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C2" w:rsidRDefault="003153C2" w:rsidP="003153C2">
      <w:pPr>
        <w:pStyle w:val="ReportHead"/>
        <w:suppressAutoHyphens/>
        <w:rPr>
          <w:sz w:val="24"/>
        </w:rPr>
      </w:pPr>
      <w:bookmarkStart w:id="0" w:name="_GoBack"/>
      <w:bookmarkEnd w:id="0"/>
      <w:proofErr w:type="spellStart"/>
      <w:r>
        <w:rPr>
          <w:sz w:val="24"/>
        </w:rPr>
        <w:t>Минобрнауки</w:t>
      </w:r>
      <w:proofErr w:type="spellEnd"/>
      <w:r>
        <w:rPr>
          <w:sz w:val="24"/>
        </w:rPr>
        <w:t xml:space="preserve"> России</w:t>
      </w:r>
    </w:p>
    <w:p w:rsidR="003153C2" w:rsidRDefault="003153C2" w:rsidP="003153C2">
      <w:pPr>
        <w:pStyle w:val="ReportHead"/>
        <w:suppressAutoHyphens/>
        <w:rPr>
          <w:sz w:val="24"/>
        </w:rPr>
      </w:pPr>
    </w:p>
    <w:p w:rsidR="00FF35DD" w:rsidRDefault="00FF35DD" w:rsidP="00FF35DD">
      <w:pPr>
        <w:pStyle w:val="ReportHead"/>
        <w:suppressAutoHyphens/>
        <w:rPr>
          <w:sz w:val="24"/>
        </w:rPr>
      </w:pPr>
      <w:r>
        <w:rPr>
          <w:sz w:val="24"/>
        </w:rPr>
        <w:t>Бузулукский гуманитарно-технологический институт (филиал)</w:t>
      </w:r>
    </w:p>
    <w:p w:rsidR="00FF35DD" w:rsidRDefault="00FF35DD" w:rsidP="00FF35DD">
      <w:pPr>
        <w:pStyle w:val="ReportHead"/>
        <w:suppressAutoHyphens/>
        <w:rPr>
          <w:sz w:val="24"/>
        </w:rPr>
      </w:pPr>
      <w:r>
        <w:rPr>
          <w:sz w:val="24"/>
        </w:rPr>
        <w:t>федерального государственного бюджетного образовательного учреждения</w:t>
      </w:r>
    </w:p>
    <w:p w:rsidR="00FF35DD" w:rsidRDefault="00FF35DD" w:rsidP="00FF35DD">
      <w:pPr>
        <w:pStyle w:val="ReportHead"/>
        <w:suppressAutoHyphens/>
        <w:rPr>
          <w:sz w:val="24"/>
        </w:rPr>
      </w:pPr>
      <w:r>
        <w:rPr>
          <w:sz w:val="24"/>
        </w:rPr>
        <w:t>высшего образования</w:t>
      </w:r>
    </w:p>
    <w:p w:rsidR="00FF35DD" w:rsidRPr="00AC15D2" w:rsidRDefault="00FF35DD" w:rsidP="00FF35DD">
      <w:pPr>
        <w:pStyle w:val="ReportHead"/>
        <w:suppressAutoHyphens/>
        <w:rPr>
          <w:b/>
          <w:sz w:val="24"/>
        </w:rPr>
      </w:pPr>
      <w:r w:rsidRPr="00AC15D2">
        <w:rPr>
          <w:b/>
          <w:sz w:val="24"/>
        </w:rPr>
        <w:t>«Оренбургский государственный университет»</w:t>
      </w:r>
    </w:p>
    <w:p w:rsidR="00FF35DD" w:rsidRDefault="00FF35DD" w:rsidP="00FF35DD">
      <w:pPr>
        <w:pStyle w:val="ReportHead"/>
        <w:suppressAutoHyphens/>
        <w:rPr>
          <w:sz w:val="24"/>
        </w:rPr>
      </w:pPr>
    </w:p>
    <w:p w:rsidR="00FF35DD" w:rsidRDefault="00FF35DD" w:rsidP="00FF35DD">
      <w:pPr>
        <w:pStyle w:val="ReportHead"/>
        <w:suppressAutoHyphens/>
        <w:rPr>
          <w:sz w:val="24"/>
        </w:rPr>
      </w:pPr>
      <w:r>
        <w:rPr>
          <w:sz w:val="24"/>
        </w:rPr>
        <w:t xml:space="preserve">Кафедра </w:t>
      </w:r>
      <w:r w:rsidR="00EB15DE">
        <w:rPr>
          <w:sz w:val="24"/>
        </w:rPr>
        <w:t>педагогического образования</w:t>
      </w:r>
      <w:r>
        <w:rPr>
          <w:sz w:val="24"/>
        </w:rPr>
        <w:t xml:space="preserve"> </w:t>
      </w:r>
    </w:p>
    <w:p w:rsidR="003153C2" w:rsidRDefault="003153C2" w:rsidP="003153C2">
      <w:pPr>
        <w:pStyle w:val="ReportHead"/>
        <w:suppressAutoHyphens/>
        <w:rPr>
          <w:sz w:val="24"/>
        </w:rPr>
      </w:pPr>
    </w:p>
    <w:p w:rsidR="003153C2" w:rsidRDefault="003153C2" w:rsidP="003153C2">
      <w:pPr>
        <w:pStyle w:val="ReportHead"/>
        <w:suppressAutoHyphens/>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rPr>
          <w:sz w:val="24"/>
        </w:rPr>
      </w:pPr>
    </w:p>
    <w:p w:rsidR="003153C2" w:rsidRDefault="003153C2" w:rsidP="003153C2">
      <w:pPr>
        <w:pStyle w:val="ReportHead"/>
        <w:suppressAutoHyphens/>
        <w:rPr>
          <w:b/>
          <w:sz w:val="32"/>
        </w:rPr>
      </w:pPr>
      <w:r>
        <w:rPr>
          <w:b/>
          <w:sz w:val="32"/>
        </w:rPr>
        <w:t>Фонд</w:t>
      </w:r>
    </w:p>
    <w:p w:rsidR="003153C2" w:rsidRDefault="003153C2" w:rsidP="003153C2">
      <w:pPr>
        <w:pStyle w:val="ReportHead"/>
        <w:suppressAutoHyphens/>
        <w:rPr>
          <w:b/>
          <w:sz w:val="32"/>
        </w:rPr>
      </w:pPr>
      <w:r>
        <w:rPr>
          <w:b/>
          <w:sz w:val="32"/>
        </w:rPr>
        <w:t>оценочных средств по практике</w:t>
      </w:r>
    </w:p>
    <w:p w:rsidR="003153C2" w:rsidRDefault="003153C2" w:rsidP="003153C2">
      <w:pPr>
        <w:pStyle w:val="ReportHead"/>
        <w:suppressAutoHyphens/>
      </w:pPr>
    </w:p>
    <w:p w:rsidR="003153C2" w:rsidRDefault="003153C2" w:rsidP="003153C2">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3153C2" w:rsidRDefault="003153C2" w:rsidP="003153C2">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3153C2" w:rsidRDefault="003153C2" w:rsidP="003153C2">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преддипломная практика </w:t>
      </w:r>
      <w:r>
        <w:rPr>
          <w:i/>
          <w:sz w:val="24"/>
          <w:u w:val="single"/>
        </w:rPr>
        <w:tab/>
      </w: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pacing w:line="360" w:lineRule="auto"/>
      </w:pPr>
      <w:r>
        <w:t>Уровень высшего образования</w:t>
      </w:r>
    </w:p>
    <w:p w:rsidR="003153C2" w:rsidRDefault="003153C2" w:rsidP="003153C2">
      <w:pPr>
        <w:pStyle w:val="ReportHead"/>
        <w:tabs>
          <w:tab w:val="center" w:pos="5272"/>
          <w:tab w:val="right" w:pos="10290"/>
        </w:tabs>
        <w:suppressAutoHyphens/>
        <w:spacing w:line="360" w:lineRule="auto"/>
      </w:pPr>
      <w:r>
        <w:t>БАКАЛАВРИАТ</w:t>
      </w:r>
    </w:p>
    <w:p w:rsidR="003153C2" w:rsidRDefault="003153C2" w:rsidP="003153C2">
      <w:pPr>
        <w:pStyle w:val="ReportHead"/>
        <w:tabs>
          <w:tab w:val="center" w:pos="5272"/>
          <w:tab w:val="right" w:pos="10290"/>
        </w:tabs>
        <w:suppressAutoHyphens/>
        <w:spacing w:line="360" w:lineRule="auto"/>
      </w:pPr>
    </w:p>
    <w:p w:rsidR="003153C2" w:rsidRDefault="003153C2" w:rsidP="003153C2">
      <w:pPr>
        <w:pStyle w:val="ReportHead"/>
        <w:tabs>
          <w:tab w:val="center" w:pos="5272"/>
          <w:tab w:val="right" w:pos="10290"/>
        </w:tabs>
        <w:suppressAutoHyphens/>
      </w:pPr>
      <w:r>
        <w:t>Направление подготовки</w:t>
      </w:r>
    </w:p>
    <w:p w:rsidR="003153C2" w:rsidRDefault="003153C2" w:rsidP="003153C2">
      <w:pPr>
        <w:pStyle w:val="ReportHead"/>
        <w:tabs>
          <w:tab w:val="center" w:pos="5272"/>
          <w:tab w:val="right" w:pos="10290"/>
        </w:tabs>
        <w:suppressAutoHyphens/>
        <w:rPr>
          <w:i/>
          <w:u w:val="single"/>
        </w:rPr>
      </w:pPr>
      <w:r>
        <w:rPr>
          <w:i/>
          <w:u w:val="single"/>
        </w:rPr>
        <w:t>44.03.01 Педагогическое образование</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3153C2" w:rsidRDefault="003153C2" w:rsidP="003153C2">
      <w:pPr>
        <w:pStyle w:val="ReportHead"/>
        <w:tabs>
          <w:tab w:val="center" w:pos="5272"/>
          <w:tab w:val="right" w:pos="10290"/>
        </w:tabs>
        <w:suppressAutoHyphens/>
        <w:rPr>
          <w:i/>
          <w:u w:val="single"/>
        </w:rPr>
      </w:pPr>
      <w:r>
        <w:rPr>
          <w:i/>
          <w:u w:val="single"/>
        </w:rPr>
        <w:t>Информатика</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153C2" w:rsidRDefault="003153C2" w:rsidP="003153C2">
      <w:pPr>
        <w:pStyle w:val="ReportHead"/>
        <w:tabs>
          <w:tab w:val="center" w:pos="5272"/>
          <w:tab w:val="right" w:pos="10290"/>
        </w:tabs>
        <w:suppressAutoHyphens/>
        <w:spacing w:before="120"/>
      </w:pPr>
      <w:r>
        <w:t>Тип образовательной программы</w:t>
      </w:r>
    </w:p>
    <w:p w:rsidR="003153C2" w:rsidRDefault="003153C2" w:rsidP="003153C2">
      <w:pPr>
        <w:pStyle w:val="ReportHead"/>
        <w:tabs>
          <w:tab w:val="center" w:pos="5272"/>
          <w:tab w:val="right" w:pos="10290"/>
        </w:tabs>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3153C2" w:rsidRDefault="003153C2" w:rsidP="003153C2">
      <w:pPr>
        <w:pStyle w:val="ReportHead"/>
        <w:tabs>
          <w:tab w:val="center" w:pos="5272"/>
          <w:tab w:val="right" w:pos="10290"/>
        </w:tabs>
        <w:suppressAutoHyphens/>
        <w:rPr>
          <w:sz w:val="24"/>
        </w:rPr>
      </w:pPr>
    </w:p>
    <w:p w:rsidR="003153C2" w:rsidRDefault="003153C2" w:rsidP="003153C2">
      <w:pPr>
        <w:pStyle w:val="ReportHead"/>
        <w:tabs>
          <w:tab w:val="center" w:pos="5272"/>
          <w:tab w:val="right" w:pos="10290"/>
        </w:tabs>
        <w:suppressAutoHyphens/>
      </w:pPr>
      <w:r>
        <w:t>Квалификация</w:t>
      </w:r>
    </w:p>
    <w:p w:rsidR="003153C2" w:rsidRDefault="003153C2" w:rsidP="003153C2">
      <w:pPr>
        <w:pStyle w:val="ReportHead"/>
        <w:tabs>
          <w:tab w:val="center" w:pos="5272"/>
          <w:tab w:val="right" w:pos="10290"/>
        </w:tabs>
        <w:suppressAutoHyphens/>
        <w:rPr>
          <w:i/>
          <w:u w:val="single"/>
        </w:rPr>
      </w:pPr>
      <w:r>
        <w:rPr>
          <w:i/>
          <w:u w:val="single"/>
        </w:rPr>
        <w:t>Бакалавр</w:t>
      </w:r>
    </w:p>
    <w:p w:rsidR="003153C2" w:rsidRDefault="003153C2" w:rsidP="003153C2">
      <w:pPr>
        <w:pStyle w:val="ReportHead"/>
        <w:tabs>
          <w:tab w:val="center" w:pos="5272"/>
          <w:tab w:val="right" w:pos="10290"/>
        </w:tabs>
        <w:suppressAutoHyphens/>
        <w:spacing w:before="120"/>
      </w:pPr>
      <w:r>
        <w:t>Форма обучения</w:t>
      </w:r>
    </w:p>
    <w:p w:rsidR="003153C2" w:rsidRDefault="003153C2" w:rsidP="003153C2">
      <w:pPr>
        <w:pStyle w:val="ReportHead"/>
        <w:tabs>
          <w:tab w:val="center" w:pos="5272"/>
          <w:tab w:val="right" w:pos="10290"/>
        </w:tabs>
        <w:suppressAutoHyphens/>
        <w:rPr>
          <w:i/>
          <w:sz w:val="24"/>
          <w:u w:val="single"/>
        </w:rPr>
      </w:pPr>
      <w:r>
        <w:rPr>
          <w:i/>
          <w:sz w:val="24"/>
          <w:u w:val="single"/>
        </w:rPr>
        <w:t>Заочная</w:t>
      </w:r>
    </w:p>
    <w:p w:rsidR="003153C2" w:rsidRDefault="003153C2" w:rsidP="003153C2">
      <w:pPr>
        <w:pStyle w:val="ReportHead"/>
        <w:tabs>
          <w:tab w:val="center" w:pos="5272"/>
          <w:tab w:val="right" w:pos="10290"/>
        </w:tabs>
        <w:suppressAutoHyphens/>
      </w:pPr>
      <w:bookmarkStart w:id="1" w:name="BookmarkWhereDelChr13"/>
      <w:bookmarkEnd w:id="1"/>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ectPr w:rsidR="003153C2" w:rsidSect="003153C2">
          <w:pgSz w:w="11906" w:h="16838"/>
          <w:pgMar w:top="510" w:right="567" w:bottom="510" w:left="1134" w:header="0" w:footer="510" w:gutter="0"/>
          <w:cols w:space="708"/>
          <w:docGrid w:linePitch="360"/>
        </w:sectPr>
      </w:pPr>
      <w:r>
        <w:t>Год набора 201</w:t>
      </w:r>
      <w:r w:rsidR="00EB15DE">
        <w:t>9</w:t>
      </w:r>
    </w:p>
    <w:p w:rsidR="00FF35DD" w:rsidRDefault="00FF35DD" w:rsidP="00FF35DD">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практике</w:t>
      </w:r>
      <w:r w:rsidRPr="00A33011">
        <w:rPr>
          <w:sz w:val="24"/>
        </w:rPr>
        <w:t>.</w:t>
      </w:r>
    </w:p>
    <w:p w:rsidR="00FF35DD" w:rsidRDefault="00FF35DD" w:rsidP="00FF35DD">
      <w:pPr>
        <w:pStyle w:val="ReportHead"/>
        <w:suppressAutoHyphens/>
        <w:jc w:val="both"/>
        <w:rPr>
          <w:sz w:val="24"/>
          <w:u w:val="single"/>
        </w:rPr>
      </w:pPr>
    </w:p>
    <w:p w:rsidR="00FF35DD" w:rsidRDefault="00FF35DD" w:rsidP="00FF35DD">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FF35DD" w:rsidRDefault="00FF35DD" w:rsidP="00FF35DD">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FF35DD" w:rsidRDefault="00FF35DD" w:rsidP="00FF35DD">
      <w:pPr>
        <w:pStyle w:val="ReportHead"/>
        <w:tabs>
          <w:tab w:val="left" w:pos="10432"/>
        </w:tabs>
        <w:suppressAutoHyphens/>
        <w:jc w:val="both"/>
        <w:rPr>
          <w:sz w:val="24"/>
        </w:rPr>
      </w:pPr>
    </w:p>
    <w:p w:rsidR="00FF35DD" w:rsidRDefault="00FF35DD" w:rsidP="00FF35DD">
      <w:pPr>
        <w:pStyle w:val="ReportHead"/>
        <w:tabs>
          <w:tab w:val="left" w:pos="10432"/>
        </w:tabs>
        <w:suppressAutoHyphens/>
        <w:jc w:val="both"/>
        <w:rPr>
          <w:sz w:val="24"/>
        </w:rPr>
      </w:pPr>
      <w:r>
        <w:rPr>
          <w:sz w:val="24"/>
        </w:rPr>
        <w:t>Первый заместитель директора по УР_________________________________</w:t>
      </w:r>
      <w:r w:rsidR="0063095A">
        <w:rPr>
          <w:sz w:val="24"/>
        </w:rPr>
        <w:t xml:space="preserve">Е.В. Фролова </w:t>
      </w:r>
      <w:r>
        <w:rPr>
          <w:sz w:val="24"/>
        </w:rPr>
        <w:t>______</w:t>
      </w:r>
    </w:p>
    <w:p w:rsidR="00FF35DD" w:rsidRDefault="00FF35DD" w:rsidP="00FF35DD">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FF35DD" w:rsidRDefault="00FF35DD" w:rsidP="00FF35DD">
      <w:pPr>
        <w:pStyle w:val="ReportHead"/>
        <w:tabs>
          <w:tab w:val="center" w:pos="6378"/>
          <w:tab w:val="left" w:pos="10432"/>
        </w:tabs>
        <w:suppressAutoHyphens/>
        <w:jc w:val="both"/>
        <w:rPr>
          <w:i/>
          <w:sz w:val="24"/>
        </w:rPr>
      </w:pPr>
      <w:r>
        <w:rPr>
          <w:i/>
          <w:sz w:val="24"/>
        </w:rPr>
        <w:t>Исполнители:</w:t>
      </w:r>
    </w:p>
    <w:p w:rsidR="00FF35DD" w:rsidRDefault="00FF35DD" w:rsidP="00FF35DD">
      <w:pPr>
        <w:pStyle w:val="ReportHead"/>
        <w:tabs>
          <w:tab w:val="left" w:pos="6415"/>
          <w:tab w:val="left" w:pos="10065"/>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F35DD" w:rsidRDefault="00FF35DD" w:rsidP="00FF35DD">
      <w:pPr>
        <w:pStyle w:val="ReportHead"/>
        <w:tabs>
          <w:tab w:val="left" w:leader="underscore" w:pos="6379"/>
          <w:tab w:val="right" w:pos="10065"/>
        </w:tabs>
        <w:suppressAutoHyphens/>
        <w:jc w:val="both"/>
        <w:rPr>
          <w:sz w:val="24"/>
          <w:u w:val="single"/>
        </w:rPr>
      </w:pPr>
      <w:r>
        <w:rPr>
          <w:sz w:val="24"/>
          <w:u w:val="single"/>
        </w:rPr>
        <w:t>Ст. преподаватель                                                                                И.В. Балан</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153C2" w:rsidRDefault="003153C2">
      <w:pPr>
        <w:rPr>
          <w:i/>
          <w:sz w:val="24"/>
        </w:rPr>
      </w:pPr>
      <w:r>
        <w:rPr>
          <w:i/>
          <w:sz w:val="24"/>
        </w:rPr>
        <w:br w:type="page"/>
      </w: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977"/>
        <w:gridCol w:w="2976"/>
        <w:gridCol w:w="1519"/>
      </w:tblGrid>
      <w:tr w:rsidR="00EB15DE" w:rsidRPr="00172122" w:rsidTr="00EB15DE">
        <w:trPr>
          <w:tblHeader/>
        </w:trPr>
        <w:tc>
          <w:tcPr>
            <w:tcW w:w="2603" w:type="dxa"/>
            <w:shd w:val="clear" w:color="auto" w:fill="auto"/>
            <w:vAlign w:val="center"/>
          </w:tcPr>
          <w:p w:rsidR="00EB15DE" w:rsidRPr="00172122" w:rsidRDefault="00EB15DE" w:rsidP="009443E0">
            <w:pPr>
              <w:pStyle w:val="ReportMain"/>
              <w:suppressAutoHyphens/>
              <w:jc w:val="center"/>
            </w:pPr>
            <w:r w:rsidRPr="00172122">
              <w:t>Формируемые компетенции</w:t>
            </w:r>
          </w:p>
        </w:tc>
        <w:tc>
          <w:tcPr>
            <w:tcW w:w="2977" w:type="dxa"/>
            <w:shd w:val="clear" w:color="auto" w:fill="auto"/>
            <w:vAlign w:val="center"/>
          </w:tcPr>
          <w:p w:rsidR="00EB15DE" w:rsidRPr="00172122" w:rsidRDefault="00EB15DE" w:rsidP="009443E0">
            <w:pPr>
              <w:pStyle w:val="ReportMain"/>
              <w:suppressAutoHyphens/>
              <w:jc w:val="center"/>
            </w:pPr>
            <w:r w:rsidRPr="00172122">
              <w:t>Код и наименование индикатора достижения компетенции</w:t>
            </w:r>
          </w:p>
        </w:tc>
        <w:tc>
          <w:tcPr>
            <w:tcW w:w="2976" w:type="dxa"/>
            <w:shd w:val="clear" w:color="auto" w:fill="auto"/>
            <w:vAlign w:val="center"/>
          </w:tcPr>
          <w:p w:rsidR="00EB15DE" w:rsidRPr="00172122" w:rsidRDefault="00EB15DE" w:rsidP="009443E0">
            <w:pPr>
              <w:pStyle w:val="ReportMain"/>
              <w:suppressAutoHyphens/>
              <w:jc w:val="center"/>
            </w:pPr>
            <w:r w:rsidRPr="00172122">
              <w:t xml:space="preserve">Планируемые результаты </w:t>
            </w:r>
            <w:proofErr w:type="gramStart"/>
            <w:r w:rsidRPr="00172122">
              <w:t>обучения по практике</w:t>
            </w:r>
            <w:proofErr w:type="gramEnd"/>
            <w:r w:rsidRPr="00172122">
              <w:t>, характеризующие этапы формирования компетенций</w:t>
            </w:r>
          </w:p>
        </w:tc>
        <w:tc>
          <w:tcPr>
            <w:tcW w:w="1519" w:type="dxa"/>
            <w:shd w:val="clear" w:color="auto" w:fill="auto"/>
            <w:vAlign w:val="center"/>
          </w:tcPr>
          <w:p w:rsidR="00EB15DE" w:rsidRPr="00172122" w:rsidRDefault="00EB15DE" w:rsidP="009443E0">
            <w:pPr>
              <w:pStyle w:val="ReportMain"/>
              <w:suppressAutoHyphens/>
              <w:jc w:val="center"/>
            </w:pPr>
            <w:r w:rsidRPr="00172122">
              <w:t>Наименование оценочного средства</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УК-1:</w:t>
            </w:r>
          </w:p>
          <w:p w:rsidR="00EB15DE" w:rsidRPr="00172122" w:rsidRDefault="00EB15DE" w:rsidP="009443E0">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shd w:val="clear" w:color="auto" w:fill="auto"/>
          </w:tcPr>
          <w:p w:rsidR="00EB15DE" w:rsidRDefault="00EB15DE" w:rsidP="009443E0">
            <w:pPr>
              <w:pStyle w:val="ReportMain"/>
              <w:suppressAutoHyphens/>
            </w:pPr>
            <w:r w:rsidRPr="00172122">
              <w:t>УК-1-В-2</w:t>
            </w:r>
            <w:proofErr w:type="gramStart"/>
            <w:r w:rsidRPr="00172122">
              <w:t xml:space="preserve"> О</w:t>
            </w:r>
            <w:proofErr w:type="gramEnd"/>
            <w:r w:rsidRPr="00172122">
              <w:t>существляет критический анализ и синтез информации, полученной из разных источников</w:t>
            </w:r>
          </w:p>
          <w:p w:rsidR="00EB15DE" w:rsidRPr="00172122" w:rsidRDefault="00EB15DE" w:rsidP="009443E0">
            <w:pPr>
              <w:pStyle w:val="ReportMain"/>
              <w:suppressAutoHyphens/>
            </w:pPr>
            <w:r w:rsidRPr="00172122">
              <w:t>УК-1-В-5</w:t>
            </w:r>
            <w:proofErr w:type="gramStart"/>
            <w:r w:rsidRPr="00172122">
              <w:t xml:space="preserve"> Ф</w:t>
            </w:r>
            <w:proofErr w:type="gramEnd"/>
            <w:r w:rsidRPr="00172122">
              <w:t>ормулирует и аргументирует выводы и суждения, в том числе с применением философского понятийного аппарата</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rPr>
                <w:szCs w:val="24"/>
              </w:rPr>
              <w:t>- основы обработки и анализа научной информации</w:t>
            </w:r>
          </w:p>
          <w:p w:rsidR="00EB15DE" w:rsidRDefault="00EB15DE" w:rsidP="00EB15DE">
            <w:pPr>
              <w:pStyle w:val="ReportMain"/>
              <w:suppressAutoHyphens/>
            </w:pPr>
            <w:r w:rsidRPr="00D93239">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анализировать получе</w:t>
            </w:r>
            <w:r>
              <w:rPr>
                <w:sz w:val="24"/>
                <w:szCs w:val="24"/>
              </w:rPr>
              <w:t>н</w:t>
            </w:r>
            <w:r>
              <w:rPr>
                <w:sz w:val="24"/>
                <w:szCs w:val="24"/>
              </w:rPr>
              <w:t>ные результаты собстве</w:t>
            </w:r>
            <w:r>
              <w:rPr>
                <w:sz w:val="24"/>
                <w:szCs w:val="24"/>
              </w:rPr>
              <w:t>н</w:t>
            </w:r>
            <w:r>
              <w:rPr>
                <w:sz w:val="24"/>
                <w:szCs w:val="24"/>
              </w:rPr>
              <w:t>ных научных исследов</w:t>
            </w:r>
            <w:r>
              <w:rPr>
                <w:sz w:val="24"/>
                <w:szCs w:val="24"/>
              </w:rPr>
              <w:t>а</w:t>
            </w:r>
            <w:r>
              <w:rPr>
                <w:sz w:val="24"/>
                <w:szCs w:val="24"/>
              </w:rPr>
              <w:t>ний;</w:t>
            </w:r>
          </w:p>
          <w:p w:rsidR="00EB15DE" w:rsidRDefault="00EB15DE" w:rsidP="00EB15DE">
            <w:pPr>
              <w:autoSpaceDE w:val="0"/>
              <w:autoSpaceDN w:val="0"/>
              <w:adjustRightInd w:val="0"/>
              <w:spacing w:after="0" w:line="240" w:lineRule="auto"/>
              <w:rPr>
                <w:sz w:val="24"/>
                <w:szCs w:val="24"/>
              </w:rPr>
            </w:pPr>
            <w:r>
              <w:rPr>
                <w:sz w:val="24"/>
                <w:szCs w:val="24"/>
              </w:rPr>
              <w:t>- анализировать совреме</w:t>
            </w:r>
            <w:r>
              <w:rPr>
                <w:sz w:val="24"/>
                <w:szCs w:val="24"/>
              </w:rPr>
              <w:t>н</w:t>
            </w:r>
            <w:r>
              <w:rPr>
                <w:sz w:val="24"/>
                <w:szCs w:val="24"/>
              </w:rPr>
              <w:t>ные научные дост</w:t>
            </w:r>
            <w:r>
              <w:rPr>
                <w:sz w:val="24"/>
                <w:szCs w:val="24"/>
              </w:rPr>
              <w:t>и</w:t>
            </w:r>
            <w:r>
              <w:rPr>
                <w:sz w:val="24"/>
                <w:szCs w:val="24"/>
              </w:rPr>
              <w:t>жения в сфере информ</w:t>
            </w:r>
            <w:r>
              <w:rPr>
                <w:sz w:val="24"/>
                <w:szCs w:val="24"/>
              </w:rPr>
              <w:t>а</w:t>
            </w:r>
            <w:r>
              <w:rPr>
                <w:sz w:val="24"/>
                <w:szCs w:val="24"/>
              </w:rPr>
              <w:t>ционных технологий;</w:t>
            </w:r>
          </w:p>
          <w:p w:rsidR="00EB15DE" w:rsidRDefault="00EB15DE" w:rsidP="00EB15DE">
            <w:pPr>
              <w:autoSpaceDE w:val="0"/>
              <w:autoSpaceDN w:val="0"/>
              <w:adjustRightInd w:val="0"/>
              <w:spacing w:after="0" w:line="240" w:lineRule="auto"/>
              <w:rPr>
                <w:sz w:val="24"/>
                <w:szCs w:val="24"/>
              </w:rPr>
            </w:pPr>
            <w:r>
              <w:rPr>
                <w:sz w:val="24"/>
                <w:szCs w:val="24"/>
              </w:rPr>
              <w:t>- использовать совреме</w:t>
            </w:r>
            <w:r>
              <w:rPr>
                <w:sz w:val="24"/>
                <w:szCs w:val="24"/>
              </w:rPr>
              <w:t>н</w:t>
            </w:r>
            <w:r>
              <w:rPr>
                <w:sz w:val="24"/>
                <w:szCs w:val="24"/>
              </w:rPr>
              <w:t>ные информационные те</w:t>
            </w:r>
            <w:r>
              <w:rPr>
                <w:sz w:val="24"/>
                <w:szCs w:val="24"/>
              </w:rPr>
              <w:t>х</w:t>
            </w:r>
            <w:r>
              <w:rPr>
                <w:sz w:val="24"/>
                <w:szCs w:val="24"/>
              </w:rPr>
              <w:t>нологии для п</w:t>
            </w:r>
            <w:r>
              <w:rPr>
                <w:sz w:val="24"/>
                <w:szCs w:val="24"/>
              </w:rPr>
              <w:t>о</w:t>
            </w:r>
            <w:r>
              <w:rPr>
                <w:sz w:val="24"/>
                <w:szCs w:val="24"/>
              </w:rPr>
              <w:t>лучения и обработки научных да</w:t>
            </w:r>
            <w:r>
              <w:rPr>
                <w:sz w:val="24"/>
                <w:szCs w:val="24"/>
              </w:rPr>
              <w:t>н</w:t>
            </w:r>
            <w:r>
              <w:rPr>
                <w:sz w:val="24"/>
                <w:szCs w:val="24"/>
              </w:rPr>
              <w:t>ных;</w:t>
            </w:r>
          </w:p>
          <w:p w:rsidR="00EB15DE" w:rsidRDefault="00EB15DE" w:rsidP="00EB15DE">
            <w:pPr>
              <w:pStyle w:val="ReportMain"/>
              <w:suppressAutoHyphens/>
            </w:pPr>
            <w:r>
              <w:rPr>
                <w:szCs w:val="24"/>
              </w:rPr>
              <w:t>- использовать результаты научных достижений в профессиональной деятельности.</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w:t>
            </w:r>
            <w:r w:rsidRPr="00D93239">
              <w:t>поиск</w:t>
            </w:r>
            <w:r>
              <w:t>а</w:t>
            </w:r>
            <w:r w:rsidRPr="00D93239">
              <w:t>, критическ</w:t>
            </w:r>
            <w:r>
              <w:t>ого</w:t>
            </w:r>
            <w:r w:rsidRPr="00D93239">
              <w:t xml:space="preserve"> анализ</w:t>
            </w:r>
            <w:r>
              <w:t>а</w:t>
            </w:r>
            <w:r w:rsidRPr="00D93239">
              <w:t xml:space="preserve"> и синтез</w:t>
            </w:r>
            <w:r>
              <w:t>а</w:t>
            </w:r>
            <w:r w:rsidRPr="00D93239">
              <w:t xml:space="preserve"> информации, примен</w:t>
            </w:r>
            <w:r>
              <w:t>ения</w:t>
            </w:r>
            <w:r w:rsidRPr="00D93239">
              <w:t xml:space="preserve"> системн</w:t>
            </w:r>
            <w:r>
              <w:t>ого</w:t>
            </w:r>
            <w:r w:rsidRPr="00D93239">
              <w:t xml:space="preserve"> подход</w:t>
            </w:r>
            <w:r>
              <w:t>а</w:t>
            </w:r>
            <w:r w:rsidRPr="00D93239">
              <w:t xml:space="preserve"> для решения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УК-2:</w:t>
            </w:r>
          </w:p>
          <w:p w:rsidR="00EB15DE" w:rsidRPr="00172122" w:rsidRDefault="00EB15DE" w:rsidP="009443E0">
            <w:pPr>
              <w:pStyle w:val="ReportMain"/>
              <w:suppressAutoHyphens/>
            </w:pPr>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shd w:val="clear" w:color="auto" w:fill="auto"/>
          </w:tcPr>
          <w:p w:rsidR="00EB15DE" w:rsidRDefault="00EB15DE" w:rsidP="009443E0">
            <w:pPr>
              <w:pStyle w:val="ReportMain"/>
              <w:suppressAutoHyphens/>
            </w:pPr>
            <w:r w:rsidRPr="00172122">
              <w:t>УК-2-В-1</w:t>
            </w:r>
            <w:proofErr w:type="gramStart"/>
            <w:r w:rsidRPr="00172122">
              <w:t xml:space="preserve"> П</w:t>
            </w:r>
            <w:proofErr w:type="gramEnd"/>
            <w:r w:rsidRPr="00172122">
              <w:t>онимает классическую структуру проекта с учетом оптимизации ресурсного обеспечения, способы представления проекта</w:t>
            </w:r>
          </w:p>
          <w:p w:rsidR="00EB15DE" w:rsidRDefault="00EB15DE" w:rsidP="009443E0">
            <w:pPr>
              <w:pStyle w:val="ReportMain"/>
              <w:suppressAutoHyphens/>
            </w:pPr>
            <w:r w:rsidRPr="00172122">
              <w:t>УК-2-В-2</w:t>
            </w:r>
            <w:proofErr w:type="gramStart"/>
            <w:r w:rsidRPr="00172122">
              <w:t xml:space="preserve"> Ф</w:t>
            </w:r>
            <w:proofErr w:type="gramEnd"/>
            <w:r w:rsidRPr="00172122">
              <w:t>ормулирует цели и задачи проекта, структурирует этапы процесса организации проектной деятельности</w:t>
            </w:r>
          </w:p>
          <w:p w:rsidR="00EB15DE" w:rsidRDefault="00EB15DE" w:rsidP="009443E0">
            <w:pPr>
              <w:pStyle w:val="ReportMain"/>
              <w:suppressAutoHyphens/>
            </w:pPr>
            <w:r w:rsidRPr="00172122">
              <w:t>УК-2-В-3</w:t>
            </w:r>
            <w:proofErr w:type="gramStart"/>
            <w:r w:rsidRPr="00172122">
              <w:t xml:space="preserve"> П</w:t>
            </w:r>
            <w:proofErr w:type="gramEnd"/>
            <w:r w:rsidRPr="00172122">
              <w:t>рименяет элементы анализа, планирования и оценки рисков для выбора оптимальной стратегии развития и обоснования устойчивости проекта</w:t>
            </w:r>
          </w:p>
          <w:p w:rsidR="00EB15DE" w:rsidRPr="00172122" w:rsidRDefault="00EB15DE" w:rsidP="009443E0">
            <w:pPr>
              <w:pStyle w:val="ReportMain"/>
              <w:suppressAutoHyphens/>
            </w:pPr>
            <w:r w:rsidRPr="00172122">
              <w:lastRenderedPageBreak/>
              <w:t>УК-2-В-4</w:t>
            </w:r>
            <w:proofErr w:type="gramStart"/>
            <w:r w:rsidRPr="00172122">
              <w:t xml:space="preserve"> В</w:t>
            </w:r>
            <w:proofErr w:type="gramEnd"/>
            <w:r w:rsidRPr="00172122">
              <w:t xml:space="preserve">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w:t>
            </w:r>
            <w:r>
              <w:t>;</w:t>
            </w:r>
            <w:r w:rsidRPr="00172122">
              <w:t xml:space="preserve"> обладает навыками использования нормативно-правовых ресурсов в разработке и реализации проектов</w:t>
            </w:r>
          </w:p>
        </w:tc>
        <w:tc>
          <w:tcPr>
            <w:tcW w:w="2976" w:type="dxa"/>
            <w:shd w:val="clear" w:color="auto" w:fill="auto"/>
          </w:tcPr>
          <w:p w:rsidR="00EB15DE" w:rsidRDefault="00EB15DE" w:rsidP="00EB15DE">
            <w:pPr>
              <w:pStyle w:val="ReportMain"/>
              <w:suppressAutoHyphens/>
            </w:pPr>
            <w:r w:rsidRPr="00D93239">
              <w:rPr>
                <w:b/>
                <w:u w:val="single"/>
              </w:rPr>
              <w:lastRenderedPageBreak/>
              <w:t>Знать:</w:t>
            </w:r>
          </w:p>
          <w:p w:rsidR="00EB15DE" w:rsidRDefault="00EB15DE" w:rsidP="00EB15DE">
            <w:pPr>
              <w:pStyle w:val="ReportMain"/>
              <w:suppressAutoHyphens/>
            </w:pPr>
            <w:r>
              <w:t>- основные правила, требования и рекомендации по созданию проекта</w:t>
            </w:r>
          </w:p>
          <w:p w:rsidR="00EB15DE" w:rsidRDefault="00EB15DE" w:rsidP="00EB15DE">
            <w:pPr>
              <w:pStyle w:val="ReportMain"/>
              <w:suppressAutoHyphens/>
            </w:pPr>
            <w:r w:rsidRPr="00D93239">
              <w:rPr>
                <w:b/>
                <w:u w:val="single"/>
              </w:rPr>
              <w:t>Уметь:</w:t>
            </w:r>
          </w:p>
          <w:p w:rsidR="00EB15DE" w:rsidRPr="00D25A02" w:rsidRDefault="00EB15DE" w:rsidP="00EB15DE">
            <w:pPr>
              <w:pStyle w:val="ReportMain"/>
              <w:suppressAutoHyphens/>
            </w:pPr>
            <w:r>
              <w:t>- организовать педагогическое проектирование компьютерными средствами обучения</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создания проекта с учетом выбора оптимального способа решения и </w:t>
            </w:r>
            <w:r w:rsidRPr="00D93239">
              <w:t>исходя из действующих правовых норм, имеющихся ресурсов и ограничений</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ПК*-1:</w:t>
            </w:r>
          </w:p>
          <w:p w:rsidR="00EB15DE" w:rsidRPr="00172122" w:rsidRDefault="00EB15DE" w:rsidP="009443E0">
            <w:pPr>
              <w:pStyle w:val="ReportMain"/>
              <w:suppressAutoHyphens/>
            </w:pPr>
            <w: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2977" w:type="dxa"/>
            <w:shd w:val="clear" w:color="auto" w:fill="auto"/>
          </w:tcPr>
          <w:p w:rsidR="00EB15DE" w:rsidRDefault="00EB15DE" w:rsidP="009443E0">
            <w:pPr>
              <w:pStyle w:val="ReportMain"/>
              <w:suppressAutoHyphens/>
            </w:pPr>
            <w:r w:rsidRPr="00172122">
              <w:t>ПК*-1-В-2</w:t>
            </w:r>
            <w:proofErr w:type="gramStart"/>
            <w:r w:rsidRPr="00172122">
              <w:t xml:space="preserve"> П</w:t>
            </w:r>
            <w:proofErr w:type="gramEnd"/>
            <w:r w:rsidRPr="00172122">
              <w:t>рименяет в профессиональной деятельности электронные библиотеки и коллекции, сетевые технологии, библиотеки и пакеты программ</w:t>
            </w:r>
          </w:p>
          <w:p w:rsidR="00EB15DE" w:rsidRPr="00172122" w:rsidRDefault="00EB15DE" w:rsidP="009443E0">
            <w:pPr>
              <w:pStyle w:val="ReportMain"/>
              <w:suppressAutoHyphens/>
            </w:pPr>
            <w:r w:rsidRPr="00172122">
              <w:t>ПК*-1-В-3 Способен применять теоретические основы и общие принципы использования технологии вычислительных систем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t xml:space="preserve">- </w:t>
            </w:r>
            <w:r w:rsidRPr="00D93239">
              <w:t>применять теоретические основы и общие принципы использования технологии вычислительных систем</w:t>
            </w:r>
          </w:p>
          <w:p w:rsidR="00EB15DE" w:rsidRDefault="00EB15DE" w:rsidP="00EB15DE">
            <w:pPr>
              <w:pStyle w:val="ReportMain"/>
              <w:suppressAutoHyphens/>
            </w:pPr>
            <w:r w:rsidRPr="00D93239">
              <w:rPr>
                <w:b/>
                <w:u w:val="single"/>
              </w:rPr>
              <w:t>Уметь:</w:t>
            </w:r>
          </w:p>
          <w:p w:rsidR="00EB15DE" w:rsidRDefault="00EB15DE" w:rsidP="00EB15DE">
            <w:pPr>
              <w:pStyle w:val="ReportMain"/>
              <w:suppressAutoHyphens/>
            </w:pPr>
            <w:r>
              <w:t>- п</w:t>
            </w:r>
            <w:r w:rsidRPr="00D93239">
              <w:t>рименят</w:t>
            </w:r>
            <w:r>
              <w:t>ь</w:t>
            </w:r>
            <w:r w:rsidRPr="00D93239">
              <w:t xml:space="preserve"> </w:t>
            </w:r>
            <w:r>
              <w:t>при разработке электронного ресурса</w:t>
            </w:r>
            <w:r w:rsidRPr="00D93239">
              <w:t xml:space="preserve"> электронные библиотеки и коллекции, сетевые технологии, библиотеки и пакеты программ</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использования программных продуктов, приложений </w:t>
            </w:r>
            <w:proofErr w:type="spellStart"/>
            <w:proofErr w:type="gramStart"/>
            <w:r>
              <w:t>интернет-сервисов</w:t>
            </w:r>
            <w:proofErr w:type="spellEnd"/>
            <w:proofErr w:type="gramEnd"/>
            <w:r>
              <w:t xml:space="preserve">  для реализации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ПК*-2:</w:t>
            </w:r>
          </w:p>
          <w:p w:rsidR="00EB15DE" w:rsidRPr="00172122" w:rsidRDefault="00EB15DE" w:rsidP="009443E0">
            <w:pPr>
              <w:pStyle w:val="ReportMain"/>
              <w:suppressAutoHyphens/>
            </w:pPr>
            <w:r>
              <w:t>Способен применять математический аппарат для решения поставленных задач в профессиональной деятельности</w:t>
            </w:r>
          </w:p>
        </w:tc>
        <w:tc>
          <w:tcPr>
            <w:tcW w:w="2977" w:type="dxa"/>
            <w:shd w:val="clear" w:color="auto" w:fill="auto"/>
          </w:tcPr>
          <w:p w:rsidR="00EB15DE" w:rsidRDefault="00EB15DE" w:rsidP="009443E0">
            <w:pPr>
              <w:pStyle w:val="ReportMain"/>
              <w:suppressAutoHyphens/>
            </w:pPr>
            <w:r w:rsidRPr="00172122">
              <w:t>ПК*-2-В-1</w:t>
            </w:r>
            <w:proofErr w:type="gramStart"/>
            <w:r w:rsidRPr="00172122">
              <w:t xml:space="preserve"> П</w:t>
            </w:r>
            <w:proofErr w:type="gramEnd"/>
            <w:r w:rsidRPr="00172122">
              <w:t>рименяет основные приемы использования вычислительных методов при решении различных задач профессиональной деятельности</w:t>
            </w:r>
          </w:p>
          <w:p w:rsidR="00EB15DE" w:rsidRPr="00172122" w:rsidRDefault="00EB15DE" w:rsidP="009443E0">
            <w:pPr>
              <w:pStyle w:val="ReportMain"/>
              <w:suppressAutoHyphens/>
            </w:pPr>
            <w:r w:rsidRPr="00172122">
              <w:t>ПК*-2-В-2</w:t>
            </w:r>
            <w:proofErr w:type="gramStart"/>
            <w:r w:rsidRPr="00172122">
              <w:t xml:space="preserve"> Р</w:t>
            </w:r>
            <w:proofErr w:type="gramEnd"/>
            <w:r w:rsidRPr="00172122">
              <w:t>азвивает логический и алгоритмический стиль мышления</w:t>
            </w:r>
          </w:p>
        </w:tc>
        <w:tc>
          <w:tcPr>
            <w:tcW w:w="2976" w:type="dxa"/>
            <w:shd w:val="clear" w:color="auto" w:fill="auto"/>
          </w:tcPr>
          <w:p w:rsidR="00EB15DE" w:rsidRDefault="00EB15DE" w:rsidP="00EB15DE">
            <w:pPr>
              <w:pStyle w:val="ReportMain"/>
              <w:suppressAutoHyphens/>
            </w:pPr>
            <w:r w:rsidRPr="00F04904">
              <w:rPr>
                <w:b/>
                <w:u w:val="single"/>
              </w:rPr>
              <w:t>Знать:</w:t>
            </w:r>
          </w:p>
          <w:p w:rsidR="00EB15DE" w:rsidRDefault="00EB15DE" w:rsidP="00EB15DE">
            <w:pPr>
              <w:autoSpaceDE w:val="0"/>
              <w:autoSpaceDN w:val="0"/>
              <w:adjustRightInd w:val="0"/>
              <w:spacing w:after="0" w:line="240" w:lineRule="auto"/>
              <w:rPr>
                <w:sz w:val="24"/>
                <w:szCs w:val="24"/>
              </w:rPr>
            </w:pPr>
            <w:r>
              <w:rPr>
                <w:sz w:val="24"/>
                <w:szCs w:val="24"/>
              </w:rPr>
              <w:t>- методы и</w:t>
            </w:r>
            <w:r>
              <w:rPr>
                <w:sz w:val="24"/>
                <w:szCs w:val="24"/>
              </w:rPr>
              <w:t>с</w:t>
            </w:r>
            <w:r>
              <w:rPr>
                <w:sz w:val="24"/>
                <w:szCs w:val="24"/>
              </w:rPr>
              <w:t>следования и моделирования прикла</w:t>
            </w:r>
            <w:r>
              <w:rPr>
                <w:sz w:val="24"/>
                <w:szCs w:val="24"/>
              </w:rPr>
              <w:t>д</w:t>
            </w:r>
            <w:r>
              <w:rPr>
                <w:sz w:val="24"/>
                <w:szCs w:val="24"/>
              </w:rPr>
              <w:t>ных математических з</w:t>
            </w:r>
            <w:r>
              <w:rPr>
                <w:sz w:val="24"/>
                <w:szCs w:val="24"/>
              </w:rPr>
              <w:t>а</w:t>
            </w:r>
            <w:r>
              <w:rPr>
                <w:sz w:val="24"/>
                <w:szCs w:val="24"/>
              </w:rPr>
              <w:t>дач;</w:t>
            </w:r>
          </w:p>
          <w:p w:rsidR="00EB15DE" w:rsidRDefault="00EB15DE" w:rsidP="00EB15DE">
            <w:pPr>
              <w:autoSpaceDE w:val="0"/>
              <w:autoSpaceDN w:val="0"/>
              <w:adjustRightInd w:val="0"/>
              <w:spacing w:after="0" w:line="240" w:lineRule="auto"/>
            </w:pPr>
            <w:r>
              <w:rPr>
                <w:sz w:val="24"/>
                <w:szCs w:val="24"/>
              </w:rPr>
              <w:t>- современные информац</w:t>
            </w:r>
            <w:r>
              <w:rPr>
                <w:sz w:val="24"/>
                <w:szCs w:val="24"/>
              </w:rPr>
              <w:t>и</w:t>
            </w:r>
            <w:r>
              <w:rPr>
                <w:sz w:val="24"/>
                <w:szCs w:val="24"/>
              </w:rPr>
              <w:t>онные технологии, испол</w:t>
            </w:r>
            <w:r>
              <w:rPr>
                <w:sz w:val="24"/>
                <w:szCs w:val="24"/>
              </w:rPr>
              <w:t>ь</w:t>
            </w:r>
            <w:r>
              <w:rPr>
                <w:sz w:val="24"/>
                <w:szCs w:val="24"/>
              </w:rPr>
              <w:t>зуемые для разработки конкретных программных проду</w:t>
            </w:r>
            <w:r>
              <w:rPr>
                <w:sz w:val="24"/>
                <w:szCs w:val="24"/>
              </w:rPr>
              <w:t>к</w:t>
            </w:r>
            <w:r>
              <w:rPr>
                <w:sz w:val="24"/>
                <w:szCs w:val="24"/>
              </w:rPr>
              <w:t>тов.</w:t>
            </w:r>
          </w:p>
          <w:p w:rsidR="00EB15DE" w:rsidRDefault="00EB15DE" w:rsidP="00EB15DE">
            <w:pPr>
              <w:pStyle w:val="ReportMain"/>
              <w:suppressAutoHyphens/>
            </w:pPr>
            <w:r w:rsidRPr="00F04904">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выполнять математич</w:t>
            </w:r>
            <w:r>
              <w:rPr>
                <w:sz w:val="24"/>
                <w:szCs w:val="24"/>
              </w:rPr>
              <w:t>е</w:t>
            </w:r>
            <w:r>
              <w:rPr>
                <w:sz w:val="24"/>
                <w:szCs w:val="24"/>
              </w:rPr>
              <w:t>скую постановку прикла</w:t>
            </w:r>
            <w:r>
              <w:rPr>
                <w:sz w:val="24"/>
                <w:szCs w:val="24"/>
              </w:rPr>
              <w:t>д</w:t>
            </w:r>
            <w:r>
              <w:rPr>
                <w:sz w:val="24"/>
                <w:szCs w:val="24"/>
              </w:rPr>
              <w:t>ных задач;</w:t>
            </w:r>
          </w:p>
          <w:p w:rsidR="00EB15DE" w:rsidRDefault="00EB15DE" w:rsidP="00EB15DE">
            <w:pPr>
              <w:autoSpaceDE w:val="0"/>
              <w:autoSpaceDN w:val="0"/>
              <w:adjustRightInd w:val="0"/>
              <w:spacing w:after="0" w:line="240" w:lineRule="auto"/>
              <w:rPr>
                <w:sz w:val="24"/>
                <w:szCs w:val="24"/>
              </w:rPr>
            </w:pPr>
            <w:r>
              <w:rPr>
                <w:sz w:val="24"/>
                <w:szCs w:val="24"/>
              </w:rPr>
              <w:t>- строить математич</w:t>
            </w:r>
            <w:r>
              <w:rPr>
                <w:sz w:val="24"/>
                <w:szCs w:val="24"/>
              </w:rPr>
              <w:t>е</w:t>
            </w:r>
            <w:r>
              <w:rPr>
                <w:sz w:val="24"/>
                <w:szCs w:val="24"/>
              </w:rPr>
              <w:t>ские модели поставле</w:t>
            </w:r>
            <w:r>
              <w:rPr>
                <w:sz w:val="24"/>
                <w:szCs w:val="24"/>
              </w:rPr>
              <w:t>н</w:t>
            </w:r>
            <w:r>
              <w:rPr>
                <w:sz w:val="24"/>
                <w:szCs w:val="24"/>
              </w:rPr>
              <w:t>ных задач и оценивать их адеква</w:t>
            </w:r>
            <w:r>
              <w:rPr>
                <w:sz w:val="24"/>
                <w:szCs w:val="24"/>
              </w:rPr>
              <w:t>т</w:t>
            </w:r>
            <w:r>
              <w:rPr>
                <w:sz w:val="24"/>
                <w:szCs w:val="24"/>
              </w:rPr>
              <w:t>ность;</w:t>
            </w:r>
          </w:p>
          <w:p w:rsidR="00EB15DE" w:rsidRDefault="00EB15DE" w:rsidP="00EB15DE">
            <w:pPr>
              <w:autoSpaceDE w:val="0"/>
              <w:autoSpaceDN w:val="0"/>
              <w:adjustRightInd w:val="0"/>
              <w:spacing w:after="0" w:line="240" w:lineRule="auto"/>
              <w:rPr>
                <w:sz w:val="24"/>
                <w:szCs w:val="24"/>
              </w:rPr>
            </w:pPr>
            <w:r>
              <w:rPr>
                <w:sz w:val="24"/>
                <w:szCs w:val="24"/>
              </w:rPr>
              <w:t>- выбирать и использ</w:t>
            </w:r>
            <w:r>
              <w:rPr>
                <w:sz w:val="24"/>
                <w:szCs w:val="24"/>
              </w:rPr>
              <w:t>о</w:t>
            </w:r>
            <w:r>
              <w:rPr>
                <w:sz w:val="24"/>
                <w:szCs w:val="24"/>
              </w:rPr>
              <w:t>вать стандартные пакеты пр</w:t>
            </w:r>
            <w:r>
              <w:rPr>
                <w:sz w:val="24"/>
                <w:szCs w:val="24"/>
              </w:rPr>
              <w:t>и</w:t>
            </w:r>
            <w:r>
              <w:rPr>
                <w:sz w:val="24"/>
                <w:szCs w:val="24"/>
              </w:rPr>
              <w:t>кладных программ для р</w:t>
            </w:r>
            <w:r>
              <w:rPr>
                <w:sz w:val="24"/>
                <w:szCs w:val="24"/>
              </w:rPr>
              <w:t>е</w:t>
            </w:r>
            <w:r>
              <w:rPr>
                <w:sz w:val="24"/>
                <w:szCs w:val="24"/>
              </w:rPr>
              <w:t>шения практич</w:t>
            </w:r>
            <w:r>
              <w:rPr>
                <w:sz w:val="24"/>
                <w:szCs w:val="24"/>
              </w:rPr>
              <w:t>е</w:t>
            </w:r>
            <w:r>
              <w:rPr>
                <w:sz w:val="24"/>
                <w:szCs w:val="24"/>
              </w:rPr>
              <w:t>ских задач;</w:t>
            </w:r>
          </w:p>
          <w:p w:rsidR="00EB15DE" w:rsidRDefault="00EB15DE" w:rsidP="00EB15DE">
            <w:pPr>
              <w:autoSpaceDE w:val="0"/>
              <w:autoSpaceDN w:val="0"/>
              <w:adjustRightInd w:val="0"/>
              <w:spacing w:after="0" w:line="240" w:lineRule="auto"/>
            </w:pPr>
            <w:r>
              <w:rPr>
                <w:sz w:val="24"/>
                <w:szCs w:val="24"/>
              </w:rPr>
              <w:lastRenderedPageBreak/>
              <w:t>- применять фундаме</w:t>
            </w:r>
            <w:r>
              <w:rPr>
                <w:sz w:val="24"/>
                <w:szCs w:val="24"/>
              </w:rPr>
              <w:t>н</w:t>
            </w:r>
            <w:r>
              <w:rPr>
                <w:sz w:val="24"/>
                <w:szCs w:val="24"/>
              </w:rPr>
              <w:t>тальные разделы математ</w:t>
            </w:r>
            <w:r>
              <w:rPr>
                <w:sz w:val="24"/>
                <w:szCs w:val="24"/>
              </w:rPr>
              <w:t>и</w:t>
            </w:r>
            <w:r>
              <w:rPr>
                <w:sz w:val="24"/>
                <w:szCs w:val="24"/>
              </w:rPr>
              <w:t>ки для системного анализа конкретных н</w:t>
            </w:r>
            <w:r>
              <w:rPr>
                <w:sz w:val="24"/>
                <w:szCs w:val="24"/>
              </w:rPr>
              <w:t>а</w:t>
            </w:r>
            <w:r>
              <w:rPr>
                <w:sz w:val="24"/>
                <w:szCs w:val="24"/>
              </w:rPr>
              <w:t>учно-практических з</w:t>
            </w:r>
            <w:r>
              <w:rPr>
                <w:sz w:val="24"/>
                <w:szCs w:val="24"/>
              </w:rPr>
              <w:t>а</w:t>
            </w:r>
            <w:r>
              <w:rPr>
                <w:sz w:val="24"/>
                <w:szCs w:val="24"/>
              </w:rPr>
              <w:t>дач.</w:t>
            </w:r>
          </w:p>
          <w:p w:rsidR="00EB15DE" w:rsidRDefault="00EB15DE" w:rsidP="00EB15DE">
            <w:pPr>
              <w:pStyle w:val="ReportMain"/>
              <w:suppressAutoHyphens/>
            </w:pPr>
            <w:r w:rsidRPr="00F04904">
              <w:rPr>
                <w:b/>
                <w:u w:val="single"/>
              </w:rPr>
              <w:t>Владеть:</w:t>
            </w:r>
          </w:p>
          <w:p w:rsidR="00EB15DE" w:rsidRDefault="00EB15DE" w:rsidP="00EB15DE">
            <w:pPr>
              <w:autoSpaceDE w:val="0"/>
              <w:autoSpaceDN w:val="0"/>
              <w:adjustRightInd w:val="0"/>
              <w:spacing w:after="0" w:line="240" w:lineRule="auto"/>
              <w:rPr>
                <w:sz w:val="24"/>
                <w:szCs w:val="24"/>
              </w:rPr>
            </w:pPr>
            <w:r>
              <w:rPr>
                <w:sz w:val="24"/>
                <w:szCs w:val="24"/>
              </w:rPr>
              <w:t>- навыками применения м</w:t>
            </w:r>
            <w:r>
              <w:rPr>
                <w:sz w:val="24"/>
                <w:szCs w:val="24"/>
              </w:rPr>
              <w:t>а</w:t>
            </w:r>
            <w:r>
              <w:rPr>
                <w:sz w:val="24"/>
                <w:szCs w:val="24"/>
              </w:rPr>
              <w:t>тематического апп</w:t>
            </w:r>
            <w:r>
              <w:rPr>
                <w:sz w:val="24"/>
                <w:szCs w:val="24"/>
              </w:rPr>
              <w:t>а</w:t>
            </w:r>
            <w:r>
              <w:rPr>
                <w:sz w:val="24"/>
                <w:szCs w:val="24"/>
              </w:rPr>
              <w:t>рата для решения поставленных з</w:t>
            </w:r>
            <w:r>
              <w:rPr>
                <w:sz w:val="24"/>
                <w:szCs w:val="24"/>
              </w:rPr>
              <w:t>а</w:t>
            </w:r>
            <w:r>
              <w:rPr>
                <w:sz w:val="24"/>
                <w:szCs w:val="24"/>
              </w:rPr>
              <w:t>дач;</w:t>
            </w:r>
          </w:p>
          <w:p w:rsidR="00EB15DE" w:rsidRPr="00172122" w:rsidRDefault="00EB15DE" w:rsidP="00EB15DE">
            <w:pPr>
              <w:pStyle w:val="ReportMain"/>
              <w:suppressAutoHyphens/>
              <w:rPr>
                <w:b/>
                <w:u w:val="single"/>
              </w:rPr>
            </w:pPr>
            <w:r>
              <w:rPr>
                <w:szCs w:val="24"/>
              </w:rPr>
              <w:t>- навыками разработки математической модели,  соответствующей процессу и оценки ее адекватности</w:t>
            </w:r>
          </w:p>
        </w:tc>
        <w:tc>
          <w:tcPr>
            <w:tcW w:w="1519" w:type="dxa"/>
            <w:shd w:val="clear" w:color="auto" w:fill="auto"/>
          </w:tcPr>
          <w:p w:rsidR="00EB15DE" w:rsidRPr="00172122" w:rsidRDefault="00EB15DE" w:rsidP="009443E0">
            <w:pPr>
              <w:pStyle w:val="ReportMain"/>
              <w:suppressAutoHyphens/>
              <w:rPr>
                <w:i/>
              </w:rPr>
            </w:pPr>
            <w:r w:rsidRPr="00172122">
              <w:rPr>
                <w:i/>
              </w:rPr>
              <w:lastRenderedPageBreak/>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ПК*-3:</w:t>
            </w:r>
          </w:p>
          <w:p w:rsidR="00EB15DE" w:rsidRPr="00172122" w:rsidRDefault="00EB15DE" w:rsidP="009443E0">
            <w:pPr>
              <w:pStyle w:val="ReportMain"/>
              <w:suppressAutoHyphens/>
            </w:pPr>
            <w:proofErr w:type="gramStart"/>
            <w:r>
              <w:t>Способен</w:t>
            </w:r>
            <w:proofErr w:type="gramEnd"/>
            <w:r>
              <w:t xml:space="preserve"> осуществлять обучение учебному предмету на основе использования предметно-методических подходов и образовательных технологий</w:t>
            </w:r>
          </w:p>
        </w:tc>
        <w:tc>
          <w:tcPr>
            <w:tcW w:w="2977" w:type="dxa"/>
            <w:shd w:val="clear" w:color="auto" w:fill="auto"/>
          </w:tcPr>
          <w:p w:rsidR="00EB15DE" w:rsidRPr="00172122" w:rsidRDefault="00EB15DE" w:rsidP="009443E0">
            <w:pPr>
              <w:pStyle w:val="ReportMain"/>
              <w:suppressAutoHyphens/>
            </w:pPr>
            <w:r w:rsidRPr="00172122">
              <w:t>ПК*-3-В-1</w:t>
            </w:r>
            <w:proofErr w:type="gramStart"/>
            <w:r w:rsidRPr="00172122">
              <w:t xml:space="preserve"> П</w:t>
            </w:r>
            <w:proofErr w:type="gramEnd"/>
            <w:r w:rsidRPr="00172122">
              <w:t>рименяет современные формы, методы, средства обучения и образовательные технологии в обучении предметам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rPr>
                <w:sz w:val="23"/>
                <w:szCs w:val="23"/>
              </w:rPr>
            </w:pPr>
            <w:r>
              <w:rPr>
                <w:sz w:val="23"/>
                <w:szCs w:val="23"/>
              </w:rPr>
              <w:t>– компоненты методической системы обучения информатике в школе;</w:t>
            </w:r>
          </w:p>
          <w:p w:rsidR="00EB15DE" w:rsidRPr="009C131E" w:rsidRDefault="00EB15DE" w:rsidP="00EB15DE">
            <w:pPr>
              <w:pStyle w:val="ReportMain"/>
              <w:suppressAutoHyphens/>
              <w:rPr>
                <w:szCs w:val="24"/>
              </w:rPr>
            </w:pPr>
            <w:r>
              <w:rPr>
                <w:sz w:val="23"/>
                <w:szCs w:val="23"/>
              </w:rPr>
              <w:t>– подходы к построению процесса обучения основным содержательным линиям курса информатики в школе</w:t>
            </w:r>
            <w:r w:rsidRPr="009C131E">
              <w:rPr>
                <w:szCs w:val="24"/>
              </w:rPr>
              <w:t xml:space="preserve"> </w:t>
            </w:r>
          </w:p>
          <w:p w:rsidR="00EB15DE" w:rsidRPr="009C131E" w:rsidRDefault="00EB15DE" w:rsidP="00EB15DE">
            <w:pPr>
              <w:pStyle w:val="ReportMain"/>
              <w:suppressAutoHyphens/>
              <w:rPr>
                <w:szCs w:val="24"/>
              </w:rPr>
            </w:pPr>
            <w:r w:rsidRPr="009C131E">
              <w:rPr>
                <w:b/>
                <w:szCs w:val="24"/>
                <w:u w:val="single"/>
              </w:rPr>
              <w:t>Уметь:</w:t>
            </w:r>
          </w:p>
          <w:p w:rsidR="00EB15DE" w:rsidRDefault="00EB15DE" w:rsidP="00EB15DE">
            <w:pPr>
              <w:pStyle w:val="ReportMain"/>
              <w:suppressAutoHyphens/>
              <w:rPr>
                <w:sz w:val="23"/>
                <w:szCs w:val="23"/>
              </w:rPr>
            </w:pPr>
            <w:r>
              <w:rPr>
                <w:sz w:val="23"/>
                <w:szCs w:val="23"/>
              </w:rPr>
              <w:t>– анализировать нормативные документы обучения информатике в школе;</w:t>
            </w:r>
          </w:p>
          <w:p w:rsidR="00EB15DE" w:rsidRPr="009C131E" w:rsidRDefault="00EB15DE" w:rsidP="00EB15DE">
            <w:pPr>
              <w:pStyle w:val="ReportMain"/>
              <w:suppressAutoHyphens/>
              <w:rPr>
                <w:szCs w:val="24"/>
              </w:rPr>
            </w:pPr>
            <w:r>
              <w:rPr>
                <w:sz w:val="23"/>
                <w:szCs w:val="23"/>
              </w:rPr>
              <w:t>– анализировать содержательные линии обучения информатике в соответствии с ФГОС</w:t>
            </w:r>
          </w:p>
          <w:p w:rsidR="00EB15DE" w:rsidRPr="009C131E" w:rsidRDefault="00EB15DE" w:rsidP="00EB15DE">
            <w:pPr>
              <w:pStyle w:val="ReportMain"/>
              <w:suppressAutoHyphens/>
              <w:rPr>
                <w:szCs w:val="24"/>
              </w:rPr>
            </w:pPr>
            <w:r w:rsidRPr="009C131E">
              <w:rPr>
                <w:b/>
                <w:szCs w:val="24"/>
                <w:u w:val="single"/>
              </w:rPr>
              <w:t>Владеть:</w:t>
            </w:r>
          </w:p>
          <w:p w:rsidR="00EB15DE" w:rsidRDefault="00EB15DE" w:rsidP="00EB15DE">
            <w:pPr>
              <w:pStyle w:val="ReportMain"/>
              <w:suppressAutoHyphens/>
              <w:rPr>
                <w:sz w:val="23"/>
                <w:szCs w:val="23"/>
              </w:rPr>
            </w:pPr>
            <w:r>
              <w:rPr>
                <w:sz w:val="23"/>
                <w:szCs w:val="23"/>
              </w:rPr>
              <w:t xml:space="preserve">– навыками проектирования тематического и поурочного планирования обучения информатике в школе в соответствии с ФГОС; </w:t>
            </w:r>
          </w:p>
          <w:p w:rsidR="00EB15DE" w:rsidRPr="00172122" w:rsidRDefault="00EB15DE" w:rsidP="00EB15DE">
            <w:pPr>
              <w:pStyle w:val="ReportMain"/>
              <w:suppressAutoHyphens/>
              <w:rPr>
                <w:b/>
                <w:u w:val="single"/>
              </w:rPr>
            </w:pPr>
            <w:r>
              <w:rPr>
                <w:sz w:val="23"/>
                <w:szCs w:val="23"/>
              </w:rPr>
              <w:t>– навыками подбора систем заданий по конкретным содержательным линиям</w:t>
            </w:r>
            <w:r w:rsidRPr="00172122">
              <w:rPr>
                <w:b/>
                <w:u w:val="single"/>
              </w:rPr>
              <w:t>:</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bl>
    <w:p w:rsidR="003153C2" w:rsidRDefault="003153C2" w:rsidP="003153C2">
      <w:pPr>
        <w:pStyle w:val="ReportMain"/>
        <w:suppressAutoHyphens/>
        <w:jc w:val="both"/>
      </w:pPr>
    </w:p>
    <w:p w:rsidR="003153C2" w:rsidRDefault="003153C2" w:rsidP="003153C2">
      <w:pPr>
        <w:pStyle w:val="ReportMain"/>
        <w:keepNext/>
        <w:suppressAutoHyphens/>
        <w:spacing w:after="360"/>
        <w:ind w:firstLine="709"/>
        <w:jc w:val="both"/>
        <w:outlineLvl w:val="0"/>
        <w:rPr>
          <w:b/>
          <w:sz w:val="28"/>
        </w:rPr>
      </w:pPr>
      <w:r>
        <w:rPr>
          <w:b/>
          <w:sz w:val="28"/>
        </w:rPr>
        <w:t xml:space="preserve">Раздел 2. Типовые задания или иные материалы, необходимые для оценки планируемых результатов </w:t>
      </w:r>
      <w:proofErr w:type="gramStart"/>
      <w:r>
        <w:rPr>
          <w:b/>
          <w:sz w:val="28"/>
        </w:rPr>
        <w:t>обучения по практике</w:t>
      </w:r>
      <w:proofErr w:type="gramEnd"/>
    </w:p>
    <w:p w:rsidR="003153C2" w:rsidRDefault="003153C2" w:rsidP="003153C2">
      <w:pPr>
        <w:pStyle w:val="ReportMain"/>
        <w:suppressAutoHyphens/>
        <w:jc w:val="both"/>
        <w:rPr>
          <w:b/>
          <w:sz w:val="28"/>
        </w:rPr>
      </w:pPr>
      <w:r>
        <w:rPr>
          <w:b/>
          <w:sz w:val="28"/>
        </w:rPr>
        <w:t>Примерные индивидуальные задания</w:t>
      </w:r>
    </w:p>
    <w:p w:rsidR="003153C2" w:rsidRDefault="003153C2" w:rsidP="003153C2">
      <w:pPr>
        <w:pStyle w:val="ReportMain"/>
        <w:suppressAutoHyphens/>
        <w:jc w:val="both"/>
        <w:rPr>
          <w:sz w:val="28"/>
        </w:rPr>
      </w:pPr>
    </w:p>
    <w:p w:rsidR="00FF35DD" w:rsidRPr="003153C2" w:rsidRDefault="00FF35DD" w:rsidP="003153C2">
      <w:pPr>
        <w:pStyle w:val="ReportMain"/>
        <w:suppressAutoHyphens/>
        <w:rPr>
          <w:sz w:val="28"/>
        </w:rPr>
      </w:pPr>
      <w:r w:rsidRPr="003153C2">
        <w:rPr>
          <w:sz w:val="28"/>
        </w:rPr>
        <w:t>Перечень заданий /вопросов</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портрет-характеристику образовательной организации – базы практики и охарактеризовать ее деятельность на современном этапе;</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lastRenderedPageBreak/>
        <w:t xml:space="preserve">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Подобрать теоретические и методические источники по теме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Составить список литературы по теме выпускной квалификационной работы с аннотацией каждого источника;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план-проспект выпускной квалификационной работы, согласовать его с руководителем дипломной работы;</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Осуществить сбор эмпирического, практико-методического, диагностического материала по теме выпускной квалификационной работы; </w:t>
      </w:r>
    </w:p>
    <w:p w:rsidR="003153C2" w:rsidRDefault="00FF35DD" w:rsidP="00FF35DD">
      <w:pPr>
        <w:pStyle w:val="ReportMain"/>
        <w:numPr>
          <w:ilvl w:val="0"/>
          <w:numId w:val="14"/>
        </w:numPr>
        <w:tabs>
          <w:tab w:val="right" w:pos="284"/>
        </w:tabs>
        <w:suppressAutoHyphens/>
        <w:ind w:left="0" w:firstLine="0"/>
        <w:jc w:val="both"/>
        <w:rPr>
          <w:sz w:val="28"/>
        </w:rPr>
      </w:pPr>
      <w:r w:rsidRPr="00FF35DD">
        <w:rPr>
          <w:sz w:val="28"/>
        </w:rPr>
        <w:t>Провести педагогический (констатирующий) эксперимент (апробацию) по теме выпускной квалификационной работы</w:t>
      </w:r>
    </w:p>
    <w:p w:rsidR="00FF35DD" w:rsidRDefault="00FF35DD"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b/>
          <w:sz w:val="28"/>
        </w:rPr>
      </w:pPr>
      <w:r>
        <w:rPr>
          <w:b/>
          <w:sz w:val="28"/>
        </w:rPr>
        <w:t>Примерные вопросы при защите отчета</w:t>
      </w:r>
    </w:p>
    <w:p w:rsidR="003153C2" w:rsidRDefault="003153C2" w:rsidP="003153C2">
      <w:pPr>
        <w:pStyle w:val="ReportMain"/>
        <w:suppressAutoHyphen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0216"/>
      </w:tblGrid>
      <w:tr w:rsidR="003153C2" w:rsidRPr="003153C2" w:rsidTr="003153C2">
        <w:trPr>
          <w:tblHeader/>
        </w:trPr>
        <w:tc>
          <w:tcPr>
            <w:tcW w:w="10216" w:type="dxa"/>
            <w:shd w:val="clear" w:color="auto" w:fill="auto"/>
          </w:tcPr>
          <w:p w:rsidR="003153C2" w:rsidRPr="003153C2" w:rsidRDefault="003153C2" w:rsidP="003153C2">
            <w:pPr>
              <w:pStyle w:val="ReportMain"/>
              <w:suppressAutoHyphens/>
              <w:rPr>
                <w:sz w:val="28"/>
              </w:rPr>
            </w:pPr>
            <w:r w:rsidRPr="003153C2">
              <w:rPr>
                <w:sz w:val="28"/>
              </w:rPr>
              <w:t>Перечень вопросов</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sidRPr="00BB25B5">
              <w:rPr>
                <w:sz w:val="28"/>
              </w:rPr>
              <w:t>1.</w:t>
            </w:r>
            <w:r>
              <w:rPr>
                <w:szCs w:val="28"/>
              </w:rPr>
              <w:t xml:space="preserve"> </w:t>
            </w:r>
            <w:r w:rsidRPr="003267C8">
              <w:rPr>
                <w:sz w:val="28"/>
                <w:szCs w:val="28"/>
              </w:rPr>
              <w:t>Анализ состояния педагогической теории и практики по исследуемой</w:t>
            </w:r>
            <w:r>
              <w:rPr>
                <w:sz w:val="28"/>
                <w:szCs w:val="28"/>
              </w:rPr>
              <w:t xml:space="preserve"> в  выпускной квалификационной работе </w:t>
            </w:r>
            <w:r w:rsidRPr="003267C8">
              <w:rPr>
                <w:sz w:val="28"/>
                <w:szCs w:val="28"/>
              </w:rPr>
              <w:t xml:space="preserve"> проблеме</w:t>
            </w:r>
            <w:proofErr w:type="gramStart"/>
            <w:r>
              <w:rPr>
                <w:sz w:val="28"/>
                <w:szCs w:val="28"/>
              </w:rPr>
              <w:t xml:space="preserve"> </w:t>
            </w:r>
            <w:r w:rsidRPr="003267C8">
              <w:rPr>
                <w:sz w:val="28"/>
                <w:szCs w:val="28"/>
              </w:rPr>
              <w:t>,</w:t>
            </w:r>
            <w:proofErr w:type="gramEnd"/>
            <w:r w:rsidRPr="003267C8">
              <w:rPr>
                <w:sz w:val="28"/>
                <w:szCs w:val="28"/>
              </w:rPr>
              <w:t xml:space="preserve"> оценке её решения в современных условиях.</w:t>
            </w:r>
          </w:p>
        </w:tc>
      </w:tr>
      <w:tr w:rsidR="00682D91" w:rsidRPr="003153C2" w:rsidTr="003153C2">
        <w:tc>
          <w:tcPr>
            <w:tcW w:w="10216" w:type="dxa"/>
            <w:shd w:val="clear" w:color="auto" w:fill="auto"/>
          </w:tcPr>
          <w:p w:rsidR="00682D91" w:rsidRPr="003267C8" w:rsidRDefault="00682D91" w:rsidP="009443E0">
            <w:pPr>
              <w:widowControl w:val="0"/>
              <w:autoSpaceDE w:val="0"/>
              <w:autoSpaceDN w:val="0"/>
              <w:adjustRightInd w:val="0"/>
              <w:spacing w:after="0" w:line="240" w:lineRule="auto"/>
              <w:jc w:val="both"/>
              <w:rPr>
                <w:sz w:val="28"/>
                <w:szCs w:val="28"/>
              </w:rPr>
            </w:pPr>
            <w:r>
              <w:rPr>
                <w:sz w:val="28"/>
              </w:rPr>
              <w:t>2.</w:t>
            </w:r>
            <w:r>
              <w:rPr>
                <w:sz w:val="24"/>
                <w:szCs w:val="28"/>
              </w:rPr>
              <w:t xml:space="preserve"> </w:t>
            </w:r>
            <w:r w:rsidRPr="003267C8">
              <w:rPr>
                <w:sz w:val="28"/>
                <w:szCs w:val="28"/>
              </w:rPr>
              <w:t>С</w:t>
            </w:r>
            <w:r>
              <w:rPr>
                <w:sz w:val="28"/>
                <w:szCs w:val="28"/>
              </w:rPr>
              <w:t>оотношение</w:t>
            </w:r>
            <w:r w:rsidRPr="003267C8">
              <w:rPr>
                <w:sz w:val="28"/>
                <w:szCs w:val="28"/>
              </w:rPr>
              <w:t xml:space="preserve"> теоретических знаний и практических умений по профилю подг</w:t>
            </w:r>
            <w:r w:rsidRPr="003267C8">
              <w:rPr>
                <w:sz w:val="28"/>
                <w:szCs w:val="28"/>
              </w:rPr>
              <w:t>о</w:t>
            </w:r>
            <w:r w:rsidRPr="003267C8">
              <w:rPr>
                <w:sz w:val="28"/>
                <w:szCs w:val="28"/>
              </w:rPr>
              <w:t>товки</w:t>
            </w:r>
            <w:proofErr w:type="gramStart"/>
            <w:r w:rsidRPr="003267C8">
              <w:rPr>
                <w:sz w:val="28"/>
                <w:szCs w:val="28"/>
              </w:rPr>
              <w:t xml:space="preserve"> ,</w:t>
            </w:r>
            <w:proofErr w:type="gramEnd"/>
            <w:r w:rsidRPr="003267C8">
              <w:rPr>
                <w:sz w:val="28"/>
                <w:szCs w:val="28"/>
              </w:rPr>
              <w:t xml:space="preserve"> их применение при решении конкретных педагогических или  методических задач в </w:t>
            </w:r>
            <w:r w:rsidRPr="003267C8">
              <w:rPr>
                <w:sz w:val="28"/>
                <w:szCs w:val="28"/>
              </w:rPr>
              <w:t>соответствии</w:t>
            </w:r>
            <w:r w:rsidRPr="003267C8">
              <w:rPr>
                <w:sz w:val="28"/>
                <w:szCs w:val="28"/>
              </w:rPr>
              <w:t xml:space="preserve"> с темой выпускной квалификационной ра</w:t>
            </w:r>
            <w:r>
              <w:rPr>
                <w:sz w:val="28"/>
                <w:szCs w:val="28"/>
              </w:rPr>
              <w:t>боты</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Pr>
                <w:sz w:val="28"/>
              </w:rPr>
              <w:t>3.</w:t>
            </w:r>
            <w:r>
              <w:rPr>
                <w:szCs w:val="28"/>
              </w:rPr>
              <w:t xml:space="preserve"> </w:t>
            </w:r>
            <w:r>
              <w:rPr>
                <w:sz w:val="28"/>
                <w:szCs w:val="28"/>
              </w:rPr>
              <w:t xml:space="preserve">Рефлексия собственной педагогической деятельности </w:t>
            </w:r>
            <w:r w:rsidRPr="00766FA3">
              <w:rPr>
                <w:sz w:val="28"/>
                <w:szCs w:val="28"/>
              </w:rPr>
              <w:t xml:space="preserve"> в период</w:t>
            </w:r>
            <w:r>
              <w:rPr>
                <w:sz w:val="28"/>
                <w:szCs w:val="28"/>
              </w:rPr>
              <w:t xml:space="preserve"> прохождения преддипломной практики </w:t>
            </w:r>
            <w:r w:rsidRPr="00766FA3">
              <w:rPr>
                <w:sz w:val="28"/>
                <w:szCs w:val="28"/>
              </w:rPr>
              <w:t xml:space="preserve"> </w:t>
            </w:r>
            <w:r>
              <w:rPr>
                <w:sz w:val="28"/>
                <w:szCs w:val="28"/>
              </w:rPr>
              <w:t xml:space="preserve"> и написания  </w:t>
            </w:r>
            <w:r w:rsidRPr="00766FA3">
              <w:rPr>
                <w:sz w:val="28"/>
                <w:szCs w:val="28"/>
              </w:rPr>
              <w:t>выпускной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widowControl w:val="0"/>
              <w:autoSpaceDE w:val="0"/>
              <w:autoSpaceDN w:val="0"/>
              <w:adjustRightInd w:val="0"/>
              <w:spacing w:after="0" w:line="240" w:lineRule="auto"/>
              <w:jc w:val="both"/>
              <w:rPr>
                <w:sz w:val="28"/>
                <w:szCs w:val="28"/>
              </w:rPr>
            </w:pPr>
            <w:r>
              <w:rPr>
                <w:sz w:val="28"/>
              </w:rPr>
              <w:t>4.</w:t>
            </w:r>
            <w:r>
              <w:rPr>
                <w:sz w:val="24"/>
                <w:szCs w:val="28"/>
              </w:rPr>
              <w:t xml:space="preserve"> </w:t>
            </w:r>
            <w:r>
              <w:rPr>
                <w:sz w:val="28"/>
                <w:szCs w:val="28"/>
              </w:rPr>
              <w:t>О</w:t>
            </w:r>
            <w:r w:rsidRPr="008A2194">
              <w:rPr>
                <w:sz w:val="28"/>
                <w:szCs w:val="28"/>
              </w:rPr>
              <w:t>владение методологией и умениями научно-исследовательской деятельности по проблеме вы</w:t>
            </w:r>
            <w:r>
              <w:rPr>
                <w:sz w:val="28"/>
                <w:szCs w:val="28"/>
              </w:rPr>
              <w:t>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pStyle w:val="Style2"/>
              <w:jc w:val="both"/>
              <w:rPr>
                <w:bCs/>
                <w:sz w:val="28"/>
                <w:szCs w:val="28"/>
              </w:rPr>
            </w:pPr>
            <w:r>
              <w:rPr>
                <w:sz w:val="28"/>
              </w:rPr>
              <w:t>5</w:t>
            </w:r>
            <w:r w:rsidRPr="008A2194">
              <w:rPr>
                <w:sz w:val="28"/>
                <w:szCs w:val="28"/>
              </w:rPr>
              <w:t>.</w:t>
            </w:r>
            <w:r w:rsidRPr="008A2194">
              <w:rPr>
                <w:bCs/>
                <w:sz w:val="28"/>
                <w:szCs w:val="28"/>
              </w:rPr>
              <w:t>Публичное выступление студента – практиканта с аналитическим отчетом по р</w:t>
            </w:r>
            <w:r w:rsidRPr="008A2194">
              <w:rPr>
                <w:bCs/>
                <w:sz w:val="28"/>
                <w:szCs w:val="28"/>
              </w:rPr>
              <w:t>е</w:t>
            </w:r>
            <w:r w:rsidRPr="008A2194">
              <w:rPr>
                <w:bCs/>
                <w:sz w:val="28"/>
                <w:szCs w:val="28"/>
              </w:rPr>
              <w:t>зультатам преддипломной практики.</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Описание показателей и критериев оценивания компетенций, описание шкал оценивания в рамках прохождения практики</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Полнота выполнения индивидуального задания;</w:t>
            </w:r>
          </w:p>
          <w:p w:rsidR="003153C2" w:rsidRPr="00FF35DD" w:rsidRDefault="003153C2" w:rsidP="003153C2">
            <w:pPr>
              <w:pStyle w:val="ReportMain"/>
              <w:suppressAutoHyphens/>
            </w:pPr>
            <w:r w:rsidRPr="00FF35DD">
              <w:t>2. Правильность выполнения индивидуального задания;</w:t>
            </w:r>
          </w:p>
          <w:p w:rsidR="003153C2" w:rsidRPr="00FF35DD" w:rsidRDefault="003153C2" w:rsidP="003153C2">
            <w:pPr>
              <w:pStyle w:val="ReportMain"/>
              <w:suppressAutoHyphens/>
            </w:pPr>
            <w:r w:rsidRPr="00FF35DD">
              <w:t xml:space="preserve">3. Своевременность и последовательность выполнения </w:t>
            </w:r>
            <w:r w:rsidRPr="00FF35DD">
              <w:lastRenderedPageBreak/>
              <w:t>индивидуального задания.</w:t>
            </w:r>
          </w:p>
        </w:tc>
        <w:tc>
          <w:tcPr>
            <w:tcW w:w="4819" w:type="dxa"/>
            <w:shd w:val="clear" w:color="auto" w:fill="auto"/>
          </w:tcPr>
          <w:p w:rsidR="003153C2" w:rsidRPr="00FF35DD" w:rsidRDefault="003153C2" w:rsidP="003153C2">
            <w:pPr>
              <w:pStyle w:val="ReportMain"/>
              <w:suppressAutoHyphens/>
            </w:pPr>
            <w:r w:rsidRPr="00FF35DD">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имеются отдельные недостатки в оформлении представленного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 целом выполнено, однако имеются недостатки при выполнении в ходе практики отдельных разделов (</w:t>
            </w:r>
            <w:proofErr w:type="gramStart"/>
            <w:r w:rsidRPr="00FF35DD">
              <w:t xml:space="preserve">частей) </w:t>
            </w:r>
            <w:proofErr w:type="gramEnd"/>
            <w:r w:rsidRPr="00FF35DD">
              <w:t>задания, имеются замечания по оформлению собранного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выполнено лишь частично, имеются многочисленные замечания по оформлению собранного материала</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Оценивание защиты отчета</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Соответствие содержания отчета требованиям программы практики;</w:t>
            </w:r>
          </w:p>
          <w:p w:rsidR="003153C2" w:rsidRPr="00FF35DD" w:rsidRDefault="003153C2" w:rsidP="003153C2">
            <w:pPr>
              <w:pStyle w:val="ReportMain"/>
              <w:suppressAutoHyphens/>
            </w:pPr>
            <w:r w:rsidRPr="00FF35DD">
              <w:t>2. Структурированность и полнота собранного материала;</w:t>
            </w:r>
          </w:p>
          <w:p w:rsidR="003153C2" w:rsidRPr="00FF35DD" w:rsidRDefault="003153C2" w:rsidP="003153C2">
            <w:pPr>
              <w:pStyle w:val="ReportMain"/>
              <w:suppressAutoHyphens/>
            </w:pPr>
            <w:r w:rsidRPr="00FF35DD">
              <w:t>3. Полнота устного выступления, правильность ответов на вопросы при защите;</w:t>
            </w:r>
          </w:p>
          <w:p w:rsidR="003153C2" w:rsidRPr="00FF35DD" w:rsidRDefault="003153C2" w:rsidP="003153C2">
            <w:pPr>
              <w:pStyle w:val="ReportMain"/>
              <w:suppressAutoHyphens/>
            </w:pPr>
            <w:r w:rsidRPr="00FF35DD">
              <w:t>.</w:t>
            </w: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3153C2" w:rsidRDefault="003153C2" w:rsidP="003153C2">
      <w:pPr>
        <w:pStyle w:val="ReportMain"/>
        <w:suppressAutoHyphens/>
        <w:jc w:val="both"/>
        <w:rPr>
          <w:i/>
        </w:rPr>
      </w:pP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35DD" w:rsidRPr="00FF35DD" w:rsidRDefault="00FF35DD" w:rsidP="00FF35DD">
      <w:pPr>
        <w:pStyle w:val="ReportMain"/>
        <w:suppressAutoHyphens/>
        <w:ind w:firstLine="709"/>
        <w:jc w:val="both"/>
      </w:pPr>
      <w:r w:rsidRPr="00FF35DD">
        <w:t xml:space="preserve">По результатам приема отчета руководителем по преддипломной практике студенту ставится дифференцированная оценка, учитывающая при подведении итогов оценку руководителя от организации и общего балла успеваемости студентов. </w:t>
      </w:r>
    </w:p>
    <w:p w:rsidR="00FF35DD" w:rsidRPr="00FF35DD" w:rsidRDefault="00FF35DD" w:rsidP="00FF35DD">
      <w:pPr>
        <w:pStyle w:val="ReportMain"/>
        <w:suppressAutoHyphens/>
        <w:ind w:firstLine="709"/>
        <w:jc w:val="both"/>
      </w:pPr>
      <w:r w:rsidRPr="00FF35DD">
        <w:t xml:space="preserve">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 качество собранных для выпускной квалификационной работы материалов, их полнота, содержательность, объективность и достоверность. </w:t>
      </w:r>
    </w:p>
    <w:p w:rsidR="00FF35DD" w:rsidRPr="00FF35DD" w:rsidRDefault="00FF35DD" w:rsidP="00FF35DD">
      <w:pPr>
        <w:pStyle w:val="ReportMain"/>
        <w:suppressAutoHyphens/>
        <w:ind w:firstLine="709"/>
        <w:jc w:val="both"/>
      </w:pPr>
      <w:r w:rsidRPr="00FF35DD">
        <w:t xml:space="preserve">Итоговая оценка складывается </w:t>
      </w:r>
      <w:proofErr w:type="gramStart"/>
      <w:r w:rsidRPr="00FF35DD">
        <w:t>из</w:t>
      </w:r>
      <w:proofErr w:type="gramEnd"/>
      <w:r w:rsidRPr="00FF35DD">
        <w:t xml:space="preserve">: </w:t>
      </w:r>
    </w:p>
    <w:p w:rsidR="00FF35DD" w:rsidRPr="00FF35DD" w:rsidRDefault="00FF35DD" w:rsidP="00FF35DD">
      <w:pPr>
        <w:pStyle w:val="ReportMain"/>
        <w:suppressAutoHyphens/>
        <w:ind w:firstLine="709"/>
        <w:jc w:val="both"/>
      </w:pPr>
      <w:r w:rsidRPr="00FF35DD">
        <w:t xml:space="preserve">- оценки руководителя от базы практики работы студента во время прохождения практики (она содержится в отчете по практике); </w:t>
      </w:r>
    </w:p>
    <w:p w:rsidR="00FF35DD" w:rsidRPr="00FF35DD" w:rsidRDefault="00FF35DD" w:rsidP="00FF35DD">
      <w:pPr>
        <w:pStyle w:val="ReportMain"/>
        <w:suppressAutoHyphens/>
        <w:ind w:firstLine="709"/>
        <w:jc w:val="both"/>
      </w:pPr>
      <w:r w:rsidRPr="00FF35DD">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FF35DD" w:rsidRPr="00FF35DD" w:rsidRDefault="00FF35DD" w:rsidP="00FF35DD">
      <w:pPr>
        <w:pStyle w:val="ReportMain"/>
        <w:suppressAutoHyphens/>
        <w:ind w:firstLine="709"/>
        <w:jc w:val="both"/>
      </w:pPr>
      <w:r w:rsidRPr="00FF35DD">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FF35DD" w:rsidRPr="00FF35DD" w:rsidRDefault="00FF35DD" w:rsidP="00FF35DD">
      <w:pPr>
        <w:pStyle w:val="ReportMain"/>
        <w:suppressAutoHyphens/>
        <w:ind w:firstLine="709"/>
        <w:jc w:val="both"/>
      </w:pPr>
      <w:r w:rsidRPr="00FF35DD">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FF35DD" w:rsidRPr="00FF35DD" w:rsidRDefault="00FF35DD" w:rsidP="00FF35DD">
      <w:pPr>
        <w:pStyle w:val="ReportMain"/>
        <w:suppressAutoHyphens/>
        <w:ind w:firstLine="709"/>
        <w:jc w:val="both"/>
      </w:pPr>
      <w:r w:rsidRPr="00FF35DD">
        <w:t>Критерии дифференциации оценки по преддипломной практике:</w:t>
      </w:r>
    </w:p>
    <w:p w:rsidR="00FF35DD" w:rsidRPr="00FF35DD" w:rsidRDefault="00FF35DD" w:rsidP="00FF35DD">
      <w:pPr>
        <w:pStyle w:val="ReportMain"/>
        <w:suppressAutoHyphens/>
        <w:ind w:firstLine="709"/>
        <w:jc w:val="both"/>
      </w:pPr>
      <w:r w:rsidRPr="00FF35DD">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FF35DD" w:rsidRPr="00FF35DD" w:rsidRDefault="00FF35DD" w:rsidP="00FF35DD">
      <w:pPr>
        <w:pStyle w:val="ReportMain"/>
        <w:suppressAutoHyphens/>
        <w:ind w:firstLine="709"/>
        <w:jc w:val="both"/>
      </w:pPr>
      <w:r w:rsidRPr="00FF35DD">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FF35DD" w:rsidRPr="00FF35DD" w:rsidRDefault="00FF35DD" w:rsidP="00FF35DD">
      <w:pPr>
        <w:pStyle w:val="ReportMain"/>
        <w:suppressAutoHyphens/>
        <w:ind w:firstLine="709"/>
        <w:jc w:val="both"/>
      </w:pPr>
      <w:r w:rsidRPr="00FF35DD">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3153C2" w:rsidRPr="00FF35DD" w:rsidRDefault="00FF35DD" w:rsidP="00FF35DD">
      <w:pPr>
        <w:pStyle w:val="ReportMain"/>
        <w:suppressAutoHyphens/>
        <w:ind w:firstLine="709"/>
        <w:jc w:val="both"/>
        <w:rPr>
          <w:sz w:val="28"/>
        </w:rPr>
      </w:pPr>
      <w:r w:rsidRPr="00FF35DD">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96581A" w:rsidRPr="003153C2" w:rsidRDefault="00EB15DE" w:rsidP="003153C2">
      <w:pPr>
        <w:pStyle w:val="ReportMain"/>
        <w:suppressAutoHyphens/>
        <w:ind w:firstLine="709"/>
        <w:jc w:val="both"/>
        <w:rPr>
          <w:sz w:val="28"/>
        </w:rPr>
      </w:pPr>
    </w:p>
    <w:sectPr w:rsidR="0096581A" w:rsidRPr="003153C2" w:rsidSect="003153C2">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74" w:rsidRDefault="00B64974" w:rsidP="003153C2">
      <w:pPr>
        <w:spacing w:after="0" w:line="240" w:lineRule="auto"/>
      </w:pPr>
      <w:r>
        <w:separator/>
      </w:r>
    </w:p>
  </w:endnote>
  <w:endnote w:type="continuationSeparator" w:id="0">
    <w:p w:rsidR="00B64974" w:rsidRDefault="00B64974" w:rsidP="0031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C2" w:rsidRPr="003153C2" w:rsidRDefault="00764425" w:rsidP="003153C2">
    <w:pPr>
      <w:pStyle w:val="ReportMain"/>
      <w:suppressAutoHyphens/>
      <w:ind w:firstLine="850"/>
      <w:jc w:val="right"/>
      <w:rPr>
        <w:sz w:val="20"/>
      </w:rPr>
    </w:pPr>
    <w:r>
      <w:rPr>
        <w:sz w:val="20"/>
      </w:rPr>
      <w:fldChar w:fldCharType="begin"/>
    </w:r>
    <w:r w:rsidR="003153C2">
      <w:rPr>
        <w:sz w:val="20"/>
      </w:rPr>
      <w:instrText xml:space="preserve"> PAGE  \* MERGEFORMAT </w:instrText>
    </w:r>
    <w:r>
      <w:rPr>
        <w:sz w:val="20"/>
      </w:rPr>
      <w:fldChar w:fldCharType="separate"/>
    </w:r>
    <w:r w:rsidR="00EB15DE">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74" w:rsidRDefault="00B64974" w:rsidP="003153C2">
      <w:pPr>
        <w:spacing w:after="0" w:line="240" w:lineRule="auto"/>
      </w:pPr>
      <w:r>
        <w:separator/>
      </w:r>
    </w:p>
  </w:footnote>
  <w:footnote w:type="continuationSeparator" w:id="0">
    <w:p w:rsidR="00B64974" w:rsidRDefault="00B64974" w:rsidP="0031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87B78"/>
    <w:lvl w:ilvl="0">
      <w:start w:val="1"/>
      <w:numFmt w:val="decimal"/>
      <w:pStyle w:val="5"/>
      <w:lvlText w:val="%1."/>
      <w:lvlJc w:val="left"/>
      <w:pPr>
        <w:tabs>
          <w:tab w:val="num" w:pos="1492"/>
        </w:tabs>
        <w:ind w:left="1492" w:hanging="360"/>
      </w:pPr>
    </w:lvl>
  </w:abstractNum>
  <w:abstractNum w:abstractNumId="1">
    <w:nsid w:val="FFFFFF7D"/>
    <w:multiLevelType w:val="singleLevel"/>
    <w:tmpl w:val="567C653C"/>
    <w:lvl w:ilvl="0">
      <w:start w:val="1"/>
      <w:numFmt w:val="decimal"/>
      <w:pStyle w:val="4"/>
      <w:lvlText w:val="%1."/>
      <w:lvlJc w:val="left"/>
      <w:pPr>
        <w:tabs>
          <w:tab w:val="num" w:pos="1209"/>
        </w:tabs>
        <w:ind w:left="1209" w:hanging="360"/>
      </w:pPr>
    </w:lvl>
  </w:abstractNum>
  <w:abstractNum w:abstractNumId="2">
    <w:nsid w:val="FFFFFF7E"/>
    <w:multiLevelType w:val="singleLevel"/>
    <w:tmpl w:val="55366E30"/>
    <w:lvl w:ilvl="0">
      <w:start w:val="1"/>
      <w:numFmt w:val="decimal"/>
      <w:pStyle w:val="3"/>
      <w:lvlText w:val="%1."/>
      <w:lvlJc w:val="left"/>
      <w:pPr>
        <w:tabs>
          <w:tab w:val="num" w:pos="926"/>
        </w:tabs>
        <w:ind w:left="926" w:hanging="360"/>
      </w:pPr>
    </w:lvl>
  </w:abstractNum>
  <w:abstractNum w:abstractNumId="3">
    <w:nsid w:val="FFFFFF7F"/>
    <w:multiLevelType w:val="singleLevel"/>
    <w:tmpl w:val="050AAFFA"/>
    <w:lvl w:ilvl="0">
      <w:start w:val="1"/>
      <w:numFmt w:val="decimal"/>
      <w:pStyle w:val="2"/>
      <w:lvlText w:val="%1."/>
      <w:lvlJc w:val="left"/>
      <w:pPr>
        <w:tabs>
          <w:tab w:val="num" w:pos="643"/>
        </w:tabs>
        <w:ind w:left="643" w:hanging="360"/>
      </w:pPr>
    </w:lvl>
  </w:abstractNum>
  <w:abstractNum w:abstractNumId="4">
    <w:nsid w:val="FFFFFF80"/>
    <w:multiLevelType w:val="singleLevel"/>
    <w:tmpl w:val="88385A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C8AF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BF407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4208E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4D250F0"/>
    <w:lvl w:ilvl="0">
      <w:start w:val="1"/>
      <w:numFmt w:val="decimal"/>
      <w:pStyle w:val="a"/>
      <w:lvlText w:val="%1."/>
      <w:lvlJc w:val="left"/>
      <w:pPr>
        <w:tabs>
          <w:tab w:val="num" w:pos="360"/>
        </w:tabs>
        <w:ind w:left="360" w:hanging="360"/>
      </w:pPr>
    </w:lvl>
  </w:abstractNum>
  <w:abstractNum w:abstractNumId="9">
    <w:nsid w:val="FFFFFF89"/>
    <w:multiLevelType w:val="singleLevel"/>
    <w:tmpl w:val="0BBA51FA"/>
    <w:lvl w:ilvl="0">
      <w:start w:val="1"/>
      <w:numFmt w:val="bullet"/>
      <w:pStyle w:val="a0"/>
      <w:lvlText w:val=""/>
      <w:lvlJc w:val="left"/>
      <w:pPr>
        <w:tabs>
          <w:tab w:val="num" w:pos="360"/>
        </w:tabs>
        <w:ind w:left="360" w:hanging="360"/>
      </w:pPr>
      <w:rPr>
        <w:rFonts w:ascii="Symbol" w:hAnsi="Symbol" w:hint="default"/>
      </w:rPr>
    </w:lvl>
  </w:abstractNum>
  <w:abstractNum w:abstractNumId="10">
    <w:nsid w:val="0EB56A1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63765DB"/>
    <w:multiLevelType w:val="hybridMultilevel"/>
    <w:tmpl w:val="7FE4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5446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F347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3153C2"/>
    <w:rsid w:val="003153C2"/>
    <w:rsid w:val="0063095A"/>
    <w:rsid w:val="00682D91"/>
    <w:rsid w:val="00764425"/>
    <w:rsid w:val="00811DA9"/>
    <w:rsid w:val="00971A6A"/>
    <w:rsid w:val="00985A10"/>
    <w:rsid w:val="00B64974"/>
    <w:rsid w:val="00C326E5"/>
    <w:rsid w:val="00EB15DE"/>
    <w:rsid w:val="00FF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26E5"/>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customStyle="1" w:styleId="16">
    <w:name w:val="Светлая заливка1"/>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3153C2"/>
    <w:rPr>
      <w:rFonts w:ascii="Times New Roman" w:hAnsi="Times New Roman" w:cs="Times New Roman"/>
      <w:b/>
      <w:bCs/>
      <w:i/>
      <w:iCs/>
      <w:color w:val="4F81BD" w:themeColor="accent1"/>
    </w:rPr>
  </w:style>
  <w:style w:type="character" w:styleId="afff8">
    <w:name w:val="Subtle Reference"/>
    <w:basedOn w:val="a3"/>
    <w:uiPriority w:val="31"/>
    <w:qFormat/>
    <w:rsid w:val="003153C2"/>
    <w:rPr>
      <w:rFonts w:ascii="Times New Roman" w:hAnsi="Times New Roman" w:cs="Times New Roman"/>
      <w:smallCaps/>
      <w:color w:val="C0504D" w:themeColor="accent2"/>
      <w:u w:val="single"/>
    </w:rPr>
  </w:style>
  <w:style w:type="character" w:styleId="afff9">
    <w:name w:val="Subtle Emphasis"/>
    <w:basedOn w:val="a3"/>
    <w:uiPriority w:val="19"/>
    <w:qFormat/>
    <w:rsid w:val="003153C2"/>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c">
    <w:name w:val="Bibliography"/>
    <w:basedOn w:val="a2"/>
    <w:next w:val="a2"/>
    <w:uiPriority w:val="37"/>
    <w:semiHidden/>
    <w:unhideWhenUsed/>
    <w:rsid w:val="003153C2"/>
  </w:style>
  <w:style w:type="table" w:customStyle="1" w:styleId="110">
    <w:name w:val="Средний список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3153C2"/>
    <w:rPr>
      <w:rFonts w:ascii="Times New Roman" w:hAnsi="Times New Roman" w:cs="Times New Roman"/>
      <w:b/>
      <w:bCs/>
    </w:rPr>
  </w:style>
  <w:style w:type="paragraph" w:styleId="affff">
    <w:name w:val="Document Map"/>
    <w:basedOn w:val="a2"/>
    <w:link w:val="affff0"/>
    <w:uiPriority w:val="99"/>
    <w:semiHidden/>
    <w:unhideWhenUsed/>
    <w:rsid w:val="003153C2"/>
    <w:pPr>
      <w:spacing w:after="0" w:line="240" w:lineRule="auto"/>
    </w:pPr>
    <w:rPr>
      <w:sz w:val="16"/>
      <w:szCs w:val="16"/>
    </w:rPr>
  </w:style>
  <w:style w:type="character" w:customStyle="1" w:styleId="affff0">
    <w:name w:val="Схема документа Знак"/>
    <w:basedOn w:val="a3"/>
    <w:link w:val="affff"/>
    <w:uiPriority w:val="99"/>
    <w:semiHidden/>
    <w:rsid w:val="003153C2"/>
    <w:rPr>
      <w:rFonts w:ascii="Times New Roman" w:hAnsi="Times New Roman" w:cs="Times New Roman"/>
      <w:sz w:val="16"/>
      <w:szCs w:val="16"/>
    </w:rPr>
  </w:style>
  <w:style w:type="paragraph" w:styleId="affff1">
    <w:name w:val="table of authorities"/>
    <w:basedOn w:val="a2"/>
    <w:next w:val="a2"/>
    <w:uiPriority w:val="99"/>
    <w:semiHidden/>
    <w:unhideWhenUsed/>
    <w:rsid w:val="003153C2"/>
    <w:pPr>
      <w:spacing w:after="0"/>
      <w:ind w:left="220" w:hanging="220"/>
    </w:pPr>
  </w:style>
  <w:style w:type="table" w:styleId="-10">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3153C2"/>
    <w:pPr>
      <w:spacing w:after="0" w:line="240" w:lineRule="auto"/>
    </w:pPr>
    <w:rPr>
      <w:sz w:val="21"/>
      <w:szCs w:val="21"/>
    </w:rPr>
  </w:style>
  <w:style w:type="character" w:customStyle="1" w:styleId="affff3">
    <w:name w:val="Текст Знак"/>
    <w:basedOn w:val="a3"/>
    <w:link w:val="affff2"/>
    <w:uiPriority w:val="99"/>
    <w:semiHidden/>
    <w:rsid w:val="003153C2"/>
    <w:rPr>
      <w:rFonts w:ascii="Times New Roman" w:hAnsi="Times New Roman" w:cs="Times New Roman"/>
      <w:sz w:val="21"/>
      <w:szCs w:val="21"/>
    </w:rPr>
  </w:style>
  <w:style w:type="paragraph" w:styleId="affff4">
    <w:name w:val="Balloon Text"/>
    <w:basedOn w:val="a2"/>
    <w:link w:val="affff5"/>
    <w:uiPriority w:val="99"/>
    <w:semiHidden/>
    <w:unhideWhenUsed/>
    <w:rsid w:val="003153C2"/>
    <w:pPr>
      <w:spacing w:after="0" w:line="240" w:lineRule="auto"/>
    </w:pPr>
    <w:rPr>
      <w:sz w:val="16"/>
      <w:szCs w:val="16"/>
    </w:rPr>
  </w:style>
  <w:style w:type="character" w:customStyle="1" w:styleId="affff5">
    <w:name w:val="Текст выноски Знак"/>
    <w:basedOn w:val="a3"/>
    <w:link w:val="affff4"/>
    <w:uiPriority w:val="99"/>
    <w:semiHidden/>
    <w:rsid w:val="003153C2"/>
    <w:rPr>
      <w:rFonts w:ascii="Times New Roman" w:hAnsi="Times New Roman" w:cs="Times New Roman"/>
      <w:sz w:val="16"/>
      <w:szCs w:val="16"/>
    </w:rPr>
  </w:style>
  <w:style w:type="paragraph" w:styleId="affff6">
    <w:name w:val="endnote text"/>
    <w:basedOn w:val="a2"/>
    <w:link w:val="affff7"/>
    <w:uiPriority w:val="99"/>
    <w:semiHidden/>
    <w:unhideWhenUsed/>
    <w:rsid w:val="003153C2"/>
    <w:pPr>
      <w:spacing w:after="0" w:line="240" w:lineRule="auto"/>
    </w:pPr>
    <w:rPr>
      <w:sz w:val="20"/>
      <w:szCs w:val="20"/>
    </w:rPr>
  </w:style>
  <w:style w:type="character" w:customStyle="1" w:styleId="affff7">
    <w:name w:val="Текст концевой сноски Знак"/>
    <w:basedOn w:val="a3"/>
    <w:link w:val="affff6"/>
    <w:uiPriority w:val="99"/>
    <w:semiHidden/>
    <w:rsid w:val="003153C2"/>
    <w:rPr>
      <w:rFonts w:ascii="Times New Roman" w:hAnsi="Times New Roman" w:cs="Times New Roman"/>
      <w:sz w:val="20"/>
      <w:szCs w:val="20"/>
    </w:rPr>
  </w:style>
  <w:style w:type="paragraph" w:styleId="affff8">
    <w:name w:val="macro"/>
    <w:link w:val="affff9"/>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3153C2"/>
    <w:rPr>
      <w:rFonts w:ascii="Times New Roman" w:hAnsi="Times New Roman" w:cs="Times New Roman"/>
      <w:sz w:val="20"/>
      <w:szCs w:val="20"/>
    </w:rPr>
  </w:style>
  <w:style w:type="paragraph" w:styleId="affffa">
    <w:name w:val="annotation text"/>
    <w:basedOn w:val="a2"/>
    <w:link w:val="affffb"/>
    <w:uiPriority w:val="99"/>
    <w:semiHidden/>
    <w:unhideWhenUsed/>
    <w:rsid w:val="003153C2"/>
    <w:pPr>
      <w:spacing w:line="240" w:lineRule="auto"/>
    </w:pPr>
    <w:rPr>
      <w:sz w:val="20"/>
      <w:szCs w:val="20"/>
    </w:rPr>
  </w:style>
  <w:style w:type="character" w:customStyle="1" w:styleId="affffb">
    <w:name w:val="Текст примечания Знак"/>
    <w:basedOn w:val="a3"/>
    <w:link w:val="affffa"/>
    <w:uiPriority w:val="99"/>
    <w:semiHidden/>
    <w:rsid w:val="003153C2"/>
    <w:rPr>
      <w:rFonts w:ascii="Times New Roman" w:hAnsi="Times New Roman" w:cs="Times New Roman"/>
      <w:sz w:val="20"/>
      <w:szCs w:val="20"/>
    </w:rPr>
  </w:style>
  <w:style w:type="paragraph" w:styleId="affffc">
    <w:name w:val="footnote text"/>
    <w:basedOn w:val="a2"/>
    <w:link w:val="affffd"/>
    <w:uiPriority w:val="99"/>
    <w:semiHidden/>
    <w:unhideWhenUsed/>
    <w:rsid w:val="003153C2"/>
    <w:pPr>
      <w:spacing w:after="0" w:line="240" w:lineRule="auto"/>
    </w:pPr>
    <w:rPr>
      <w:sz w:val="20"/>
      <w:szCs w:val="20"/>
    </w:rPr>
  </w:style>
  <w:style w:type="character" w:customStyle="1" w:styleId="affffd">
    <w:name w:val="Текст сноски Знак"/>
    <w:basedOn w:val="a3"/>
    <w:link w:val="affffc"/>
    <w:uiPriority w:val="99"/>
    <w:semiHidden/>
    <w:rsid w:val="003153C2"/>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3153C2"/>
    <w:rPr>
      <w:b/>
      <w:bCs/>
    </w:rPr>
  </w:style>
  <w:style w:type="character" w:customStyle="1" w:styleId="afffff">
    <w:name w:val="Тема примечания Знак"/>
    <w:basedOn w:val="affffb"/>
    <w:link w:val="affffe"/>
    <w:uiPriority w:val="99"/>
    <w:semiHidden/>
    <w:rsid w:val="003153C2"/>
    <w:rPr>
      <w:rFonts w:ascii="Times New Roman" w:hAnsi="Times New Roman" w:cs="Times New Roman"/>
      <w:b/>
      <w:bCs/>
      <w:sz w:val="20"/>
      <w:szCs w:val="20"/>
    </w:rPr>
  </w:style>
  <w:style w:type="table" w:styleId="afffff0">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153C2"/>
    <w:pPr>
      <w:spacing w:after="0" w:line="240" w:lineRule="auto"/>
      <w:ind w:left="220" w:hanging="220"/>
    </w:pPr>
  </w:style>
  <w:style w:type="paragraph" w:styleId="afffff1">
    <w:name w:val="index heading"/>
    <w:basedOn w:val="a2"/>
    <w:next w:val="1c"/>
    <w:uiPriority w:val="99"/>
    <w:semiHidden/>
    <w:unhideWhenUsed/>
    <w:rsid w:val="003153C2"/>
    <w:rPr>
      <w:rFonts w:eastAsiaTheme="majorEastAsia"/>
      <w:b/>
      <w:bCs/>
    </w:rPr>
  </w:style>
  <w:style w:type="paragraph" w:styleId="2f3">
    <w:name w:val="index 2"/>
    <w:basedOn w:val="a2"/>
    <w:next w:val="a2"/>
    <w:autoRedefine/>
    <w:uiPriority w:val="99"/>
    <w:semiHidden/>
    <w:unhideWhenUsed/>
    <w:rsid w:val="003153C2"/>
    <w:pPr>
      <w:spacing w:after="0" w:line="240" w:lineRule="auto"/>
      <w:ind w:left="440" w:hanging="220"/>
    </w:pPr>
  </w:style>
  <w:style w:type="paragraph" w:styleId="3f">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customStyle="1" w:styleId="1d">
    <w:name w:val="Цветная заливка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5">
    <w:name w:val="Quote"/>
    <w:basedOn w:val="a2"/>
    <w:next w:val="a2"/>
    <w:link w:val="2f6"/>
    <w:uiPriority w:val="29"/>
    <w:qFormat/>
    <w:rsid w:val="003153C2"/>
    <w:rPr>
      <w:i/>
      <w:iCs/>
      <w:color w:val="000000" w:themeColor="text1"/>
    </w:rPr>
  </w:style>
  <w:style w:type="character" w:customStyle="1" w:styleId="2f6">
    <w:name w:val="Цитата 2 Знак"/>
    <w:basedOn w:val="a3"/>
    <w:link w:val="2f5"/>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3">
    <w:name w:val="Message Header"/>
    <w:basedOn w:val="a2"/>
    <w:link w:val="afffff4"/>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3153C2"/>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3153C2"/>
    <w:pPr>
      <w:spacing w:after="0" w:line="240" w:lineRule="auto"/>
    </w:pPr>
  </w:style>
  <w:style w:type="character" w:customStyle="1" w:styleId="afffff6">
    <w:name w:val="Электронная подпись Знак"/>
    <w:basedOn w:val="a3"/>
    <w:link w:val="afffff5"/>
    <w:uiPriority w:val="99"/>
    <w:semiHidden/>
    <w:rsid w:val="003153C2"/>
    <w:rPr>
      <w:rFonts w:ascii="Times New Roman" w:hAnsi="Times New Roman" w:cs="Times New Roman"/>
    </w:rPr>
  </w:style>
  <w:style w:type="paragraph" w:customStyle="1" w:styleId="Style2">
    <w:name w:val="Style2"/>
    <w:basedOn w:val="a2"/>
    <w:uiPriority w:val="99"/>
    <w:rsid w:val="00682D91"/>
    <w:pPr>
      <w:widowControl w:val="0"/>
      <w:autoSpaceDE w:val="0"/>
      <w:autoSpaceDN w:val="0"/>
      <w:adjustRightInd w:val="0"/>
      <w:spacing w:after="0" w:line="278" w:lineRule="exact"/>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styleId="afff5">
    <w:name w:val="Light Shading"/>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153C2"/>
    <w:rPr>
      <w:rFonts w:ascii="Times New Roman" w:hAnsi="Times New Roman" w:cs="Times New Roman"/>
      <w:b/>
      <w:bCs/>
      <w:i/>
      <w:iCs/>
      <w:color w:val="4F81BD" w:themeColor="accent1"/>
    </w:rPr>
  </w:style>
  <w:style w:type="character" w:styleId="afffb">
    <w:name w:val="Subtle Reference"/>
    <w:basedOn w:val="a3"/>
    <w:uiPriority w:val="31"/>
    <w:qFormat/>
    <w:rsid w:val="003153C2"/>
    <w:rPr>
      <w:rFonts w:ascii="Times New Roman" w:hAnsi="Times New Roman" w:cs="Times New Roman"/>
      <w:smallCaps/>
      <w:color w:val="C0504D" w:themeColor="accent2"/>
      <w:u w:val="single"/>
    </w:rPr>
  </w:style>
  <w:style w:type="character" w:styleId="afffc">
    <w:name w:val="Subtle Emphasis"/>
    <w:basedOn w:val="a3"/>
    <w:uiPriority w:val="19"/>
    <w:qFormat/>
    <w:rsid w:val="003153C2"/>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f">
    <w:name w:val="Bibliography"/>
    <w:basedOn w:val="a2"/>
    <w:next w:val="a2"/>
    <w:uiPriority w:val="37"/>
    <w:semiHidden/>
    <w:unhideWhenUsed/>
    <w:rsid w:val="003153C2"/>
  </w:style>
  <w:style w:type="table" w:styleId="17">
    <w:name w:val="Medium Lis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153C2"/>
    <w:rPr>
      <w:rFonts w:ascii="Times New Roman" w:hAnsi="Times New Roman" w:cs="Times New Roman"/>
      <w:b/>
      <w:bCs/>
    </w:rPr>
  </w:style>
  <w:style w:type="paragraph" w:styleId="affff2">
    <w:name w:val="Document Map"/>
    <w:basedOn w:val="a2"/>
    <w:link w:val="affff3"/>
    <w:uiPriority w:val="99"/>
    <w:semiHidden/>
    <w:unhideWhenUsed/>
    <w:rsid w:val="003153C2"/>
    <w:pPr>
      <w:spacing w:after="0" w:line="240" w:lineRule="auto"/>
    </w:pPr>
    <w:rPr>
      <w:sz w:val="16"/>
      <w:szCs w:val="16"/>
    </w:rPr>
  </w:style>
  <w:style w:type="character" w:customStyle="1" w:styleId="affff3">
    <w:name w:val="Схема документа Знак"/>
    <w:basedOn w:val="a3"/>
    <w:link w:val="affff2"/>
    <w:uiPriority w:val="99"/>
    <w:semiHidden/>
    <w:rsid w:val="003153C2"/>
    <w:rPr>
      <w:rFonts w:ascii="Times New Roman" w:hAnsi="Times New Roman" w:cs="Times New Roman"/>
      <w:sz w:val="16"/>
      <w:szCs w:val="16"/>
    </w:rPr>
  </w:style>
  <w:style w:type="paragraph" w:styleId="affff4">
    <w:name w:val="table of authorities"/>
    <w:basedOn w:val="a2"/>
    <w:next w:val="a2"/>
    <w:uiPriority w:val="99"/>
    <w:semiHidden/>
    <w:unhideWhenUsed/>
    <w:rsid w:val="003153C2"/>
    <w:pPr>
      <w:spacing w:after="0"/>
      <w:ind w:left="220" w:hanging="220"/>
    </w:pPr>
  </w:style>
  <w:style w:type="table" w:styleId="-13">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153C2"/>
    <w:pPr>
      <w:spacing w:after="0" w:line="240" w:lineRule="auto"/>
    </w:pPr>
    <w:rPr>
      <w:sz w:val="21"/>
      <w:szCs w:val="21"/>
    </w:rPr>
  </w:style>
  <w:style w:type="character" w:customStyle="1" w:styleId="affff6">
    <w:name w:val="Текст Знак"/>
    <w:basedOn w:val="a3"/>
    <w:link w:val="affff5"/>
    <w:uiPriority w:val="99"/>
    <w:semiHidden/>
    <w:rsid w:val="003153C2"/>
    <w:rPr>
      <w:rFonts w:ascii="Times New Roman" w:hAnsi="Times New Roman" w:cs="Times New Roman"/>
      <w:sz w:val="21"/>
      <w:szCs w:val="21"/>
    </w:rPr>
  </w:style>
  <w:style w:type="paragraph" w:styleId="affff7">
    <w:name w:val="Balloon Text"/>
    <w:basedOn w:val="a2"/>
    <w:link w:val="affff8"/>
    <w:uiPriority w:val="99"/>
    <w:semiHidden/>
    <w:unhideWhenUsed/>
    <w:rsid w:val="003153C2"/>
    <w:pPr>
      <w:spacing w:after="0" w:line="240" w:lineRule="auto"/>
    </w:pPr>
    <w:rPr>
      <w:sz w:val="16"/>
      <w:szCs w:val="16"/>
    </w:rPr>
  </w:style>
  <w:style w:type="character" w:customStyle="1" w:styleId="affff8">
    <w:name w:val="Текст выноски Знак"/>
    <w:basedOn w:val="a3"/>
    <w:link w:val="affff7"/>
    <w:uiPriority w:val="99"/>
    <w:semiHidden/>
    <w:rsid w:val="003153C2"/>
    <w:rPr>
      <w:rFonts w:ascii="Times New Roman" w:hAnsi="Times New Roman" w:cs="Times New Roman"/>
      <w:sz w:val="16"/>
      <w:szCs w:val="16"/>
    </w:rPr>
  </w:style>
  <w:style w:type="paragraph" w:styleId="affff9">
    <w:name w:val="endnote text"/>
    <w:basedOn w:val="a2"/>
    <w:link w:val="affffa"/>
    <w:uiPriority w:val="99"/>
    <w:semiHidden/>
    <w:unhideWhenUsed/>
    <w:rsid w:val="003153C2"/>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153C2"/>
    <w:rPr>
      <w:rFonts w:ascii="Times New Roman" w:hAnsi="Times New Roman" w:cs="Times New Roman"/>
      <w:sz w:val="20"/>
      <w:szCs w:val="20"/>
    </w:rPr>
  </w:style>
  <w:style w:type="paragraph" w:styleId="affffb">
    <w:name w:val="macro"/>
    <w:link w:val="affffc"/>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153C2"/>
    <w:rPr>
      <w:rFonts w:ascii="Times New Roman" w:hAnsi="Times New Roman" w:cs="Times New Roman"/>
      <w:sz w:val="20"/>
      <w:szCs w:val="20"/>
    </w:rPr>
  </w:style>
  <w:style w:type="paragraph" w:styleId="affffd">
    <w:name w:val="annotation text"/>
    <w:basedOn w:val="a2"/>
    <w:link w:val="affffe"/>
    <w:uiPriority w:val="99"/>
    <w:semiHidden/>
    <w:unhideWhenUsed/>
    <w:rsid w:val="003153C2"/>
    <w:pPr>
      <w:spacing w:line="240" w:lineRule="auto"/>
    </w:pPr>
    <w:rPr>
      <w:sz w:val="20"/>
      <w:szCs w:val="20"/>
    </w:rPr>
  </w:style>
  <w:style w:type="character" w:customStyle="1" w:styleId="affffe">
    <w:name w:val="Текст примечания Знак"/>
    <w:basedOn w:val="a3"/>
    <w:link w:val="affffd"/>
    <w:uiPriority w:val="99"/>
    <w:semiHidden/>
    <w:rsid w:val="003153C2"/>
    <w:rPr>
      <w:rFonts w:ascii="Times New Roman" w:hAnsi="Times New Roman" w:cs="Times New Roman"/>
      <w:sz w:val="20"/>
      <w:szCs w:val="20"/>
    </w:rPr>
  </w:style>
  <w:style w:type="paragraph" w:styleId="afffff">
    <w:name w:val="footnote text"/>
    <w:basedOn w:val="a2"/>
    <w:link w:val="afffff0"/>
    <w:uiPriority w:val="99"/>
    <w:semiHidden/>
    <w:unhideWhenUsed/>
    <w:rsid w:val="003153C2"/>
    <w:pPr>
      <w:spacing w:after="0" w:line="240" w:lineRule="auto"/>
    </w:pPr>
    <w:rPr>
      <w:sz w:val="20"/>
      <w:szCs w:val="20"/>
    </w:rPr>
  </w:style>
  <w:style w:type="character" w:customStyle="1" w:styleId="afffff0">
    <w:name w:val="Текст сноски Знак"/>
    <w:basedOn w:val="a3"/>
    <w:link w:val="afffff"/>
    <w:uiPriority w:val="99"/>
    <w:semiHidden/>
    <w:rsid w:val="003153C2"/>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153C2"/>
    <w:rPr>
      <w:b/>
      <w:bCs/>
    </w:rPr>
  </w:style>
  <w:style w:type="character" w:customStyle="1" w:styleId="afffff2">
    <w:name w:val="Тема примечания Знак"/>
    <w:basedOn w:val="affffe"/>
    <w:link w:val="afffff1"/>
    <w:uiPriority w:val="99"/>
    <w:semiHidden/>
    <w:rsid w:val="003153C2"/>
    <w:rPr>
      <w:rFonts w:ascii="Times New Roman" w:hAnsi="Times New Roman" w:cs="Times New Roman"/>
      <w:b/>
      <w:bCs/>
      <w:sz w:val="20"/>
      <w:szCs w:val="20"/>
    </w:rPr>
  </w:style>
  <w:style w:type="table" w:styleId="afffff3">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153C2"/>
    <w:pPr>
      <w:spacing w:after="0" w:line="240" w:lineRule="auto"/>
      <w:ind w:left="220" w:hanging="220"/>
    </w:pPr>
  </w:style>
  <w:style w:type="paragraph" w:styleId="afffff5">
    <w:name w:val="index heading"/>
    <w:basedOn w:val="a2"/>
    <w:next w:val="1b"/>
    <w:uiPriority w:val="99"/>
    <w:semiHidden/>
    <w:unhideWhenUsed/>
    <w:rsid w:val="003153C2"/>
    <w:rPr>
      <w:rFonts w:eastAsiaTheme="majorEastAsia"/>
      <w:b/>
      <w:bCs/>
    </w:rPr>
  </w:style>
  <w:style w:type="paragraph" w:styleId="2f6">
    <w:name w:val="index 2"/>
    <w:basedOn w:val="a2"/>
    <w:next w:val="a2"/>
    <w:autoRedefine/>
    <w:uiPriority w:val="99"/>
    <w:semiHidden/>
    <w:unhideWhenUsed/>
    <w:rsid w:val="003153C2"/>
    <w:pPr>
      <w:spacing w:after="0" w:line="240" w:lineRule="auto"/>
      <w:ind w:left="440" w:hanging="220"/>
    </w:pPr>
  </w:style>
  <w:style w:type="paragraph" w:styleId="3f0">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styleId="afffff6">
    <w:name w:val="Colorful Shading"/>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2"/>
    <w:next w:val="a2"/>
    <w:link w:val="2f9"/>
    <w:uiPriority w:val="29"/>
    <w:qFormat/>
    <w:rsid w:val="003153C2"/>
    <w:rPr>
      <w:i/>
      <w:iCs/>
      <w:color w:val="000000" w:themeColor="text1"/>
    </w:rPr>
  </w:style>
  <w:style w:type="character" w:customStyle="1" w:styleId="2f9">
    <w:name w:val="Цитата 2 Знак"/>
    <w:basedOn w:val="a3"/>
    <w:link w:val="2f8"/>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a">
    <w:name w:val="Message Header"/>
    <w:basedOn w:val="a2"/>
    <w:link w:val="afffffb"/>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153C2"/>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153C2"/>
    <w:pPr>
      <w:spacing w:after="0" w:line="240" w:lineRule="auto"/>
    </w:pPr>
  </w:style>
  <w:style w:type="character" w:customStyle="1" w:styleId="afffffd">
    <w:name w:val="Электронная подпись Знак"/>
    <w:basedOn w:val="a3"/>
    <w:link w:val="afffffc"/>
    <w:uiPriority w:val="99"/>
    <w:semiHidden/>
    <w:rsid w:val="003153C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 ФОС ПП 44 03 01 Ин ба  заочн 2015</vt:lpstr>
    </vt:vector>
  </TitlesOfParts>
  <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44 03 01 Ин ба  заочн 2015</dc:title>
  <dc:creator>ПП</dc:creator>
  <dc:description>СЛУЖЕБНАЯ ИНФОРМАЦИЯ!!!НЕ МЕНЯТЬ!!!|Дата создания макета: 09.12.2019 15:49:29|Версия программы "Учебные планы": 1.0.11.77|ID_UP_DISC:1440294;ID_SPEC_LOC:2760;YEAR_POTOK:2015;ID_SUBJ:1673;SHIFR:Б.2.В.П.4;ZE_PLANNED:9;IS_RASPRED_PRACT:0;TYPE_GROUP_PRACT:3;ID_TYPE_PLACE_PRACT:1;ID_TYPE_DOP_PRACT:4;ID_TYPE_FORM_PRACT:15;UPDZES:Sem-10,ZE-9;UPZ:Sem-10,ID_TZ-4,HOUR-324;UPC:Sem-10,ID_TC-9,Recert-0;UPDK:ID_KAF-6558,Sem-;COMPET:Shifr-ПК*&lt;tire&gt;2,NAME-способность применять математический аппарат для решения поставленных задач&lt;zpt&gt; разрабатывать соответствующую процессу математическую модель и оценить ее адекватность;COMPET:Shifr-ПК&lt;tire&gt;10,NAME-способностью проектировать траектории своего профессионального роста и личностного развития;COMPET:Shifr-ПК&lt;tire&gt;11,NAME-готовностью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образования;COMPET:Shifr-ПК&lt;tire&gt;4,NAME-способностью использовать возможности образовательной среды для достижения личностных&lt;zpt&gt; метапредметных и предметных результатов обучения и обеспечения качества учебно&lt;tire&gt;воспитательного процесса средствами преподаваемого учебного предмета;COMPET:Shifr-ПК&lt;tire&gt;7,NAME-способностью организовывать сотрудничество обучающихся&lt;zpt&gt; поддерживать активность и инициативность&lt;zpt&gt; самостоятельность обучающихся&lt;zpt&gt; развивать их творческие способности;COMPET:Shifr-ПК&lt;tire&gt;8,NAME-способностью проектировать образовательные программы</dc:description>
  <cp:lastModifiedBy>Ирина</cp:lastModifiedBy>
  <cp:revision>2</cp:revision>
  <dcterms:created xsi:type="dcterms:W3CDTF">2020-02-16T21:04:00Z</dcterms:created>
  <dcterms:modified xsi:type="dcterms:W3CDTF">2020-02-16T21:04:00Z</dcterms:modified>
</cp:coreProperties>
</file>