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925602">
        <w:rPr>
          <w:b/>
          <w:bCs/>
          <w:sz w:val="28"/>
          <w:szCs w:val="28"/>
        </w:rPr>
        <w:t xml:space="preserve">Методика </w:t>
      </w:r>
      <w:r w:rsidR="002E770A">
        <w:rPr>
          <w:b/>
          <w:bCs/>
          <w:sz w:val="28"/>
          <w:szCs w:val="28"/>
        </w:rPr>
        <w:t>обучения литературному чтению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2E770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4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2E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04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B0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045174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E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обучения литературному чтению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лей, видов самостоятельной работы ст</w:t>
      </w:r>
      <w:r w:rsidR="00C22E62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 xml:space="preserve">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</w:t>
      </w:r>
      <w:r w:rsidR="008D7778">
        <w:rPr>
          <w:rFonts w:ascii="Times New Roman" w:hAnsi="Times New Roman"/>
          <w:sz w:val="28"/>
          <w:szCs w:val="28"/>
        </w:rPr>
        <w:t>а</w:t>
      </w:r>
      <w:r w:rsidR="008D7778">
        <w:rPr>
          <w:rFonts w:ascii="Times New Roman" w:hAnsi="Times New Roman"/>
          <w:sz w:val="28"/>
          <w:szCs w:val="28"/>
        </w:rPr>
        <w:t>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925602">
        <w:rPr>
          <w:rFonts w:ascii="Times New Roman" w:eastAsia="Times New Roman" w:hAnsi="Times New Roman"/>
          <w:sz w:val="28"/>
          <w:szCs w:val="28"/>
        </w:rPr>
        <w:t xml:space="preserve">Методика </w:t>
      </w:r>
      <w:r w:rsidR="002E770A">
        <w:rPr>
          <w:rFonts w:ascii="Times New Roman" w:eastAsia="Times New Roman" w:hAnsi="Times New Roman"/>
          <w:sz w:val="28"/>
          <w:szCs w:val="28"/>
        </w:rPr>
        <w:t>обуч</w:t>
      </w:r>
      <w:r w:rsidR="002E770A">
        <w:rPr>
          <w:rFonts w:ascii="Times New Roman" w:eastAsia="Times New Roman" w:hAnsi="Times New Roman"/>
          <w:sz w:val="28"/>
          <w:szCs w:val="28"/>
        </w:rPr>
        <w:t>е</w:t>
      </w:r>
      <w:r w:rsidR="002E770A">
        <w:rPr>
          <w:rFonts w:ascii="Times New Roman" w:eastAsia="Times New Roman" w:hAnsi="Times New Roman"/>
          <w:sz w:val="28"/>
          <w:szCs w:val="28"/>
        </w:rPr>
        <w:t>ния</w:t>
      </w:r>
      <w:r w:rsidR="00C22E62">
        <w:rPr>
          <w:rFonts w:ascii="Times New Roman" w:eastAsia="Times New Roman" w:hAnsi="Times New Roman"/>
          <w:sz w:val="28"/>
          <w:szCs w:val="28"/>
        </w:rPr>
        <w:t xml:space="preserve"> литератур</w:t>
      </w:r>
      <w:r w:rsidR="002E770A">
        <w:rPr>
          <w:rFonts w:ascii="Times New Roman" w:eastAsia="Times New Roman" w:hAnsi="Times New Roman"/>
          <w:sz w:val="28"/>
          <w:szCs w:val="28"/>
        </w:rPr>
        <w:t>ному чтению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2E770A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04517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2E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</w:t>
      </w:r>
      <w:r w:rsidR="0004517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C22E62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C22E62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C1198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Методика преподавания </w:t>
      </w:r>
      <w:r w:rsidR="00C22E62">
        <w:rPr>
          <w:sz w:val="28"/>
          <w:szCs w:val="28"/>
        </w:rPr>
        <w:t>литературы</w:t>
      </w:r>
      <w:r w:rsidR="002424BE">
        <w:rPr>
          <w:sz w:val="28"/>
          <w:szCs w:val="28"/>
        </w:rPr>
        <w:t xml:space="preserve"> как система знаний, категорий и понятий представляет</w:t>
      </w:r>
      <w:r>
        <w:rPr>
          <w:sz w:val="28"/>
          <w:szCs w:val="28"/>
        </w:rPr>
        <w:t xml:space="preserve"> свод теоретических положений методической науки,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</w:t>
      </w:r>
      <w:r>
        <w:rPr>
          <w:sz w:val="28"/>
          <w:szCs w:val="28"/>
        </w:rPr>
        <w:t xml:space="preserve"> образовательных и воспитательных</w:t>
      </w:r>
      <w:r w:rsidR="002424BE">
        <w:rPr>
          <w:sz w:val="28"/>
          <w:szCs w:val="28"/>
        </w:rPr>
        <w:t xml:space="preserve"> моделей</w:t>
      </w:r>
      <w:r>
        <w:rPr>
          <w:sz w:val="28"/>
          <w:szCs w:val="28"/>
        </w:rPr>
        <w:t xml:space="preserve"> обучения</w:t>
      </w:r>
      <w:r w:rsidR="00C22E62">
        <w:rPr>
          <w:sz w:val="28"/>
          <w:szCs w:val="28"/>
        </w:rPr>
        <w:t xml:space="preserve"> литературному чтению</w:t>
      </w:r>
      <w:r w:rsidR="00E84A4D">
        <w:rPr>
          <w:sz w:val="28"/>
          <w:szCs w:val="28"/>
        </w:rPr>
        <w:t>. Сознательное отношение к</w:t>
      </w:r>
      <w:r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>
        <w:rPr>
          <w:sz w:val="28"/>
          <w:szCs w:val="28"/>
        </w:rPr>
        <w:t xml:space="preserve"> и особенностям русского языка</w:t>
      </w:r>
      <w:r w:rsidR="00C22E62">
        <w:rPr>
          <w:sz w:val="28"/>
          <w:szCs w:val="28"/>
        </w:rPr>
        <w:t>, его использованию в устной и письменной речи</w:t>
      </w:r>
      <w:r>
        <w:rPr>
          <w:sz w:val="28"/>
          <w:szCs w:val="28"/>
        </w:rPr>
        <w:t xml:space="preserve"> как достоянию национальной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воззре</w:t>
      </w:r>
      <w:r w:rsidR="002861B0">
        <w:rPr>
          <w:sz w:val="28"/>
          <w:szCs w:val="28"/>
        </w:rPr>
        <w:t>ние и духовную культуру обучающегося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C22E6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обучения литературному чтению</w:t>
      </w:r>
      <w:r w:rsidR="00DE1BD0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</w:t>
      </w:r>
      <w:r>
        <w:rPr>
          <w:sz w:val="28"/>
          <w:szCs w:val="28"/>
        </w:rPr>
        <w:t xml:space="preserve"> изучения художественных произведений, их языка,</w:t>
      </w:r>
      <w:r w:rsidR="000C343C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просветительской и воспитываю</w:t>
      </w:r>
      <w:r w:rsidR="000C343C">
        <w:rPr>
          <w:sz w:val="28"/>
          <w:szCs w:val="28"/>
        </w:rPr>
        <w:t>щей, а также как</w:t>
      </w:r>
      <w:r w:rsidR="00E84A4D">
        <w:rPr>
          <w:sz w:val="28"/>
          <w:szCs w:val="28"/>
        </w:rPr>
        <w:t xml:space="preserve"> академическая дисциплина фо</w:t>
      </w:r>
      <w:r w:rsidR="000035DC">
        <w:rPr>
          <w:sz w:val="28"/>
          <w:szCs w:val="28"/>
        </w:rPr>
        <w:t>рмирует катег</w:t>
      </w:r>
      <w:r w:rsidR="000035DC">
        <w:rPr>
          <w:sz w:val="28"/>
          <w:szCs w:val="28"/>
        </w:rPr>
        <w:t>о</w:t>
      </w:r>
      <w:r w:rsidR="000035DC">
        <w:rPr>
          <w:sz w:val="28"/>
          <w:szCs w:val="28"/>
        </w:rPr>
        <w:t>рии лингвистического</w:t>
      </w:r>
      <w:r w:rsidR="000C343C">
        <w:rPr>
          <w:sz w:val="28"/>
          <w:szCs w:val="28"/>
        </w:rPr>
        <w:t>,</w:t>
      </w:r>
      <w:r w:rsidR="00EF59DB">
        <w:rPr>
          <w:sz w:val="28"/>
          <w:szCs w:val="28"/>
        </w:rPr>
        <w:t xml:space="preserve"> </w:t>
      </w:r>
      <w:r w:rsidR="000C343C">
        <w:rPr>
          <w:sz w:val="28"/>
          <w:szCs w:val="28"/>
        </w:rPr>
        <w:t>этического и эстетического</w:t>
      </w:r>
      <w:r w:rsidR="00E84A4D">
        <w:rPr>
          <w:sz w:val="28"/>
          <w:szCs w:val="28"/>
        </w:rPr>
        <w:t xml:space="preserve"> мышления</w:t>
      </w:r>
      <w:r w:rsidR="002A0B29">
        <w:rPr>
          <w:sz w:val="28"/>
          <w:szCs w:val="28"/>
        </w:rPr>
        <w:t>, использов</w:t>
      </w:r>
      <w:r w:rsidR="002A0B29">
        <w:rPr>
          <w:sz w:val="28"/>
          <w:szCs w:val="28"/>
        </w:rPr>
        <w:t>а</w:t>
      </w:r>
      <w:r w:rsidR="002A0B29">
        <w:rPr>
          <w:sz w:val="28"/>
          <w:szCs w:val="28"/>
        </w:rPr>
        <w:t>ние возможностей</w:t>
      </w:r>
      <w:r w:rsidR="000035DC">
        <w:rPr>
          <w:sz w:val="28"/>
          <w:szCs w:val="28"/>
        </w:rPr>
        <w:t xml:space="preserve"> методического и </w:t>
      </w:r>
      <w:r w:rsidR="002A0B29">
        <w:rPr>
          <w:sz w:val="28"/>
          <w:szCs w:val="28"/>
        </w:rPr>
        <w:t xml:space="preserve"> методологического освоения действ</w:t>
      </w:r>
      <w:r w:rsidR="002A0B29">
        <w:rPr>
          <w:sz w:val="28"/>
          <w:szCs w:val="28"/>
        </w:rPr>
        <w:t>и</w:t>
      </w:r>
      <w:r w:rsidR="002A0B29">
        <w:rPr>
          <w:sz w:val="28"/>
          <w:szCs w:val="28"/>
        </w:rPr>
        <w:t>тельности с по</w:t>
      </w:r>
      <w:r w:rsidR="000035DC">
        <w:rPr>
          <w:sz w:val="28"/>
          <w:szCs w:val="28"/>
        </w:rPr>
        <w:t>мощью языковой культуры</w:t>
      </w:r>
      <w:r w:rsidR="002A0B29">
        <w:rPr>
          <w:sz w:val="28"/>
          <w:szCs w:val="28"/>
        </w:rPr>
        <w:t>, адекватного применения навы</w:t>
      </w:r>
      <w:r w:rsidR="000035DC"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C343C">
        <w:rPr>
          <w:sz w:val="28"/>
          <w:szCs w:val="28"/>
        </w:rPr>
        <w:t>ния филологических</w:t>
      </w:r>
      <w:r w:rsidR="00074BB1">
        <w:rPr>
          <w:sz w:val="28"/>
          <w:szCs w:val="28"/>
        </w:rPr>
        <w:t xml:space="preserve">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</w:t>
      </w:r>
      <w:r w:rsidRPr="00C83122">
        <w:rPr>
          <w:sz w:val="28"/>
          <w:szCs w:val="28"/>
        </w:rPr>
        <w:t>и</w:t>
      </w:r>
      <w:r w:rsidRPr="00C83122">
        <w:rPr>
          <w:sz w:val="28"/>
          <w:szCs w:val="28"/>
        </w:rPr>
        <w:t>руются в основном за счет индивидуальных усилий и самообразования ли</w:t>
      </w:r>
      <w:r w:rsidRPr="00C83122">
        <w:rPr>
          <w:sz w:val="28"/>
          <w:szCs w:val="28"/>
        </w:rPr>
        <w:t>ч</w:t>
      </w:r>
      <w:r w:rsidRPr="00C83122">
        <w:rPr>
          <w:sz w:val="28"/>
          <w:szCs w:val="28"/>
        </w:rPr>
        <w:t>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«Методика обучения </w:t>
      </w:r>
      <w:r w:rsidR="00EF59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</w:t>
      </w:r>
      <w:r w:rsidR="00EF59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5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чтению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обоснования методики обучения</w:t>
      </w:r>
      <w:proofErr w:type="gramEnd"/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 xml:space="preserve">Таким образом, цели </w:t>
      </w:r>
      <w:proofErr w:type="gramStart"/>
      <w:r w:rsidRPr="00363BE3">
        <w:rPr>
          <w:rStyle w:val="FontStyle16"/>
          <w:sz w:val="28"/>
          <w:szCs w:val="28"/>
        </w:rPr>
        <w:t xml:space="preserve">освоения </w:t>
      </w:r>
      <w:r w:rsidR="00641426">
        <w:rPr>
          <w:rStyle w:val="FontStyle16"/>
          <w:sz w:val="28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дисциплины методики</w:t>
      </w:r>
      <w:r w:rsidR="00641426">
        <w:rPr>
          <w:rStyle w:val="FontStyle16"/>
          <w:sz w:val="28"/>
          <w:szCs w:val="28"/>
        </w:rPr>
        <w:t xml:space="preserve"> преподавания литературы</w:t>
      </w:r>
      <w:proofErr w:type="gramEnd"/>
      <w:r w:rsidR="00641426">
        <w:rPr>
          <w:rStyle w:val="FontStyle16"/>
          <w:sz w:val="28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 xml:space="preserve">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</w:t>
      </w:r>
      <w:r w:rsidRPr="00363BE3">
        <w:rPr>
          <w:sz w:val="28"/>
          <w:szCs w:val="28"/>
        </w:rPr>
        <w:t>б</w:t>
      </w:r>
      <w:r w:rsidR="00641426">
        <w:rPr>
          <w:sz w:val="28"/>
          <w:szCs w:val="28"/>
        </w:rPr>
        <w:t>ным дисциплинам (литературное чтение</w:t>
      </w:r>
      <w:r w:rsidRPr="00363BE3">
        <w:rPr>
          <w:sz w:val="28"/>
          <w:szCs w:val="28"/>
        </w:rPr>
        <w:t xml:space="preserve">) в начальной школе. </w:t>
      </w:r>
      <w:proofErr w:type="gramStart"/>
      <w:r w:rsidRPr="00363BE3">
        <w:rPr>
          <w:sz w:val="28"/>
          <w:szCs w:val="28"/>
        </w:rPr>
        <w:t>Методика</w:t>
      </w:r>
      <w:r w:rsidR="00641426">
        <w:rPr>
          <w:sz w:val="28"/>
          <w:szCs w:val="28"/>
        </w:rPr>
        <w:t xml:space="preserve"> об</w:t>
      </w:r>
      <w:r w:rsidR="00641426">
        <w:rPr>
          <w:sz w:val="28"/>
          <w:szCs w:val="28"/>
        </w:rPr>
        <w:t>у</w:t>
      </w:r>
      <w:r w:rsidR="00641426">
        <w:rPr>
          <w:sz w:val="28"/>
          <w:szCs w:val="28"/>
        </w:rPr>
        <w:t xml:space="preserve">чения литературе </w:t>
      </w:r>
      <w:r w:rsidRPr="00363BE3">
        <w:rPr>
          <w:sz w:val="28"/>
          <w:szCs w:val="28"/>
        </w:rPr>
        <w:t xml:space="preserve"> поможет студентам понять закономерности формиров</w:t>
      </w:r>
      <w:r w:rsidRPr="00363BE3">
        <w:rPr>
          <w:sz w:val="28"/>
          <w:szCs w:val="28"/>
        </w:rPr>
        <w:t>а</w:t>
      </w:r>
      <w:r w:rsidRPr="00363BE3">
        <w:rPr>
          <w:sz w:val="28"/>
          <w:szCs w:val="28"/>
        </w:rPr>
        <w:t>ния у учащихся умений и на</w:t>
      </w:r>
      <w:r w:rsidR="00641426">
        <w:rPr>
          <w:sz w:val="28"/>
          <w:szCs w:val="28"/>
        </w:rPr>
        <w:t>выков в области литературного образования</w:t>
      </w:r>
      <w:r w:rsidRPr="00363BE3">
        <w:rPr>
          <w:sz w:val="28"/>
          <w:szCs w:val="28"/>
        </w:rPr>
        <w:t>, у</w:t>
      </w:r>
      <w:r w:rsidRPr="00363BE3">
        <w:rPr>
          <w:sz w:val="28"/>
          <w:szCs w:val="28"/>
        </w:rPr>
        <w:t>с</w:t>
      </w:r>
      <w:r w:rsidRPr="00363BE3">
        <w:rPr>
          <w:sz w:val="28"/>
          <w:szCs w:val="28"/>
        </w:rPr>
        <w:t>воения систем научных</w:t>
      </w:r>
      <w:r w:rsidR="00641426">
        <w:rPr>
          <w:sz w:val="28"/>
          <w:szCs w:val="28"/>
        </w:rPr>
        <w:t xml:space="preserve"> и литературоведческих </w:t>
      </w:r>
      <w:r w:rsidRPr="00363BE3">
        <w:rPr>
          <w:sz w:val="28"/>
          <w:szCs w:val="28"/>
        </w:rPr>
        <w:t xml:space="preserve"> поня</w:t>
      </w:r>
      <w:r w:rsidR="00641426">
        <w:rPr>
          <w:sz w:val="28"/>
          <w:szCs w:val="28"/>
        </w:rPr>
        <w:t>тий по изучению худ</w:t>
      </w:r>
      <w:r w:rsidR="00641426">
        <w:rPr>
          <w:sz w:val="28"/>
          <w:szCs w:val="28"/>
        </w:rPr>
        <w:t>о</w:t>
      </w:r>
      <w:r w:rsidR="00641426">
        <w:rPr>
          <w:sz w:val="28"/>
          <w:szCs w:val="28"/>
        </w:rPr>
        <w:t>жественных произведений</w:t>
      </w:r>
      <w:r w:rsidRPr="00363BE3">
        <w:rPr>
          <w:sz w:val="28"/>
          <w:szCs w:val="28"/>
        </w:rPr>
        <w:t xml:space="preserve"> и по другим разделам науки о</w:t>
      </w:r>
      <w:r w:rsidR="00641426">
        <w:rPr>
          <w:sz w:val="28"/>
          <w:szCs w:val="28"/>
        </w:rPr>
        <w:t xml:space="preserve"> феномене языка и речи</w:t>
      </w:r>
      <w:r w:rsidRPr="00363BE3">
        <w:rPr>
          <w:sz w:val="28"/>
          <w:szCs w:val="28"/>
        </w:rPr>
        <w:t>,  даст  студентам теоретические  и практические знания в области пр</w:t>
      </w:r>
      <w:r w:rsidRPr="00363BE3">
        <w:rPr>
          <w:sz w:val="28"/>
          <w:szCs w:val="28"/>
        </w:rPr>
        <w:t>е</w:t>
      </w:r>
      <w:r w:rsidRPr="00363BE3">
        <w:rPr>
          <w:sz w:val="28"/>
          <w:szCs w:val="28"/>
        </w:rPr>
        <w:t>подава</w:t>
      </w:r>
      <w:r w:rsidR="00641426">
        <w:rPr>
          <w:sz w:val="28"/>
          <w:szCs w:val="28"/>
        </w:rPr>
        <w:t>ния литературного чтения</w:t>
      </w:r>
      <w:r w:rsidRPr="00363BE3">
        <w:rPr>
          <w:sz w:val="28"/>
          <w:szCs w:val="28"/>
        </w:rPr>
        <w:t xml:space="preserve"> как предмета школьного обучения.</w:t>
      </w:r>
      <w:proofErr w:type="gramEnd"/>
    </w:p>
    <w:p w:rsidR="000870EB" w:rsidRDefault="000870EB" w:rsidP="000870EB">
      <w:pPr>
        <w:ind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Задачи </w:t>
      </w:r>
      <w:r>
        <w:rPr>
          <w:sz w:val="24"/>
          <w:szCs w:val="28"/>
        </w:rPr>
        <w:t>освоения дисциплины</w:t>
      </w:r>
      <w:r>
        <w:rPr>
          <w:b/>
          <w:sz w:val="24"/>
          <w:szCs w:val="28"/>
        </w:rPr>
        <w:t>: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формирование творческих начал личности учителя;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создание у студентов четкого представления о законах литературного развития ученика;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-обучение характерным видам профессиональной деятельности учителя;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-развитие идей педагогики сотрудничества;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способствовать прямой обращенности учительского слова к ученикам, умению дифференцировать методические способы интерпретации художественных текстов в з</w:t>
      </w:r>
      <w:r>
        <w:rPr>
          <w:sz w:val="24"/>
          <w:szCs w:val="28"/>
        </w:rPr>
        <w:t>а</w:t>
      </w:r>
      <w:r>
        <w:rPr>
          <w:sz w:val="24"/>
          <w:szCs w:val="28"/>
        </w:rPr>
        <w:t>висимости от особенностей учащихся, специфики текста;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углубление и конкретизация знаний по технологии современного урока;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развитие умения учебной и исследовательской деятельности учителя;</w:t>
      </w:r>
    </w:p>
    <w:p w:rsidR="000870EB" w:rsidRDefault="000870EB" w:rsidP="000870EB">
      <w:pPr>
        <w:pStyle w:val="ReportMain"/>
        <w:keepNext/>
        <w:suppressAutoHyphens/>
        <w:spacing w:after="360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- стимулирование самостоятельной деятельности по освоению содержания дисциплины и формированию необходимых компетенций в контексте реализации литературного образования</w:t>
      </w:r>
    </w:p>
    <w:p w:rsidR="002E770A" w:rsidRDefault="002E770A" w:rsidP="000870E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0"/>
        </w:rPr>
      </w:pPr>
    </w:p>
    <w:p w:rsidR="00DE587E" w:rsidRDefault="00DE587E" w:rsidP="00DE587E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DE587E" w:rsidRDefault="00DE587E" w:rsidP="00DE587E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DE587E" w:rsidRDefault="00DE587E" w:rsidP="00DE587E">
      <w:pPr>
        <w:pStyle w:val="ReportMain"/>
        <w:suppressAutoHyphens/>
        <w:ind w:firstLine="709"/>
        <w:jc w:val="both"/>
      </w:pPr>
    </w:p>
    <w:p w:rsidR="00DE587E" w:rsidRDefault="00DE587E" w:rsidP="00DE587E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.Д.Б.8 Тайм-менеджмент, Б1.Д.Б.14 Педагогика, Б1.Д.Б.16 Методика воспитательной работы, Б1.Д.Б.22 Детская литература, Б1.Д.В.2 Педагогика начального образования. Введение в педагогическую деятельность учителя начальных классов</w:t>
      </w:r>
    </w:p>
    <w:p w:rsidR="00DE587E" w:rsidRDefault="00DE587E" w:rsidP="00DE587E">
      <w:pPr>
        <w:pStyle w:val="ReportMain"/>
        <w:suppressAutoHyphens/>
        <w:ind w:firstLine="709"/>
        <w:jc w:val="both"/>
      </w:pPr>
    </w:p>
    <w:p w:rsidR="00DE587E" w:rsidRDefault="00DE587E" w:rsidP="00DE587E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.Д.Б.12 Основы проектной деятельности, Б1.Д.Б.17 Технология проектирования образовательных программ, Б1.Д.В.3 Современные образовательные технологии, Б1.Д.В.7 Практикум по выразительному чтению, Б2.П.В.П.1 Педагогическая практика, Б2.П.В.П.2 Преддипломная практика</w:t>
      </w:r>
    </w:p>
    <w:p w:rsidR="00DE587E" w:rsidRDefault="00DE587E" w:rsidP="00DE587E">
      <w:pPr>
        <w:pStyle w:val="ReportMain"/>
        <w:suppressAutoHyphens/>
        <w:ind w:firstLine="709"/>
        <w:jc w:val="both"/>
      </w:pPr>
    </w:p>
    <w:p w:rsidR="00DE587E" w:rsidRDefault="00DE587E" w:rsidP="00DE587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DE587E" w:rsidRDefault="00DE587E" w:rsidP="00DE587E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DE587E" w:rsidRDefault="00DE587E" w:rsidP="00DE587E">
      <w:pPr>
        <w:pStyle w:val="ReportMain"/>
        <w:suppressAutoHyphens/>
        <w:ind w:firstLine="709"/>
        <w:jc w:val="both"/>
      </w:pPr>
    </w:p>
    <w:p w:rsidR="00DE587E" w:rsidRDefault="00DE587E" w:rsidP="00DE587E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DE587E" w:rsidTr="00DE587E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DE587E" w:rsidTr="00DE587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ОПК-5-В-1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предметной области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ОПК-5-В-2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 xml:space="preserve">беспечивает объективность и достоверность оценки планируемых результатов освоения программы начального образования обучающихся в </w:t>
            </w:r>
            <w:proofErr w:type="spellStart"/>
            <w:r>
              <w:rPr>
                <w:rFonts w:eastAsia="Times New Roman"/>
              </w:rPr>
              <w:t>конкрентной</w:t>
            </w:r>
            <w:proofErr w:type="spellEnd"/>
            <w:r>
              <w:rPr>
                <w:rFonts w:eastAsia="Times New Roman"/>
              </w:rPr>
              <w:t xml:space="preserve"> предметной области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ОПК-5-В-3</w:t>
            </w:r>
            <w:proofErr w:type="gramStart"/>
            <w:r>
              <w:rPr>
                <w:rFonts w:eastAsia="Times New Roman"/>
              </w:rPr>
              <w:t xml:space="preserve"> В</w:t>
            </w:r>
            <w:proofErr w:type="gramEnd"/>
            <w:r>
              <w:rPr>
                <w:rFonts w:eastAsia="Times New Roman"/>
              </w:rPr>
              <w:t>ыявляет и корректирует трудности в достижении планируемых результатов освоения программы начального образования, разрабатывает предложения по совершенствованию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</w:t>
            </w:r>
            <w:r>
              <w:rPr>
                <w:rFonts w:eastAsia="Times New Roman"/>
                <w:u w:val="single"/>
              </w:rPr>
              <w:t xml:space="preserve">: </w:t>
            </w:r>
            <w:r>
              <w:rPr>
                <w:rFonts w:eastAsia="Times New Roman"/>
              </w:rPr>
              <w:t>критерии и требования эффективного выбора методов контроля и оценки планируемых результатов обучающихся в конкретной предметной области,  а также совершенствование  коррекционных действий по устранению трудностей в обучении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Уметь: </w:t>
            </w:r>
            <w:r>
              <w:rPr>
                <w:rFonts w:eastAsia="Times New Roman"/>
              </w:rPr>
              <w:t>использовать в логическом и органичном соответствии  традиционные и инновационные методы и приемы по оценке результатов и коррекции трудностей в обучении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 xml:space="preserve">комплексом </w:t>
            </w:r>
            <w:r>
              <w:rPr>
                <w:rFonts w:eastAsia="Times New Roman"/>
              </w:rPr>
              <w:lastRenderedPageBreak/>
              <w:t xml:space="preserve">методов, приемов и форм организации контроля результатов и повышению качественного уровня их </w:t>
            </w:r>
            <w:proofErr w:type="spellStart"/>
            <w:r>
              <w:rPr>
                <w:rFonts w:eastAsia="Times New Roman"/>
              </w:rPr>
              <w:t>сформированности</w:t>
            </w:r>
            <w:proofErr w:type="spellEnd"/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  <w:tr w:rsidR="00DE587E" w:rsidTr="00DE587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с особыми образовательными потребностями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ОПК-6-В-1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ОПК-6-В-2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ОПК-6-В-3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 xml:space="preserve">образовательную и методическую значимость содержания </w:t>
            </w:r>
            <w:proofErr w:type="spellStart"/>
            <w:r>
              <w:rPr>
                <w:rFonts w:eastAsia="Times New Roman"/>
              </w:rPr>
              <w:t>психолого</w:t>
            </w:r>
            <w:proofErr w:type="spellEnd"/>
            <w:r>
              <w:rPr>
                <w:rFonts w:eastAsia="Times New Roman"/>
              </w:rPr>
              <w:t xml:space="preserve"> - педагогических технологий, их возможностей для осуществления коррекционно-развивающей работы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>применять возможности психолого-педагогических технологий в индивидуализации обучения, развития и воспитания, в том числе обучающихся с особыми образовательными потребностями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</w:rPr>
              <w:t>: навыками эффективного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DE587E" w:rsidRDefault="00DE587E" w:rsidP="00DE587E">
      <w:pPr>
        <w:pStyle w:val="ReportMain"/>
        <w:suppressAutoHyphens/>
        <w:ind w:firstLine="709"/>
        <w:jc w:val="both"/>
        <w:rPr>
          <w:szCs w:val="20"/>
        </w:rPr>
      </w:pPr>
    </w:p>
    <w:p w:rsidR="00DE587E" w:rsidRDefault="00DE587E" w:rsidP="00DE587E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DE587E" w:rsidRDefault="00DE587E" w:rsidP="00DE587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DE587E" w:rsidRDefault="00DE587E" w:rsidP="00DE587E">
      <w:pPr>
        <w:pStyle w:val="ReportMain"/>
        <w:suppressAutoHyphens/>
        <w:ind w:firstLine="709"/>
        <w:jc w:val="both"/>
      </w:pPr>
      <w:r>
        <w:t>Общая трудоемкость дисциплины составляет 7 зачетных единиц (252 академических часа).</w:t>
      </w:r>
    </w:p>
    <w:p w:rsidR="00DE587E" w:rsidRDefault="00DE587E" w:rsidP="00DE587E">
      <w:pPr>
        <w:pStyle w:val="ReportMain"/>
        <w:suppressAutoHyphens/>
        <w:ind w:firstLine="709"/>
        <w:jc w:val="both"/>
      </w:pPr>
    </w:p>
    <w:tbl>
      <w:tblPr>
        <w:tblpPr w:leftFromText="180" w:rightFromText="180" w:horzAnchor="margin" w:tblpXSpec="center" w:tblpY="-31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177"/>
        <w:gridCol w:w="1416"/>
        <w:gridCol w:w="1416"/>
        <w:gridCol w:w="1416"/>
      </w:tblGrid>
      <w:tr w:rsidR="00DE587E" w:rsidTr="00DE587E">
        <w:trPr>
          <w:tblHeader/>
        </w:trPr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Вид работы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DE587E" w:rsidTr="00DE587E">
        <w:trPr>
          <w:tblHeader/>
        </w:trPr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252</w:t>
            </w: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</w:t>
            </w: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216</w:t>
            </w:r>
          </w:p>
        </w:tc>
      </w:tr>
      <w:tr w:rsidR="00DE587E" w:rsidTr="00DE587E"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  <w:i/>
              </w:rPr>
              <w:t>КонтрР</w:t>
            </w:r>
            <w:proofErr w:type="spellEnd"/>
            <w:r>
              <w:rPr>
                <w:rFonts w:eastAsia="Times New Roman"/>
                <w:i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DE587E" w:rsidTr="00DE587E"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индивидуального творческого задания (ИТЗ);</w:t>
            </w:r>
          </w:p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написание эссе (Э);</w:t>
            </w:r>
          </w:p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</w:t>
            </w:r>
          </w:p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DE587E" w:rsidRDefault="00DE587E" w:rsidP="00DE587E">
      <w:pPr>
        <w:pStyle w:val="ReportMain"/>
        <w:suppressAutoHyphens/>
        <w:ind w:firstLine="709"/>
        <w:jc w:val="both"/>
        <w:rPr>
          <w:szCs w:val="20"/>
        </w:rPr>
      </w:pPr>
    </w:p>
    <w:p w:rsidR="00DE587E" w:rsidRDefault="00DE587E" w:rsidP="00DE587E">
      <w:pPr>
        <w:pStyle w:val="ReportMain"/>
        <w:keepNext/>
        <w:suppressAutoHyphens/>
        <w:ind w:firstLine="709"/>
        <w:jc w:val="both"/>
      </w:pPr>
      <w:r>
        <w:t>Разделы дисциплины, изучаемые в 7 семестре</w:t>
      </w:r>
    </w:p>
    <w:p w:rsidR="00DE587E" w:rsidRDefault="00DE587E" w:rsidP="00DE587E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DE587E" w:rsidTr="00DE587E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DE587E" w:rsidTr="00DE587E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DE587E" w:rsidTr="00DE587E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Методика преподавания литературы как учебная дисциплина в системе профессионального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Литература как учебный предмет в системе 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Литература как учебный предмет в системе 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</w:tr>
    </w:tbl>
    <w:tbl>
      <w:tblPr>
        <w:tblpPr w:leftFromText="180" w:rightFromText="180" w:vertAnchor="text" w:horzAnchor="page" w:tblpX="284" w:tblpY="343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803"/>
      </w:tblGrid>
      <w:tr w:rsidR="00DE587E" w:rsidTr="00DE587E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1" w:name="Merge3" w:colFirst="2" w:colLast="2"/>
            <w:bookmarkStart w:id="2" w:name="Merge4" w:colFirst="1" w:colLast="1"/>
            <w:bookmarkStart w:id="3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DE587E" w:rsidTr="00DE587E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4" w:name="Merge1" w:colFirst="3" w:colLast="6"/>
            <w:bookmarkStart w:id="5" w:name="Merge2" w:colFirst="2" w:colLast="2"/>
            <w:bookmarkEnd w:id="1"/>
            <w:bookmarkEnd w:id="2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DE587E" w:rsidTr="00DE587E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6" w:name="Merge0" w:colFirst="5" w:colLast="5"/>
            <w:bookmarkEnd w:id="4"/>
            <w:bookmarkEnd w:id="5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3"/>
      <w:bookmarkEnd w:id="6"/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Содержание школьного литературного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Этапы школьного литературного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Технологии и методы преподавания литературы в теоретико-понятийном аспекте.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218</w:t>
            </w:r>
          </w:p>
        </w:tc>
      </w:tr>
    </w:tbl>
    <w:p w:rsidR="00DE587E" w:rsidRDefault="00DE587E" w:rsidP="00DE587E">
      <w:pPr>
        <w:pStyle w:val="ReportMain"/>
        <w:suppressAutoHyphens/>
        <w:ind w:firstLine="709"/>
        <w:jc w:val="both"/>
        <w:rPr>
          <w:szCs w:val="20"/>
        </w:rPr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lastRenderedPageBreak/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DE587E">
        <w:rPr>
          <w:rFonts w:ascii="Times New Roman" w:hAnsi="Times New Roman" w:cs="Times New Roman"/>
          <w:sz w:val="28"/>
          <w:szCs w:val="28"/>
        </w:rPr>
        <w:t>«Методика обучения литературному чтению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="00A628A9" w:rsidRPr="00A628A9">
        <w:rPr>
          <w:rFonts w:ascii="Times New Roman" w:hAnsi="Times New Roman" w:cs="Times New Roman"/>
          <w:sz w:val="28"/>
          <w:szCs w:val="28"/>
        </w:rPr>
        <w:t>а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4A2">
        <w:rPr>
          <w:rFonts w:ascii="Times New Roman" w:hAnsi="Times New Roman" w:cs="Times New Roman"/>
          <w:sz w:val="28"/>
          <w:szCs w:val="28"/>
        </w:rPr>
        <w:t>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</w:t>
      </w:r>
      <w:r w:rsidR="00DE587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обучения</w:t>
      </w:r>
      <w:r w:rsidR="00CA3E7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л</w:t>
      </w:r>
      <w:r w:rsidR="00CA3E7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и</w:t>
      </w:r>
      <w:r w:rsidR="00CA3E7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терату</w:t>
      </w:r>
      <w:r w:rsidR="00DE587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рному чтению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lastRenderedPageBreak/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>лов восприятия: визуальных, слуховых; за счет когнитивных, эстетических и вместе с тем лаконических возможностей. В соответствии с этим значительную роль в оф</w:t>
      </w:r>
      <w:r w:rsidR="00B109F8">
        <w:rPr>
          <w:sz w:val="27"/>
          <w:szCs w:val="27"/>
        </w:rPr>
        <w:t>ормлении презентации играет стр</w:t>
      </w:r>
      <w:r w:rsidR="00345519">
        <w:rPr>
          <w:sz w:val="27"/>
          <w:szCs w:val="27"/>
        </w:rPr>
        <w:t>у</w:t>
      </w:r>
      <w:r w:rsidR="00B109F8">
        <w:rPr>
          <w:sz w:val="27"/>
          <w:szCs w:val="27"/>
        </w:rPr>
        <w:t>к</w:t>
      </w:r>
      <w:r w:rsidR="00345519">
        <w:rPr>
          <w:sz w:val="27"/>
          <w:szCs w:val="27"/>
        </w:rPr>
        <w:t>тура и выбор визуальных пре</w:t>
      </w:r>
      <w:r w:rsidR="00345519">
        <w:rPr>
          <w:sz w:val="27"/>
          <w:szCs w:val="27"/>
        </w:rPr>
        <w:t>д</w:t>
      </w:r>
      <w:r w:rsidR="00B109F8">
        <w:rPr>
          <w:sz w:val="27"/>
          <w:szCs w:val="27"/>
        </w:rPr>
        <w:t>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держание слайда, а не его упаковка. Яркость же второго плана будет отвлекать от основной идеи, рассеивать внимание.</w:t>
      </w:r>
      <w:r w:rsidR="00B109F8">
        <w:rPr>
          <w:sz w:val="27"/>
          <w:szCs w:val="27"/>
        </w:rPr>
        <w:t xml:space="preserve"> </w:t>
      </w:r>
      <w:r w:rsidR="00B212B6">
        <w:rPr>
          <w:sz w:val="27"/>
          <w:szCs w:val="27"/>
        </w:rPr>
        <w:t>Чем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студентами категориального </w:t>
      </w:r>
      <w:r w:rsidRPr="009F2D05">
        <w:rPr>
          <w:sz w:val="28"/>
          <w:szCs w:val="27"/>
          <w:shd w:val="clear" w:color="auto" w:fill="FEFEFE"/>
        </w:rPr>
        <w:lastRenderedPageBreak/>
        <w:t>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783AF9" w:rsidRDefault="00783AF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783AF9" w:rsidRDefault="00783AF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783AF9" w:rsidRDefault="00783AF9" w:rsidP="00783AF9">
      <w:pPr>
        <w:jc w:val="both"/>
        <w:rPr>
          <w:sz w:val="24"/>
          <w:szCs w:val="28"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783AF9" w:rsidTr="00783AF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</w:pPr>
            <w:r>
              <w:rPr>
                <w:szCs w:val="28"/>
              </w:rPr>
              <w:t>Связь дисциплины  с дисциплинами гуманитарного цикла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</w:pPr>
            <w:r>
              <w:rPr>
                <w:szCs w:val="28"/>
              </w:rPr>
              <w:t>Основные принципы современного школьного литературного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</w:pPr>
            <w:r>
              <w:rPr>
                <w:szCs w:val="28"/>
              </w:rPr>
              <w:t>Специфика литературы как учебного предмета.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</w:pPr>
            <w:r>
              <w:t>Компоненты литературы как учебного предмета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</w:pPr>
            <w:r>
              <w:rPr>
                <w:szCs w:val="28"/>
              </w:rPr>
              <w:t>Принципы отбора литературного материала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</w:pPr>
            <w:r>
              <w:rPr>
                <w:szCs w:val="28"/>
              </w:rPr>
              <w:t>Основные виды деятельности по освоению литературных произведений и теоретико-литературных понятий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</w:pPr>
            <w:r>
              <w:rPr>
                <w:szCs w:val="28"/>
              </w:rPr>
              <w:t>Основные виды деятельности по освоению литературных произведений и теоретико-литературных понятий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</w:pPr>
            <w:r>
              <w:rPr>
                <w:szCs w:val="28"/>
              </w:rPr>
              <w:t>Литературное чтение как первый этап развития учащихся начальной школы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Построение программ литературного образования.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Основные системы методов в дидактике обучения литерату</w:t>
            </w:r>
            <w:r>
              <w:rPr>
                <w:sz w:val="24"/>
                <w:szCs w:val="28"/>
              </w:rPr>
              <w:t>р</w:t>
            </w:r>
            <w:r>
              <w:rPr>
                <w:sz w:val="24"/>
                <w:szCs w:val="28"/>
              </w:rPr>
              <w:t>ному чтению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</w:pPr>
            <w:r>
              <w:rPr>
                <w:szCs w:val="28"/>
              </w:rPr>
              <w:t>Традиционные  и инновационные методы обучения литературе в современной школе: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F9" w:rsidRDefault="00783AF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F9" w:rsidRDefault="00783AF9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</w:tbl>
    <w:p w:rsidR="00D2153D" w:rsidRDefault="00D2153D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B109F8" w:rsidRDefault="00972AEC" w:rsidP="00A9504F">
      <w:pPr>
        <w:pStyle w:val="Default"/>
        <w:spacing w:line="276" w:lineRule="auto"/>
        <w:ind w:firstLine="567"/>
        <w:jc w:val="both"/>
      </w:pPr>
      <w:r w:rsidRPr="00AC1419">
        <w:t>Тема</w:t>
      </w:r>
      <w:r w:rsidR="00B109F8">
        <w:t>:</w:t>
      </w:r>
      <w:r w:rsidR="001335BA">
        <w:t xml:space="preserve"> </w:t>
      </w:r>
      <w:r w:rsidR="00B109F8">
        <w:rPr>
          <w:szCs w:val="28"/>
        </w:rPr>
        <w:t>Связь дисциплины  с дисциплинами гуманитарного цикла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41469" w:rsidRPr="00613AE1" w:rsidRDefault="00613AE1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Методические проблемы русской школы конца 18 начала 19 в. «Краткое руков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дство к красноречию» М.В.Ломоносова как национальное пособие русской грамматики. Изыскания Ф.И.Буслаева, лингвиста и педагога.</w:t>
      </w:r>
      <w:r w:rsidR="0060336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Родной язык как средство становления национального характера в изысканиях</w:t>
      </w:r>
      <w:r w:rsidR="00603366">
        <w:rPr>
          <w:rFonts w:ascii="Calibri" w:eastAsia="Times New Roman" w:hAnsi="Calibri"/>
        </w:rPr>
        <w:t xml:space="preserve"> К.Д.Ушинского. «Азбука» в 4 книгах Л.Н.Толстого. Изыскания</w:t>
      </w:r>
      <w:r w:rsidR="000F22D5">
        <w:rPr>
          <w:rFonts w:ascii="Calibri" w:eastAsia="Times New Roman" w:hAnsi="Calibri"/>
        </w:rPr>
        <w:t xml:space="preserve"> </w:t>
      </w:r>
      <w:r w:rsidR="00603366">
        <w:rPr>
          <w:rFonts w:ascii="Calibri" w:eastAsia="Times New Roman" w:hAnsi="Calibri"/>
        </w:rPr>
        <w:t xml:space="preserve">М.В.Ушакова в сфере методики орфографии. Учебный комплект </w:t>
      </w:r>
      <w:r w:rsidR="000F22D5">
        <w:rPr>
          <w:rFonts w:ascii="Calibri" w:eastAsia="Times New Roman" w:hAnsi="Calibri"/>
        </w:rPr>
        <w:t>В.Г.Горецког</w:t>
      </w:r>
      <w:proofErr w:type="gramStart"/>
      <w:r w:rsidR="000F22D5">
        <w:rPr>
          <w:rFonts w:ascii="Calibri" w:eastAsia="Times New Roman" w:hAnsi="Calibri"/>
        </w:rPr>
        <w:t>о(</w:t>
      </w:r>
      <w:proofErr w:type="gramEnd"/>
      <w:r w:rsidR="000F22D5">
        <w:rPr>
          <w:rFonts w:ascii="Calibri" w:eastAsia="Times New Roman" w:hAnsi="Calibri"/>
        </w:rPr>
        <w:t>букварь и прописи).Психолингвистика и методика начального обучения в 80-х годах 20 века. Программы развивающего обучения Взаимосвязь языкового</w:t>
      </w:r>
      <w:r w:rsidR="00B109F8">
        <w:rPr>
          <w:rFonts w:ascii="Calibri" w:eastAsia="Times New Roman" w:hAnsi="Calibri"/>
        </w:rPr>
        <w:t xml:space="preserve"> и литер</w:t>
      </w:r>
      <w:r w:rsidR="00B109F8">
        <w:rPr>
          <w:rFonts w:ascii="Calibri" w:eastAsia="Times New Roman" w:hAnsi="Calibri"/>
        </w:rPr>
        <w:t>а</w:t>
      </w:r>
      <w:r w:rsidR="00B109F8">
        <w:rPr>
          <w:rFonts w:ascii="Calibri" w:eastAsia="Times New Roman" w:hAnsi="Calibri"/>
        </w:rPr>
        <w:t>турного</w:t>
      </w:r>
      <w:r w:rsidR="000F22D5">
        <w:rPr>
          <w:rFonts w:ascii="Calibri" w:eastAsia="Times New Roman" w:hAnsi="Calibri"/>
        </w:rPr>
        <w:t xml:space="preserve"> образования, умственного и речевого развития учащихся в современном обуч</w:t>
      </w:r>
      <w:r w:rsidR="000F22D5">
        <w:rPr>
          <w:rFonts w:ascii="Calibri" w:eastAsia="Times New Roman" w:hAnsi="Calibri"/>
        </w:rPr>
        <w:t>е</w:t>
      </w:r>
      <w:r w:rsidR="000F22D5">
        <w:rPr>
          <w:rFonts w:ascii="Calibri" w:eastAsia="Times New Roman" w:hAnsi="Calibri"/>
        </w:rPr>
        <w:t>нии русскому языку как средство развивающей</w:t>
      </w:r>
      <w:r w:rsidR="00B109F8">
        <w:rPr>
          <w:rFonts w:ascii="Calibri" w:eastAsia="Times New Roman" w:hAnsi="Calibri"/>
        </w:rPr>
        <w:t xml:space="preserve"> познавательной д</w:t>
      </w:r>
      <w:r w:rsidR="00F35CB3">
        <w:rPr>
          <w:rFonts w:ascii="Calibri" w:eastAsia="Times New Roman" w:hAnsi="Calibri"/>
        </w:rPr>
        <w:t>еятельности</w:t>
      </w:r>
      <w:r w:rsidR="00603366">
        <w:rPr>
          <w:rFonts w:ascii="Calibri" w:eastAsia="Times New Roman" w:hAnsi="Calibri"/>
        </w:rPr>
        <w:t xml:space="preserve">  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F35CB3">
        <w:rPr>
          <w:szCs w:val="24"/>
        </w:rPr>
        <w:t xml:space="preserve"> компетенции </w:t>
      </w:r>
      <w:r w:rsidR="008A7AEB">
        <w:rPr>
          <w:szCs w:val="24"/>
        </w:rPr>
        <w:t>О</w:t>
      </w:r>
      <w:r w:rsidR="00F35CB3">
        <w:rPr>
          <w:szCs w:val="24"/>
        </w:rPr>
        <w:t>П</w:t>
      </w:r>
      <w:r w:rsidR="008A7AEB">
        <w:rPr>
          <w:szCs w:val="24"/>
        </w:rPr>
        <w:t>К-5,6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 w:rsidRPr="00AC1419">
        <w:t>Тема</w:t>
      </w:r>
      <w:proofErr w:type="gramStart"/>
      <w:r w:rsidR="00783AF9">
        <w:t xml:space="preserve"> :</w:t>
      </w:r>
      <w:proofErr w:type="gramEnd"/>
      <w:r w:rsidR="00783AF9" w:rsidRPr="00783AF9">
        <w:rPr>
          <w:szCs w:val="28"/>
        </w:rPr>
        <w:t xml:space="preserve"> </w:t>
      </w:r>
      <w:r w:rsidR="00783AF9">
        <w:rPr>
          <w:szCs w:val="28"/>
        </w:rPr>
        <w:t>Основные принципы современного школьного литературного образования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t xml:space="preserve"> Звучащая речь как основа обуче</w:t>
      </w:r>
      <w:r w:rsidR="00B109F8">
        <w:rPr>
          <w:rFonts w:eastAsia="Times New Roman"/>
          <w:szCs w:val="28"/>
        </w:rPr>
        <w:t>ния речи художественных произведений</w:t>
      </w:r>
      <w:r>
        <w:rPr>
          <w:rFonts w:eastAsia="Times New Roman"/>
          <w:szCs w:val="28"/>
        </w:rPr>
        <w:t>.</w:t>
      </w:r>
      <w:r w:rsidR="00F24C65">
        <w:rPr>
          <w:rFonts w:eastAsia="Times New Roman"/>
          <w:szCs w:val="28"/>
        </w:rPr>
        <w:t xml:space="preserve"> Функции литературы как вида формирующей культуры: эстетической, воспитательной, </w:t>
      </w:r>
      <w:proofErr w:type="spellStart"/>
      <w:r w:rsidR="00F24C65">
        <w:rPr>
          <w:rFonts w:eastAsia="Times New Roman"/>
          <w:szCs w:val="28"/>
        </w:rPr>
        <w:t>аксиолог</w:t>
      </w:r>
      <w:r w:rsidR="00F24C65">
        <w:rPr>
          <w:rFonts w:eastAsia="Times New Roman"/>
          <w:szCs w:val="28"/>
        </w:rPr>
        <w:t>и</w:t>
      </w:r>
      <w:r w:rsidR="00F24C65">
        <w:rPr>
          <w:rFonts w:eastAsia="Times New Roman"/>
          <w:szCs w:val="28"/>
        </w:rPr>
        <w:t>ческой</w:t>
      </w:r>
      <w:proofErr w:type="spellEnd"/>
      <w:r w:rsidR="00F24C65">
        <w:rPr>
          <w:rFonts w:eastAsia="Times New Roman"/>
          <w:szCs w:val="28"/>
        </w:rPr>
        <w:t>, познавательной, гедонистической</w:t>
      </w:r>
      <w:r>
        <w:rPr>
          <w:rFonts w:eastAsia="Times New Roman"/>
          <w:szCs w:val="28"/>
        </w:rPr>
        <w:t xml:space="preserve"> Принцип научно</w:t>
      </w:r>
      <w:r w:rsidR="00CB373D">
        <w:rPr>
          <w:rFonts w:eastAsia="Times New Roman"/>
          <w:szCs w:val="28"/>
        </w:rPr>
        <w:t>сти в лингвистическом</w:t>
      </w:r>
      <w:r w:rsidR="00B109F8">
        <w:rPr>
          <w:rFonts w:eastAsia="Times New Roman"/>
          <w:szCs w:val="28"/>
        </w:rPr>
        <w:t xml:space="preserve"> и лит</w:t>
      </w:r>
      <w:r w:rsidR="00B109F8">
        <w:rPr>
          <w:rFonts w:eastAsia="Times New Roman"/>
          <w:szCs w:val="28"/>
        </w:rPr>
        <w:t>е</w:t>
      </w:r>
      <w:r w:rsidR="00B109F8">
        <w:rPr>
          <w:rFonts w:eastAsia="Times New Roman"/>
          <w:szCs w:val="28"/>
        </w:rPr>
        <w:t>ратурном</w:t>
      </w:r>
      <w:r w:rsidR="00CB373D">
        <w:rPr>
          <w:rFonts w:eastAsia="Times New Roman"/>
          <w:szCs w:val="28"/>
        </w:rPr>
        <w:t xml:space="preserve"> образовании в контексте личностно ориентированного подхода. Принцип созн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>тельности и активности учащихся в обучении. Принцип доступности обучения. Принцип наглядности. Принцип связи обучения с жиз</w:t>
      </w:r>
      <w:r w:rsidR="00B109F8">
        <w:rPr>
          <w:rFonts w:eastAsia="Times New Roman"/>
          <w:szCs w:val="28"/>
        </w:rPr>
        <w:t xml:space="preserve">нью. </w:t>
      </w:r>
      <w:r w:rsidR="00CB373D">
        <w:rPr>
          <w:rFonts w:eastAsia="Times New Roman"/>
          <w:szCs w:val="28"/>
        </w:rPr>
        <w:t xml:space="preserve"> Лексико-семантический принцип</w:t>
      </w:r>
      <w:r w:rsidR="00B109F8">
        <w:rPr>
          <w:rFonts w:eastAsia="Times New Roman"/>
          <w:szCs w:val="28"/>
        </w:rPr>
        <w:t>.</w:t>
      </w:r>
      <w:r w:rsidR="00CB373D">
        <w:rPr>
          <w:rFonts w:eastAsia="Times New Roman"/>
          <w:szCs w:val="28"/>
        </w:rPr>
        <w:t xml:space="preserve"> </w:t>
      </w:r>
      <w:proofErr w:type="spellStart"/>
      <w:r w:rsidR="00CB373D">
        <w:rPr>
          <w:rFonts w:eastAsia="Times New Roman"/>
          <w:szCs w:val="28"/>
        </w:rPr>
        <w:t>Де</w:t>
      </w:r>
      <w:r w:rsidR="00CB373D">
        <w:rPr>
          <w:rFonts w:eastAsia="Times New Roman"/>
          <w:szCs w:val="28"/>
        </w:rPr>
        <w:t>я</w:t>
      </w:r>
      <w:r w:rsidR="00CB373D">
        <w:rPr>
          <w:rFonts w:eastAsia="Times New Roman"/>
          <w:szCs w:val="28"/>
        </w:rPr>
        <w:t>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lastRenderedPageBreak/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 xml:space="preserve">Используется возможность формирования </w:t>
      </w:r>
      <w:r w:rsidR="008A7AEB">
        <w:t>О</w:t>
      </w:r>
      <w:r>
        <w:t>П</w:t>
      </w:r>
      <w:r w:rsidR="008A7AEB">
        <w:t>К-5</w:t>
      </w:r>
      <w:r>
        <w:t>,</w:t>
      </w:r>
      <w:r w:rsidR="008A7AEB">
        <w:t>6</w:t>
      </w:r>
      <w:r w:rsidR="00F24C65">
        <w:t xml:space="preserve"> </w:t>
      </w:r>
      <w:r w:rsidRPr="00D04EE7">
        <w:t>используется база заданий ча</w:t>
      </w:r>
      <w:r w:rsidRPr="00D04EE7">
        <w:t>с</w:t>
      </w:r>
      <w:r w:rsidRPr="00D04EE7">
        <w:t>тей А</w:t>
      </w:r>
      <w:proofErr w:type="gramStart"/>
      <w:r w:rsidRPr="00D04EE7">
        <w:t>,В</w:t>
      </w:r>
      <w:proofErr w:type="gramEnd"/>
      <w:r w:rsidRPr="00D04EE7">
        <w:t xml:space="preserve">,С 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783AF9">
        <w:t xml:space="preserve"> </w:t>
      </w:r>
      <w:r w:rsidR="00783AF9">
        <w:rPr>
          <w:szCs w:val="28"/>
        </w:rPr>
        <w:t>Специфика литературы как учебного предмета.</w:t>
      </w:r>
      <w:r w:rsidR="00D04EE7">
        <w:rPr>
          <w:rFonts w:ascii="Calibri" w:eastAsia="Times New Roman" w:hAnsi="Calibri"/>
        </w:rPr>
        <w:t xml:space="preserve"> 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A48C0" w:rsidRPr="00FA48C0" w:rsidRDefault="00F24C65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Чтение как речевая и эстетическая деятельность.</w:t>
      </w:r>
      <w:r w:rsidR="00774F22">
        <w:rPr>
          <w:rFonts w:ascii="Calibri" w:eastAsia="Times New Roman" w:hAnsi="Calibri"/>
        </w:rPr>
        <w:t xml:space="preserve"> Специфика читаемого текста и его содержание. Владение технической стороной чтения. Формирование эстетических п</w:t>
      </w:r>
      <w:r w:rsidR="00774F22">
        <w:rPr>
          <w:rFonts w:ascii="Calibri" w:eastAsia="Times New Roman" w:hAnsi="Calibri"/>
        </w:rPr>
        <w:t>о</w:t>
      </w:r>
      <w:r w:rsidR="00774F22">
        <w:rPr>
          <w:rFonts w:ascii="Calibri" w:eastAsia="Times New Roman" w:hAnsi="Calibri"/>
        </w:rPr>
        <w:t xml:space="preserve">требностей, мотивов читательской и творческой деятельности. Формирование начальных литературоведческих, </w:t>
      </w:r>
      <w:proofErr w:type="spellStart"/>
      <w:r w:rsidR="00774F22">
        <w:rPr>
          <w:rFonts w:ascii="Calibri" w:eastAsia="Times New Roman" w:hAnsi="Calibri"/>
        </w:rPr>
        <w:t>речеведческих</w:t>
      </w:r>
      <w:proofErr w:type="spellEnd"/>
      <w:r w:rsidR="00774F22">
        <w:rPr>
          <w:rFonts w:ascii="Calibri" w:eastAsia="Times New Roman" w:hAnsi="Calibri"/>
        </w:rPr>
        <w:t>, культурологических знаний. Обучение видам ан</w:t>
      </w:r>
      <w:r w:rsidR="00774F22">
        <w:rPr>
          <w:rFonts w:ascii="Calibri" w:eastAsia="Times New Roman" w:hAnsi="Calibri"/>
        </w:rPr>
        <w:t>а</w:t>
      </w:r>
      <w:r w:rsidR="00774F22">
        <w:rPr>
          <w:rFonts w:ascii="Calibri" w:eastAsia="Times New Roman" w:hAnsi="Calibri"/>
        </w:rPr>
        <w:t>лиза и интерпретации художественных произведений.</w:t>
      </w:r>
      <w:r w:rsidR="006832D9">
        <w:rPr>
          <w:rFonts w:ascii="Calibri" w:eastAsia="Times New Roman" w:hAnsi="Calibri"/>
        </w:rPr>
        <w:t xml:space="preserve"> </w:t>
      </w:r>
      <w:r w:rsidR="00774F22">
        <w:rPr>
          <w:rFonts w:ascii="Calibri" w:eastAsia="Times New Roman" w:hAnsi="Calibri"/>
        </w:rPr>
        <w:t>Развитие мы</w:t>
      </w:r>
      <w:r w:rsidR="006832D9">
        <w:rPr>
          <w:rFonts w:ascii="Calibri" w:eastAsia="Times New Roman" w:hAnsi="Calibri"/>
        </w:rPr>
        <w:t>ш</w:t>
      </w:r>
      <w:r w:rsidR="00774F22">
        <w:rPr>
          <w:rFonts w:ascii="Calibri" w:eastAsia="Times New Roman" w:hAnsi="Calibri"/>
        </w:rPr>
        <w:t>ления,</w:t>
      </w:r>
      <w:r w:rsidR="006832D9">
        <w:rPr>
          <w:rFonts w:ascii="Calibri" w:eastAsia="Times New Roman" w:hAnsi="Calibri"/>
        </w:rPr>
        <w:t xml:space="preserve"> воображения, </w:t>
      </w:r>
      <w:proofErr w:type="spellStart"/>
      <w:r w:rsidR="006832D9">
        <w:rPr>
          <w:rFonts w:ascii="Calibri" w:eastAsia="Times New Roman" w:hAnsi="Calibri"/>
        </w:rPr>
        <w:t>эмоций</w:t>
      </w:r>
      <w:proofErr w:type="gramStart"/>
      <w:r w:rsidR="006832D9">
        <w:rPr>
          <w:rFonts w:ascii="Calibri" w:eastAsia="Times New Roman" w:hAnsi="Calibri"/>
        </w:rPr>
        <w:t>.Р</w:t>
      </w:r>
      <w:proofErr w:type="gramEnd"/>
      <w:r w:rsidR="006832D9">
        <w:rPr>
          <w:rFonts w:ascii="Calibri" w:eastAsia="Times New Roman" w:hAnsi="Calibri"/>
        </w:rPr>
        <w:t>асширение</w:t>
      </w:r>
      <w:proofErr w:type="spellEnd"/>
      <w:r w:rsidR="006832D9">
        <w:rPr>
          <w:rFonts w:ascii="Calibri" w:eastAsia="Times New Roman" w:hAnsi="Calibri"/>
        </w:rPr>
        <w:t xml:space="preserve"> читательского и культурного кругозора.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</w:t>
      </w:r>
      <w:proofErr w:type="gramStart"/>
      <w:r w:rsidR="003313C5">
        <w:t>е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  <w:r w:rsidR="003313C5">
        <w:t xml:space="preserve">. Реализуется формирование компетенций </w:t>
      </w:r>
      <w:r w:rsidR="008A7AEB">
        <w:t>ОПК-6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Тема:</w:t>
      </w:r>
      <w:r w:rsidR="00783AF9">
        <w:t xml:space="preserve"> </w:t>
      </w:r>
      <w:r w:rsidR="00783AF9">
        <w:rPr>
          <w:szCs w:val="22"/>
        </w:rPr>
        <w:t>Компоненты литературы как учебного предмета</w:t>
      </w:r>
      <w:proofErr w:type="gramStart"/>
      <w:r w:rsidR="003313C5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К</w:t>
      </w:r>
      <w:proofErr w:type="gramEnd"/>
      <w:r>
        <w:rPr>
          <w:rFonts w:ascii="Calibri" w:eastAsia="Times New Roman" w:hAnsi="Calibri"/>
        </w:rPr>
        <w:t xml:space="preserve">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6832D9" w:rsidRPr="006832D9" w:rsidRDefault="006832D9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6832D9">
        <w:rPr>
          <w:rFonts w:ascii="Calibri" w:eastAsia="Times New Roman" w:hAnsi="Calibri"/>
        </w:rPr>
        <w:t>Своеоб</w:t>
      </w:r>
      <w:r>
        <w:rPr>
          <w:rFonts w:ascii="Calibri" w:eastAsia="Times New Roman" w:hAnsi="Calibri"/>
        </w:rPr>
        <w:t>разие восприятия младшим школьником художественного текста. Особенн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сти наивно-реалистического восприятия произведения. Освоение содержательного смы</w:t>
      </w:r>
      <w:r>
        <w:rPr>
          <w:rFonts w:ascii="Calibri" w:eastAsia="Times New Roman" w:hAnsi="Calibri"/>
        </w:rPr>
        <w:t>с</w:t>
      </w:r>
      <w:r>
        <w:rPr>
          <w:rFonts w:ascii="Calibri" w:eastAsia="Times New Roman" w:hAnsi="Calibri"/>
        </w:rPr>
        <w:t>ла художественного произведения</w:t>
      </w:r>
      <w:r w:rsidR="00273182">
        <w:rPr>
          <w:rFonts w:ascii="Calibri" w:eastAsia="Times New Roman" w:hAnsi="Calibri"/>
        </w:rPr>
        <w:t>, проявление эстетических эмоций. Процесс интелле</w:t>
      </w:r>
      <w:r w:rsidR="00273182">
        <w:rPr>
          <w:rFonts w:ascii="Calibri" w:eastAsia="Times New Roman" w:hAnsi="Calibri"/>
        </w:rPr>
        <w:t>к</w:t>
      </w:r>
      <w:r w:rsidR="00273182">
        <w:rPr>
          <w:rFonts w:ascii="Calibri" w:eastAsia="Times New Roman" w:hAnsi="Calibri"/>
        </w:rPr>
        <w:t xml:space="preserve">туализации восприятия и памяти. Развитие смысловой памяти. Переход от </w:t>
      </w:r>
      <w:proofErr w:type="gramStart"/>
      <w:r w:rsidR="00273182">
        <w:rPr>
          <w:rFonts w:ascii="Calibri" w:eastAsia="Times New Roman" w:hAnsi="Calibri"/>
        </w:rPr>
        <w:t>дооперацио</w:t>
      </w:r>
      <w:r w:rsidR="00273182">
        <w:rPr>
          <w:rFonts w:ascii="Calibri" w:eastAsia="Times New Roman" w:hAnsi="Calibri"/>
        </w:rPr>
        <w:t>н</w:t>
      </w:r>
      <w:r w:rsidR="00273182">
        <w:rPr>
          <w:rFonts w:ascii="Calibri" w:eastAsia="Times New Roman" w:hAnsi="Calibri"/>
        </w:rPr>
        <w:t>ной</w:t>
      </w:r>
      <w:proofErr w:type="gramEnd"/>
      <w:r w:rsidR="00273182">
        <w:rPr>
          <w:rFonts w:ascii="Calibri" w:eastAsia="Times New Roman" w:hAnsi="Calibri"/>
        </w:rPr>
        <w:t xml:space="preserve"> мышления в операционному (от </w:t>
      </w:r>
      <w:proofErr w:type="spellStart"/>
      <w:r w:rsidR="00273182">
        <w:rPr>
          <w:rFonts w:ascii="Calibri" w:eastAsia="Times New Roman" w:hAnsi="Calibri"/>
        </w:rPr>
        <w:t>центрации</w:t>
      </w:r>
      <w:proofErr w:type="spellEnd"/>
      <w:r w:rsidR="00273182">
        <w:rPr>
          <w:rFonts w:ascii="Calibri" w:eastAsia="Times New Roman" w:hAnsi="Calibri"/>
        </w:rPr>
        <w:t xml:space="preserve"> к </w:t>
      </w:r>
      <w:proofErr w:type="spellStart"/>
      <w:r w:rsidR="00273182">
        <w:rPr>
          <w:rFonts w:ascii="Calibri" w:eastAsia="Times New Roman" w:hAnsi="Calibri"/>
        </w:rPr>
        <w:t>децентрации</w:t>
      </w:r>
      <w:proofErr w:type="spellEnd"/>
      <w:r w:rsidR="00273182">
        <w:rPr>
          <w:rFonts w:ascii="Calibri" w:eastAsia="Times New Roman" w:hAnsi="Calibri"/>
        </w:rPr>
        <w:t>). Формирование оцено</w:t>
      </w:r>
      <w:r w:rsidR="00273182">
        <w:rPr>
          <w:rFonts w:ascii="Calibri" w:eastAsia="Times New Roman" w:hAnsi="Calibri"/>
        </w:rPr>
        <w:t>ч</w:t>
      </w:r>
      <w:r w:rsidR="00273182">
        <w:rPr>
          <w:rFonts w:ascii="Calibri" w:eastAsia="Times New Roman" w:hAnsi="Calibri"/>
        </w:rPr>
        <w:t>ной смысловой основы поступка героя литературного произведения.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 w:rsidR="00273182">
        <w:rPr>
          <w:szCs w:val="24"/>
        </w:rPr>
        <w:t>,ПК-2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lastRenderedPageBreak/>
        <w:t>Тема:</w:t>
      </w:r>
      <w:r w:rsidR="00783AF9" w:rsidRPr="00783AF9">
        <w:rPr>
          <w:szCs w:val="28"/>
        </w:rPr>
        <w:t xml:space="preserve"> </w:t>
      </w:r>
      <w:r w:rsidR="00783AF9">
        <w:rPr>
          <w:szCs w:val="28"/>
        </w:rPr>
        <w:t>Принципы отбора литературного материала</w:t>
      </w:r>
      <w:proofErr w:type="gramStart"/>
      <w:r>
        <w:rPr>
          <w:rFonts w:ascii="Calibri" w:eastAsia="Times New Roman" w:hAnsi="Calibri"/>
        </w:rPr>
        <w:t xml:space="preserve"> </w:t>
      </w:r>
      <w:r w:rsidR="00783AF9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К</w:t>
      </w:r>
      <w:proofErr w:type="gramEnd"/>
      <w:r>
        <w:rPr>
          <w:rFonts w:ascii="Calibri" w:eastAsia="Times New Roman" w:hAnsi="Calibri"/>
        </w:rPr>
        <w:t xml:space="preserve">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>сл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A7AEB" w:rsidRPr="00495A57" w:rsidRDefault="00495A57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95A57">
        <w:rPr>
          <w:rFonts w:ascii="Calibri" w:eastAsia="Times New Roman" w:hAnsi="Calibri"/>
        </w:rPr>
        <w:t>П</w:t>
      </w:r>
      <w:r>
        <w:rPr>
          <w:rFonts w:ascii="Calibri" w:eastAsia="Times New Roman" w:hAnsi="Calibri"/>
        </w:rPr>
        <w:t>ринцип формирования эстетических потребностей. Принцип формирования сист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мы читательских и литературно-творческих умений. Принцип развития мышления, воо</w:t>
      </w:r>
      <w:r>
        <w:rPr>
          <w:rFonts w:ascii="Calibri" w:eastAsia="Times New Roman" w:hAnsi="Calibri"/>
        </w:rPr>
        <w:t>б</w:t>
      </w:r>
      <w:r>
        <w:rPr>
          <w:rFonts w:ascii="Calibri" w:eastAsia="Times New Roman" w:hAnsi="Calibri"/>
        </w:rPr>
        <w:t xml:space="preserve">ражения, эмоций. Принцип формирования информационной культуры личности. Принцип формирования начальных литературоведческих, </w:t>
      </w:r>
      <w:proofErr w:type="spellStart"/>
      <w:r>
        <w:rPr>
          <w:rFonts w:ascii="Calibri" w:eastAsia="Times New Roman" w:hAnsi="Calibri"/>
        </w:rPr>
        <w:t>речеведческих</w:t>
      </w:r>
      <w:proofErr w:type="spellEnd"/>
      <w:r>
        <w:rPr>
          <w:rFonts w:ascii="Calibri" w:eastAsia="Times New Roman" w:hAnsi="Calibri"/>
        </w:rPr>
        <w:t>, культурологических зн</w:t>
      </w:r>
      <w:r>
        <w:rPr>
          <w:rFonts w:ascii="Calibri" w:eastAsia="Times New Roman" w:hAnsi="Calibri"/>
        </w:rPr>
        <w:t>а</w:t>
      </w:r>
      <w:r>
        <w:rPr>
          <w:rFonts w:ascii="Calibri" w:eastAsia="Times New Roman" w:hAnsi="Calibri"/>
        </w:rPr>
        <w:t xml:space="preserve">ний   </w:t>
      </w:r>
    </w:p>
    <w:p w:rsidR="00122E1C" w:rsidRPr="00122E1C" w:rsidRDefault="00764981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Объяснительно-иллюстративный метод: объяснительное чтение, комментирова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ное чтение, вопросно-ответная беседа, беседа по системе вопросов</w:t>
      </w:r>
      <w:r w:rsidR="00072BB8">
        <w:rPr>
          <w:rFonts w:ascii="Calibri" w:eastAsia="Times New Roman" w:hAnsi="Calibri"/>
        </w:rPr>
        <w:t>. Репродуктивный м</w:t>
      </w:r>
      <w:r w:rsidR="00072BB8">
        <w:rPr>
          <w:rFonts w:ascii="Calibri" w:eastAsia="Times New Roman" w:hAnsi="Calibri"/>
        </w:rPr>
        <w:t>е</w:t>
      </w:r>
      <w:r w:rsidR="00072BB8">
        <w:rPr>
          <w:rFonts w:ascii="Calibri" w:eastAsia="Times New Roman" w:hAnsi="Calibri"/>
        </w:rPr>
        <w:t xml:space="preserve">тод: </w:t>
      </w:r>
      <w:proofErr w:type="spellStart"/>
      <w:r w:rsidR="00072BB8">
        <w:rPr>
          <w:rFonts w:ascii="Calibri" w:eastAsia="Times New Roman" w:hAnsi="Calibri"/>
        </w:rPr>
        <w:t>словотолковательное</w:t>
      </w:r>
      <w:proofErr w:type="spellEnd"/>
      <w:r w:rsidR="00072BB8">
        <w:rPr>
          <w:rFonts w:ascii="Calibri" w:eastAsia="Times New Roman" w:hAnsi="Calibri"/>
        </w:rPr>
        <w:t xml:space="preserve"> чтение, рассказ учителя, сообщение новых сведений. Эврист</w:t>
      </w:r>
      <w:r w:rsidR="00072BB8">
        <w:rPr>
          <w:rFonts w:ascii="Calibri" w:eastAsia="Times New Roman" w:hAnsi="Calibri"/>
        </w:rPr>
        <w:t>и</w:t>
      </w:r>
      <w:r w:rsidR="00072BB8">
        <w:rPr>
          <w:rFonts w:ascii="Calibri" w:eastAsia="Times New Roman" w:hAnsi="Calibri"/>
        </w:rPr>
        <w:t>ческий метод: воспитательное чтение, целостный анализ художественного текста,  а</w:t>
      </w:r>
      <w:r w:rsidR="00072BB8">
        <w:rPr>
          <w:rFonts w:ascii="Calibri" w:eastAsia="Times New Roman" w:hAnsi="Calibri"/>
        </w:rPr>
        <w:t>к</w:t>
      </w:r>
      <w:r w:rsidR="00072BB8">
        <w:rPr>
          <w:rFonts w:ascii="Calibri" w:eastAsia="Times New Roman" w:hAnsi="Calibri"/>
        </w:rPr>
        <w:t>центное вычитывание. Исследовательский метод: обучение проектной деятельности; творческие работы по следам прочитанных произведений (продолжение сюжета, слове</w:t>
      </w:r>
      <w:r w:rsidR="00072BB8">
        <w:rPr>
          <w:rFonts w:ascii="Calibri" w:eastAsia="Times New Roman" w:hAnsi="Calibri"/>
        </w:rPr>
        <w:t>с</w:t>
      </w:r>
      <w:r w:rsidR="00072BB8">
        <w:rPr>
          <w:rFonts w:ascii="Calibri" w:eastAsia="Times New Roman" w:hAnsi="Calibri"/>
        </w:rPr>
        <w:t>ное и графическое рисование) Литературное творчество.</w:t>
      </w:r>
      <w:r>
        <w:rPr>
          <w:rFonts w:ascii="Calibri" w:eastAsia="Times New Roman" w:hAnsi="Calibri"/>
        </w:rPr>
        <w:t xml:space="preserve"> 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</w:t>
      </w:r>
      <w:r w:rsidR="00852ABF">
        <w:t xml:space="preserve">енции </w:t>
      </w:r>
      <w:r w:rsidR="008A7AEB">
        <w:t>ОПК-5</w:t>
      </w:r>
      <w:r w:rsidR="00852ABF">
        <w:t xml:space="preserve">, </w:t>
      </w:r>
      <w:r w:rsidR="008A7AEB">
        <w:t>ОПК-6</w:t>
      </w:r>
      <w:r>
        <w:t>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</w:t>
      </w:r>
      <w:r w:rsidR="00072BB8">
        <w:t xml:space="preserve">я. Тем самым выполняется </w:t>
      </w:r>
      <w:proofErr w:type="spellStart"/>
      <w:r w:rsidR="00072BB8">
        <w:t>уровени</w:t>
      </w:r>
      <w:proofErr w:type="spellEnd"/>
      <w:r>
        <w:t xml:space="preserve"> «</w:t>
      </w:r>
      <w:r w:rsidRPr="003F4EDA">
        <w:rPr>
          <w:b/>
        </w:rPr>
        <w:t>знать»</w:t>
      </w:r>
      <w:r w:rsidR="00072BB8">
        <w:t xml:space="preserve"> «уметь</w:t>
      </w:r>
      <w:r w:rsidR="008B2C66">
        <w:t>», «владеть</w:t>
      </w:r>
      <w:proofErr w:type="gramStart"/>
      <w:r w:rsidR="008B2C66">
        <w:t>»</w:t>
      </w:r>
      <w:r w:rsidR="00072BB8">
        <w:t>к</w:t>
      </w:r>
      <w:proofErr w:type="gramEnd"/>
      <w:r w:rsidR="00072BB8">
        <w:t xml:space="preserve">омпетенции </w:t>
      </w:r>
      <w:r w:rsidR="008A7AEB">
        <w:t>ОПК-5</w:t>
      </w:r>
      <w:r>
        <w:t>.</w:t>
      </w:r>
    </w:p>
    <w:p w:rsidR="00783AF9" w:rsidRDefault="00783AF9" w:rsidP="00B07C18">
      <w:pPr>
        <w:pStyle w:val="Default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Практическое занятие № 6 Основные виды деятельности по освоению литературных произведений и теоретико-литературных понятий</w:t>
      </w:r>
    </w:p>
    <w:p w:rsidR="008A7AEB" w:rsidRPr="00122E1C" w:rsidRDefault="008A7AEB" w:rsidP="008A7AE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Объяснительно-иллюстративный метод: объяснительное чтение, комментированное чтение, вопросно-ответная беседа, беседа по системе вопросов. Репродуктивный метод: </w:t>
      </w:r>
      <w:proofErr w:type="spellStart"/>
      <w:r>
        <w:rPr>
          <w:rFonts w:ascii="Calibri" w:eastAsia="Times New Roman" w:hAnsi="Calibri"/>
        </w:rPr>
        <w:t>словотолковательное</w:t>
      </w:r>
      <w:proofErr w:type="spellEnd"/>
      <w:r>
        <w:rPr>
          <w:rFonts w:ascii="Calibri" w:eastAsia="Times New Roman" w:hAnsi="Calibri"/>
        </w:rPr>
        <w:t xml:space="preserve"> чтение, рассказ учителя, сообщение новых сведений. Эвристич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ский метод: воспитательное чтение, целостный анализ художественного текста,  акцен</w:t>
      </w:r>
      <w:r>
        <w:rPr>
          <w:rFonts w:ascii="Calibri" w:eastAsia="Times New Roman" w:hAnsi="Calibri"/>
        </w:rPr>
        <w:t>т</w:t>
      </w:r>
      <w:r>
        <w:rPr>
          <w:rFonts w:ascii="Calibri" w:eastAsia="Times New Roman" w:hAnsi="Calibri"/>
        </w:rPr>
        <w:t>ное вычитывание. Исследовательский метод: обучение проектной деятельности; творч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ские работы по следам прочитанных произведений (продолжение сюжета, словесное и графическое рисование) Литературное творчество. </w:t>
      </w:r>
    </w:p>
    <w:p w:rsidR="008A7AEB" w:rsidRDefault="008A7AEB" w:rsidP="00495A57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ОПК-5, ОПК-6.собеседование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lastRenderedPageBreak/>
        <w:t>рые затем используются в обобщении и систематизации знаний в рамках рубежного ко</w:t>
      </w:r>
      <w:r>
        <w:t>н</w:t>
      </w:r>
      <w:r>
        <w:t xml:space="preserve">троля. Тем самым выполняется </w:t>
      </w:r>
      <w:proofErr w:type="spellStart"/>
      <w:r>
        <w:t>уровени</w:t>
      </w:r>
      <w:proofErr w:type="spellEnd"/>
      <w:r>
        <w:t xml:space="preserve"> «</w:t>
      </w:r>
      <w:r w:rsidRPr="003F4EDA">
        <w:rPr>
          <w:b/>
        </w:rPr>
        <w:t>знать»</w:t>
      </w:r>
      <w:r>
        <w:t xml:space="preserve"> «уметь», «владеть</w:t>
      </w:r>
      <w:proofErr w:type="gramStart"/>
      <w:r>
        <w:t>»к</w:t>
      </w:r>
      <w:proofErr w:type="gramEnd"/>
      <w:r>
        <w:t>омпетенции ОПК-5.</w:t>
      </w:r>
    </w:p>
    <w:p w:rsidR="008A7AEB" w:rsidRDefault="008A7AEB" w:rsidP="008A7AEB">
      <w:pPr>
        <w:pStyle w:val="ReportMain"/>
        <w:suppressAutoHyphens/>
        <w:jc w:val="both"/>
      </w:pPr>
      <w:r>
        <w:rPr>
          <w:szCs w:val="28"/>
        </w:rPr>
        <w:t>Практическое занятие № 7</w:t>
      </w:r>
      <w:r w:rsidR="00495A57">
        <w:rPr>
          <w:szCs w:val="28"/>
        </w:rPr>
        <w:t xml:space="preserve"> </w:t>
      </w:r>
      <w:r>
        <w:rPr>
          <w:szCs w:val="28"/>
        </w:rPr>
        <w:t xml:space="preserve">Основные виды деятельности по освоению литературных произведений </w:t>
      </w:r>
      <w:r w:rsidR="00495A57">
        <w:rPr>
          <w:szCs w:val="28"/>
        </w:rPr>
        <w:t xml:space="preserve">и теоретико-литературных </w:t>
      </w:r>
      <w:proofErr w:type="spellStart"/>
      <w:r w:rsidR="00495A57">
        <w:rPr>
          <w:szCs w:val="28"/>
        </w:rPr>
        <w:t>поняти</w:t>
      </w:r>
      <w:proofErr w:type="spellEnd"/>
    </w:p>
    <w:p w:rsidR="008A7AEB" w:rsidRPr="00122E1C" w:rsidRDefault="008A7AEB" w:rsidP="008A7AE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Объяснительно-иллюстративный метод: объяснительное чтение, комментированное чтение, вопросно-ответная беседа, беседа по системе вопросов. Репродуктивный метод: </w:t>
      </w:r>
      <w:proofErr w:type="spellStart"/>
      <w:r>
        <w:rPr>
          <w:rFonts w:ascii="Calibri" w:eastAsia="Times New Roman" w:hAnsi="Calibri"/>
        </w:rPr>
        <w:t>словотолковательное</w:t>
      </w:r>
      <w:proofErr w:type="spellEnd"/>
      <w:r>
        <w:rPr>
          <w:rFonts w:ascii="Calibri" w:eastAsia="Times New Roman" w:hAnsi="Calibri"/>
        </w:rPr>
        <w:t xml:space="preserve"> чтение, рассказ учителя, сообщение новых сведений. Эвристич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ский метод: воспитательное чтение, целостный анализ художественного текста,  акцен</w:t>
      </w:r>
      <w:r>
        <w:rPr>
          <w:rFonts w:ascii="Calibri" w:eastAsia="Times New Roman" w:hAnsi="Calibri"/>
        </w:rPr>
        <w:t>т</w:t>
      </w:r>
      <w:r>
        <w:rPr>
          <w:rFonts w:ascii="Calibri" w:eastAsia="Times New Roman" w:hAnsi="Calibri"/>
        </w:rPr>
        <w:t>ное вычитывание. Исследовательский метод: обучение проектной деятельности; творч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ские работы по следам прочитанных произведений (продолжение сюжета, словесное и графическое рисование) Литературное творчество. </w:t>
      </w:r>
    </w:p>
    <w:p w:rsidR="008A7AEB" w:rsidRDefault="008A7AEB" w:rsidP="008A7AE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ОПК-5, ОПК-6.собеседование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</w:t>
      </w:r>
      <w:r w:rsidR="00AC21D8">
        <w:t>я. Тем самым формируются уров</w:t>
      </w:r>
      <w:r>
        <w:t>ни «</w:t>
      </w:r>
      <w:r w:rsidRPr="003F4EDA">
        <w:rPr>
          <w:b/>
        </w:rPr>
        <w:t>знать»</w:t>
      </w:r>
      <w:r>
        <w:t xml:space="preserve"> «уметь», «владеть</w:t>
      </w:r>
      <w:proofErr w:type="gramStart"/>
      <w:r>
        <w:t>»к</w:t>
      </w:r>
      <w:proofErr w:type="gramEnd"/>
      <w:r>
        <w:t>омпетенции ОПК-5.</w:t>
      </w:r>
    </w:p>
    <w:p w:rsidR="008A7AEB" w:rsidRDefault="008A7AEB" w:rsidP="008A7AEB">
      <w:pPr>
        <w:pStyle w:val="Default"/>
        <w:spacing w:line="276" w:lineRule="auto"/>
        <w:ind w:firstLine="567"/>
        <w:jc w:val="both"/>
      </w:pPr>
    </w:p>
    <w:p w:rsidR="008A7AEB" w:rsidRDefault="00495A57" w:rsidP="00B07C18">
      <w:pPr>
        <w:pStyle w:val="Default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Практическое занятие № </w:t>
      </w:r>
      <w:r w:rsidR="00AC21D8">
        <w:rPr>
          <w:szCs w:val="28"/>
        </w:rPr>
        <w:t>8</w:t>
      </w:r>
      <w:r w:rsidR="00AC21D8" w:rsidRPr="00AC21D8">
        <w:rPr>
          <w:szCs w:val="28"/>
        </w:rPr>
        <w:t xml:space="preserve"> </w:t>
      </w:r>
      <w:r w:rsidR="00AC21D8">
        <w:rPr>
          <w:szCs w:val="28"/>
        </w:rPr>
        <w:t>Литературное чтение как первый этап развития учащихся начальной школы</w:t>
      </w:r>
    </w:p>
    <w:p w:rsidR="00AC21D8" w:rsidRPr="00495A57" w:rsidRDefault="00AC21D8" w:rsidP="00AC21D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95A57">
        <w:rPr>
          <w:rFonts w:ascii="Calibri" w:eastAsia="Times New Roman" w:hAnsi="Calibri"/>
        </w:rPr>
        <w:t>П</w:t>
      </w:r>
      <w:r>
        <w:rPr>
          <w:rFonts w:ascii="Calibri" w:eastAsia="Times New Roman" w:hAnsi="Calibri"/>
        </w:rPr>
        <w:t>ринцип формирования эстетических потребностей. Принцип формирования сист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мы читательских и литературно-творческих умений. Принцип развития мышления, воо</w:t>
      </w:r>
      <w:r>
        <w:rPr>
          <w:rFonts w:ascii="Calibri" w:eastAsia="Times New Roman" w:hAnsi="Calibri"/>
        </w:rPr>
        <w:t>б</w:t>
      </w:r>
      <w:r>
        <w:rPr>
          <w:rFonts w:ascii="Calibri" w:eastAsia="Times New Roman" w:hAnsi="Calibri"/>
        </w:rPr>
        <w:t xml:space="preserve">ражения, эмоций. Принцип формирования информационной культуры личности. Принцип формирования начальных литературоведческих, </w:t>
      </w:r>
      <w:proofErr w:type="spellStart"/>
      <w:r>
        <w:rPr>
          <w:rFonts w:ascii="Calibri" w:eastAsia="Times New Roman" w:hAnsi="Calibri"/>
        </w:rPr>
        <w:t>речеведческих</w:t>
      </w:r>
      <w:proofErr w:type="spellEnd"/>
      <w:r>
        <w:rPr>
          <w:rFonts w:ascii="Calibri" w:eastAsia="Times New Roman" w:hAnsi="Calibri"/>
        </w:rPr>
        <w:t>, культурологических зн</w:t>
      </w:r>
      <w:r>
        <w:rPr>
          <w:rFonts w:ascii="Calibri" w:eastAsia="Times New Roman" w:hAnsi="Calibri"/>
        </w:rPr>
        <w:t>а</w:t>
      </w:r>
      <w:r>
        <w:rPr>
          <w:rFonts w:ascii="Calibri" w:eastAsia="Times New Roman" w:hAnsi="Calibri"/>
        </w:rPr>
        <w:t xml:space="preserve">ний   </w:t>
      </w:r>
    </w:p>
    <w:p w:rsidR="00AC21D8" w:rsidRPr="00122E1C" w:rsidRDefault="00AC21D8" w:rsidP="00AC21D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Объяснительно-иллюстративный метод: объяснительное чтение, комментирова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ное чтение, вопросно-ответная беседа, беседа по системе вопросов. Репродуктивный м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тод: </w:t>
      </w:r>
      <w:proofErr w:type="spellStart"/>
      <w:r>
        <w:rPr>
          <w:rFonts w:ascii="Calibri" w:eastAsia="Times New Roman" w:hAnsi="Calibri"/>
        </w:rPr>
        <w:t>словотолковательное</w:t>
      </w:r>
      <w:proofErr w:type="spellEnd"/>
      <w:r>
        <w:rPr>
          <w:rFonts w:ascii="Calibri" w:eastAsia="Times New Roman" w:hAnsi="Calibri"/>
        </w:rPr>
        <w:t xml:space="preserve"> чтение, рассказ учителя, сообщение новых сведений. Эврист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ческий метод: воспитательное чтение, целостный анализ художественного текста,  а</w:t>
      </w:r>
      <w:r>
        <w:rPr>
          <w:rFonts w:ascii="Calibri" w:eastAsia="Times New Roman" w:hAnsi="Calibri"/>
        </w:rPr>
        <w:t>к</w:t>
      </w:r>
      <w:r>
        <w:rPr>
          <w:rFonts w:ascii="Calibri" w:eastAsia="Times New Roman" w:hAnsi="Calibri"/>
        </w:rPr>
        <w:t>центное вычитывание. Исследовательский метод: обучение проектной деятельности; творческие работы по следам прочитанных произведений (продолжение сюжета, слове</w:t>
      </w:r>
      <w:r>
        <w:rPr>
          <w:rFonts w:ascii="Calibri" w:eastAsia="Times New Roman" w:hAnsi="Calibri"/>
        </w:rPr>
        <w:t>с</w:t>
      </w:r>
      <w:r>
        <w:rPr>
          <w:rFonts w:ascii="Calibri" w:eastAsia="Times New Roman" w:hAnsi="Calibri"/>
        </w:rPr>
        <w:t xml:space="preserve">ное и графическое рисование) Литературное творчество. </w:t>
      </w:r>
    </w:p>
    <w:p w:rsidR="00495A57" w:rsidRDefault="00AC21D8" w:rsidP="0055488E">
      <w:pPr>
        <w:pStyle w:val="Default"/>
        <w:spacing w:line="276" w:lineRule="auto"/>
        <w:ind w:firstLine="567"/>
        <w:jc w:val="both"/>
        <w:rPr>
          <w:szCs w:val="28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ОПК-5, ОПК-6.собеседование по каждому в</w:t>
      </w:r>
      <w:r>
        <w:t>о</w:t>
      </w:r>
      <w:r>
        <w:t xml:space="preserve">просу темы с целью фактического и личностного понимания ключевых понятий в рамках </w:t>
      </w:r>
      <w:r>
        <w:lastRenderedPageBreak/>
        <w:t>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</w:t>
      </w:r>
      <w:r w:rsidR="0055488E">
        <w:t>оля. Тем самым выполняется уров</w:t>
      </w:r>
      <w:r>
        <w:t>ни «</w:t>
      </w:r>
      <w:r w:rsidRPr="003F4EDA">
        <w:rPr>
          <w:b/>
        </w:rPr>
        <w:t>знать»</w:t>
      </w:r>
      <w:r>
        <w:t xml:space="preserve"> «уметь», «владеть»компетенции ОПК</w:t>
      </w:r>
    </w:p>
    <w:p w:rsidR="00495A57" w:rsidRDefault="00495A57" w:rsidP="00B07C18">
      <w:pPr>
        <w:pStyle w:val="Default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Практическое занятие № </w:t>
      </w:r>
      <w:r w:rsidR="00AC21D8">
        <w:rPr>
          <w:szCs w:val="28"/>
        </w:rPr>
        <w:t>9</w:t>
      </w:r>
      <w:r w:rsidR="00AC21D8" w:rsidRPr="00AC21D8">
        <w:rPr>
          <w:szCs w:val="28"/>
        </w:rPr>
        <w:t xml:space="preserve"> </w:t>
      </w:r>
      <w:r w:rsidR="00AC21D8">
        <w:rPr>
          <w:szCs w:val="28"/>
        </w:rPr>
        <w:t>Построение программ литературного образования</w:t>
      </w:r>
    </w:p>
    <w:p w:rsidR="00AC21D8" w:rsidRDefault="00AC21D8" w:rsidP="0055488E">
      <w:pPr>
        <w:pStyle w:val="Default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Понятие методическая система в программах литературного образования. Иерархия методических систем литературного образования Выбор учебно-методического комплек</w:t>
      </w:r>
      <w:r w:rsidR="0055488E">
        <w:rPr>
          <w:szCs w:val="28"/>
        </w:rPr>
        <w:t>та для начального этапа литературного образования. Системы уроков по литературному пр</w:t>
      </w:r>
      <w:r w:rsidR="0055488E">
        <w:rPr>
          <w:szCs w:val="28"/>
        </w:rPr>
        <w:t>о</w:t>
      </w:r>
      <w:r w:rsidR="0055488E">
        <w:rPr>
          <w:szCs w:val="28"/>
        </w:rPr>
        <w:t>изведению. Виды и формы уроков по литературному чтению</w:t>
      </w:r>
    </w:p>
    <w:p w:rsidR="00495A57" w:rsidRDefault="0055488E" w:rsidP="00B07C18">
      <w:pPr>
        <w:pStyle w:val="Default"/>
        <w:spacing w:line="276" w:lineRule="auto"/>
        <w:ind w:firstLine="567"/>
        <w:jc w:val="both"/>
        <w:rPr>
          <w:szCs w:val="28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ОПК-5, ОПК-6.собеседование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формируются уровни «</w:t>
      </w:r>
      <w:r w:rsidRPr="003F4EDA">
        <w:rPr>
          <w:b/>
        </w:rPr>
        <w:t>знать»</w:t>
      </w:r>
      <w:r>
        <w:t xml:space="preserve"> «уметь», «владеть</w:t>
      </w:r>
      <w:proofErr w:type="gramStart"/>
      <w:r>
        <w:t>»к</w:t>
      </w:r>
      <w:proofErr w:type="gramEnd"/>
      <w:r>
        <w:t>омпетенции</w:t>
      </w:r>
    </w:p>
    <w:p w:rsidR="00AC21D8" w:rsidRPr="00122E1C" w:rsidRDefault="00495A57" w:rsidP="00AC21D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szCs w:val="28"/>
        </w:rPr>
        <w:t xml:space="preserve">Практическое занятие № </w:t>
      </w:r>
      <w:r w:rsidR="00AC21D8">
        <w:rPr>
          <w:szCs w:val="28"/>
        </w:rPr>
        <w:t>10</w:t>
      </w:r>
      <w:r w:rsidR="00AC21D8" w:rsidRPr="00AC21D8">
        <w:rPr>
          <w:szCs w:val="28"/>
        </w:rPr>
        <w:t xml:space="preserve"> </w:t>
      </w:r>
      <w:r w:rsidR="00AC21D8">
        <w:rPr>
          <w:szCs w:val="28"/>
        </w:rPr>
        <w:t>Основные системы методов в дидактике обучения лит</w:t>
      </w:r>
      <w:r w:rsidR="00AC21D8">
        <w:rPr>
          <w:szCs w:val="28"/>
        </w:rPr>
        <w:t>е</w:t>
      </w:r>
      <w:r w:rsidR="00AC21D8">
        <w:rPr>
          <w:szCs w:val="28"/>
        </w:rPr>
        <w:t>ратурному чтению</w:t>
      </w:r>
      <w:r w:rsidR="00AC21D8" w:rsidRPr="00AC21D8">
        <w:rPr>
          <w:rFonts w:ascii="Calibri" w:eastAsia="Times New Roman" w:hAnsi="Calibri"/>
        </w:rPr>
        <w:t xml:space="preserve"> </w:t>
      </w:r>
      <w:r w:rsidR="00AC21D8">
        <w:rPr>
          <w:rFonts w:ascii="Calibri" w:eastAsia="Times New Roman" w:hAnsi="Calibri"/>
        </w:rPr>
        <w:t>Объяснительно-иллюстративный метод: объяснительное чтение, ко</w:t>
      </w:r>
      <w:r w:rsidR="00AC21D8">
        <w:rPr>
          <w:rFonts w:ascii="Calibri" w:eastAsia="Times New Roman" w:hAnsi="Calibri"/>
        </w:rPr>
        <w:t>м</w:t>
      </w:r>
      <w:r w:rsidR="00AC21D8">
        <w:rPr>
          <w:rFonts w:ascii="Calibri" w:eastAsia="Times New Roman" w:hAnsi="Calibri"/>
        </w:rPr>
        <w:t>ментированное чтение, вопросно-ответная беседа, беседа по системе вопросов. Репр</w:t>
      </w:r>
      <w:r w:rsidR="00AC21D8">
        <w:rPr>
          <w:rFonts w:ascii="Calibri" w:eastAsia="Times New Roman" w:hAnsi="Calibri"/>
        </w:rPr>
        <w:t>о</w:t>
      </w:r>
      <w:r w:rsidR="00AC21D8">
        <w:rPr>
          <w:rFonts w:ascii="Calibri" w:eastAsia="Times New Roman" w:hAnsi="Calibri"/>
        </w:rPr>
        <w:t xml:space="preserve">дуктивный метод: </w:t>
      </w:r>
      <w:proofErr w:type="spellStart"/>
      <w:r w:rsidR="00AC21D8">
        <w:rPr>
          <w:rFonts w:ascii="Calibri" w:eastAsia="Times New Roman" w:hAnsi="Calibri"/>
        </w:rPr>
        <w:t>словотолковательное</w:t>
      </w:r>
      <w:proofErr w:type="spellEnd"/>
      <w:r w:rsidR="00AC21D8">
        <w:rPr>
          <w:rFonts w:ascii="Calibri" w:eastAsia="Times New Roman" w:hAnsi="Calibri"/>
        </w:rPr>
        <w:t xml:space="preserve"> чтение, рассказ учителя, сообщение новых св</w:t>
      </w:r>
      <w:r w:rsidR="00AC21D8">
        <w:rPr>
          <w:rFonts w:ascii="Calibri" w:eastAsia="Times New Roman" w:hAnsi="Calibri"/>
        </w:rPr>
        <w:t>е</w:t>
      </w:r>
      <w:r w:rsidR="00AC21D8">
        <w:rPr>
          <w:rFonts w:ascii="Calibri" w:eastAsia="Times New Roman" w:hAnsi="Calibri"/>
        </w:rPr>
        <w:t>дений. Эвристический метод: воспитательное чтение, целостный анализ художественного текста,  акцентное вычитывание. Исследовательский метод: обучение проектной деятел</w:t>
      </w:r>
      <w:r w:rsidR="00AC21D8">
        <w:rPr>
          <w:rFonts w:ascii="Calibri" w:eastAsia="Times New Roman" w:hAnsi="Calibri"/>
        </w:rPr>
        <w:t>ь</w:t>
      </w:r>
      <w:r w:rsidR="00AC21D8">
        <w:rPr>
          <w:rFonts w:ascii="Calibri" w:eastAsia="Times New Roman" w:hAnsi="Calibri"/>
        </w:rPr>
        <w:t xml:space="preserve">ности; творческие работы по следам прочитанных произведений (продолжение сюжета, словесное и графическое рисование) Литературное творчество. </w:t>
      </w:r>
    </w:p>
    <w:p w:rsidR="00495A57" w:rsidRDefault="00AC21D8" w:rsidP="00AC21D8">
      <w:pPr>
        <w:pStyle w:val="Default"/>
        <w:spacing w:line="276" w:lineRule="auto"/>
        <w:ind w:firstLine="567"/>
        <w:jc w:val="both"/>
        <w:rPr>
          <w:szCs w:val="28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ОПК-5, ОПК-6.собеседование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 xml:space="preserve">троля. Тем самым выполняется </w:t>
      </w:r>
      <w:proofErr w:type="spellStart"/>
      <w:r>
        <w:t>уровени</w:t>
      </w:r>
      <w:proofErr w:type="spellEnd"/>
      <w:r>
        <w:t xml:space="preserve"> «</w:t>
      </w:r>
      <w:r w:rsidRPr="003F4EDA">
        <w:rPr>
          <w:b/>
        </w:rPr>
        <w:t>знать»</w:t>
      </w:r>
      <w:r>
        <w:t xml:space="preserve"> «уметь», «владеть</w:t>
      </w:r>
      <w:proofErr w:type="gramStart"/>
      <w:r>
        <w:t>»к</w:t>
      </w:r>
      <w:proofErr w:type="gramEnd"/>
      <w:r>
        <w:t>омпетенции ОПК-5.</w:t>
      </w:r>
    </w:p>
    <w:p w:rsidR="00495A57" w:rsidRDefault="00495A57" w:rsidP="00B07C18">
      <w:pPr>
        <w:pStyle w:val="Default"/>
        <w:spacing w:line="276" w:lineRule="auto"/>
        <w:ind w:firstLine="567"/>
        <w:jc w:val="both"/>
        <w:rPr>
          <w:szCs w:val="28"/>
        </w:rPr>
      </w:pPr>
    </w:p>
    <w:p w:rsidR="00495A57" w:rsidRDefault="00495A57" w:rsidP="00B07C18">
      <w:pPr>
        <w:pStyle w:val="Default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Практическое занятие № </w:t>
      </w:r>
      <w:r w:rsidR="00AC21D8">
        <w:rPr>
          <w:szCs w:val="28"/>
        </w:rPr>
        <w:t>11</w:t>
      </w:r>
      <w:r w:rsidR="00AC21D8" w:rsidRPr="00AC21D8">
        <w:rPr>
          <w:szCs w:val="28"/>
        </w:rPr>
        <w:t xml:space="preserve"> </w:t>
      </w:r>
      <w:r w:rsidR="00AC21D8">
        <w:rPr>
          <w:szCs w:val="28"/>
        </w:rPr>
        <w:t>Традиционные  и инновационные методы обучения л</w:t>
      </w:r>
      <w:r w:rsidR="00AC21D8">
        <w:rPr>
          <w:szCs w:val="28"/>
        </w:rPr>
        <w:t>и</w:t>
      </w:r>
      <w:r w:rsidR="00AC21D8">
        <w:rPr>
          <w:szCs w:val="28"/>
        </w:rPr>
        <w:t>тературе в современной начальной школе</w:t>
      </w:r>
    </w:p>
    <w:p w:rsidR="00AC21D8" w:rsidRPr="00122E1C" w:rsidRDefault="00AC21D8" w:rsidP="00AC21D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szCs w:val="28"/>
        </w:rPr>
        <w:t>Основные системы методов в дидактике обучения литературному чтению</w:t>
      </w:r>
      <w:r w:rsidRPr="00AC21D8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Объясн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тельно-иллюстративный метод: объяснительное чтение, комментированное чтение, 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просно-ответная беседа, беседа по системе вопросов. Репродуктивный метод: </w:t>
      </w:r>
      <w:proofErr w:type="spellStart"/>
      <w:r>
        <w:rPr>
          <w:rFonts w:ascii="Calibri" w:eastAsia="Times New Roman" w:hAnsi="Calibri"/>
        </w:rPr>
        <w:t>словото</w:t>
      </w:r>
      <w:r>
        <w:rPr>
          <w:rFonts w:ascii="Calibri" w:eastAsia="Times New Roman" w:hAnsi="Calibri"/>
        </w:rPr>
        <w:t>л</w:t>
      </w:r>
      <w:r>
        <w:rPr>
          <w:rFonts w:ascii="Calibri" w:eastAsia="Times New Roman" w:hAnsi="Calibri"/>
        </w:rPr>
        <w:lastRenderedPageBreak/>
        <w:t>ковательное</w:t>
      </w:r>
      <w:proofErr w:type="spellEnd"/>
      <w:r>
        <w:rPr>
          <w:rFonts w:ascii="Calibri" w:eastAsia="Times New Roman" w:hAnsi="Calibri"/>
        </w:rPr>
        <w:t xml:space="preserve"> чтение, рассказ учителя, сообщение новых сведений. Эвристический метод: воспитательное чтение, целостный анализ художественного текста,  акцентное вычитыв</w:t>
      </w:r>
      <w:r>
        <w:rPr>
          <w:rFonts w:ascii="Calibri" w:eastAsia="Times New Roman" w:hAnsi="Calibri"/>
        </w:rPr>
        <w:t>а</w:t>
      </w:r>
      <w:r>
        <w:rPr>
          <w:rFonts w:ascii="Calibri" w:eastAsia="Times New Roman" w:hAnsi="Calibri"/>
        </w:rPr>
        <w:t>ние. Исследовательский метод: обучение проектной деятельности; творческие работы по следам прочитанных произведений (продолжение сюжета, словесное и графическое р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 xml:space="preserve">сование) Литературное творчество. </w:t>
      </w:r>
    </w:p>
    <w:p w:rsidR="00AC21D8" w:rsidRDefault="00AC21D8" w:rsidP="00AC21D8">
      <w:pPr>
        <w:pStyle w:val="Default"/>
        <w:spacing w:line="276" w:lineRule="auto"/>
        <w:ind w:firstLine="567"/>
        <w:jc w:val="both"/>
        <w:rPr>
          <w:szCs w:val="28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ОПК-5, ОПК-6.собеседование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 xml:space="preserve">троля. Тем самым выполняется </w:t>
      </w:r>
      <w:proofErr w:type="spellStart"/>
      <w:r>
        <w:t>уровени</w:t>
      </w:r>
      <w:proofErr w:type="spellEnd"/>
      <w:r>
        <w:t xml:space="preserve"> «</w:t>
      </w:r>
      <w:r w:rsidRPr="003F4EDA">
        <w:rPr>
          <w:b/>
        </w:rPr>
        <w:t>знать»</w:t>
      </w:r>
      <w:r>
        <w:t xml:space="preserve"> «уметь», «владеть</w:t>
      </w:r>
      <w:proofErr w:type="gramStart"/>
      <w:r>
        <w:t>»к</w:t>
      </w:r>
      <w:proofErr w:type="gramEnd"/>
      <w:r>
        <w:t>омпетенции ОПК</w:t>
      </w:r>
    </w:p>
    <w:p w:rsidR="00AC21D8" w:rsidRDefault="00AC21D8" w:rsidP="00B07C18">
      <w:pPr>
        <w:pStyle w:val="Default"/>
        <w:spacing w:line="276" w:lineRule="auto"/>
        <w:ind w:firstLine="567"/>
        <w:jc w:val="both"/>
      </w:pP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3C1097" w:rsidRDefault="003C1097" w:rsidP="003C1097">
      <w:pPr>
        <w:pStyle w:val="ReportMain"/>
        <w:keepNext/>
        <w:suppressAutoHyphens/>
        <w:spacing w:before="360" w:after="360"/>
        <w:ind w:left="1069"/>
        <w:jc w:val="both"/>
        <w:outlineLvl w:val="0"/>
        <w:rPr>
          <w:b/>
        </w:rPr>
      </w:pPr>
      <w:r>
        <w:rPr>
          <w:b/>
        </w:rPr>
        <w:t>5.1 Основная литература</w:t>
      </w:r>
    </w:p>
    <w:p w:rsidR="003C1097" w:rsidRDefault="003C1097" w:rsidP="003C109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3C1097" w:rsidRDefault="003C1097" w:rsidP="003C1097">
      <w:pPr>
        <w:pStyle w:val="a4"/>
        <w:tabs>
          <w:tab w:val="left" w:pos="567"/>
          <w:tab w:val="left" w:pos="851"/>
          <w:tab w:val="left" w:pos="1134"/>
        </w:tabs>
        <w:spacing w:after="0" w:line="240" w:lineRule="auto"/>
        <w:ind w:left="0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1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Р.Теория литературы: ответы на экзаменационные вопросы.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ное пособие для студентов высших учебных заведений (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>, магистратура)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мощь к подготовке к экзаменам [Электронный ресурс]  /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 -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2014.</w:t>
      </w:r>
      <w:r>
        <w:rPr>
          <w:color w:val="000000"/>
          <w:spacing w:val="-1"/>
          <w:sz w:val="24"/>
          <w:szCs w:val="24"/>
        </w:rPr>
        <w:t xml:space="preserve">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3C1097" w:rsidRDefault="003C1097" w:rsidP="003C1097">
      <w:pPr>
        <w:pStyle w:val="a4"/>
        <w:tabs>
          <w:tab w:val="left" w:pos="567"/>
          <w:tab w:val="left" w:pos="851"/>
          <w:tab w:val="left" w:pos="1134"/>
        </w:tabs>
        <w:spacing w:after="0" w:line="240" w:lineRule="auto"/>
        <w:ind w:left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2 Андреев А. Н.Лекции по теории литературы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color w:val="000000"/>
          <w:spacing w:val="-1"/>
          <w:sz w:val="24"/>
          <w:szCs w:val="24"/>
        </w:rPr>
        <w:t xml:space="preserve"> целостно-антропологический анализ литературного произведения: учебное пособие для студентов вузов</w:t>
      </w:r>
      <w:r>
        <w:rPr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 xml:space="preserve">[Электронный ресурс]  / Андреев А. Н. - </w:t>
      </w:r>
      <w:proofErr w:type="spellStart"/>
      <w:r>
        <w:rPr>
          <w:color w:val="000000"/>
          <w:spacing w:val="-1"/>
          <w:sz w:val="24"/>
          <w:szCs w:val="24"/>
        </w:rPr>
        <w:t>Директ-Медиа</w:t>
      </w:r>
      <w:proofErr w:type="spellEnd"/>
      <w:r>
        <w:rPr>
          <w:color w:val="000000"/>
          <w:spacing w:val="-1"/>
          <w:sz w:val="24"/>
          <w:szCs w:val="24"/>
        </w:rPr>
        <w:t xml:space="preserve">, 2014. 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3C1097" w:rsidRDefault="003C1097" w:rsidP="003C1097">
      <w:pPr>
        <w:ind w:firstLine="567"/>
        <w:jc w:val="both"/>
        <w:rPr>
          <w:sz w:val="28"/>
          <w:szCs w:val="28"/>
        </w:rPr>
      </w:pPr>
    </w:p>
    <w:p w:rsidR="003C1097" w:rsidRDefault="003C1097" w:rsidP="003C1097">
      <w:pPr>
        <w:tabs>
          <w:tab w:val="left" w:pos="0"/>
          <w:tab w:val="left" w:pos="851"/>
          <w:tab w:val="left" w:pos="1134"/>
        </w:tabs>
        <w:ind w:firstLine="567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5.2 Дополнительная литература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1Осипов, В.  Методика </w:t>
      </w:r>
      <w:proofErr w:type="spellStart"/>
      <w:r>
        <w:rPr>
          <w:sz w:val="24"/>
          <w:szCs w:val="28"/>
        </w:rPr>
        <w:t>антилитературы</w:t>
      </w:r>
      <w:proofErr w:type="spellEnd"/>
      <w:r>
        <w:rPr>
          <w:sz w:val="24"/>
          <w:szCs w:val="28"/>
        </w:rPr>
        <w:t xml:space="preserve"> : размышления писателя о школьных уче</w:t>
      </w:r>
      <w:r>
        <w:rPr>
          <w:sz w:val="24"/>
          <w:szCs w:val="28"/>
        </w:rPr>
        <w:t>б</w:t>
      </w:r>
      <w:r>
        <w:rPr>
          <w:sz w:val="24"/>
          <w:szCs w:val="28"/>
        </w:rPr>
        <w:t>никах и позиции министра / Валентин Осипов</w:t>
      </w:r>
      <w:proofErr w:type="gramStart"/>
      <w:r>
        <w:rPr>
          <w:sz w:val="24"/>
          <w:szCs w:val="28"/>
        </w:rPr>
        <w:t xml:space="preserve"> // Н</w:t>
      </w:r>
      <w:proofErr w:type="gramEnd"/>
      <w:r>
        <w:rPr>
          <w:sz w:val="24"/>
          <w:szCs w:val="28"/>
        </w:rPr>
        <w:t>аш современник, 2009. - N 8. - С. 226-236.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2Алпатова, Т. Литературоведение в школе: в поисках </w:t>
      </w:r>
      <w:proofErr w:type="spellStart"/>
      <w:r>
        <w:rPr>
          <w:sz w:val="24"/>
          <w:szCs w:val="28"/>
        </w:rPr>
        <w:t>самоидентичности</w:t>
      </w:r>
      <w:proofErr w:type="spellEnd"/>
      <w:r>
        <w:rPr>
          <w:sz w:val="24"/>
          <w:szCs w:val="28"/>
        </w:rPr>
        <w:t xml:space="preserve"> / Татьяна Алпатова // Народное образование, 2008. - N 8. - С. 196-202.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3Лопатина, Т. А. «Песнь о вещем Олеге» А. С. Пушкина / Т. А. Лопатина // Литер</w:t>
      </w:r>
      <w:r>
        <w:rPr>
          <w:sz w:val="24"/>
          <w:szCs w:val="28"/>
        </w:rPr>
        <w:t>а</w:t>
      </w:r>
      <w:r>
        <w:rPr>
          <w:sz w:val="24"/>
          <w:szCs w:val="28"/>
        </w:rPr>
        <w:t>тура в школе, 2009. - N 5. - С. 38-39.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4 Круглова, И. В.  Использование проектных технологий обучения на уроках литер</w:t>
      </w:r>
      <w:r>
        <w:rPr>
          <w:sz w:val="24"/>
          <w:szCs w:val="28"/>
        </w:rPr>
        <w:t>а</w:t>
      </w:r>
      <w:r>
        <w:rPr>
          <w:sz w:val="24"/>
          <w:szCs w:val="28"/>
        </w:rPr>
        <w:t>туры в старших классах / И. В. Круглова // Образование в современной школе, 2005. – N 8.. - С. 41-45.</w:t>
      </w:r>
    </w:p>
    <w:p w:rsidR="003C1097" w:rsidRDefault="003C1097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прос, отсутствие логичности и связанность высказывания. Допускает грубые </w:t>
      </w:r>
      <w:r>
        <w:rPr>
          <w:sz w:val="28"/>
          <w:szCs w:val="28"/>
        </w:rPr>
        <w:lastRenderedPageBreak/>
        <w:t>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D8" w:rsidRDefault="00AC21D8" w:rsidP="00817BE6">
      <w:pPr>
        <w:spacing w:after="0" w:line="240" w:lineRule="auto"/>
      </w:pPr>
      <w:r>
        <w:separator/>
      </w:r>
    </w:p>
  </w:endnote>
  <w:endnote w:type="continuationSeparator" w:id="0">
    <w:p w:rsidR="00AC21D8" w:rsidRDefault="00AC21D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AC21D8" w:rsidRDefault="00A55CE7">
        <w:pPr>
          <w:pStyle w:val="a7"/>
          <w:jc w:val="center"/>
        </w:pPr>
        <w:fldSimple w:instr="PAGE   \* MERGEFORMAT">
          <w:r w:rsidR="00045174">
            <w:rPr>
              <w:noProof/>
            </w:rPr>
            <w:t>3</w:t>
          </w:r>
        </w:fldSimple>
      </w:p>
    </w:sdtContent>
  </w:sdt>
  <w:p w:rsidR="00AC21D8" w:rsidRDefault="00AC21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D8" w:rsidRDefault="00AC21D8" w:rsidP="00817BE6">
      <w:pPr>
        <w:spacing w:after="0" w:line="240" w:lineRule="auto"/>
      </w:pPr>
      <w:r>
        <w:separator/>
      </w:r>
    </w:p>
  </w:footnote>
  <w:footnote w:type="continuationSeparator" w:id="0">
    <w:p w:rsidR="00AC21D8" w:rsidRDefault="00AC21D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247CE"/>
    <w:rsid w:val="000303CA"/>
    <w:rsid w:val="00033CF4"/>
    <w:rsid w:val="00045174"/>
    <w:rsid w:val="00047218"/>
    <w:rsid w:val="0006228B"/>
    <w:rsid w:val="00067BE2"/>
    <w:rsid w:val="00072BB8"/>
    <w:rsid w:val="00074BB1"/>
    <w:rsid w:val="000870EB"/>
    <w:rsid w:val="0009634A"/>
    <w:rsid w:val="000A40E5"/>
    <w:rsid w:val="000C343C"/>
    <w:rsid w:val="000C51FE"/>
    <w:rsid w:val="000E6D5B"/>
    <w:rsid w:val="000E76F8"/>
    <w:rsid w:val="000F22D5"/>
    <w:rsid w:val="000F6DC6"/>
    <w:rsid w:val="00122E1C"/>
    <w:rsid w:val="001335BA"/>
    <w:rsid w:val="00151C92"/>
    <w:rsid w:val="00152D7F"/>
    <w:rsid w:val="00153024"/>
    <w:rsid w:val="001575FA"/>
    <w:rsid w:val="00163B1E"/>
    <w:rsid w:val="0017048C"/>
    <w:rsid w:val="00173C89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73182"/>
    <w:rsid w:val="0028456E"/>
    <w:rsid w:val="002861B0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2E770A"/>
    <w:rsid w:val="003313C5"/>
    <w:rsid w:val="00333814"/>
    <w:rsid w:val="00345519"/>
    <w:rsid w:val="00357989"/>
    <w:rsid w:val="00360111"/>
    <w:rsid w:val="00360FB2"/>
    <w:rsid w:val="00363BE3"/>
    <w:rsid w:val="00372F64"/>
    <w:rsid w:val="00383876"/>
    <w:rsid w:val="00387003"/>
    <w:rsid w:val="003A1436"/>
    <w:rsid w:val="003A1DA9"/>
    <w:rsid w:val="003B0BD1"/>
    <w:rsid w:val="003C1097"/>
    <w:rsid w:val="003D2372"/>
    <w:rsid w:val="003E5D3B"/>
    <w:rsid w:val="003F4EDA"/>
    <w:rsid w:val="00400ABA"/>
    <w:rsid w:val="004037EE"/>
    <w:rsid w:val="00420519"/>
    <w:rsid w:val="00456C0E"/>
    <w:rsid w:val="00464917"/>
    <w:rsid w:val="00477D55"/>
    <w:rsid w:val="00481AA9"/>
    <w:rsid w:val="0048716F"/>
    <w:rsid w:val="0049342A"/>
    <w:rsid w:val="00495A57"/>
    <w:rsid w:val="00496FDC"/>
    <w:rsid w:val="004B7D0A"/>
    <w:rsid w:val="004C473C"/>
    <w:rsid w:val="004C6058"/>
    <w:rsid w:val="004D7C28"/>
    <w:rsid w:val="004E31B6"/>
    <w:rsid w:val="0050038B"/>
    <w:rsid w:val="005364C3"/>
    <w:rsid w:val="00541469"/>
    <w:rsid w:val="0055488E"/>
    <w:rsid w:val="005612A7"/>
    <w:rsid w:val="005655FF"/>
    <w:rsid w:val="005661BC"/>
    <w:rsid w:val="00572EE0"/>
    <w:rsid w:val="0057530F"/>
    <w:rsid w:val="00576053"/>
    <w:rsid w:val="00577215"/>
    <w:rsid w:val="005B4732"/>
    <w:rsid w:val="005D4EC5"/>
    <w:rsid w:val="005E3463"/>
    <w:rsid w:val="005E431D"/>
    <w:rsid w:val="005F64BE"/>
    <w:rsid w:val="005F6DC6"/>
    <w:rsid w:val="00602D51"/>
    <w:rsid w:val="00603366"/>
    <w:rsid w:val="00613AE1"/>
    <w:rsid w:val="00640BB0"/>
    <w:rsid w:val="00641426"/>
    <w:rsid w:val="0066682C"/>
    <w:rsid w:val="006832D9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10D8C"/>
    <w:rsid w:val="007237BD"/>
    <w:rsid w:val="0073281F"/>
    <w:rsid w:val="007479B0"/>
    <w:rsid w:val="00757D84"/>
    <w:rsid w:val="00764981"/>
    <w:rsid w:val="00771419"/>
    <w:rsid w:val="00774F22"/>
    <w:rsid w:val="007753B4"/>
    <w:rsid w:val="00780235"/>
    <w:rsid w:val="00783AF9"/>
    <w:rsid w:val="007A34EF"/>
    <w:rsid w:val="007B14A2"/>
    <w:rsid w:val="007B1540"/>
    <w:rsid w:val="007B49E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A7AEB"/>
    <w:rsid w:val="008B2C66"/>
    <w:rsid w:val="008C080B"/>
    <w:rsid w:val="008D7778"/>
    <w:rsid w:val="008E1038"/>
    <w:rsid w:val="008F2350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E03D4"/>
    <w:rsid w:val="009F2D05"/>
    <w:rsid w:val="00A062B2"/>
    <w:rsid w:val="00A07282"/>
    <w:rsid w:val="00A156E1"/>
    <w:rsid w:val="00A42528"/>
    <w:rsid w:val="00A55CE7"/>
    <w:rsid w:val="00A628A9"/>
    <w:rsid w:val="00A65A4A"/>
    <w:rsid w:val="00A73AA6"/>
    <w:rsid w:val="00A73F32"/>
    <w:rsid w:val="00A91AD6"/>
    <w:rsid w:val="00A9504F"/>
    <w:rsid w:val="00AA516C"/>
    <w:rsid w:val="00AC1419"/>
    <w:rsid w:val="00AC21D8"/>
    <w:rsid w:val="00AF09CA"/>
    <w:rsid w:val="00AF726C"/>
    <w:rsid w:val="00B008DE"/>
    <w:rsid w:val="00B07C18"/>
    <w:rsid w:val="00B109F8"/>
    <w:rsid w:val="00B212B6"/>
    <w:rsid w:val="00B37660"/>
    <w:rsid w:val="00B522F1"/>
    <w:rsid w:val="00B55747"/>
    <w:rsid w:val="00B70C03"/>
    <w:rsid w:val="00B7266B"/>
    <w:rsid w:val="00B80AC3"/>
    <w:rsid w:val="00B93A08"/>
    <w:rsid w:val="00BB2A10"/>
    <w:rsid w:val="00BC2584"/>
    <w:rsid w:val="00BD025A"/>
    <w:rsid w:val="00BD3264"/>
    <w:rsid w:val="00BD3C36"/>
    <w:rsid w:val="00BE1369"/>
    <w:rsid w:val="00BE2DBF"/>
    <w:rsid w:val="00BE4C87"/>
    <w:rsid w:val="00C00B55"/>
    <w:rsid w:val="00C021A9"/>
    <w:rsid w:val="00C02BBC"/>
    <w:rsid w:val="00C07CA2"/>
    <w:rsid w:val="00C1198F"/>
    <w:rsid w:val="00C22E62"/>
    <w:rsid w:val="00C53504"/>
    <w:rsid w:val="00C57AA9"/>
    <w:rsid w:val="00C70920"/>
    <w:rsid w:val="00C83122"/>
    <w:rsid w:val="00C92FDE"/>
    <w:rsid w:val="00CA2AEC"/>
    <w:rsid w:val="00CA3E70"/>
    <w:rsid w:val="00CA3E82"/>
    <w:rsid w:val="00CB373D"/>
    <w:rsid w:val="00CE03D3"/>
    <w:rsid w:val="00CE2700"/>
    <w:rsid w:val="00CE2CD7"/>
    <w:rsid w:val="00CE3B2A"/>
    <w:rsid w:val="00D04EE7"/>
    <w:rsid w:val="00D2153D"/>
    <w:rsid w:val="00D21867"/>
    <w:rsid w:val="00D21FDD"/>
    <w:rsid w:val="00D239FA"/>
    <w:rsid w:val="00D265C3"/>
    <w:rsid w:val="00D47098"/>
    <w:rsid w:val="00D52225"/>
    <w:rsid w:val="00D52B47"/>
    <w:rsid w:val="00D549EA"/>
    <w:rsid w:val="00D678E8"/>
    <w:rsid w:val="00D728DC"/>
    <w:rsid w:val="00D84EF5"/>
    <w:rsid w:val="00D87D6D"/>
    <w:rsid w:val="00DA4129"/>
    <w:rsid w:val="00DA6EB3"/>
    <w:rsid w:val="00DB3CE1"/>
    <w:rsid w:val="00DC3091"/>
    <w:rsid w:val="00DC674D"/>
    <w:rsid w:val="00DE022B"/>
    <w:rsid w:val="00DE1BD0"/>
    <w:rsid w:val="00DE587E"/>
    <w:rsid w:val="00DF2339"/>
    <w:rsid w:val="00E143A0"/>
    <w:rsid w:val="00E2244A"/>
    <w:rsid w:val="00E278E5"/>
    <w:rsid w:val="00E36BF1"/>
    <w:rsid w:val="00E43E0B"/>
    <w:rsid w:val="00E548E6"/>
    <w:rsid w:val="00E604E5"/>
    <w:rsid w:val="00E7570F"/>
    <w:rsid w:val="00E847AC"/>
    <w:rsid w:val="00E84A4D"/>
    <w:rsid w:val="00E85676"/>
    <w:rsid w:val="00EC45E6"/>
    <w:rsid w:val="00EE28C3"/>
    <w:rsid w:val="00EF0B65"/>
    <w:rsid w:val="00EF59DB"/>
    <w:rsid w:val="00F023A0"/>
    <w:rsid w:val="00F14392"/>
    <w:rsid w:val="00F1559F"/>
    <w:rsid w:val="00F24C65"/>
    <w:rsid w:val="00F35CB3"/>
    <w:rsid w:val="00F46FAD"/>
    <w:rsid w:val="00F70680"/>
    <w:rsid w:val="00F824A7"/>
    <w:rsid w:val="00F919E3"/>
    <w:rsid w:val="00FA48C0"/>
    <w:rsid w:val="00FA5822"/>
    <w:rsid w:val="00FC5FB3"/>
    <w:rsid w:val="00FE5201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1F48-8892-4ECC-A0FA-4ACF913B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31</Pages>
  <Words>9647</Words>
  <Characters>54989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88</cp:revision>
  <dcterms:created xsi:type="dcterms:W3CDTF">2016-10-09T16:26:00Z</dcterms:created>
  <dcterms:modified xsi:type="dcterms:W3CDTF">2021-08-31T12:02:00Z</dcterms:modified>
</cp:coreProperties>
</file>