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Министерство </w:t>
      </w:r>
      <w:r w:rsidR="001229C6">
        <w:rPr>
          <w:rFonts w:ascii="Times New Roman" w:eastAsia="Calibri" w:hAnsi="Times New Roman" w:cs="Times New Roman"/>
          <w:sz w:val="28"/>
        </w:rPr>
        <w:t>науки и высшего образования</w:t>
      </w:r>
      <w:r w:rsidRPr="00A8107D">
        <w:rPr>
          <w:rFonts w:ascii="Times New Roman" w:eastAsia="Calibri" w:hAnsi="Times New Roman" w:cs="Times New Roman"/>
          <w:sz w:val="28"/>
        </w:rPr>
        <w:t xml:space="preserve">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 xml:space="preserve">высшего </w:t>
      </w:r>
      <w:r w:rsidR="000A0E94">
        <w:rPr>
          <w:rFonts w:ascii="Times New Roman" w:eastAsia="Calibri" w:hAnsi="Times New Roman" w:cs="Times New Roman"/>
          <w:sz w:val="28"/>
        </w:rPr>
        <w:t xml:space="preserve">профессионального </w:t>
      </w:r>
      <w:r w:rsidRPr="00A8107D">
        <w:rPr>
          <w:rFonts w:ascii="Times New Roman" w:eastAsia="Calibri" w:hAnsi="Times New Roman" w:cs="Times New Roman"/>
          <w:sz w:val="28"/>
        </w:rPr>
        <w:t>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0A0E94"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О.С. Манакова</w:t>
      </w:r>
    </w:p>
    <w:p w:rsidR="00FC5FB3" w:rsidRPr="00FC5FB3" w:rsidRDefault="00FC5FB3" w:rsidP="00047218">
      <w:pPr>
        <w:pStyle w:val="Default"/>
        <w:spacing w:line="276" w:lineRule="auto"/>
        <w:jc w:val="center"/>
      </w:pPr>
    </w:p>
    <w:p w:rsidR="00FC5FB3" w:rsidRPr="00A8107D" w:rsidRDefault="004A45A0" w:rsidP="00B503AA">
      <w:pPr>
        <w:pStyle w:val="Default"/>
        <w:spacing w:line="276" w:lineRule="auto"/>
        <w:jc w:val="center"/>
        <w:rPr>
          <w:b/>
          <w:bCs/>
          <w:sz w:val="48"/>
          <w:szCs w:val="48"/>
        </w:rPr>
      </w:pPr>
      <w:r>
        <w:rPr>
          <w:b/>
          <w:bCs/>
          <w:sz w:val="48"/>
          <w:szCs w:val="48"/>
        </w:rPr>
        <w:t>ЭЛЕКТРОСНАБЖЕНИЕ ПРОМЫШЛЕННЫХ ПРЕДПРИЯТИЙ</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5C53F5" w:rsidRPr="00A8107D" w:rsidRDefault="005C53F5" w:rsidP="005C53F5">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Pr>
          <w:rFonts w:ascii="Times New Roman" w:eastAsia="Calibri" w:hAnsi="Times New Roman" w:cs="Times New Roman"/>
          <w:sz w:val="36"/>
          <w:szCs w:val="36"/>
        </w:rPr>
        <w:t xml:space="preserve"> </w:t>
      </w:r>
      <w:r w:rsidRPr="008358C0">
        <w:rPr>
          <w:rFonts w:ascii="Times New Roman" w:hAnsi="Times New Roman" w:cs="Times New Roman"/>
          <w:sz w:val="36"/>
          <w:szCs w:val="36"/>
        </w:rPr>
        <w:t>для обучающихся по освоению дисц</w:t>
      </w:r>
      <w:r>
        <w:rPr>
          <w:rFonts w:ascii="Times New Roman" w:hAnsi="Times New Roman" w:cs="Times New Roman"/>
          <w:sz w:val="36"/>
          <w:szCs w:val="36"/>
        </w:rPr>
        <w:t>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0E1E93" w:rsidRDefault="000E1E93" w:rsidP="005C53F5">
      <w:pP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0A0E94">
        <w:rPr>
          <w:rFonts w:ascii="Times New Roman" w:eastAsia="Times New Roman" w:hAnsi="Times New Roman" w:cs="Times New Roman"/>
          <w:color w:val="000000"/>
          <w:sz w:val="28"/>
          <w:szCs w:val="28"/>
          <w:lang w:eastAsia="ru-RU"/>
        </w:rPr>
        <w:t>5</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lastRenderedPageBreak/>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0A0E94">
        <w:rPr>
          <w:rFonts w:ascii="Times New Roman" w:eastAsia="Calibri" w:hAnsi="Times New Roman" w:cs="Times New Roman"/>
          <w:sz w:val="28"/>
          <w:szCs w:val="28"/>
        </w:rPr>
        <w:t>технических наук Спирин А.В.</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0A0E94"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Манакова О.С.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771"/>
        <w:gridCol w:w="8044"/>
      </w:tblGrid>
      <w:tr w:rsidR="00373EE5"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4A45A0" w:rsidP="004A45A0">
            <w:pPr>
              <w:shd w:val="clear" w:color="auto" w:fill="FFFFFF"/>
              <w:tabs>
                <w:tab w:val="left" w:pos="1418"/>
              </w:tabs>
              <w:ind w:left="119"/>
              <w:jc w:val="both"/>
              <w:rPr>
                <w:sz w:val="28"/>
                <w:szCs w:val="28"/>
              </w:rPr>
            </w:pPr>
            <w:r w:rsidRPr="00EB50F6">
              <w:rPr>
                <w:color w:val="000000"/>
                <w:sz w:val="28"/>
                <w:szCs w:val="28"/>
              </w:rPr>
              <w:t>Электроснабжение</w:t>
            </w:r>
            <w:r w:rsidR="00B503AA" w:rsidRPr="00EB50F6">
              <w:rPr>
                <w:color w:val="000000"/>
                <w:sz w:val="28"/>
                <w:szCs w:val="28"/>
              </w:rPr>
              <w:t xml:space="preserve"> </w:t>
            </w:r>
            <w:r>
              <w:rPr>
                <w:color w:val="000000"/>
                <w:sz w:val="28"/>
                <w:szCs w:val="28"/>
              </w:rPr>
              <w:t>промышленных предприятий</w:t>
            </w:r>
            <w:r w:rsidR="00A8107D" w:rsidRPr="00A8107D">
              <w:rPr>
                <w:sz w:val="28"/>
                <w:szCs w:val="28"/>
              </w:rPr>
              <w:t xml:space="preserve">: методические указания </w:t>
            </w:r>
            <w:r w:rsidR="00373EE5">
              <w:rPr>
                <w:sz w:val="28"/>
                <w:szCs w:val="28"/>
              </w:rPr>
              <w:t>по освоению дисциплины</w:t>
            </w:r>
            <w:r w:rsidR="00A8107D" w:rsidRPr="00A8107D">
              <w:rPr>
                <w:sz w:val="28"/>
                <w:szCs w:val="28"/>
              </w:rPr>
              <w:t xml:space="preserve">/ составитель </w:t>
            </w:r>
            <w:r w:rsidR="00255ADA">
              <w:rPr>
                <w:sz w:val="28"/>
                <w:szCs w:val="28"/>
              </w:rPr>
              <w:t>О.С. Манакова</w:t>
            </w:r>
            <w:bookmarkStart w:id="0" w:name="_GoBack"/>
            <w:bookmarkEnd w:id="0"/>
            <w:r w:rsidR="006036A8">
              <w:rPr>
                <w:sz w:val="28"/>
                <w:szCs w:val="28"/>
              </w:rPr>
              <w:t>;</w:t>
            </w:r>
            <w:r w:rsidR="00A8107D" w:rsidRPr="00A8107D">
              <w:rPr>
                <w:bCs/>
                <w:sz w:val="28"/>
                <w:szCs w:val="28"/>
              </w:rPr>
              <w:t xml:space="preserve"> Бузулукский гуманитарно- технологический институт (филиал) Орен</w:t>
            </w:r>
            <w:r w:rsidR="008E6096">
              <w:rPr>
                <w:bCs/>
                <w:sz w:val="28"/>
                <w:szCs w:val="28"/>
              </w:rPr>
              <w:t>бургского гос. ун-та. – Бузулук</w:t>
            </w:r>
            <w:r w:rsidR="00A8107D" w:rsidRPr="00A8107D">
              <w:rPr>
                <w:bCs/>
                <w:sz w:val="28"/>
                <w:szCs w:val="28"/>
              </w:rPr>
              <w:t>: БГТИ, 201</w:t>
            </w:r>
            <w:r w:rsidR="00BC50F8">
              <w:rPr>
                <w:bCs/>
                <w:sz w:val="28"/>
                <w:szCs w:val="28"/>
              </w:rPr>
              <w:t>5</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EB50F6">
        <w:rPr>
          <w:rFonts w:ascii="Times New Roman" w:eastAsia="Times New Roman" w:hAnsi="Times New Roman" w:cs="Times New Roman"/>
          <w:sz w:val="28"/>
          <w:szCs w:val="28"/>
          <w:lang w:eastAsia="ru-RU"/>
        </w:rPr>
        <w:t>«</w:t>
      </w:r>
      <w:r w:rsidR="004A45A0" w:rsidRPr="00EB50F6">
        <w:rPr>
          <w:rFonts w:ascii="Times New Roman" w:eastAsia="Times New Roman" w:hAnsi="Times New Roman" w:cs="Times New Roman"/>
          <w:sz w:val="28"/>
          <w:szCs w:val="28"/>
          <w:lang w:eastAsia="ru-RU"/>
        </w:rPr>
        <w:t>Электроснабжение промышленных предприятий</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005C53F5">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5C53F5">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0A0E94">
        <w:rPr>
          <w:rFonts w:ascii="Times New Roman" w:eastAsia="Times New Roman" w:hAnsi="Times New Roman" w:cs="Times New Roman"/>
          <w:sz w:val="28"/>
          <w:szCs w:val="28"/>
          <w:lang w:eastAsia="ru-RU"/>
        </w:rPr>
        <w:t>Манакова О.С.</w:t>
      </w:r>
      <w:r w:rsidR="00BC50F8">
        <w:rPr>
          <w:rFonts w:ascii="Times New Roman" w:eastAsia="Times New Roman" w:hAnsi="Times New Roman" w:cs="Times New Roman"/>
          <w:sz w:val="28"/>
          <w:szCs w:val="28"/>
          <w:lang w:eastAsia="ru-RU"/>
        </w:rPr>
        <w:t>, 2015</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5C53F5">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BC50F8">
        <w:rPr>
          <w:rFonts w:ascii="Times New Roman" w:eastAsia="Times New Roman" w:hAnsi="Times New Roman" w:cs="Times New Roman"/>
          <w:sz w:val="28"/>
          <w:szCs w:val="28"/>
          <w:lang w:eastAsia="ru-RU"/>
        </w:rPr>
        <w:t>5</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lastRenderedPageBreak/>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4A45A0" w:rsidRPr="00EB50F6">
        <w:rPr>
          <w:rFonts w:ascii="Times New Roman" w:eastAsia="Times New Roman" w:hAnsi="Times New Roman" w:cs="Times New Roman"/>
          <w:sz w:val="28"/>
          <w:szCs w:val="28"/>
        </w:rPr>
        <w:t>Электроснабжение промышленных предприятий</w:t>
      </w:r>
      <w:r w:rsidRPr="00B503AA">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B503AA">
        <w:rPr>
          <w:sz w:val="28"/>
          <w:szCs w:val="28"/>
        </w:rPr>
        <w:t>«</w:t>
      </w:r>
      <w:r w:rsidR="004A45A0" w:rsidRPr="00EB50F6">
        <w:rPr>
          <w:sz w:val="28"/>
          <w:szCs w:val="28"/>
        </w:rPr>
        <w:t>Электроснабжение промышленных предприятий</w:t>
      </w:r>
      <w:r w:rsidRPr="00B503AA">
        <w:rPr>
          <w:sz w:val="28"/>
          <w:szCs w:val="28"/>
        </w:rPr>
        <w:t xml:space="preserve">» </w:t>
      </w:r>
      <w:r w:rsidRPr="00B503AA">
        <w:rPr>
          <w:rFonts w:eastAsia="Times New Roman"/>
          <w:sz w:val="28"/>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 w:val="28"/>
          <w:szCs w:val="28"/>
        </w:rPr>
        <w:t>подготовки 44.03.04 Профессиональное обучение (по отраслям) , профиль: Энергетика</w:t>
      </w:r>
    </w:p>
    <w:p w:rsidR="00B503AA" w:rsidRDefault="00B503AA" w:rsidP="00B503AA">
      <w:pPr>
        <w:pStyle w:val="3"/>
        <w:spacing w:after="0" w:line="240" w:lineRule="auto"/>
        <w:ind w:firstLine="709"/>
        <w:jc w:val="both"/>
        <w:rPr>
          <w:rFonts w:ascii="Times New Roman" w:hAnsi="Times New Roman" w:cs="Times New Roman"/>
          <w:sz w:val="28"/>
          <w:szCs w:val="28"/>
        </w:rPr>
      </w:pPr>
      <w:r w:rsidRPr="00B503AA">
        <w:rPr>
          <w:rFonts w:ascii="Times New Roman" w:hAnsi="Times New Roman" w:cs="Times New Roman"/>
          <w:sz w:val="28"/>
          <w:szCs w:val="28"/>
        </w:rPr>
        <w:t>Основная цель для студента: формирование фундамен</w:t>
      </w:r>
      <w:r w:rsidRPr="00B503AA">
        <w:rPr>
          <w:rFonts w:ascii="Times New Roman" w:hAnsi="Times New Roman" w:cs="Times New Roman"/>
          <w:sz w:val="28"/>
          <w:szCs w:val="28"/>
        </w:rPr>
        <w:softHyphen/>
        <w:t xml:space="preserve">тальных знаний по основным направлениям и особенностям </w:t>
      </w:r>
      <w:r>
        <w:rPr>
          <w:rFonts w:ascii="Times New Roman" w:hAnsi="Times New Roman" w:cs="Times New Roman"/>
          <w:sz w:val="28"/>
          <w:szCs w:val="28"/>
        </w:rPr>
        <w:t>энергосбережения и учет энергопотребления</w:t>
      </w:r>
    </w:p>
    <w:p w:rsidR="00B503AA" w:rsidRPr="00B503AA" w:rsidRDefault="00B503AA" w:rsidP="00B503AA">
      <w:pPr>
        <w:pStyle w:val="3"/>
        <w:spacing w:after="0" w:line="240" w:lineRule="auto"/>
        <w:ind w:firstLine="709"/>
        <w:jc w:val="both"/>
        <w:rPr>
          <w:rFonts w:ascii="Times New Roman" w:hAnsi="Times New Roman" w:cs="Times New Roman"/>
          <w:b/>
          <w:i/>
          <w:sz w:val="28"/>
          <w:szCs w:val="28"/>
        </w:rPr>
      </w:pPr>
      <w:r w:rsidRPr="00B503AA">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0A0E94" w:rsidRPr="000A0E94" w:rsidRDefault="000A0E94" w:rsidP="000A0E94">
      <w:pPr>
        <w:pStyle w:val="Default"/>
        <w:ind w:firstLine="709"/>
        <w:jc w:val="both"/>
        <w:rPr>
          <w:sz w:val="28"/>
          <w:szCs w:val="28"/>
        </w:rPr>
      </w:pPr>
      <w:r w:rsidRPr="000A0E94">
        <w:rPr>
          <w:sz w:val="28"/>
          <w:szCs w:val="28"/>
        </w:rPr>
        <w:t xml:space="preserve">– изучить основное оборудование, входящее в систему электроснабжения промышленных предприятий; </w:t>
      </w:r>
    </w:p>
    <w:p w:rsidR="000A0E94" w:rsidRPr="000A0E94" w:rsidRDefault="000A0E94" w:rsidP="000A0E94">
      <w:pPr>
        <w:pStyle w:val="Default"/>
        <w:ind w:firstLine="709"/>
        <w:jc w:val="both"/>
        <w:rPr>
          <w:sz w:val="28"/>
          <w:szCs w:val="28"/>
        </w:rPr>
      </w:pPr>
      <w:r w:rsidRPr="000A0E94">
        <w:rPr>
          <w:sz w:val="28"/>
          <w:szCs w:val="28"/>
        </w:rPr>
        <w:t>– формирование необходимых знаний о питающих и распределительных сетях различных промышленных объектов, режимах работы систем электроснабжения, типовых схемах, защите распределительных сетей от перенапряжений.</w:t>
      </w:r>
    </w:p>
    <w:p w:rsidR="000A0E94" w:rsidRPr="000A0E94" w:rsidRDefault="000A0E94" w:rsidP="000A0E94">
      <w:pPr>
        <w:pStyle w:val="Default"/>
        <w:ind w:firstLine="709"/>
        <w:jc w:val="both"/>
        <w:rPr>
          <w:sz w:val="28"/>
          <w:szCs w:val="28"/>
        </w:rPr>
      </w:pPr>
      <w:r w:rsidRPr="000A0E94">
        <w:rPr>
          <w:sz w:val="28"/>
          <w:szCs w:val="28"/>
        </w:rPr>
        <w:t>– формирование умений и навыков анализа и расчета систем электроснабжения промышленных объектов при проектировании</w:t>
      </w:r>
    </w:p>
    <w:p w:rsidR="000A0E94" w:rsidRPr="000A0E94" w:rsidRDefault="000A0E94" w:rsidP="000A0E94">
      <w:pPr>
        <w:pStyle w:val="Default"/>
        <w:ind w:firstLine="709"/>
        <w:jc w:val="both"/>
        <w:rPr>
          <w:sz w:val="28"/>
          <w:szCs w:val="28"/>
        </w:rPr>
      </w:pPr>
      <w:r w:rsidRPr="000A0E94">
        <w:rPr>
          <w:sz w:val="28"/>
          <w:szCs w:val="28"/>
        </w:rPr>
        <w:t xml:space="preserve">– развивать навыки организации технологического процесса в учебных мастерских, организациях и предприятиях с учетом применяемого энергосберегающего оборудования; </w:t>
      </w:r>
    </w:p>
    <w:p w:rsidR="000E1E93" w:rsidRDefault="000E1E93" w:rsidP="00047218">
      <w:pPr>
        <w:pStyle w:val="Default"/>
        <w:spacing w:line="276" w:lineRule="auto"/>
        <w:ind w:firstLine="567"/>
        <w:jc w:val="both"/>
        <w:rPr>
          <w:bCs/>
          <w:sz w:val="28"/>
          <w:szCs w:val="28"/>
        </w:rPr>
      </w:pPr>
    </w:p>
    <w:p w:rsidR="000A0E94" w:rsidRDefault="000A0E94" w:rsidP="00047218">
      <w:pPr>
        <w:pStyle w:val="Default"/>
        <w:spacing w:line="276" w:lineRule="auto"/>
        <w:ind w:firstLine="567"/>
        <w:jc w:val="both"/>
        <w:rPr>
          <w:bCs/>
          <w:sz w:val="28"/>
          <w:szCs w:val="28"/>
        </w:rPr>
      </w:pPr>
    </w:p>
    <w:p w:rsidR="000A0E94" w:rsidRDefault="000A0E94" w:rsidP="00047218">
      <w:pPr>
        <w:pStyle w:val="Default"/>
        <w:spacing w:line="276" w:lineRule="auto"/>
        <w:ind w:firstLine="567"/>
        <w:jc w:val="both"/>
        <w:rPr>
          <w:bCs/>
          <w:sz w:val="28"/>
          <w:szCs w:val="28"/>
        </w:rPr>
      </w:pPr>
    </w:p>
    <w:p w:rsidR="000A0E94" w:rsidRDefault="000A0E94" w:rsidP="00047218">
      <w:pPr>
        <w:pStyle w:val="Default"/>
        <w:spacing w:line="276" w:lineRule="auto"/>
        <w:ind w:firstLine="567"/>
        <w:jc w:val="both"/>
        <w:rPr>
          <w:bCs/>
          <w:sz w:val="28"/>
          <w:szCs w:val="28"/>
        </w:rPr>
      </w:pPr>
    </w:p>
    <w:p w:rsidR="000A0E94" w:rsidRDefault="000A0E94" w:rsidP="00047218">
      <w:pPr>
        <w:pStyle w:val="Default"/>
        <w:spacing w:line="276" w:lineRule="auto"/>
        <w:ind w:firstLine="567"/>
        <w:jc w:val="both"/>
        <w:rPr>
          <w:bCs/>
          <w:sz w:val="28"/>
          <w:szCs w:val="28"/>
        </w:rPr>
      </w:pPr>
    </w:p>
    <w:p w:rsidR="000A0E94" w:rsidRDefault="000A0E94" w:rsidP="00047218">
      <w:pPr>
        <w:pStyle w:val="Default"/>
        <w:spacing w:line="276" w:lineRule="auto"/>
        <w:ind w:firstLine="567"/>
        <w:jc w:val="both"/>
        <w:rPr>
          <w:bCs/>
          <w:sz w:val="28"/>
          <w:szCs w:val="28"/>
        </w:rPr>
      </w:pPr>
    </w:p>
    <w:p w:rsidR="000A0E94" w:rsidRDefault="000A0E94" w:rsidP="00047218">
      <w:pPr>
        <w:pStyle w:val="Default"/>
        <w:spacing w:line="276" w:lineRule="auto"/>
        <w:ind w:firstLine="567"/>
        <w:jc w:val="both"/>
        <w:rPr>
          <w:bCs/>
          <w:sz w:val="28"/>
          <w:szCs w:val="28"/>
        </w:rPr>
      </w:pPr>
    </w:p>
    <w:p w:rsidR="000A0E94" w:rsidRDefault="000A0E94" w:rsidP="00047218">
      <w:pPr>
        <w:pStyle w:val="Default"/>
        <w:spacing w:line="276" w:lineRule="auto"/>
        <w:ind w:firstLine="567"/>
        <w:jc w:val="both"/>
        <w:rPr>
          <w:bCs/>
          <w:sz w:val="28"/>
          <w:szCs w:val="28"/>
        </w:rPr>
      </w:pPr>
    </w:p>
    <w:p w:rsidR="000A0E94" w:rsidRDefault="000A0E94" w:rsidP="00047218">
      <w:pPr>
        <w:pStyle w:val="Default"/>
        <w:spacing w:line="276" w:lineRule="auto"/>
        <w:ind w:firstLine="567"/>
        <w:jc w:val="both"/>
        <w:rPr>
          <w:bCs/>
          <w:sz w:val="28"/>
          <w:szCs w:val="28"/>
        </w:rPr>
      </w:pPr>
    </w:p>
    <w:p w:rsidR="000A0E94" w:rsidRPr="004A45A0" w:rsidRDefault="000A0E94" w:rsidP="00047218">
      <w:pPr>
        <w:pStyle w:val="Default"/>
        <w:spacing w:line="276" w:lineRule="auto"/>
        <w:ind w:firstLine="567"/>
        <w:jc w:val="both"/>
        <w:rPr>
          <w:bCs/>
          <w:sz w:val="28"/>
          <w:szCs w:val="28"/>
        </w:rPr>
      </w:pPr>
    </w:p>
    <w:p w:rsidR="000303CA" w:rsidRDefault="000303CA" w:rsidP="008E6096">
      <w:pPr>
        <w:pStyle w:val="Default"/>
        <w:spacing w:line="276" w:lineRule="auto"/>
        <w:jc w:val="both"/>
        <w:rPr>
          <w:sz w:val="28"/>
          <w:szCs w:val="28"/>
        </w:rPr>
      </w:pPr>
      <w:r>
        <w:rPr>
          <w:b/>
          <w:bCs/>
          <w:sz w:val="28"/>
          <w:szCs w:val="28"/>
        </w:rPr>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Pr="00B503AA" w:rsidRDefault="00B503AA" w:rsidP="00B503AA">
      <w:pPr>
        <w:pStyle w:val="ReportMain"/>
        <w:suppressAutoHyphens/>
        <w:ind w:firstLine="709"/>
        <w:jc w:val="both"/>
        <w:rPr>
          <w:sz w:val="28"/>
          <w:szCs w:val="28"/>
        </w:rPr>
      </w:pPr>
      <w:r w:rsidRPr="00EB50F6">
        <w:rPr>
          <w:sz w:val="28"/>
          <w:szCs w:val="28"/>
        </w:rPr>
        <w:t>Процесс изучения дисциплины направлен на формирование следующих результатов</w:t>
      </w:r>
      <w:r w:rsidRPr="00B503AA">
        <w:rPr>
          <w:sz w:val="28"/>
          <w:szCs w:val="28"/>
        </w:rPr>
        <w:t xml:space="preserve"> обучения</w:t>
      </w:r>
    </w:p>
    <w:tbl>
      <w:tblPr>
        <w:tblpPr w:leftFromText="180" w:rightFromText="180" w:vertAnchor="text" w:horzAnchor="margin" w:tblpXSpec="center" w:tblpY="240"/>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0A0E94" w:rsidRPr="009F67DC" w:rsidTr="000A0E94">
        <w:trPr>
          <w:tblHeader/>
        </w:trPr>
        <w:tc>
          <w:tcPr>
            <w:tcW w:w="7370" w:type="dxa"/>
            <w:shd w:val="clear" w:color="auto" w:fill="auto"/>
            <w:vAlign w:val="center"/>
          </w:tcPr>
          <w:p w:rsidR="000A0E94" w:rsidRPr="009F67DC" w:rsidRDefault="000A0E94" w:rsidP="000A0E94">
            <w:pPr>
              <w:pStyle w:val="ReportMain"/>
              <w:suppressAutoHyphens/>
              <w:jc w:val="center"/>
            </w:pPr>
            <w:r w:rsidRPr="009F67DC">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0A0E94" w:rsidRPr="009F67DC" w:rsidRDefault="000A0E94" w:rsidP="000A0E94">
            <w:pPr>
              <w:pStyle w:val="ReportMain"/>
              <w:suppressAutoHyphens/>
              <w:jc w:val="center"/>
            </w:pPr>
            <w:r w:rsidRPr="009F67DC">
              <w:t>Формируемые компетенции</w:t>
            </w:r>
          </w:p>
        </w:tc>
      </w:tr>
      <w:tr w:rsidR="000A0E94" w:rsidRPr="009F67DC" w:rsidTr="000A0E94">
        <w:tc>
          <w:tcPr>
            <w:tcW w:w="7370" w:type="dxa"/>
            <w:shd w:val="clear" w:color="auto" w:fill="auto"/>
          </w:tcPr>
          <w:p w:rsidR="000A0E94" w:rsidRDefault="000A0E94" w:rsidP="000A0E94">
            <w:pPr>
              <w:pStyle w:val="Default"/>
              <w:rPr>
                <w:b/>
                <w:bCs/>
              </w:rPr>
            </w:pPr>
            <w:r w:rsidRPr="00A463E4">
              <w:rPr>
                <w:b/>
                <w:bCs/>
              </w:rPr>
              <w:t xml:space="preserve">Знать: </w:t>
            </w:r>
          </w:p>
          <w:p w:rsidR="000A0E94" w:rsidRDefault="000A0E94" w:rsidP="000A0E94">
            <w:pPr>
              <w:pStyle w:val="Default"/>
            </w:pPr>
            <w:r w:rsidRPr="00907B90">
              <w:t>–</w:t>
            </w:r>
            <w:r>
              <w:t xml:space="preserve"> </w:t>
            </w:r>
            <w:r w:rsidRPr="00907B90">
              <w:t>законы теоретической электротехники, методы анализа и моделирования электрических цепей, явления и процессы, на которых основаны принципы действия объектов профессиональной деятельности</w:t>
            </w:r>
          </w:p>
          <w:p w:rsidR="000A0E94" w:rsidRPr="00A463E4" w:rsidRDefault="000A0E94" w:rsidP="000A0E94">
            <w:pPr>
              <w:pStyle w:val="Default"/>
            </w:pPr>
            <w:r>
              <w:t>- теорию об электроснабжении промышленных предприятий,  способы передачи и распределения электрической энергии, электрооборудование входящее в систему электроснабжения, а также основные режимы работы питающих сетей</w:t>
            </w:r>
          </w:p>
          <w:p w:rsidR="000A0E94" w:rsidRDefault="000A0E94" w:rsidP="000A0E94">
            <w:pPr>
              <w:pStyle w:val="ReportMain"/>
              <w:suppressAutoHyphens/>
              <w:jc w:val="both"/>
            </w:pPr>
            <w:r>
              <w:t xml:space="preserve">- правила организации и обслуживания рабочего места в соответствии современными требованиями эргономики в ходе контроля технологического процесса </w:t>
            </w:r>
            <w:r w:rsidRPr="000D2726">
              <w:t>в учебных мастерских, организациях и предприятиях</w:t>
            </w:r>
          </w:p>
          <w:p w:rsidR="000A0E94" w:rsidRDefault="000A0E94" w:rsidP="000A0E94">
            <w:pPr>
              <w:pStyle w:val="Default"/>
            </w:pPr>
            <w:r>
              <w:t xml:space="preserve">- </w:t>
            </w:r>
            <w:r w:rsidRPr="00FD1850">
              <w:t>принципы планирования, нормирования и способы контроля технологического процесса в учебных мастерских, организациях и предприятиях</w:t>
            </w:r>
          </w:p>
          <w:p w:rsidR="000A0E94" w:rsidRDefault="000A0E94" w:rsidP="000A0E94">
            <w:pPr>
              <w:pStyle w:val="Default"/>
              <w:rPr>
                <w:b/>
                <w:bCs/>
              </w:rPr>
            </w:pPr>
            <w:r w:rsidRPr="00A463E4">
              <w:rPr>
                <w:b/>
                <w:bCs/>
              </w:rPr>
              <w:t>Уметь:</w:t>
            </w:r>
          </w:p>
          <w:p w:rsidR="000A0E94" w:rsidRDefault="000A0E94" w:rsidP="000A0E94">
            <w:pPr>
              <w:pStyle w:val="Default"/>
            </w:pPr>
            <w:r w:rsidRPr="00907B90">
              <w:t xml:space="preserve">– </w:t>
            </w:r>
            <w:r>
              <w:t>разъяснять принцип работы электрооборудования, внедренного на промышленном предприятии с целью оптимального контроля технологических процессов</w:t>
            </w:r>
            <w:r w:rsidRPr="00E03ED1">
              <w:t xml:space="preserve"> в учебных мастерских, организациях и предприятиях</w:t>
            </w:r>
            <w:r>
              <w:t>;</w:t>
            </w:r>
          </w:p>
          <w:p w:rsidR="000A0E94" w:rsidRDefault="000A0E94" w:rsidP="000A0E94">
            <w:pPr>
              <w:pStyle w:val="ReportMain"/>
              <w:suppressAutoHyphens/>
              <w:jc w:val="both"/>
            </w:pPr>
            <w:r>
              <w:t>- применять полученные знания для решения инженерных задач, относящихся к электроснабжению промышленных предприятий;</w:t>
            </w:r>
          </w:p>
          <w:p w:rsidR="000A0E94" w:rsidRPr="00A463E4" w:rsidRDefault="000A0E94" w:rsidP="000A0E94">
            <w:pPr>
              <w:pStyle w:val="Default"/>
            </w:pPr>
            <w:r w:rsidRPr="00A463E4">
              <w:rPr>
                <w:b/>
                <w:bCs/>
              </w:rPr>
              <w:t xml:space="preserve">Владеть: </w:t>
            </w:r>
          </w:p>
          <w:p w:rsidR="000A0E94" w:rsidRDefault="000A0E94" w:rsidP="000A0E94">
            <w:pPr>
              <w:pStyle w:val="ReportMain"/>
              <w:suppressAutoHyphens/>
              <w:jc w:val="both"/>
            </w:pPr>
            <w:r w:rsidRPr="00A463E4">
              <w:rPr>
                <w:szCs w:val="24"/>
              </w:rPr>
              <w:t xml:space="preserve">– </w:t>
            </w:r>
            <w:r>
              <w:rPr>
                <w:szCs w:val="24"/>
              </w:rPr>
              <w:t xml:space="preserve">навыками организации технологического процесса </w:t>
            </w:r>
            <w:r w:rsidRPr="00E03ED1">
              <w:t>в учебных мастерских, организациях и предприятиях</w:t>
            </w:r>
            <w:r>
              <w:t xml:space="preserve"> с учетом применяемого энергосберегающего оборудования;</w:t>
            </w:r>
          </w:p>
          <w:p w:rsidR="000A0E94" w:rsidRPr="004D0B4E" w:rsidRDefault="000A0E94" w:rsidP="000A0E94">
            <w:pPr>
              <w:pStyle w:val="Default"/>
              <w:jc w:val="both"/>
            </w:pPr>
            <w:r w:rsidRPr="00A463E4">
              <w:t>–</w:t>
            </w:r>
            <w:r>
              <w:t xml:space="preserve"> навыков анализа и расчета систем электроснабжения промышленных предприятий при проектировании</w:t>
            </w:r>
          </w:p>
        </w:tc>
        <w:tc>
          <w:tcPr>
            <w:tcW w:w="3175" w:type="dxa"/>
            <w:shd w:val="clear" w:color="auto" w:fill="auto"/>
          </w:tcPr>
          <w:p w:rsidR="000A0E94" w:rsidRPr="009F67DC" w:rsidRDefault="000A0E94" w:rsidP="000A0E94">
            <w:pPr>
              <w:pStyle w:val="ReportMain"/>
              <w:suppressAutoHyphens/>
            </w:pPr>
            <w:r>
              <w:t>ПК-25</w:t>
            </w:r>
            <w:r w:rsidRPr="001F0A7D">
              <w:t xml:space="preserve"> </w:t>
            </w:r>
            <w:r w:rsidRPr="000D2726">
              <w:t>способностью  организовывать  и  контролировать  технологический процесс в учебных мастерских, организациях и предприятиях</w:t>
            </w:r>
          </w:p>
        </w:tc>
      </w:tr>
    </w:tbl>
    <w:p w:rsidR="00B503AA" w:rsidRPr="00B503AA" w:rsidRDefault="00B503AA" w:rsidP="00B503AA">
      <w:pPr>
        <w:pStyle w:val="ReportMain"/>
        <w:suppressAutoHyphens/>
        <w:ind w:firstLine="709"/>
        <w:jc w:val="both"/>
        <w:rPr>
          <w:sz w:val="28"/>
          <w:szCs w:val="28"/>
        </w:rPr>
      </w:pPr>
    </w:p>
    <w:p w:rsidR="00493E51" w:rsidRDefault="00493E51" w:rsidP="006F32C8">
      <w:pPr>
        <w:pStyle w:val="Default"/>
        <w:ind w:firstLine="567"/>
        <w:jc w:val="both"/>
        <w:rPr>
          <w:b/>
          <w:bCs/>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sidRPr="00EB50F6">
        <w:rPr>
          <w:rFonts w:ascii="Times New Roman" w:hAnsi="Times New Roman" w:cs="Times New Roman"/>
          <w:sz w:val="28"/>
          <w:szCs w:val="28"/>
        </w:rPr>
        <w:t>«</w:t>
      </w:r>
      <w:r w:rsidR="00703CE0" w:rsidRPr="00EB50F6">
        <w:rPr>
          <w:rFonts w:ascii="Times New Roman" w:hAnsi="Times New Roman" w:cs="Times New Roman"/>
          <w:sz w:val="28"/>
          <w:szCs w:val="28"/>
        </w:rPr>
        <w:t>Электроснабжение промышленных предприятий</w:t>
      </w:r>
      <w:r w:rsidR="00477D55" w:rsidRPr="00EB50F6">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lastRenderedPageBreak/>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lastRenderedPageBreak/>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lastRenderedPageBreak/>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lastRenderedPageBreak/>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lastRenderedPageBreak/>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w:t>
      </w:r>
      <w:r w:rsidRPr="001229C6">
        <w:rPr>
          <w:rFonts w:ascii="Times New Roman" w:hAnsi="Times New Roman" w:cs="Times New Roman"/>
          <w:sz w:val="28"/>
          <w:szCs w:val="28"/>
        </w:rPr>
        <w:lastRenderedPageBreak/>
        <w:t xml:space="preserve">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F02D6" w:rsidRDefault="000733D5"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t>3.4 Методические указания к выполнению контрольной работы</w:t>
      </w:r>
    </w:p>
    <w:p w:rsidR="00417161" w:rsidRPr="000733D5" w:rsidRDefault="00417161"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Pr="000733D5" w:rsidRDefault="006156EC" w:rsidP="006F32C8">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w:t>
      </w:r>
      <w:r w:rsidRPr="000733D5">
        <w:rPr>
          <w:rFonts w:ascii="Times New Roman" w:hAnsi="Times New Roman" w:cs="Times New Roman"/>
          <w:color w:val="000000"/>
          <w:sz w:val="28"/>
          <w:szCs w:val="28"/>
          <w:shd w:val="clear" w:color="auto" w:fill="FFFFFF"/>
        </w:rPr>
        <w:lastRenderedPageBreak/>
        <w:t>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6156EC" w:rsidRPr="008726AB"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sidR="000733D5">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sidR="000733D5">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заданиями  необходимо </w:t>
      </w:r>
      <w:r w:rsidR="000733D5">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6156EC"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417161" w:rsidRDefault="00417161" w:rsidP="00417161">
      <w:pPr>
        <w:spacing w:after="0" w:line="240" w:lineRule="auto"/>
        <w:ind w:firstLine="708"/>
        <w:rPr>
          <w:rFonts w:ascii="Times New Roman" w:hAnsi="Times New Roman" w:cs="Times New Roman"/>
          <w:b/>
          <w:sz w:val="28"/>
          <w:szCs w:val="28"/>
        </w:rPr>
      </w:pPr>
    </w:p>
    <w:p w:rsidR="00417161" w:rsidRPr="00417161" w:rsidRDefault="00417161" w:rsidP="00417161">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417161" w:rsidRPr="00417161" w:rsidRDefault="00417161" w:rsidP="00417161">
      <w:pPr>
        <w:spacing w:after="0" w:line="240" w:lineRule="auto"/>
        <w:ind w:firstLine="851"/>
        <w:rPr>
          <w:rFonts w:ascii="Times New Roman" w:hAnsi="Times New Roman" w:cs="Times New Roman"/>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пт, через одинарный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должно быть сверху -  10 мм, снизу - 10 мм,  справа и слева – 3-5 мм Абзацы в тексте начинают отступом 15-17 мм.</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417161" w:rsidRPr="00417161" w:rsidRDefault="00417161" w:rsidP="00417161">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t>Внутри теоретических вопросов  могут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417161" w:rsidRPr="00417161" w:rsidRDefault="00417161" w:rsidP="00417161">
      <w:pPr>
        <w:pStyle w:val="8"/>
        <w:spacing w:after="0"/>
        <w:ind w:firstLine="851"/>
        <w:rPr>
          <w:b/>
          <w:i w:val="0"/>
          <w:sz w:val="28"/>
          <w:szCs w:val="28"/>
        </w:rPr>
      </w:pPr>
    </w:p>
    <w:p w:rsidR="00417161" w:rsidRPr="00417161" w:rsidRDefault="00417161" w:rsidP="00417161">
      <w:pPr>
        <w:pStyle w:val="8"/>
        <w:spacing w:after="0"/>
        <w:ind w:firstLine="851"/>
        <w:rPr>
          <w:b/>
          <w:i w:val="0"/>
          <w:sz w:val="28"/>
          <w:szCs w:val="28"/>
        </w:rPr>
      </w:pPr>
      <w:r w:rsidRPr="00417161">
        <w:rPr>
          <w:b/>
          <w:i w:val="0"/>
          <w:sz w:val="28"/>
          <w:szCs w:val="28"/>
        </w:rPr>
        <w:t>Пример:</w:t>
      </w:r>
    </w:p>
    <w:p w:rsidR="00417161" w:rsidRPr="00417161" w:rsidRDefault="000A0E94" w:rsidP="00417161">
      <w:pPr>
        <w:spacing w:after="0" w:line="240" w:lineRule="auto"/>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50800</wp:posOffset>
                </wp:positionV>
                <wp:extent cx="0" cy="685800"/>
                <wp:effectExtent l="6350" t="10160" r="12700" b="889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1AE4B"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FK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6m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" o:allowincell="f"/>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417161" w:rsidRPr="00417161" w:rsidRDefault="000A0E94" w:rsidP="00417161">
      <w:pPr>
        <w:spacing w:after="0" w:line="240" w:lineRule="auto"/>
        <w:ind w:firstLine="90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simplePos x="0" y="0"/>
                <wp:positionH relativeFrom="column">
                  <wp:posOffset>571500</wp:posOffset>
                </wp:positionH>
                <wp:positionV relativeFrom="paragraph">
                  <wp:posOffset>106045</wp:posOffset>
                </wp:positionV>
                <wp:extent cx="0" cy="567055"/>
                <wp:effectExtent l="6350" t="7620" r="12700" b="635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9D3C8"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16510</wp:posOffset>
                </wp:positionV>
                <wp:extent cx="571500" cy="0"/>
                <wp:effectExtent l="6350" t="60960" r="22225" b="5334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CF1"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4KAIAAEo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" o:allowincell="f">
                <v:stroke endarrow="block"/>
              </v:line>
            </w:pict>
          </mc:Fallback>
        </mc:AlternateContent>
      </w:r>
      <w:r w:rsidR="00417161" w:rsidRPr="00417161">
        <w:rPr>
          <w:rFonts w:ascii="Times New Roman" w:hAnsi="Times New Roman" w:cs="Times New Roman"/>
          <w:sz w:val="28"/>
          <w:szCs w:val="28"/>
        </w:rPr>
        <w:t>б) ______________</w:t>
      </w:r>
    </w:p>
    <w:p w:rsidR="00417161" w:rsidRPr="00417161" w:rsidRDefault="000A0E94" w:rsidP="00417161">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571500</wp:posOffset>
                </wp:positionH>
                <wp:positionV relativeFrom="paragraph">
                  <wp:posOffset>154940</wp:posOffset>
                </wp:positionV>
                <wp:extent cx="685800" cy="0"/>
                <wp:effectExtent l="6350" t="60960" r="22225" b="5334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6224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b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" o:allowincell="f">
                <v:stroke endarrow="block"/>
              </v:line>
            </w:pict>
          </mc:Fallback>
        </mc:AlternateContent>
      </w:r>
      <w:r w:rsidR="00417161" w:rsidRPr="00417161">
        <w:rPr>
          <w:rFonts w:ascii="Times New Roman" w:hAnsi="Times New Roman" w:cs="Times New Roman"/>
          <w:sz w:val="28"/>
          <w:szCs w:val="28"/>
        </w:rPr>
        <w:t xml:space="preserve">       15мм  1)______________</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417161" w:rsidRPr="00417161" w:rsidRDefault="00417161" w:rsidP="00417161">
      <w:pPr>
        <w:spacing w:after="0" w:line="240" w:lineRule="auto"/>
        <w:ind w:firstLine="851"/>
        <w:jc w:val="both"/>
        <w:rPr>
          <w:rFonts w:ascii="Times New Roman" w:hAnsi="Times New Roman" w:cs="Times New Roman"/>
          <w:i/>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417161" w:rsidRPr="00417161" w:rsidRDefault="00417161" w:rsidP="00417161">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названия  пишутся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перед первым  пунктом,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обходимость существует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пунктов  и т.п., указанные в содержании, </w:t>
      </w:r>
      <w:r w:rsidRPr="00417161">
        <w:rPr>
          <w:rFonts w:ascii="Times New Roman" w:hAnsi="Times New Roman" w:cs="Times New Roman"/>
          <w:spacing w:val="2"/>
          <w:sz w:val="28"/>
          <w:szCs w:val="28"/>
        </w:rPr>
        <w:t>должны точно соответствовать названию в тексте, расхождения не допуска</w:t>
      </w:r>
      <w:r w:rsidRPr="00417161">
        <w:rPr>
          <w:rFonts w:ascii="Times New Roman" w:hAnsi="Times New Roman" w:cs="Times New Roman"/>
          <w:sz w:val="28"/>
          <w:szCs w:val="28"/>
        </w:rPr>
        <w:t>ются. В содержании  (пример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417161" w:rsidRPr="00417161" w:rsidRDefault="00417161" w:rsidP="00417161">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лицы имеют наименование, например:</w:t>
      </w:r>
    </w:p>
    <w:p w:rsidR="00417161" w:rsidRPr="00417161" w:rsidRDefault="00417161" w:rsidP="00417161">
      <w:pPr>
        <w:shd w:val="clear" w:color="auto" w:fill="FFFFFF"/>
        <w:spacing w:after="0" w:line="240" w:lineRule="auto"/>
        <w:ind w:firstLine="851"/>
        <w:jc w:val="both"/>
        <w:rPr>
          <w:rFonts w:ascii="Times New Roman" w:hAnsi="Times New Roman" w:cs="Times New Roman"/>
          <w:b/>
          <w:spacing w:val="2"/>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417161" w:rsidRPr="00417161" w:rsidRDefault="00417161" w:rsidP="00417161">
      <w:pPr>
        <w:tabs>
          <w:tab w:val="num" w:pos="0"/>
        </w:tabs>
        <w:spacing w:after="0" w:line="240" w:lineRule="auto"/>
        <w:ind w:firstLine="851"/>
        <w:jc w:val="both"/>
        <w:rPr>
          <w:rFonts w:ascii="Times New Roman" w:hAnsi="Times New Roman" w:cs="Times New Roman"/>
          <w:b/>
          <w:sz w:val="28"/>
          <w:szCs w:val="28"/>
        </w:rPr>
      </w:pP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lastRenderedPageBreak/>
        <w:t>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научно-технической литературе. Условные буквенные обозначения величин, а также условные графические обозначения должны соответствовать требованиям  государственных стандартов.</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математический знак минус (-) перед отрицательными значениям величин (следует писать слово «минус»);</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например: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0" o:title=""/>
          </v:shape>
          <o:OLEObject Type="Embed" ProgID="Equation.3" ShapeID="_x0000_i1025" DrawAspect="Content" ObjectID="_1637986105" r:id="rId11"/>
        </w:object>
      </w:r>
      <w:r w:rsidRPr="00417161">
        <w:rPr>
          <w:rFonts w:ascii="Times New Roman" w:hAnsi="Times New Roman" w:cs="Times New Roman"/>
          <w:sz w:val="28"/>
          <w:szCs w:val="28"/>
        </w:rPr>
        <w:t xml:space="preserve"> (не равно), а также № (номер), % (процент);</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417161" w:rsidRPr="00417161" w:rsidRDefault="00417161" w:rsidP="00417161">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В пояснительной записке следует применять стандартизованные единицы физических величин, их наименования и обозначения в соответствии с         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Например: </w:t>
      </w:r>
    </w:p>
    <w:p w:rsidR="00417161" w:rsidRPr="00417161" w:rsidRDefault="00417161" w:rsidP="00417161">
      <w:pPr>
        <w:spacing w:after="0" w:line="240" w:lineRule="auto"/>
        <w:jc w:val="both"/>
        <w:rPr>
          <w:rFonts w:ascii="Times New Roman" w:hAnsi="Times New Roman" w:cs="Times New Roman"/>
          <w:b/>
          <w:sz w:val="28"/>
          <w:szCs w:val="28"/>
        </w:rPr>
      </w:pPr>
    </w:p>
    <w:p w:rsidR="00417161" w:rsidRPr="00417161" w:rsidRDefault="000A0E94" w:rsidP="00417161">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0" allowOverlap="1">
                <wp:simplePos x="0" y="0"/>
                <wp:positionH relativeFrom="column">
                  <wp:posOffset>114300</wp:posOffset>
                </wp:positionH>
                <wp:positionV relativeFrom="paragraph">
                  <wp:posOffset>167640</wp:posOffset>
                </wp:positionV>
                <wp:extent cx="695960" cy="685800"/>
                <wp:effectExtent l="0" t="0"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3.2pt;width:54.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" o:allowincell="f" filled="f" stroked="f">
                <v:textbox style="layout-flow:vertical;mso-layout-flow-alt:bottom-to-top">
                  <w:txbxContent>
                    <w:p w:rsidR="004A45A0" w:rsidRDefault="004A45A0" w:rsidP="00417161">
                      <w:pPr>
                        <w:jc w:val="center"/>
                      </w:pPr>
                      <w:r>
                        <w:t>1 инт. (одна строка)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0" allowOverlap="1">
                <wp:simplePos x="0" y="0"/>
                <wp:positionH relativeFrom="column">
                  <wp:posOffset>569595</wp:posOffset>
                </wp:positionH>
                <wp:positionV relativeFrom="paragraph">
                  <wp:posOffset>181610</wp:posOffset>
                </wp:positionV>
                <wp:extent cx="365760" cy="0"/>
                <wp:effectExtent l="13970" t="13970" r="10795" b="508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A7241" id="Line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4.3pt" to="73.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N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" o:allowincell="f"/>
            </w:pict>
          </mc:Fallback>
        </mc:AlternateContent>
      </w:r>
      <w:r w:rsidR="00417161" w:rsidRPr="00417161">
        <w:rPr>
          <w:rFonts w:ascii="Times New Roman" w:hAnsi="Times New Roman" w:cs="Times New Roman"/>
          <w:sz w:val="28"/>
          <w:szCs w:val="28"/>
        </w:rPr>
        <w:t xml:space="preserve">Плотность теплового потока </w:t>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Вт/м</w:t>
      </w:r>
      <w:r w:rsidR="00417161" w:rsidRPr="00417161">
        <w:rPr>
          <w:rFonts w:ascii="Times New Roman" w:hAnsi="Times New Roman" w:cs="Times New Roman"/>
          <w:sz w:val="28"/>
          <w:szCs w:val="28"/>
          <w:vertAlign w:val="superscript"/>
        </w:rPr>
        <w:t>2</w:t>
      </w:r>
      <w:r w:rsidR="00417161" w:rsidRPr="00417161">
        <w:rPr>
          <w:rFonts w:ascii="Times New Roman" w:hAnsi="Times New Roman" w:cs="Times New Roman"/>
          <w:sz w:val="28"/>
          <w:szCs w:val="28"/>
        </w:rPr>
        <w:t xml:space="preserve"> , вычисляют по формуле:</w:t>
      </w:r>
      <w:r w:rsidR="00417161" w:rsidRPr="00417161">
        <w:rPr>
          <w:rFonts w:ascii="Times New Roman" w:hAnsi="Times New Roman" w:cs="Times New Roman"/>
          <w:sz w:val="28"/>
          <w:szCs w:val="28"/>
          <w:u w:val="single"/>
        </w:rPr>
        <w:t xml:space="preserve"> </w:t>
      </w:r>
    </w:p>
    <w:p w:rsidR="00417161" w:rsidRPr="00417161" w:rsidRDefault="000A0E9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0" allowOverlap="1">
                <wp:simplePos x="0" y="0"/>
                <wp:positionH relativeFrom="column">
                  <wp:posOffset>800100</wp:posOffset>
                </wp:positionH>
                <wp:positionV relativeFrom="paragraph">
                  <wp:posOffset>-36195</wp:posOffset>
                </wp:positionV>
                <wp:extent cx="0" cy="640080"/>
                <wp:effectExtent l="53975" t="19685" r="60325" b="1651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F6253"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5pt" to="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" o:allowincell="f">
                <v:stroke startarrow="classic" endarrow="classic"/>
              </v:lin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0A0E9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0" allowOverlap="1">
                <wp:simplePos x="0" y="0"/>
                <wp:positionH relativeFrom="column">
                  <wp:posOffset>571500</wp:posOffset>
                </wp:positionH>
                <wp:positionV relativeFrom="paragraph">
                  <wp:posOffset>173990</wp:posOffset>
                </wp:positionV>
                <wp:extent cx="685800" cy="0"/>
                <wp:effectExtent l="6350" t="10160" r="12700" b="889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D647E"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pt" to="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b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0" allowOverlap="1">
                <wp:simplePos x="0" y="0"/>
                <wp:positionH relativeFrom="column">
                  <wp:posOffset>5486400</wp:posOffset>
                </wp:positionH>
                <wp:positionV relativeFrom="paragraph">
                  <wp:posOffset>198755</wp:posOffset>
                </wp:positionV>
                <wp:extent cx="1905" cy="652780"/>
                <wp:effectExtent l="53975" t="15875" r="58420" b="1714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527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E1D1A"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65pt" to="432.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" o:allowincell="f">
                <v:stroke startarrow="classic" endarrow="classic"/>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simplePos x="0" y="0"/>
                <wp:positionH relativeFrom="column">
                  <wp:posOffset>2470785</wp:posOffset>
                </wp:positionH>
                <wp:positionV relativeFrom="paragraph">
                  <wp:posOffset>195580</wp:posOffset>
                </wp:positionV>
                <wp:extent cx="3108960" cy="0"/>
                <wp:effectExtent l="10160" t="12700" r="5080" b="63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E60F1"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5.4pt" to="43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" o:allowincell="f"/>
            </w:pict>
          </mc:Fallback>
        </mc:AlternateConten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xml:space="preserve">=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(Т</w:t>
      </w:r>
      <w:r w:rsidR="00417161" w:rsidRPr="00417161">
        <w:rPr>
          <w:rFonts w:ascii="Times New Roman" w:hAnsi="Times New Roman" w:cs="Times New Roman"/>
          <w:sz w:val="28"/>
          <w:szCs w:val="28"/>
          <w:vertAlign w:val="subscript"/>
        </w:rPr>
        <w:t xml:space="preserve">ж </w:t>
      </w:r>
      <w:r w:rsidR="00417161" w:rsidRPr="00417161">
        <w:rPr>
          <w:rFonts w:ascii="Times New Roman" w:hAnsi="Times New Roman" w:cs="Times New Roman"/>
          <w:sz w:val="28"/>
          <w:szCs w:val="28"/>
        </w:rPr>
        <w:t>-Т</w:t>
      </w:r>
      <w:r w:rsidR="00417161" w:rsidRPr="00417161">
        <w:rPr>
          <w:rFonts w:ascii="Times New Roman" w:hAnsi="Times New Roman" w:cs="Times New Roman"/>
          <w:sz w:val="28"/>
          <w:szCs w:val="28"/>
          <w:vertAlign w:val="subscript"/>
        </w:rPr>
        <w:t>ст</w:t>
      </w:r>
      <w:r w:rsidR="00417161" w:rsidRPr="00417161">
        <w:rPr>
          <w:rFonts w:ascii="Times New Roman" w:hAnsi="Times New Roman" w:cs="Times New Roman"/>
          <w:sz w:val="28"/>
          <w:szCs w:val="28"/>
        </w:rPr>
        <w:t>),</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 xml:space="preserve">                             </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(2)</w:t>
      </w:r>
    </w:p>
    <w:p w:rsidR="00417161" w:rsidRPr="00417161" w:rsidRDefault="000A0E9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simplePos x="0" y="0"/>
                <wp:positionH relativeFrom="column">
                  <wp:posOffset>4800600</wp:posOffset>
                </wp:positionH>
                <wp:positionV relativeFrom="paragraph">
                  <wp:posOffset>-36195</wp:posOffset>
                </wp:positionV>
                <wp:extent cx="763270" cy="685800"/>
                <wp:effectExtent l="0" t="3175" r="190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8pt;margin-top:-2.85pt;width:60.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" o:allowincell="f" stroked="f">
                <v:textbox style="layout-flow:vertical;mso-layout-flow-alt:bottom-to-top">
                  <w:txbxContent>
                    <w:p w:rsidR="004A45A0" w:rsidRDefault="004A45A0" w:rsidP="00417161">
                      <w:pPr>
                        <w:jc w:val="center"/>
                      </w:pPr>
                      <w:r>
                        <w:t>1 инт. (одна строка)</w:t>
                      </w:r>
                    </w:p>
                  </w:txbxContent>
                </v:textbox>
              </v:shap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0A0E94" w:rsidP="00417161">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0" allowOverlap="1">
                <wp:simplePos x="0" y="0"/>
                <wp:positionH relativeFrom="column">
                  <wp:posOffset>4284980</wp:posOffset>
                </wp:positionH>
                <wp:positionV relativeFrom="paragraph">
                  <wp:posOffset>206375</wp:posOffset>
                </wp:positionV>
                <wp:extent cx="1280160" cy="0"/>
                <wp:effectExtent l="5080" t="6985" r="10160" b="1206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0FB3A"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pt,16.25pt" to="43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d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" o:allowincell="f"/>
            </w:pict>
          </mc:Fallback>
        </mc:AlternateContent>
      </w:r>
      <w:r w:rsidR="00417161" w:rsidRPr="00417161">
        <w:rPr>
          <w:rFonts w:ascii="Times New Roman" w:hAnsi="Times New Roman" w:cs="Times New Roman"/>
          <w:sz w:val="28"/>
          <w:szCs w:val="28"/>
        </w:rPr>
        <w:tab/>
        <w:t xml:space="preserve">где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 коэффициент теплоотдачи, Вт/(м</w:t>
      </w:r>
      <w:r w:rsidR="00417161" w:rsidRPr="00417161">
        <w:rPr>
          <w:rFonts w:ascii="Times New Roman" w:hAnsi="Times New Roman" w:cs="Times New Roman"/>
          <w:sz w:val="28"/>
          <w:szCs w:val="28"/>
          <w:vertAlign w:val="superscript"/>
        </w:rPr>
        <w:t xml:space="preserve">2 </w:t>
      </w:r>
      <w:r w:rsidR="00417161" w:rsidRPr="00417161">
        <w:rPr>
          <w:rFonts w:ascii="Times New Roman" w:hAnsi="Times New Roman" w:cs="Times New Roman"/>
          <w:sz w:val="28"/>
          <w:szCs w:val="28"/>
        </w:rPr>
        <w:t>К);</w:t>
      </w:r>
      <w:r w:rsidR="00417161"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 температура жидкости,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 xml:space="preserve"> - температура поверхности теплообмена,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lastRenderedPageBreak/>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в  формуле (3.1)</w:t>
      </w:r>
    </w:p>
    <w:p w:rsidR="00417161" w:rsidRPr="00417161" w:rsidRDefault="00417161" w:rsidP="00417161">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Вариант определяется порядковым номером  студента по списку в журнале. Объем работы – 15-20 страниц.</w:t>
      </w:r>
    </w:p>
    <w:p w:rsidR="000E1E93" w:rsidRDefault="000E1E93" w:rsidP="006F32C8">
      <w:pPr>
        <w:pStyle w:val="ac"/>
        <w:ind w:firstLine="567"/>
        <w:jc w:val="both"/>
        <w:rPr>
          <w:rFonts w:ascii="Times New Roman" w:hAnsi="Times New Roman" w:cs="Times New Roman"/>
          <w:b/>
          <w:sz w:val="28"/>
          <w:szCs w:val="28"/>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3.5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lastRenderedPageBreak/>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t>3.6</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w:t>
      </w:r>
      <w:r w:rsidR="000A0E94">
        <w:rPr>
          <w:b/>
          <w:sz w:val="28"/>
          <w:szCs w:val="28"/>
        </w:rPr>
        <w:t>экзамен</w:t>
      </w:r>
      <w:r>
        <w:rPr>
          <w:b/>
          <w:sz w:val="28"/>
          <w:szCs w:val="28"/>
        </w:rPr>
        <w:t>)</w:t>
      </w:r>
    </w:p>
    <w:p w:rsidR="004C1FB0" w:rsidRDefault="000A0E94" w:rsidP="006F32C8">
      <w:pPr>
        <w:pStyle w:val="Default"/>
        <w:ind w:firstLine="567"/>
        <w:jc w:val="both"/>
        <w:rPr>
          <w:sz w:val="28"/>
          <w:szCs w:val="28"/>
        </w:rPr>
      </w:pPr>
      <w:r>
        <w:rPr>
          <w:sz w:val="28"/>
          <w:szCs w:val="28"/>
        </w:rPr>
        <w:t>Экзамен</w:t>
      </w:r>
      <w:r w:rsidR="004C1FB0">
        <w:rPr>
          <w:sz w:val="28"/>
          <w:szCs w:val="28"/>
        </w:rPr>
        <w:t xml:space="preserve">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Результаты аттестации заносятся в экзаменационно-зачетную ведомость и зачетную книжку студента</w:t>
      </w:r>
      <w:r w:rsidR="000A0E94">
        <w:rPr>
          <w:sz w:val="28"/>
          <w:szCs w:val="28"/>
        </w:rPr>
        <w:t>.</w:t>
      </w:r>
    </w:p>
    <w:p w:rsidR="004C1FB0" w:rsidRDefault="004C1FB0" w:rsidP="006F32C8">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w:t>
      </w:r>
      <w:r w:rsidRPr="00717502">
        <w:rPr>
          <w:rFonts w:ascii="Times New Roman" w:hAnsi="Times New Roman" w:cs="Times New Roman"/>
          <w:color w:val="000000"/>
          <w:sz w:val="28"/>
          <w:szCs w:val="28"/>
        </w:rPr>
        <w:lastRenderedPageBreak/>
        <w:t xml:space="preserve">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2"/>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F8E" w:rsidRDefault="000F0F8E" w:rsidP="00817BE6">
      <w:pPr>
        <w:spacing w:after="0" w:line="240" w:lineRule="auto"/>
      </w:pPr>
      <w:r>
        <w:separator/>
      </w:r>
    </w:p>
  </w:endnote>
  <w:endnote w:type="continuationSeparator" w:id="0">
    <w:p w:rsidR="000F0F8E" w:rsidRDefault="000F0F8E"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255ADA">
          <w:rPr>
            <w:rFonts w:ascii="Times New Roman" w:hAnsi="Times New Roman" w:cs="Times New Roman"/>
            <w:noProof/>
            <w:sz w:val="24"/>
            <w:szCs w:val="24"/>
          </w:rPr>
          <w:t>4</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F8E" w:rsidRDefault="000F0F8E" w:rsidP="00817BE6">
      <w:pPr>
        <w:spacing w:after="0" w:line="240" w:lineRule="auto"/>
      </w:pPr>
      <w:r>
        <w:separator/>
      </w:r>
    </w:p>
  </w:footnote>
  <w:footnote w:type="continuationSeparator" w:id="0">
    <w:p w:rsidR="000F0F8E" w:rsidRDefault="000F0F8E"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A0E94"/>
    <w:rsid w:val="000B6743"/>
    <w:rsid w:val="000E1E93"/>
    <w:rsid w:val="000E4F1C"/>
    <w:rsid w:val="000E6D5B"/>
    <w:rsid w:val="000F0F8E"/>
    <w:rsid w:val="000F6DC6"/>
    <w:rsid w:val="001229C6"/>
    <w:rsid w:val="00151C92"/>
    <w:rsid w:val="001A6D1C"/>
    <w:rsid w:val="001B1A33"/>
    <w:rsid w:val="00243A1A"/>
    <w:rsid w:val="00252D95"/>
    <w:rsid w:val="00255ADA"/>
    <w:rsid w:val="00261986"/>
    <w:rsid w:val="0028456E"/>
    <w:rsid w:val="00290577"/>
    <w:rsid w:val="00296EA5"/>
    <w:rsid w:val="002A3413"/>
    <w:rsid w:val="002C1D37"/>
    <w:rsid w:val="00305815"/>
    <w:rsid w:val="00372F64"/>
    <w:rsid w:val="00373EE5"/>
    <w:rsid w:val="00383876"/>
    <w:rsid w:val="00387003"/>
    <w:rsid w:val="003D2372"/>
    <w:rsid w:val="00417161"/>
    <w:rsid w:val="00433F75"/>
    <w:rsid w:val="00470F68"/>
    <w:rsid w:val="00477D55"/>
    <w:rsid w:val="0049342A"/>
    <w:rsid w:val="00493E51"/>
    <w:rsid w:val="004A45A0"/>
    <w:rsid w:val="004C1FB0"/>
    <w:rsid w:val="004C473C"/>
    <w:rsid w:val="00577215"/>
    <w:rsid w:val="005C53F5"/>
    <w:rsid w:val="005F1F68"/>
    <w:rsid w:val="005F64BE"/>
    <w:rsid w:val="006036A8"/>
    <w:rsid w:val="006156EC"/>
    <w:rsid w:val="006258AC"/>
    <w:rsid w:val="00637576"/>
    <w:rsid w:val="00683D2C"/>
    <w:rsid w:val="00694DBB"/>
    <w:rsid w:val="0069599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811604"/>
    <w:rsid w:val="00817BE6"/>
    <w:rsid w:val="008410FF"/>
    <w:rsid w:val="00852328"/>
    <w:rsid w:val="008612F5"/>
    <w:rsid w:val="00875FD6"/>
    <w:rsid w:val="00891CFA"/>
    <w:rsid w:val="008960B2"/>
    <w:rsid w:val="008D7778"/>
    <w:rsid w:val="008E6096"/>
    <w:rsid w:val="009001C2"/>
    <w:rsid w:val="0092088B"/>
    <w:rsid w:val="009220CD"/>
    <w:rsid w:val="0095387D"/>
    <w:rsid w:val="009A2754"/>
    <w:rsid w:val="009F2D05"/>
    <w:rsid w:val="00A062B2"/>
    <w:rsid w:val="00A215C8"/>
    <w:rsid w:val="00A628A9"/>
    <w:rsid w:val="00A8107D"/>
    <w:rsid w:val="00A91AD6"/>
    <w:rsid w:val="00B047B1"/>
    <w:rsid w:val="00B21EE0"/>
    <w:rsid w:val="00B46244"/>
    <w:rsid w:val="00B503AA"/>
    <w:rsid w:val="00B546F4"/>
    <w:rsid w:val="00B55747"/>
    <w:rsid w:val="00B80AC3"/>
    <w:rsid w:val="00BC50F8"/>
    <w:rsid w:val="00BD3C36"/>
    <w:rsid w:val="00C021A9"/>
    <w:rsid w:val="00C21D18"/>
    <w:rsid w:val="00C53504"/>
    <w:rsid w:val="00C57AA9"/>
    <w:rsid w:val="00C70ACC"/>
    <w:rsid w:val="00C83122"/>
    <w:rsid w:val="00C92FDE"/>
    <w:rsid w:val="00CC0157"/>
    <w:rsid w:val="00CD673B"/>
    <w:rsid w:val="00CF57E7"/>
    <w:rsid w:val="00D21FDD"/>
    <w:rsid w:val="00D549EA"/>
    <w:rsid w:val="00D728DC"/>
    <w:rsid w:val="00D859AD"/>
    <w:rsid w:val="00D909DE"/>
    <w:rsid w:val="00DA065C"/>
    <w:rsid w:val="00DA6EB3"/>
    <w:rsid w:val="00DC1E4E"/>
    <w:rsid w:val="00DC3091"/>
    <w:rsid w:val="00DF7774"/>
    <w:rsid w:val="00E43E0B"/>
    <w:rsid w:val="00E604E5"/>
    <w:rsid w:val="00E847AC"/>
    <w:rsid w:val="00EB50F6"/>
    <w:rsid w:val="00EC45E6"/>
    <w:rsid w:val="00F1559F"/>
    <w:rsid w:val="00F46FAD"/>
    <w:rsid w:val="00FA4697"/>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F7011-9111-4B11-BEDB-4256811A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BAC8E-8A25-4531-9129-BA119B84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6059</Words>
  <Characters>34542</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5</cp:revision>
  <dcterms:created xsi:type="dcterms:W3CDTF">2019-12-16T04:03:00Z</dcterms:created>
  <dcterms:modified xsi:type="dcterms:W3CDTF">2019-12-16T04:22:00Z</dcterms:modified>
</cp:coreProperties>
</file>