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DC18A9"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DC18A9" w:rsidRPr="00DC18A9">
        <w:rPr>
          <w:rFonts w:ascii="Times New Roman" w:eastAsia="Calibri" w:hAnsi="Times New Roman" w:cs="Times New Roman"/>
          <w:sz w:val="24"/>
          <w:szCs w:val="24"/>
          <w:u w:val="single"/>
        </w:rPr>
        <w:t xml:space="preserve">7 от 20.02.2019 </w:t>
      </w:r>
      <w:bookmarkStart w:id="0" w:name="_GoBack"/>
      <w:bookmarkEnd w:id="0"/>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w:t>
      </w:r>
      <w:r w:rsidR="0090126E" w:rsidRPr="00D86554">
        <w:rPr>
          <w:rFonts w:ascii="Times New Roman" w:hAnsi="Times New Roman" w:cs="Times New Roman"/>
          <w:sz w:val="24"/>
          <w:szCs w:val="24"/>
        </w:rPr>
        <w:lastRenderedPageBreak/>
        <w:t xml:space="preserve">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w:t>
      </w:r>
      <w:r w:rsidRPr="00D86554">
        <w:rPr>
          <w:rFonts w:ascii="Times New Roman" w:hAnsi="Times New Roman" w:cs="Times New Roman"/>
          <w:sz w:val="24"/>
          <w:szCs w:val="24"/>
        </w:rPr>
        <w:lastRenderedPageBreak/>
        <w:t xml:space="preserve">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w:t>
      </w:r>
      <w:r w:rsidR="0090126E" w:rsidRPr="00D86554">
        <w:rPr>
          <w:rFonts w:ascii="Times New Roman" w:hAnsi="Times New Roman" w:cs="Times New Roman"/>
          <w:sz w:val="24"/>
          <w:szCs w:val="24"/>
        </w:rPr>
        <w:lastRenderedPageBreak/>
        <w:t xml:space="preserve">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w:t>
      </w:r>
      <w:r w:rsidR="0090126E" w:rsidRPr="00D86554">
        <w:rPr>
          <w:rFonts w:ascii="Times New Roman" w:hAnsi="Times New Roman" w:cs="Times New Roman"/>
          <w:sz w:val="24"/>
          <w:szCs w:val="24"/>
        </w:rPr>
        <w:lastRenderedPageBreak/>
        <w:t>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w:t>
            </w:r>
            <w:r>
              <w:rPr>
                <w:sz w:val="24"/>
                <w:szCs w:val="24"/>
              </w:rPr>
              <w:lastRenderedPageBreak/>
              <w:t>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 xml:space="preserve">Решение ситуационных задач обосновано правовыми нормами избирательного </w:t>
            </w:r>
            <w:r w:rsidRPr="00B065CF">
              <w:rPr>
                <w:sz w:val="24"/>
                <w:szCs w:val="24"/>
              </w:rPr>
              <w:lastRenderedPageBreak/>
              <w:t>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нормы избирательного законодательства, однако </w:t>
            </w:r>
            <w:r w:rsidRPr="00B065CF">
              <w:rPr>
                <w:sz w:val="24"/>
                <w:szCs w:val="24"/>
              </w:rPr>
              <w:lastRenderedPageBreak/>
              <w:t>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w:t>
            </w:r>
            <w:r w:rsidRPr="00576248">
              <w:rPr>
                <w:sz w:val="24"/>
                <w:szCs w:val="24"/>
              </w:rPr>
              <w:lastRenderedPageBreak/>
              <w:t>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выставляется обучающемуся, если он </w:t>
            </w:r>
            <w:r w:rsidRPr="00576248">
              <w:rPr>
                <w:sz w:val="24"/>
                <w:szCs w:val="24"/>
              </w:rPr>
              <w:lastRenderedPageBreak/>
              <w:t>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w:t>
      </w:r>
      <w:r w:rsidRPr="00D95DA4">
        <w:rPr>
          <w:rFonts w:ascii="Times New Roman" w:eastAsia="Times New Roman" w:hAnsi="Times New Roman" w:cs="Times New Roman"/>
          <w:sz w:val="24"/>
          <w:szCs w:val="24"/>
        </w:rPr>
        <w:lastRenderedPageBreak/>
        <w:t xml:space="preserve">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 xml:space="preserve">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w:t>
      </w:r>
      <w:r w:rsidRPr="00210C05">
        <w:rPr>
          <w:rFonts w:ascii="Times New Roman" w:eastAsia="Times New Roman" w:hAnsi="Times New Roman" w:cs="Times New Roman"/>
          <w:sz w:val="24"/>
          <w:szCs w:val="24"/>
        </w:rPr>
        <w:lastRenderedPageBreak/>
        <w:t>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w:t>
      </w:r>
      <w:r w:rsidRPr="00EE76AD">
        <w:rPr>
          <w:rFonts w:ascii="Times New Roman" w:eastAsia="Times New Roman" w:hAnsi="Times New Roman" w:cs="Times New Roman"/>
          <w:sz w:val="24"/>
          <w:szCs w:val="24"/>
        </w:rPr>
        <w:lastRenderedPageBreak/>
        <w:t>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8E" w:rsidRDefault="009E618E" w:rsidP="00A13401">
      <w:pPr>
        <w:spacing w:after="0" w:line="240" w:lineRule="auto"/>
      </w:pPr>
      <w:r>
        <w:separator/>
      </w:r>
    </w:p>
  </w:endnote>
  <w:endnote w:type="continuationSeparator" w:id="0">
    <w:p w:rsidR="009E618E" w:rsidRDefault="009E618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DC18A9">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8E" w:rsidRDefault="009E618E" w:rsidP="00A13401">
      <w:pPr>
        <w:spacing w:after="0" w:line="240" w:lineRule="auto"/>
      </w:pPr>
      <w:r>
        <w:separator/>
      </w:r>
    </w:p>
  </w:footnote>
  <w:footnote w:type="continuationSeparator" w:id="0">
    <w:p w:rsidR="009E618E" w:rsidRDefault="009E618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66D9-C15E-4422-BF7A-25DE6DC3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18141</Words>
  <Characters>103409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9</cp:revision>
  <cp:lastPrinted>2019-10-30T06:12:00Z</cp:lastPrinted>
  <dcterms:created xsi:type="dcterms:W3CDTF">2019-11-26T09:19:00Z</dcterms:created>
  <dcterms:modified xsi:type="dcterms:W3CDTF">2019-12-06T07:52:00Z</dcterms:modified>
</cp:coreProperties>
</file>