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3A" w:rsidRPr="00F0475A" w:rsidRDefault="00D9153A" w:rsidP="00D9153A">
      <w:pPr>
        <w:pStyle w:val="ReportHead"/>
        <w:suppressAutoHyphens/>
      </w:pPr>
      <w:r w:rsidRPr="00F0475A">
        <w:t>Минобрнауки России</w:t>
      </w:r>
    </w:p>
    <w:p w:rsidR="00D9153A" w:rsidRPr="00F0475A" w:rsidRDefault="00D9153A" w:rsidP="00D9153A">
      <w:pPr>
        <w:pStyle w:val="ReportHead"/>
        <w:suppressAutoHyphens/>
      </w:pPr>
    </w:p>
    <w:p w:rsidR="00D9153A" w:rsidRPr="00F0475A" w:rsidRDefault="00D9153A" w:rsidP="00D9153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 xml:space="preserve">Бузулукский гуманитарно-технологический институт (филиал) </w:t>
      </w:r>
    </w:p>
    <w:p w:rsidR="00D9153A" w:rsidRPr="00F0475A" w:rsidRDefault="00D9153A" w:rsidP="00D9153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федерального государственного бюджетного образовательного учреждения</w:t>
      </w:r>
    </w:p>
    <w:p w:rsidR="00D9153A" w:rsidRPr="00F0475A" w:rsidRDefault="00D9153A" w:rsidP="00D9153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высшего образования</w:t>
      </w:r>
    </w:p>
    <w:p w:rsidR="00D9153A" w:rsidRPr="00F0475A" w:rsidRDefault="00D9153A" w:rsidP="00D9153A">
      <w:pPr>
        <w:suppressLineNumbers/>
        <w:spacing w:after="0" w:line="240" w:lineRule="auto"/>
        <w:jc w:val="center"/>
        <w:rPr>
          <w:rFonts w:ascii="Times New Roman" w:hAnsi="Times New Roman" w:cs="Times New Roman"/>
          <w:b/>
          <w:sz w:val="28"/>
          <w:szCs w:val="28"/>
        </w:rPr>
      </w:pPr>
      <w:r w:rsidRPr="00F0475A">
        <w:rPr>
          <w:rFonts w:ascii="Times New Roman" w:hAnsi="Times New Roman" w:cs="Times New Roman"/>
          <w:b/>
          <w:sz w:val="28"/>
          <w:szCs w:val="28"/>
        </w:rPr>
        <w:t>«Оренбургский государственный университет»</w:t>
      </w:r>
    </w:p>
    <w:p w:rsidR="00D9153A" w:rsidRPr="00F0475A" w:rsidRDefault="00D9153A" w:rsidP="00D9153A">
      <w:pPr>
        <w:suppressLineNumbers/>
        <w:tabs>
          <w:tab w:val="left" w:pos="5670"/>
        </w:tabs>
        <w:spacing w:after="0" w:line="240" w:lineRule="auto"/>
        <w:rPr>
          <w:rFonts w:ascii="Times New Roman" w:hAnsi="Times New Roman" w:cs="Times New Roman"/>
          <w:sz w:val="28"/>
          <w:szCs w:val="28"/>
        </w:rPr>
      </w:pPr>
      <w:r w:rsidRPr="00F0475A">
        <w:rPr>
          <w:rFonts w:ascii="Times New Roman" w:hAnsi="Times New Roman" w:cs="Times New Roman"/>
          <w:sz w:val="28"/>
          <w:szCs w:val="28"/>
        </w:rPr>
        <w:tab/>
      </w:r>
    </w:p>
    <w:p w:rsidR="00D9153A" w:rsidRPr="00F0475A" w:rsidRDefault="00D9153A" w:rsidP="00D9153A">
      <w:pPr>
        <w:pStyle w:val="ReportHead"/>
        <w:suppressAutoHyphens/>
        <w:rPr>
          <w:szCs w:val="28"/>
        </w:rPr>
      </w:pPr>
      <w:r w:rsidRPr="00F0475A">
        <w:rPr>
          <w:rFonts w:eastAsia="Times New Roman"/>
          <w:szCs w:val="28"/>
        </w:rPr>
        <w:tab/>
      </w:r>
      <w:r w:rsidRPr="00F0475A">
        <w:rPr>
          <w:szCs w:val="28"/>
        </w:rPr>
        <w:t xml:space="preserve">Кафедра биоэкологии и техносферной безопасности </w:t>
      </w:r>
    </w:p>
    <w:p w:rsidR="00D9153A" w:rsidRPr="00F0475A" w:rsidRDefault="00D9153A" w:rsidP="00D9153A">
      <w:pPr>
        <w:suppressLineNumbers/>
        <w:tabs>
          <w:tab w:val="center" w:pos="4819"/>
          <w:tab w:val="right" w:pos="9638"/>
        </w:tabs>
        <w:spacing w:after="0" w:line="240" w:lineRule="auto"/>
        <w:rPr>
          <w:rFonts w:ascii="Times New Roman" w:hAnsi="Times New Roman" w:cs="Times New Roman"/>
          <w:sz w:val="28"/>
          <w:szCs w:val="28"/>
        </w:rPr>
      </w:pPr>
      <w:r w:rsidRPr="00F0475A">
        <w:rPr>
          <w:rFonts w:ascii="Times New Roman" w:hAnsi="Times New Roman" w:cs="Times New Roman"/>
          <w:sz w:val="28"/>
          <w:szCs w:val="28"/>
        </w:rPr>
        <w:tab/>
      </w:r>
    </w:p>
    <w:p w:rsidR="00D9153A" w:rsidRPr="00F0475A" w:rsidRDefault="00D9153A" w:rsidP="00D9153A">
      <w:pPr>
        <w:suppressLineNumbers/>
        <w:spacing w:after="0" w:line="240" w:lineRule="auto"/>
        <w:ind w:firstLine="851"/>
        <w:jc w:val="center"/>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jc w:val="center"/>
        <w:rPr>
          <w:rFonts w:ascii="Times New Roman" w:hAnsi="Times New Roman" w:cs="Times New Roman"/>
          <w:sz w:val="28"/>
          <w:szCs w:val="28"/>
        </w:rPr>
      </w:pPr>
    </w:p>
    <w:p w:rsidR="00D9153A" w:rsidRPr="00F0475A" w:rsidRDefault="00D9153A" w:rsidP="00D9153A">
      <w:pPr>
        <w:spacing w:after="0" w:line="240" w:lineRule="auto"/>
        <w:jc w:val="center"/>
        <w:rPr>
          <w:rFonts w:ascii="Times New Roman" w:hAnsi="Times New Roman" w:cs="Times New Roman"/>
          <w:b/>
          <w:sz w:val="32"/>
          <w:szCs w:val="28"/>
        </w:rPr>
      </w:pPr>
      <w:r w:rsidRPr="00F0475A">
        <w:rPr>
          <w:rFonts w:ascii="Times New Roman" w:hAnsi="Times New Roman" w:cs="Times New Roman"/>
          <w:b/>
          <w:sz w:val="32"/>
          <w:szCs w:val="28"/>
        </w:rPr>
        <w:t>Фонд</w:t>
      </w:r>
    </w:p>
    <w:p w:rsidR="00D9153A" w:rsidRPr="00F0475A" w:rsidRDefault="00D9153A" w:rsidP="00D9153A">
      <w:pPr>
        <w:spacing w:after="0" w:line="240" w:lineRule="auto"/>
        <w:jc w:val="center"/>
        <w:rPr>
          <w:rFonts w:ascii="Times New Roman" w:hAnsi="Times New Roman" w:cs="Times New Roman"/>
          <w:b/>
          <w:sz w:val="32"/>
          <w:szCs w:val="28"/>
        </w:rPr>
      </w:pPr>
      <w:r w:rsidRPr="00F0475A">
        <w:rPr>
          <w:rFonts w:ascii="Times New Roman" w:hAnsi="Times New Roman" w:cs="Times New Roman"/>
          <w:b/>
          <w:sz w:val="32"/>
          <w:szCs w:val="28"/>
        </w:rPr>
        <w:t xml:space="preserve">оценочных средств </w:t>
      </w:r>
    </w:p>
    <w:p w:rsidR="00D9153A" w:rsidRPr="00F0475A" w:rsidRDefault="00D9153A" w:rsidP="00D9153A">
      <w:pPr>
        <w:spacing w:after="0" w:line="240" w:lineRule="auto"/>
        <w:jc w:val="center"/>
        <w:rPr>
          <w:rFonts w:ascii="Times New Roman" w:hAnsi="Times New Roman" w:cs="Times New Roman"/>
          <w:sz w:val="32"/>
          <w:szCs w:val="28"/>
        </w:rPr>
      </w:pPr>
      <w:r w:rsidRPr="00F0475A">
        <w:rPr>
          <w:rFonts w:ascii="Times New Roman" w:hAnsi="Times New Roman" w:cs="Times New Roman"/>
          <w:sz w:val="32"/>
          <w:szCs w:val="28"/>
        </w:rPr>
        <w:t>по дисциплине «</w:t>
      </w:r>
      <w:r>
        <w:rPr>
          <w:rFonts w:ascii="Times New Roman" w:hAnsi="Times New Roman" w:cs="Times New Roman"/>
          <w:i/>
          <w:sz w:val="32"/>
          <w:szCs w:val="28"/>
        </w:rPr>
        <w:t>Анатомия и физиология позвоночных</w:t>
      </w:r>
      <w:r w:rsidRPr="00F0475A">
        <w:rPr>
          <w:rFonts w:ascii="Times New Roman" w:hAnsi="Times New Roman" w:cs="Times New Roman"/>
          <w:sz w:val="32"/>
          <w:szCs w:val="28"/>
        </w:rPr>
        <w:t xml:space="preserve">» </w:t>
      </w:r>
    </w:p>
    <w:p w:rsidR="00D9153A" w:rsidRPr="00F0475A" w:rsidRDefault="00D9153A" w:rsidP="00D9153A">
      <w:pPr>
        <w:suppressLineNumbers/>
        <w:spacing w:after="0" w:line="240" w:lineRule="auto"/>
        <w:ind w:firstLine="851"/>
        <w:jc w:val="center"/>
        <w:rPr>
          <w:rFonts w:ascii="Times New Roman" w:hAnsi="Times New Roman" w:cs="Times New Roman"/>
          <w:sz w:val="32"/>
          <w:szCs w:val="28"/>
        </w:rPr>
      </w:pPr>
    </w:p>
    <w:p w:rsidR="00D9153A" w:rsidRPr="00F0475A" w:rsidRDefault="00D9153A" w:rsidP="00D9153A">
      <w:pPr>
        <w:suppressLineNumbers/>
        <w:spacing w:after="0" w:line="240" w:lineRule="auto"/>
        <w:ind w:firstLine="851"/>
        <w:jc w:val="center"/>
        <w:rPr>
          <w:rFonts w:ascii="Times New Roman" w:hAnsi="Times New Roman" w:cs="Times New Roman"/>
          <w:sz w:val="28"/>
          <w:szCs w:val="28"/>
        </w:rPr>
      </w:pPr>
    </w:p>
    <w:p w:rsidR="00D9153A" w:rsidRPr="00F0475A" w:rsidRDefault="00D9153A" w:rsidP="00D9153A">
      <w:pPr>
        <w:pStyle w:val="ReportHead"/>
        <w:suppressAutoHyphens/>
        <w:rPr>
          <w:szCs w:val="28"/>
        </w:rPr>
      </w:pPr>
      <w:r w:rsidRPr="00F0475A">
        <w:rPr>
          <w:szCs w:val="28"/>
        </w:rPr>
        <w:t>Уровень высшего образования</w:t>
      </w:r>
    </w:p>
    <w:p w:rsidR="00D9153A" w:rsidRPr="00F0475A" w:rsidRDefault="00D9153A" w:rsidP="00D9153A">
      <w:pPr>
        <w:pStyle w:val="ReportHead"/>
        <w:suppressAutoHyphens/>
        <w:rPr>
          <w:szCs w:val="28"/>
        </w:rPr>
      </w:pPr>
      <w:r w:rsidRPr="00F0475A">
        <w:rPr>
          <w:szCs w:val="28"/>
        </w:rPr>
        <w:t>БАКАЛАВРИАТ</w:t>
      </w:r>
    </w:p>
    <w:p w:rsidR="00D9153A" w:rsidRPr="00F0475A" w:rsidRDefault="00D9153A" w:rsidP="00D9153A">
      <w:pPr>
        <w:pStyle w:val="ReportHead"/>
        <w:suppressAutoHyphens/>
        <w:rPr>
          <w:szCs w:val="28"/>
        </w:rPr>
      </w:pPr>
      <w:r w:rsidRPr="00F0475A">
        <w:rPr>
          <w:szCs w:val="28"/>
        </w:rPr>
        <w:t>Направление подготовки</w:t>
      </w:r>
    </w:p>
    <w:p w:rsidR="00D9153A" w:rsidRPr="00F0475A" w:rsidRDefault="00D9153A" w:rsidP="00D9153A">
      <w:pPr>
        <w:pStyle w:val="ReportHead"/>
        <w:suppressAutoHyphens/>
        <w:rPr>
          <w:i/>
          <w:szCs w:val="28"/>
          <w:u w:val="single"/>
        </w:rPr>
      </w:pPr>
      <w:r w:rsidRPr="00F0475A">
        <w:rPr>
          <w:i/>
          <w:szCs w:val="28"/>
          <w:u w:val="single"/>
        </w:rPr>
        <w:t>06.03.01 Биология</w:t>
      </w:r>
    </w:p>
    <w:p w:rsidR="00D9153A" w:rsidRPr="00F0475A" w:rsidRDefault="00D9153A" w:rsidP="00D9153A">
      <w:pPr>
        <w:pStyle w:val="ReportHead"/>
        <w:suppressAutoHyphens/>
        <w:rPr>
          <w:szCs w:val="28"/>
          <w:vertAlign w:val="superscript"/>
        </w:rPr>
      </w:pPr>
      <w:r w:rsidRPr="00F0475A">
        <w:rPr>
          <w:szCs w:val="28"/>
          <w:vertAlign w:val="superscript"/>
        </w:rPr>
        <w:t>(код и наименование направления подготовки)</w:t>
      </w:r>
    </w:p>
    <w:p w:rsidR="00D9153A" w:rsidRPr="00F0475A" w:rsidRDefault="00460E28" w:rsidP="00D9153A">
      <w:pPr>
        <w:pStyle w:val="ReportHead"/>
        <w:suppressAutoHyphens/>
        <w:rPr>
          <w:i/>
          <w:szCs w:val="28"/>
          <w:u w:val="single"/>
        </w:rPr>
      </w:pPr>
      <w:r>
        <w:rPr>
          <w:i/>
          <w:szCs w:val="28"/>
          <w:u w:val="single"/>
        </w:rPr>
        <w:t>Биомедицина</w:t>
      </w:r>
    </w:p>
    <w:p w:rsidR="00D9153A" w:rsidRPr="00F0475A" w:rsidRDefault="00D9153A" w:rsidP="00D9153A">
      <w:pPr>
        <w:pStyle w:val="ReportHead"/>
        <w:suppressAutoHyphens/>
        <w:rPr>
          <w:szCs w:val="28"/>
          <w:vertAlign w:val="superscript"/>
        </w:rPr>
      </w:pPr>
      <w:r w:rsidRPr="00F0475A">
        <w:rPr>
          <w:szCs w:val="28"/>
          <w:vertAlign w:val="superscript"/>
        </w:rPr>
        <w:t xml:space="preserve"> (наименование направленности (профиля) образовательной программы)</w:t>
      </w:r>
    </w:p>
    <w:p w:rsidR="00D9153A" w:rsidRPr="00F0475A" w:rsidRDefault="00D9153A" w:rsidP="00D9153A">
      <w:pPr>
        <w:pStyle w:val="ReportHead"/>
        <w:tabs>
          <w:tab w:val="left" w:pos="426"/>
        </w:tabs>
        <w:suppressAutoHyphens/>
        <w:rPr>
          <w:szCs w:val="28"/>
        </w:rPr>
      </w:pPr>
      <w:r w:rsidRPr="00F0475A">
        <w:rPr>
          <w:szCs w:val="28"/>
        </w:rPr>
        <w:t>Тип образовательной программы</w:t>
      </w:r>
    </w:p>
    <w:p w:rsidR="00D9153A" w:rsidRPr="00F0475A" w:rsidRDefault="00D9153A" w:rsidP="00D9153A">
      <w:pPr>
        <w:pStyle w:val="ReportHead"/>
        <w:tabs>
          <w:tab w:val="left" w:pos="426"/>
        </w:tabs>
        <w:suppressAutoHyphens/>
        <w:rPr>
          <w:i/>
          <w:szCs w:val="28"/>
          <w:u w:val="single"/>
        </w:rPr>
      </w:pPr>
      <w:r w:rsidRPr="00F0475A">
        <w:rPr>
          <w:i/>
          <w:szCs w:val="28"/>
          <w:u w:val="single"/>
        </w:rPr>
        <w:t>Программа бакалавриата</w:t>
      </w:r>
    </w:p>
    <w:p w:rsidR="00D9153A" w:rsidRPr="00F0475A" w:rsidRDefault="00D9153A" w:rsidP="00D9153A">
      <w:pPr>
        <w:pStyle w:val="ReportHead"/>
        <w:tabs>
          <w:tab w:val="left" w:pos="426"/>
        </w:tabs>
        <w:suppressAutoHyphens/>
        <w:rPr>
          <w:szCs w:val="28"/>
        </w:rPr>
      </w:pPr>
    </w:p>
    <w:p w:rsidR="00D9153A" w:rsidRPr="00F0475A" w:rsidRDefault="00D9153A" w:rsidP="00D9153A">
      <w:pPr>
        <w:pStyle w:val="ReportHead"/>
        <w:tabs>
          <w:tab w:val="left" w:pos="426"/>
        </w:tabs>
        <w:suppressAutoHyphens/>
        <w:rPr>
          <w:szCs w:val="28"/>
        </w:rPr>
      </w:pPr>
      <w:r w:rsidRPr="00F0475A">
        <w:rPr>
          <w:szCs w:val="28"/>
        </w:rPr>
        <w:t>Квалификация</w:t>
      </w:r>
    </w:p>
    <w:p w:rsidR="00D9153A" w:rsidRPr="00F0475A" w:rsidRDefault="00D9153A" w:rsidP="00D9153A">
      <w:pPr>
        <w:pStyle w:val="ReportHead"/>
        <w:tabs>
          <w:tab w:val="left" w:pos="426"/>
        </w:tabs>
        <w:suppressAutoHyphens/>
        <w:rPr>
          <w:i/>
          <w:szCs w:val="28"/>
          <w:u w:val="single"/>
        </w:rPr>
      </w:pPr>
      <w:r w:rsidRPr="00F0475A">
        <w:rPr>
          <w:i/>
          <w:szCs w:val="28"/>
          <w:u w:val="single"/>
        </w:rPr>
        <w:t>Бакалавр</w:t>
      </w:r>
    </w:p>
    <w:p w:rsidR="00D9153A" w:rsidRPr="00F0475A" w:rsidRDefault="00D9153A" w:rsidP="00D9153A">
      <w:pPr>
        <w:pStyle w:val="ReportHead"/>
        <w:tabs>
          <w:tab w:val="left" w:pos="426"/>
        </w:tabs>
        <w:suppressAutoHyphens/>
        <w:rPr>
          <w:szCs w:val="28"/>
        </w:rPr>
      </w:pPr>
      <w:r w:rsidRPr="00F0475A">
        <w:rPr>
          <w:szCs w:val="28"/>
        </w:rPr>
        <w:t>Форма обучения</w:t>
      </w:r>
    </w:p>
    <w:p w:rsidR="00D9153A" w:rsidRPr="00F0475A" w:rsidRDefault="00D9153A" w:rsidP="00D9153A">
      <w:pPr>
        <w:suppressAutoHyphens/>
        <w:spacing w:after="0" w:line="240" w:lineRule="auto"/>
        <w:jc w:val="center"/>
        <w:rPr>
          <w:rFonts w:ascii="Times New Roman" w:eastAsia="Arial Unicode MS" w:hAnsi="Times New Roman" w:cs="Times New Roman"/>
          <w:i/>
          <w:sz w:val="28"/>
          <w:szCs w:val="24"/>
          <w:u w:val="single"/>
          <w:lang w:eastAsia="ru-RU"/>
        </w:rPr>
      </w:pPr>
      <w:r w:rsidRPr="00F0475A">
        <w:rPr>
          <w:rFonts w:ascii="Times New Roman" w:eastAsia="Arial Unicode MS" w:hAnsi="Times New Roman" w:cs="Times New Roman"/>
          <w:i/>
          <w:sz w:val="28"/>
          <w:szCs w:val="24"/>
          <w:u w:val="single"/>
          <w:lang w:eastAsia="ru-RU"/>
        </w:rPr>
        <w:t>Очн</w:t>
      </w:r>
      <w:r w:rsidR="00862716">
        <w:rPr>
          <w:rFonts w:ascii="Times New Roman" w:eastAsia="Arial Unicode MS" w:hAnsi="Times New Roman" w:cs="Times New Roman"/>
          <w:i/>
          <w:sz w:val="28"/>
          <w:szCs w:val="24"/>
          <w:u w:val="single"/>
          <w:lang w:eastAsia="ru-RU"/>
        </w:rPr>
        <w:t>о-заочная</w:t>
      </w:r>
    </w:p>
    <w:p w:rsidR="00D9153A" w:rsidRPr="00F0475A" w:rsidRDefault="00D9153A" w:rsidP="00D9153A">
      <w:pPr>
        <w:suppressLineNumbers/>
        <w:spacing w:after="0" w:line="240" w:lineRule="auto"/>
        <w:ind w:firstLine="851"/>
        <w:jc w:val="center"/>
        <w:rPr>
          <w:rFonts w:ascii="Times New Roman" w:hAnsi="Times New Roman" w:cs="Times New Roman"/>
          <w:sz w:val="32"/>
          <w:szCs w:val="28"/>
        </w:rPr>
      </w:pPr>
    </w:p>
    <w:p w:rsidR="00D9153A" w:rsidRPr="00F0475A" w:rsidRDefault="00D9153A" w:rsidP="00D9153A">
      <w:pPr>
        <w:suppressAutoHyphens/>
        <w:spacing w:after="0" w:line="240" w:lineRule="auto"/>
        <w:jc w:val="center"/>
        <w:rPr>
          <w:rFonts w:ascii="Times New Roman" w:eastAsia="Arial Unicode MS" w:hAnsi="Times New Roman" w:cs="Times New Roman"/>
          <w:i/>
          <w:sz w:val="28"/>
          <w:szCs w:val="24"/>
          <w:u w:val="single"/>
          <w:lang w:eastAsia="ru-RU"/>
        </w:rPr>
      </w:pPr>
    </w:p>
    <w:p w:rsidR="00D9153A" w:rsidRPr="00F0475A" w:rsidRDefault="00D9153A" w:rsidP="00D9153A">
      <w:pPr>
        <w:suppressLineNumbers/>
        <w:spacing w:after="0" w:line="240" w:lineRule="auto"/>
        <w:ind w:firstLine="851"/>
        <w:jc w:val="center"/>
        <w:rPr>
          <w:rFonts w:ascii="Times New Roman" w:hAnsi="Times New Roman" w:cs="Times New Roman"/>
          <w:sz w:val="32"/>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Год набора 202</w:t>
      </w:r>
      <w:r w:rsidR="005C4646">
        <w:rPr>
          <w:rFonts w:ascii="Times New Roman" w:hAnsi="Times New Roman" w:cs="Times New Roman"/>
          <w:sz w:val="28"/>
          <w:szCs w:val="28"/>
        </w:rPr>
        <w:t>2</w:t>
      </w:r>
    </w:p>
    <w:p w:rsidR="00D9153A" w:rsidRPr="00F0475A" w:rsidRDefault="00D9153A" w:rsidP="00D9153A">
      <w:pPr>
        <w:spacing w:after="0" w:line="240" w:lineRule="auto"/>
        <w:jc w:val="center"/>
        <w:rPr>
          <w:rFonts w:ascii="Times New Roman" w:hAnsi="Times New Roman" w:cs="Times New Roman"/>
          <w:sz w:val="28"/>
          <w:szCs w:val="28"/>
        </w:rPr>
      </w:pPr>
    </w:p>
    <w:p w:rsidR="00D9153A" w:rsidRPr="00F0475A" w:rsidRDefault="00D9153A" w:rsidP="00D9153A">
      <w:pPr>
        <w:pStyle w:val="ReportHead"/>
        <w:suppressAutoHyphens/>
        <w:jc w:val="both"/>
        <w:rPr>
          <w:sz w:val="24"/>
          <w:szCs w:val="24"/>
          <w:vertAlign w:val="superscript"/>
        </w:rPr>
      </w:pPr>
      <w:r w:rsidRPr="00F0475A">
        <w:rPr>
          <w:szCs w:val="24"/>
          <w:lang w:val="x-none"/>
        </w:rPr>
        <w:lastRenderedPageBreak/>
        <w:t xml:space="preserve">Фонд оценочных средств предназначен для контроля знаний обучающихся по </w:t>
      </w:r>
      <w:r w:rsidRPr="00F0475A">
        <w:rPr>
          <w:szCs w:val="24"/>
        </w:rPr>
        <w:t xml:space="preserve">направлению подготовки </w:t>
      </w:r>
      <w:r w:rsidRPr="00F0475A">
        <w:rPr>
          <w:szCs w:val="24"/>
          <w:lang w:val="x-none"/>
        </w:rPr>
        <w:t xml:space="preserve"> </w:t>
      </w:r>
      <w:r w:rsidRPr="00F0475A">
        <w:t xml:space="preserve">06.03.01 Биология </w:t>
      </w:r>
      <w:r w:rsidRPr="00F0475A">
        <w:rPr>
          <w:szCs w:val="24"/>
          <w:lang w:val="x-none"/>
        </w:rPr>
        <w:t xml:space="preserve"> по дисциплине </w:t>
      </w:r>
      <w:r w:rsidRPr="00F0475A">
        <w:rPr>
          <w:szCs w:val="24"/>
        </w:rPr>
        <w:t>«</w:t>
      </w:r>
      <w:r>
        <w:rPr>
          <w:szCs w:val="24"/>
        </w:rPr>
        <w:t>Анатомия и физиология позвоночных</w:t>
      </w:r>
      <w:r w:rsidRPr="00F0475A">
        <w:rPr>
          <w:szCs w:val="24"/>
        </w:rPr>
        <w:t>»</w:t>
      </w:r>
    </w:p>
    <w:p w:rsidR="00D9153A" w:rsidRPr="00F0475A" w:rsidRDefault="00D9153A" w:rsidP="00D9153A">
      <w:pPr>
        <w:pStyle w:val="ReportHead"/>
        <w:suppressAutoHyphens/>
        <w:ind w:firstLine="850"/>
        <w:jc w:val="both"/>
      </w:pPr>
    </w:p>
    <w:p w:rsidR="00D9153A" w:rsidRPr="00F0475A" w:rsidRDefault="00D9153A" w:rsidP="00D9153A">
      <w:pPr>
        <w:pStyle w:val="ReportHead"/>
        <w:suppressAutoHyphens/>
        <w:ind w:firstLine="850"/>
        <w:jc w:val="both"/>
      </w:pPr>
      <w:r w:rsidRPr="00F0475A">
        <w:t>Фонд оценочных средств рассмотрен и утвержден на заседании кафедры</w:t>
      </w:r>
    </w:p>
    <w:p w:rsidR="00D9153A" w:rsidRPr="00F0475A" w:rsidRDefault="00D9153A" w:rsidP="00D9153A">
      <w:pPr>
        <w:pStyle w:val="ReportHead"/>
        <w:tabs>
          <w:tab w:val="left" w:pos="10432"/>
        </w:tabs>
        <w:suppressAutoHyphens/>
        <w:jc w:val="left"/>
      </w:pPr>
    </w:p>
    <w:p w:rsidR="00D9153A" w:rsidRPr="00F0475A" w:rsidRDefault="00D9153A" w:rsidP="00D9153A">
      <w:pPr>
        <w:pStyle w:val="ReportHead"/>
        <w:tabs>
          <w:tab w:val="left" w:pos="10432"/>
        </w:tabs>
        <w:suppressAutoHyphens/>
        <w:jc w:val="both"/>
        <w:rPr>
          <w:u w:val="single"/>
        </w:rPr>
      </w:pPr>
      <w:r w:rsidRPr="00F0475A">
        <w:rPr>
          <w:u w:val="single"/>
        </w:rPr>
        <w:t>Кафедра биоэкологии и техносферной безопасности</w:t>
      </w:r>
      <w:r w:rsidRPr="00F0475A">
        <w:rPr>
          <w:u w:val="single"/>
        </w:rPr>
        <w:tab/>
      </w:r>
    </w:p>
    <w:p w:rsidR="00D9153A" w:rsidRPr="00F0475A" w:rsidRDefault="00D9153A" w:rsidP="00D9153A">
      <w:pPr>
        <w:pStyle w:val="ReportHead"/>
        <w:tabs>
          <w:tab w:val="left" w:pos="10432"/>
        </w:tabs>
        <w:suppressAutoHyphens/>
        <w:rPr>
          <w:i/>
          <w:vertAlign w:val="superscript"/>
        </w:rPr>
      </w:pPr>
      <w:r w:rsidRPr="00F0475A">
        <w:rPr>
          <w:i/>
          <w:vertAlign w:val="superscript"/>
        </w:rPr>
        <w:t>наименование кафедры</w:t>
      </w:r>
    </w:p>
    <w:p w:rsidR="00D9153A" w:rsidRPr="00F0475A" w:rsidRDefault="00D9153A" w:rsidP="00D9153A">
      <w:pPr>
        <w:pStyle w:val="ReportHead"/>
        <w:tabs>
          <w:tab w:val="left" w:pos="10432"/>
        </w:tabs>
        <w:suppressAutoHyphens/>
        <w:jc w:val="both"/>
      </w:pPr>
      <w:r w:rsidRPr="00F0475A">
        <w:t>протокол № ________от "___" __________ 20__г.</w:t>
      </w:r>
    </w:p>
    <w:p w:rsidR="00D9153A" w:rsidRPr="00F0475A" w:rsidRDefault="00D9153A" w:rsidP="00D9153A">
      <w:pPr>
        <w:pStyle w:val="ReportHead"/>
        <w:tabs>
          <w:tab w:val="left" w:pos="10432"/>
        </w:tabs>
        <w:suppressAutoHyphens/>
        <w:jc w:val="both"/>
      </w:pPr>
    </w:p>
    <w:p w:rsidR="00D9153A" w:rsidRPr="00F0475A" w:rsidRDefault="00D9153A" w:rsidP="00D9153A">
      <w:pPr>
        <w:suppressAutoHyphens/>
        <w:spacing w:after="0" w:line="240" w:lineRule="auto"/>
        <w:jc w:val="both"/>
        <w:rPr>
          <w:rFonts w:ascii="Times New Roman" w:hAnsi="Times New Roman" w:cs="Times New Roman"/>
          <w:sz w:val="28"/>
          <w:u w:val="single"/>
        </w:rPr>
      </w:pPr>
      <w:r w:rsidRPr="00F0475A">
        <w:rPr>
          <w:rFonts w:ascii="Times New Roman" w:hAnsi="Times New Roman" w:cs="Times New Roman"/>
          <w:sz w:val="28"/>
          <w:u w:val="single"/>
        </w:rPr>
        <w:t xml:space="preserve">Декан строительно-технологического факультета                </w:t>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u w:val="single"/>
        </w:rPr>
        <w:t xml:space="preserve">                    </w:t>
      </w:r>
      <w:r w:rsidRPr="00F0475A">
        <w:rPr>
          <w:rFonts w:ascii="Times New Roman" w:hAnsi="Times New Roman" w:cs="Times New Roman"/>
          <w:sz w:val="28"/>
          <w:u w:val="single"/>
        </w:rPr>
        <w:t xml:space="preserve">  </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p>
    <w:p w:rsidR="00D9153A" w:rsidRPr="00F0475A" w:rsidRDefault="00D9153A" w:rsidP="00D9153A">
      <w:pPr>
        <w:tabs>
          <w:tab w:val="left" w:pos="10432"/>
        </w:tabs>
        <w:suppressAutoHyphens/>
        <w:spacing w:after="0" w:line="240" w:lineRule="auto"/>
        <w:jc w:val="both"/>
        <w:rPr>
          <w:rFonts w:ascii="Times New Roman" w:hAnsi="Times New Roman" w:cs="Times New Roman"/>
          <w:i/>
          <w:sz w:val="28"/>
          <w:vertAlign w:val="superscript"/>
          <w:lang w:eastAsia="x-none"/>
        </w:rPr>
      </w:pP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подпись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расшифровка  </w:t>
      </w:r>
      <w:r w:rsidRPr="00F0475A">
        <w:rPr>
          <w:rFonts w:ascii="Times New Roman" w:hAnsi="Times New Roman" w:cs="Times New Roman"/>
          <w:i/>
          <w:sz w:val="28"/>
          <w:vertAlign w:val="superscript"/>
          <w:lang w:eastAsia="x-none"/>
        </w:rPr>
        <w:t>подписи</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p>
    <w:p w:rsidR="00D9153A" w:rsidRPr="00F0475A" w:rsidRDefault="00D9153A" w:rsidP="00D9153A">
      <w:pPr>
        <w:pStyle w:val="ReportHead"/>
        <w:tabs>
          <w:tab w:val="center" w:pos="6378"/>
          <w:tab w:val="left" w:pos="10432"/>
        </w:tabs>
        <w:suppressAutoHyphens/>
        <w:jc w:val="both"/>
        <w:rPr>
          <w:i/>
        </w:rPr>
      </w:pPr>
      <w:r w:rsidRPr="00F0475A">
        <w:rPr>
          <w:i/>
        </w:rPr>
        <w:t>Исполнители:</w:t>
      </w:r>
    </w:p>
    <w:p w:rsidR="00D9153A" w:rsidRPr="00F0475A" w:rsidRDefault="00D9153A" w:rsidP="00D9153A">
      <w:pPr>
        <w:pStyle w:val="ReportHead"/>
        <w:tabs>
          <w:tab w:val="left" w:pos="2110"/>
          <w:tab w:val="left" w:pos="6731"/>
          <w:tab w:val="left" w:pos="10432"/>
        </w:tabs>
        <w:suppressAutoHyphens/>
        <w:jc w:val="both"/>
        <w:rPr>
          <w:u w:val="single"/>
        </w:rPr>
      </w:pPr>
      <w:r w:rsidRPr="00F0475A">
        <w:rPr>
          <w:u w:val="single"/>
        </w:rPr>
        <w:tab/>
      </w:r>
      <w:r w:rsidRPr="00F0475A">
        <w:rPr>
          <w:u w:val="single"/>
        </w:rPr>
        <w:tab/>
      </w:r>
      <w:r w:rsidRPr="00F0475A">
        <w:rPr>
          <w:u w:val="single"/>
        </w:rPr>
        <w:tab/>
      </w:r>
    </w:p>
    <w:p w:rsidR="00D9153A" w:rsidRPr="00F0475A" w:rsidRDefault="00D9153A" w:rsidP="00D9153A">
      <w:pPr>
        <w:pStyle w:val="ReportHead"/>
        <w:tabs>
          <w:tab w:val="left" w:pos="10432"/>
        </w:tabs>
        <w:suppressAutoHyphens/>
        <w:jc w:val="both"/>
        <w:rPr>
          <w:i/>
          <w:vertAlign w:val="superscript"/>
        </w:rPr>
      </w:pPr>
      <w:r w:rsidRPr="00F0475A">
        <w:rPr>
          <w:i/>
          <w:vertAlign w:val="superscript"/>
        </w:rPr>
        <w:t xml:space="preserve">                                         должность                                         подпись                        расшифровка подписи</w:t>
      </w:r>
    </w:p>
    <w:p w:rsidR="00D9153A" w:rsidRPr="00F0475A" w:rsidRDefault="00D9153A" w:rsidP="00D9153A">
      <w:pPr>
        <w:pStyle w:val="ReportHead"/>
        <w:tabs>
          <w:tab w:val="left" w:pos="10432"/>
        </w:tabs>
        <w:suppressAutoHyphens/>
        <w:jc w:val="both"/>
        <w:rPr>
          <w:u w:val="single"/>
        </w:rPr>
      </w:pPr>
      <w:r w:rsidRPr="00F0475A">
        <w:rPr>
          <w:u w:val="single"/>
        </w:rPr>
        <w:t xml:space="preserve"> </w:t>
      </w:r>
      <w:r w:rsidRPr="00F0475A">
        <w:rPr>
          <w:u w:val="single"/>
        </w:rPr>
        <w:tab/>
      </w:r>
    </w:p>
    <w:p w:rsidR="00D9153A" w:rsidRPr="00F0475A" w:rsidRDefault="00D9153A" w:rsidP="00D9153A">
      <w:pPr>
        <w:pStyle w:val="ReportHead"/>
        <w:tabs>
          <w:tab w:val="left" w:pos="10432"/>
        </w:tabs>
        <w:suppressAutoHyphens/>
        <w:jc w:val="both"/>
        <w:rPr>
          <w:i/>
          <w:vertAlign w:val="superscript"/>
        </w:rPr>
      </w:pPr>
      <w:r w:rsidRPr="00F0475A">
        <w:rPr>
          <w:i/>
          <w:vertAlign w:val="superscript"/>
        </w:rPr>
        <w:t xml:space="preserve">                                         должность                                         подпись                        расшифровка подписи</w:t>
      </w:r>
    </w:p>
    <w:p w:rsidR="00D9153A" w:rsidRPr="00F0475A" w:rsidRDefault="00D9153A" w:rsidP="00D9153A">
      <w:pPr>
        <w:pStyle w:val="6"/>
        <w:numPr>
          <w:ilvl w:val="0"/>
          <w:numId w:val="0"/>
        </w:numPr>
        <w:suppressLineNumbers/>
        <w:ind w:left="1152"/>
        <w:rPr>
          <w:szCs w:val="28"/>
        </w:rPr>
      </w:pPr>
    </w:p>
    <w:p w:rsidR="0039479B" w:rsidRPr="0039479B" w:rsidRDefault="0039479B" w:rsidP="0039479B">
      <w:pPr>
        <w:spacing w:line="240" w:lineRule="auto"/>
        <w:jc w:val="both"/>
        <w:rPr>
          <w:rFonts w:ascii="Times New Roman" w:hAnsi="Times New Roman" w:cs="Times New Roman"/>
          <w:b/>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suppressAutoHyphens/>
        <w:spacing w:line="360" w:lineRule="auto"/>
        <w:ind w:firstLine="709"/>
        <w:jc w:val="both"/>
        <w:rPr>
          <w:rFonts w:ascii="Times New Roman" w:hAnsi="Times New Roman" w:cs="Times New Roman"/>
          <w:sz w:val="28"/>
          <w:szCs w:val="28"/>
          <w:lang w:eastAsia="ru-RU"/>
        </w:rPr>
      </w:pPr>
    </w:p>
    <w:p w:rsidR="0039479B" w:rsidRPr="0039479B" w:rsidRDefault="0039479B" w:rsidP="0039479B">
      <w:pPr>
        <w:suppressAutoHyphens/>
        <w:ind w:firstLine="709"/>
        <w:jc w:val="both"/>
        <w:rPr>
          <w:rFonts w:ascii="Times New Roman" w:hAnsi="Times New Roman" w:cs="Times New Roman"/>
          <w:sz w:val="28"/>
          <w:szCs w:val="28"/>
          <w:lang w:eastAsia="ru-RU"/>
        </w:rPr>
      </w:pPr>
    </w:p>
    <w:p w:rsidR="0039479B" w:rsidRPr="0039479B" w:rsidRDefault="0039479B" w:rsidP="0039479B">
      <w:pPr>
        <w:suppressAutoHyphens/>
        <w:jc w:val="center"/>
        <w:rPr>
          <w:rFonts w:ascii="Times New Roman" w:hAnsi="Times New Roman" w:cs="Times New Roman"/>
          <w:i/>
          <w:sz w:val="28"/>
          <w:szCs w:val="28"/>
          <w:lang w:eastAsia="ru-RU"/>
        </w:rPr>
        <w:sectPr w:rsidR="0039479B" w:rsidRPr="0039479B" w:rsidSect="0039479B">
          <w:footerReference w:type="default" r:id="rId9"/>
          <w:footnotePr>
            <w:numFmt w:val="chicago"/>
          </w:footnotePr>
          <w:pgSz w:w="11906" w:h="16838" w:code="9"/>
          <w:pgMar w:top="1134" w:right="567" w:bottom="1134" w:left="1134" w:header="709" w:footer="709" w:gutter="0"/>
          <w:cols w:space="720"/>
          <w:titlePg/>
          <w:docGrid w:linePitch="272"/>
        </w:sectPr>
      </w:pPr>
    </w:p>
    <w:p w:rsidR="0039479B" w:rsidRPr="0039479B" w:rsidRDefault="0039479B" w:rsidP="0039479B">
      <w:pPr>
        <w:tabs>
          <w:tab w:val="left" w:pos="5475"/>
        </w:tabs>
        <w:suppressAutoHyphens/>
        <w:ind w:right="-1" w:firstLine="709"/>
        <w:jc w:val="both"/>
        <w:rPr>
          <w:rFonts w:ascii="Times New Roman" w:hAnsi="Times New Roman" w:cs="Times New Roman"/>
          <w:b/>
          <w:sz w:val="28"/>
          <w:szCs w:val="24"/>
        </w:rPr>
      </w:pPr>
      <w:r w:rsidRPr="0039479B">
        <w:rPr>
          <w:rFonts w:ascii="Times New Roman" w:hAnsi="Times New Roman" w:cs="Times New Roman"/>
          <w:b/>
          <w:sz w:val="28"/>
          <w:szCs w:val="24"/>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32"/>
        <w:gridCol w:w="2604"/>
        <w:gridCol w:w="2638"/>
        <w:gridCol w:w="2166"/>
      </w:tblGrid>
      <w:tr w:rsidR="0039479B" w:rsidRPr="0039479B" w:rsidTr="0039479B">
        <w:trPr>
          <w:tblHeader/>
        </w:trPr>
        <w:tc>
          <w:tcPr>
            <w:tcW w:w="1197" w:type="pct"/>
            <w:vAlign w:val="center"/>
          </w:tcPr>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lang w:eastAsia="ru-RU"/>
              </w:rPr>
              <w:t>Формируемые компетенции</w:t>
            </w:r>
          </w:p>
        </w:tc>
        <w:tc>
          <w:tcPr>
            <w:tcW w:w="1337" w:type="pct"/>
          </w:tcPr>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rPr>
              <w:t>Код и наименование индикатора достижения компетенции</w:t>
            </w:r>
          </w:p>
        </w:tc>
        <w:tc>
          <w:tcPr>
            <w:tcW w:w="1354" w:type="pct"/>
            <w:vAlign w:val="center"/>
          </w:tcPr>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112" w:type="pct"/>
          </w:tcPr>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lang w:eastAsia="ru-RU"/>
              </w:rPr>
              <w:t>Виды оценочных средств/</w:t>
            </w:r>
          </w:p>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lang w:eastAsia="ru-RU"/>
              </w:rPr>
              <w:t>шифр раздела в данном документе</w:t>
            </w:r>
          </w:p>
        </w:tc>
      </w:tr>
      <w:tr w:rsidR="0039479B" w:rsidRPr="0039479B" w:rsidTr="0039479B">
        <w:trPr>
          <w:trHeight w:val="724"/>
        </w:trPr>
        <w:tc>
          <w:tcPr>
            <w:tcW w:w="1197" w:type="pct"/>
            <w:vMerge w:val="restart"/>
          </w:tcPr>
          <w:p w:rsidR="0039479B" w:rsidRPr="0039479B" w:rsidRDefault="0039479B" w:rsidP="0039479B">
            <w:pPr>
              <w:pStyle w:val="ReportMain"/>
              <w:suppressAutoHyphens/>
              <w:rPr>
                <w:szCs w:val="24"/>
              </w:rPr>
            </w:pPr>
            <w:r w:rsidRPr="0039479B">
              <w:rPr>
                <w:szCs w:val="24"/>
              </w:rPr>
              <w:t>ОПК-2 Способен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w:t>
            </w:r>
          </w:p>
        </w:tc>
        <w:tc>
          <w:tcPr>
            <w:tcW w:w="1337" w:type="pct"/>
            <w:vMerge w:val="restart"/>
          </w:tcPr>
          <w:p w:rsidR="00D9153A" w:rsidRPr="007067CD" w:rsidRDefault="00D9153A" w:rsidP="00D9153A">
            <w:pPr>
              <w:pStyle w:val="ReportMain"/>
              <w:suppressAutoHyphens/>
            </w:pPr>
            <w:r w:rsidRPr="007067CD">
              <w:t xml:space="preserve">ОПК-2-В-1 </w:t>
            </w:r>
            <w:r w:rsidRPr="00AF1713">
              <w:rPr>
                <w:rFonts w:eastAsia="Times New Roman"/>
                <w:szCs w:val="24"/>
                <w:lang w:eastAsia="ru-RU"/>
              </w:rPr>
              <w:t>Применяет знания по основным системам жизнеобеспечения и гомеостатической регуляции жизненных функций у растений и у животных, способы восприятия, хранения и передачи информации, ориентируется в современных методических подходах, концепциях и проблемах физиологии, цитологии, биохимии, биофизики</w:t>
            </w:r>
          </w:p>
          <w:p w:rsidR="0039479B" w:rsidRPr="0039479B" w:rsidRDefault="00D9153A" w:rsidP="00D9153A">
            <w:pPr>
              <w:pStyle w:val="ReportMain"/>
              <w:suppressAutoHyphens/>
              <w:rPr>
                <w:szCs w:val="24"/>
              </w:rPr>
            </w:pPr>
            <w:r w:rsidRPr="007067CD">
              <w:t xml:space="preserve">ОПК-2-В-2 </w:t>
            </w:r>
            <w:r w:rsidRPr="00AF1713">
              <w:rPr>
                <w:rFonts w:eastAsia="Times New Roman"/>
                <w:szCs w:val="24"/>
                <w:lang w:eastAsia="ru-RU"/>
              </w:rPr>
              <w:t>Осуществляет выбор методов, адекватных для решения исследовательской задачи; выявляет связи физиологического состояния объекта с факторами окружающей среды</w:t>
            </w:r>
          </w:p>
        </w:tc>
        <w:tc>
          <w:tcPr>
            <w:tcW w:w="1354" w:type="pct"/>
          </w:tcPr>
          <w:p w:rsidR="0039479B" w:rsidRPr="0039479B" w:rsidRDefault="0039479B" w:rsidP="0039479B">
            <w:pPr>
              <w:pStyle w:val="ReportMain"/>
              <w:widowControl w:val="0"/>
              <w:jc w:val="both"/>
              <w:rPr>
                <w:szCs w:val="24"/>
              </w:rPr>
            </w:pPr>
            <w:r w:rsidRPr="0039479B">
              <w:rPr>
                <w:b/>
                <w:szCs w:val="24"/>
                <w:u w:val="single"/>
              </w:rPr>
              <w:t>Знать:</w:t>
            </w:r>
            <w:r w:rsidRPr="0039479B">
              <w:rPr>
                <w:szCs w:val="24"/>
              </w:rPr>
              <w:t xml:space="preserve"> </w:t>
            </w:r>
          </w:p>
          <w:p w:rsidR="0039479B" w:rsidRPr="0039479B" w:rsidRDefault="0039479B" w:rsidP="0039479B">
            <w:pPr>
              <w:pStyle w:val="ReportMain"/>
              <w:widowControl w:val="0"/>
              <w:jc w:val="both"/>
              <w:rPr>
                <w:szCs w:val="24"/>
              </w:rPr>
            </w:pPr>
            <w:r w:rsidRPr="0039479B">
              <w:rPr>
                <w:szCs w:val="24"/>
              </w:rPr>
              <w:t>- нормы структурной и функциональной орг</w:t>
            </w:r>
            <w:r w:rsidRPr="0039479B">
              <w:rPr>
                <w:szCs w:val="24"/>
              </w:rPr>
              <w:t>а</w:t>
            </w:r>
            <w:r w:rsidRPr="0039479B">
              <w:rPr>
                <w:szCs w:val="24"/>
              </w:rPr>
              <w:t>низации тела, механи</w:t>
            </w:r>
            <w:r w:rsidRPr="0039479B">
              <w:rPr>
                <w:szCs w:val="24"/>
              </w:rPr>
              <w:t>з</w:t>
            </w:r>
            <w:r w:rsidRPr="0039479B">
              <w:rPr>
                <w:szCs w:val="24"/>
              </w:rPr>
              <w:t xml:space="preserve">мы гомеостатической регуляции; </w:t>
            </w:r>
          </w:p>
          <w:p w:rsidR="0039479B" w:rsidRPr="0039479B" w:rsidRDefault="0039479B" w:rsidP="0039479B">
            <w:pPr>
              <w:pStyle w:val="ReportMain"/>
              <w:widowControl w:val="0"/>
              <w:jc w:val="both"/>
              <w:rPr>
                <w:szCs w:val="24"/>
              </w:rPr>
            </w:pPr>
            <w:r w:rsidRPr="0039479B">
              <w:rPr>
                <w:szCs w:val="24"/>
              </w:rPr>
              <w:t>- основные физиолог</w:t>
            </w:r>
            <w:r w:rsidRPr="0039479B">
              <w:rPr>
                <w:szCs w:val="24"/>
              </w:rPr>
              <w:t>и</w:t>
            </w:r>
            <w:r w:rsidRPr="0039479B">
              <w:rPr>
                <w:szCs w:val="24"/>
              </w:rPr>
              <w:t>ческие методы анализа и оценки состояния ж</w:t>
            </w:r>
            <w:r w:rsidRPr="0039479B">
              <w:rPr>
                <w:szCs w:val="24"/>
              </w:rPr>
              <w:t>и</w:t>
            </w:r>
            <w:r w:rsidRPr="0039479B">
              <w:rPr>
                <w:szCs w:val="24"/>
              </w:rPr>
              <w:t>вых систем;</w:t>
            </w:r>
          </w:p>
          <w:p w:rsidR="0039479B" w:rsidRPr="0039479B" w:rsidRDefault="0039479B" w:rsidP="0039479B">
            <w:pPr>
              <w:pStyle w:val="ReportMain"/>
              <w:widowControl w:val="0"/>
              <w:jc w:val="both"/>
              <w:rPr>
                <w:szCs w:val="24"/>
              </w:rPr>
            </w:pPr>
          </w:p>
        </w:tc>
        <w:tc>
          <w:tcPr>
            <w:tcW w:w="1112" w:type="pct"/>
          </w:tcPr>
          <w:p w:rsidR="0039479B" w:rsidRPr="0039479B" w:rsidRDefault="0039479B" w:rsidP="0039479B">
            <w:pPr>
              <w:suppressAutoHyphens/>
              <w:spacing w:after="0" w:line="240" w:lineRule="auto"/>
              <w:jc w:val="both"/>
              <w:rPr>
                <w:rFonts w:ascii="Times New Roman" w:hAnsi="Times New Roman" w:cs="Times New Roman"/>
                <w:sz w:val="24"/>
                <w:szCs w:val="24"/>
              </w:rPr>
            </w:pPr>
            <w:r w:rsidRPr="0039479B">
              <w:rPr>
                <w:rFonts w:ascii="Times New Roman" w:hAnsi="Times New Roman" w:cs="Times New Roman"/>
                <w:b/>
                <w:sz w:val="24"/>
                <w:szCs w:val="24"/>
              </w:rPr>
              <w:t xml:space="preserve">Блок А </w:t>
            </w:r>
            <w:r w:rsidRPr="0039479B">
              <w:rPr>
                <w:rFonts w:ascii="Times New Roman" w:hAnsi="Times New Roman" w:cs="Times New Roman"/>
                <w:b/>
                <w:sz w:val="24"/>
                <w:szCs w:val="24"/>
              </w:rPr>
              <w:sym w:font="Symbol" w:char="F02D"/>
            </w:r>
            <w:r w:rsidRPr="0039479B">
              <w:rPr>
                <w:rFonts w:ascii="Times New Roman" w:hAnsi="Times New Roman" w:cs="Times New Roman"/>
                <w:b/>
                <w:sz w:val="24"/>
                <w:szCs w:val="24"/>
              </w:rPr>
              <w:t xml:space="preserve"> </w:t>
            </w:r>
            <w:r w:rsidRPr="0039479B">
              <w:rPr>
                <w:rFonts w:ascii="Times New Roman" w:hAnsi="Times New Roman" w:cs="Times New Roman"/>
                <w:sz w:val="24"/>
                <w:szCs w:val="24"/>
              </w:rPr>
              <w:t xml:space="preserve">задания репродуктивного уровня </w:t>
            </w:r>
          </w:p>
          <w:p w:rsidR="0039479B" w:rsidRPr="0039479B" w:rsidRDefault="0039479B" w:rsidP="0039479B">
            <w:pPr>
              <w:suppressAutoHyphens/>
              <w:spacing w:after="0" w:line="240" w:lineRule="auto"/>
              <w:jc w:val="both"/>
              <w:rPr>
                <w:rFonts w:ascii="Times New Roman" w:hAnsi="Times New Roman" w:cs="Times New Roman"/>
                <w:sz w:val="24"/>
                <w:szCs w:val="24"/>
              </w:rPr>
            </w:pPr>
            <w:r w:rsidRPr="0039479B">
              <w:rPr>
                <w:rFonts w:ascii="Times New Roman" w:hAnsi="Times New Roman" w:cs="Times New Roman"/>
                <w:sz w:val="24"/>
                <w:szCs w:val="24"/>
              </w:rPr>
              <w:t>Тестовые вопросы</w:t>
            </w:r>
          </w:p>
          <w:p w:rsidR="0039479B" w:rsidRPr="0039479B" w:rsidRDefault="0039479B" w:rsidP="0039479B">
            <w:pPr>
              <w:pStyle w:val="ReportMain"/>
              <w:suppressAutoHyphens/>
              <w:rPr>
                <w:i/>
                <w:szCs w:val="24"/>
              </w:rPr>
            </w:pPr>
            <w:r w:rsidRPr="0039479B">
              <w:rPr>
                <w:szCs w:val="24"/>
              </w:rPr>
              <w:t>Вопросы для опроса</w:t>
            </w:r>
            <w:r w:rsidRPr="0039479B">
              <w:rPr>
                <w:b/>
                <w:szCs w:val="24"/>
              </w:rPr>
              <w:t xml:space="preserve"> </w:t>
            </w:r>
          </w:p>
          <w:p w:rsidR="0039479B" w:rsidRPr="0039479B" w:rsidRDefault="0039479B" w:rsidP="0039479B">
            <w:pPr>
              <w:pStyle w:val="ReportMain"/>
              <w:rPr>
                <w:szCs w:val="24"/>
              </w:rPr>
            </w:pPr>
          </w:p>
        </w:tc>
      </w:tr>
      <w:tr w:rsidR="0039479B" w:rsidRPr="0039479B" w:rsidTr="0039479B">
        <w:trPr>
          <w:trHeight w:val="724"/>
        </w:trPr>
        <w:tc>
          <w:tcPr>
            <w:tcW w:w="1197" w:type="pct"/>
            <w:vMerge/>
          </w:tcPr>
          <w:p w:rsidR="0039479B" w:rsidRPr="0039479B" w:rsidRDefault="0039479B" w:rsidP="0039479B">
            <w:pPr>
              <w:pStyle w:val="ReportMain"/>
              <w:suppressAutoHyphens/>
              <w:rPr>
                <w:szCs w:val="24"/>
              </w:rPr>
            </w:pPr>
          </w:p>
        </w:tc>
        <w:tc>
          <w:tcPr>
            <w:tcW w:w="1337" w:type="pct"/>
            <w:vMerge/>
          </w:tcPr>
          <w:p w:rsidR="0039479B" w:rsidRPr="0039479B" w:rsidRDefault="0039479B" w:rsidP="0039479B">
            <w:pPr>
              <w:pStyle w:val="ReportMain"/>
              <w:suppressAutoHyphens/>
              <w:rPr>
                <w:szCs w:val="24"/>
              </w:rPr>
            </w:pPr>
          </w:p>
        </w:tc>
        <w:tc>
          <w:tcPr>
            <w:tcW w:w="1354" w:type="pct"/>
          </w:tcPr>
          <w:p w:rsidR="0039479B" w:rsidRPr="0039479B" w:rsidRDefault="0039479B" w:rsidP="0039479B">
            <w:pPr>
              <w:pStyle w:val="ReportMain"/>
              <w:widowControl w:val="0"/>
              <w:jc w:val="both"/>
              <w:rPr>
                <w:szCs w:val="24"/>
              </w:rPr>
            </w:pPr>
            <w:r w:rsidRPr="0039479B">
              <w:rPr>
                <w:b/>
                <w:szCs w:val="24"/>
                <w:u w:val="single"/>
              </w:rPr>
              <w:t>Уметь:</w:t>
            </w:r>
            <w:r w:rsidRPr="0039479B">
              <w:rPr>
                <w:szCs w:val="24"/>
              </w:rPr>
              <w:t xml:space="preserve"> </w:t>
            </w:r>
          </w:p>
          <w:p w:rsidR="0039479B" w:rsidRPr="0039479B" w:rsidRDefault="0039479B" w:rsidP="0039479B">
            <w:pPr>
              <w:pStyle w:val="ReportMain"/>
              <w:widowControl w:val="0"/>
              <w:jc w:val="both"/>
              <w:rPr>
                <w:szCs w:val="24"/>
              </w:rPr>
            </w:pPr>
            <w:r w:rsidRPr="0039479B">
              <w:rPr>
                <w:szCs w:val="24"/>
              </w:rPr>
              <w:t>-характеризовать топ</w:t>
            </w:r>
            <w:r w:rsidRPr="0039479B">
              <w:rPr>
                <w:szCs w:val="24"/>
              </w:rPr>
              <w:t>о</w:t>
            </w:r>
            <w:r w:rsidRPr="0039479B">
              <w:rPr>
                <w:szCs w:val="24"/>
              </w:rPr>
              <w:t>графию и морфофун</w:t>
            </w:r>
            <w:r w:rsidRPr="0039479B">
              <w:rPr>
                <w:szCs w:val="24"/>
              </w:rPr>
              <w:t>к</w:t>
            </w:r>
            <w:r w:rsidRPr="0039479B">
              <w:rPr>
                <w:szCs w:val="24"/>
              </w:rPr>
              <w:t>циональные особенн</w:t>
            </w:r>
            <w:r w:rsidRPr="0039479B">
              <w:rPr>
                <w:szCs w:val="24"/>
              </w:rPr>
              <w:t>о</w:t>
            </w:r>
            <w:r w:rsidRPr="0039479B">
              <w:rPr>
                <w:szCs w:val="24"/>
              </w:rPr>
              <w:t xml:space="preserve">сти различных органов и систем организма; </w:t>
            </w:r>
          </w:p>
          <w:p w:rsidR="0039479B" w:rsidRPr="0039479B" w:rsidRDefault="0039479B" w:rsidP="0039479B">
            <w:pPr>
              <w:pStyle w:val="ReportMain"/>
              <w:widowControl w:val="0"/>
              <w:jc w:val="both"/>
              <w:rPr>
                <w:szCs w:val="24"/>
              </w:rPr>
            </w:pPr>
            <w:r w:rsidRPr="0039479B">
              <w:rPr>
                <w:szCs w:val="24"/>
              </w:rPr>
              <w:t>- выявлять связи физи</w:t>
            </w:r>
            <w:r w:rsidRPr="0039479B">
              <w:rPr>
                <w:szCs w:val="24"/>
              </w:rPr>
              <w:t>о</w:t>
            </w:r>
            <w:r w:rsidRPr="0039479B">
              <w:rPr>
                <w:szCs w:val="24"/>
              </w:rPr>
              <w:t>логического состояния объекта с факторами окружающей среды.</w:t>
            </w:r>
          </w:p>
          <w:p w:rsidR="0039479B" w:rsidRPr="0039479B" w:rsidRDefault="0039479B" w:rsidP="0039479B">
            <w:pPr>
              <w:pStyle w:val="a6"/>
              <w:shd w:val="clear" w:color="auto" w:fill="FFFFFF"/>
              <w:spacing w:before="0" w:after="0"/>
              <w:jc w:val="both"/>
              <w:textAlignment w:val="baseline"/>
              <w:rPr>
                <w:rFonts w:ascii="Times New Roman" w:hAnsi="Times New Roman"/>
                <w:color w:val="000000"/>
                <w:szCs w:val="24"/>
              </w:rPr>
            </w:pPr>
          </w:p>
        </w:tc>
        <w:tc>
          <w:tcPr>
            <w:tcW w:w="1112" w:type="pct"/>
          </w:tcPr>
          <w:p w:rsidR="0039479B" w:rsidRPr="0039479B" w:rsidRDefault="0039479B" w:rsidP="0039479B">
            <w:pPr>
              <w:suppressAutoHyphens/>
              <w:spacing w:after="0" w:line="240" w:lineRule="auto"/>
              <w:jc w:val="both"/>
              <w:rPr>
                <w:rFonts w:ascii="Times New Roman" w:hAnsi="Times New Roman" w:cs="Times New Roman"/>
                <w:sz w:val="24"/>
                <w:szCs w:val="24"/>
              </w:rPr>
            </w:pPr>
            <w:r w:rsidRPr="0039479B">
              <w:rPr>
                <w:rFonts w:ascii="Times New Roman" w:hAnsi="Times New Roman" w:cs="Times New Roman"/>
                <w:b/>
                <w:sz w:val="24"/>
                <w:szCs w:val="24"/>
              </w:rPr>
              <w:t xml:space="preserve">Блок В </w:t>
            </w:r>
            <w:r w:rsidRPr="0039479B">
              <w:rPr>
                <w:rFonts w:ascii="Times New Roman" w:hAnsi="Times New Roman" w:cs="Times New Roman"/>
                <w:sz w:val="24"/>
                <w:szCs w:val="24"/>
              </w:rPr>
              <w:sym w:font="Symbol" w:char="F02D"/>
            </w:r>
            <w:r w:rsidRPr="0039479B">
              <w:rPr>
                <w:rFonts w:ascii="Times New Roman" w:hAnsi="Times New Roman" w:cs="Times New Roman"/>
                <w:sz w:val="24"/>
                <w:szCs w:val="24"/>
              </w:rPr>
              <w:t xml:space="preserve"> задания реконструктивного уровня</w:t>
            </w:r>
          </w:p>
          <w:p w:rsidR="0039479B" w:rsidRPr="0039479B" w:rsidRDefault="0039479B" w:rsidP="0039479B">
            <w:pPr>
              <w:suppressAutoHyphens/>
              <w:spacing w:after="0" w:line="240" w:lineRule="auto"/>
              <w:rPr>
                <w:rFonts w:ascii="Times New Roman" w:hAnsi="Times New Roman" w:cs="Times New Roman"/>
                <w:sz w:val="24"/>
                <w:szCs w:val="24"/>
              </w:rPr>
            </w:pPr>
            <w:r w:rsidRPr="0039479B">
              <w:rPr>
                <w:rFonts w:ascii="Times New Roman" w:hAnsi="Times New Roman" w:cs="Times New Roman"/>
                <w:sz w:val="24"/>
                <w:szCs w:val="24"/>
              </w:rPr>
              <w:t>Тематические практические задания</w:t>
            </w:r>
          </w:p>
          <w:p w:rsidR="0039479B" w:rsidRPr="0039479B" w:rsidRDefault="0039479B" w:rsidP="0039479B">
            <w:pPr>
              <w:suppressAutoHyphens/>
              <w:spacing w:after="0" w:line="240" w:lineRule="auto"/>
              <w:jc w:val="both"/>
              <w:rPr>
                <w:rFonts w:ascii="Times New Roman" w:hAnsi="Times New Roman" w:cs="Times New Roman"/>
                <w:b/>
                <w:sz w:val="24"/>
                <w:szCs w:val="24"/>
              </w:rPr>
            </w:pPr>
          </w:p>
        </w:tc>
      </w:tr>
      <w:tr w:rsidR="0039479B" w:rsidRPr="0039479B" w:rsidTr="0039479B">
        <w:trPr>
          <w:trHeight w:val="724"/>
        </w:trPr>
        <w:tc>
          <w:tcPr>
            <w:tcW w:w="1197" w:type="pct"/>
            <w:vMerge/>
          </w:tcPr>
          <w:p w:rsidR="0039479B" w:rsidRPr="0039479B" w:rsidRDefault="0039479B" w:rsidP="0039479B">
            <w:pPr>
              <w:pStyle w:val="ReportMain"/>
              <w:suppressAutoHyphens/>
              <w:rPr>
                <w:szCs w:val="24"/>
              </w:rPr>
            </w:pPr>
          </w:p>
        </w:tc>
        <w:tc>
          <w:tcPr>
            <w:tcW w:w="1337" w:type="pct"/>
            <w:vMerge/>
          </w:tcPr>
          <w:p w:rsidR="0039479B" w:rsidRPr="0039479B" w:rsidRDefault="0039479B" w:rsidP="0039479B">
            <w:pPr>
              <w:pStyle w:val="ReportMain"/>
              <w:suppressAutoHyphens/>
              <w:rPr>
                <w:szCs w:val="24"/>
              </w:rPr>
            </w:pPr>
          </w:p>
        </w:tc>
        <w:tc>
          <w:tcPr>
            <w:tcW w:w="1354" w:type="pct"/>
          </w:tcPr>
          <w:p w:rsidR="0039479B" w:rsidRPr="0039479B" w:rsidRDefault="0039479B" w:rsidP="0039479B">
            <w:pPr>
              <w:pStyle w:val="ReportMain"/>
              <w:widowControl w:val="0"/>
              <w:jc w:val="both"/>
              <w:rPr>
                <w:b/>
                <w:szCs w:val="24"/>
                <w:u w:val="single"/>
              </w:rPr>
            </w:pPr>
            <w:r w:rsidRPr="0039479B">
              <w:rPr>
                <w:b/>
                <w:szCs w:val="24"/>
                <w:u w:val="single"/>
              </w:rPr>
              <w:t xml:space="preserve">Владеть: </w:t>
            </w:r>
          </w:p>
          <w:p w:rsidR="0039479B" w:rsidRPr="0039479B" w:rsidRDefault="0039479B" w:rsidP="0039479B">
            <w:pPr>
              <w:autoSpaceDE w:val="0"/>
              <w:autoSpaceDN w:val="0"/>
              <w:adjustRightInd w:val="0"/>
              <w:spacing w:after="0" w:line="240" w:lineRule="auto"/>
              <w:rPr>
                <w:rFonts w:ascii="Times New Roman" w:hAnsi="Times New Roman" w:cs="Times New Roman"/>
                <w:b/>
                <w:sz w:val="24"/>
                <w:szCs w:val="24"/>
                <w:u w:val="single"/>
              </w:rPr>
            </w:pPr>
            <w:r w:rsidRPr="0039479B">
              <w:rPr>
                <w:rFonts w:ascii="Times New Roman" w:hAnsi="Times New Roman" w:cs="Times New Roman"/>
                <w:sz w:val="24"/>
                <w:szCs w:val="24"/>
              </w:rPr>
              <w:t>-основными физиолог</w:t>
            </w:r>
            <w:r w:rsidRPr="0039479B">
              <w:rPr>
                <w:rFonts w:ascii="Times New Roman" w:hAnsi="Times New Roman" w:cs="Times New Roman"/>
                <w:sz w:val="24"/>
                <w:szCs w:val="24"/>
              </w:rPr>
              <w:t>и</w:t>
            </w:r>
            <w:r w:rsidRPr="0039479B">
              <w:rPr>
                <w:rFonts w:ascii="Times New Roman" w:hAnsi="Times New Roman" w:cs="Times New Roman"/>
                <w:sz w:val="24"/>
                <w:szCs w:val="24"/>
              </w:rPr>
              <w:t>ческими навыками ан</w:t>
            </w:r>
            <w:r w:rsidRPr="0039479B">
              <w:rPr>
                <w:rFonts w:ascii="Times New Roman" w:hAnsi="Times New Roman" w:cs="Times New Roman"/>
                <w:sz w:val="24"/>
                <w:szCs w:val="24"/>
              </w:rPr>
              <w:t>а</w:t>
            </w:r>
            <w:r w:rsidRPr="0039479B">
              <w:rPr>
                <w:rFonts w:ascii="Times New Roman" w:hAnsi="Times New Roman" w:cs="Times New Roman"/>
                <w:sz w:val="24"/>
                <w:szCs w:val="24"/>
              </w:rPr>
              <w:t>лиза и оценки состояния живых систем.</w:t>
            </w:r>
          </w:p>
          <w:p w:rsidR="0039479B" w:rsidRPr="0039479B" w:rsidRDefault="0039479B" w:rsidP="0039479B">
            <w:pPr>
              <w:pStyle w:val="ReportMain"/>
              <w:suppressAutoHyphens/>
              <w:rPr>
                <w:b/>
                <w:szCs w:val="24"/>
                <w:u w:val="single"/>
              </w:rPr>
            </w:pPr>
          </w:p>
        </w:tc>
        <w:tc>
          <w:tcPr>
            <w:tcW w:w="1112" w:type="pct"/>
          </w:tcPr>
          <w:p w:rsidR="0039479B" w:rsidRPr="0039479B" w:rsidRDefault="0039479B" w:rsidP="0039479B">
            <w:pPr>
              <w:suppressAutoHyphens/>
              <w:spacing w:after="0" w:line="240" w:lineRule="auto"/>
              <w:rPr>
                <w:rFonts w:ascii="Times New Roman" w:hAnsi="Times New Roman" w:cs="Times New Roman"/>
                <w:sz w:val="24"/>
                <w:szCs w:val="24"/>
              </w:rPr>
            </w:pPr>
            <w:r w:rsidRPr="0039479B">
              <w:rPr>
                <w:rFonts w:ascii="Times New Roman" w:hAnsi="Times New Roman" w:cs="Times New Roman"/>
                <w:b/>
                <w:sz w:val="24"/>
                <w:szCs w:val="24"/>
              </w:rPr>
              <w:t xml:space="preserve">Блок С </w:t>
            </w:r>
            <w:r w:rsidRPr="0039479B">
              <w:rPr>
                <w:rFonts w:ascii="Times New Roman" w:hAnsi="Times New Roman" w:cs="Times New Roman"/>
                <w:sz w:val="24"/>
                <w:szCs w:val="24"/>
              </w:rPr>
              <w:sym w:font="Symbol" w:char="F02D"/>
            </w:r>
            <w:r w:rsidRPr="0039479B">
              <w:rPr>
                <w:rFonts w:ascii="Times New Roman" w:hAnsi="Times New Roman" w:cs="Times New Roman"/>
                <w:sz w:val="24"/>
                <w:szCs w:val="24"/>
              </w:rPr>
              <w:t xml:space="preserve"> задания практико-ориентированного и/или исследовательского уровня  </w:t>
            </w:r>
          </w:p>
          <w:p w:rsidR="0039479B" w:rsidRPr="0039479B" w:rsidRDefault="0039479B" w:rsidP="0039479B">
            <w:pPr>
              <w:suppressAutoHyphens/>
              <w:spacing w:after="0" w:line="240" w:lineRule="auto"/>
              <w:rPr>
                <w:rFonts w:ascii="Times New Roman" w:hAnsi="Times New Roman" w:cs="Times New Roman"/>
                <w:color w:val="000000"/>
                <w:sz w:val="24"/>
                <w:szCs w:val="24"/>
              </w:rPr>
            </w:pPr>
            <w:r w:rsidRPr="0039479B">
              <w:rPr>
                <w:rFonts w:ascii="Times New Roman" w:hAnsi="Times New Roman" w:cs="Times New Roman"/>
                <w:color w:val="000000"/>
                <w:sz w:val="24"/>
                <w:szCs w:val="24"/>
              </w:rPr>
              <w:t xml:space="preserve">Комплексные практические задания. </w:t>
            </w:r>
          </w:p>
          <w:p w:rsidR="0039479B" w:rsidRPr="0039479B" w:rsidRDefault="0039479B" w:rsidP="0039479B">
            <w:pPr>
              <w:suppressAutoHyphens/>
              <w:spacing w:after="0" w:line="240" w:lineRule="auto"/>
              <w:jc w:val="both"/>
              <w:rPr>
                <w:rFonts w:ascii="Times New Roman" w:hAnsi="Times New Roman" w:cs="Times New Roman"/>
                <w:b/>
                <w:sz w:val="24"/>
                <w:szCs w:val="24"/>
              </w:rPr>
            </w:pPr>
            <w:r w:rsidRPr="0039479B">
              <w:rPr>
                <w:rFonts w:ascii="Times New Roman" w:hAnsi="Times New Roman" w:cs="Times New Roman"/>
                <w:color w:val="000000"/>
                <w:sz w:val="24"/>
                <w:szCs w:val="24"/>
              </w:rPr>
              <w:t>Подготовка докладов с презентацией.</w:t>
            </w:r>
          </w:p>
        </w:tc>
      </w:tr>
    </w:tbl>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39479B">
      <w:pPr>
        <w:pStyle w:val="ReportMain"/>
        <w:keepNext/>
        <w:suppressAutoHyphens/>
        <w:spacing w:after="360"/>
        <w:ind w:firstLine="709"/>
        <w:jc w:val="both"/>
        <w:outlineLvl w:val="0"/>
        <w:rPr>
          <w:b/>
          <w:sz w:val="28"/>
          <w:szCs w:val="28"/>
        </w:rPr>
      </w:pPr>
      <w:r w:rsidRPr="0039479B">
        <w:rPr>
          <w:b/>
          <w:sz w:val="28"/>
          <w:szCs w:val="28"/>
        </w:rPr>
        <w:t xml:space="preserve">Раздел 2. Типовые контрольные задания и иные материалы, необходимые для оценки планируемых результатов обучения по </w:t>
      </w:r>
      <w:r w:rsidRPr="0039479B">
        <w:rPr>
          <w:b/>
          <w:sz w:val="28"/>
          <w:szCs w:val="28"/>
        </w:rPr>
        <w:lastRenderedPageBreak/>
        <w:t>дисциплине (оценочные средства). Описание показателей и критериев оценивания компетенций, описание шкал оценивания</w:t>
      </w:r>
    </w:p>
    <w:p w:rsidR="0039479B" w:rsidRPr="0039479B" w:rsidRDefault="0039479B" w:rsidP="0039479B">
      <w:pPr>
        <w:tabs>
          <w:tab w:val="left" w:pos="426"/>
        </w:tabs>
        <w:jc w:val="both"/>
        <w:rPr>
          <w:rFonts w:ascii="Times New Roman" w:hAnsi="Times New Roman" w:cs="Times New Roman"/>
          <w:b/>
          <w:sz w:val="28"/>
          <w:szCs w:val="28"/>
        </w:rPr>
      </w:pPr>
    </w:p>
    <w:p w:rsidR="0039479B" w:rsidRPr="0039479B" w:rsidRDefault="0039479B" w:rsidP="00D9153A">
      <w:pPr>
        <w:tabs>
          <w:tab w:val="left" w:pos="426"/>
        </w:tabs>
        <w:ind w:firstLine="709"/>
        <w:jc w:val="both"/>
        <w:rPr>
          <w:rFonts w:ascii="Times New Roman" w:hAnsi="Times New Roman" w:cs="Times New Roman"/>
          <w:b/>
          <w:sz w:val="28"/>
          <w:szCs w:val="28"/>
          <w:lang w:eastAsia="ru-RU"/>
        </w:rPr>
      </w:pPr>
      <w:r w:rsidRPr="0039479B">
        <w:rPr>
          <w:rFonts w:ascii="Times New Roman" w:hAnsi="Times New Roman" w:cs="Times New Roman"/>
          <w:b/>
          <w:sz w:val="28"/>
          <w:szCs w:val="28"/>
          <w:lang w:eastAsia="ru-RU"/>
        </w:rPr>
        <w:t xml:space="preserve">А.0 Фонд тестовых заданий по дисциплине </w:t>
      </w:r>
    </w:p>
    <w:p w:rsidR="00CB184B" w:rsidRPr="0039479B" w:rsidRDefault="00CB184B" w:rsidP="00D9153A">
      <w:pPr>
        <w:spacing w:after="0" w:line="360" w:lineRule="auto"/>
        <w:ind w:firstLine="709"/>
        <w:jc w:val="both"/>
        <w:rPr>
          <w:rFonts w:ascii="Times New Roman" w:hAnsi="Times New Roman" w:cs="Times New Roman"/>
          <w:sz w:val="28"/>
        </w:rPr>
      </w:pPr>
      <w:r w:rsidRPr="0039479B">
        <w:rPr>
          <w:rFonts w:ascii="Times New Roman" w:hAnsi="Times New Roman" w:cs="Times New Roman"/>
          <w:sz w:val="28"/>
        </w:rPr>
        <w:t xml:space="preserve">Раздел № 1 </w:t>
      </w:r>
      <w:r w:rsidRPr="0039479B">
        <w:rPr>
          <w:rFonts w:ascii="Times New Roman" w:eastAsia="Calibri" w:hAnsi="Times New Roman" w:cs="Times New Roman"/>
          <w:sz w:val="28"/>
        </w:rPr>
        <w:t>Введение в курс «Анатомия</w:t>
      </w:r>
      <w:r w:rsidR="0039479B" w:rsidRPr="0039479B">
        <w:rPr>
          <w:rFonts w:ascii="Times New Roman" w:eastAsia="Calibri" w:hAnsi="Times New Roman" w:cs="Times New Roman"/>
          <w:sz w:val="28"/>
        </w:rPr>
        <w:t xml:space="preserve"> и физиология позвоночных</w:t>
      </w:r>
      <w:r w:rsidRPr="0039479B">
        <w:rPr>
          <w:rFonts w:ascii="Times New Roman" w:eastAsia="Calibri" w:hAnsi="Times New Roman" w:cs="Times New Roman"/>
          <w:sz w:val="28"/>
        </w:rPr>
        <w:t>»</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  Органы, имеющие общий план строения, общее происхождение и выполняющие единуюфункцию составляют:</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физиологическую систему;</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функциональную систему;</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аппарат органов.</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1.2  Процесс поддержания постоянства внутренней среды организма:</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гомеостаз;</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овогенез;</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онтогенез.</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1.3Витамином роста является: </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витамин С</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витамин Д</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витамин 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1.4  Мужскими половыми гормонами являются: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эстрогены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андрогены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прогестероны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1.5Органом, связывающим зародыш с материнским организмом и обе</w:t>
      </w:r>
      <w:r w:rsidRPr="0039479B">
        <w:rPr>
          <w:rFonts w:ascii="Times New Roman" w:eastAsia="Calibri" w:hAnsi="Times New Roman" w:cs="Times New Roman"/>
          <w:sz w:val="28"/>
          <w:szCs w:val="28"/>
        </w:rPr>
        <w:t>с</w:t>
      </w:r>
      <w:r w:rsidRPr="0039479B">
        <w:rPr>
          <w:rFonts w:ascii="Times New Roman" w:eastAsia="Calibri" w:hAnsi="Times New Roman" w:cs="Times New Roman"/>
          <w:sz w:val="28"/>
          <w:szCs w:val="28"/>
        </w:rPr>
        <w:t>печивающим его питание и дальнейшее развитие, является: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маточная труба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матка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плацента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1.6 В результате слияния яйцеклетки со сперматозоидом образуется: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бластомер</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зигота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трофобласт</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1.7 Развитие и созревание плода происходит в:</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матке</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яичнике</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маточной трубе</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1.8  Частота дыхательных движений у взрослого человека в покое соста</w:t>
      </w:r>
      <w:r w:rsidRPr="0039479B">
        <w:rPr>
          <w:rFonts w:ascii="Times New Roman" w:eastAsia="Calibri" w:hAnsi="Times New Roman" w:cs="Times New Roman"/>
          <w:sz w:val="28"/>
          <w:szCs w:val="28"/>
        </w:rPr>
        <w:t>в</w:t>
      </w:r>
      <w:r w:rsidRPr="0039479B">
        <w:rPr>
          <w:rFonts w:ascii="Times New Roman" w:eastAsia="Calibri" w:hAnsi="Times New Roman" w:cs="Times New Roman"/>
          <w:sz w:val="28"/>
          <w:szCs w:val="28"/>
        </w:rPr>
        <w:t>ляет:</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- 10 дыхательных движений в 1 мин.</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- 18 дыхательных движений в 1 мин.</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- 30 дыхательных движений в 1 мин. </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1.9 Производными кожи являются: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эритроциты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волосы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тромбоциты</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1.10 Инсулин вырабатывается:</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щитовидной железой;</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надпочечниками;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поджелудочной железой.</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1.11Женские половые железы:</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яички;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яичники;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надпочечники.</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1.12 Железы, которые выделяют гормоны в кровь, называются:</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железы внутренней секреции;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железы внешней секреции;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железы смешанного типа.</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1.13 Адреналин вырабатывается:</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щитовидной железой;</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поджелудочной железой;</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надпочечниками.</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1.14 Важнейшая железа внутренней секреции, которая регулирует  де</w:t>
      </w:r>
      <w:r w:rsidRPr="0039479B">
        <w:rPr>
          <w:rFonts w:ascii="Times New Roman" w:eastAsia="Calibri" w:hAnsi="Times New Roman" w:cs="Times New Roman"/>
          <w:bCs/>
          <w:iCs/>
          <w:sz w:val="28"/>
          <w:szCs w:val="28"/>
        </w:rPr>
        <w:t>я</w:t>
      </w:r>
      <w:r w:rsidRPr="0039479B">
        <w:rPr>
          <w:rFonts w:ascii="Times New Roman" w:eastAsia="Calibri" w:hAnsi="Times New Roman" w:cs="Times New Roman"/>
          <w:bCs/>
          <w:iCs/>
          <w:sz w:val="28"/>
          <w:szCs w:val="28"/>
        </w:rPr>
        <w:t>тельность несколькихдругих желез:</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эпифиз</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гипофиз;</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надпочечники.</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hAnsi="Times New Roman" w:cs="Times New Roman"/>
          <w:sz w:val="28"/>
          <w:szCs w:val="28"/>
        </w:rPr>
        <w:t>1.15</w:t>
      </w:r>
      <w:r w:rsidRPr="0039479B">
        <w:rPr>
          <w:rFonts w:ascii="Times New Roman" w:eastAsia="Calibri" w:hAnsi="Times New Roman" w:cs="Times New Roman"/>
          <w:sz w:val="28"/>
          <w:szCs w:val="28"/>
        </w:rPr>
        <w:t xml:space="preserve"> Органоидами клетки являются: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митохондрии</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лизосомы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ядрышки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1.6 Согласно возрастной периодизации восьмидесятилетнего человека относят к периоду ___ возраста. </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престарелого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пожилого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старческого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зрелого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1.7 К понятию роста относят ... </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увеличение массы тела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формирование осанки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увеличение жизненной ёмкости легких</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увеличение мышечной силы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1.8 Биологически активными веществами, которые вырабатываются в э</w:t>
      </w:r>
      <w:r w:rsidRPr="0039479B">
        <w:rPr>
          <w:rFonts w:ascii="Times New Roman" w:eastAsia="Calibri" w:hAnsi="Times New Roman" w:cs="Times New Roman"/>
          <w:sz w:val="28"/>
          <w:szCs w:val="28"/>
        </w:rPr>
        <w:t>н</w:t>
      </w:r>
      <w:r w:rsidRPr="0039479B">
        <w:rPr>
          <w:rFonts w:ascii="Times New Roman" w:eastAsia="Calibri" w:hAnsi="Times New Roman" w:cs="Times New Roman"/>
          <w:sz w:val="28"/>
          <w:szCs w:val="28"/>
        </w:rPr>
        <w:t xml:space="preserve">докринных железах, являются … </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витамины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ферменты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гормон</w:t>
      </w:r>
      <w:r w:rsidRPr="0039479B">
        <w:rPr>
          <w:rFonts w:ascii="Times New Roman" w:hAnsi="Times New Roman" w:cs="Times New Roman"/>
          <w:sz w:val="28"/>
          <w:szCs w:val="28"/>
        </w:rPr>
        <w:t>ы;</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медиаторы</w:t>
      </w:r>
      <w:r w:rsidRPr="0039479B">
        <w:rPr>
          <w:rFonts w:ascii="Times New Roman" w:hAnsi="Times New Roman" w:cs="Times New Roman"/>
          <w:sz w:val="28"/>
          <w:szCs w:val="28"/>
        </w:rPr>
        <w:t>.</w:t>
      </w:r>
    </w:p>
    <w:p w:rsidR="00CB184B" w:rsidRPr="0039479B" w:rsidRDefault="00CB184B" w:rsidP="00D9153A">
      <w:pPr>
        <w:pStyle w:val="ab"/>
        <w:spacing w:line="360" w:lineRule="auto"/>
        <w:ind w:firstLine="709"/>
        <w:rPr>
          <w:szCs w:val="28"/>
          <w:lang w:val="sq-AL"/>
        </w:rPr>
      </w:pPr>
      <w:r w:rsidRPr="0039479B">
        <w:rPr>
          <w:szCs w:val="28"/>
        </w:rPr>
        <w:t>1.9</w:t>
      </w:r>
      <w:r w:rsidRPr="0039479B">
        <w:rPr>
          <w:szCs w:val="28"/>
          <w:lang w:val="sq-AL"/>
        </w:rPr>
        <w:t>Активное вмешательство исследователя в деятельность испытуемого с целью создания условий для выявления и установления психологического факта, называется:</w:t>
      </w:r>
    </w:p>
    <w:p w:rsidR="00CB184B" w:rsidRPr="0039479B" w:rsidRDefault="00CB184B" w:rsidP="00D9153A">
      <w:pPr>
        <w:pStyle w:val="ab"/>
        <w:spacing w:line="360" w:lineRule="auto"/>
        <w:ind w:firstLine="709"/>
        <w:rPr>
          <w:szCs w:val="28"/>
          <w:lang w:val="sq-AL"/>
        </w:rPr>
      </w:pPr>
      <w:r w:rsidRPr="0039479B">
        <w:rPr>
          <w:szCs w:val="28"/>
        </w:rPr>
        <w:lastRenderedPageBreak/>
        <w:t>-</w:t>
      </w:r>
      <w:r w:rsidRPr="0039479B">
        <w:rPr>
          <w:szCs w:val="28"/>
          <w:lang w:val="sq-AL"/>
        </w:rPr>
        <w:t xml:space="preserve"> беседой;</w:t>
      </w:r>
    </w:p>
    <w:p w:rsidR="00CB184B" w:rsidRPr="0039479B" w:rsidRDefault="00CB184B" w:rsidP="00D9153A">
      <w:pPr>
        <w:pStyle w:val="ab"/>
        <w:spacing w:line="360" w:lineRule="auto"/>
        <w:ind w:firstLine="709"/>
        <w:rPr>
          <w:szCs w:val="28"/>
          <w:lang w:val="sq-AL"/>
        </w:rPr>
      </w:pPr>
      <w:r w:rsidRPr="0039479B">
        <w:rPr>
          <w:szCs w:val="28"/>
        </w:rPr>
        <w:t>-</w:t>
      </w:r>
      <w:r w:rsidRPr="0039479B">
        <w:rPr>
          <w:szCs w:val="28"/>
          <w:lang w:val="sq-AL"/>
        </w:rPr>
        <w:t xml:space="preserve"> анализом продуктов деятельности;</w:t>
      </w:r>
    </w:p>
    <w:p w:rsidR="00CB184B" w:rsidRPr="0039479B" w:rsidRDefault="00CB184B" w:rsidP="00D9153A">
      <w:pPr>
        <w:pStyle w:val="ab"/>
        <w:spacing w:line="360" w:lineRule="auto"/>
        <w:ind w:firstLine="709"/>
        <w:rPr>
          <w:szCs w:val="28"/>
          <w:lang w:val="sq-AL"/>
        </w:rPr>
      </w:pPr>
      <w:r w:rsidRPr="0039479B">
        <w:rPr>
          <w:szCs w:val="28"/>
        </w:rPr>
        <w:t>-</w:t>
      </w:r>
      <w:r w:rsidRPr="0039479B">
        <w:rPr>
          <w:szCs w:val="28"/>
          <w:lang w:val="sq-AL"/>
        </w:rPr>
        <w:t xml:space="preserve"> экспериментом;</w:t>
      </w:r>
    </w:p>
    <w:p w:rsidR="00CB184B" w:rsidRPr="0039479B" w:rsidRDefault="00CB184B" w:rsidP="00D9153A">
      <w:pPr>
        <w:pStyle w:val="ab"/>
        <w:spacing w:line="360" w:lineRule="auto"/>
        <w:ind w:firstLine="709"/>
        <w:rPr>
          <w:szCs w:val="28"/>
        </w:rPr>
      </w:pPr>
      <w:r w:rsidRPr="0039479B">
        <w:rPr>
          <w:szCs w:val="28"/>
        </w:rPr>
        <w:t>-</w:t>
      </w:r>
      <w:r w:rsidRPr="0039479B">
        <w:rPr>
          <w:szCs w:val="28"/>
          <w:lang w:val="sq-AL"/>
        </w:rPr>
        <w:t xml:space="preserve"> контент-анализом.</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1.10 Эмоции выполняют функции:</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пищевую, половую;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информационную;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социальную, пищевую;</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информационную, сигнальную, регуляторную, компенсаторную.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1.11 Во время сна наблюдается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изменение вегетативных функций;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выключение сознания;</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снижение тонуса скелетных мышц;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верны ответы – А, Б, В.</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1.12 Способность организма, органа, ткани или клетки отвечать на ра</w:t>
      </w:r>
      <w:r w:rsidRPr="0039479B">
        <w:rPr>
          <w:rFonts w:ascii="Times New Roman" w:hAnsi="Times New Roman" w:cs="Times New Roman"/>
          <w:sz w:val="28"/>
          <w:szCs w:val="28"/>
        </w:rPr>
        <w:t>з</w:t>
      </w:r>
      <w:r w:rsidRPr="0039479B">
        <w:rPr>
          <w:rFonts w:ascii="Times New Roman" w:hAnsi="Times New Roman" w:cs="Times New Roman"/>
          <w:sz w:val="28"/>
          <w:szCs w:val="28"/>
        </w:rPr>
        <w:t>дражение активной специфической реакцией, называется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раздражимость;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раздражение;</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возбудимость;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возбуждение.</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2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опорно-двигательной системы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2.1 Скелет человека выполняет функцию:</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опорную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сенсорную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выделительную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2.2 Разновидностью соединительной ткани является: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реснитчатый эпителий</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кровь</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нервная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2.3  Непарная мышца отделяющая грудную полость от брюшной, назыв</w:t>
      </w:r>
      <w:r w:rsidRPr="0039479B">
        <w:rPr>
          <w:rFonts w:ascii="Times New Roman" w:eastAsia="Calibri" w:hAnsi="Times New Roman" w:cs="Times New Roman"/>
          <w:sz w:val="28"/>
          <w:szCs w:val="28"/>
        </w:rPr>
        <w:t>а</w:t>
      </w:r>
      <w:r w:rsidRPr="0039479B">
        <w:rPr>
          <w:rFonts w:ascii="Times New Roman" w:eastAsia="Calibri" w:hAnsi="Times New Roman" w:cs="Times New Roman"/>
          <w:sz w:val="28"/>
          <w:szCs w:val="28"/>
        </w:rPr>
        <w:t>ется: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квадратная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прямая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диафрагма</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2.4  Скелетные мышцы образованы: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гладкой мышечной тканью;</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попе</w:t>
      </w:r>
      <w:r w:rsidRPr="0039479B">
        <w:rPr>
          <w:rFonts w:ascii="Times New Roman" w:hAnsi="Times New Roman" w:cs="Times New Roman"/>
          <w:sz w:val="28"/>
          <w:szCs w:val="28"/>
        </w:rPr>
        <w:t>речно-полосатой мышечной тканью;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соединительной эпителиальной тканью.</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2.5  Опорно-двигательный аппарат выполняет следующие функции: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двигательную;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репродуктивную</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дыхательную.</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2.6  Мышцы, располагающиеся вокруг отверстий тела человека, называю</w:t>
      </w:r>
      <w:r w:rsidRPr="0039479B">
        <w:rPr>
          <w:rFonts w:ascii="Times New Roman" w:eastAsia="Calibri" w:hAnsi="Times New Roman" w:cs="Times New Roman"/>
          <w:bCs/>
          <w:iCs/>
          <w:sz w:val="28"/>
          <w:szCs w:val="28"/>
        </w:rPr>
        <w:t>т</w:t>
      </w:r>
      <w:r w:rsidRPr="0039479B">
        <w:rPr>
          <w:rFonts w:ascii="Times New Roman" w:eastAsia="Calibri" w:hAnsi="Times New Roman" w:cs="Times New Roman"/>
          <w:bCs/>
          <w:iCs/>
          <w:sz w:val="28"/>
          <w:szCs w:val="28"/>
        </w:rPr>
        <w:t>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сфинктеры;</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апоневрозы;</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сухожилия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2.7  Пястье входит в состав скелета: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нижних конечностей;</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верхних конечностей;</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туловища.</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2.8  Изгиб позвоночного столба, направленный выпуклостью вперед:</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лордоз;</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кифоз;</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сколиоз.</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2.9 Скелетные мышцы образованы: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гладкой мышечной тканью;</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поперечно-полосатой м</w:t>
      </w:r>
      <w:r w:rsidRPr="0039479B">
        <w:rPr>
          <w:rFonts w:ascii="Times New Roman" w:hAnsi="Times New Roman" w:cs="Times New Roman"/>
          <w:sz w:val="28"/>
          <w:szCs w:val="28"/>
        </w:rPr>
        <w:t>ышечной тканью;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соединительной эпителиальной тканью.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bCs/>
          <w:iCs/>
          <w:sz w:val="28"/>
          <w:szCs w:val="28"/>
        </w:rPr>
        <w:lastRenderedPageBreak/>
        <w:t>2.10  Мышцы, располагающиеся вокруг отверстий тела человека, назыв</w:t>
      </w:r>
      <w:r w:rsidRPr="0039479B">
        <w:rPr>
          <w:rFonts w:ascii="Times New Roman" w:eastAsia="Calibri" w:hAnsi="Times New Roman" w:cs="Times New Roman"/>
          <w:bCs/>
          <w:iCs/>
          <w:sz w:val="28"/>
          <w:szCs w:val="28"/>
        </w:rPr>
        <w:t>а</w:t>
      </w:r>
      <w:r w:rsidRPr="0039479B">
        <w:rPr>
          <w:rFonts w:ascii="Times New Roman" w:eastAsia="Calibri" w:hAnsi="Times New Roman" w:cs="Times New Roman"/>
          <w:bCs/>
          <w:iCs/>
          <w:sz w:val="28"/>
          <w:szCs w:val="28"/>
        </w:rPr>
        <w:t>ются: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сфинктеры;</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апоневрозы;</w:t>
      </w:r>
    </w:p>
    <w:p w:rsidR="00CB184B" w:rsidRPr="0039479B" w:rsidRDefault="00CB184B" w:rsidP="00D9153A">
      <w:pPr>
        <w:widowControl w:val="0"/>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сухожилия</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2.11В состав черепа входит кость:</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лобная;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лобковая;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rPr>
        <w:t>- лучевая</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2.12 К признакам организма, зависимым от среды, относят…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силу мышц</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группу крови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дальтонизм</w:t>
      </w:r>
      <w:r w:rsidRPr="0039479B">
        <w:rPr>
          <w:rFonts w:ascii="Times New Roman" w:hAnsi="Times New Roman" w:cs="Times New Roman"/>
          <w:sz w:val="28"/>
          <w:szCs w:val="28"/>
        </w:rPr>
        <w:t>;</w:t>
      </w:r>
    </w:p>
    <w:p w:rsidR="00CB184B" w:rsidRPr="0039479B" w:rsidRDefault="00CB184B" w:rsidP="00D9153A">
      <w:pPr>
        <w:tabs>
          <w:tab w:val="left" w:pos="709"/>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гемофилию</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2.13 Скелет человека не выполняет функцию...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ab/>
        <w:t>регуляторную;</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защитную</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опорную</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hAnsi="Times New Roman" w:cs="Times New Roman"/>
          <w:sz w:val="28"/>
          <w:szCs w:val="28"/>
        </w:rPr>
        <w:tab/>
      </w: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участия в обмене минеральных веществ</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2.14 Двигательная активность ребенка не стимулирует развитие ________ системы.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нервной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мочевыделительной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кровеносной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дыхательной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2.15  При измерении длины тела испытуемый должен касаться стойки р</w:t>
      </w:r>
      <w:r w:rsidRPr="0039479B">
        <w:rPr>
          <w:rFonts w:ascii="Times New Roman" w:eastAsia="Calibri" w:hAnsi="Times New Roman" w:cs="Times New Roman"/>
          <w:sz w:val="28"/>
          <w:szCs w:val="28"/>
        </w:rPr>
        <w:t>о</w:t>
      </w:r>
      <w:r w:rsidRPr="0039479B">
        <w:rPr>
          <w:rFonts w:ascii="Times New Roman" w:eastAsia="Calibri" w:hAnsi="Times New Roman" w:cs="Times New Roman"/>
          <w:sz w:val="28"/>
          <w:szCs w:val="28"/>
        </w:rPr>
        <w:t xml:space="preserve">стомера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пятками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коленями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руками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ab/>
        <w:t xml:space="preserve">- </w:t>
      </w:r>
      <w:r w:rsidRPr="0039479B">
        <w:rPr>
          <w:rFonts w:ascii="Times New Roman" w:eastAsia="Calibri" w:hAnsi="Times New Roman" w:cs="Times New Roman"/>
          <w:sz w:val="28"/>
          <w:szCs w:val="28"/>
        </w:rPr>
        <w:tab/>
        <w:t>ягодицами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2.16 При подборе школьной мебели ориентируются на ______ребёнка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длину и пропорции тела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мышечную массу</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состояние осанки</w:t>
      </w:r>
      <w:r w:rsidRPr="0039479B">
        <w:rPr>
          <w:rFonts w:ascii="Times New Roman" w:eastAsia="Calibri" w:hAnsi="Times New Roman" w:cs="Times New Roman"/>
          <w:sz w:val="28"/>
          <w:szCs w:val="28"/>
        </w:rPr>
        <w:tab/>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возраст</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3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нервной системы</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3.1 В состав рефлекторной дуги входит: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мозжечок;</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двигательный нейрон</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нейроглия.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3.2  Рефлексы, которые возникают, закрепляются и угасают в течение  жизни: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условные</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безусловные</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врожденные.</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3.3 Нейрон – это структурная единица: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мышечной ткани</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нервной ткани;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эпителиальной ткани.</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3.4  В состав рефлекторной дуги входит: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мозжечок;</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двигательный нейрон;</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rPr>
        <w:t>- нейроглия.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3.5  Рефлексы, которые возникают, закрепляются и угасают в течение  жизни называются: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условными;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безусловными;</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rPr>
        <w:t>- врожденными</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bCs/>
          <w:iCs/>
          <w:sz w:val="28"/>
          <w:szCs w:val="28"/>
        </w:rPr>
        <w:t xml:space="preserve">3.6 Отдел нервной системы, который регулирует  деятельностьвнутренних </w:t>
      </w:r>
      <w:r w:rsidRPr="0039479B">
        <w:rPr>
          <w:rFonts w:ascii="Times New Roman" w:eastAsia="Calibri" w:hAnsi="Times New Roman" w:cs="Times New Roman"/>
          <w:bCs/>
          <w:iCs/>
          <w:sz w:val="28"/>
          <w:szCs w:val="28"/>
        </w:rPr>
        <w:lastRenderedPageBreak/>
        <w:t>органов:</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соматическая</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вегетативная;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выделительная.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3.7 Спинной мозг выполняет функции:</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рефлекторную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проводниковую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транспортную</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3.8  К вегетативным рефлексам относится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коленный рефлекс</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изменение сердечной деятельности при испуге</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повороты головы к источнику звука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повороты головы к источнику света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3.9 В затылочной области коры больших полушарий происходит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восприятие звуковых раздражителей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восприятие зрительных раздражителей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высший анализ звуковых раздражителей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высший анализ зрительных раздражителей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3.10  Слуховая зона коры больших полушарий находится в ___ доле.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теменной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затылочной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лобной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височной</w:t>
      </w:r>
      <w:r w:rsidRPr="0039479B">
        <w:rPr>
          <w:rFonts w:ascii="Times New Roman" w:hAnsi="Times New Roman" w:cs="Times New Roman"/>
          <w:sz w:val="28"/>
          <w:szCs w:val="28"/>
        </w:rPr>
        <w:t>.</w:t>
      </w:r>
    </w:p>
    <w:p w:rsidR="00CB184B" w:rsidRPr="0039479B" w:rsidRDefault="00CB184B" w:rsidP="00D9153A">
      <w:pPr>
        <w:pStyle w:val="ab"/>
        <w:spacing w:line="360" w:lineRule="auto"/>
        <w:ind w:firstLine="567"/>
        <w:rPr>
          <w:szCs w:val="28"/>
        </w:rPr>
      </w:pPr>
      <w:r w:rsidRPr="0039479B">
        <w:rPr>
          <w:szCs w:val="28"/>
        </w:rPr>
        <w:t>3.11 Психическое отражение:</w:t>
      </w:r>
    </w:p>
    <w:p w:rsidR="00CB184B" w:rsidRPr="0039479B" w:rsidRDefault="00CB184B" w:rsidP="00D9153A">
      <w:pPr>
        <w:pStyle w:val="ab"/>
        <w:spacing w:line="360" w:lineRule="auto"/>
        <w:ind w:firstLine="567"/>
        <w:rPr>
          <w:szCs w:val="28"/>
        </w:rPr>
      </w:pPr>
      <w:r w:rsidRPr="0039479B">
        <w:rPr>
          <w:szCs w:val="28"/>
        </w:rPr>
        <w:t>- является точной копией окружающей действительности;</w:t>
      </w:r>
    </w:p>
    <w:p w:rsidR="00CB184B" w:rsidRPr="0039479B" w:rsidRDefault="00CB184B" w:rsidP="00D9153A">
      <w:pPr>
        <w:pStyle w:val="ab"/>
        <w:spacing w:line="360" w:lineRule="auto"/>
        <w:ind w:firstLine="567"/>
        <w:rPr>
          <w:szCs w:val="28"/>
        </w:rPr>
      </w:pPr>
      <w:r w:rsidRPr="0039479B">
        <w:rPr>
          <w:szCs w:val="28"/>
        </w:rPr>
        <w:t>- носит избирательный характер;</w:t>
      </w:r>
    </w:p>
    <w:p w:rsidR="00CB184B" w:rsidRPr="0039479B" w:rsidRDefault="00CB184B" w:rsidP="00D9153A">
      <w:pPr>
        <w:pStyle w:val="ab"/>
        <w:spacing w:line="360" w:lineRule="auto"/>
        <w:ind w:firstLine="567"/>
        <w:rPr>
          <w:szCs w:val="28"/>
        </w:rPr>
      </w:pPr>
      <w:r w:rsidRPr="0039479B">
        <w:rPr>
          <w:szCs w:val="28"/>
        </w:rPr>
        <w:t>- представляет фотографию воздействующей  окружающей среды;</w:t>
      </w:r>
    </w:p>
    <w:p w:rsidR="00CB184B" w:rsidRPr="0039479B" w:rsidRDefault="00CB184B" w:rsidP="00D9153A">
      <w:pPr>
        <w:pStyle w:val="ab"/>
        <w:spacing w:line="360" w:lineRule="auto"/>
        <w:ind w:firstLine="567"/>
        <w:rPr>
          <w:szCs w:val="28"/>
        </w:rPr>
      </w:pPr>
      <w:r w:rsidRPr="0039479B">
        <w:rPr>
          <w:szCs w:val="28"/>
        </w:rPr>
        <w:t>- не зависит от условий окружающей среды.</w:t>
      </w:r>
    </w:p>
    <w:p w:rsidR="00CB184B" w:rsidRPr="0039479B" w:rsidRDefault="00CB184B" w:rsidP="00D9153A">
      <w:pPr>
        <w:pStyle w:val="ab"/>
        <w:spacing w:line="360" w:lineRule="auto"/>
        <w:ind w:firstLine="567"/>
        <w:rPr>
          <w:szCs w:val="28"/>
        </w:rPr>
      </w:pPr>
      <w:r w:rsidRPr="0039479B">
        <w:rPr>
          <w:szCs w:val="28"/>
        </w:rPr>
        <w:t>3.12 По К.Юнгу, та часть психики человека, которая отражает внешнюю по отношению к организму реальность, называется:</w:t>
      </w:r>
    </w:p>
    <w:p w:rsidR="00CB184B" w:rsidRPr="0039479B" w:rsidRDefault="00CB184B" w:rsidP="00D9153A">
      <w:pPr>
        <w:pStyle w:val="ab"/>
        <w:spacing w:line="360" w:lineRule="auto"/>
        <w:ind w:firstLine="567"/>
        <w:rPr>
          <w:szCs w:val="28"/>
        </w:rPr>
      </w:pPr>
      <w:r w:rsidRPr="0039479B">
        <w:rPr>
          <w:szCs w:val="28"/>
        </w:rPr>
        <w:lastRenderedPageBreak/>
        <w:t>- экзопсихикой;</w:t>
      </w:r>
    </w:p>
    <w:p w:rsidR="00CB184B" w:rsidRPr="0039479B" w:rsidRDefault="00CB184B" w:rsidP="00D9153A">
      <w:pPr>
        <w:pStyle w:val="ab"/>
        <w:spacing w:line="360" w:lineRule="auto"/>
        <w:ind w:firstLine="567"/>
        <w:rPr>
          <w:szCs w:val="28"/>
        </w:rPr>
      </w:pPr>
      <w:r w:rsidRPr="0039479B">
        <w:rPr>
          <w:szCs w:val="28"/>
        </w:rPr>
        <w:t>- эндопсихикой;</w:t>
      </w:r>
    </w:p>
    <w:p w:rsidR="00CB184B" w:rsidRPr="0039479B" w:rsidRDefault="00CB184B" w:rsidP="00D9153A">
      <w:pPr>
        <w:pStyle w:val="ab"/>
        <w:spacing w:line="360" w:lineRule="auto"/>
        <w:ind w:firstLine="567"/>
        <w:rPr>
          <w:szCs w:val="28"/>
        </w:rPr>
      </w:pPr>
      <w:r w:rsidRPr="0039479B">
        <w:rPr>
          <w:szCs w:val="28"/>
        </w:rPr>
        <w:t>- интеропсихикой;</w:t>
      </w:r>
    </w:p>
    <w:p w:rsidR="00CB184B" w:rsidRPr="0039479B" w:rsidRDefault="00CB184B" w:rsidP="00D9153A">
      <w:pPr>
        <w:pStyle w:val="ab"/>
        <w:spacing w:line="360" w:lineRule="auto"/>
        <w:ind w:firstLine="567"/>
        <w:rPr>
          <w:szCs w:val="28"/>
        </w:rPr>
      </w:pPr>
      <w:r w:rsidRPr="0039479B">
        <w:rPr>
          <w:szCs w:val="28"/>
        </w:rPr>
        <w:t>- экстраверсией.</w:t>
      </w:r>
    </w:p>
    <w:p w:rsidR="00CB184B" w:rsidRPr="0039479B" w:rsidRDefault="00CB184B" w:rsidP="00D9153A">
      <w:pPr>
        <w:pStyle w:val="ab"/>
        <w:spacing w:line="360" w:lineRule="auto"/>
        <w:ind w:firstLine="567"/>
        <w:rPr>
          <w:szCs w:val="28"/>
          <w:lang w:val="sq-AL"/>
        </w:rPr>
      </w:pPr>
      <w:r w:rsidRPr="0039479B">
        <w:rPr>
          <w:szCs w:val="28"/>
        </w:rPr>
        <w:t xml:space="preserve">3.13 </w:t>
      </w:r>
      <w:r w:rsidRPr="0039479B">
        <w:rPr>
          <w:szCs w:val="28"/>
          <w:lang w:val="sq-AL"/>
        </w:rPr>
        <w:t>Особенности развития психики в онтогенезе изучает психология: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медицинская;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общая;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социальная;</w:t>
      </w:r>
    </w:p>
    <w:p w:rsidR="00CB184B" w:rsidRPr="0039479B" w:rsidRDefault="00CB184B" w:rsidP="00D9153A">
      <w:pPr>
        <w:pStyle w:val="ab"/>
        <w:spacing w:line="360" w:lineRule="auto"/>
        <w:ind w:firstLine="567"/>
        <w:rPr>
          <w:szCs w:val="28"/>
        </w:rPr>
      </w:pPr>
      <w:r w:rsidRPr="0039479B">
        <w:rPr>
          <w:szCs w:val="28"/>
        </w:rPr>
        <w:t>-возрастная</w:t>
      </w:r>
      <w:r w:rsidRPr="0039479B">
        <w:rPr>
          <w:szCs w:val="28"/>
          <w:lang w:val="sq-AL"/>
        </w:rPr>
        <w:t>.</w:t>
      </w:r>
    </w:p>
    <w:p w:rsidR="00CB184B" w:rsidRPr="0039479B" w:rsidRDefault="00CB184B" w:rsidP="00D9153A">
      <w:pPr>
        <w:pStyle w:val="ab"/>
        <w:spacing w:line="360" w:lineRule="auto"/>
        <w:ind w:firstLine="567"/>
        <w:rPr>
          <w:szCs w:val="28"/>
          <w:lang w:val="sq-AL"/>
        </w:rPr>
      </w:pPr>
      <w:r w:rsidRPr="0039479B">
        <w:rPr>
          <w:szCs w:val="28"/>
        </w:rPr>
        <w:t>3.14</w:t>
      </w:r>
      <w:r w:rsidRPr="0039479B">
        <w:rPr>
          <w:szCs w:val="28"/>
          <w:lang w:val="sq-AL"/>
        </w:rPr>
        <w:t>Как называется принцип, требующий рассматривать (изучать, исследовать)     психические явления в постоянном движении, изменении:</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принцип детерминизма;</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принцип развития;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принцип объективности;</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принцип всесторонности.</w:t>
      </w:r>
    </w:p>
    <w:p w:rsidR="00CB184B" w:rsidRPr="0039479B" w:rsidRDefault="00CB184B" w:rsidP="00D9153A">
      <w:pPr>
        <w:pStyle w:val="ab"/>
        <w:spacing w:line="360" w:lineRule="auto"/>
        <w:ind w:firstLine="567"/>
        <w:rPr>
          <w:szCs w:val="28"/>
          <w:lang w:val="sq-AL"/>
        </w:rPr>
      </w:pPr>
      <w:r w:rsidRPr="0039479B">
        <w:rPr>
          <w:szCs w:val="28"/>
        </w:rPr>
        <w:t xml:space="preserve">3.15 </w:t>
      </w:r>
      <w:r w:rsidRPr="0039479B">
        <w:rPr>
          <w:szCs w:val="28"/>
          <w:lang w:val="sq-AL"/>
        </w:rPr>
        <w:t>Высшая форма психического отражения, свойственная только человеку, интегрирующая все другие формы отражения, называется: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эмоцией;</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рефлексией;</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сознанием;</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волей.</w:t>
      </w:r>
    </w:p>
    <w:p w:rsidR="00CB184B" w:rsidRPr="0039479B" w:rsidRDefault="00CB184B" w:rsidP="00D9153A">
      <w:pPr>
        <w:pStyle w:val="ab"/>
        <w:spacing w:line="360" w:lineRule="auto"/>
        <w:ind w:firstLine="567"/>
        <w:rPr>
          <w:szCs w:val="28"/>
          <w:lang w:val="sq-AL"/>
        </w:rPr>
      </w:pPr>
      <w:r w:rsidRPr="0039479B">
        <w:rPr>
          <w:szCs w:val="28"/>
        </w:rPr>
        <w:t>3.16</w:t>
      </w:r>
      <w:r w:rsidRPr="0039479B">
        <w:rPr>
          <w:szCs w:val="28"/>
          <w:lang w:val="sq-AL"/>
        </w:rPr>
        <w:t>Для условных рефлексов характерны:</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врожденность;</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постоянство реакции на влияние определенных раздражителей;</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изменчивость, развиваемость, угасание;</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однотипность исполнения.</w:t>
      </w:r>
    </w:p>
    <w:p w:rsidR="00CB184B" w:rsidRPr="0039479B" w:rsidRDefault="00CB184B" w:rsidP="00D9153A">
      <w:pPr>
        <w:pStyle w:val="ab"/>
        <w:spacing w:line="360" w:lineRule="auto"/>
        <w:ind w:firstLine="567"/>
        <w:rPr>
          <w:szCs w:val="28"/>
          <w:lang w:val="sq-AL"/>
        </w:rPr>
      </w:pPr>
      <w:r w:rsidRPr="0039479B">
        <w:rPr>
          <w:szCs w:val="28"/>
        </w:rPr>
        <w:t xml:space="preserve">3.17 </w:t>
      </w:r>
      <w:r w:rsidRPr="0039479B">
        <w:rPr>
          <w:szCs w:val="28"/>
          <w:lang w:val="sq-AL"/>
        </w:rPr>
        <w:t>Краткое стандартизованное психологическое испытание, в результате которого делается попытка оценить тот или иной  психологический процесс или личность в целом, - это:</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наблюдение;</w:t>
      </w:r>
    </w:p>
    <w:p w:rsidR="00CB184B" w:rsidRPr="0039479B" w:rsidRDefault="00CB184B" w:rsidP="00D9153A">
      <w:pPr>
        <w:pStyle w:val="ab"/>
        <w:spacing w:line="360" w:lineRule="auto"/>
        <w:ind w:firstLine="567"/>
        <w:rPr>
          <w:szCs w:val="28"/>
          <w:lang w:val="sq-AL"/>
        </w:rPr>
      </w:pPr>
      <w:r w:rsidRPr="0039479B">
        <w:rPr>
          <w:szCs w:val="28"/>
        </w:rPr>
        <w:lastRenderedPageBreak/>
        <w:t>-</w:t>
      </w:r>
      <w:r w:rsidRPr="0039479B">
        <w:rPr>
          <w:szCs w:val="28"/>
          <w:lang w:val="sq-AL"/>
        </w:rPr>
        <w:t xml:space="preserve"> эксперимент;</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тестирование;</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самонаблюдение.</w:t>
      </w:r>
    </w:p>
    <w:p w:rsidR="00CB184B" w:rsidRPr="0039479B" w:rsidRDefault="00CB184B" w:rsidP="00D9153A">
      <w:pPr>
        <w:pStyle w:val="ab"/>
        <w:spacing w:line="360" w:lineRule="auto"/>
        <w:ind w:firstLine="567"/>
        <w:rPr>
          <w:szCs w:val="28"/>
          <w:lang w:val="sq-AL"/>
        </w:rPr>
      </w:pPr>
      <w:r w:rsidRPr="0039479B">
        <w:rPr>
          <w:szCs w:val="28"/>
        </w:rPr>
        <w:t xml:space="preserve">3.18 </w:t>
      </w:r>
      <w:r w:rsidRPr="0039479B">
        <w:rPr>
          <w:szCs w:val="28"/>
          <w:lang w:val="sq-AL"/>
        </w:rPr>
        <w:t>Центральной категорией психологии познавательных процессов является категория: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отношения;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отражения;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установки;</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восприятия.</w:t>
      </w:r>
    </w:p>
    <w:p w:rsidR="00CB184B" w:rsidRPr="0039479B" w:rsidRDefault="00CB184B" w:rsidP="00D9153A">
      <w:pPr>
        <w:pStyle w:val="ab"/>
        <w:spacing w:line="360" w:lineRule="auto"/>
        <w:ind w:firstLine="567"/>
        <w:rPr>
          <w:szCs w:val="28"/>
          <w:lang w:val="sq-AL"/>
        </w:rPr>
      </w:pPr>
      <w:r w:rsidRPr="0039479B">
        <w:rPr>
          <w:szCs w:val="28"/>
        </w:rPr>
        <w:t xml:space="preserve">3.19 </w:t>
      </w:r>
      <w:r w:rsidRPr="0039479B">
        <w:rPr>
          <w:szCs w:val="28"/>
          <w:lang w:val="sq-AL"/>
        </w:rPr>
        <w:t>Получение первичных образов обеспечивают:</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сенсорно-перцептивные процессы;</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процесс мышления;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процесс представления;</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процесс воображения.</w:t>
      </w:r>
    </w:p>
    <w:p w:rsidR="00CB184B" w:rsidRPr="0039479B" w:rsidRDefault="00CB184B" w:rsidP="00D9153A">
      <w:pPr>
        <w:pStyle w:val="ab"/>
        <w:spacing w:line="360" w:lineRule="auto"/>
        <w:ind w:firstLine="567"/>
        <w:rPr>
          <w:szCs w:val="28"/>
          <w:lang w:val="sq-AL"/>
        </w:rPr>
      </w:pPr>
      <w:r w:rsidRPr="0039479B">
        <w:rPr>
          <w:szCs w:val="28"/>
        </w:rPr>
        <w:t xml:space="preserve">3.20 </w:t>
      </w:r>
      <w:r w:rsidRPr="0039479B">
        <w:rPr>
          <w:szCs w:val="28"/>
          <w:lang w:val="sq-AL"/>
        </w:rPr>
        <w:t xml:space="preserve">Анатомо-физиологический аппарат, предназначенный для приема определенных раздражителей из внешней и внутренней сред и переработки их </w:t>
      </w:r>
      <w:r w:rsidRPr="0039479B">
        <w:rPr>
          <w:szCs w:val="28"/>
        </w:rPr>
        <w:t>н</w:t>
      </w:r>
      <w:r w:rsidRPr="0039479B">
        <w:rPr>
          <w:szCs w:val="28"/>
          <w:lang w:val="sq-AL"/>
        </w:rPr>
        <w:t>а ощущение, называется: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рецептором;</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проводником отдела;</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анализатором;</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рефлексом.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3.21 Масса головного мозга при рождении составляет: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- 200 г;</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- 300 г;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- 400 г;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- 500 г;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- 600 г.</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3.22  Блуждающий нерв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ослабляет двигательную активность ЖКТ;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усиливает перистальтику кишечника и секрецию пищеварительных с</w:t>
      </w:r>
      <w:r w:rsidRPr="0039479B">
        <w:rPr>
          <w:rFonts w:ascii="Times New Roman" w:hAnsi="Times New Roman" w:cs="Times New Roman"/>
          <w:sz w:val="28"/>
          <w:szCs w:val="28"/>
        </w:rPr>
        <w:t>о</w:t>
      </w:r>
      <w:r w:rsidRPr="0039479B">
        <w:rPr>
          <w:rFonts w:ascii="Times New Roman" w:hAnsi="Times New Roman" w:cs="Times New Roman"/>
          <w:sz w:val="28"/>
          <w:szCs w:val="28"/>
        </w:rPr>
        <w:t>ков;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увеличивает тонус пилорического сфинктера;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расслабляет пилорический сфинктер.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3.23  К специфическим тормозным нейронам относятся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нейроны чёрного вещества и красного ядра среднего мозга;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пирамидные клетки коры большого мозга;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нейроны ядра Дейтериса продолговатого мозга;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клетки Пуркинье и Реншоу.</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3.24 За время рефлекса принимают время от начала действия раздражителя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до конца действия раздражителя;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до появления ответной реакции;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до достижения полезного приспособительного результата;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после завершения ответной реакции.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3.25 Для сильных эмоций характерно: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понижение сахара в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расширение зрачков и бронхов,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возбуждение нервной симпатической системы, увеличение ЧСС, ЧД, АД;</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всё выше перечисленное верно.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3.26  В основу деления людей по типам нервной высшей деятельности         И. П. Павлов положил свойства нервных процессов: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силу, подвижность, раздражимость;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пластичность, лабильность, утомляемость;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возбудимость, проводимость, лабильность;</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раздражимость, проводимость.</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4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органов чувств</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4.1 Зрительная сенсорная зона расположена в коре головного мозга:</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 височной доле</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 теменной доле</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 затылочной доле</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lastRenderedPageBreak/>
        <w:t>4.2  Слуховые косточки (молоточек, наковальня, стремечко)  расположены в:</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наружном ухе;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среднем ухе;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внутреннем ухе.</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4.3 К сенсорным системам относится: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зрительная;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лимфатическая;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выделительная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4.4 К преломляющим средам глаза относится: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роговица;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зрачок;</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кровеносные сосуды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4.5  Интероцептивный (висцеральный) анализатор оценивает изменения в состоянии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психики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внутренней среды организма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кожи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внешней среды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hAnsi="Times New Roman" w:cs="Times New Roman"/>
          <w:sz w:val="28"/>
          <w:szCs w:val="28"/>
        </w:rPr>
        <w:t>4.6</w:t>
      </w:r>
      <w:r w:rsidRPr="0039479B">
        <w:rPr>
          <w:rFonts w:ascii="Times New Roman" w:eastAsia="Calibri" w:hAnsi="Times New Roman" w:cs="Times New Roman"/>
          <w:sz w:val="28"/>
          <w:szCs w:val="28"/>
        </w:rPr>
        <w:t xml:space="preserve"> Лучи от рассматриваемого предмета пересекаются (фокусируются) в норме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на сетчатке</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за сетчаткой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на роговице</w:t>
      </w:r>
      <w:r w:rsidRPr="0039479B">
        <w:rPr>
          <w:rFonts w:ascii="Times New Roman" w:hAnsi="Times New Roman" w:cs="Times New Roman"/>
          <w:sz w:val="28"/>
          <w:szCs w:val="28"/>
        </w:rPr>
        <w:t>;</w:t>
      </w:r>
      <w:r w:rsidRPr="0039479B">
        <w:rPr>
          <w:rFonts w:ascii="Times New Roman" w:eastAsia="Calibri" w:hAnsi="Times New Roman" w:cs="Times New Roman"/>
          <w:sz w:val="28"/>
          <w:szCs w:val="28"/>
        </w:rPr>
        <w:tab/>
      </w:r>
      <w:r w:rsidRPr="0039479B">
        <w:rPr>
          <w:rFonts w:ascii="Times New Roman" w:eastAsia="Calibri" w:hAnsi="Times New Roman" w:cs="Times New Roman"/>
          <w:sz w:val="28"/>
          <w:szCs w:val="28"/>
        </w:rPr>
        <w:tab/>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за роговицей</w:t>
      </w:r>
      <w:r w:rsidRPr="0039479B">
        <w:rPr>
          <w:rFonts w:ascii="Times New Roman" w:hAnsi="Times New Roman" w:cs="Times New Roman"/>
          <w:sz w:val="28"/>
          <w:szCs w:val="28"/>
        </w:rPr>
        <w:t>.</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4.7 Слуховая труба находится:</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в среднем ухе;</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в наружном ухе;</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во внутреннем ухе.</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t>4.8 Наружное ухо от среднего отделяет:</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lastRenderedPageBreak/>
        <w:t>- трубчатая железа;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t>- слуховая труба;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t xml:space="preserve">- барабанная перепонка; </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t>- перилимфа.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4.9 Склера это:</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сосудистая оболочка;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сетчатая оболочка;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белочная оболочка;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фиброзная оболочка.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4.10 К вспомогательным органам глаза относятся:</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веки;</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стекловидное тело;</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слезный аппарат;</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белочная оболочка.</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5 </w:t>
      </w:r>
      <w:r w:rsidRPr="0039479B">
        <w:rPr>
          <w:rFonts w:ascii="Times New Roman" w:hAnsi="Times New Roman" w:cs="Times New Roman"/>
          <w:sz w:val="28"/>
          <w:szCs w:val="28"/>
        </w:rPr>
        <w:t xml:space="preserve">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r w:rsidRPr="0039479B">
        <w:rPr>
          <w:rFonts w:ascii="Times New Roman" w:hAnsi="Times New Roman" w:cs="Times New Roman"/>
          <w:sz w:val="28"/>
          <w:szCs w:val="28"/>
        </w:rPr>
        <w:t>сердечно-сосудистой системы. Анат</w:t>
      </w:r>
      <w:r w:rsidRPr="0039479B">
        <w:rPr>
          <w:rFonts w:ascii="Times New Roman" w:hAnsi="Times New Roman" w:cs="Times New Roman"/>
          <w:sz w:val="28"/>
          <w:szCs w:val="28"/>
        </w:rPr>
        <w:t>о</w:t>
      </w:r>
      <w:r w:rsidRPr="0039479B">
        <w:rPr>
          <w:rFonts w:ascii="Times New Roman" w:hAnsi="Times New Roman" w:cs="Times New Roman"/>
          <w:sz w:val="28"/>
          <w:szCs w:val="28"/>
        </w:rPr>
        <w:t>мия органов кроветворения и иммунной системы.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5.1  В фагоцитозе участвуют клетки крови:</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эритроциты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лейкоциты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тромбоциты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5.2  В состав гемоглобина входит:</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железо</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магний</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калий</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5.3Количество эритроцитов в 1 мл:  </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hAnsi="Times New Roman" w:cs="Times New Roman"/>
          <w:sz w:val="28"/>
          <w:szCs w:val="28"/>
        </w:rPr>
        <w:t>2  млн.;</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hAnsi="Times New Roman" w:cs="Times New Roman"/>
          <w:sz w:val="28"/>
          <w:szCs w:val="28"/>
        </w:rPr>
        <w:t>4,5  млн.;</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- 14,5 млн. </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5.4  Учащение пульса - это:</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тахикардия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брадикардия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гипертония</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5.5  Гемоглобин содержится в:</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эритроцитах;</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лейкоцитах;</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тромбоцитах.</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5.6 Основные компоненты внутренней среды - это:</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лимфа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плазма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кровь.</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5.7 Какие разновидности крови вы знаете:        </w:t>
      </w:r>
    </w:p>
    <w:p w:rsidR="00CB184B" w:rsidRPr="0039479B" w:rsidRDefault="00CB184B" w:rsidP="00D9153A">
      <w:pPr>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 xml:space="preserve">- артериальная; </w:t>
      </w:r>
    </w:p>
    <w:p w:rsidR="00CB184B" w:rsidRPr="0039479B" w:rsidRDefault="00CB184B" w:rsidP="00D9153A">
      <w:pPr>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 xml:space="preserve">- венозная;                    </w:t>
      </w:r>
    </w:p>
    <w:p w:rsidR="00CB184B" w:rsidRPr="0039479B" w:rsidRDefault="00CB184B" w:rsidP="00D9153A">
      <w:pPr>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 xml:space="preserve">- циркуляторная;                                 </w:t>
      </w:r>
    </w:p>
    <w:p w:rsidR="00CB184B" w:rsidRPr="0039479B" w:rsidRDefault="00CB184B" w:rsidP="00D9153A">
      <w:pPr>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w:t>
      </w:r>
      <w:r w:rsidRPr="0039479B">
        <w:rPr>
          <w:rFonts w:ascii="Times New Roman" w:hAnsi="Times New Roman" w:cs="Times New Roman"/>
          <w:sz w:val="28"/>
          <w:szCs w:val="28"/>
        </w:rPr>
        <w:t xml:space="preserve">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5.8 Назовите функции крови: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питательная;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дыхательная;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выделительная;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5.9  Какое количество крови в организме взрослого человека?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- 10% или 1/10 от массы тела;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- 6-8% или 1/12 от массы тела;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- 7-9% или 1/11 от массы тела;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- 11-12% или 1/9 от массы тела.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5.10 Что не относится к форменным элементам клеток крови: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эритроциты;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нейтрофилы;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лейкоциты;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тромбоциты.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5.11 Сколько в среднем живет эритроцит?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- 20 дней;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- 40 дней;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- 80 дней;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- 120 дней.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5.12Какие  типы гемоглобина у человека не существует?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примитивный;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фетальный;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взрослый;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животный.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5.13  Как называется гемоглобин, несущий на себе кислород:</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карбгемоглобин;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оксигемоглобин;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метгемоглобин;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карбоксигемоглобин.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5.14 Как называется уменьшение лейкоцитов в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нейтропения;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моноцитоз;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лейкопения;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лейкоцитоз.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5.15 Что такое лейкоцитарная формула?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 соотношение отдельных видов лейкоцитов;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 соотношение лейкоцитов и эритроцитов;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 соотношение  эозинофилов и нейтрофилов;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 соотношение  всех форменных элементов крови между собой.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5.16 Как называется гемоглобин, несущий на себе углекислый газ: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карбгемоглобин;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оксигемоглобин;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метгемоглобин;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карбоксигемоглобин.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5.17 Защитные антитела синтезируются клетками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Т-лимфоцитами;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О-лимфоцитами;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эозинофилами;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тромбоцитами.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5.18 Переливание несовместимой крови может вызвать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снижение осмотической плотности эритроцитов;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повышение онкотического давления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гемотрансфузионный шок;</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замедление СОЭ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5.19  Кем было открыто группы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И. П. Павловым;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Ландштейнером;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Шванном;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Гарвеем.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5.20 Сколько факторов свёртывания крови существует?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- 12 факторов;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- 13 факторов;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- 14 факторов;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- 10 факторов.</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5.21  Кровеносные сосуды идущие от сердца:</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артерии</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вены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капилляры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5.22  Центральным органом иммунитета является: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поджелудочная железа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вилочковая железа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щитовидная железа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5.23  Частота пульса у взрослого человека в норме:</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50 ударов в 1 мин.;</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- 70 ударов в 1 мин.</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- 90 ударов в 1 мин.</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5.24  Адреналин вырабатывается: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щитовидной железой</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поджелудочной железой;</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надпочечниками.</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5.25  Сосуды, несущие кровь от органов и тканей к сердцу:</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артерии;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вены;</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капилляры.</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5.26  Сокращение отделов сердца называется: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пульс;</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диастола;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систола.</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5.27 Мелкими кровеносными сосудами являются: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артерии;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артерио</w:t>
      </w:r>
      <w:r w:rsidRPr="0039479B">
        <w:rPr>
          <w:rFonts w:ascii="Times New Roman" w:hAnsi="Times New Roman" w:cs="Times New Roman"/>
          <w:sz w:val="28"/>
          <w:szCs w:val="28"/>
        </w:rPr>
        <w:t>ллы;</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капилляры</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bCs/>
          <w:iCs/>
          <w:sz w:val="28"/>
          <w:szCs w:val="28"/>
        </w:rPr>
        <w:t>5.28  Двухстворчатый клапан находится: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между </w:t>
      </w:r>
      <w:r w:rsidRPr="0039479B">
        <w:rPr>
          <w:rFonts w:ascii="Times New Roman" w:hAnsi="Times New Roman" w:cs="Times New Roman"/>
          <w:sz w:val="28"/>
          <w:szCs w:val="28"/>
        </w:rPr>
        <w:t>левыми предсердием и желудочком;</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между п</w:t>
      </w:r>
      <w:r w:rsidRPr="0039479B">
        <w:rPr>
          <w:rFonts w:ascii="Times New Roman" w:hAnsi="Times New Roman" w:cs="Times New Roman"/>
          <w:sz w:val="28"/>
          <w:szCs w:val="28"/>
        </w:rPr>
        <w:t>равыми предсердием и желудочком;</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между левым желудочком и аортой.</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5.29 Большой круг  кровообращения начинается из:</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левого желудочка;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правого желудочка;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левого предсердия.</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5.30 У детей до 3-х лет частота сердечных сокращений (ЧСС) значительно превышает ЧСС взрослых, так как в регуляции сердечной деятельности прео</w:t>
      </w:r>
      <w:r w:rsidRPr="0039479B">
        <w:rPr>
          <w:rFonts w:ascii="Times New Roman" w:eastAsia="Calibri" w:hAnsi="Times New Roman" w:cs="Times New Roman"/>
          <w:sz w:val="28"/>
          <w:szCs w:val="28"/>
        </w:rPr>
        <w:t>б</w:t>
      </w:r>
      <w:r w:rsidRPr="0039479B">
        <w:rPr>
          <w:rFonts w:ascii="Times New Roman" w:eastAsia="Calibri" w:hAnsi="Times New Roman" w:cs="Times New Roman"/>
          <w:sz w:val="28"/>
          <w:szCs w:val="28"/>
        </w:rPr>
        <w:t xml:space="preserve">ладает тонус ___ отдела вегетативной нервной системы.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соматического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xml:space="preserve">- </w:t>
      </w:r>
      <w:r w:rsidRPr="0039479B">
        <w:rPr>
          <w:rFonts w:ascii="Times New Roman" w:eastAsia="Calibri" w:hAnsi="Times New Roman" w:cs="Times New Roman"/>
          <w:sz w:val="28"/>
          <w:szCs w:val="28"/>
        </w:rPr>
        <w:tab/>
        <w:t>парасимпатического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центрального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симпатического</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6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дыхательной системы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6.1   У женщин преобладает тип дыхания: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брюшной</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грудной;</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грудобрюшной</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6.2  Конечной частью дыхательного пути является: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артериола;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бронхио</w:t>
      </w:r>
      <w:r w:rsidRPr="0039479B">
        <w:rPr>
          <w:rFonts w:ascii="Times New Roman" w:hAnsi="Times New Roman" w:cs="Times New Roman"/>
          <w:sz w:val="28"/>
          <w:szCs w:val="28"/>
        </w:rPr>
        <w:t>ла;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альвеола.</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6.3  Оболочка, которая покрывает легкое - это:</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плевра;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альвеола;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бронхиола.</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6.4 В состав воздухоносных путей входит отдел:</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носовая полость;</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внутренне ухо;</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пищевод.</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6.5 Акт вдоха и выдоха осуществляется благодаря сокращению: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мышечной ткани легких;</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мимических  мыш</w:t>
      </w:r>
      <w:r w:rsidRPr="0039479B">
        <w:rPr>
          <w:rFonts w:ascii="Times New Roman" w:hAnsi="Times New Roman" w:cs="Times New Roman"/>
          <w:sz w:val="28"/>
          <w:szCs w:val="28"/>
        </w:rPr>
        <w:t>ц;</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диафрагмы.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6.6 Одна из ролей сурфактанта?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обеспечении защиты альвеол от высыхания;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осуществлении выработки антител на границе воздух – стенки альвеол;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увеличении поверхностного натяжения при уменьшении размеров ал</w:t>
      </w:r>
      <w:r w:rsidRPr="0039479B">
        <w:rPr>
          <w:rFonts w:ascii="Times New Roman" w:hAnsi="Times New Roman" w:cs="Times New Roman"/>
          <w:sz w:val="28"/>
          <w:szCs w:val="28"/>
        </w:rPr>
        <w:t>ь</w:t>
      </w:r>
      <w:r w:rsidRPr="0039479B">
        <w:rPr>
          <w:rFonts w:ascii="Times New Roman" w:hAnsi="Times New Roman" w:cs="Times New Roman"/>
          <w:sz w:val="28"/>
          <w:szCs w:val="28"/>
        </w:rPr>
        <w:t>веол;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смене вдоха и выдоха.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6.7 Отрицательное давление в плевральной полости в основном обусло</w:t>
      </w:r>
      <w:r w:rsidRPr="0039479B">
        <w:rPr>
          <w:rFonts w:ascii="Times New Roman" w:hAnsi="Times New Roman" w:cs="Times New Roman"/>
          <w:sz w:val="28"/>
          <w:szCs w:val="28"/>
        </w:rPr>
        <w:t>в</w:t>
      </w:r>
      <w:r w:rsidRPr="0039479B">
        <w:rPr>
          <w:rFonts w:ascii="Times New Roman" w:hAnsi="Times New Roman" w:cs="Times New Roman"/>
          <w:sz w:val="28"/>
          <w:szCs w:val="28"/>
        </w:rPr>
        <w:t>лено тем, что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лёгкие обладают эластической тягой;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растяжимость париетальной плевры больше, чем висцеральной;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плевральная полость замкнута;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плевральная полость не замкнута.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6.8 Поверхностное натяжение в альвеолах регулирует?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водяные пары;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кислород;</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углекислый газ;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сурфактант.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6.9 Центральные хеморецепторы, участвующие в регуляции дыхания, л</w:t>
      </w:r>
      <w:r w:rsidRPr="0039479B">
        <w:rPr>
          <w:rFonts w:ascii="Times New Roman" w:hAnsi="Times New Roman" w:cs="Times New Roman"/>
          <w:sz w:val="28"/>
          <w:szCs w:val="28"/>
        </w:rPr>
        <w:t>о</w:t>
      </w:r>
      <w:r w:rsidRPr="0039479B">
        <w:rPr>
          <w:rFonts w:ascii="Times New Roman" w:hAnsi="Times New Roman" w:cs="Times New Roman"/>
          <w:sz w:val="28"/>
          <w:szCs w:val="28"/>
        </w:rPr>
        <w:t xml:space="preserve">кализуются?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спинном мозге;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продолговатом мозге и варолиевом мосту;</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коре большого мозга;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ретикулярной формации.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6.10  Физиологическое значение рефлекса Геринга-Брейра состоит 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прекращении вдоха при защитных дыхательных рефлексах;</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регуляции соотношения глубины и частоты дыхания в зависимости от объёма лёгких;</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увеличение частоты дыхания при повышении температуры тела;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смене фаз вдоха и выдоха.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6.11  В кольцевых мышцах бронхов находятся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бета - адренорецепторы;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-гистаминовые рецепторы;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 – холинорецепторы;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6.12  Просвет бронхов увеличивается при: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повышении тонуса блуждающих нервов;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понижении тонуса блуждающих нервов;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просвет бронхов не регулируется нервным путём;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понижении тонуса симпатических нервов.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6.13  Периферические хеморецепторы, участвующие в регуляции дыхания, в основном локализуются: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кортиевом органе, дуге аорты, сонном синусе;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дуге аорты, каротидном синусе;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капиллярном русле, дуге аорты;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дыхательных мышцах.  </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7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пищеварительной системы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7.1 Жиры в результате химической обработки расщепляются до</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полисахаридов</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аминокислот</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глицерина и жирных кислот</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7.2  Стенки внутренних органов выстланы: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гладкой мышечной тканью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поперечно-полосатой мышечной тканью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соединительной тканью</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7.3  Физическая обработка пищи происходит в:</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ротовой полости;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пищеводе;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толстой кишке</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7.4  Белки, в результате химической обработки,  расщепляются до:</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глицерина и жирных кислот;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аминокислот;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моносахаридов.</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7.5 Коронка каждого зуба покрыта тонким слоем:</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дентина;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цемента;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эмали.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bCs/>
          <w:iCs/>
          <w:sz w:val="28"/>
          <w:szCs w:val="28"/>
        </w:rPr>
        <w:lastRenderedPageBreak/>
        <w:t>7.6  Желчь образуется в:</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поджелудочной ж</w:t>
      </w:r>
      <w:r w:rsidRPr="0039479B">
        <w:rPr>
          <w:rFonts w:ascii="Times New Roman" w:hAnsi="Times New Roman" w:cs="Times New Roman"/>
          <w:sz w:val="28"/>
          <w:szCs w:val="28"/>
        </w:rPr>
        <w:t>елезе;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желудке;</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rPr>
        <w:t>- печени.</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lang w:val="en-US"/>
        </w:rPr>
        <w:t> </w:t>
      </w:r>
      <w:r w:rsidRPr="0039479B">
        <w:rPr>
          <w:rFonts w:ascii="Times New Roman" w:eastAsia="Calibri" w:hAnsi="Times New Roman" w:cs="Times New Roman"/>
          <w:bCs/>
          <w:iCs/>
          <w:sz w:val="28"/>
          <w:szCs w:val="28"/>
        </w:rPr>
        <w:t xml:space="preserve"> 7.7 Слюна образуется в:</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околоушной железе;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поджелудочной железе;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щитовидной железе</w:t>
      </w:r>
    </w:p>
    <w:p w:rsidR="00CB184B" w:rsidRPr="0039479B" w:rsidRDefault="00CB184B" w:rsidP="00D9153A">
      <w:pPr>
        <w:widowControl w:val="0"/>
        <w:tabs>
          <w:tab w:val="left" w:pos="9355"/>
        </w:tabs>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7.8 Белки, в результате химической обработки,  расщепляются до:</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глицерина и жирных кислот;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аминокислот;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моносахаридов.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7.9 Создатель учения  о физиологии пищеварения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Павлов;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Резенков;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Сеченов;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Мечников.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7.10 Где не происходит процесс пищеварения?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полости рта;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желудке;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пищеводе;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толстом кишечнике.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7.11 Самые крупные слюнные железы?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подчелюстные;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подъязычные;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околоушные;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затылочные.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7.12 Внеклеточное пищеварение  делится на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полостное, дистантное;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мембранное, пристеночное;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дистантное, пристеночное;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контактное, мембранное.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7.13  Какой функции нет в пищеварительной системе?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гемопоэтическая;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всасывательная;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моторная;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экскреторная.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7.14 Объем ежедневно продуцируемой слюны составляет: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- 5-10 л;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- 0,5-2 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- 2-5 л;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- 0,1-0,5 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7.15 Вязкость и ослизняющие свойства слюны обусловлены наличием…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белка;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муцина;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лизоцима;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слизи.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7.16 Выделение желчи в двенадцатиперстную кишку усиливают: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холицистокинин;</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поступление кислого содержимого в двенадцатиперстную кишку;</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поступление жира в двенадцатиперстную кишку;</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7.17  Роль желчи заключается 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активирует ферменты поджелудочного сока;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эмульгирует жиры;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усиливает двигательную активность ЖКТ;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7.18  Укажите несуществующую группу белков?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заменимые;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неполноценные;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полноценные;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ненужные.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7.19  Недостаточное поступление Н</w:t>
      </w:r>
      <w:r w:rsidRPr="0039479B">
        <w:rPr>
          <w:rFonts w:ascii="Times New Roman" w:hAnsi="Times New Roman" w:cs="Times New Roman"/>
          <w:sz w:val="28"/>
          <w:szCs w:val="28"/>
          <w:vertAlign w:val="subscript"/>
        </w:rPr>
        <w:t>2</w:t>
      </w:r>
      <w:r w:rsidRPr="0039479B">
        <w:rPr>
          <w:rFonts w:ascii="Times New Roman" w:hAnsi="Times New Roman" w:cs="Times New Roman"/>
          <w:sz w:val="28"/>
          <w:szCs w:val="28"/>
        </w:rPr>
        <w:t>О в организм приводит к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водному балансу;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дегидратации;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водной интоксикации;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эйфории.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7.20 Содержание воды в организме составляет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- 100%;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- 90%;</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- 80%;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- 70%.</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7.21 Назовите функции белков: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структурная;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энергетическая;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защитная;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все перечисленные.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7.22 Синтез гликогена называется: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глюкогенолиз;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гликогенез;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гликолиз;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глюконеогенез.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7.23 В каком органе происходит образование кетоновых тел?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почки;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печень;</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желудок;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головной мозг.</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7.24  Какой из учёных назвал новые соединения «витаминами»?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 И. Лунин;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Р. И. Воробьёв;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Н. П. Павлов;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Е. А. Синьков.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7.25 Функция  белков – передача наследственной  информации осущест</w:t>
      </w:r>
      <w:r w:rsidRPr="0039479B">
        <w:rPr>
          <w:rFonts w:ascii="Times New Roman" w:hAnsi="Times New Roman" w:cs="Times New Roman"/>
          <w:sz w:val="28"/>
          <w:szCs w:val="28"/>
        </w:rPr>
        <w:t>в</w:t>
      </w:r>
      <w:r w:rsidRPr="0039479B">
        <w:rPr>
          <w:rFonts w:ascii="Times New Roman" w:hAnsi="Times New Roman" w:cs="Times New Roman"/>
          <w:sz w:val="28"/>
          <w:szCs w:val="28"/>
        </w:rPr>
        <w:t>ляется за счёт…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нуклеотидов;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нуклеопротеидов;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аденин;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рибоза.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7.26 Какой гормон оказывает преимущественное действие на белковый обмен?</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инсулин;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адреналин;</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тироксин;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антидиуретический.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7.27 Суточная потребность человека среднего возраста в углеводах равна: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- 70 – 100гр;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- 400 – 450гр;</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- 150 -200гр;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- 300 – 350гр.</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7.28  Процесс образования гликогена носит название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гликогенез;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гликогенолиз;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глюконеогенез;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гликолиз.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7.29 Как подразделяются витамины по их растворимой части?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водо - и спирторастворимые;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жиро - и углеродорастворимые;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спирто - и водорастворимые;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жиро - и водорастворимые.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7.30 В каких из ниже представленных пищевых продуктов содержится большое количество витамина «К»:</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капуста и листья крапивы;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яблоки и груши;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мясо- и морепродукты;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кисломолочные продукты.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7.31 При недостатке, какого из ниже перечисленных витаминов возникает такое заболевание как «Куринная слепота»: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витамин С;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витамин РР;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витамин Д;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витамин А.     </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8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мочеполовой системы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8.1  Какой из ниже представленных органов не относится к органам выд</w:t>
      </w:r>
      <w:r w:rsidRPr="0039479B">
        <w:rPr>
          <w:rFonts w:ascii="Times New Roman" w:hAnsi="Times New Roman" w:cs="Times New Roman"/>
          <w:sz w:val="28"/>
          <w:szCs w:val="28"/>
        </w:rPr>
        <w:t>е</w:t>
      </w:r>
      <w:r w:rsidRPr="0039479B">
        <w:rPr>
          <w:rFonts w:ascii="Times New Roman" w:hAnsi="Times New Roman" w:cs="Times New Roman"/>
          <w:sz w:val="28"/>
          <w:szCs w:val="28"/>
        </w:rPr>
        <w:t>ления?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почки;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кожа;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лёгкие;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сердце.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8.2 Структурно функциональная единица почки является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нейрон;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нефроз;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нефрит;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нефрон.</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8.3 В зрелой почке содержится примерное количество нефронов?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- 5 миллионов;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- 4 миллиона;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- 2 миллиона;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 миллиона.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8.4 Какого слоя не имеет гломерулярный фильтр?</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эндотелий капилляра;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базальная мембрана;</w:t>
      </w:r>
      <w:r w:rsidRPr="0039479B">
        <w:rPr>
          <w:rFonts w:ascii="Times New Roman" w:hAnsi="Times New Roman" w:cs="Times New Roman"/>
          <w:sz w:val="28"/>
          <w:szCs w:val="28"/>
        </w:rPr>
        <w:br/>
        <w:t xml:space="preserve">          - мышечный слой;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отростки подоцитов.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8.5  Процесс образования и выделения мочи из организма называется?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анурия;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диурез;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гликозурия;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уремия.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8.6 Недостаток, какого количества воды в организме приводит к летальн</w:t>
      </w:r>
      <w:r w:rsidRPr="0039479B">
        <w:rPr>
          <w:rFonts w:ascii="Times New Roman" w:hAnsi="Times New Roman" w:cs="Times New Roman"/>
          <w:sz w:val="28"/>
          <w:szCs w:val="28"/>
        </w:rPr>
        <w:t>о</w:t>
      </w:r>
      <w:r w:rsidRPr="0039479B">
        <w:rPr>
          <w:rFonts w:ascii="Times New Roman" w:hAnsi="Times New Roman" w:cs="Times New Roman"/>
          <w:sz w:val="28"/>
          <w:szCs w:val="28"/>
        </w:rPr>
        <w:t>му исходу?</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- 50%;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- 40%;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- 30%;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- 20%.</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8.7  Конечный продукт азотистого обмена является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моча;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мочевина;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вода;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белок.</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8.8  Какого отдела в строении нефрона нет?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сосудистого клубочка и капсулы;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проксимальный извитой каналец;</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прямой тонкий дистальный каналец;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собирательные трубочки.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8.9 В каких канальцах реабсорбируется большое количество воды: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проксимальных канальцах;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дистальных канальцах;</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петле Генле;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собирательных трубочках.</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8.10 Основной частью клубочкового фильтра почки является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эндотелий капилляров;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базальная мембрана;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отростки подоцитов;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капсула Бомена.</w:t>
      </w:r>
    </w:p>
    <w:p w:rsidR="005B3DB4" w:rsidRPr="0039479B" w:rsidRDefault="005B3DB4"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xml:space="preserve">Вопросы для опроса: </w:t>
      </w:r>
    </w:p>
    <w:p w:rsidR="005B3DB4" w:rsidRPr="0039479B" w:rsidRDefault="005B3DB4" w:rsidP="00D9153A">
      <w:pPr>
        <w:pStyle w:val="a6"/>
        <w:shd w:val="clear" w:color="auto" w:fill="FFFFFF"/>
        <w:spacing w:before="0" w:after="0" w:line="360" w:lineRule="auto"/>
        <w:ind w:firstLine="567"/>
        <w:jc w:val="both"/>
        <w:textAlignment w:val="baseline"/>
        <w:rPr>
          <w:rFonts w:ascii="Times New Roman" w:hAnsi="Times New Roman"/>
          <w:sz w:val="28"/>
          <w:szCs w:val="28"/>
          <w:lang w:eastAsia="en-US"/>
        </w:rPr>
      </w:pPr>
      <w:r w:rsidRPr="0039479B">
        <w:rPr>
          <w:rFonts w:ascii="Times New Roman" w:hAnsi="Times New Roman"/>
          <w:sz w:val="28"/>
          <w:szCs w:val="28"/>
        </w:rPr>
        <w:t xml:space="preserve">Раздел № 1 </w:t>
      </w:r>
      <w:r w:rsidRPr="0039479B">
        <w:rPr>
          <w:rFonts w:ascii="Times New Roman" w:hAnsi="Times New Roman"/>
          <w:sz w:val="28"/>
          <w:szCs w:val="28"/>
          <w:lang w:eastAsia="en-US"/>
        </w:rPr>
        <w:t>Введение в курс «Анатомия</w:t>
      </w:r>
      <w:r w:rsidR="0039479B" w:rsidRPr="0039479B">
        <w:rPr>
          <w:rFonts w:ascii="Times New Roman" w:eastAsia="Calibri" w:hAnsi="Times New Roman"/>
          <w:sz w:val="28"/>
        </w:rPr>
        <w:t xml:space="preserve"> и физиология позвоночных</w:t>
      </w:r>
      <w:r w:rsidRPr="0039479B">
        <w:rPr>
          <w:rFonts w:ascii="Times New Roman" w:hAnsi="Times New Roman"/>
          <w:sz w:val="28"/>
          <w:szCs w:val="28"/>
          <w:lang w:eastAsia="en-US"/>
        </w:rPr>
        <w:t>».</w:t>
      </w:r>
    </w:p>
    <w:p w:rsidR="005B3DB4" w:rsidRPr="0039479B" w:rsidRDefault="005B3DB4" w:rsidP="00D9153A">
      <w:pPr>
        <w:pStyle w:val="a3"/>
        <w:widowControl w:val="0"/>
        <w:numPr>
          <w:ilvl w:val="1"/>
          <w:numId w:val="4"/>
        </w:numPr>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человека как фундаментальная наука. Место анатомии человека в ряду биологических дисциплин. Значение анатомии для медицины. Предмет и содержание анатомии, современные направления и методы исследования.</w:t>
      </w:r>
    </w:p>
    <w:p w:rsidR="005B3DB4" w:rsidRPr="0039479B" w:rsidRDefault="005B3DB4" w:rsidP="00D9153A">
      <w:pPr>
        <w:pStyle w:val="a3"/>
        <w:widowControl w:val="0"/>
        <w:numPr>
          <w:ilvl w:val="1"/>
          <w:numId w:val="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Этапы развития анатомической науки. Значение работ К.Галена, Леонардо да Винчи, А. Везалия, В.Гарвея. Развитие анатомии в России. Первые русские анатомы XVIII века: М.И.Шеин, Е.О.Мухин. </w:t>
      </w:r>
    </w:p>
    <w:p w:rsidR="005B3DB4" w:rsidRPr="0039479B" w:rsidRDefault="005B3DB4" w:rsidP="00D9153A">
      <w:pPr>
        <w:pStyle w:val="a3"/>
        <w:widowControl w:val="0"/>
        <w:numPr>
          <w:ilvl w:val="1"/>
          <w:numId w:val="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История отечественной анатомии XIX века. Значение деятельности П.А. Загорского, И.В. Буяльского, Н.И. Пирогова, Д.Н. Зернова.  Н.И. Пирогов - великий русский анатом и хирург. Вклад Н.И. Пирогова в развитие анатомии. </w:t>
      </w:r>
    </w:p>
    <w:p w:rsidR="005B3DB4" w:rsidRPr="0039479B" w:rsidRDefault="005B3DB4" w:rsidP="00D9153A">
      <w:pPr>
        <w:pStyle w:val="a3"/>
        <w:widowControl w:val="0"/>
        <w:numPr>
          <w:ilvl w:val="1"/>
          <w:numId w:val="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Основные периоды онтогенеза человека.</w:t>
      </w:r>
    </w:p>
    <w:p w:rsidR="005B3DB4" w:rsidRPr="0039479B" w:rsidRDefault="005B3DB4" w:rsidP="00D9153A">
      <w:pPr>
        <w:pStyle w:val="a3"/>
        <w:widowControl w:val="0"/>
        <w:numPr>
          <w:ilvl w:val="1"/>
          <w:numId w:val="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Начальные стадии эмбриогенеза человека. Учение о зародышевых листках.</w:t>
      </w:r>
    </w:p>
    <w:p w:rsidR="005B3DB4" w:rsidRPr="0039479B" w:rsidRDefault="005B3DB4" w:rsidP="00D9153A">
      <w:pPr>
        <w:pStyle w:val="a3"/>
        <w:spacing w:after="0" w:line="360" w:lineRule="auto"/>
        <w:ind w:left="0" w:firstLine="567"/>
        <w:jc w:val="both"/>
        <w:rPr>
          <w:rFonts w:ascii="Times New Roman" w:eastAsia="Calibri" w:hAnsi="Times New Roman" w:cs="Times New Roman"/>
          <w:sz w:val="28"/>
          <w:szCs w:val="28"/>
        </w:rPr>
      </w:pPr>
      <w:r w:rsidRPr="0039479B">
        <w:rPr>
          <w:rFonts w:ascii="Times New Roman" w:hAnsi="Times New Roman" w:cs="Times New Roman"/>
          <w:sz w:val="28"/>
          <w:szCs w:val="28"/>
        </w:rPr>
        <w:t xml:space="preserve">Раздел № 2 </w:t>
      </w:r>
      <w:r w:rsidRPr="0039479B">
        <w:rPr>
          <w:rFonts w:ascii="Times New Roman" w:eastAsia="Calibri" w:hAnsi="Times New Roman" w:cs="Times New Roman"/>
          <w:sz w:val="28"/>
          <w:szCs w:val="28"/>
        </w:rPr>
        <w:t>Анатомия</w:t>
      </w:r>
      <w:r w:rsidR="0039479B" w:rsidRPr="0039479B">
        <w:rPr>
          <w:rFonts w:ascii="Times New Roman" w:eastAsia="Calibri" w:hAnsi="Times New Roman" w:cs="Times New Roman"/>
          <w:sz w:val="28"/>
          <w:szCs w:val="28"/>
        </w:rPr>
        <w:t xml:space="preserve"> </w:t>
      </w:r>
      <w:r w:rsidR="0039479B" w:rsidRPr="0039479B">
        <w:rPr>
          <w:rFonts w:ascii="Times New Roman" w:eastAsia="Calibri" w:hAnsi="Times New Roman" w:cs="Times New Roman"/>
          <w:sz w:val="28"/>
        </w:rPr>
        <w:t>и физиология</w:t>
      </w:r>
      <w:r w:rsidRPr="0039479B">
        <w:rPr>
          <w:rFonts w:ascii="Times New Roman" w:eastAsia="Calibri" w:hAnsi="Times New Roman" w:cs="Times New Roman"/>
          <w:sz w:val="28"/>
          <w:szCs w:val="28"/>
        </w:rPr>
        <w:t xml:space="preserve"> опорно-двигательной системы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костной ткани. Влияние биологических и социальных факторов на развитие костей.Стадии развития костей и виды окостенения. Рост костей после рождения. Классификация костей. Возрастные изменения строения кости.</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Строение кости. Части, химический состав, физические и механические свойства. Функции костей. Возрастные изменения строения кости.</w:t>
      </w:r>
    </w:p>
    <w:p w:rsidR="005B3DB4" w:rsidRPr="0039479B" w:rsidRDefault="005B3DB4" w:rsidP="00D9153A">
      <w:pPr>
        <w:pStyle w:val="ab"/>
        <w:widowControl w:val="0"/>
        <w:numPr>
          <w:ilvl w:val="1"/>
          <w:numId w:val="12"/>
        </w:numPr>
        <w:tabs>
          <w:tab w:val="left" w:pos="360"/>
        </w:tabs>
        <w:suppressAutoHyphens/>
        <w:spacing w:line="360" w:lineRule="auto"/>
        <w:ind w:left="0" w:firstLine="567"/>
        <w:rPr>
          <w:szCs w:val="28"/>
        </w:rPr>
      </w:pPr>
      <w:r w:rsidRPr="0039479B">
        <w:rPr>
          <w:szCs w:val="28"/>
        </w:rPr>
        <w:t>Онтогенез черепа. Череп новорожденного.</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Соединения костей и их классификация. </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Суставы. Основные и вспомогательные элементы суставов. Классификация суставов.</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Соединение костей черепа.</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Соединения позвонков. Позвоночный столб в целом.</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Соединение ребер. Грудная клетка в целом.</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Соединение костей таза. Таз как целое. Размеры таза. Возрастные, половые, типовые и индивидуальные  особенности таза.</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Суставы верхней и  нижней конечности.</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Общая анатомия мышц. Строение мышцы как органа. Классификация скелетных мышц. Мышцы - синергисты и антагонисты.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скелетных мышц. Аутохтонные мышцы, трункопетальные мышцы и трункофугальные мышцы. Анатомический и физиологический поперечник мышц. Работа и сила мышц. Виды рычагов в биомеханике.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Мимические мышцы, их развитие, классификация, кровоснабжение и иннервация.</w:t>
      </w:r>
    </w:p>
    <w:p w:rsidR="005B3DB4" w:rsidRPr="0039479B" w:rsidRDefault="005B3DB4" w:rsidP="00D9153A">
      <w:pPr>
        <w:pStyle w:val="310"/>
        <w:numPr>
          <w:ilvl w:val="1"/>
          <w:numId w:val="12"/>
        </w:numPr>
        <w:tabs>
          <w:tab w:val="left" w:pos="360"/>
        </w:tabs>
        <w:spacing w:line="360" w:lineRule="auto"/>
        <w:ind w:left="0" w:firstLine="567"/>
        <w:jc w:val="both"/>
        <w:rPr>
          <w:sz w:val="28"/>
          <w:szCs w:val="28"/>
        </w:rPr>
      </w:pPr>
      <w:r w:rsidRPr="0039479B">
        <w:rPr>
          <w:sz w:val="28"/>
          <w:szCs w:val="28"/>
        </w:rPr>
        <w:t>Жевательные мышцы, их развитие, классификация, кровоснабжение и иннервация. Фасции жевательных мышц.</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шеи, их развитие, классификация, функции, кровоснабжение и иннервация.</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спины, их классификация, происхождение, топография, функции, иннервация,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груди, их классификация, происхождение, топография, функции, иннервация и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плечевого пояса и плеча, их топография, функции, иннервация,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предплечья и кисти их топография, функции, иннервация, кровоснабжение. Локтевая ямка, ее границы.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Мышцы кисти, их классификация, функции, иннервация, кровоснабжение. </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Диафрагма, ее топография, развитие, строение, иннервация и </w:t>
      </w:r>
      <w:r w:rsidRPr="0039479B">
        <w:rPr>
          <w:rFonts w:ascii="Times New Roman" w:hAnsi="Times New Roman" w:cs="Times New Roman"/>
          <w:sz w:val="28"/>
          <w:szCs w:val="28"/>
        </w:rPr>
        <w:lastRenderedPageBreak/>
        <w:t>кровоснабжение. Слабые места диафрагмы.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живота, их классификация, топография, особенности строения, иннервация,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таза, их классификация, топография, функции, иннервация и кровоснабжение. Передние мышцы и фасции бедра, топография, функции, иннервация и кровоснабжение. Мышечная и сосудистая лакуны.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голени, стопы,  их классификация, топография, функции, иннервация и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Позвонки и их соединения. Позвоночник в целом и его возрастные изменения. Мышцы, действующие на него, их иннервация и кровоснабжение.</w:t>
      </w:r>
    </w:p>
    <w:p w:rsidR="005B3DB4" w:rsidRPr="0039479B" w:rsidRDefault="005B3DB4" w:rsidP="00D9153A">
      <w:pPr>
        <w:pStyle w:val="210"/>
        <w:numPr>
          <w:ilvl w:val="1"/>
          <w:numId w:val="12"/>
        </w:numPr>
        <w:tabs>
          <w:tab w:val="left" w:pos="360"/>
        </w:tabs>
        <w:spacing w:line="360" w:lineRule="auto"/>
        <w:ind w:left="0" w:firstLine="567"/>
        <w:jc w:val="both"/>
        <w:rPr>
          <w:sz w:val="28"/>
          <w:szCs w:val="28"/>
        </w:rPr>
      </w:pPr>
      <w:r w:rsidRPr="0039479B">
        <w:rPr>
          <w:sz w:val="28"/>
          <w:szCs w:val="28"/>
        </w:rPr>
        <w:t>Суставы пояса верхней конечности. Мышцы, действующие на них, их иннервация и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Плечевой и локтевой суставы. Мышцы, действующие на него, их иннервация и кровоснабжение.</w:t>
      </w:r>
    </w:p>
    <w:p w:rsidR="005B3DB4" w:rsidRPr="0039479B" w:rsidRDefault="005B3DB4"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xml:space="preserve">Раздел № 3 </w:t>
      </w:r>
      <w:r w:rsidRPr="0039479B">
        <w:rPr>
          <w:rFonts w:ascii="Times New Roman" w:hAnsi="Times New Roman"/>
          <w:sz w:val="28"/>
          <w:szCs w:val="28"/>
          <w:lang w:eastAsia="en-US"/>
        </w:rPr>
        <w:t xml:space="preserve">Анатомия </w:t>
      </w:r>
      <w:r w:rsidR="0039479B" w:rsidRPr="0039479B">
        <w:rPr>
          <w:rFonts w:ascii="Times New Roman" w:eastAsia="Calibri" w:hAnsi="Times New Roman"/>
          <w:sz w:val="28"/>
        </w:rPr>
        <w:t>и физиология</w:t>
      </w:r>
      <w:r w:rsidR="0039479B" w:rsidRPr="0039479B">
        <w:rPr>
          <w:rFonts w:ascii="Times New Roman" w:hAnsi="Times New Roman"/>
          <w:sz w:val="28"/>
          <w:szCs w:val="28"/>
          <w:lang w:eastAsia="en-US"/>
        </w:rPr>
        <w:t xml:space="preserve">  </w:t>
      </w:r>
      <w:r w:rsidRPr="0039479B">
        <w:rPr>
          <w:rFonts w:ascii="Times New Roman" w:hAnsi="Times New Roman"/>
          <w:sz w:val="28"/>
          <w:szCs w:val="28"/>
          <w:lang w:eastAsia="en-US"/>
        </w:rPr>
        <w:t>нервной системы.</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Нервная система и ее значение в организме. Классификация нервной системы, взаимосвязь ее отделов.</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Понятие о нейроне (нейроците). Нервные волокна, корешки и пучки; межпозвоночные узлы, их классификация и строение.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Спинной мозг: его развитие, положение в позвоночном канале, внутреннее строение, кровоснабжение спинного мозга.</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и топография продолговатого мозга. Положение ядер и проводящих путей в продолговатом мозге.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и топография моста. Его части, внутреннее строение, положение ядер и проводящих путей в мосту.</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Мозжечок, его строение, ядра мозжечка; ножки мозжечка, их волоконный состав.  </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и топография среднего мозга; его части, их внутреннее строение. Положение ядер и проводящих путей в среднем мозге.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Анатомия и топография промежуточного мозга, его отделы, </w:t>
      </w:r>
      <w:r w:rsidRPr="0039479B">
        <w:rPr>
          <w:rFonts w:ascii="Times New Roman" w:hAnsi="Times New Roman" w:cs="Times New Roman"/>
          <w:sz w:val="28"/>
          <w:szCs w:val="28"/>
        </w:rPr>
        <w:lastRenderedPageBreak/>
        <w:t>внутреннее строение. Положение ядер и проводящих путей в среднем мозге.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Анатомия и топография больших полушарий, отделы, внутреннее строение. </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Строение простой и сложной рефлекторных дуг.</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Ретикулярная формация головного мозга, ее состав, положение в различных отделах мозга, назначение.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Лимбическая система, ее ядра, положение в мозге, связи, функциональное значение.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Вегетативная часть нервной системы, ее классификация, характеристика отделов.</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Классификация и характеристика органов чувств. Общий план их строения, связи с мозгом.</w:t>
      </w:r>
    </w:p>
    <w:p w:rsidR="009B72BC" w:rsidRPr="0039479B" w:rsidRDefault="005B3DB4"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Раздел № 4 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r w:rsidRPr="0039479B">
        <w:rPr>
          <w:rFonts w:ascii="Times New Roman" w:hAnsi="Times New Roman" w:cs="Times New Roman"/>
          <w:sz w:val="28"/>
          <w:szCs w:val="28"/>
        </w:rPr>
        <w:t>органов чувств.</w:t>
      </w:r>
    </w:p>
    <w:p w:rsidR="005B3DB4" w:rsidRPr="0039479B" w:rsidRDefault="005B3DB4" w:rsidP="00D9153A">
      <w:pPr>
        <w:pStyle w:val="Style21"/>
        <w:widowControl/>
        <w:tabs>
          <w:tab w:val="left" w:pos="355"/>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 xml:space="preserve">4.1 </w:t>
      </w:r>
      <w:r w:rsidRPr="0039479B">
        <w:rPr>
          <w:rStyle w:val="FontStyle39"/>
          <w:rFonts w:ascii="Times New Roman" w:hAnsi="Times New Roman" w:cs="Times New Roman"/>
          <w:i w:val="0"/>
          <w:iCs w:val="0"/>
          <w:sz w:val="28"/>
          <w:szCs w:val="28"/>
        </w:rPr>
        <w:tab/>
        <w:t>Назовите оболочки глаза.</w:t>
      </w:r>
    </w:p>
    <w:p w:rsidR="005B3DB4" w:rsidRPr="0039479B" w:rsidRDefault="005B3DB4" w:rsidP="00D9153A">
      <w:pPr>
        <w:pStyle w:val="Style21"/>
        <w:widowControl/>
        <w:tabs>
          <w:tab w:val="left" w:pos="355"/>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 xml:space="preserve">4.2 </w:t>
      </w:r>
      <w:r w:rsidRPr="0039479B">
        <w:rPr>
          <w:rStyle w:val="FontStyle39"/>
          <w:rFonts w:ascii="Times New Roman" w:hAnsi="Times New Roman" w:cs="Times New Roman"/>
          <w:i w:val="0"/>
          <w:iCs w:val="0"/>
          <w:sz w:val="28"/>
          <w:szCs w:val="28"/>
        </w:rPr>
        <w:tab/>
        <w:t>Из каких частей состоит наружная оболочка глазного</w:t>
      </w:r>
      <w:r w:rsidRPr="0039479B">
        <w:rPr>
          <w:rStyle w:val="FontStyle39"/>
          <w:rFonts w:ascii="Times New Roman" w:hAnsi="Times New Roman" w:cs="Times New Roman"/>
          <w:i w:val="0"/>
          <w:iCs w:val="0"/>
          <w:sz w:val="28"/>
          <w:szCs w:val="28"/>
        </w:rPr>
        <w:br/>
        <w:t>яблока?</w:t>
      </w:r>
    </w:p>
    <w:p w:rsidR="005B3DB4" w:rsidRPr="0039479B" w:rsidRDefault="005B3DB4" w:rsidP="00D9153A">
      <w:pPr>
        <w:pStyle w:val="Style21"/>
        <w:widowControl/>
        <w:tabs>
          <w:tab w:val="left" w:pos="355"/>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 xml:space="preserve">4.3 </w:t>
      </w:r>
      <w:r w:rsidRPr="0039479B">
        <w:rPr>
          <w:rStyle w:val="FontStyle39"/>
          <w:rFonts w:ascii="Times New Roman" w:hAnsi="Times New Roman" w:cs="Times New Roman"/>
          <w:i w:val="0"/>
          <w:iCs w:val="0"/>
          <w:sz w:val="28"/>
          <w:szCs w:val="28"/>
        </w:rPr>
        <w:tab/>
        <w:t>Назовите части сосудистой оболочки глазного яблока.</w:t>
      </w:r>
    </w:p>
    <w:p w:rsidR="005B3DB4" w:rsidRPr="0039479B" w:rsidRDefault="005B3DB4" w:rsidP="00D9153A">
      <w:pPr>
        <w:pStyle w:val="Style21"/>
        <w:widowControl/>
        <w:tabs>
          <w:tab w:val="left" w:pos="355"/>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 xml:space="preserve">4.4 </w:t>
      </w:r>
      <w:r w:rsidRPr="0039479B">
        <w:rPr>
          <w:rStyle w:val="FontStyle39"/>
          <w:rFonts w:ascii="Times New Roman" w:hAnsi="Times New Roman" w:cs="Times New Roman"/>
          <w:i w:val="0"/>
          <w:iCs w:val="0"/>
          <w:sz w:val="28"/>
          <w:szCs w:val="28"/>
        </w:rPr>
        <w:tab/>
        <w:t>Почему сетчатку называют главной функциональной оболочкой глаза?</w:t>
      </w:r>
    </w:p>
    <w:p w:rsidR="005B3DB4" w:rsidRPr="0039479B" w:rsidRDefault="005B3DB4" w:rsidP="00D9153A">
      <w:pPr>
        <w:spacing w:after="0"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4.5 Какую функцию выполняют передняя и задняя камеры глаза, хруст</w:t>
      </w:r>
      <w:r w:rsidRPr="0039479B">
        <w:rPr>
          <w:rStyle w:val="FontStyle39"/>
          <w:rFonts w:ascii="Times New Roman" w:hAnsi="Times New Roman" w:cs="Times New Roman"/>
          <w:i w:val="0"/>
          <w:iCs w:val="0"/>
          <w:sz w:val="28"/>
          <w:szCs w:val="28"/>
        </w:rPr>
        <w:t>а</w:t>
      </w:r>
      <w:r w:rsidRPr="0039479B">
        <w:rPr>
          <w:rStyle w:val="FontStyle39"/>
          <w:rFonts w:ascii="Times New Roman" w:hAnsi="Times New Roman" w:cs="Times New Roman"/>
          <w:i w:val="0"/>
          <w:iCs w:val="0"/>
          <w:sz w:val="28"/>
          <w:szCs w:val="28"/>
        </w:rPr>
        <w:t>лик, стекловидное тело? Назовите оси глазного яблока.</w:t>
      </w:r>
    </w:p>
    <w:p w:rsidR="005B3DB4" w:rsidRPr="0039479B" w:rsidRDefault="005B3DB4" w:rsidP="00D9153A">
      <w:pPr>
        <w:pStyle w:val="Style21"/>
        <w:widowControl/>
        <w:tabs>
          <w:tab w:val="left" w:pos="346"/>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 xml:space="preserve">4.6 </w:t>
      </w:r>
      <w:r w:rsidRPr="0039479B">
        <w:rPr>
          <w:rStyle w:val="FontStyle39"/>
          <w:rFonts w:ascii="Times New Roman" w:hAnsi="Times New Roman" w:cs="Times New Roman"/>
          <w:i w:val="0"/>
          <w:iCs w:val="0"/>
          <w:sz w:val="28"/>
          <w:szCs w:val="28"/>
        </w:rPr>
        <w:tab/>
        <w:t>Какое строение имеет наружное ухо? Каковы его функции?</w:t>
      </w:r>
    </w:p>
    <w:p w:rsidR="005B3DB4" w:rsidRPr="0039479B" w:rsidRDefault="005B3DB4" w:rsidP="00D9153A">
      <w:pPr>
        <w:pStyle w:val="Style21"/>
        <w:widowControl/>
        <w:tabs>
          <w:tab w:val="left" w:pos="350"/>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4.7  Что является границей между наружным и средним ухом?</w:t>
      </w:r>
    </w:p>
    <w:p w:rsidR="005B3DB4" w:rsidRPr="0039479B" w:rsidRDefault="005B3DB4" w:rsidP="00D9153A">
      <w:pPr>
        <w:pStyle w:val="Style21"/>
        <w:widowControl/>
        <w:tabs>
          <w:tab w:val="left" w:pos="346"/>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4.8  Из каких отделов состоит среднее ухо? Чем они заполнены? Посре</w:t>
      </w:r>
      <w:r w:rsidRPr="0039479B">
        <w:rPr>
          <w:rStyle w:val="FontStyle39"/>
          <w:rFonts w:ascii="Times New Roman" w:hAnsi="Times New Roman" w:cs="Times New Roman"/>
          <w:i w:val="0"/>
          <w:iCs w:val="0"/>
          <w:sz w:val="28"/>
          <w:szCs w:val="28"/>
        </w:rPr>
        <w:t>д</w:t>
      </w:r>
      <w:r w:rsidRPr="0039479B">
        <w:rPr>
          <w:rStyle w:val="FontStyle39"/>
          <w:rFonts w:ascii="Times New Roman" w:hAnsi="Times New Roman" w:cs="Times New Roman"/>
          <w:i w:val="0"/>
          <w:iCs w:val="0"/>
          <w:sz w:val="28"/>
          <w:szCs w:val="28"/>
        </w:rPr>
        <w:t>ством чего среднее ухо сообщается с носоглоткой?</w:t>
      </w:r>
    </w:p>
    <w:p w:rsidR="005B3DB4" w:rsidRPr="0039479B" w:rsidRDefault="005B3DB4" w:rsidP="00D9153A">
      <w:pPr>
        <w:spacing w:after="0"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4.9  Какие структуры внутреннего уха составляют орган слуха, а какие - орган равновесия?</w:t>
      </w:r>
    </w:p>
    <w:p w:rsidR="00286FB9" w:rsidRPr="0039479B" w:rsidRDefault="00286FB9" w:rsidP="00D9153A">
      <w:pPr>
        <w:spacing w:after="0" w:line="360" w:lineRule="auto"/>
        <w:ind w:firstLine="567"/>
        <w:jc w:val="both"/>
        <w:rPr>
          <w:rFonts w:ascii="Times New Roman" w:hAnsi="Times New Roman" w:cs="Times New Roman"/>
          <w:sz w:val="28"/>
        </w:rPr>
      </w:pPr>
      <w:r w:rsidRPr="0039479B">
        <w:rPr>
          <w:rFonts w:ascii="Times New Roman" w:hAnsi="Times New Roman" w:cs="Times New Roman"/>
          <w:sz w:val="28"/>
          <w:szCs w:val="28"/>
        </w:rPr>
        <w:t xml:space="preserve">Раздел № 5 </w:t>
      </w:r>
      <w:r w:rsidRPr="0039479B">
        <w:rPr>
          <w:rFonts w:ascii="Times New Roman" w:hAnsi="Times New Roman" w:cs="Times New Roman"/>
          <w:sz w:val="28"/>
        </w:rPr>
        <w:t xml:space="preserve">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rPr>
        <w:t xml:space="preserve"> </w:t>
      </w:r>
      <w:r w:rsidRPr="0039479B">
        <w:rPr>
          <w:rFonts w:ascii="Times New Roman" w:hAnsi="Times New Roman" w:cs="Times New Roman"/>
          <w:sz w:val="28"/>
        </w:rPr>
        <w:t>сердечно-сосудистой системы. Анат</w:t>
      </w:r>
      <w:r w:rsidRPr="0039479B">
        <w:rPr>
          <w:rFonts w:ascii="Times New Roman" w:hAnsi="Times New Roman" w:cs="Times New Roman"/>
          <w:sz w:val="28"/>
        </w:rPr>
        <w:t>о</w:t>
      </w:r>
      <w:r w:rsidRPr="0039479B">
        <w:rPr>
          <w:rFonts w:ascii="Times New Roman" w:hAnsi="Times New Roman" w:cs="Times New Roman"/>
          <w:sz w:val="28"/>
        </w:rPr>
        <w:t>мия органов кроветворения и иммунной системы.</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Общая анатомия кровеносных сосудов, закономерности их </w:t>
      </w:r>
      <w:r w:rsidRPr="0039479B">
        <w:rPr>
          <w:rFonts w:ascii="Times New Roman" w:hAnsi="Times New Roman" w:cs="Times New Roman"/>
          <w:sz w:val="28"/>
          <w:szCs w:val="28"/>
        </w:rPr>
        <w:lastRenderedPageBreak/>
        <w:t>расположения и ветвления.</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Сердце как центральный орган кровеносной системы.</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Перикард, его строение, топография; синусы перикарда.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Сосуды большого круга кровообращения (</w:t>
      </w:r>
      <w:r w:rsidRPr="0039479B">
        <w:rPr>
          <w:rFonts w:ascii="Times New Roman" w:hAnsi="Times New Roman" w:cs="Times New Roman"/>
          <w:sz w:val="28"/>
          <w:szCs w:val="28"/>
          <w:lang w:val="en-US"/>
        </w:rPr>
        <w:t>o</w:t>
      </w:r>
      <w:r w:rsidRPr="0039479B">
        <w:rPr>
          <w:rFonts w:ascii="Times New Roman" w:hAnsi="Times New Roman" w:cs="Times New Roman"/>
          <w:sz w:val="28"/>
          <w:szCs w:val="28"/>
        </w:rPr>
        <w:t>6щая характеристика).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Сосуды малого (легочного) круга кровообращения (общая характеристика).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Микроциркулярное русло: основные компоненты и отдельные звенья. </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Особенности кровообращения плода;  изменения в сердечно-сосудистой системе после рождения.</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Принципы строения лимфатической системы (капилляры, сосуды, стволы и протоки, их общая характеристика). Пути оттока лимфы от регионов тела в венозное русло.</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Органы иммунной системы, их классификация. Закономерности их строения в онтогенезе</w:t>
      </w:r>
      <w:r w:rsidRPr="0039479B">
        <w:rPr>
          <w:rFonts w:ascii="Times New Roman" w:hAnsi="Times New Roman" w:cs="Times New Roman"/>
          <w:sz w:val="28"/>
          <w:szCs w:val="28"/>
        </w:rPr>
        <w:tab/>
        <w:t>человека.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Центральные органы иммунной системы: костный мозг, тимус. Их строение у людей различного возраста.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Периферические органы иммунной системы. Их топография, общие черты строения в онтогенезе.</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Иммунные органы слизистых оболочек: миндалины, одиночные лимфоидные</w:t>
      </w:r>
      <w:r w:rsidRPr="0039479B">
        <w:rPr>
          <w:rFonts w:ascii="Times New Roman" w:hAnsi="Times New Roman" w:cs="Times New Roman"/>
          <w:sz w:val="28"/>
          <w:szCs w:val="28"/>
        </w:rPr>
        <w:tab/>
        <w:t>узелки, лимфоидные (пейеровы) бляшки тонкой кишки; их топография и строение.</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Селезёнка: развитие, топография, строение, кровоснабжение и иннервация.</w:t>
      </w:r>
    </w:p>
    <w:p w:rsidR="00286FB9" w:rsidRPr="0039479B" w:rsidRDefault="00286FB9"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Раздел № 6</w:t>
      </w:r>
      <w:r w:rsidR="00E219F8" w:rsidRPr="0039479B">
        <w:rPr>
          <w:rFonts w:ascii="Times New Roman" w:hAnsi="Times New Roman" w:cs="Times New Roman"/>
        </w:rPr>
        <w:t xml:space="preserve"> </w:t>
      </w:r>
      <w:r w:rsidR="00E219F8" w:rsidRPr="0039479B">
        <w:rPr>
          <w:rFonts w:ascii="Times New Roman" w:hAnsi="Times New Roman" w:cs="Times New Roman"/>
          <w:sz w:val="28"/>
          <w:szCs w:val="28"/>
        </w:rPr>
        <w:t xml:space="preserve">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r w:rsidR="00E219F8" w:rsidRPr="0039479B">
        <w:rPr>
          <w:rFonts w:ascii="Times New Roman" w:hAnsi="Times New Roman" w:cs="Times New Roman"/>
          <w:sz w:val="28"/>
          <w:szCs w:val="28"/>
        </w:rPr>
        <w:t>дыхательной системы.</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дыхательной системы.</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Полость носа, её строение, носовые ходы, сообщения, иннервация и кровоснабжение, лимфоотток.</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Гортань, её топография, отделы, строение, иннервация и кровоснабжение, лимфоотток. Возрастные особенности гортани.</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Трахея и бронхи, их топография, строение; ветвление бронхов, их кровоснабжение, иннервация, лимфоотток.</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Лёгкие, их топография, строение, границы легких, кровоснабжение и иннервация, лимфоотток. Малый круг кровообращения.</w:t>
      </w:r>
    </w:p>
    <w:p w:rsidR="00E219F8" w:rsidRPr="0039479B" w:rsidRDefault="00E219F8"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Раздел № 7</w:t>
      </w:r>
      <w:r w:rsidRPr="0039479B">
        <w:rPr>
          <w:rFonts w:ascii="Times New Roman" w:hAnsi="Times New Roman" w:cs="Times New Roman"/>
        </w:rPr>
        <w:t xml:space="preserve"> </w:t>
      </w:r>
      <w:r w:rsidRPr="0039479B">
        <w:rPr>
          <w:rFonts w:ascii="Times New Roman" w:hAnsi="Times New Roman" w:cs="Times New Roman"/>
          <w:sz w:val="28"/>
          <w:szCs w:val="28"/>
        </w:rPr>
        <w:t xml:space="preserve">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r w:rsidRPr="0039479B">
        <w:rPr>
          <w:rFonts w:ascii="Times New Roman" w:hAnsi="Times New Roman" w:cs="Times New Roman"/>
          <w:sz w:val="28"/>
          <w:szCs w:val="28"/>
        </w:rPr>
        <w:t>пищеварительной системы.</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пищеварительной системы. Взаимоотношения желудка и кишки с брюшиной на разных этапах эмбриогенеза</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Ротовая полость: губы, преддверие рта, твердое и мягкое небо; их строение, функции, кровоснабжение и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Зубы молочные и постоянные, их строение. Смена зубов. Формула зубов. Кровоснабжение,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Язык, его строение, функции, кровоснабжение и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Слюнные железы, их топография, строение, выводные протоки, кровоснабжение,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Глотка, её топография, части, сообщения строение, кровоснабжение и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Пищевод, его топография, части, строение, кровоснабжение и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Желудок, его развитие, топография, строение, кровоснабжение и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Тонкая кишка, ее топография, отделы, макроскопическое отличие от толстой кишки; кровоснабжение и иннервация, лимфоотток.</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Двенадцатиперстная кишка, её части, топография, отношение к брюшине, строение; кровоснабжение и иннервация, лимфоотток.</w:t>
      </w:r>
    </w:p>
    <w:p w:rsidR="00E219F8" w:rsidRPr="0039479B" w:rsidRDefault="00E219F8" w:rsidP="00D9153A">
      <w:pPr>
        <w:pStyle w:val="a3"/>
        <w:widowControl w:val="0"/>
        <w:numPr>
          <w:ilvl w:val="1"/>
          <w:numId w:val="18"/>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1Толстая кишка, ее топография, отделы, отношение к брюшине, строение; кровоснабжение и иннервация, лимфоотток.</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Слепая кишка, топография, отношение к брюшине, строение; кровоснабжение и иннервация, лимфоотток.</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Прямая кишка, её топография, отделы, отношение к брюшине, </w:t>
      </w:r>
      <w:r w:rsidRPr="0039479B">
        <w:rPr>
          <w:rFonts w:ascii="Times New Roman" w:hAnsi="Times New Roman" w:cs="Times New Roman"/>
          <w:sz w:val="28"/>
          <w:szCs w:val="28"/>
        </w:rPr>
        <w:lastRenderedPageBreak/>
        <w:t>строение; кровоснабжение и иннервация, лимфоотток.</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Печень, её развитие, топография, отношение к брюшине, связочный аппарат, строение; кровоснабжение и иннервация, лимфоотток.</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Поджелудочная железа, её развитие, топография, отношение к брюшине, связочный аппарат, строение; кровоснабжение и иннервация, лимфоотток.</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Брюшина, её производные, отношение органов к брюшине.</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Брыжейки, сальники, их строение, кровоснабжение и иннервация, лимфоотток.</w:t>
      </w:r>
    </w:p>
    <w:p w:rsidR="00E219F8" w:rsidRPr="0039479B" w:rsidRDefault="00E219F8"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Раздел № 8 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r w:rsidRPr="0039479B">
        <w:rPr>
          <w:rFonts w:ascii="Times New Roman" w:hAnsi="Times New Roman" w:cs="Times New Roman"/>
          <w:sz w:val="28"/>
          <w:szCs w:val="28"/>
        </w:rPr>
        <w:t>мочеполовой системы.</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почки. Возрастные особенности почек.</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Почка, её топография, фиксация, иннервация и кровоснабжение, лимфооттток.</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Мочеточники и мочевой пузырь, их строение, топография, кровоснабжение, иннервация.</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Мужской и женский мочеиспускательный канал, топография, отделы, сфинктеры.</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Внутренние  женские половые органы, общий обзор, топография, отношение к брюшине, возрастные особенности, кровоснабжение и иннервация, лимфоотток.</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Мужские половые органы, общий обзор, строение, возрастные особенности, кровоснабжение и иннервация, лимфоотток.</w:t>
      </w:r>
    </w:p>
    <w:p w:rsidR="00E219F8" w:rsidRPr="0039479B" w:rsidRDefault="00E219F8" w:rsidP="00D9153A">
      <w:pPr>
        <w:spacing w:after="0" w:line="360" w:lineRule="auto"/>
        <w:ind w:firstLine="567"/>
        <w:jc w:val="both"/>
        <w:rPr>
          <w:rFonts w:ascii="Times New Roman" w:eastAsia="Times New Roman" w:hAnsi="Times New Roman" w:cs="Times New Roman"/>
          <w:sz w:val="28"/>
          <w:szCs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 xml:space="preserve">Блок </w:t>
      </w:r>
      <w:r w:rsidRPr="0039479B">
        <w:rPr>
          <w:rFonts w:ascii="Times New Roman" w:hAnsi="Times New Roman" w:cs="Times New Roman"/>
          <w:b/>
          <w:sz w:val="28"/>
          <w:szCs w:val="28"/>
          <w:lang w:val="en-US"/>
        </w:rPr>
        <w:t>B</w:t>
      </w:r>
    </w:p>
    <w:p w:rsidR="0039479B" w:rsidRDefault="0039479B" w:rsidP="00D9153A">
      <w:pPr>
        <w:pStyle w:val="2"/>
        <w:numPr>
          <w:ilvl w:val="0"/>
          <w:numId w:val="0"/>
        </w:numPr>
        <w:tabs>
          <w:tab w:val="left" w:pos="426"/>
        </w:tabs>
        <w:spacing w:line="360" w:lineRule="auto"/>
        <w:jc w:val="center"/>
        <w:rPr>
          <w:b/>
          <w:sz w:val="28"/>
        </w:rPr>
      </w:pPr>
      <w:r w:rsidRPr="0039479B">
        <w:rPr>
          <w:b/>
          <w:sz w:val="28"/>
        </w:rPr>
        <w:t>Оценочные средства для диагностирования сформированности уровня  компетенций – «уметь»</w:t>
      </w:r>
    </w:p>
    <w:p w:rsidR="000223A5" w:rsidRPr="000223A5" w:rsidRDefault="000223A5" w:rsidP="00D9153A">
      <w:pPr>
        <w:rPr>
          <w:lang w:eastAsia="ru-RU"/>
        </w:rPr>
      </w:pPr>
    </w:p>
    <w:p w:rsidR="00F7612D" w:rsidRPr="0039479B" w:rsidRDefault="00F7612D"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Раздел № 1 Введение в курс «Анатомия</w:t>
      </w:r>
      <w:r w:rsidR="0039479B" w:rsidRPr="0039479B">
        <w:rPr>
          <w:rFonts w:ascii="Times New Roman" w:hAnsi="Times New Roman" w:cs="Times New Roman"/>
          <w:sz w:val="28"/>
          <w:szCs w:val="28"/>
        </w:rPr>
        <w:t xml:space="preserve"> и физиология позвоночных</w:t>
      </w:r>
      <w:r w:rsidRPr="0039479B">
        <w:rPr>
          <w:rFonts w:ascii="Times New Roman" w:hAnsi="Times New Roman" w:cs="Times New Roman"/>
          <w:sz w:val="28"/>
          <w:szCs w:val="28"/>
        </w:rPr>
        <w:t>».</w:t>
      </w:r>
    </w:p>
    <w:p w:rsidR="00F7612D" w:rsidRPr="0039479B" w:rsidRDefault="00F7612D" w:rsidP="00D9153A">
      <w:pPr>
        <w:pStyle w:val="a3"/>
        <w:numPr>
          <w:ilvl w:val="1"/>
          <w:numId w:val="21"/>
        </w:numPr>
        <w:spacing w:after="0" w:line="360" w:lineRule="auto"/>
        <w:ind w:left="0" w:firstLine="567"/>
        <w:jc w:val="both"/>
        <w:rPr>
          <w:rStyle w:val="FontStyle48"/>
          <w:sz w:val="28"/>
          <w:szCs w:val="28"/>
        </w:rPr>
      </w:pPr>
      <w:r w:rsidRPr="0039479B">
        <w:rPr>
          <w:rStyle w:val="FontStyle48"/>
          <w:sz w:val="28"/>
          <w:szCs w:val="28"/>
        </w:rPr>
        <w:lastRenderedPageBreak/>
        <w:t>Назовите основные анатомические термины и объясните, что они означают, для описания каких частей тела и внутренних органов могут быть использованы.</w:t>
      </w:r>
    </w:p>
    <w:p w:rsidR="00F7612D" w:rsidRPr="0039479B" w:rsidRDefault="00F7612D" w:rsidP="00D9153A">
      <w:pPr>
        <w:pStyle w:val="a3"/>
        <w:numPr>
          <w:ilvl w:val="1"/>
          <w:numId w:val="21"/>
        </w:numPr>
        <w:spacing w:after="0" w:line="360" w:lineRule="auto"/>
        <w:ind w:left="0" w:firstLine="567"/>
        <w:jc w:val="both"/>
        <w:rPr>
          <w:rFonts w:ascii="Times New Roman" w:eastAsia="Times New Roman" w:hAnsi="Times New Roman" w:cs="Times New Roman"/>
          <w:sz w:val="36"/>
          <w:szCs w:val="28"/>
        </w:rPr>
      </w:pPr>
      <w:r w:rsidRPr="0039479B">
        <w:rPr>
          <w:rStyle w:val="FontStyle48"/>
          <w:sz w:val="28"/>
          <w:szCs w:val="28"/>
        </w:rPr>
        <w:t>Где проводятся передняя и задняя срединные, правая и левая сре</w:t>
      </w:r>
      <w:r w:rsidRPr="0039479B">
        <w:rPr>
          <w:rStyle w:val="FontStyle48"/>
          <w:sz w:val="28"/>
          <w:szCs w:val="28"/>
        </w:rPr>
        <w:t>д</w:t>
      </w:r>
      <w:r w:rsidRPr="0039479B">
        <w:rPr>
          <w:rStyle w:val="FontStyle48"/>
          <w:sz w:val="28"/>
          <w:szCs w:val="28"/>
        </w:rPr>
        <w:t>неключичные, правая и левая окологрудинные, передняя, средняя и задняя подмышечные линии, левая и правая лопаточные, левая и правая околопозв</w:t>
      </w:r>
      <w:r w:rsidRPr="0039479B">
        <w:rPr>
          <w:rStyle w:val="FontStyle48"/>
          <w:sz w:val="28"/>
          <w:szCs w:val="28"/>
        </w:rPr>
        <w:t>о</w:t>
      </w:r>
      <w:r w:rsidRPr="0039479B">
        <w:rPr>
          <w:rStyle w:val="FontStyle48"/>
          <w:sz w:val="28"/>
          <w:szCs w:val="28"/>
        </w:rPr>
        <w:t>ночные линии?</w:t>
      </w:r>
    </w:p>
    <w:p w:rsidR="00EB0523" w:rsidRPr="0039479B" w:rsidRDefault="00EB0523" w:rsidP="00D9153A">
      <w:pPr>
        <w:spacing w:after="0" w:line="360" w:lineRule="auto"/>
        <w:ind w:firstLine="567"/>
        <w:jc w:val="both"/>
        <w:rPr>
          <w:rFonts w:ascii="Times New Roman" w:eastAsia="Calibri" w:hAnsi="Times New Roman" w:cs="Times New Roman"/>
          <w:sz w:val="28"/>
          <w:szCs w:val="28"/>
        </w:rPr>
      </w:pPr>
      <w:r w:rsidRPr="0039479B">
        <w:rPr>
          <w:rFonts w:ascii="Times New Roman" w:hAnsi="Times New Roman" w:cs="Times New Roman"/>
          <w:sz w:val="28"/>
          <w:szCs w:val="28"/>
        </w:rPr>
        <w:t xml:space="preserve">Раздел № 2 </w:t>
      </w:r>
      <w:r w:rsidRPr="0039479B">
        <w:rPr>
          <w:rFonts w:ascii="Times New Roman" w:eastAsia="Calibri" w:hAnsi="Times New Roman" w:cs="Times New Roman"/>
          <w:sz w:val="28"/>
          <w:szCs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опорно-двигательной системы</w:t>
      </w:r>
    </w:p>
    <w:p w:rsidR="00EB0523" w:rsidRPr="0039479B" w:rsidRDefault="00EB0523" w:rsidP="00D9153A">
      <w:pPr>
        <w:spacing w:after="0" w:line="360" w:lineRule="auto"/>
        <w:ind w:firstLine="567"/>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2.1 Рассмотрите, зарисуйте рисунок два   и ответьте на вопросы:</w:t>
      </w:r>
    </w:p>
    <w:p w:rsidR="00EB0523" w:rsidRPr="0039479B" w:rsidRDefault="00EB0523"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noProof/>
          <w:sz w:val="28"/>
          <w:szCs w:val="28"/>
          <w:lang w:eastAsia="ru-RU"/>
        </w:rPr>
        <w:drawing>
          <wp:inline distT="0" distB="0" distL="0" distR="0">
            <wp:extent cx="4285423" cy="1430847"/>
            <wp:effectExtent l="19050" t="0" r="827" b="0"/>
            <wp:docPr id="9" name="Рисунок 1" descr="Ске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елет"/>
                    <pic:cNvPicPr>
                      <a:picLocks noChangeAspect="1" noChangeArrowheads="1"/>
                    </pic:cNvPicPr>
                  </pic:nvPicPr>
                  <pic:blipFill>
                    <a:blip r:embed="rId10"/>
                    <a:srcRect/>
                    <a:stretch>
                      <a:fillRect/>
                    </a:stretch>
                  </pic:blipFill>
                  <pic:spPr bwMode="auto">
                    <a:xfrm>
                      <a:off x="0" y="0"/>
                      <a:ext cx="4286786" cy="1431302"/>
                    </a:xfrm>
                    <a:prstGeom prst="rect">
                      <a:avLst/>
                    </a:prstGeom>
                    <a:noFill/>
                    <a:ln w="9525">
                      <a:noFill/>
                      <a:miter lim="800000"/>
                      <a:headEnd/>
                      <a:tailEnd/>
                    </a:ln>
                  </pic:spPr>
                </pic:pic>
              </a:graphicData>
            </a:graphic>
          </wp:inline>
        </w:drawing>
      </w:r>
    </w:p>
    <w:p w:rsidR="00EB0523" w:rsidRPr="0039479B" w:rsidRDefault="00EB0523" w:rsidP="00D9153A">
      <w:pPr>
        <w:tabs>
          <w:tab w:val="left" w:pos="142"/>
        </w:tabs>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ab/>
        <w:t>Рисунок 1 – Скелет человека.</w:t>
      </w:r>
    </w:p>
    <w:p w:rsidR="00EB0523" w:rsidRPr="0039479B" w:rsidRDefault="00EB0523" w:rsidP="00D9153A">
      <w:pPr>
        <w:pStyle w:val="a3"/>
        <w:numPr>
          <w:ilvl w:val="0"/>
          <w:numId w:val="2"/>
        </w:numPr>
        <w:tabs>
          <w:tab w:val="clear" w:pos="644"/>
          <w:tab w:val="num" w:pos="0"/>
        </w:tabs>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Запишите названия указанных костей черепа (1 — 35).</w:t>
      </w:r>
    </w:p>
    <w:p w:rsidR="00EB0523" w:rsidRPr="0039479B" w:rsidRDefault="00EB0523" w:rsidP="00D9153A">
      <w:pPr>
        <w:numPr>
          <w:ilvl w:val="0"/>
          <w:numId w:val="2"/>
        </w:numPr>
        <w:tabs>
          <w:tab w:val="clear" w:pos="644"/>
          <w:tab w:val="num" w:pos="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Сколько костей образует скелет человека?</w:t>
      </w:r>
    </w:p>
    <w:p w:rsidR="00EB0523" w:rsidRPr="0039479B" w:rsidRDefault="00EB0523" w:rsidP="00D9153A">
      <w:pPr>
        <w:numPr>
          <w:ilvl w:val="0"/>
          <w:numId w:val="2"/>
        </w:numPr>
        <w:tabs>
          <w:tab w:val="clear" w:pos="644"/>
          <w:tab w:val="num" w:pos="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Из каких отделов состоит скелет туловища?</w:t>
      </w:r>
    </w:p>
    <w:p w:rsidR="00EB0523" w:rsidRPr="0039479B" w:rsidRDefault="00EB0523" w:rsidP="00D9153A">
      <w:pPr>
        <w:numPr>
          <w:ilvl w:val="0"/>
          <w:numId w:val="2"/>
        </w:numPr>
        <w:tabs>
          <w:tab w:val="clear" w:pos="644"/>
          <w:tab w:val="num" w:pos="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Из каких отделов состоит скелет позвоночника?</w:t>
      </w:r>
    </w:p>
    <w:p w:rsidR="00EB0523" w:rsidRPr="0039479B" w:rsidRDefault="00EB0523" w:rsidP="00D9153A">
      <w:pPr>
        <w:spacing w:after="0" w:line="360" w:lineRule="auto"/>
        <w:ind w:firstLine="567"/>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2.2 Рассмотрите, зарисуйте  рисунок  три  и ответьте на вопросы:</w:t>
      </w:r>
    </w:p>
    <w:p w:rsidR="00EB0523" w:rsidRPr="0039479B" w:rsidRDefault="00EB0523" w:rsidP="00D9153A">
      <w:pPr>
        <w:tabs>
          <w:tab w:val="left" w:pos="142"/>
        </w:tabs>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noProof/>
          <w:sz w:val="28"/>
          <w:szCs w:val="28"/>
          <w:lang w:eastAsia="ru-RU"/>
        </w:rPr>
        <w:drawing>
          <wp:inline distT="0" distB="0" distL="0" distR="0">
            <wp:extent cx="2531929" cy="1800225"/>
            <wp:effectExtent l="19050" t="0" r="1721" b="0"/>
            <wp:docPr id="10" name="Рисунок 4" descr="Позво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звонок"/>
                    <pic:cNvPicPr>
                      <a:picLocks noChangeAspect="1" noChangeArrowheads="1"/>
                    </pic:cNvPicPr>
                  </pic:nvPicPr>
                  <pic:blipFill>
                    <a:blip r:embed="rId11"/>
                    <a:srcRect/>
                    <a:stretch>
                      <a:fillRect/>
                    </a:stretch>
                  </pic:blipFill>
                  <pic:spPr bwMode="auto">
                    <a:xfrm>
                      <a:off x="0" y="0"/>
                      <a:ext cx="2531929" cy="1800225"/>
                    </a:xfrm>
                    <a:prstGeom prst="rect">
                      <a:avLst/>
                    </a:prstGeom>
                    <a:noFill/>
                    <a:ln w="9525">
                      <a:noFill/>
                      <a:miter lim="800000"/>
                      <a:headEnd/>
                      <a:tailEnd/>
                    </a:ln>
                  </pic:spPr>
                </pic:pic>
              </a:graphicData>
            </a:graphic>
          </wp:inline>
        </w:drawing>
      </w:r>
    </w:p>
    <w:p w:rsidR="00EB0523" w:rsidRPr="0039479B" w:rsidRDefault="00EB0523" w:rsidP="00D9153A">
      <w:pPr>
        <w:tabs>
          <w:tab w:val="left" w:pos="142"/>
        </w:tabs>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Рисунок 2 – Позвонок человека.</w:t>
      </w:r>
    </w:p>
    <w:p w:rsidR="00EB0523" w:rsidRPr="0039479B" w:rsidRDefault="00EB0523" w:rsidP="00D9153A">
      <w:pPr>
        <w:pStyle w:val="a3"/>
        <w:numPr>
          <w:ilvl w:val="3"/>
          <w:numId w:val="3"/>
        </w:numPr>
        <w:tabs>
          <w:tab w:val="clear" w:pos="2880"/>
          <w:tab w:val="num" w:pos="0"/>
        </w:tabs>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Что обозначено на рисунке цифрами 1 – 8?</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Сколько шейных позвонков у человека?</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Сколько грудных позвонков у человека?</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Сколько поясничных и крестцовых позвонков у человека?</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Сколько копчиковых позвонков у человека?</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позвонки наиболее массивные?</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Как называются первые два шейных позвонка?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Какое количество костей входит в состав скелета человека?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функции выполняет скелет человека?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свойства костной ткани придают органические и неорган</w:t>
      </w:r>
      <w:r w:rsidRPr="0039479B">
        <w:rPr>
          <w:rFonts w:ascii="Times New Roman" w:hAnsi="Times New Roman" w:cs="Times New Roman"/>
          <w:sz w:val="28"/>
          <w:szCs w:val="28"/>
        </w:rPr>
        <w:t>и</w:t>
      </w:r>
      <w:r w:rsidRPr="0039479B">
        <w:rPr>
          <w:rFonts w:ascii="Times New Roman" w:hAnsi="Times New Roman" w:cs="Times New Roman"/>
          <w:sz w:val="28"/>
          <w:szCs w:val="28"/>
        </w:rPr>
        <w:t>ческие вещества?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Где находятся клетки, за счет которых кость растет в длину и в толщину?</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кости образуют мозговой отдел черепа?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Из каких отделов состоит скелет позвоночника?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лордозы и кифозы имеет позвоночник?</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Сколько и каких ребер образуют грудную клетку?</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различают в грудине?</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образуют верхнюю конечность?</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образуют нижнюю конечность?</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образуют плечевой пояс конечностей?</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образуют тазовый пояс конечностей?</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типы соединения костей вам известны?</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особенности появились в скелете туловища в связи с прям</w:t>
      </w:r>
      <w:r w:rsidRPr="0039479B">
        <w:rPr>
          <w:rFonts w:ascii="Times New Roman" w:hAnsi="Times New Roman" w:cs="Times New Roman"/>
          <w:sz w:val="28"/>
          <w:szCs w:val="28"/>
        </w:rPr>
        <w:t>о</w:t>
      </w:r>
      <w:r w:rsidRPr="0039479B">
        <w:rPr>
          <w:rFonts w:ascii="Times New Roman" w:hAnsi="Times New Roman" w:cs="Times New Roman"/>
          <w:sz w:val="28"/>
          <w:szCs w:val="28"/>
        </w:rPr>
        <w:t>хождением?</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нарушения в формировании скелета вам известны?</w:t>
      </w:r>
    </w:p>
    <w:p w:rsidR="0005154C" w:rsidRPr="0039479B" w:rsidRDefault="0005154C" w:rsidP="00D9153A">
      <w:pPr>
        <w:pStyle w:val="a3"/>
        <w:spacing w:after="0" w:line="360" w:lineRule="auto"/>
        <w:ind w:left="0"/>
        <w:jc w:val="both"/>
        <w:rPr>
          <w:rFonts w:ascii="Times New Roman" w:hAnsi="Times New Roman" w:cs="Times New Roman"/>
          <w:sz w:val="28"/>
        </w:rPr>
      </w:pPr>
      <w:r w:rsidRPr="0039479B">
        <w:rPr>
          <w:rFonts w:ascii="Times New Roman" w:hAnsi="Times New Roman" w:cs="Times New Roman"/>
          <w:sz w:val="28"/>
        </w:rPr>
        <w:t xml:space="preserve">Раздел  № 3 </w:t>
      </w:r>
      <w:r w:rsidRPr="0039479B">
        <w:rPr>
          <w:rFonts w:ascii="Times New Roman" w:eastAsia="Calibri" w:hAnsi="Times New Roman" w:cs="Times New Roman"/>
          <w:sz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rPr>
        <w:t xml:space="preserve"> </w:t>
      </w:r>
      <w:r w:rsidRPr="0039479B">
        <w:rPr>
          <w:rFonts w:ascii="Times New Roman" w:eastAsia="Calibri" w:hAnsi="Times New Roman" w:cs="Times New Roman"/>
          <w:sz w:val="28"/>
        </w:rPr>
        <w:t>нервной системы</w:t>
      </w:r>
    </w:p>
    <w:p w:rsidR="0005154C" w:rsidRPr="0039479B" w:rsidRDefault="0005154C" w:rsidP="00D9153A">
      <w:pPr>
        <w:pStyle w:val="a3"/>
        <w:spacing w:after="0" w:line="360" w:lineRule="auto"/>
        <w:ind w:left="0"/>
        <w:jc w:val="both"/>
        <w:rPr>
          <w:rFonts w:ascii="Times New Roman" w:hAnsi="Times New Roman" w:cs="Times New Roman"/>
          <w:sz w:val="28"/>
          <w:szCs w:val="28"/>
        </w:rPr>
      </w:pPr>
      <w:r w:rsidRPr="0039479B">
        <w:rPr>
          <w:rFonts w:ascii="Times New Roman" w:hAnsi="Times New Roman" w:cs="Times New Roman"/>
          <w:sz w:val="28"/>
          <w:szCs w:val="28"/>
        </w:rPr>
        <w:t xml:space="preserve">3.1 Промежуточный мозг: общий план строения. </w:t>
      </w:r>
    </w:p>
    <w:p w:rsidR="0005154C" w:rsidRPr="0039479B" w:rsidRDefault="0005154C" w:rsidP="00D9153A">
      <w:pPr>
        <w:pStyle w:val="a3"/>
        <w:spacing w:after="0" w:line="360" w:lineRule="auto"/>
        <w:ind w:left="0"/>
        <w:jc w:val="both"/>
        <w:rPr>
          <w:rFonts w:ascii="Times New Roman" w:hAnsi="Times New Roman" w:cs="Times New Roman"/>
          <w:sz w:val="28"/>
          <w:szCs w:val="28"/>
        </w:rPr>
      </w:pPr>
      <w:r w:rsidRPr="0039479B">
        <w:rPr>
          <w:rFonts w:ascii="Times New Roman" w:hAnsi="Times New Roman" w:cs="Times New Roman"/>
          <w:sz w:val="28"/>
          <w:szCs w:val="28"/>
        </w:rPr>
        <w:t xml:space="preserve">3.2 Гипоталамус: строение, функции, основные ядра. </w:t>
      </w:r>
    </w:p>
    <w:p w:rsidR="0005154C" w:rsidRPr="0039479B" w:rsidRDefault="0005154C" w:rsidP="00D9153A">
      <w:pPr>
        <w:pStyle w:val="a3"/>
        <w:spacing w:after="0" w:line="360" w:lineRule="auto"/>
        <w:ind w:left="0"/>
        <w:jc w:val="both"/>
        <w:rPr>
          <w:rFonts w:ascii="Times New Roman" w:hAnsi="Times New Roman" w:cs="Times New Roman"/>
          <w:sz w:val="28"/>
          <w:szCs w:val="28"/>
        </w:rPr>
      </w:pPr>
      <w:r w:rsidRPr="0039479B">
        <w:rPr>
          <w:rFonts w:ascii="Times New Roman" w:hAnsi="Times New Roman" w:cs="Times New Roman"/>
          <w:sz w:val="28"/>
          <w:szCs w:val="28"/>
        </w:rPr>
        <w:t>3.3 Строение среднего мозга и его расположение.</w:t>
      </w:r>
    </w:p>
    <w:p w:rsidR="0005154C" w:rsidRPr="0039479B" w:rsidRDefault="0005154C" w:rsidP="00D9153A">
      <w:pPr>
        <w:pStyle w:val="a3"/>
        <w:spacing w:after="0" w:line="360" w:lineRule="auto"/>
        <w:ind w:left="0"/>
        <w:jc w:val="both"/>
        <w:rPr>
          <w:rFonts w:ascii="Times New Roman" w:hAnsi="Times New Roman" w:cs="Times New Roman"/>
          <w:sz w:val="28"/>
          <w:szCs w:val="28"/>
        </w:rPr>
      </w:pPr>
      <w:r w:rsidRPr="0039479B">
        <w:rPr>
          <w:rFonts w:ascii="Times New Roman" w:hAnsi="Times New Roman" w:cs="Times New Roman"/>
          <w:sz w:val="28"/>
          <w:szCs w:val="28"/>
        </w:rPr>
        <w:t xml:space="preserve">3.4  Задний мозг: общий план строения. </w:t>
      </w:r>
    </w:p>
    <w:p w:rsidR="0005154C" w:rsidRPr="0039479B" w:rsidRDefault="0005154C" w:rsidP="00D9153A">
      <w:pPr>
        <w:pStyle w:val="a3"/>
        <w:spacing w:after="0" w:line="360" w:lineRule="auto"/>
        <w:ind w:left="0" w:firstLine="709"/>
        <w:jc w:val="both"/>
        <w:rPr>
          <w:rFonts w:ascii="Times New Roman" w:hAnsi="Times New Roman" w:cs="Times New Roman"/>
          <w:sz w:val="28"/>
          <w:szCs w:val="28"/>
        </w:rPr>
      </w:pPr>
      <w:r w:rsidRPr="0039479B">
        <w:rPr>
          <w:rFonts w:ascii="Times New Roman" w:hAnsi="Times New Roman" w:cs="Times New Roman"/>
          <w:sz w:val="28"/>
          <w:szCs w:val="28"/>
        </w:rPr>
        <w:t>3.5 Строение мозжечка и его расположение</w:t>
      </w:r>
    </w:p>
    <w:p w:rsidR="0005154C" w:rsidRPr="0039479B" w:rsidRDefault="0005154C" w:rsidP="00D9153A">
      <w:pPr>
        <w:tabs>
          <w:tab w:val="left" w:pos="709"/>
        </w:tabs>
        <w:spacing w:after="0" w:line="360" w:lineRule="auto"/>
        <w:ind w:firstLine="709"/>
        <w:jc w:val="both"/>
        <w:rPr>
          <w:rFonts w:ascii="Times New Roman" w:eastAsia="Calibri" w:hAnsi="Times New Roman" w:cs="Times New Roman"/>
          <w:sz w:val="28"/>
        </w:rPr>
      </w:pPr>
      <w:r w:rsidRPr="0039479B">
        <w:rPr>
          <w:rFonts w:ascii="Times New Roman" w:hAnsi="Times New Roman" w:cs="Times New Roman"/>
          <w:sz w:val="28"/>
        </w:rPr>
        <w:t xml:space="preserve">Раздел № 4 </w:t>
      </w:r>
      <w:r w:rsidRPr="0039479B">
        <w:rPr>
          <w:rFonts w:ascii="Times New Roman" w:eastAsia="Calibri" w:hAnsi="Times New Roman" w:cs="Times New Roman"/>
          <w:sz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rPr>
        <w:t xml:space="preserve"> </w:t>
      </w:r>
      <w:r w:rsidRPr="0039479B">
        <w:rPr>
          <w:rFonts w:ascii="Times New Roman" w:eastAsia="Calibri" w:hAnsi="Times New Roman" w:cs="Times New Roman"/>
          <w:sz w:val="28"/>
        </w:rPr>
        <w:t>органов чувств</w:t>
      </w:r>
    </w:p>
    <w:p w:rsidR="0005154C" w:rsidRPr="0039479B" w:rsidRDefault="0005154C" w:rsidP="00D9153A">
      <w:pPr>
        <w:pStyle w:val="a3"/>
        <w:numPr>
          <w:ilvl w:val="1"/>
          <w:numId w:val="22"/>
        </w:numPr>
        <w:tabs>
          <w:tab w:val="left" w:pos="709"/>
        </w:tabs>
        <w:spacing w:after="0" w:line="360" w:lineRule="auto"/>
        <w:ind w:left="0" w:firstLine="709"/>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lastRenderedPageBreak/>
        <w:t>Ответьте на вопросы:</w:t>
      </w:r>
    </w:p>
    <w:p w:rsidR="0005154C" w:rsidRPr="0039479B" w:rsidRDefault="0005154C" w:rsidP="00D9153A">
      <w:pPr>
        <w:pStyle w:val="a3"/>
        <w:numPr>
          <w:ilvl w:val="1"/>
          <w:numId w:val="22"/>
        </w:numPr>
        <w:spacing w:after="0" w:line="360" w:lineRule="auto"/>
        <w:ind w:left="0" w:firstLine="709"/>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Из каких трех частей состоит анализатор?</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Перечислите оболочки глазного яблока.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Какая структура расположена внутри глазного яблока, позади хр</w:t>
      </w:r>
      <w:r w:rsidRPr="0039479B">
        <w:rPr>
          <w:rFonts w:ascii="Times New Roman" w:hAnsi="Times New Roman" w:cs="Times New Roman"/>
          <w:snapToGrid w:val="0"/>
          <w:sz w:val="28"/>
          <w:szCs w:val="28"/>
        </w:rPr>
        <w:t>у</w:t>
      </w:r>
      <w:r w:rsidRPr="0039479B">
        <w:rPr>
          <w:rFonts w:ascii="Times New Roman" w:hAnsi="Times New Roman" w:cs="Times New Roman"/>
          <w:snapToGrid w:val="0"/>
          <w:sz w:val="28"/>
          <w:szCs w:val="28"/>
        </w:rPr>
        <w:t>сталика?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Какое изображение получается на сетчатке?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рецепторы обеспечивают черно-белое, какие — цветное зр</w:t>
      </w:r>
      <w:r w:rsidRPr="0039479B">
        <w:rPr>
          <w:rFonts w:ascii="Times New Roman" w:hAnsi="Times New Roman" w:cs="Times New Roman"/>
          <w:snapToGrid w:val="0"/>
          <w:sz w:val="28"/>
          <w:szCs w:val="28"/>
        </w:rPr>
        <w:t>е</w:t>
      </w:r>
      <w:r w:rsidRPr="0039479B">
        <w:rPr>
          <w:rFonts w:ascii="Times New Roman" w:hAnsi="Times New Roman" w:cs="Times New Roman"/>
          <w:snapToGrid w:val="0"/>
          <w:sz w:val="28"/>
          <w:szCs w:val="28"/>
        </w:rPr>
        <w:t>ние?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зрительные пигменты находятся в палочках и колбочках?</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клетки различают в сетчатке?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Когда расслаблена ресничная мышца?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Что такое аккомодация?</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Где находятся участки коры, в которых анализируется информация от органов зрения?</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Что характерно для глазного яблока при врожденной близорукости?</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части различают в наружном ухе человека?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Что находится в полости среднего уха?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Каково значение евстахиевой трубы?</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части различают во внутреннем ухе?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Каковы функции слуховых косточек?</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Что находится за мембранами овального и круглого окошка?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Где расположен кортиев орган?</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Где в основной мембране расположены самые тонкие и короткие волокна?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 называется средняя часть слухового анализатора?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Где расположены участки коры, в которых анализируется инфо</w:t>
      </w:r>
      <w:r w:rsidRPr="0039479B">
        <w:rPr>
          <w:rFonts w:ascii="Times New Roman" w:hAnsi="Times New Roman" w:cs="Times New Roman"/>
          <w:snapToGrid w:val="0"/>
          <w:sz w:val="28"/>
          <w:szCs w:val="28"/>
        </w:rPr>
        <w:t>р</w:t>
      </w:r>
      <w:r w:rsidRPr="0039479B">
        <w:rPr>
          <w:rFonts w:ascii="Times New Roman" w:hAnsi="Times New Roman" w:cs="Times New Roman"/>
          <w:snapToGrid w:val="0"/>
          <w:sz w:val="28"/>
          <w:szCs w:val="28"/>
        </w:rPr>
        <w:t>мация от слуховых рецепторов?</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В ампулах полукружных каналов находятся гребешки (купулы). Что они воспринимают?</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lastRenderedPageBreak/>
        <w:t>В круглом и овальном мешочках находятся два пятна (макулы) с отолитами. Что они воспринимают?</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 называется жидкость, находящаяся в вестибулярном аппарате?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Где анализируется информация, идущая от рецепторов вестибуля</w:t>
      </w:r>
      <w:r w:rsidRPr="0039479B">
        <w:rPr>
          <w:rFonts w:ascii="Times New Roman" w:hAnsi="Times New Roman" w:cs="Times New Roman"/>
          <w:snapToGrid w:val="0"/>
          <w:sz w:val="28"/>
          <w:szCs w:val="28"/>
        </w:rPr>
        <w:t>р</w:t>
      </w:r>
      <w:r w:rsidRPr="0039479B">
        <w:rPr>
          <w:rFonts w:ascii="Times New Roman" w:hAnsi="Times New Roman" w:cs="Times New Roman"/>
          <w:snapToGrid w:val="0"/>
          <w:sz w:val="28"/>
          <w:szCs w:val="28"/>
        </w:rPr>
        <w:t>ного аппарата?</w:t>
      </w:r>
    </w:p>
    <w:p w:rsidR="00F7612D" w:rsidRPr="0039479B" w:rsidRDefault="00F7612D" w:rsidP="00D9153A">
      <w:pPr>
        <w:pStyle w:val="a3"/>
        <w:spacing w:after="0" w:line="360" w:lineRule="auto"/>
        <w:ind w:left="0"/>
        <w:contextualSpacing w:val="0"/>
        <w:jc w:val="both"/>
        <w:rPr>
          <w:rFonts w:ascii="Times New Roman" w:hAnsi="Times New Roman" w:cs="Times New Roman"/>
          <w:sz w:val="28"/>
          <w:szCs w:val="28"/>
        </w:rPr>
      </w:pPr>
    </w:p>
    <w:p w:rsidR="009B72BC" w:rsidRPr="0039479B" w:rsidRDefault="005D484D" w:rsidP="00D9153A">
      <w:pPr>
        <w:spacing w:after="0" w:line="360" w:lineRule="auto"/>
        <w:ind w:firstLine="567"/>
        <w:jc w:val="both"/>
        <w:rPr>
          <w:rFonts w:ascii="Times New Roman" w:eastAsia="Times New Roman" w:hAnsi="Times New Roman" w:cs="Times New Roman"/>
          <w:sz w:val="36"/>
          <w:szCs w:val="28"/>
        </w:rPr>
      </w:pPr>
      <w:r w:rsidRPr="0039479B">
        <w:rPr>
          <w:rFonts w:ascii="Times New Roman" w:hAnsi="Times New Roman" w:cs="Times New Roman"/>
          <w:sz w:val="28"/>
        </w:rPr>
        <w:t xml:space="preserve">Раздел № </w:t>
      </w:r>
      <w:r w:rsidR="0005154C" w:rsidRPr="0039479B">
        <w:rPr>
          <w:rFonts w:ascii="Times New Roman" w:hAnsi="Times New Roman" w:cs="Times New Roman"/>
          <w:sz w:val="28"/>
        </w:rPr>
        <w:t>5</w:t>
      </w:r>
      <w:r w:rsidRPr="0039479B">
        <w:rPr>
          <w:rFonts w:ascii="Times New Roman" w:hAnsi="Times New Roman" w:cs="Times New Roman"/>
          <w:sz w:val="28"/>
        </w:rPr>
        <w:t xml:space="preserve"> </w:t>
      </w:r>
      <w:r w:rsidR="0005154C" w:rsidRPr="0039479B">
        <w:rPr>
          <w:rFonts w:ascii="Times New Roman" w:hAnsi="Times New Roman" w:cs="Times New Roman"/>
          <w:sz w:val="28"/>
          <w:szCs w:val="28"/>
        </w:rPr>
        <w:t xml:space="preserve">Анатомия </w:t>
      </w:r>
      <w:r w:rsidR="0039479B" w:rsidRPr="0039479B">
        <w:rPr>
          <w:rFonts w:ascii="Times New Roman" w:hAnsi="Times New Roman" w:cs="Times New Roman"/>
          <w:sz w:val="28"/>
          <w:szCs w:val="28"/>
        </w:rPr>
        <w:t xml:space="preserve">и физиология </w:t>
      </w:r>
      <w:r w:rsidR="0005154C" w:rsidRPr="0039479B">
        <w:rPr>
          <w:rFonts w:ascii="Times New Roman" w:hAnsi="Times New Roman" w:cs="Times New Roman"/>
          <w:sz w:val="28"/>
          <w:szCs w:val="28"/>
        </w:rPr>
        <w:t>сердечно-сосудистой системы. Анат</w:t>
      </w:r>
      <w:r w:rsidR="0005154C" w:rsidRPr="0039479B">
        <w:rPr>
          <w:rFonts w:ascii="Times New Roman" w:hAnsi="Times New Roman" w:cs="Times New Roman"/>
          <w:sz w:val="28"/>
          <w:szCs w:val="28"/>
        </w:rPr>
        <w:t>о</w:t>
      </w:r>
      <w:r w:rsidR="0005154C" w:rsidRPr="0039479B">
        <w:rPr>
          <w:rFonts w:ascii="Times New Roman" w:hAnsi="Times New Roman" w:cs="Times New Roman"/>
          <w:sz w:val="28"/>
          <w:szCs w:val="28"/>
        </w:rPr>
        <w:t>мия органов кроветворения и иммунной системы.</w:t>
      </w:r>
    </w:p>
    <w:p w:rsidR="008936C7"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w:t>
      </w:r>
      <w:r w:rsidR="005D484D" w:rsidRPr="0039479B">
        <w:rPr>
          <w:rFonts w:ascii="Times New Roman" w:hAnsi="Times New Roman" w:cs="Times New Roman"/>
          <w:sz w:val="28"/>
          <w:szCs w:val="28"/>
        </w:rPr>
        <w:t>.1</w:t>
      </w:r>
      <w:r w:rsidR="008936C7" w:rsidRPr="0039479B">
        <w:rPr>
          <w:rFonts w:ascii="Times New Roman" w:hAnsi="Times New Roman" w:cs="Times New Roman"/>
          <w:sz w:val="28"/>
          <w:szCs w:val="28"/>
        </w:rPr>
        <w:t>Составьте схемы кругов кровообращения.</w:t>
      </w:r>
    </w:p>
    <w:p w:rsidR="008936C7"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w:t>
      </w:r>
      <w:r w:rsidR="005D484D" w:rsidRPr="0039479B">
        <w:rPr>
          <w:rFonts w:ascii="Times New Roman" w:hAnsi="Times New Roman" w:cs="Times New Roman"/>
          <w:sz w:val="28"/>
          <w:szCs w:val="28"/>
        </w:rPr>
        <w:t>.2</w:t>
      </w:r>
      <w:r w:rsidR="008936C7" w:rsidRPr="0039479B">
        <w:rPr>
          <w:rFonts w:ascii="Times New Roman" w:hAnsi="Times New Roman" w:cs="Times New Roman"/>
          <w:sz w:val="28"/>
          <w:szCs w:val="28"/>
        </w:rPr>
        <w:t>Заполните таблицу</w:t>
      </w:r>
      <w:r w:rsidR="00095DDA" w:rsidRPr="0039479B">
        <w:rPr>
          <w:rFonts w:ascii="Times New Roman" w:hAnsi="Times New Roman" w:cs="Times New Roman"/>
          <w:sz w:val="28"/>
          <w:szCs w:val="28"/>
        </w:rPr>
        <w:t xml:space="preserve"> № 1</w:t>
      </w:r>
      <w:r w:rsidR="008936C7" w:rsidRPr="0039479B">
        <w:rPr>
          <w:rFonts w:ascii="Times New Roman" w:hAnsi="Times New Roman" w:cs="Times New Roman"/>
          <w:sz w:val="28"/>
          <w:szCs w:val="28"/>
        </w:rPr>
        <w:t xml:space="preserve"> «Первая медицинская помощь при кровотеч</w:t>
      </w:r>
      <w:r w:rsidR="008936C7" w:rsidRPr="0039479B">
        <w:rPr>
          <w:rFonts w:ascii="Times New Roman" w:hAnsi="Times New Roman" w:cs="Times New Roman"/>
          <w:sz w:val="28"/>
          <w:szCs w:val="28"/>
        </w:rPr>
        <w:t>е</w:t>
      </w:r>
      <w:r w:rsidR="008936C7" w:rsidRPr="0039479B">
        <w:rPr>
          <w:rFonts w:ascii="Times New Roman" w:hAnsi="Times New Roman" w:cs="Times New Roman"/>
          <w:sz w:val="28"/>
          <w:szCs w:val="28"/>
        </w:rPr>
        <w:t>нии».</w:t>
      </w:r>
    </w:p>
    <w:p w:rsidR="008936C7" w:rsidRPr="0039479B" w:rsidRDefault="008936C7"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Таблица </w:t>
      </w:r>
      <w:r w:rsidR="00095DDA" w:rsidRPr="0039479B">
        <w:rPr>
          <w:rFonts w:ascii="Times New Roman" w:hAnsi="Times New Roman" w:cs="Times New Roman"/>
          <w:sz w:val="28"/>
          <w:szCs w:val="28"/>
        </w:rPr>
        <w:t xml:space="preserve">№ 1 </w:t>
      </w:r>
      <w:r w:rsidRPr="0039479B">
        <w:rPr>
          <w:rFonts w:ascii="Times New Roman" w:hAnsi="Times New Roman" w:cs="Times New Roman"/>
          <w:sz w:val="28"/>
          <w:szCs w:val="28"/>
        </w:rPr>
        <w:t>– Первая медицинская помощь при кровотечении</w:t>
      </w:r>
    </w:p>
    <w:tbl>
      <w:tblPr>
        <w:tblStyle w:val="af6"/>
        <w:tblW w:w="0" w:type="auto"/>
        <w:tblLook w:val="04A0" w:firstRow="1" w:lastRow="0" w:firstColumn="1" w:lastColumn="0" w:noHBand="0" w:noVBand="1"/>
      </w:tblPr>
      <w:tblGrid>
        <w:gridCol w:w="2518"/>
        <w:gridCol w:w="2977"/>
        <w:gridCol w:w="4076"/>
      </w:tblGrid>
      <w:tr w:rsidR="008936C7" w:rsidRPr="0039479B" w:rsidTr="00535E6F">
        <w:tc>
          <w:tcPr>
            <w:tcW w:w="2518" w:type="dxa"/>
          </w:tcPr>
          <w:p w:rsidR="008936C7" w:rsidRPr="0039479B" w:rsidRDefault="008936C7" w:rsidP="00D9153A">
            <w:pPr>
              <w:spacing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Вид кровот</w:t>
            </w:r>
            <w:r w:rsidRPr="0039479B">
              <w:rPr>
                <w:rFonts w:ascii="Times New Roman" w:hAnsi="Times New Roman" w:cs="Times New Roman"/>
                <w:sz w:val="28"/>
                <w:szCs w:val="28"/>
              </w:rPr>
              <w:t>е</w:t>
            </w:r>
            <w:r w:rsidRPr="0039479B">
              <w:rPr>
                <w:rFonts w:ascii="Times New Roman" w:hAnsi="Times New Roman" w:cs="Times New Roman"/>
                <w:sz w:val="28"/>
                <w:szCs w:val="28"/>
              </w:rPr>
              <w:t>чения</w:t>
            </w:r>
          </w:p>
        </w:tc>
        <w:tc>
          <w:tcPr>
            <w:tcW w:w="2977" w:type="dxa"/>
          </w:tcPr>
          <w:p w:rsidR="008936C7" w:rsidRPr="0039479B" w:rsidRDefault="008936C7" w:rsidP="00D9153A">
            <w:pPr>
              <w:spacing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Признаки</w:t>
            </w:r>
          </w:p>
        </w:tc>
        <w:tc>
          <w:tcPr>
            <w:tcW w:w="4076" w:type="dxa"/>
          </w:tcPr>
          <w:p w:rsidR="008936C7" w:rsidRPr="0039479B" w:rsidRDefault="008936C7" w:rsidP="00D9153A">
            <w:pPr>
              <w:spacing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Первая медицинская п</w:t>
            </w:r>
            <w:r w:rsidRPr="0039479B">
              <w:rPr>
                <w:rFonts w:ascii="Times New Roman" w:hAnsi="Times New Roman" w:cs="Times New Roman"/>
                <w:sz w:val="28"/>
                <w:szCs w:val="28"/>
              </w:rPr>
              <w:t>о</w:t>
            </w:r>
            <w:r w:rsidRPr="0039479B">
              <w:rPr>
                <w:rFonts w:ascii="Times New Roman" w:hAnsi="Times New Roman" w:cs="Times New Roman"/>
                <w:sz w:val="28"/>
                <w:szCs w:val="28"/>
              </w:rPr>
              <w:t>мощь</w:t>
            </w:r>
          </w:p>
        </w:tc>
      </w:tr>
      <w:tr w:rsidR="008936C7" w:rsidRPr="0039479B" w:rsidTr="00535E6F">
        <w:tc>
          <w:tcPr>
            <w:tcW w:w="2518" w:type="dxa"/>
          </w:tcPr>
          <w:p w:rsidR="008936C7" w:rsidRPr="0039479B" w:rsidRDefault="008936C7" w:rsidP="00D9153A">
            <w:pPr>
              <w:spacing w:line="360" w:lineRule="auto"/>
              <w:ind w:firstLine="567"/>
              <w:jc w:val="both"/>
              <w:rPr>
                <w:rFonts w:ascii="Times New Roman" w:hAnsi="Times New Roman" w:cs="Times New Roman"/>
                <w:sz w:val="28"/>
                <w:szCs w:val="28"/>
              </w:rPr>
            </w:pPr>
          </w:p>
        </w:tc>
        <w:tc>
          <w:tcPr>
            <w:tcW w:w="2977" w:type="dxa"/>
          </w:tcPr>
          <w:p w:rsidR="008936C7" w:rsidRPr="0039479B" w:rsidRDefault="008936C7" w:rsidP="00D9153A">
            <w:pPr>
              <w:spacing w:line="360" w:lineRule="auto"/>
              <w:ind w:firstLine="567"/>
              <w:jc w:val="both"/>
              <w:rPr>
                <w:rFonts w:ascii="Times New Roman" w:hAnsi="Times New Roman" w:cs="Times New Roman"/>
                <w:sz w:val="28"/>
                <w:szCs w:val="28"/>
              </w:rPr>
            </w:pPr>
          </w:p>
        </w:tc>
        <w:tc>
          <w:tcPr>
            <w:tcW w:w="4076" w:type="dxa"/>
          </w:tcPr>
          <w:p w:rsidR="008936C7" w:rsidRPr="0039479B" w:rsidRDefault="008936C7" w:rsidP="00D9153A">
            <w:pPr>
              <w:spacing w:line="360" w:lineRule="auto"/>
              <w:ind w:firstLine="567"/>
              <w:jc w:val="both"/>
              <w:rPr>
                <w:rFonts w:ascii="Times New Roman" w:hAnsi="Times New Roman" w:cs="Times New Roman"/>
                <w:sz w:val="28"/>
                <w:szCs w:val="28"/>
              </w:rPr>
            </w:pPr>
          </w:p>
        </w:tc>
      </w:tr>
      <w:tr w:rsidR="008936C7" w:rsidRPr="0039479B" w:rsidTr="00535E6F">
        <w:tc>
          <w:tcPr>
            <w:tcW w:w="2518" w:type="dxa"/>
          </w:tcPr>
          <w:p w:rsidR="008936C7" w:rsidRPr="0039479B" w:rsidRDefault="008936C7" w:rsidP="00D9153A">
            <w:pPr>
              <w:spacing w:line="360" w:lineRule="auto"/>
              <w:ind w:firstLine="567"/>
              <w:jc w:val="both"/>
              <w:rPr>
                <w:rFonts w:ascii="Times New Roman" w:hAnsi="Times New Roman" w:cs="Times New Roman"/>
                <w:sz w:val="28"/>
                <w:szCs w:val="28"/>
              </w:rPr>
            </w:pPr>
          </w:p>
        </w:tc>
        <w:tc>
          <w:tcPr>
            <w:tcW w:w="2977" w:type="dxa"/>
          </w:tcPr>
          <w:p w:rsidR="008936C7" w:rsidRPr="0039479B" w:rsidRDefault="008936C7" w:rsidP="00D9153A">
            <w:pPr>
              <w:spacing w:line="360" w:lineRule="auto"/>
              <w:ind w:firstLine="567"/>
              <w:jc w:val="both"/>
              <w:rPr>
                <w:rFonts w:ascii="Times New Roman" w:hAnsi="Times New Roman" w:cs="Times New Roman"/>
                <w:sz w:val="28"/>
                <w:szCs w:val="28"/>
              </w:rPr>
            </w:pPr>
          </w:p>
        </w:tc>
        <w:tc>
          <w:tcPr>
            <w:tcW w:w="4076" w:type="dxa"/>
          </w:tcPr>
          <w:p w:rsidR="008936C7" w:rsidRPr="0039479B" w:rsidRDefault="008936C7" w:rsidP="00D9153A">
            <w:pPr>
              <w:spacing w:line="360" w:lineRule="auto"/>
              <w:ind w:firstLine="567"/>
              <w:jc w:val="both"/>
              <w:rPr>
                <w:rFonts w:ascii="Times New Roman" w:hAnsi="Times New Roman" w:cs="Times New Roman"/>
                <w:sz w:val="28"/>
                <w:szCs w:val="28"/>
              </w:rPr>
            </w:pPr>
          </w:p>
        </w:tc>
      </w:tr>
    </w:tbl>
    <w:p w:rsidR="008936C7" w:rsidRPr="0039479B" w:rsidRDefault="0005154C" w:rsidP="00D9153A">
      <w:pPr>
        <w:spacing w:after="0" w:line="360" w:lineRule="auto"/>
        <w:ind w:firstLine="567"/>
        <w:jc w:val="both"/>
        <w:rPr>
          <w:rFonts w:ascii="Times New Roman" w:hAnsi="Times New Roman" w:cs="Times New Roman"/>
          <w:color w:val="000000"/>
          <w:sz w:val="28"/>
          <w:szCs w:val="28"/>
          <w:shd w:val="clear" w:color="auto" w:fill="FFFFFF"/>
        </w:rPr>
      </w:pPr>
      <w:r w:rsidRPr="0039479B">
        <w:rPr>
          <w:rFonts w:ascii="Times New Roman" w:hAnsi="Times New Roman" w:cs="Times New Roman"/>
          <w:color w:val="000000"/>
          <w:sz w:val="28"/>
          <w:szCs w:val="28"/>
          <w:shd w:val="clear" w:color="auto" w:fill="FFFFFF"/>
        </w:rPr>
        <w:t>5</w:t>
      </w:r>
      <w:r w:rsidR="008936C7" w:rsidRPr="0039479B">
        <w:rPr>
          <w:rFonts w:ascii="Times New Roman" w:hAnsi="Times New Roman" w:cs="Times New Roman"/>
          <w:color w:val="000000"/>
          <w:sz w:val="28"/>
          <w:szCs w:val="28"/>
          <w:shd w:val="clear" w:color="auto" w:fill="FFFFFF"/>
        </w:rPr>
        <w:t>.</w:t>
      </w:r>
      <w:r w:rsidR="005D484D" w:rsidRPr="0039479B">
        <w:rPr>
          <w:rFonts w:ascii="Times New Roman" w:hAnsi="Times New Roman" w:cs="Times New Roman"/>
          <w:color w:val="000000"/>
          <w:sz w:val="28"/>
          <w:szCs w:val="28"/>
          <w:shd w:val="clear" w:color="auto" w:fill="FFFFFF"/>
        </w:rPr>
        <w:t>3</w:t>
      </w:r>
      <w:r w:rsidR="008936C7" w:rsidRPr="0039479B">
        <w:rPr>
          <w:rFonts w:ascii="Times New Roman" w:hAnsi="Times New Roman" w:cs="Times New Roman"/>
          <w:color w:val="000000"/>
          <w:sz w:val="28"/>
          <w:szCs w:val="28"/>
          <w:shd w:val="clear" w:color="auto" w:fill="FFFFFF"/>
        </w:rPr>
        <w:t xml:space="preserve"> У мальчика I группа, у его сестры – IV. Что можно сказать о группах крови их родителей?</w:t>
      </w:r>
    </w:p>
    <w:p w:rsidR="008936C7" w:rsidRPr="0039479B" w:rsidRDefault="0005154C" w:rsidP="00D9153A">
      <w:pPr>
        <w:spacing w:after="0" w:line="360" w:lineRule="auto"/>
        <w:ind w:firstLine="567"/>
        <w:jc w:val="both"/>
        <w:rPr>
          <w:rFonts w:ascii="Times New Roman" w:hAnsi="Times New Roman" w:cs="Times New Roman"/>
          <w:color w:val="000000"/>
          <w:sz w:val="28"/>
          <w:szCs w:val="28"/>
          <w:shd w:val="clear" w:color="auto" w:fill="FFFFFF"/>
        </w:rPr>
      </w:pPr>
      <w:r w:rsidRPr="0039479B">
        <w:rPr>
          <w:rFonts w:ascii="Times New Roman" w:hAnsi="Times New Roman" w:cs="Times New Roman"/>
          <w:color w:val="000000"/>
          <w:sz w:val="28"/>
          <w:szCs w:val="28"/>
          <w:shd w:val="clear" w:color="auto" w:fill="FFFFFF"/>
        </w:rPr>
        <w:t>5</w:t>
      </w:r>
      <w:r w:rsidR="008936C7" w:rsidRPr="0039479B">
        <w:rPr>
          <w:rFonts w:ascii="Times New Roman" w:hAnsi="Times New Roman" w:cs="Times New Roman"/>
          <w:color w:val="000000"/>
          <w:sz w:val="28"/>
          <w:szCs w:val="28"/>
          <w:shd w:val="clear" w:color="auto" w:fill="FFFFFF"/>
        </w:rPr>
        <w:t>.</w:t>
      </w:r>
      <w:r w:rsidR="005D484D" w:rsidRPr="0039479B">
        <w:rPr>
          <w:rFonts w:ascii="Times New Roman" w:hAnsi="Times New Roman" w:cs="Times New Roman"/>
          <w:color w:val="000000"/>
          <w:sz w:val="28"/>
          <w:szCs w:val="28"/>
          <w:shd w:val="clear" w:color="auto" w:fill="FFFFFF"/>
        </w:rPr>
        <w:t>4</w:t>
      </w:r>
      <w:r w:rsidR="008936C7" w:rsidRPr="0039479B">
        <w:rPr>
          <w:rFonts w:ascii="Times New Roman" w:hAnsi="Times New Roman" w:cs="Times New Roman"/>
          <w:color w:val="000000"/>
          <w:sz w:val="28"/>
          <w:szCs w:val="28"/>
          <w:shd w:val="clear" w:color="auto" w:fill="FFFFFF"/>
        </w:rPr>
        <w:t xml:space="preserve"> У отца IV группа крови, у матери – I. Может ли ребенок унаследовать группу крови своего отца?</w:t>
      </w:r>
    </w:p>
    <w:p w:rsidR="008936C7" w:rsidRPr="0039479B" w:rsidRDefault="0005154C" w:rsidP="00D9153A">
      <w:pPr>
        <w:spacing w:after="0" w:line="360" w:lineRule="auto"/>
        <w:ind w:firstLine="567"/>
        <w:jc w:val="both"/>
        <w:rPr>
          <w:rFonts w:ascii="Times New Roman" w:hAnsi="Times New Roman" w:cs="Times New Roman"/>
          <w:color w:val="000000"/>
          <w:sz w:val="28"/>
          <w:szCs w:val="28"/>
          <w:shd w:val="clear" w:color="auto" w:fill="FFFFFF"/>
        </w:rPr>
      </w:pPr>
      <w:r w:rsidRPr="0039479B">
        <w:rPr>
          <w:rFonts w:ascii="Times New Roman" w:hAnsi="Times New Roman" w:cs="Times New Roman"/>
          <w:color w:val="000000"/>
          <w:sz w:val="28"/>
          <w:szCs w:val="28"/>
          <w:shd w:val="clear" w:color="auto" w:fill="FFFFFF"/>
        </w:rPr>
        <w:t>5</w:t>
      </w:r>
      <w:r w:rsidR="008936C7" w:rsidRPr="0039479B">
        <w:rPr>
          <w:rFonts w:ascii="Times New Roman" w:hAnsi="Times New Roman" w:cs="Times New Roman"/>
          <w:color w:val="000000"/>
          <w:sz w:val="28"/>
          <w:szCs w:val="28"/>
          <w:shd w:val="clear" w:color="auto" w:fill="FFFFFF"/>
        </w:rPr>
        <w:t>.</w:t>
      </w:r>
      <w:r w:rsidR="005D484D" w:rsidRPr="0039479B">
        <w:rPr>
          <w:rFonts w:ascii="Times New Roman" w:hAnsi="Times New Roman" w:cs="Times New Roman"/>
          <w:color w:val="000000"/>
          <w:sz w:val="28"/>
          <w:szCs w:val="28"/>
          <w:shd w:val="clear" w:color="auto" w:fill="FFFFFF"/>
        </w:rPr>
        <w:t>5</w:t>
      </w:r>
      <w:r w:rsidR="008936C7" w:rsidRPr="0039479B">
        <w:rPr>
          <w:rFonts w:ascii="Times New Roman" w:hAnsi="Times New Roman" w:cs="Times New Roman"/>
          <w:color w:val="000000"/>
          <w:sz w:val="28"/>
          <w:szCs w:val="28"/>
          <w:shd w:val="clear" w:color="auto" w:fill="FFFFFF"/>
        </w:rPr>
        <w:t xml:space="preserve"> Родители имеют II и III группы крови. Какие группы следует ожидать у потомства?</w:t>
      </w:r>
    </w:p>
    <w:p w:rsidR="005D484D"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w:t>
      </w:r>
      <w:r w:rsidR="005D484D" w:rsidRPr="0039479B">
        <w:rPr>
          <w:rFonts w:ascii="Times New Roman" w:hAnsi="Times New Roman" w:cs="Times New Roman"/>
          <w:sz w:val="28"/>
          <w:szCs w:val="28"/>
        </w:rPr>
        <w:t>.6</w:t>
      </w:r>
      <w:r w:rsidR="0039479B" w:rsidRPr="0039479B">
        <w:rPr>
          <w:rFonts w:ascii="Times New Roman" w:hAnsi="Times New Roman" w:cs="Times New Roman"/>
          <w:sz w:val="28"/>
          <w:szCs w:val="28"/>
        </w:rPr>
        <w:t xml:space="preserve"> </w:t>
      </w:r>
      <w:r w:rsidR="008936C7" w:rsidRPr="0039479B">
        <w:rPr>
          <w:rFonts w:ascii="Times New Roman" w:hAnsi="Times New Roman" w:cs="Times New Roman"/>
          <w:sz w:val="28"/>
          <w:szCs w:val="28"/>
        </w:rPr>
        <w:t>Рассчитайте количество крови у мужчины весом 75 кг.</w:t>
      </w:r>
    </w:p>
    <w:p w:rsidR="00CF41D0"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color w:val="000000"/>
          <w:sz w:val="28"/>
          <w:szCs w:val="28"/>
        </w:rPr>
        <w:t>5</w:t>
      </w:r>
      <w:r w:rsidR="00EB0523" w:rsidRPr="0039479B">
        <w:rPr>
          <w:rFonts w:ascii="Times New Roman" w:hAnsi="Times New Roman" w:cs="Times New Roman"/>
          <w:color w:val="000000"/>
          <w:sz w:val="28"/>
          <w:szCs w:val="28"/>
        </w:rPr>
        <w:t>.7</w:t>
      </w:r>
      <w:r w:rsidR="00CF41D0" w:rsidRPr="0039479B">
        <w:rPr>
          <w:rFonts w:ascii="Times New Roman" w:hAnsi="Times New Roman" w:cs="Times New Roman"/>
          <w:color w:val="000000"/>
          <w:sz w:val="28"/>
          <w:szCs w:val="28"/>
        </w:rPr>
        <w:t>Объясните, в чём сходство и чем отличаются эти химические реакции:</w:t>
      </w:r>
    </w:p>
    <w:p w:rsidR="00CF41D0" w:rsidRPr="0039479B" w:rsidRDefault="00CF41D0" w:rsidP="00D9153A">
      <w:pPr>
        <w:pStyle w:val="a6"/>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гемоглобин + кислород (О</w:t>
      </w:r>
      <w:r w:rsidRPr="0039479B">
        <w:rPr>
          <w:rFonts w:ascii="Times New Roman" w:hAnsi="Times New Roman"/>
          <w:color w:val="000000"/>
          <w:sz w:val="28"/>
          <w:szCs w:val="28"/>
          <w:vertAlign w:val="subscript"/>
        </w:rPr>
        <w:t>2</w:t>
      </w:r>
      <w:r w:rsidRPr="0039479B">
        <w:rPr>
          <w:rFonts w:ascii="Times New Roman" w:hAnsi="Times New Roman"/>
          <w:color w:val="000000"/>
          <w:sz w:val="28"/>
          <w:szCs w:val="28"/>
        </w:rPr>
        <w:t>) оксигемоглобин;</w:t>
      </w:r>
    </w:p>
    <w:p w:rsidR="00CF41D0" w:rsidRPr="0039479B" w:rsidRDefault="00CF41D0" w:rsidP="00D9153A">
      <w:pPr>
        <w:pStyle w:val="a6"/>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гемоглобин + оксид карбона (СО) карбоксигемоглобин.</w:t>
      </w:r>
    </w:p>
    <w:p w:rsidR="0005154C" w:rsidRPr="0039479B" w:rsidRDefault="0005154C" w:rsidP="00D9153A">
      <w:pPr>
        <w:spacing w:after="0" w:line="360" w:lineRule="auto"/>
        <w:ind w:firstLine="567"/>
        <w:jc w:val="both"/>
        <w:rPr>
          <w:rFonts w:ascii="Times New Roman" w:hAnsi="Times New Roman" w:cs="Times New Roman"/>
          <w:color w:val="000000"/>
          <w:sz w:val="28"/>
          <w:szCs w:val="16"/>
          <w:shd w:val="clear" w:color="auto" w:fill="FFFFFF"/>
        </w:rPr>
      </w:pPr>
      <w:r w:rsidRPr="0039479B">
        <w:rPr>
          <w:rFonts w:ascii="Times New Roman" w:hAnsi="Times New Roman" w:cs="Times New Roman"/>
          <w:sz w:val="28"/>
        </w:rPr>
        <w:t xml:space="preserve">Раздел № 6 </w:t>
      </w:r>
      <w:r w:rsidRPr="0039479B">
        <w:rPr>
          <w:rFonts w:ascii="Times New Roman" w:eastAsia="Calibri" w:hAnsi="Times New Roman" w:cs="Times New Roman"/>
          <w:sz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rPr>
        <w:t xml:space="preserve"> </w:t>
      </w:r>
      <w:r w:rsidRPr="0039479B">
        <w:rPr>
          <w:rFonts w:ascii="Times New Roman" w:eastAsia="Calibri" w:hAnsi="Times New Roman" w:cs="Times New Roman"/>
          <w:sz w:val="28"/>
        </w:rPr>
        <w:t>дыхательной системы</w:t>
      </w:r>
    </w:p>
    <w:p w:rsidR="0005154C" w:rsidRPr="0039479B" w:rsidRDefault="0005154C" w:rsidP="00D9153A">
      <w:pPr>
        <w:spacing w:after="0" w:line="360" w:lineRule="auto"/>
        <w:ind w:firstLine="567"/>
        <w:jc w:val="both"/>
        <w:rPr>
          <w:rFonts w:ascii="Times New Roman" w:hAnsi="Times New Roman" w:cs="Times New Roman"/>
          <w:sz w:val="48"/>
          <w:szCs w:val="28"/>
        </w:rPr>
      </w:pPr>
      <w:r w:rsidRPr="0039479B">
        <w:rPr>
          <w:rFonts w:ascii="Times New Roman" w:hAnsi="Times New Roman" w:cs="Times New Roman"/>
          <w:color w:val="000000"/>
          <w:sz w:val="28"/>
          <w:szCs w:val="16"/>
          <w:shd w:val="clear" w:color="auto" w:fill="FFFFFF"/>
        </w:rPr>
        <w:t>6.1 Внимательно рассмотрите рисунок3. Укажите, какой процесс на нём изображён, каково его значение?</w:t>
      </w:r>
    </w:p>
    <w:p w:rsidR="0005154C"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noProof/>
          <w:lang w:eastAsia="ru-RU"/>
        </w:rPr>
        <w:lastRenderedPageBreak/>
        <w:drawing>
          <wp:inline distT="0" distB="0" distL="0" distR="0">
            <wp:extent cx="2997715" cy="3200400"/>
            <wp:effectExtent l="19050" t="0" r="0" b="0"/>
            <wp:docPr id="2" name="Рисунок 1" descr="hello_html_m2168aa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168aabd.jpg"/>
                    <pic:cNvPicPr>
                      <a:picLocks noChangeAspect="1" noChangeArrowheads="1"/>
                    </pic:cNvPicPr>
                  </pic:nvPicPr>
                  <pic:blipFill>
                    <a:blip r:embed="rId12"/>
                    <a:srcRect/>
                    <a:stretch>
                      <a:fillRect/>
                    </a:stretch>
                  </pic:blipFill>
                  <pic:spPr bwMode="auto">
                    <a:xfrm>
                      <a:off x="0" y="0"/>
                      <a:ext cx="2997676" cy="3200359"/>
                    </a:xfrm>
                    <a:prstGeom prst="rect">
                      <a:avLst/>
                    </a:prstGeom>
                    <a:noFill/>
                    <a:ln w="9525">
                      <a:noFill/>
                      <a:miter lim="800000"/>
                      <a:headEnd/>
                      <a:tailEnd/>
                    </a:ln>
                  </pic:spPr>
                </pic:pic>
              </a:graphicData>
            </a:graphic>
          </wp:inline>
        </w:drawing>
      </w:r>
    </w:p>
    <w:p w:rsidR="0005154C"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Рисунок 3 – Процесс дыхания.</w:t>
      </w:r>
    </w:p>
    <w:p w:rsidR="0005154C" w:rsidRPr="0039479B" w:rsidRDefault="0005154C" w:rsidP="00D9153A">
      <w:pPr>
        <w:spacing w:after="0" w:line="360" w:lineRule="auto"/>
        <w:ind w:firstLine="567"/>
        <w:jc w:val="both"/>
        <w:rPr>
          <w:rFonts w:ascii="Times New Roman" w:hAnsi="Times New Roman" w:cs="Times New Roman"/>
          <w:sz w:val="28"/>
          <w:szCs w:val="28"/>
        </w:rPr>
      </w:pPr>
    </w:p>
    <w:p w:rsidR="0005154C"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6.2</w:t>
      </w:r>
      <w:r w:rsidRPr="0039479B">
        <w:rPr>
          <w:rFonts w:ascii="Times New Roman" w:hAnsi="Times New Roman" w:cs="Times New Roman"/>
          <w:color w:val="000000"/>
          <w:sz w:val="28"/>
          <w:szCs w:val="16"/>
          <w:shd w:val="clear" w:color="auto" w:fill="FFFFFF"/>
        </w:rPr>
        <w:t>К</w:t>
      </w:r>
      <w:r w:rsidRPr="0039479B">
        <w:rPr>
          <w:rFonts w:ascii="Times New Roman" w:hAnsi="Times New Roman" w:cs="Times New Roman"/>
          <w:color w:val="000000"/>
          <w:sz w:val="28"/>
          <w:szCs w:val="28"/>
          <w:shd w:val="clear" w:color="auto" w:fill="FFFFFF"/>
        </w:rPr>
        <w:t>ак концентрация углекислого газа в крови влияет на работу дыхател</w:t>
      </w:r>
      <w:r w:rsidRPr="0039479B">
        <w:rPr>
          <w:rFonts w:ascii="Times New Roman" w:hAnsi="Times New Roman" w:cs="Times New Roman"/>
          <w:color w:val="000000"/>
          <w:sz w:val="28"/>
          <w:szCs w:val="28"/>
          <w:shd w:val="clear" w:color="auto" w:fill="FFFFFF"/>
        </w:rPr>
        <w:t>ь</w:t>
      </w:r>
      <w:r w:rsidRPr="0039479B">
        <w:rPr>
          <w:rFonts w:ascii="Times New Roman" w:hAnsi="Times New Roman" w:cs="Times New Roman"/>
          <w:color w:val="000000"/>
          <w:sz w:val="28"/>
          <w:szCs w:val="28"/>
          <w:shd w:val="clear" w:color="auto" w:fill="FFFFFF"/>
        </w:rPr>
        <w:t>ного центра? Какой это тип регуляции дыхания?</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bCs/>
          <w:sz w:val="28"/>
          <w:szCs w:val="28"/>
          <w:lang w:eastAsia="ru-RU"/>
        </w:rPr>
        <w:t>6.3Вставить пропущенные слова:</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Носовая полость ведет в …….,  а оттуда – в  гортань. Гортань подобна в</w:t>
      </w:r>
      <w:r w:rsidRPr="0039479B">
        <w:rPr>
          <w:rFonts w:ascii="Times New Roman" w:eastAsia="Times New Roman" w:hAnsi="Times New Roman" w:cs="Times New Roman"/>
          <w:sz w:val="28"/>
          <w:szCs w:val="28"/>
          <w:lang w:eastAsia="ru-RU"/>
        </w:rPr>
        <w:t>о</w:t>
      </w:r>
      <w:r w:rsidRPr="0039479B">
        <w:rPr>
          <w:rFonts w:ascii="Times New Roman" w:eastAsia="Times New Roman" w:hAnsi="Times New Roman" w:cs="Times New Roman"/>
          <w:sz w:val="28"/>
          <w:szCs w:val="28"/>
          <w:lang w:eastAsia="ru-RU"/>
        </w:rPr>
        <w:t>ронке, стенки которой образованы …... Вход в гортань при глотании закрывае</w:t>
      </w:r>
      <w:r w:rsidRPr="0039479B">
        <w:rPr>
          <w:rFonts w:ascii="Times New Roman" w:eastAsia="Times New Roman" w:hAnsi="Times New Roman" w:cs="Times New Roman"/>
          <w:sz w:val="28"/>
          <w:szCs w:val="28"/>
          <w:lang w:eastAsia="ru-RU"/>
        </w:rPr>
        <w:t>т</w:t>
      </w:r>
      <w:r w:rsidRPr="0039479B">
        <w:rPr>
          <w:rFonts w:ascii="Times New Roman" w:eastAsia="Times New Roman" w:hAnsi="Times New Roman" w:cs="Times New Roman"/>
          <w:sz w:val="28"/>
          <w:szCs w:val="28"/>
          <w:lang w:eastAsia="ru-RU"/>
        </w:rPr>
        <w:t>ся ……  хрящем. Между хрящами натянуты …, между которыми находится ….. Звук появляется при ….. голосовой щели и прохождении через нее воздуха из- за колебаний ….связок. Чем ….. голосовые связки, тем выше их звук. Оконч</w:t>
      </w:r>
      <w:r w:rsidRPr="0039479B">
        <w:rPr>
          <w:rFonts w:ascii="Times New Roman" w:eastAsia="Times New Roman" w:hAnsi="Times New Roman" w:cs="Times New Roman"/>
          <w:sz w:val="28"/>
          <w:szCs w:val="28"/>
          <w:lang w:eastAsia="ru-RU"/>
        </w:rPr>
        <w:t>а</w:t>
      </w:r>
      <w:r w:rsidRPr="0039479B">
        <w:rPr>
          <w:rFonts w:ascii="Times New Roman" w:eastAsia="Times New Roman" w:hAnsi="Times New Roman" w:cs="Times New Roman"/>
          <w:sz w:val="28"/>
          <w:szCs w:val="28"/>
          <w:lang w:eastAsia="ru-RU"/>
        </w:rPr>
        <w:t>тельное формирование звука происходит в полостях ….., носоглотки, рта и н</w:t>
      </w:r>
      <w:r w:rsidRPr="0039479B">
        <w:rPr>
          <w:rFonts w:ascii="Times New Roman" w:eastAsia="Times New Roman" w:hAnsi="Times New Roman" w:cs="Times New Roman"/>
          <w:sz w:val="28"/>
          <w:szCs w:val="28"/>
          <w:lang w:eastAsia="ru-RU"/>
        </w:rPr>
        <w:t>о</w:t>
      </w:r>
      <w:r w:rsidRPr="0039479B">
        <w:rPr>
          <w:rFonts w:ascii="Times New Roman" w:eastAsia="Times New Roman" w:hAnsi="Times New Roman" w:cs="Times New Roman"/>
          <w:sz w:val="28"/>
          <w:szCs w:val="28"/>
          <w:lang w:eastAsia="ru-RU"/>
        </w:rPr>
        <w:t>са  и зависит от положения губ, …… и языка.</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hAnsi="Times New Roman" w:cs="Times New Roman"/>
          <w:sz w:val="28"/>
          <w:szCs w:val="28"/>
        </w:rPr>
        <w:t>6.4</w:t>
      </w:r>
      <w:r w:rsidRPr="0039479B">
        <w:rPr>
          <w:rFonts w:ascii="Times New Roman" w:eastAsia="Times New Roman" w:hAnsi="Times New Roman" w:cs="Times New Roman"/>
          <w:bCs/>
          <w:sz w:val="28"/>
          <w:szCs w:val="28"/>
          <w:lang w:eastAsia="ru-RU"/>
        </w:rPr>
        <w:t>Вставить попущенные слова:</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К системе органов дыхания относят ……. и …..</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Воздухоносные  пути начинаются …., разделенной костно-хрящевой пер</w:t>
      </w:r>
      <w:r w:rsidRPr="0039479B">
        <w:rPr>
          <w:rFonts w:ascii="Times New Roman" w:eastAsia="Times New Roman" w:hAnsi="Times New Roman" w:cs="Times New Roman"/>
          <w:sz w:val="28"/>
          <w:szCs w:val="28"/>
          <w:lang w:eastAsia="ru-RU"/>
        </w:rPr>
        <w:t>е</w:t>
      </w:r>
      <w:r w:rsidRPr="0039479B">
        <w:rPr>
          <w:rFonts w:ascii="Times New Roman" w:eastAsia="Times New Roman" w:hAnsi="Times New Roman" w:cs="Times New Roman"/>
          <w:sz w:val="28"/>
          <w:szCs w:val="28"/>
          <w:lang w:eastAsia="ru-RU"/>
        </w:rPr>
        <w:t>городкой на две  половины. В каждой половине находятся  ….носовые ходы, увеличивающие поверхность ….. полости. Слизистая оболочка носовой ….. снабжена …. эпителием, гонящим слизь наружу, ……. сосудами, …….. пост</w:t>
      </w:r>
      <w:r w:rsidRPr="0039479B">
        <w:rPr>
          <w:rFonts w:ascii="Times New Roman" w:eastAsia="Times New Roman" w:hAnsi="Times New Roman" w:cs="Times New Roman"/>
          <w:sz w:val="28"/>
          <w:szCs w:val="28"/>
          <w:lang w:eastAsia="ru-RU"/>
        </w:rPr>
        <w:t>у</w:t>
      </w:r>
      <w:r w:rsidRPr="0039479B">
        <w:rPr>
          <w:rFonts w:ascii="Times New Roman" w:eastAsia="Times New Roman" w:hAnsi="Times New Roman" w:cs="Times New Roman"/>
          <w:sz w:val="28"/>
          <w:szCs w:val="28"/>
          <w:lang w:eastAsia="ru-RU"/>
        </w:rPr>
        <w:lastRenderedPageBreak/>
        <w:t>пающий воздух., ……., выделяющими слизь, которая связывает микрооргани</w:t>
      </w:r>
      <w:r w:rsidRPr="0039479B">
        <w:rPr>
          <w:rFonts w:ascii="Times New Roman" w:eastAsia="Times New Roman" w:hAnsi="Times New Roman" w:cs="Times New Roman"/>
          <w:sz w:val="28"/>
          <w:szCs w:val="28"/>
          <w:lang w:eastAsia="ru-RU"/>
        </w:rPr>
        <w:t>з</w:t>
      </w:r>
      <w:r w:rsidRPr="0039479B">
        <w:rPr>
          <w:rFonts w:ascii="Times New Roman" w:eastAsia="Times New Roman" w:hAnsi="Times New Roman" w:cs="Times New Roman"/>
          <w:sz w:val="28"/>
          <w:szCs w:val="28"/>
          <w:lang w:eastAsia="ru-RU"/>
        </w:rPr>
        <w:t>мы и пыль из воздуха, а также увлажняет поступающий воздух.</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hAnsi="Times New Roman" w:cs="Times New Roman"/>
          <w:sz w:val="28"/>
          <w:szCs w:val="28"/>
        </w:rPr>
        <w:t>6.5</w:t>
      </w:r>
      <w:r w:rsidRPr="0039479B">
        <w:rPr>
          <w:rFonts w:ascii="Times New Roman" w:eastAsia="Times New Roman" w:hAnsi="Times New Roman" w:cs="Times New Roman"/>
          <w:sz w:val="28"/>
          <w:szCs w:val="28"/>
          <w:lang w:eastAsia="ru-RU"/>
        </w:rPr>
        <w:t>Определите путь воздуха при вдохе</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А — лёгкие — бронхи — трахея — гортань — носовая полость;</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Б — носовая полость — трахея — гортань — бронхи — лёгкие;</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В — носовая полость — гортань — трахея — бронхи — лёгкие;</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Г — носовая полость — гортань — бронхи — трахея — лёгкие.</w:t>
      </w:r>
    </w:p>
    <w:p w:rsidR="00D4310B" w:rsidRPr="0039479B" w:rsidRDefault="00D4310B" w:rsidP="00D9153A">
      <w:pPr>
        <w:shd w:val="clear" w:color="auto" w:fill="FFFFFF"/>
        <w:spacing w:after="0" w:line="360" w:lineRule="auto"/>
        <w:ind w:firstLine="720"/>
        <w:jc w:val="both"/>
        <w:rPr>
          <w:rFonts w:ascii="Times New Roman" w:eastAsia="Calibri" w:hAnsi="Times New Roman" w:cs="Times New Roman"/>
          <w:sz w:val="28"/>
        </w:rPr>
      </w:pPr>
      <w:r w:rsidRPr="0039479B">
        <w:rPr>
          <w:rFonts w:ascii="Times New Roman" w:hAnsi="Times New Roman" w:cs="Times New Roman"/>
          <w:sz w:val="28"/>
        </w:rPr>
        <w:t xml:space="preserve">Раздел № </w:t>
      </w:r>
      <w:r w:rsidR="0005154C" w:rsidRPr="0039479B">
        <w:rPr>
          <w:rFonts w:ascii="Times New Roman" w:hAnsi="Times New Roman" w:cs="Times New Roman"/>
          <w:sz w:val="28"/>
        </w:rPr>
        <w:t>7</w:t>
      </w:r>
      <w:r w:rsidRPr="0039479B">
        <w:rPr>
          <w:rFonts w:ascii="Times New Roman" w:hAnsi="Times New Roman" w:cs="Times New Roman"/>
          <w:sz w:val="28"/>
        </w:rPr>
        <w:t xml:space="preserve"> </w:t>
      </w:r>
      <w:r w:rsidRPr="0039479B">
        <w:rPr>
          <w:rFonts w:ascii="Times New Roman" w:eastAsia="Calibri" w:hAnsi="Times New Roman" w:cs="Times New Roman"/>
          <w:sz w:val="28"/>
        </w:rPr>
        <w:t>Анатомия пищеварительной системы</w:t>
      </w:r>
    </w:p>
    <w:p w:rsidR="00D4310B" w:rsidRPr="0039479B" w:rsidRDefault="00D4310B" w:rsidP="00D9153A">
      <w:pPr>
        <w:pStyle w:val="a3"/>
        <w:numPr>
          <w:ilvl w:val="1"/>
          <w:numId w:val="23"/>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Где располагается желудок? </w:t>
      </w:r>
    </w:p>
    <w:p w:rsidR="00D4310B" w:rsidRPr="0039479B" w:rsidRDefault="00D4310B" w:rsidP="00D9153A">
      <w:pPr>
        <w:pStyle w:val="a3"/>
        <w:numPr>
          <w:ilvl w:val="1"/>
          <w:numId w:val="23"/>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Где располагается печень? </w:t>
      </w:r>
    </w:p>
    <w:p w:rsidR="00D4310B" w:rsidRPr="0039479B" w:rsidRDefault="00D4310B" w:rsidP="00D9153A">
      <w:pPr>
        <w:pStyle w:val="a3"/>
        <w:numPr>
          <w:ilvl w:val="1"/>
          <w:numId w:val="23"/>
        </w:numPr>
        <w:shd w:val="clear" w:color="auto" w:fill="FFFFFF"/>
        <w:spacing w:after="0" w:line="360" w:lineRule="auto"/>
        <w:ind w:left="0" w:firstLine="720"/>
        <w:contextualSpacing w:val="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Где располагается слепая кишка и аппендикс? </w:t>
      </w:r>
    </w:p>
    <w:p w:rsidR="00D4310B" w:rsidRPr="0039479B" w:rsidRDefault="00D4310B" w:rsidP="00D9153A">
      <w:pPr>
        <w:pStyle w:val="a3"/>
        <w:numPr>
          <w:ilvl w:val="1"/>
          <w:numId w:val="23"/>
        </w:numPr>
        <w:shd w:val="clear" w:color="auto" w:fill="FFFFFF"/>
        <w:spacing w:after="0" w:line="360" w:lineRule="auto"/>
        <w:ind w:left="0" w:firstLine="720"/>
        <w:contextualSpacing w:val="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Какие отделы различают в тонком кишечнике? </w:t>
      </w:r>
    </w:p>
    <w:p w:rsidR="00EB0523" w:rsidRPr="0039479B" w:rsidRDefault="00D4310B" w:rsidP="00D9153A">
      <w:pPr>
        <w:pStyle w:val="a3"/>
        <w:numPr>
          <w:ilvl w:val="1"/>
          <w:numId w:val="23"/>
        </w:numPr>
        <w:shd w:val="clear" w:color="auto" w:fill="FFFFFF"/>
        <w:spacing w:after="0" w:line="360" w:lineRule="auto"/>
        <w:ind w:left="0" w:firstLine="720"/>
        <w:contextualSpacing w:val="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Какие отделы различают в толстом кишечнике? </w:t>
      </w:r>
    </w:p>
    <w:p w:rsidR="00EB0523" w:rsidRPr="0039479B" w:rsidRDefault="00D4310B" w:rsidP="00D9153A">
      <w:pPr>
        <w:shd w:val="clear" w:color="auto" w:fill="FFFFFF"/>
        <w:spacing w:after="0" w:line="360" w:lineRule="auto"/>
        <w:ind w:firstLine="567"/>
        <w:jc w:val="both"/>
        <w:rPr>
          <w:rStyle w:val="FontStyle95"/>
          <w:b w:val="0"/>
          <w:sz w:val="36"/>
          <w:szCs w:val="28"/>
        </w:rPr>
      </w:pPr>
      <w:r w:rsidRPr="0039479B">
        <w:rPr>
          <w:rFonts w:ascii="Times New Roman" w:hAnsi="Times New Roman" w:cs="Times New Roman"/>
          <w:sz w:val="28"/>
        </w:rPr>
        <w:t xml:space="preserve">Раздел № </w:t>
      </w:r>
      <w:r w:rsidR="0005154C" w:rsidRPr="0039479B">
        <w:rPr>
          <w:rFonts w:ascii="Times New Roman" w:hAnsi="Times New Roman" w:cs="Times New Roman"/>
          <w:sz w:val="28"/>
        </w:rPr>
        <w:t>8</w:t>
      </w:r>
      <w:r w:rsidRPr="0039479B">
        <w:rPr>
          <w:rFonts w:ascii="Times New Roman" w:hAnsi="Times New Roman" w:cs="Times New Roman"/>
          <w:sz w:val="28"/>
        </w:rPr>
        <w:t xml:space="preserve"> </w:t>
      </w:r>
      <w:r w:rsidRPr="0039479B">
        <w:rPr>
          <w:rFonts w:ascii="Times New Roman" w:eastAsia="Calibri" w:hAnsi="Times New Roman" w:cs="Times New Roman"/>
          <w:sz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rPr>
        <w:t xml:space="preserve"> </w:t>
      </w:r>
      <w:r w:rsidRPr="0039479B">
        <w:rPr>
          <w:rFonts w:ascii="Times New Roman" w:eastAsia="Calibri" w:hAnsi="Times New Roman" w:cs="Times New Roman"/>
          <w:sz w:val="28"/>
        </w:rPr>
        <w:t>мочеполовой системы</w:t>
      </w:r>
    </w:p>
    <w:p w:rsidR="00D4310B" w:rsidRPr="0039479B" w:rsidRDefault="0005154C"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8</w:t>
      </w:r>
      <w:r w:rsidR="00D4310B" w:rsidRPr="0039479B">
        <w:rPr>
          <w:rFonts w:ascii="Times New Roman" w:hAnsi="Times New Roman"/>
          <w:color w:val="000000"/>
          <w:sz w:val="28"/>
          <w:szCs w:val="28"/>
        </w:rPr>
        <w:t>.1Прочитайте текст и вставьте пропущенные слова:</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1 Продукты обмена веществ выводятся из организма органами выделения: __________________ и вода в виде пара – ___________, растворимые вещества – при помощи _____________ и ______________________.</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2 Органы мочевыделительной системы - ___________, __________________, ________________________ и __________________________ канал.</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3Структурной и функциональной единицей почек является ____________.</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4Он состоит из _________________________ и __________________.</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5 Образование мочи происходит в два этапа: в результате фильтрации плазмы крови образуется первичная моча, она содержит _________________________, а после обратного всасывания из нее в капилляры воды и некоторых других веществ – _________________________.</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.2  Назовите органы мочевыделительной системы?</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.3  Какой орган является мочеобразующим?</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.4  Какие органы являются мочевыводящими?</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lastRenderedPageBreak/>
        <w:t>8</w:t>
      </w:r>
      <w:r w:rsidR="00D4310B" w:rsidRPr="0039479B">
        <w:rPr>
          <w:rFonts w:ascii="Times New Roman" w:hAnsi="Times New Roman" w:cs="Times New Roman"/>
          <w:sz w:val="28"/>
          <w:szCs w:val="28"/>
        </w:rPr>
        <w:t>.5  С какой системой мочевыделительная система связана топографич</w:t>
      </w:r>
      <w:r w:rsidR="00D4310B" w:rsidRPr="0039479B">
        <w:rPr>
          <w:rFonts w:ascii="Times New Roman" w:hAnsi="Times New Roman" w:cs="Times New Roman"/>
          <w:sz w:val="28"/>
          <w:szCs w:val="28"/>
        </w:rPr>
        <w:t>е</w:t>
      </w:r>
      <w:r w:rsidR="00D4310B" w:rsidRPr="0039479B">
        <w:rPr>
          <w:rFonts w:ascii="Times New Roman" w:hAnsi="Times New Roman" w:cs="Times New Roman"/>
          <w:sz w:val="28"/>
          <w:szCs w:val="28"/>
        </w:rPr>
        <w:t>ски?</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.6  Что такое гематурия?</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.7  Что такое полиурия?</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.8  Что такое гликозурия?</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.9  Для каких заболеваний характерны такие изменения?</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10 Является ли нормой наличие белка в моче?</w:t>
      </w:r>
    </w:p>
    <w:p w:rsidR="008936C7" w:rsidRPr="0039479B" w:rsidRDefault="008936C7" w:rsidP="00D9153A">
      <w:pPr>
        <w:spacing w:after="0" w:line="360" w:lineRule="auto"/>
        <w:jc w:val="both"/>
        <w:rPr>
          <w:rFonts w:ascii="Times New Roman" w:eastAsia="Times New Roman" w:hAnsi="Times New Roman" w:cs="Times New Roman"/>
          <w:sz w:val="28"/>
          <w:szCs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Блок С</w:t>
      </w:r>
    </w:p>
    <w:p w:rsidR="0039479B" w:rsidRDefault="0039479B" w:rsidP="00D9153A">
      <w:pPr>
        <w:pStyle w:val="1"/>
        <w:numPr>
          <w:ilvl w:val="0"/>
          <w:numId w:val="0"/>
        </w:numPr>
        <w:spacing w:line="360" w:lineRule="auto"/>
        <w:rPr>
          <w:color w:val="000000" w:themeColor="text1"/>
          <w:sz w:val="28"/>
        </w:rPr>
      </w:pPr>
      <w:r w:rsidRPr="0039479B">
        <w:rPr>
          <w:color w:val="000000" w:themeColor="text1"/>
          <w:sz w:val="28"/>
        </w:rPr>
        <w:t>Оценочные средства для диагностирования сформированности уровня компетенций – «владеть»</w:t>
      </w:r>
    </w:p>
    <w:p w:rsidR="000223A5" w:rsidRPr="000223A5" w:rsidRDefault="000223A5" w:rsidP="00D9153A">
      <w:pPr>
        <w:rPr>
          <w:lang w:eastAsia="ru-RU"/>
        </w:rPr>
      </w:pPr>
    </w:p>
    <w:p w:rsidR="0039479B" w:rsidRPr="0039479B" w:rsidRDefault="0039479B" w:rsidP="00D9153A">
      <w:pPr>
        <w:shd w:val="clear" w:color="auto" w:fill="FFFFFF"/>
        <w:spacing w:after="0" w:line="360" w:lineRule="auto"/>
        <w:ind w:firstLine="709"/>
        <w:jc w:val="center"/>
        <w:rPr>
          <w:rFonts w:ascii="Times New Roman" w:hAnsi="Times New Roman" w:cs="Times New Roman"/>
          <w:b/>
          <w:color w:val="000000"/>
          <w:sz w:val="28"/>
          <w:szCs w:val="28"/>
          <w:lang w:eastAsia="ru-RU"/>
        </w:rPr>
      </w:pPr>
      <w:r w:rsidRPr="0039479B">
        <w:rPr>
          <w:rFonts w:ascii="Times New Roman" w:hAnsi="Times New Roman" w:cs="Times New Roman"/>
          <w:b/>
          <w:color w:val="000000"/>
          <w:sz w:val="28"/>
          <w:szCs w:val="28"/>
          <w:lang w:eastAsia="ru-RU"/>
        </w:rPr>
        <w:t>С.1 Комплексные практические задания</w:t>
      </w:r>
    </w:p>
    <w:p w:rsidR="00F7612D" w:rsidRPr="0039479B" w:rsidRDefault="00F7612D"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Выпишите основные термины по следующему образцу и запомните их:</w:t>
      </w:r>
    </w:p>
    <w:p w:rsidR="00F7612D" w:rsidRPr="0039479B" w:rsidRDefault="00F7612D"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1</w:t>
      </w:r>
      <w:r w:rsidRPr="0039479B">
        <w:rPr>
          <w:rFonts w:ascii="Times New Roman" w:hAnsi="Times New Roman" w:cs="Times New Roman"/>
          <w:sz w:val="28"/>
          <w:szCs w:val="28"/>
        </w:rPr>
        <w:tab/>
        <w:t>Мedialis (медиальный) - ближе к  срединной плоскости тела.</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2</w:t>
      </w:r>
      <w:r w:rsidRPr="0039479B">
        <w:rPr>
          <w:rFonts w:ascii="Times New Roman" w:hAnsi="Times New Roman" w:cs="Times New Roman"/>
          <w:sz w:val="28"/>
          <w:szCs w:val="28"/>
          <w:lang w:val="en-US"/>
        </w:rPr>
        <w:tab/>
        <w:t>Lateralis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3</w:t>
      </w:r>
      <w:r w:rsidRPr="0039479B">
        <w:rPr>
          <w:rFonts w:ascii="Times New Roman" w:hAnsi="Times New Roman" w:cs="Times New Roman"/>
          <w:sz w:val="28"/>
          <w:szCs w:val="28"/>
          <w:lang w:val="en-US"/>
        </w:rPr>
        <w:tab/>
        <w:t>Internus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4</w:t>
      </w:r>
      <w:r w:rsidRPr="0039479B">
        <w:rPr>
          <w:rFonts w:ascii="Times New Roman" w:hAnsi="Times New Roman" w:cs="Times New Roman"/>
          <w:sz w:val="28"/>
          <w:szCs w:val="28"/>
          <w:lang w:val="en-US"/>
        </w:rPr>
        <w:tab/>
        <w:t>E</w:t>
      </w:r>
      <w:r w:rsidRPr="0039479B">
        <w:rPr>
          <w:rFonts w:ascii="Times New Roman" w:hAnsi="Times New Roman" w:cs="Times New Roman"/>
          <w:sz w:val="28"/>
          <w:szCs w:val="28"/>
        </w:rPr>
        <w:t>х</w:t>
      </w:r>
      <w:r w:rsidRPr="0039479B">
        <w:rPr>
          <w:rFonts w:ascii="Times New Roman" w:hAnsi="Times New Roman" w:cs="Times New Roman"/>
          <w:sz w:val="28"/>
          <w:szCs w:val="28"/>
          <w:lang w:val="en-US"/>
        </w:rPr>
        <w:t xml:space="preserve"> tenus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5</w:t>
      </w:r>
      <w:r w:rsidRPr="0039479B">
        <w:rPr>
          <w:rFonts w:ascii="Times New Roman" w:hAnsi="Times New Roman" w:cs="Times New Roman"/>
          <w:sz w:val="28"/>
          <w:szCs w:val="28"/>
          <w:lang w:val="en-US"/>
        </w:rPr>
        <w:tab/>
        <w:t>Profundus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6</w:t>
      </w:r>
      <w:r w:rsidRPr="0039479B">
        <w:rPr>
          <w:rFonts w:ascii="Times New Roman" w:hAnsi="Times New Roman" w:cs="Times New Roman"/>
          <w:sz w:val="28"/>
          <w:szCs w:val="28"/>
          <w:lang w:val="en-US"/>
        </w:rPr>
        <w:tab/>
        <w:t>Superficialis .</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7</w:t>
      </w:r>
      <w:r w:rsidRPr="0039479B">
        <w:rPr>
          <w:rFonts w:ascii="Times New Roman" w:hAnsi="Times New Roman" w:cs="Times New Roman"/>
          <w:sz w:val="28"/>
          <w:szCs w:val="28"/>
          <w:lang w:val="en-US"/>
        </w:rPr>
        <w:tab/>
        <w:t>Cranialis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8</w:t>
      </w:r>
      <w:r w:rsidRPr="0039479B">
        <w:rPr>
          <w:rFonts w:ascii="Times New Roman" w:hAnsi="Times New Roman" w:cs="Times New Roman"/>
          <w:sz w:val="28"/>
          <w:szCs w:val="28"/>
          <w:lang w:val="en-US"/>
        </w:rPr>
        <w:tab/>
        <w:t>Caudalis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9</w:t>
      </w:r>
      <w:r w:rsidRPr="0039479B">
        <w:rPr>
          <w:rFonts w:ascii="Times New Roman" w:hAnsi="Times New Roman" w:cs="Times New Roman"/>
          <w:sz w:val="28"/>
          <w:szCs w:val="28"/>
          <w:lang w:val="en-US"/>
        </w:rPr>
        <w:tab/>
        <w:t>Proximalis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10</w:t>
      </w:r>
      <w:r w:rsidRPr="0039479B">
        <w:rPr>
          <w:rFonts w:ascii="Times New Roman" w:hAnsi="Times New Roman" w:cs="Times New Roman"/>
          <w:sz w:val="28"/>
          <w:szCs w:val="28"/>
          <w:lang w:val="en-US"/>
        </w:rPr>
        <w:tab/>
        <w:t>Distalis</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11</w:t>
      </w:r>
      <w:r w:rsidRPr="0039479B">
        <w:rPr>
          <w:rFonts w:ascii="Times New Roman" w:hAnsi="Times New Roman" w:cs="Times New Roman"/>
          <w:sz w:val="28"/>
          <w:szCs w:val="28"/>
          <w:lang w:val="en-US"/>
        </w:rPr>
        <w:tab/>
        <w:t>Ventralis</w:t>
      </w:r>
    </w:p>
    <w:p w:rsidR="00F7612D" w:rsidRPr="0039479B" w:rsidRDefault="00F7612D" w:rsidP="00D9153A">
      <w:pPr>
        <w:spacing w:after="0" w:line="360" w:lineRule="auto"/>
        <w:ind w:firstLine="567"/>
        <w:jc w:val="both"/>
        <w:rPr>
          <w:rFonts w:ascii="Times New Roman" w:eastAsia="Times New Roman" w:hAnsi="Times New Roman" w:cs="Times New Roman"/>
          <w:sz w:val="28"/>
          <w:szCs w:val="28"/>
          <w:lang w:val="en-US"/>
        </w:rPr>
      </w:pPr>
      <w:r w:rsidRPr="0039479B">
        <w:rPr>
          <w:rFonts w:ascii="Times New Roman" w:hAnsi="Times New Roman" w:cs="Times New Roman"/>
          <w:sz w:val="28"/>
          <w:szCs w:val="28"/>
          <w:lang w:val="en-US"/>
        </w:rPr>
        <w:t>12       Dorsalis</w:t>
      </w:r>
    </w:p>
    <w:p w:rsidR="0039479B" w:rsidRPr="00D9153A" w:rsidRDefault="0039479B" w:rsidP="00D9153A">
      <w:pPr>
        <w:pStyle w:val="a3"/>
        <w:spacing w:after="0" w:line="360" w:lineRule="auto"/>
        <w:ind w:left="0" w:firstLine="567"/>
        <w:contextualSpacing w:val="0"/>
        <w:jc w:val="both"/>
        <w:rPr>
          <w:rStyle w:val="FontStyle95"/>
          <w:b w:val="0"/>
          <w:sz w:val="28"/>
          <w:szCs w:val="28"/>
          <w:lang w:val="en-US"/>
        </w:rPr>
      </w:pPr>
    </w:p>
    <w:p w:rsidR="00BA4E8A" w:rsidRPr="00307895" w:rsidRDefault="00BA4E8A" w:rsidP="00D9153A">
      <w:pPr>
        <w:pStyle w:val="a3"/>
        <w:spacing w:after="0" w:line="360" w:lineRule="auto"/>
        <w:ind w:left="0" w:firstLine="567"/>
        <w:contextualSpacing w:val="0"/>
        <w:jc w:val="both"/>
        <w:rPr>
          <w:rFonts w:ascii="Times New Roman" w:hAnsi="Times New Roman" w:cs="Times New Roman"/>
        </w:rPr>
      </w:pPr>
      <w:r w:rsidRPr="0039479B">
        <w:rPr>
          <w:rFonts w:ascii="Times New Roman" w:hAnsi="Times New Roman" w:cs="Times New Roman"/>
          <w:bCs/>
          <w:sz w:val="28"/>
          <w:szCs w:val="28"/>
        </w:rPr>
        <w:t>Измерение</w:t>
      </w:r>
      <w:r w:rsidRPr="00307895">
        <w:rPr>
          <w:rFonts w:ascii="Times New Roman" w:hAnsi="Times New Roman" w:cs="Times New Roman"/>
          <w:bCs/>
          <w:sz w:val="28"/>
          <w:szCs w:val="28"/>
        </w:rPr>
        <w:t xml:space="preserve"> </w:t>
      </w:r>
      <w:r w:rsidRPr="0039479B">
        <w:rPr>
          <w:rFonts w:ascii="Times New Roman" w:hAnsi="Times New Roman" w:cs="Times New Roman"/>
          <w:bCs/>
          <w:sz w:val="28"/>
          <w:szCs w:val="28"/>
        </w:rPr>
        <w:t>абсолютной</w:t>
      </w:r>
      <w:r w:rsidRPr="00307895">
        <w:rPr>
          <w:rFonts w:ascii="Times New Roman" w:hAnsi="Times New Roman" w:cs="Times New Roman"/>
          <w:bCs/>
          <w:sz w:val="28"/>
          <w:szCs w:val="28"/>
        </w:rPr>
        <w:t xml:space="preserve"> </w:t>
      </w:r>
      <w:r w:rsidRPr="0039479B">
        <w:rPr>
          <w:rFonts w:ascii="Times New Roman" w:hAnsi="Times New Roman" w:cs="Times New Roman"/>
          <w:bCs/>
          <w:sz w:val="28"/>
          <w:szCs w:val="28"/>
        </w:rPr>
        <w:t>силы</w:t>
      </w:r>
      <w:r w:rsidRPr="00307895">
        <w:rPr>
          <w:rFonts w:ascii="Times New Roman" w:hAnsi="Times New Roman" w:cs="Times New Roman"/>
          <w:bCs/>
          <w:sz w:val="28"/>
          <w:szCs w:val="28"/>
        </w:rPr>
        <w:t xml:space="preserve"> </w:t>
      </w:r>
      <w:r w:rsidRPr="0039479B">
        <w:rPr>
          <w:rFonts w:ascii="Times New Roman" w:hAnsi="Times New Roman" w:cs="Times New Roman"/>
          <w:bCs/>
          <w:sz w:val="28"/>
          <w:szCs w:val="28"/>
        </w:rPr>
        <w:t>мышц</w:t>
      </w:r>
      <w:r w:rsidRPr="00307895">
        <w:rPr>
          <w:rFonts w:ascii="Times New Roman" w:hAnsi="Times New Roman" w:cs="Times New Roman"/>
          <w:bCs/>
          <w:sz w:val="28"/>
          <w:szCs w:val="28"/>
        </w:rPr>
        <w:t xml:space="preserve"> </w:t>
      </w:r>
      <w:r w:rsidRPr="0039479B">
        <w:rPr>
          <w:rFonts w:ascii="Times New Roman" w:hAnsi="Times New Roman" w:cs="Times New Roman"/>
          <w:bCs/>
          <w:sz w:val="28"/>
          <w:szCs w:val="28"/>
        </w:rPr>
        <w:t>кисти</w:t>
      </w:r>
      <w:r w:rsidRPr="00307895">
        <w:rPr>
          <w:rFonts w:ascii="Times New Roman" w:hAnsi="Times New Roman" w:cs="Times New Roman"/>
          <w:bCs/>
          <w:sz w:val="28"/>
          <w:szCs w:val="28"/>
        </w:rPr>
        <w:t xml:space="preserve"> </w:t>
      </w:r>
      <w:r w:rsidRPr="0039479B">
        <w:rPr>
          <w:rFonts w:ascii="Times New Roman" w:hAnsi="Times New Roman" w:cs="Times New Roman"/>
          <w:bCs/>
          <w:sz w:val="28"/>
          <w:szCs w:val="28"/>
        </w:rPr>
        <w:t>человека</w:t>
      </w:r>
    </w:p>
    <w:p w:rsidR="00BA4E8A" w:rsidRPr="0039479B" w:rsidRDefault="00BA4E8A" w:rsidP="00D9153A">
      <w:pPr>
        <w:pStyle w:val="Default"/>
        <w:spacing w:line="360" w:lineRule="auto"/>
        <w:ind w:firstLine="567"/>
        <w:jc w:val="both"/>
        <w:rPr>
          <w:sz w:val="28"/>
          <w:szCs w:val="28"/>
        </w:rPr>
      </w:pPr>
      <w:r w:rsidRPr="0039479B">
        <w:rPr>
          <w:sz w:val="28"/>
          <w:szCs w:val="28"/>
        </w:rPr>
        <w:t xml:space="preserve">Сжатие динамометра производят плавно с максимальным усилием, резкие взмахи предплечья при этом недопустимы. После снятия показаний шкалы для </w:t>
      </w:r>
      <w:r w:rsidRPr="0039479B">
        <w:rPr>
          <w:sz w:val="28"/>
          <w:szCs w:val="28"/>
        </w:rPr>
        <w:lastRenderedPageBreak/>
        <w:t xml:space="preserve">подготовки динамометра к последующим измерениям стрелка его должна быть возвращена в нулевое положение. Проводят динамометрию мышц другой руки. </w:t>
      </w:r>
    </w:p>
    <w:p w:rsidR="00BA4E8A" w:rsidRPr="0039479B" w:rsidRDefault="00BA4E8A" w:rsidP="00D9153A">
      <w:pPr>
        <w:pStyle w:val="Default"/>
        <w:spacing w:line="360" w:lineRule="auto"/>
        <w:ind w:firstLine="567"/>
        <w:jc w:val="both"/>
        <w:rPr>
          <w:sz w:val="28"/>
          <w:szCs w:val="28"/>
        </w:rPr>
      </w:pPr>
      <w:r w:rsidRPr="0039479B">
        <w:rPr>
          <w:sz w:val="28"/>
          <w:szCs w:val="28"/>
        </w:rPr>
        <w:t>Рассчитываем динамометрию руки по формуле:</w:t>
      </w:r>
    </w:p>
    <w:p w:rsidR="00BA4E8A" w:rsidRPr="0039479B" w:rsidRDefault="00BA4E8A" w:rsidP="00D9153A">
      <w:pPr>
        <w:pStyle w:val="Default"/>
        <w:spacing w:line="360" w:lineRule="auto"/>
        <w:ind w:firstLine="567"/>
        <w:jc w:val="both"/>
        <w:rPr>
          <w:sz w:val="28"/>
          <w:szCs w:val="28"/>
        </w:rPr>
      </w:pPr>
      <w:r w:rsidRPr="0039479B">
        <w:rPr>
          <w:sz w:val="28"/>
          <w:szCs w:val="28"/>
        </w:rPr>
        <w:t>[ сила кисти (кг)/ массу тела (кг)] х 100</w:t>
      </w:r>
    </w:p>
    <w:p w:rsidR="00BA4E8A" w:rsidRPr="0039479B" w:rsidRDefault="00BA4E8A" w:rsidP="00D9153A">
      <w:pPr>
        <w:pStyle w:val="Default"/>
        <w:spacing w:line="360" w:lineRule="auto"/>
        <w:ind w:firstLine="567"/>
        <w:jc w:val="both"/>
        <w:rPr>
          <w:sz w:val="28"/>
          <w:szCs w:val="28"/>
        </w:rPr>
      </w:pPr>
      <w:r w:rsidRPr="0039479B">
        <w:rPr>
          <w:sz w:val="28"/>
          <w:szCs w:val="28"/>
        </w:rPr>
        <w:t>Динамометрия руки в среднем составляет 65 – 80 % у мужчин, 48 – 50 у женщин.</w:t>
      </w:r>
    </w:p>
    <w:p w:rsidR="00BA4E8A" w:rsidRPr="0039479B" w:rsidRDefault="00BA4E8A"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В выводе следует указать абсолютную силу мышц правой и левой рук, сравнить эти показатели и сделать вывод о влиянии пола и физической трен</w:t>
      </w:r>
      <w:r w:rsidRPr="0039479B">
        <w:rPr>
          <w:rFonts w:ascii="Times New Roman" w:hAnsi="Times New Roman" w:cs="Times New Roman"/>
          <w:sz w:val="28"/>
          <w:szCs w:val="28"/>
        </w:rPr>
        <w:t>и</w:t>
      </w:r>
      <w:r w:rsidRPr="0039479B">
        <w:rPr>
          <w:rFonts w:ascii="Times New Roman" w:hAnsi="Times New Roman" w:cs="Times New Roman"/>
          <w:sz w:val="28"/>
          <w:szCs w:val="28"/>
        </w:rPr>
        <w:t>ровки на силу мышц.</w:t>
      </w:r>
    </w:p>
    <w:p w:rsidR="0039479B" w:rsidRPr="0039479B" w:rsidRDefault="0039479B" w:rsidP="00D9153A">
      <w:pPr>
        <w:autoSpaceDE w:val="0"/>
        <w:autoSpaceDN w:val="0"/>
        <w:adjustRightInd w:val="0"/>
        <w:spacing w:after="0" w:line="360" w:lineRule="auto"/>
        <w:ind w:firstLine="567"/>
        <w:jc w:val="both"/>
        <w:rPr>
          <w:rFonts w:ascii="Times New Roman" w:hAnsi="Times New Roman" w:cs="Times New Roman"/>
          <w:bCs/>
          <w:sz w:val="28"/>
          <w:szCs w:val="28"/>
        </w:rPr>
      </w:pPr>
    </w:p>
    <w:p w:rsidR="0005154C" w:rsidRPr="0039479B" w:rsidRDefault="0005154C" w:rsidP="00D9153A">
      <w:pPr>
        <w:autoSpaceDE w:val="0"/>
        <w:autoSpaceDN w:val="0"/>
        <w:adjustRightInd w:val="0"/>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Рефлекс конвергенции</w:t>
      </w:r>
    </w:p>
    <w:p w:rsidR="0005154C" w:rsidRPr="0039479B" w:rsidRDefault="0005154C" w:rsidP="00D9153A">
      <w:pPr>
        <w:autoSpaceDE w:val="0"/>
        <w:autoSpaceDN w:val="0"/>
        <w:adjustRightInd w:val="0"/>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 xml:space="preserve">Возьмите в руки карандаш и держите его на расстоянии </w:t>
      </w:r>
      <w:smartTag w:uri="urn:schemas-microsoft-com:office:smarttags" w:element="metricconverter">
        <w:smartTagPr>
          <w:attr w:name="ProductID" w:val="20 см"/>
        </w:smartTagPr>
        <w:r w:rsidRPr="0039479B">
          <w:rPr>
            <w:rFonts w:ascii="Times New Roman" w:hAnsi="Times New Roman" w:cs="Times New Roman"/>
            <w:bCs/>
            <w:sz w:val="28"/>
            <w:szCs w:val="28"/>
          </w:rPr>
          <w:t>20 см</w:t>
        </w:r>
      </w:smartTag>
      <w:r w:rsidRPr="0039479B">
        <w:rPr>
          <w:rFonts w:ascii="Times New Roman" w:hAnsi="Times New Roman" w:cs="Times New Roman"/>
          <w:bCs/>
          <w:sz w:val="28"/>
          <w:szCs w:val="28"/>
        </w:rPr>
        <w:t xml:space="preserve"> от глаз и</w:t>
      </w:r>
      <w:r w:rsidRPr="0039479B">
        <w:rPr>
          <w:rFonts w:ascii="Times New Roman" w:hAnsi="Times New Roman" w:cs="Times New Roman"/>
          <w:bCs/>
          <w:sz w:val="28"/>
          <w:szCs w:val="28"/>
        </w:rPr>
        <w:t>с</w:t>
      </w:r>
      <w:r w:rsidRPr="0039479B">
        <w:rPr>
          <w:rFonts w:ascii="Times New Roman" w:hAnsi="Times New Roman" w:cs="Times New Roman"/>
          <w:bCs/>
          <w:sz w:val="28"/>
          <w:szCs w:val="28"/>
        </w:rPr>
        <w:t xml:space="preserve">пытуемого. Попросите испытуемого зафиксировать взгляд и не сводить его с карандаша. Тем временем начинайте медленно приближать карандаш к глазам испытуемого и следить за его глазами. </w:t>
      </w:r>
    </w:p>
    <w:p w:rsidR="0005154C" w:rsidRPr="0039479B" w:rsidRDefault="0005154C" w:rsidP="00D9153A">
      <w:pPr>
        <w:autoSpaceDE w:val="0"/>
        <w:autoSpaceDN w:val="0"/>
        <w:adjustRightInd w:val="0"/>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Наблюдается процесс конвергенции – сведения зрительных осей; если и</w:t>
      </w:r>
      <w:r w:rsidRPr="0039479B">
        <w:rPr>
          <w:rFonts w:ascii="Times New Roman" w:hAnsi="Times New Roman" w:cs="Times New Roman"/>
          <w:bCs/>
          <w:sz w:val="28"/>
          <w:szCs w:val="28"/>
        </w:rPr>
        <w:t>с</w:t>
      </w:r>
      <w:r w:rsidRPr="0039479B">
        <w:rPr>
          <w:rFonts w:ascii="Times New Roman" w:hAnsi="Times New Roman" w:cs="Times New Roman"/>
          <w:bCs/>
          <w:sz w:val="28"/>
          <w:szCs w:val="28"/>
        </w:rPr>
        <w:t>пытуемый переведет взгляд вдаль – изображение карандаша будет двоиться.</w:t>
      </w:r>
    </w:p>
    <w:p w:rsidR="0039479B" w:rsidRPr="0039479B" w:rsidRDefault="0039479B" w:rsidP="00D9153A">
      <w:pPr>
        <w:shd w:val="clear" w:color="auto" w:fill="FFFFFF"/>
        <w:spacing w:after="0" w:line="360" w:lineRule="auto"/>
        <w:ind w:firstLine="567"/>
        <w:jc w:val="both"/>
        <w:outlineLvl w:val="2"/>
        <w:rPr>
          <w:rFonts w:ascii="Times New Roman" w:hAnsi="Times New Roman" w:cs="Times New Roman"/>
          <w:sz w:val="28"/>
        </w:rPr>
      </w:pPr>
    </w:p>
    <w:p w:rsidR="0005154C" w:rsidRPr="0039479B" w:rsidRDefault="0005154C" w:rsidP="00D9153A">
      <w:pPr>
        <w:shd w:val="clear" w:color="auto" w:fill="FFFFFF"/>
        <w:spacing w:after="0" w:line="360" w:lineRule="auto"/>
        <w:ind w:firstLine="567"/>
        <w:jc w:val="both"/>
        <w:outlineLvl w:val="2"/>
        <w:rPr>
          <w:rFonts w:ascii="Times New Roman" w:hAnsi="Times New Roman" w:cs="Times New Roman"/>
          <w:bCs/>
          <w:sz w:val="28"/>
          <w:szCs w:val="28"/>
        </w:rPr>
      </w:pPr>
      <w:r w:rsidRPr="0039479B">
        <w:rPr>
          <w:rFonts w:ascii="Times New Roman" w:hAnsi="Times New Roman" w:cs="Times New Roman"/>
          <w:bCs/>
          <w:sz w:val="28"/>
          <w:szCs w:val="28"/>
        </w:rPr>
        <w:t>Слепое пятно</w:t>
      </w:r>
    </w:p>
    <w:p w:rsidR="0005154C" w:rsidRPr="0039479B" w:rsidRDefault="0005154C" w:rsidP="00D9153A">
      <w:pPr>
        <w:shd w:val="clear" w:color="auto" w:fill="FFFFFF"/>
        <w:spacing w:after="0" w:line="360" w:lineRule="auto"/>
        <w:ind w:firstLine="567"/>
        <w:jc w:val="both"/>
        <w:outlineLvl w:val="2"/>
        <w:rPr>
          <w:rFonts w:ascii="Times New Roman" w:hAnsi="Times New Roman" w:cs="Times New Roman"/>
          <w:bCs/>
          <w:sz w:val="28"/>
          <w:szCs w:val="28"/>
        </w:rPr>
      </w:pPr>
      <w:r w:rsidRPr="0039479B">
        <w:rPr>
          <w:rFonts w:ascii="Times New Roman" w:hAnsi="Times New Roman" w:cs="Times New Roman"/>
          <w:bCs/>
          <w:sz w:val="28"/>
          <w:szCs w:val="28"/>
        </w:rPr>
        <w:t>Закрыть левый глаз. Взять в руки картинку на расстоянии вытянутой руки. Сфокусироваться правым глазом на черной точке. Медленно приближать рис</w:t>
      </w:r>
      <w:r w:rsidRPr="0039479B">
        <w:rPr>
          <w:rFonts w:ascii="Times New Roman" w:hAnsi="Times New Roman" w:cs="Times New Roman"/>
          <w:bCs/>
          <w:sz w:val="28"/>
          <w:szCs w:val="28"/>
        </w:rPr>
        <w:t>у</w:t>
      </w:r>
      <w:r w:rsidRPr="0039479B">
        <w:rPr>
          <w:rFonts w:ascii="Times New Roman" w:hAnsi="Times New Roman" w:cs="Times New Roman"/>
          <w:bCs/>
          <w:sz w:val="28"/>
          <w:szCs w:val="28"/>
        </w:rPr>
        <w:t>нок к глазу. На расстоянии 15–20 см рисунок исчезает (становится невидимым).</w:t>
      </w:r>
    </w:p>
    <w:p w:rsidR="0005154C" w:rsidRPr="0039479B" w:rsidRDefault="0005154C" w:rsidP="00D9153A">
      <w:pPr>
        <w:shd w:val="clear" w:color="auto" w:fill="FFFFFF"/>
        <w:spacing w:after="0" w:line="360" w:lineRule="auto"/>
        <w:ind w:firstLine="567"/>
        <w:jc w:val="both"/>
        <w:outlineLvl w:val="2"/>
        <w:rPr>
          <w:rFonts w:ascii="Times New Roman" w:eastAsia="Times New Roman" w:hAnsi="Times New Roman" w:cs="Times New Roman"/>
          <w:sz w:val="28"/>
          <w:szCs w:val="28"/>
          <w:lang w:eastAsia="ru-RU"/>
        </w:rPr>
      </w:pPr>
      <w:r w:rsidRPr="0039479B">
        <w:rPr>
          <w:rFonts w:ascii="Times New Roman" w:hAnsi="Times New Roman" w:cs="Times New Roman"/>
          <w:bCs/>
          <w:sz w:val="28"/>
          <w:szCs w:val="28"/>
        </w:rPr>
        <w:t>Сделайте вывод, в котором объясните, почему найденный участок сетча</w:t>
      </w:r>
      <w:r w:rsidRPr="0039479B">
        <w:rPr>
          <w:rFonts w:ascii="Times New Roman" w:hAnsi="Times New Roman" w:cs="Times New Roman"/>
          <w:bCs/>
          <w:sz w:val="28"/>
          <w:szCs w:val="28"/>
        </w:rPr>
        <w:t>т</w:t>
      </w:r>
      <w:r w:rsidRPr="0039479B">
        <w:rPr>
          <w:rFonts w:ascii="Times New Roman" w:hAnsi="Times New Roman" w:cs="Times New Roman"/>
          <w:bCs/>
          <w:sz w:val="28"/>
          <w:szCs w:val="28"/>
        </w:rPr>
        <w:t>ки не реагирует на действие светового раздражителя.</w:t>
      </w:r>
    </w:p>
    <w:p w:rsidR="0039479B" w:rsidRPr="0039479B" w:rsidRDefault="0039479B" w:rsidP="00D9153A">
      <w:pPr>
        <w:pStyle w:val="Style6"/>
        <w:widowControl/>
        <w:spacing w:line="360" w:lineRule="auto"/>
        <w:ind w:firstLine="567"/>
        <w:rPr>
          <w:rStyle w:val="FontStyle95"/>
          <w:b w:val="0"/>
          <w:sz w:val="28"/>
          <w:szCs w:val="28"/>
        </w:rPr>
      </w:pPr>
    </w:p>
    <w:p w:rsidR="00BA4E8A" w:rsidRPr="0039479B" w:rsidRDefault="00BA4E8A" w:rsidP="00D9153A">
      <w:pPr>
        <w:pStyle w:val="Style6"/>
        <w:widowControl/>
        <w:spacing w:line="360" w:lineRule="auto"/>
        <w:ind w:firstLine="567"/>
        <w:rPr>
          <w:rStyle w:val="FontStyle106"/>
          <w:sz w:val="28"/>
          <w:szCs w:val="28"/>
        </w:rPr>
      </w:pPr>
      <w:r w:rsidRPr="0039479B">
        <w:rPr>
          <w:rStyle w:val="FontStyle106"/>
          <w:sz w:val="28"/>
          <w:szCs w:val="28"/>
        </w:rPr>
        <w:t>Артериальное давление</w:t>
      </w:r>
    </w:p>
    <w:p w:rsidR="00BA4E8A" w:rsidRPr="0039479B" w:rsidRDefault="00BA4E8A" w:rsidP="00D9153A">
      <w:pPr>
        <w:pStyle w:val="Style52"/>
        <w:widowControl/>
        <w:spacing w:line="360" w:lineRule="auto"/>
        <w:ind w:firstLine="567"/>
        <w:rPr>
          <w:rStyle w:val="FontStyle100"/>
          <w:sz w:val="28"/>
          <w:szCs w:val="28"/>
        </w:rPr>
      </w:pPr>
      <w:r w:rsidRPr="0039479B">
        <w:rPr>
          <w:rStyle w:val="FontStyle106"/>
          <w:sz w:val="28"/>
          <w:szCs w:val="28"/>
        </w:rPr>
        <w:t>Манжетку тонометра обернуть вокруг левого пле</w:t>
      </w:r>
      <w:r w:rsidRPr="0039479B">
        <w:rPr>
          <w:rStyle w:val="FontStyle106"/>
          <w:sz w:val="28"/>
          <w:szCs w:val="28"/>
        </w:rPr>
        <w:softHyphen/>
        <w:t>ча испытуемого (предв</w:t>
      </w:r>
      <w:r w:rsidRPr="0039479B">
        <w:rPr>
          <w:rStyle w:val="FontStyle106"/>
          <w:sz w:val="28"/>
          <w:szCs w:val="28"/>
        </w:rPr>
        <w:t>а</w:t>
      </w:r>
      <w:r w:rsidRPr="0039479B">
        <w:rPr>
          <w:rStyle w:val="FontStyle106"/>
          <w:sz w:val="28"/>
          <w:szCs w:val="28"/>
        </w:rPr>
        <w:t>рительно обнажив левую руку). В области локтевой ямки установить фоненд</w:t>
      </w:r>
      <w:r w:rsidRPr="0039479B">
        <w:rPr>
          <w:rStyle w:val="FontStyle106"/>
          <w:sz w:val="28"/>
          <w:szCs w:val="28"/>
        </w:rPr>
        <w:t>о</w:t>
      </w:r>
      <w:r w:rsidRPr="0039479B">
        <w:rPr>
          <w:rStyle w:val="FontStyle106"/>
          <w:sz w:val="28"/>
          <w:szCs w:val="28"/>
        </w:rPr>
        <w:t>скоп. Ле</w:t>
      </w:r>
      <w:r w:rsidRPr="0039479B">
        <w:rPr>
          <w:rStyle w:val="FontStyle106"/>
          <w:sz w:val="28"/>
          <w:szCs w:val="28"/>
        </w:rPr>
        <w:softHyphen/>
        <w:t>вая рука испытуемого развернута и под её локоть под</w:t>
      </w:r>
      <w:r w:rsidRPr="0039479B">
        <w:rPr>
          <w:rStyle w:val="FontStyle106"/>
          <w:sz w:val="28"/>
          <w:szCs w:val="28"/>
        </w:rPr>
        <w:softHyphen/>
        <w:t>ставить ладонь правой руки. Экспериментатор нагне</w:t>
      </w:r>
      <w:r w:rsidRPr="0039479B">
        <w:rPr>
          <w:rStyle w:val="FontStyle106"/>
          <w:sz w:val="28"/>
          <w:szCs w:val="28"/>
        </w:rPr>
        <w:softHyphen/>
        <w:t>тает воздух в манжетку до отметки 150</w:t>
      </w:r>
      <w:r w:rsidRPr="0039479B">
        <w:rPr>
          <w:rStyle w:val="FontStyle100"/>
          <w:sz w:val="28"/>
          <w:szCs w:val="28"/>
        </w:rPr>
        <w:t>–</w:t>
      </w:r>
      <w:smartTag w:uri="urn:schemas-microsoft-com:office:smarttags" w:element="metricconverter">
        <w:smartTagPr>
          <w:attr w:name="ProductID" w:val="170 мм"/>
        </w:smartTagPr>
        <w:r w:rsidRPr="0039479B">
          <w:rPr>
            <w:rStyle w:val="FontStyle106"/>
            <w:sz w:val="28"/>
            <w:szCs w:val="28"/>
          </w:rPr>
          <w:lastRenderedPageBreak/>
          <w:t>170 мм</w:t>
        </w:r>
      </w:smartTag>
      <w:r w:rsidRPr="0039479B">
        <w:rPr>
          <w:rStyle w:val="FontStyle106"/>
          <w:sz w:val="28"/>
          <w:szCs w:val="28"/>
        </w:rPr>
        <w:t xml:space="preserve"> рт. ст. За</w:t>
      </w:r>
      <w:r w:rsidRPr="0039479B">
        <w:rPr>
          <w:rStyle w:val="FontStyle106"/>
          <w:sz w:val="28"/>
          <w:szCs w:val="28"/>
        </w:rPr>
        <w:softHyphen/>
        <w:t>тем медленно выпускает воздух из манжетки и прослуши</w:t>
      </w:r>
      <w:r w:rsidRPr="0039479B">
        <w:rPr>
          <w:rStyle w:val="FontStyle106"/>
          <w:sz w:val="28"/>
          <w:szCs w:val="28"/>
        </w:rPr>
        <w:softHyphen/>
        <w:t>вает тоны (Рисунок 4). В момент первого звукового сигнала на шкале прибора поя</w:t>
      </w:r>
      <w:r w:rsidRPr="0039479B">
        <w:rPr>
          <w:rStyle w:val="FontStyle106"/>
          <w:sz w:val="28"/>
          <w:szCs w:val="28"/>
        </w:rPr>
        <w:t>в</w:t>
      </w:r>
      <w:r w:rsidRPr="0039479B">
        <w:rPr>
          <w:rStyle w:val="FontStyle106"/>
          <w:sz w:val="28"/>
          <w:szCs w:val="28"/>
        </w:rPr>
        <w:t>ляется величина систолического давления (так как в этот момент только во время систолы левого желудочка кровь проталкивается через сдавленный уч</w:t>
      </w:r>
      <w:r w:rsidRPr="0039479B">
        <w:rPr>
          <w:rStyle w:val="FontStyle106"/>
          <w:sz w:val="28"/>
          <w:szCs w:val="28"/>
        </w:rPr>
        <w:t>а</w:t>
      </w:r>
      <w:r w:rsidRPr="0039479B">
        <w:rPr>
          <w:rStyle w:val="FontStyle106"/>
          <w:sz w:val="28"/>
          <w:szCs w:val="28"/>
        </w:rPr>
        <w:t xml:space="preserve">сток артерии). Экспериментатор записывает величину давления. Постепенно звуковой сигнал будет ослабевать и </w:t>
      </w:r>
      <w:r w:rsidRPr="0039479B">
        <w:rPr>
          <w:rStyle w:val="FontStyle100"/>
          <w:sz w:val="28"/>
          <w:szCs w:val="28"/>
        </w:rPr>
        <w:t>наступит затишье. Кровь начинает прот</w:t>
      </w:r>
      <w:r w:rsidRPr="0039479B">
        <w:rPr>
          <w:rStyle w:val="FontStyle100"/>
          <w:sz w:val="28"/>
          <w:szCs w:val="28"/>
        </w:rPr>
        <w:t>е</w:t>
      </w:r>
      <w:r w:rsidRPr="0039479B">
        <w:rPr>
          <w:rStyle w:val="FontStyle100"/>
          <w:sz w:val="28"/>
          <w:szCs w:val="28"/>
        </w:rPr>
        <w:t>кать через пере</w:t>
      </w:r>
      <w:r w:rsidRPr="0039479B">
        <w:rPr>
          <w:rStyle w:val="FontStyle100"/>
          <w:sz w:val="28"/>
          <w:szCs w:val="28"/>
        </w:rPr>
        <w:softHyphen/>
        <w:t>жатый участок бесшумно. В этот момент на шкале можно в</w:t>
      </w:r>
      <w:r w:rsidRPr="0039479B">
        <w:rPr>
          <w:rStyle w:val="FontStyle100"/>
          <w:sz w:val="28"/>
          <w:szCs w:val="28"/>
        </w:rPr>
        <w:t>и</w:t>
      </w:r>
      <w:r w:rsidRPr="0039479B">
        <w:rPr>
          <w:rStyle w:val="FontStyle100"/>
          <w:sz w:val="28"/>
          <w:szCs w:val="28"/>
        </w:rPr>
        <w:t>деть величину диастолического давления. Эксперимента</w:t>
      </w:r>
      <w:r w:rsidRPr="0039479B">
        <w:rPr>
          <w:rStyle w:val="FontStyle100"/>
          <w:sz w:val="28"/>
          <w:szCs w:val="28"/>
        </w:rPr>
        <w:softHyphen/>
        <w:t>тор фиксирует и эту величину. Для получения более точных результатов опыт следует повторить несколько раз.</w:t>
      </w:r>
    </w:p>
    <w:p w:rsidR="00BA4E8A" w:rsidRPr="0039479B" w:rsidRDefault="00BA4E8A" w:rsidP="00D9153A">
      <w:pPr>
        <w:pStyle w:val="Style52"/>
        <w:widowControl/>
        <w:spacing w:line="360" w:lineRule="auto"/>
        <w:ind w:firstLine="567"/>
        <w:rPr>
          <w:rStyle w:val="FontStyle100"/>
          <w:sz w:val="28"/>
          <w:szCs w:val="28"/>
        </w:rPr>
      </w:pPr>
    </w:p>
    <w:p w:rsidR="00BA4E8A" w:rsidRPr="0039479B" w:rsidRDefault="00BA4E8A" w:rsidP="00D9153A">
      <w:pPr>
        <w:pStyle w:val="Style6"/>
        <w:widowControl/>
        <w:spacing w:line="360" w:lineRule="auto"/>
        <w:ind w:firstLine="567"/>
        <w:rPr>
          <w:rStyle w:val="FontStyle95"/>
          <w:b w:val="0"/>
          <w:sz w:val="28"/>
          <w:szCs w:val="28"/>
        </w:rPr>
      </w:pPr>
      <w:r w:rsidRPr="0039479B">
        <w:rPr>
          <w:noProof/>
          <w:sz w:val="28"/>
          <w:szCs w:val="28"/>
        </w:rPr>
        <w:drawing>
          <wp:inline distT="0" distB="0" distL="0" distR="0">
            <wp:extent cx="2879426" cy="2150458"/>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883251" cy="2153315"/>
                    </a:xfrm>
                    <a:prstGeom prst="rect">
                      <a:avLst/>
                    </a:prstGeom>
                    <a:noFill/>
                    <a:ln w="9525">
                      <a:noFill/>
                      <a:miter lim="800000"/>
                      <a:headEnd/>
                      <a:tailEnd/>
                    </a:ln>
                  </pic:spPr>
                </pic:pic>
              </a:graphicData>
            </a:graphic>
          </wp:inline>
        </w:drawing>
      </w:r>
    </w:p>
    <w:p w:rsidR="00BA4E8A" w:rsidRPr="0039479B" w:rsidRDefault="00BA4E8A" w:rsidP="00D9153A">
      <w:pPr>
        <w:pStyle w:val="Style6"/>
        <w:widowControl/>
        <w:spacing w:line="360" w:lineRule="auto"/>
        <w:ind w:firstLine="567"/>
        <w:rPr>
          <w:rStyle w:val="FontStyle95"/>
          <w:b w:val="0"/>
          <w:sz w:val="28"/>
          <w:szCs w:val="28"/>
        </w:rPr>
      </w:pPr>
    </w:p>
    <w:p w:rsidR="00BA4E8A" w:rsidRPr="0039479B" w:rsidRDefault="00BA4E8A" w:rsidP="00D9153A">
      <w:pPr>
        <w:pStyle w:val="Style63"/>
        <w:widowControl/>
        <w:spacing w:line="360" w:lineRule="auto"/>
        <w:ind w:firstLine="567"/>
        <w:jc w:val="both"/>
        <w:rPr>
          <w:rStyle w:val="FontStyle99"/>
          <w:b w:val="0"/>
          <w:sz w:val="28"/>
          <w:szCs w:val="28"/>
        </w:rPr>
      </w:pPr>
      <w:r w:rsidRPr="0039479B">
        <w:rPr>
          <w:rStyle w:val="FontStyle95"/>
          <w:b w:val="0"/>
          <w:sz w:val="28"/>
          <w:szCs w:val="28"/>
        </w:rPr>
        <w:t xml:space="preserve">Рисунок 4 - </w:t>
      </w:r>
      <w:r w:rsidRPr="0039479B">
        <w:rPr>
          <w:rStyle w:val="FontStyle99"/>
          <w:b w:val="0"/>
          <w:sz w:val="28"/>
          <w:szCs w:val="28"/>
        </w:rPr>
        <w:t xml:space="preserve">Измерение кровяного давления у человека по методу </w:t>
      </w:r>
      <w:r w:rsidRPr="0039479B">
        <w:rPr>
          <w:rStyle w:val="FontStyle99"/>
          <w:b w:val="0"/>
          <w:sz w:val="28"/>
          <w:szCs w:val="28"/>
          <w:lang w:val="en-US"/>
        </w:rPr>
        <w:t>Kopo</w:t>
      </w:r>
      <w:r w:rsidRPr="0039479B">
        <w:rPr>
          <w:rStyle w:val="FontStyle99"/>
          <w:b w:val="0"/>
          <w:sz w:val="28"/>
          <w:szCs w:val="28"/>
        </w:rPr>
        <w:t>тк</w:t>
      </w:r>
      <w:r w:rsidRPr="0039479B">
        <w:rPr>
          <w:rStyle w:val="FontStyle99"/>
          <w:b w:val="0"/>
          <w:sz w:val="28"/>
          <w:szCs w:val="28"/>
        </w:rPr>
        <w:t>о</w:t>
      </w:r>
      <w:r w:rsidRPr="0039479B">
        <w:rPr>
          <w:rStyle w:val="FontStyle99"/>
          <w:b w:val="0"/>
          <w:sz w:val="28"/>
          <w:szCs w:val="28"/>
        </w:rPr>
        <w:t xml:space="preserve">ва:    1- манжетка; </w:t>
      </w:r>
      <w:r w:rsidRPr="0039479B">
        <w:rPr>
          <w:rStyle w:val="FontStyle104"/>
          <w:sz w:val="28"/>
          <w:szCs w:val="28"/>
        </w:rPr>
        <w:t xml:space="preserve">2 </w:t>
      </w:r>
      <w:r w:rsidRPr="0039479B">
        <w:rPr>
          <w:rStyle w:val="FontStyle99"/>
          <w:b w:val="0"/>
          <w:i/>
          <w:sz w:val="28"/>
          <w:szCs w:val="28"/>
        </w:rPr>
        <w:t>–</w:t>
      </w:r>
      <w:r w:rsidRPr="0039479B">
        <w:rPr>
          <w:rStyle w:val="FontStyle99"/>
          <w:b w:val="0"/>
          <w:sz w:val="28"/>
          <w:szCs w:val="28"/>
        </w:rPr>
        <w:t xml:space="preserve"> тонометр; </w:t>
      </w:r>
      <w:r w:rsidRPr="0039479B">
        <w:rPr>
          <w:rStyle w:val="FontStyle104"/>
          <w:i w:val="0"/>
          <w:sz w:val="28"/>
          <w:szCs w:val="28"/>
        </w:rPr>
        <w:t>3</w:t>
      </w:r>
      <w:r w:rsidRPr="0039479B">
        <w:rPr>
          <w:rStyle w:val="FontStyle99"/>
          <w:b w:val="0"/>
          <w:i/>
          <w:sz w:val="28"/>
          <w:szCs w:val="28"/>
        </w:rPr>
        <w:t>–</w:t>
      </w:r>
      <w:r w:rsidRPr="0039479B">
        <w:rPr>
          <w:rStyle w:val="FontStyle99"/>
          <w:b w:val="0"/>
          <w:sz w:val="28"/>
          <w:szCs w:val="28"/>
        </w:rPr>
        <w:t xml:space="preserve"> груша; </w:t>
      </w:r>
      <w:r w:rsidRPr="0039479B">
        <w:rPr>
          <w:rStyle w:val="FontStyle104"/>
          <w:sz w:val="28"/>
          <w:szCs w:val="28"/>
        </w:rPr>
        <w:t xml:space="preserve">4 </w:t>
      </w:r>
      <w:r w:rsidRPr="0039479B">
        <w:rPr>
          <w:rStyle w:val="FontStyle99"/>
          <w:b w:val="0"/>
          <w:i/>
          <w:sz w:val="28"/>
          <w:szCs w:val="28"/>
        </w:rPr>
        <w:t>–</w:t>
      </w:r>
      <w:r w:rsidRPr="0039479B">
        <w:rPr>
          <w:rStyle w:val="FontStyle99"/>
          <w:b w:val="0"/>
          <w:sz w:val="28"/>
          <w:szCs w:val="28"/>
        </w:rPr>
        <w:t xml:space="preserve"> фонендоскоп.</w:t>
      </w:r>
    </w:p>
    <w:p w:rsidR="00BA4E8A" w:rsidRPr="0039479B" w:rsidRDefault="00BA4E8A" w:rsidP="00D9153A">
      <w:pPr>
        <w:pStyle w:val="Style63"/>
        <w:widowControl/>
        <w:spacing w:line="360" w:lineRule="auto"/>
        <w:ind w:firstLine="567"/>
        <w:jc w:val="both"/>
        <w:rPr>
          <w:rStyle w:val="FontStyle99"/>
          <w:b w:val="0"/>
          <w:sz w:val="28"/>
          <w:szCs w:val="28"/>
        </w:rPr>
      </w:pPr>
    </w:p>
    <w:p w:rsidR="00BA4E8A" w:rsidRPr="0039479B" w:rsidRDefault="00BA4E8A" w:rsidP="00D9153A">
      <w:pPr>
        <w:pStyle w:val="Style6"/>
        <w:widowControl/>
        <w:spacing w:line="360" w:lineRule="auto"/>
        <w:ind w:firstLine="567"/>
        <w:rPr>
          <w:rStyle w:val="FontStyle100"/>
          <w:sz w:val="28"/>
          <w:szCs w:val="28"/>
          <w:lang w:eastAsia="en-US"/>
        </w:rPr>
      </w:pPr>
      <w:r w:rsidRPr="0039479B">
        <w:rPr>
          <w:rStyle w:val="FontStyle100"/>
          <w:sz w:val="28"/>
          <w:szCs w:val="28"/>
          <w:lang w:eastAsia="en-US"/>
        </w:rPr>
        <w:t>Сравнить полученные данные в эксперименте со среднестатистическими табличными данными по артери</w:t>
      </w:r>
      <w:r w:rsidRPr="0039479B">
        <w:rPr>
          <w:rStyle w:val="FontStyle103"/>
          <w:sz w:val="28"/>
          <w:szCs w:val="28"/>
          <w:lang w:eastAsia="en-US"/>
        </w:rPr>
        <w:t xml:space="preserve">альному </w:t>
      </w:r>
      <w:r w:rsidRPr="0039479B">
        <w:rPr>
          <w:rStyle w:val="FontStyle100"/>
          <w:sz w:val="28"/>
          <w:szCs w:val="28"/>
          <w:lang w:eastAsia="en-US"/>
        </w:rPr>
        <w:t>давлению для вашего возраста. Сд</w:t>
      </w:r>
      <w:r w:rsidRPr="0039479B">
        <w:rPr>
          <w:rStyle w:val="FontStyle100"/>
          <w:sz w:val="28"/>
          <w:szCs w:val="28"/>
          <w:lang w:eastAsia="en-US"/>
        </w:rPr>
        <w:t>е</w:t>
      </w:r>
      <w:r w:rsidRPr="0039479B">
        <w:rPr>
          <w:rStyle w:val="FontStyle100"/>
          <w:sz w:val="28"/>
          <w:szCs w:val="28"/>
          <w:lang w:eastAsia="en-US"/>
        </w:rPr>
        <w:t>лать вывод.</w:t>
      </w:r>
    </w:p>
    <w:p w:rsidR="00BA4E8A" w:rsidRPr="0039479B" w:rsidRDefault="00BA4E8A" w:rsidP="00D9153A">
      <w:pPr>
        <w:pStyle w:val="Style6"/>
        <w:widowControl/>
        <w:spacing w:line="360" w:lineRule="auto"/>
        <w:ind w:firstLine="567"/>
        <w:rPr>
          <w:rStyle w:val="FontStyle100"/>
          <w:sz w:val="28"/>
          <w:szCs w:val="28"/>
          <w:lang w:eastAsia="en-US"/>
        </w:rPr>
      </w:pPr>
      <w:r w:rsidRPr="0039479B">
        <w:rPr>
          <w:rStyle w:val="FontStyle100"/>
          <w:sz w:val="28"/>
          <w:szCs w:val="28"/>
          <w:lang w:eastAsia="en-US"/>
        </w:rPr>
        <w:t>Таблица 1 – Средние показатели максимального и минимального давления крови у учащихся</w:t>
      </w:r>
    </w:p>
    <w:tbl>
      <w:tblPr>
        <w:tblStyle w:val="af6"/>
        <w:tblW w:w="0" w:type="auto"/>
        <w:jc w:val="center"/>
        <w:tblLook w:val="04A0" w:firstRow="1" w:lastRow="0" w:firstColumn="1" w:lastColumn="0" w:noHBand="0" w:noVBand="1"/>
      </w:tblPr>
      <w:tblGrid>
        <w:gridCol w:w="3190"/>
        <w:gridCol w:w="3190"/>
        <w:gridCol w:w="3191"/>
      </w:tblGrid>
      <w:tr w:rsidR="00BA4E8A" w:rsidRPr="0039479B" w:rsidTr="005B3DB4">
        <w:trPr>
          <w:jc w:val="center"/>
        </w:trPr>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Возраст, лет</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Юноши</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Девушки</w:t>
            </w:r>
          </w:p>
        </w:tc>
      </w:tr>
      <w:tr w:rsidR="00BA4E8A" w:rsidRPr="0039479B" w:rsidTr="005B3DB4">
        <w:trPr>
          <w:jc w:val="center"/>
        </w:trPr>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15</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112/66</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111/67</w:t>
            </w:r>
          </w:p>
        </w:tc>
      </w:tr>
      <w:tr w:rsidR="00BA4E8A" w:rsidRPr="0039479B" w:rsidTr="005B3DB4">
        <w:trPr>
          <w:jc w:val="center"/>
        </w:trPr>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lastRenderedPageBreak/>
              <w:t>16</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113/70</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111/68</w:t>
            </w:r>
          </w:p>
        </w:tc>
      </w:tr>
      <w:tr w:rsidR="00BA4E8A" w:rsidRPr="0039479B" w:rsidTr="005B3DB4">
        <w:trPr>
          <w:jc w:val="center"/>
        </w:trPr>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17</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114/71</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112/69</w:t>
            </w:r>
          </w:p>
        </w:tc>
      </w:tr>
      <w:tr w:rsidR="00BA4E8A" w:rsidRPr="0039479B" w:rsidTr="005B3DB4">
        <w:trPr>
          <w:jc w:val="center"/>
        </w:trPr>
        <w:tc>
          <w:tcPr>
            <w:tcW w:w="3190" w:type="dxa"/>
          </w:tcPr>
          <w:p w:rsidR="00BA4E8A" w:rsidRPr="0039479B" w:rsidRDefault="00BA4E8A" w:rsidP="00D9153A">
            <w:pPr>
              <w:pStyle w:val="Style61"/>
              <w:widowControl/>
              <w:spacing w:line="360" w:lineRule="auto"/>
              <w:jc w:val="both"/>
              <w:rPr>
                <w:rStyle w:val="FontStyle99"/>
                <w:b w:val="0"/>
                <w:sz w:val="28"/>
                <w:szCs w:val="28"/>
              </w:rPr>
            </w:pPr>
            <w:r w:rsidRPr="0039479B">
              <w:rPr>
                <w:rStyle w:val="FontStyle99"/>
                <w:b w:val="0"/>
                <w:sz w:val="28"/>
                <w:szCs w:val="28"/>
              </w:rPr>
              <w:t>18</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116/72</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113/71</w:t>
            </w:r>
          </w:p>
        </w:tc>
      </w:tr>
    </w:tbl>
    <w:p w:rsidR="00BA4E8A" w:rsidRPr="0039479B" w:rsidRDefault="00BA4E8A" w:rsidP="00D9153A">
      <w:pPr>
        <w:spacing w:after="0" w:line="360" w:lineRule="auto"/>
        <w:ind w:firstLine="567"/>
        <w:jc w:val="both"/>
        <w:rPr>
          <w:rFonts w:ascii="Times New Roman" w:eastAsia="Times New Roman" w:hAnsi="Times New Roman" w:cs="Times New Roman"/>
          <w:sz w:val="28"/>
          <w:szCs w:val="28"/>
        </w:rPr>
      </w:pPr>
    </w:p>
    <w:p w:rsidR="0005154C" w:rsidRPr="0039479B" w:rsidRDefault="0005154C" w:rsidP="00D9153A">
      <w:pPr>
        <w:pStyle w:val="Style2"/>
        <w:widowControl/>
        <w:spacing w:line="360" w:lineRule="auto"/>
        <w:ind w:firstLine="567"/>
        <w:rPr>
          <w:rStyle w:val="FontStyle96"/>
          <w:sz w:val="28"/>
          <w:szCs w:val="28"/>
        </w:rPr>
      </w:pPr>
      <w:r w:rsidRPr="0039479B">
        <w:rPr>
          <w:rStyle w:val="FontStyle96"/>
          <w:sz w:val="28"/>
          <w:szCs w:val="28"/>
        </w:rPr>
        <w:t>Измерение лёгочных объёмов (спирометрия)</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6"/>
          <w:sz w:val="28"/>
          <w:szCs w:val="28"/>
        </w:rPr>
        <w:t>Используем спирометр</w:t>
      </w:r>
      <w:r w:rsidRPr="0039479B">
        <w:rPr>
          <w:rStyle w:val="FontStyle100"/>
          <w:sz w:val="28"/>
          <w:szCs w:val="28"/>
        </w:rPr>
        <w:t>, на входную трубку прибора надеваем проде</w:t>
      </w:r>
      <w:r w:rsidRPr="0039479B">
        <w:rPr>
          <w:rStyle w:val="FontStyle100"/>
          <w:sz w:val="28"/>
          <w:szCs w:val="28"/>
        </w:rPr>
        <w:softHyphen/>
        <w:t>зинфицированный мундштук, который затем берем в рот. Определяем у себя нижеуказанные легочные объемы, результаты записываем в таблицу шесть.</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6"/>
          <w:sz w:val="28"/>
          <w:szCs w:val="28"/>
        </w:rPr>
        <w:t>Дыхательный объём (ДО).</w:t>
      </w:r>
      <w:r w:rsidRPr="0039479B">
        <w:rPr>
          <w:rStyle w:val="FontStyle100"/>
          <w:sz w:val="28"/>
          <w:szCs w:val="28"/>
        </w:rPr>
        <w:t xml:space="preserve"> После нескольких спокойных вдохов и выдохов сделаем пять спокойных выдохов в спирометр. Вдох делаем через нос. Общий объем выдохнутого воздуха делим на пять.</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5"/>
          <w:b w:val="0"/>
          <w:sz w:val="28"/>
          <w:szCs w:val="28"/>
        </w:rPr>
        <w:t>Резервный объем выдоха (РО</w:t>
      </w:r>
      <w:r w:rsidRPr="0039479B">
        <w:rPr>
          <w:rStyle w:val="FontStyle95"/>
          <w:b w:val="0"/>
          <w:sz w:val="28"/>
          <w:szCs w:val="28"/>
          <w:vertAlign w:val="subscript"/>
        </w:rPr>
        <w:t>выд</w:t>
      </w:r>
      <w:r w:rsidRPr="0039479B">
        <w:rPr>
          <w:rStyle w:val="FontStyle95"/>
          <w:b w:val="0"/>
          <w:sz w:val="28"/>
          <w:szCs w:val="28"/>
        </w:rPr>
        <w:t xml:space="preserve">). </w:t>
      </w:r>
      <w:r w:rsidRPr="0039479B">
        <w:rPr>
          <w:rStyle w:val="FontStyle100"/>
          <w:sz w:val="28"/>
          <w:szCs w:val="28"/>
        </w:rPr>
        <w:t>После спокойного выдоха через нос д</w:t>
      </w:r>
      <w:r w:rsidRPr="0039479B">
        <w:rPr>
          <w:rStyle w:val="FontStyle100"/>
          <w:sz w:val="28"/>
          <w:szCs w:val="28"/>
        </w:rPr>
        <w:t>е</w:t>
      </w:r>
      <w:r w:rsidRPr="0039479B">
        <w:rPr>
          <w:rStyle w:val="FontStyle100"/>
          <w:sz w:val="28"/>
          <w:szCs w:val="28"/>
        </w:rPr>
        <w:t>лаем максимально возможный выдох в спирометр. При этом нос зажимаем пальцами руки, чтобы воздух не выходил через него.</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5"/>
          <w:b w:val="0"/>
          <w:sz w:val="28"/>
          <w:szCs w:val="28"/>
        </w:rPr>
        <w:t>Жизненная емкость легких (ЖЕЛ).</w:t>
      </w:r>
      <w:r w:rsidRPr="0039479B">
        <w:rPr>
          <w:rStyle w:val="FontStyle100"/>
          <w:sz w:val="28"/>
          <w:szCs w:val="28"/>
        </w:rPr>
        <w:t xml:space="preserve"> После нескольких спо</w:t>
      </w:r>
      <w:r w:rsidRPr="0039479B">
        <w:rPr>
          <w:rStyle w:val="FontStyle100"/>
          <w:sz w:val="28"/>
          <w:szCs w:val="28"/>
        </w:rPr>
        <w:softHyphen/>
        <w:t>койных вдохов и выдохов делаем максимально глубокий вдох и затем максимально глубокий выдох в спирометр.</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5"/>
          <w:b w:val="0"/>
          <w:sz w:val="28"/>
          <w:szCs w:val="28"/>
        </w:rPr>
        <w:t>Резервный объем вдоха (РО</w:t>
      </w:r>
      <w:r w:rsidRPr="0039479B">
        <w:rPr>
          <w:rStyle w:val="FontStyle95"/>
          <w:b w:val="0"/>
          <w:sz w:val="28"/>
          <w:szCs w:val="28"/>
          <w:vertAlign w:val="subscript"/>
        </w:rPr>
        <w:t>вд</w:t>
      </w:r>
      <w:r w:rsidRPr="0039479B">
        <w:rPr>
          <w:rStyle w:val="FontStyle95"/>
          <w:b w:val="0"/>
          <w:sz w:val="28"/>
          <w:szCs w:val="28"/>
        </w:rPr>
        <w:t>).</w:t>
      </w:r>
      <w:r w:rsidRPr="0039479B">
        <w:rPr>
          <w:rStyle w:val="FontStyle100"/>
          <w:sz w:val="28"/>
          <w:szCs w:val="28"/>
        </w:rPr>
        <w:t xml:space="preserve"> Из установленной в ходе из</w:t>
      </w:r>
      <w:r w:rsidRPr="0039479B">
        <w:rPr>
          <w:rStyle w:val="FontStyle100"/>
          <w:sz w:val="28"/>
          <w:szCs w:val="28"/>
        </w:rPr>
        <w:softHyphen/>
        <w:t>мерения вел</w:t>
      </w:r>
      <w:r w:rsidRPr="0039479B">
        <w:rPr>
          <w:rStyle w:val="FontStyle100"/>
          <w:sz w:val="28"/>
          <w:szCs w:val="28"/>
        </w:rPr>
        <w:t>и</w:t>
      </w:r>
      <w:r w:rsidRPr="0039479B">
        <w:rPr>
          <w:rStyle w:val="FontStyle100"/>
          <w:sz w:val="28"/>
          <w:szCs w:val="28"/>
        </w:rPr>
        <w:t>чины ЖЕЛ вычисляем сумму ДО и РО</w:t>
      </w:r>
      <w:r w:rsidRPr="0039479B">
        <w:rPr>
          <w:rStyle w:val="FontStyle100"/>
          <w:sz w:val="28"/>
          <w:szCs w:val="28"/>
          <w:vertAlign w:val="subscript"/>
        </w:rPr>
        <w:t>выд</w:t>
      </w:r>
      <w:r w:rsidRPr="0039479B">
        <w:rPr>
          <w:rStyle w:val="FontStyle100"/>
          <w:sz w:val="28"/>
          <w:szCs w:val="28"/>
        </w:rPr>
        <w:t>.</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100"/>
          <w:sz w:val="28"/>
          <w:szCs w:val="28"/>
        </w:rPr>
        <w:t>Измерение всех перечисленных легочных объемов повторяем после физ</w:t>
      </w:r>
      <w:r w:rsidRPr="0039479B">
        <w:rPr>
          <w:rStyle w:val="FontStyle100"/>
          <w:sz w:val="28"/>
          <w:szCs w:val="28"/>
        </w:rPr>
        <w:t>и</w:t>
      </w:r>
      <w:r w:rsidRPr="0039479B">
        <w:rPr>
          <w:rStyle w:val="FontStyle100"/>
          <w:sz w:val="28"/>
          <w:szCs w:val="28"/>
        </w:rPr>
        <w:t>ческой нагрузки (30 приседаний).</w:t>
      </w:r>
    </w:p>
    <w:p w:rsidR="0005154C" w:rsidRPr="0039479B" w:rsidRDefault="0005154C" w:rsidP="00D9153A">
      <w:pPr>
        <w:pStyle w:val="Style6"/>
        <w:widowControl/>
        <w:spacing w:line="360" w:lineRule="auto"/>
        <w:ind w:firstLine="567"/>
        <w:rPr>
          <w:rStyle w:val="FontStyle95"/>
          <w:b w:val="0"/>
          <w:sz w:val="28"/>
          <w:szCs w:val="28"/>
        </w:rPr>
      </w:pPr>
      <w:r w:rsidRPr="0039479B">
        <w:rPr>
          <w:rStyle w:val="FontStyle100"/>
          <w:sz w:val="28"/>
          <w:szCs w:val="28"/>
          <w:lang w:eastAsia="en-US"/>
        </w:rPr>
        <w:t xml:space="preserve">Таблица - </w:t>
      </w:r>
      <w:r w:rsidRPr="0039479B">
        <w:rPr>
          <w:rStyle w:val="FontStyle95"/>
          <w:b w:val="0"/>
          <w:sz w:val="28"/>
          <w:szCs w:val="28"/>
        </w:rPr>
        <w:t>Легочные объемы</w:t>
      </w:r>
    </w:p>
    <w:tbl>
      <w:tblPr>
        <w:tblStyle w:val="af6"/>
        <w:tblW w:w="10314" w:type="dxa"/>
        <w:tblInd w:w="-34" w:type="dxa"/>
        <w:tblLook w:val="04A0" w:firstRow="1" w:lastRow="0" w:firstColumn="1" w:lastColumn="0" w:noHBand="0" w:noVBand="1"/>
      </w:tblPr>
      <w:tblGrid>
        <w:gridCol w:w="2943"/>
        <w:gridCol w:w="3686"/>
        <w:gridCol w:w="3685"/>
      </w:tblGrid>
      <w:tr w:rsidR="0005154C" w:rsidRPr="0039479B" w:rsidTr="0039479B">
        <w:tc>
          <w:tcPr>
            <w:tcW w:w="2943"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100"/>
                <w:sz w:val="28"/>
                <w:szCs w:val="28"/>
              </w:rPr>
              <w:t>Легочные объёмы, л</w:t>
            </w:r>
          </w:p>
        </w:tc>
        <w:tc>
          <w:tcPr>
            <w:tcW w:w="3686"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100"/>
                <w:sz w:val="28"/>
                <w:szCs w:val="28"/>
              </w:rPr>
              <w:t>При спокойном дыхании</w:t>
            </w:r>
          </w:p>
        </w:tc>
        <w:tc>
          <w:tcPr>
            <w:tcW w:w="3685"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100"/>
                <w:sz w:val="28"/>
                <w:szCs w:val="28"/>
              </w:rPr>
              <w:t>После физической нагрузки</w:t>
            </w:r>
          </w:p>
        </w:tc>
      </w:tr>
      <w:tr w:rsidR="0005154C" w:rsidRPr="0039479B" w:rsidTr="0039479B">
        <w:tc>
          <w:tcPr>
            <w:tcW w:w="2943"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96"/>
                <w:sz w:val="28"/>
                <w:szCs w:val="28"/>
              </w:rPr>
              <w:t>ДО</w:t>
            </w:r>
          </w:p>
        </w:tc>
        <w:tc>
          <w:tcPr>
            <w:tcW w:w="3686" w:type="dxa"/>
          </w:tcPr>
          <w:p w:rsidR="0005154C" w:rsidRPr="0039479B" w:rsidRDefault="0005154C" w:rsidP="00D9153A">
            <w:pPr>
              <w:pStyle w:val="Style2"/>
              <w:widowControl/>
              <w:spacing w:line="360" w:lineRule="auto"/>
              <w:ind w:firstLine="0"/>
              <w:rPr>
                <w:rStyle w:val="FontStyle100"/>
                <w:sz w:val="28"/>
                <w:szCs w:val="28"/>
              </w:rPr>
            </w:pPr>
          </w:p>
        </w:tc>
        <w:tc>
          <w:tcPr>
            <w:tcW w:w="3685" w:type="dxa"/>
          </w:tcPr>
          <w:p w:rsidR="0005154C" w:rsidRPr="0039479B" w:rsidRDefault="0005154C" w:rsidP="00D9153A">
            <w:pPr>
              <w:pStyle w:val="Style2"/>
              <w:widowControl/>
              <w:spacing w:line="360" w:lineRule="auto"/>
              <w:ind w:firstLine="0"/>
              <w:rPr>
                <w:rStyle w:val="FontStyle100"/>
                <w:sz w:val="28"/>
                <w:szCs w:val="28"/>
              </w:rPr>
            </w:pPr>
          </w:p>
        </w:tc>
      </w:tr>
      <w:tr w:rsidR="0005154C" w:rsidRPr="0039479B" w:rsidTr="0039479B">
        <w:tc>
          <w:tcPr>
            <w:tcW w:w="2943"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95"/>
                <w:b w:val="0"/>
                <w:sz w:val="28"/>
                <w:szCs w:val="28"/>
              </w:rPr>
              <w:t>РО</w:t>
            </w:r>
            <w:r w:rsidRPr="0039479B">
              <w:rPr>
                <w:rStyle w:val="FontStyle95"/>
                <w:b w:val="0"/>
                <w:sz w:val="28"/>
                <w:szCs w:val="28"/>
                <w:vertAlign w:val="subscript"/>
              </w:rPr>
              <w:t>выд</w:t>
            </w:r>
          </w:p>
        </w:tc>
        <w:tc>
          <w:tcPr>
            <w:tcW w:w="3686" w:type="dxa"/>
          </w:tcPr>
          <w:p w:rsidR="0005154C" w:rsidRPr="0039479B" w:rsidRDefault="0005154C" w:rsidP="00D9153A">
            <w:pPr>
              <w:pStyle w:val="Style2"/>
              <w:widowControl/>
              <w:spacing w:line="360" w:lineRule="auto"/>
              <w:ind w:firstLine="0"/>
              <w:rPr>
                <w:rStyle w:val="FontStyle100"/>
                <w:sz w:val="28"/>
                <w:szCs w:val="28"/>
              </w:rPr>
            </w:pPr>
          </w:p>
        </w:tc>
        <w:tc>
          <w:tcPr>
            <w:tcW w:w="3685" w:type="dxa"/>
          </w:tcPr>
          <w:p w:rsidR="0005154C" w:rsidRPr="0039479B" w:rsidRDefault="0005154C" w:rsidP="00D9153A">
            <w:pPr>
              <w:pStyle w:val="Style2"/>
              <w:widowControl/>
              <w:spacing w:line="360" w:lineRule="auto"/>
              <w:ind w:firstLine="0"/>
              <w:rPr>
                <w:rStyle w:val="FontStyle100"/>
                <w:sz w:val="28"/>
                <w:szCs w:val="28"/>
              </w:rPr>
            </w:pPr>
          </w:p>
        </w:tc>
      </w:tr>
      <w:tr w:rsidR="0005154C" w:rsidRPr="0039479B" w:rsidTr="0039479B">
        <w:tc>
          <w:tcPr>
            <w:tcW w:w="2943"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95"/>
                <w:b w:val="0"/>
                <w:sz w:val="28"/>
                <w:szCs w:val="28"/>
              </w:rPr>
              <w:t>РО</w:t>
            </w:r>
            <w:r w:rsidRPr="0039479B">
              <w:rPr>
                <w:rStyle w:val="FontStyle95"/>
                <w:b w:val="0"/>
                <w:sz w:val="28"/>
                <w:szCs w:val="28"/>
                <w:vertAlign w:val="subscript"/>
              </w:rPr>
              <w:t>вд</w:t>
            </w:r>
          </w:p>
        </w:tc>
        <w:tc>
          <w:tcPr>
            <w:tcW w:w="3686" w:type="dxa"/>
          </w:tcPr>
          <w:p w:rsidR="0005154C" w:rsidRPr="0039479B" w:rsidRDefault="0005154C" w:rsidP="00D9153A">
            <w:pPr>
              <w:pStyle w:val="Style2"/>
              <w:widowControl/>
              <w:spacing w:line="360" w:lineRule="auto"/>
              <w:ind w:firstLine="0"/>
              <w:rPr>
                <w:rStyle w:val="FontStyle100"/>
                <w:sz w:val="28"/>
                <w:szCs w:val="28"/>
              </w:rPr>
            </w:pPr>
          </w:p>
        </w:tc>
        <w:tc>
          <w:tcPr>
            <w:tcW w:w="3685" w:type="dxa"/>
          </w:tcPr>
          <w:p w:rsidR="0005154C" w:rsidRPr="0039479B" w:rsidRDefault="0005154C" w:rsidP="00D9153A">
            <w:pPr>
              <w:pStyle w:val="Style2"/>
              <w:widowControl/>
              <w:spacing w:line="360" w:lineRule="auto"/>
              <w:ind w:firstLine="0"/>
              <w:rPr>
                <w:rStyle w:val="FontStyle100"/>
                <w:sz w:val="28"/>
                <w:szCs w:val="28"/>
              </w:rPr>
            </w:pPr>
          </w:p>
        </w:tc>
      </w:tr>
      <w:tr w:rsidR="0005154C" w:rsidRPr="0039479B" w:rsidTr="0039479B">
        <w:trPr>
          <w:trHeight w:val="315"/>
        </w:trPr>
        <w:tc>
          <w:tcPr>
            <w:tcW w:w="2943"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95"/>
                <w:b w:val="0"/>
                <w:sz w:val="28"/>
                <w:szCs w:val="28"/>
              </w:rPr>
              <w:t>ЖЕЛ</w:t>
            </w:r>
          </w:p>
        </w:tc>
        <w:tc>
          <w:tcPr>
            <w:tcW w:w="3686" w:type="dxa"/>
          </w:tcPr>
          <w:p w:rsidR="0005154C" w:rsidRPr="0039479B" w:rsidRDefault="0005154C" w:rsidP="00D9153A">
            <w:pPr>
              <w:pStyle w:val="Style2"/>
              <w:widowControl/>
              <w:spacing w:line="360" w:lineRule="auto"/>
              <w:ind w:firstLine="0"/>
              <w:rPr>
                <w:rStyle w:val="FontStyle100"/>
                <w:sz w:val="28"/>
                <w:szCs w:val="28"/>
              </w:rPr>
            </w:pPr>
          </w:p>
        </w:tc>
        <w:tc>
          <w:tcPr>
            <w:tcW w:w="3685" w:type="dxa"/>
          </w:tcPr>
          <w:p w:rsidR="0005154C" w:rsidRPr="0039479B" w:rsidRDefault="0005154C" w:rsidP="00D9153A">
            <w:pPr>
              <w:pStyle w:val="Style2"/>
              <w:widowControl/>
              <w:spacing w:line="360" w:lineRule="auto"/>
              <w:ind w:firstLine="0"/>
              <w:rPr>
                <w:rStyle w:val="FontStyle100"/>
                <w:sz w:val="28"/>
                <w:szCs w:val="28"/>
              </w:rPr>
            </w:pPr>
          </w:p>
        </w:tc>
      </w:tr>
    </w:tbl>
    <w:p w:rsidR="0005154C" w:rsidRPr="0039479B" w:rsidRDefault="0005154C" w:rsidP="00D9153A">
      <w:pPr>
        <w:pStyle w:val="Style2"/>
        <w:widowControl/>
        <w:spacing w:line="360" w:lineRule="auto"/>
        <w:rPr>
          <w:rStyle w:val="FontStyle100"/>
          <w:sz w:val="28"/>
          <w:szCs w:val="28"/>
        </w:rPr>
      </w:pPr>
    </w:p>
    <w:p w:rsidR="0005154C" w:rsidRPr="0039479B" w:rsidRDefault="0005154C" w:rsidP="00D9153A">
      <w:pPr>
        <w:pStyle w:val="Style2"/>
        <w:widowControl/>
        <w:spacing w:line="360" w:lineRule="auto"/>
        <w:ind w:firstLine="567"/>
        <w:rPr>
          <w:sz w:val="28"/>
          <w:szCs w:val="28"/>
        </w:rPr>
      </w:pPr>
      <w:r w:rsidRPr="0039479B">
        <w:rPr>
          <w:rStyle w:val="FontStyle100"/>
          <w:sz w:val="28"/>
          <w:szCs w:val="28"/>
        </w:rPr>
        <w:lastRenderedPageBreak/>
        <w:t>Измеряем ЖЕЛ, находясь в различных положениях (стоя, сидя, лёжа). Сделайте вывод, в котором сравните полученные данные с нормой и объясните наблюдаемые различия величины ЖЕЛ.</w:t>
      </w:r>
    </w:p>
    <w:p w:rsidR="0039479B" w:rsidRPr="0039479B" w:rsidRDefault="0039479B" w:rsidP="00D9153A">
      <w:pPr>
        <w:pStyle w:val="Style49"/>
        <w:widowControl/>
        <w:tabs>
          <w:tab w:val="left" w:pos="581"/>
        </w:tabs>
        <w:spacing w:line="360" w:lineRule="auto"/>
        <w:ind w:firstLine="567"/>
        <w:jc w:val="both"/>
        <w:rPr>
          <w:rStyle w:val="FontStyle79"/>
          <w:b w:val="0"/>
          <w:sz w:val="28"/>
          <w:szCs w:val="28"/>
        </w:rPr>
      </w:pPr>
    </w:p>
    <w:p w:rsidR="00BA4E8A" w:rsidRPr="0039479B" w:rsidRDefault="00BA4E8A" w:rsidP="00D9153A">
      <w:pPr>
        <w:pStyle w:val="Style49"/>
        <w:widowControl/>
        <w:tabs>
          <w:tab w:val="left" w:pos="581"/>
        </w:tabs>
        <w:spacing w:line="360" w:lineRule="auto"/>
        <w:ind w:firstLine="567"/>
        <w:jc w:val="both"/>
        <w:rPr>
          <w:rStyle w:val="FontStyle79"/>
          <w:b w:val="0"/>
          <w:sz w:val="28"/>
          <w:szCs w:val="28"/>
        </w:rPr>
      </w:pPr>
      <w:r w:rsidRPr="0039479B">
        <w:rPr>
          <w:rStyle w:val="FontStyle79"/>
          <w:b w:val="0"/>
          <w:sz w:val="28"/>
          <w:szCs w:val="28"/>
        </w:rPr>
        <w:t>Влияние желчи на жиры</w:t>
      </w:r>
    </w:p>
    <w:p w:rsidR="00BA4E8A" w:rsidRPr="0039479B" w:rsidRDefault="00BA4E8A" w:rsidP="00D9153A">
      <w:pPr>
        <w:pStyle w:val="Style48"/>
        <w:widowControl/>
        <w:spacing w:line="360" w:lineRule="auto"/>
        <w:ind w:firstLine="567"/>
        <w:rPr>
          <w:rStyle w:val="FontStyle82"/>
          <w:b w:val="0"/>
          <w:sz w:val="28"/>
          <w:szCs w:val="28"/>
        </w:rPr>
      </w:pPr>
      <w:r w:rsidRPr="0039479B">
        <w:rPr>
          <w:rStyle w:val="FontStyle82"/>
          <w:b w:val="0"/>
          <w:sz w:val="28"/>
          <w:szCs w:val="28"/>
        </w:rPr>
        <w:t>На предметное стекло наносим пипеткой каплю воды и  желчи. К каждой добавляем по две - три растительного масла, перемешиваем и рассматриваем содержимое обеих капель под лупой.Зарисуйте, как распределяется жир в капле воды и в капле желчи. Сделайте вывод о влиянии желчи на жиры.</w:t>
      </w:r>
    </w:p>
    <w:p w:rsidR="001031E3" w:rsidRPr="0039479B" w:rsidRDefault="001031E3" w:rsidP="00D9153A">
      <w:pPr>
        <w:pStyle w:val="Style2"/>
        <w:widowControl/>
        <w:spacing w:line="360" w:lineRule="auto"/>
        <w:ind w:firstLine="567"/>
        <w:rPr>
          <w:rStyle w:val="FontStyle38"/>
          <w:b w:val="0"/>
          <w:sz w:val="28"/>
          <w:szCs w:val="28"/>
        </w:rPr>
      </w:pPr>
      <w:r w:rsidRPr="0039479B">
        <w:rPr>
          <w:rStyle w:val="FontStyle38"/>
          <w:b w:val="0"/>
          <w:sz w:val="28"/>
          <w:szCs w:val="28"/>
        </w:rPr>
        <w:t>Функциональная мобильность потовых желез как один из путей теплоо</w:t>
      </w:r>
      <w:r w:rsidRPr="0039479B">
        <w:rPr>
          <w:rStyle w:val="FontStyle38"/>
          <w:b w:val="0"/>
          <w:sz w:val="28"/>
          <w:szCs w:val="28"/>
        </w:rPr>
        <w:t>т</w:t>
      </w:r>
      <w:r w:rsidRPr="0039479B">
        <w:rPr>
          <w:rStyle w:val="FontStyle38"/>
          <w:b w:val="0"/>
          <w:sz w:val="28"/>
          <w:szCs w:val="28"/>
        </w:rPr>
        <w:t>дачи у человека</w:t>
      </w:r>
    </w:p>
    <w:p w:rsidR="001031E3" w:rsidRPr="0039479B" w:rsidRDefault="001031E3" w:rsidP="00D9153A">
      <w:pPr>
        <w:pStyle w:val="Style24"/>
        <w:widowControl/>
        <w:spacing w:line="360" w:lineRule="auto"/>
        <w:ind w:firstLine="567"/>
        <w:rPr>
          <w:rStyle w:val="FontStyle40"/>
          <w:b w:val="0"/>
          <w:sz w:val="28"/>
          <w:szCs w:val="28"/>
        </w:rPr>
      </w:pPr>
      <w:r w:rsidRPr="0039479B">
        <w:rPr>
          <w:rStyle w:val="FontStyle40"/>
          <w:b w:val="0"/>
          <w:sz w:val="28"/>
          <w:szCs w:val="28"/>
        </w:rPr>
        <w:t>Исследования проводим при комнатной температуре -  18-20 ° С. Ис</w:t>
      </w:r>
      <w:r w:rsidRPr="0039479B">
        <w:rPr>
          <w:rStyle w:val="FontStyle40"/>
          <w:b w:val="0"/>
          <w:sz w:val="28"/>
          <w:szCs w:val="28"/>
        </w:rPr>
        <w:softHyphen/>
        <w:t>следуемый должен, чисто вымыть и досуха вытереть руки. На пальце с ладо</w:t>
      </w:r>
      <w:r w:rsidRPr="0039479B">
        <w:rPr>
          <w:rStyle w:val="FontStyle40"/>
          <w:b w:val="0"/>
          <w:sz w:val="28"/>
          <w:szCs w:val="28"/>
        </w:rPr>
        <w:t>н</w:t>
      </w:r>
      <w:r w:rsidRPr="0039479B">
        <w:rPr>
          <w:rStyle w:val="FontStyle40"/>
          <w:b w:val="0"/>
          <w:sz w:val="28"/>
          <w:szCs w:val="28"/>
        </w:rPr>
        <w:t>ной стороны рисуем ручкой кружок диаметром два мм, наносим на эту область каплю кедрового масла и рассматриваем под микроскопом при боковом осв</w:t>
      </w:r>
      <w:r w:rsidRPr="0039479B">
        <w:rPr>
          <w:rStyle w:val="FontStyle40"/>
          <w:b w:val="0"/>
          <w:sz w:val="28"/>
          <w:szCs w:val="28"/>
        </w:rPr>
        <w:t>е</w:t>
      </w:r>
      <w:r w:rsidRPr="0039479B">
        <w:rPr>
          <w:rStyle w:val="FontStyle40"/>
          <w:b w:val="0"/>
          <w:sz w:val="28"/>
          <w:szCs w:val="28"/>
        </w:rPr>
        <w:t>щении. На фоне валиков кожи пальцев в виде прозрачных плоских дисков ви</w:t>
      </w:r>
      <w:r w:rsidRPr="0039479B">
        <w:rPr>
          <w:rStyle w:val="FontStyle40"/>
          <w:b w:val="0"/>
          <w:sz w:val="28"/>
          <w:szCs w:val="28"/>
        </w:rPr>
        <w:t>д</w:t>
      </w:r>
      <w:r w:rsidRPr="0039479B">
        <w:rPr>
          <w:rStyle w:val="FontStyle40"/>
          <w:b w:val="0"/>
          <w:sz w:val="28"/>
          <w:szCs w:val="28"/>
        </w:rPr>
        <w:t>ны капли пота. Подсчитываем количество капель пота внутри круга в состо</w:t>
      </w:r>
      <w:r w:rsidRPr="0039479B">
        <w:rPr>
          <w:rStyle w:val="FontStyle40"/>
          <w:b w:val="0"/>
          <w:sz w:val="28"/>
          <w:szCs w:val="28"/>
        </w:rPr>
        <w:t>я</w:t>
      </w:r>
      <w:r w:rsidRPr="0039479B">
        <w:rPr>
          <w:rStyle w:val="FontStyle40"/>
          <w:b w:val="0"/>
          <w:sz w:val="28"/>
          <w:szCs w:val="28"/>
        </w:rPr>
        <w:t>нии покоя и после физической нагрузки (20 приседаний). Делаем вывод, указав в нём количество капель пота в состоянии покоя и после физической нагрузки.</w:t>
      </w:r>
    </w:p>
    <w:p w:rsidR="0005154C" w:rsidRPr="0039479B" w:rsidRDefault="0005154C" w:rsidP="00D9153A">
      <w:pPr>
        <w:spacing w:after="0" w:line="360" w:lineRule="auto"/>
        <w:jc w:val="both"/>
        <w:rPr>
          <w:rFonts w:ascii="Times New Roman" w:hAnsi="Times New Roman" w:cs="Times New Roman"/>
          <w:sz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 xml:space="preserve">Блок </w:t>
      </w:r>
      <w:r w:rsidRPr="0039479B">
        <w:rPr>
          <w:rFonts w:ascii="Times New Roman" w:hAnsi="Times New Roman" w:cs="Times New Roman"/>
          <w:b/>
          <w:sz w:val="28"/>
          <w:szCs w:val="28"/>
          <w:lang w:val="en-US"/>
        </w:rPr>
        <w:t>D</w:t>
      </w:r>
    </w:p>
    <w:p w:rsidR="0039479B" w:rsidRPr="0039479B" w:rsidRDefault="0039479B" w:rsidP="00D9153A">
      <w:pPr>
        <w:spacing w:after="0" w:line="360" w:lineRule="auto"/>
        <w:jc w:val="center"/>
        <w:rPr>
          <w:rFonts w:ascii="Times New Roman" w:hAnsi="Times New Roman" w:cs="Times New Roman"/>
          <w:b/>
          <w:sz w:val="28"/>
          <w:szCs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Оценочные средства, используемые в рамках промежуточного контроля знани</w:t>
      </w:r>
      <w:r w:rsidR="000223A5">
        <w:rPr>
          <w:rFonts w:ascii="Times New Roman" w:hAnsi="Times New Roman" w:cs="Times New Roman"/>
          <w:b/>
          <w:sz w:val="28"/>
          <w:szCs w:val="28"/>
        </w:rPr>
        <w:t>й, проводимого в форме экзамена</w:t>
      </w:r>
    </w:p>
    <w:p w:rsidR="0039479B" w:rsidRPr="0039479B" w:rsidRDefault="0039479B" w:rsidP="00D9153A">
      <w:pPr>
        <w:spacing w:after="0" w:line="360" w:lineRule="auto"/>
        <w:jc w:val="both"/>
        <w:rPr>
          <w:rFonts w:ascii="Times New Roman" w:hAnsi="Times New Roman" w:cs="Times New Roman"/>
          <w:b/>
          <w:sz w:val="28"/>
          <w:szCs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Вопросы к экзамену</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1.</w:t>
      </w:r>
      <w:r w:rsidRPr="00307895">
        <w:rPr>
          <w:rFonts w:ascii="Times New Roman" w:hAnsi="Times New Roman" w:cs="Times New Roman"/>
          <w:sz w:val="28"/>
          <w:szCs w:val="28"/>
        </w:rPr>
        <w:tab/>
        <w:t>Анатомия и физиологи как фундаментальная наука. Место анатомии и физиологии</w:t>
      </w:r>
      <w:bookmarkStart w:id="0" w:name="_GoBack"/>
      <w:bookmarkEnd w:id="0"/>
      <w:r w:rsidRPr="00307895">
        <w:rPr>
          <w:rFonts w:ascii="Times New Roman" w:hAnsi="Times New Roman" w:cs="Times New Roman"/>
          <w:sz w:val="28"/>
          <w:szCs w:val="28"/>
        </w:rPr>
        <w:t xml:space="preserve"> в ряду биологических дисциплин. Значение анатомии и физиологии для медицины. Предмет и содержание анатомии и физиологии, современные направления и методы исследования.</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lastRenderedPageBreak/>
        <w:t>2.</w:t>
      </w:r>
      <w:r w:rsidRPr="00307895">
        <w:rPr>
          <w:rFonts w:ascii="Times New Roman" w:hAnsi="Times New Roman" w:cs="Times New Roman"/>
          <w:sz w:val="28"/>
          <w:szCs w:val="28"/>
        </w:rPr>
        <w:tab/>
        <w:t>Брыжейки, сальники, их строение, кровоснабжение и иннервация, лимфоотток. Брюшина, ее производные, отношение органов к брюшине.</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3.</w:t>
      </w:r>
      <w:r w:rsidRPr="00307895">
        <w:rPr>
          <w:rFonts w:ascii="Times New Roman" w:hAnsi="Times New Roman" w:cs="Times New Roman"/>
          <w:sz w:val="28"/>
          <w:szCs w:val="28"/>
        </w:rPr>
        <w:tab/>
        <w:t>В крови больного обнаружено большое количество билирубина. О чем это говорит?</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4.</w:t>
      </w:r>
      <w:r w:rsidRPr="00307895">
        <w:rPr>
          <w:rFonts w:ascii="Times New Roman" w:hAnsi="Times New Roman" w:cs="Times New Roman"/>
          <w:sz w:val="28"/>
          <w:szCs w:val="28"/>
        </w:rPr>
        <w:tab/>
        <w:t>В литературе описан больной, который испытывал гнев при разговоре с кем – либо, замахивался на собеседника  одной рукой и тут же, чтобы удержать эту руку от удара, хватал её другой рукой. Какая структура в головном мозге этого больного была поражена патологическим процессом?</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5.</w:t>
      </w:r>
      <w:r w:rsidRPr="00307895">
        <w:rPr>
          <w:rFonts w:ascii="Times New Roman" w:hAnsi="Times New Roman" w:cs="Times New Roman"/>
          <w:sz w:val="28"/>
          <w:szCs w:val="28"/>
        </w:rPr>
        <w:tab/>
        <w:t>Вегетативная часть нервной системы, ее классификация, характеристика отделов.</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6.</w:t>
      </w:r>
      <w:r w:rsidRPr="00307895">
        <w:rPr>
          <w:rFonts w:ascii="Times New Roman" w:hAnsi="Times New Roman" w:cs="Times New Roman"/>
          <w:sz w:val="28"/>
          <w:szCs w:val="28"/>
        </w:rPr>
        <w:tab/>
        <w:t>Внутренние  женские и мужские половые органы, общий обзор, топография, отношение к брюшине, возрастные особенности, кровоснабжение и иннервация, лимфоотток.</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7.</w:t>
      </w:r>
      <w:r w:rsidRPr="00307895">
        <w:rPr>
          <w:rFonts w:ascii="Times New Roman" w:hAnsi="Times New Roman" w:cs="Times New Roman"/>
          <w:sz w:val="28"/>
          <w:szCs w:val="28"/>
        </w:rPr>
        <w:tab/>
        <w:t>Всегда ли увеличение количества выделяющегося пота приводит к увеличению теплоотдачи?</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8.</w:t>
      </w:r>
      <w:r w:rsidRPr="00307895">
        <w:rPr>
          <w:rFonts w:ascii="Times New Roman" w:hAnsi="Times New Roman" w:cs="Times New Roman"/>
          <w:sz w:val="28"/>
          <w:szCs w:val="28"/>
        </w:rPr>
        <w:tab/>
        <w:t>Глотка и пищевод, их топография, части, сообщения строение, кровоснабжение и иннервация, лимфоотток.</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9.</w:t>
      </w:r>
      <w:r w:rsidRPr="00307895">
        <w:rPr>
          <w:rFonts w:ascii="Times New Roman" w:hAnsi="Times New Roman" w:cs="Times New Roman"/>
          <w:sz w:val="28"/>
          <w:szCs w:val="28"/>
        </w:rPr>
        <w:tab/>
        <w:t>Группа желез внутренней секреции адреналовой системы: хромаффинные тельца (параганглии) - сонный и копчиковый, интерреналовые (межпочечные) тельца; их развитие, строение, топография. Железы внутренней секреции мезодермалбной группы (яичко, яичник, желтое тело яичника, корковое вещество надпочечника).</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10.</w:t>
      </w:r>
      <w:r w:rsidRPr="00307895">
        <w:rPr>
          <w:rFonts w:ascii="Times New Roman" w:hAnsi="Times New Roman" w:cs="Times New Roman"/>
          <w:sz w:val="28"/>
          <w:szCs w:val="28"/>
        </w:rPr>
        <w:tab/>
        <w:t>Диафрагма, ее топография, развитие, строение, иннервация и кровоснабжение. Слабые места диафрагмы.</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11.</w:t>
      </w:r>
      <w:r w:rsidRPr="00307895">
        <w:rPr>
          <w:rFonts w:ascii="Times New Roman" w:hAnsi="Times New Roman" w:cs="Times New Roman"/>
          <w:sz w:val="28"/>
          <w:szCs w:val="28"/>
        </w:rPr>
        <w:tab/>
        <w:t>Желудок, его развитие, топография, строение, кровоснабжение и иннервация, лимфоотток.</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12.</w:t>
      </w:r>
      <w:r w:rsidRPr="00307895">
        <w:rPr>
          <w:rFonts w:ascii="Times New Roman" w:hAnsi="Times New Roman" w:cs="Times New Roman"/>
          <w:sz w:val="28"/>
          <w:szCs w:val="28"/>
        </w:rPr>
        <w:tab/>
        <w:t>Зубы молочные и постоянные, их строение. Смена зубов. Формула зубов. Кровоснабжение, иннервация, лимфоотток.</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13.</w:t>
      </w:r>
      <w:r w:rsidRPr="00307895">
        <w:rPr>
          <w:rFonts w:ascii="Times New Roman" w:hAnsi="Times New Roman" w:cs="Times New Roman"/>
          <w:sz w:val="28"/>
          <w:szCs w:val="28"/>
        </w:rPr>
        <w:tab/>
        <w:t xml:space="preserve">История отечественной анатомии и физиологии XIX века. </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lastRenderedPageBreak/>
        <w:t>14.</w:t>
      </w:r>
      <w:r w:rsidRPr="00307895">
        <w:rPr>
          <w:rFonts w:ascii="Times New Roman" w:hAnsi="Times New Roman" w:cs="Times New Roman"/>
          <w:sz w:val="28"/>
          <w:szCs w:val="28"/>
        </w:rPr>
        <w:tab/>
        <w:t>Классификация и характеристика органов чувств. Общий план их строения, связи с мозгом.</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15.</w:t>
      </w:r>
      <w:r w:rsidRPr="00307895">
        <w:rPr>
          <w:rFonts w:ascii="Times New Roman" w:hAnsi="Times New Roman" w:cs="Times New Roman"/>
          <w:sz w:val="28"/>
          <w:szCs w:val="28"/>
        </w:rPr>
        <w:tab/>
        <w:t>Легкие, их топография, строение, границы легких, кровоснабжение и иннервация, лимфоотток. Малый круг кровообращения.</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16.</w:t>
      </w:r>
      <w:r w:rsidRPr="00307895">
        <w:rPr>
          <w:rFonts w:ascii="Times New Roman" w:hAnsi="Times New Roman" w:cs="Times New Roman"/>
          <w:sz w:val="28"/>
          <w:szCs w:val="28"/>
        </w:rPr>
        <w:tab/>
        <w:t>Лимбическая система, ее ядра, положение в мозге, связи, функциональное значение.</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17.</w:t>
      </w:r>
      <w:r w:rsidRPr="00307895">
        <w:rPr>
          <w:rFonts w:ascii="Times New Roman" w:hAnsi="Times New Roman" w:cs="Times New Roman"/>
          <w:sz w:val="28"/>
          <w:szCs w:val="28"/>
        </w:rPr>
        <w:tab/>
        <w:t>Людям, пострадавшим при Чернобыльской аварии, в качестве профилактической меры вводили препараты йода. С какой целью это делали?</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18.</w:t>
      </w:r>
      <w:r w:rsidRPr="00307895">
        <w:rPr>
          <w:rFonts w:ascii="Times New Roman" w:hAnsi="Times New Roman" w:cs="Times New Roman"/>
          <w:sz w:val="28"/>
          <w:szCs w:val="28"/>
        </w:rPr>
        <w:tab/>
        <w:t>Мимические  и жевательные мышцы, их развитие, классификация, кровоснабжение и иннервация. Фасции жевательных мышц.</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19.</w:t>
      </w:r>
      <w:r w:rsidRPr="00307895">
        <w:rPr>
          <w:rFonts w:ascii="Times New Roman" w:hAnsi="Times New Roman" w:cs="Times New Roman"/>
          <w:sz w:val="28"/>
          <w:szCs w:val="28"/>
        </w:rPr>
        <w:tab/>
        <w:t>Мочеточники и мочевой пузырь, их строение, топография, кровоснабжение, иннервация. Мужской и женский мочеиспускательный канал, топография., отделы, сфинктеры</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20.</w:t>
      </w:r>
      <w:r w:rsidRPr="00307895">
        <w:rPr>
          <w:rFonts w:ascii="Times New Roman" w:hAnsi="Times New Roman" w:cs="Times New Roman"/>
          <w:sz w:val="28"/>
          <w:szCs w:val="28"/>
        </w:rPr>
        <w:tab/>
        <w:t>Мышцы живота, их классификация, топография, особенности строения, иннервация, кровоснабжение.</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21.</w:t>
      </w:r>
      <w:r w:rsidRPr="00307895">
        <w:rPr>
          <w:rFonts w:ascii="Times New Roman" w:hAnsi="Times New Roman" w:cs="Times New Roman"/>
          <w:sz w:val="28"/>
          <w:szCs w:val="28"/>
        </w:rPr>
        <w:tab/>
        <w:t>Мышцы и фасции плечевого пояса и плеча, их топография, функции, иннервация, кровоснабжение.</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22.</w:t>
      </w:r>
      <w:r w:rsidRPr="00307895">
        <w:rPr>
          <w:rFonts w:ascii="Times New Roman" w:hAnsi="Times New Roman" w:cs="Times New Roman"/>
          <w:sz w:val="28"/>
          <w:szCs w:val="28"/>
        </w:rPr>
        <w:tab/>
        <w:t>Мышцы и фасции предплечья и кисти их топография, функции, иннервация, кровоснабжение. Локтевая ямка, ее границы.</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23.</w:t>
      </w:r>
      <w:r w:rsidRPr="00307895">
        <w:rPr>
          <w:rFonts w:ascii="Times New Roman" w:hAnsi="Times New Roman" w:cs="Times New Roman"/>
          <w:sz w:val="28"/>
          <w:szCs w:val="28"/>
        </w:rPr>
        <w:tab/>
        <w:t>Мышцы и фасции спины и груди, их классификация, происхождение, топография, функции, иннервация, кровоснабжение.</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24.</w:t>
      </w:r>
      <w:r w:rsidRPr="00307895">
        <w:rPr>
          <w:rFonts w:ascii="Times New Roman" w:hAnsi="Times New Roman" w:cs="Times New Roman"/>
          <w:sz w:val="28"/>
          <w:szCs w:val="28"/>
        </w:rPr>
        <w:tab/>
        <w:t>Мышцы таза, их классификация, топография, функции, иннервация и кровоснабжение. Передние мышцы и фасции бедра, топография, функции, иннервация и кровоснабжение. Мышечная и сосудистая лакуны.</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25.</w:t>
      </w:r>
      <w:r w:rsidRPr="00307895">
        <w:rPr>
          <w:rFonts w:ascii="Times New Roman" w:hAnsi="Times New Roman" w:cs="Times New Roman"/>
          <w:sz w:val="28"/>
          <w:szCs w:val="28"/>
        </w:rPr>
        <w:tab/>
        <w:t>Мышцы шеи, их развитие, классификация, функции, кровоснабжение и иннервация.</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26.</w:t>
      </w:r>
      <w:r w:rsidRPr="00307895">
        <w:rPr>
          <w:rFonts w:ascii="Times New Roman" w:hAnsi="Times New Roman" w:cs="Times New Roman"/>
          <w:sz w:val="28"/>
          <w:szCs w:val="28"/>
        </w:rPr>
        <w:tab/>
        <w:t xml:space="preserve">Нервная система и ее значение и функции в организме. Классификация нервной системы, взаимосвязь ее отделов. Понятие о нейроне (нейроците). Нервные волокна, корешки и пучки; </w:t>
      </w:r>
      <w:r w:rsidRPr="00307895">
        <w:rPr>
          <w:rFonts w:ascii="Times New Roman" w:hAnsi="Times New Roman" w:cs="Times New Roman"/>
          <w:sz w:val="28"/>
          <w:szCs w:val="28"/>
        </w:rPr>
        <w:lastRenderedPageBreak/>
        <w:t>межпозвоночные узлы, их классификация и строение.</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27.</w:t>
      </w:r>
      <w:r w:rsidRPr="00307895">
        <w:rPr>
          <w:rFonts w:ascii="Times New Roman" w:hAnsi="Times New Roman" w:cs="Times New Roman"/>
          <w:sz w:val="28"/>
          <w:szCs w:val="28"/>
        </w:rPr>
        <w:tab/>
        <w:t>Общая анатомия мышц. Строение мышцы как органа. Классификация скелетных мышц. Мышцы - синергисты и антагонисты.</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28.</w:t>
      </w:r>
      <w:r w:rsidRPr="00307895">
        <w:rPr>
          <w:rFonts w:ascii="Times New Roman" w:hAnsi="Times New Roman" w:cs="Times New Roman"/>
          <w:sz w:val="28"/>
          <w:szCs w:val="28"/>
        </w:rPr>
        <w:tab/>
        <w:t>Онтогенез черепа. Череп новорожденного.</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29.</w:t>
      </w:r>
      <w:r w:rsidRPr="00307895">
        <w:rPr>
          <w:rFonts w:ascii="Times New Roman" w:hAnsi="Times New Roman" w:cs="Times New Roman"/>
          <w:sz w:val="28"/>
          <w:szCs w:val="28"/>
        </w:rPr>
        <w:tab/>
        <w:t>Органы иммунной системы, их классификация, функции. Закономерности их строения в онтогенезечеловека.</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30.</w:t>
      </w:r>
      <w:r w:rsidRPr="00307895">
        <w:rPr>
          <w:rFonts w:ascii="Times New Roman" w:hAnsi="Times New Roman" w:cs="Times New Roman"/>
          <w:sz w:val="28"/>
          <w:szCs w:val="28"/>
        </w:rPr>
        <w:tab/>
        <w:t>Основные периоды онтогенеза человека. Начальные стадии эмбриогенеза человека. Учение о зародышевых листках.</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31.</w:t>
      </w:r>
      <w:r w:rsidRPr="00307895">
        <w:rPr>
          <w:rFonts w:ascii="Times New Roman" w:hAnsi="Times New Roman" w:cs="Times New Roman"/>
          <w:sz w:val="28"/>
          <w:szCs w:val="28"/>
        </w:rPr>
        <w:tab/>
        <w:t>Особенности кровообращения плода;  изменения в сердечно-сосудистой системе после рождения.</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32.</w:t>
      </w:r>
      <w:r w:rsidRPr="00307895">
        <w:rPr>
          <w:rFonts w:ascii="Times New Roman" w:hAnsi="Times New Roman" w:cs="Times New Roman"/>
          <w:sz w:val="28"/>
          <w:szCs w:val="28"/>
        </w:rPr>
        <w:tab/>
        <w:t>Перед едой большого количества мяса один испытуемый выпил стакан воды, второй – стакан сливок, третий – стакан бульона. Как это повлияет на переваривание мяса?</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33.</w:t>
      </w:r>
      <w:r w:rsidRPr="00307895">
        <w:rPr>
          <w:rFonts w:ascii="Times New Roman" w:hAnsi="Times New Roman" w:cs="Times New Roman"/>
          <w:sz w:val="28"/>
          <w:szCs w:val="28"/>
        </w:rPr>
        <w:tab/>
        <w:t>Печень, ее развитие, топография, отношение к брюшине, связочный аппарат, строение; кровоснабжение и иннервация, лимфоотток.</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34.</w:t>
      </w:r>
      <w:r w:rsidRPr="00307895">
        <w:rPr>
          <w:rFonts w:ascii="Times New Roman" w:hAnsi="Times New Roman" w:cs="Times New Roman"/>
          <w:sz w:val="28"/>
          <w:szCs w:val="28"/>
        </w:rPr>
        <w:tab/>
        <w:t>Поджелудочная железа, ее развитие, топография, отношение к брюшине, связочный аппарат, строение; кровоснабжение и иннервация, лимфоотток.</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35.</w:t>
      </w:r>
      <w:r w:rsidRPr="00307895">
        <w:rPr>
          <w:rFonts w:ascii="Times New Roman" w:hAnsi="Times New Roman" w:cs="Times New Roman"/>
          <w:sz w:val="28"/>
          <w:szCs w:val="28"/>
        </w:rPr>
        <w:tab/>
        <w:t>Полость носа, ее строение, носовые ходы, сообщения, иннервация и кровоснабжение, лимфоотток. Гортань, ее топография, отделы, строение, иннервация и кровоснабжение, лимфоотток. Возрастные особенности гортани.</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36.</w:t>
      </w:r>
      <w:r w:rsidRPr="00307895">
        <w:rPr>
          <w:rFonts w:ascii="Times New Roman" w:hAnsi="Times New Roman" w:cs="Times New Roman"/>
          <w:sz w:val="28"/>
          <w:szCs w:val="28"/>
        </w:rPr>
        <w:tab/>
        <w:t>Порог раздражения электрическим током у одной мышцы 2 В, у другой – 3 В. у какой из мышц возбудимость выше?</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37.</w:t>
      </w:r>
      <w:r w:rsidRPr="00307895">
        <w:rPr>
          <w:rFonts w:ascii="Times New Roman" w:hAnsi="Times New Roman" w:cs="Times New Roman"/>
          <w:sz w:val="28"/>
          <w:szCs w:val="28"/>
        </w:rPr>
        <w:tab/>
        <w:t>Почему мы не ощущаем кольцо, которое постоянно носим на пальце, но в тоже время отчетливо чувствуем, что на этот палец села муха?</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38.</w:t>
      </w:r>
      <w:r w:rsidRPr="00307895">
        <w:rPr>
          <w:rFonts w:ascii="Times New Roman" w:hAnsi="Times New Roman" w:cs="Times New Roman"/>
          <w:sz w:val="28"/>
          <w:szCs w:val="28"/>
        </w:rPr>
        <w:tab/>
        <w:t>Почему при одной и той же температуре воздуха мы больше зябнем в «слякотную» погоду, чем в сухую?</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39.</w:t>
      </w:r>
      <w:r w:rsidRPr="00307895">
        <w:rPr>
          <w:rFonts w:ascii="Times New Roman" w:hAnsi="Times New Roman" w:cs="Times New Roman"/>
          <w:sz w:val="28"/>
          <w:szCs w:val="28"/>
        </w:rPr>
        <w:tab/>
        <w:t>Почка, Развитие почки ее топография, фиксация, иннервация и кровоснабжение, лимфооттток. . Возрастные особенности почек.</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lastRenderedPageBreak/>
        <w:t>40.</w:t>
      </w:r>
      <w:r w:rsidRPr="00307895">
        <w:rPr>
          <w:rFonts w:ascii="Times New Roman" w:hAnsi="Times New Roman" w:cs="Times New Roman"/>
          <w:sz w:val="28"/>
          <w:szCs w:val="28"/>
        </w:rPr>
        <w:tab/>
        <w:t>Прямая кишка, ее топография, отделы, отношение к брюшине, строение; кровоснабжение и иннервация, лимфоотток.</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41.</w:t>
      </w:r>
      <w:r w:rsidRPr="00307895">
        <w:rPr>
          <w:rFonts w:ascii="Times New Roman" w:hAnsi="Times New Roman" w:cs="Times New Roman"/>
          <w:sz w:val="28"/>
          <w:szCs w:val="28"/>
        </w:rPr>
        <w:tab/>
        <w:t>Развитие дыхательной системы.</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42.</w:t>
      </w:r>
      <w:r w:rsidRPr="00307895">
        <w:rPr>
          <w:rFonts w:ascii="Times New Roman" w:hAnsi="Times New Roman" w:cs="Times New Roman"/>
          <w:sz w:val="28"/>
          <w:szCs w:val="28"/>
        </w:rPr>
        <w:tab/>
        <w:t>Развитие костной ткани. Влияние биологических и социальных факторов на развитие костей. Стадии развития костей и виды окостенения. Рост костей после рождения. Классификация костей, химический состав, физические и механические свойства. Возрастные изменения строения кости.</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43.</w:t>
      </w:r>
      <w:r w:rsidRPr="00307895">
        <w:rPr>
          <w:rFonts w:ascii="Times New Roman" w:hAnsi="Times New Roman" w:cs="Times New Roman"/>
          <w:sz w:val="28"/>
          <w:szCs w:val="28"/>
        </w:rPr>
        <w:tab/>
        <w:t>Развитие пищеварительной системы. Взаимоотношения желудка и кишки с брюшиной на разных этапах эмбриогенеза</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44.</w:t>
      </w:r>
      <w:r w:rsidRPr="00307895">
        <w:rPr>
          <w:rFonts w:ascii="Times New Roman" w:hAnsi="Times New Roman" w:cs="Times New Roman"/>
          <w:sz w:val="28"/>
          <w:szCs w:val="28"/>
        </w:rPr>
        <w:tab/>
        <w:t>Развитие скелетных мышц. Аутохтонные мышцы, трункопетальные мышцы и трункофугальные мышцы. Анатомический и физиологический поперечник мышц. Работа и сила мышц. Виды рычагов в биомеханике.</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45.</w:t>
      </w:r>
      <w:r w:rsidRPr="00307895">
        <w:rPr>
          <w:rFonts w:ascii="Times New Roman" w:hAnsi="Times New Roman" w:cs="Times New Roman"/>
          <w:sz w:val="28"/>
          <w:szCs w:val="28"/>
        </w:rPr>
        <w:tab/>
        <w:t>Ротовая полость: губы, преддверие рта, твердое и мягкое небо; их строение, функции, кровоснабжение и иннервация, лимфоотток.</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46.</w:t>
      </w:r>
      <w:r w:rsidRPr="00307895">
        <w:rPr>
          <w:rFonts w:ascii="Times New Roman" w:hAnsi="Times New Roman" w:cs="Times New Roman"/>
          <w:sz w:val="28"/>
          <w:szCs w:val="28"/>
        </w:rPr>
        <w:tab/>
        <w:t>Селезенка: развитие, топография, строение, кровоснабжение и иннервация.</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47.</w:t>
      </w:r>
      <w:r w:rsidRPr="00307895">
        <w:rPr>
          <w:rFonts w:ascii="Times New Roman" w:hAnsi="Times New Roman" w:cs="Times New Roman"/>
          <w:sz w:val="28"/>
          <w:szCs w:val="28"/>
        </w:rPr>
        <w:tab/>
        <w:t>Сердце как центральный орган кровеносной системы. его строение, топография, функция; синусы перикарда.</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48.</w:t>
      </w:r>
      <w:r w:rsidRPr="00307895">
        <w:rPr>
          <w:rFonts w:ascii="Times New Roman" w:hAnsi="Times New Roman" w:cs="Times New Roman"/>
          <w:sz w:val="28"/>
          <w:szCs w:val="28"/>
        </w:rPr>
        <w:tab/>
        <w:t>Слепая кишка, топография, отношение к брюшине, строение; кровоснабжение и иннервация, лимфоотток.</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49.</w:t>
      </w:r>
      <w:r w:rsidRPr="00307895">
        <w:rPr>
          <w:rFonts w:ascii="Times New Roman" w:hAnsi="Times New Roman" w:cs="Times New Roman"/>
          <w:sz w:val="28"/>
          <w:szCs w:val="28"/>
        </w:rPr>
        <w:tab/>
        <w:t>Соединения костей и их классификация. (соединение костей черепа., соединения позвонков, позвоночный столб в целом соединение ребер,  грудная клетка в целом  соединение костей таза. таз как целое.)</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50.</w:t>
      </w:r>
      <w:r w:rsidRPr="00307895">
        <w:rPr>
          <w:rFonts w:ascii="Times New Roman" w:hAnsi="Times New Roman" w:cs="Times New Roman"/>
          <w:sz w:val="28"/>
          <w:szCs w:val="28"/>
        </w:rPr>
        <w:tab/>
        <w:t>Строение простой и сложной рефлекторных дуг.</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51.</w:t>
      </w:r>
      <w:r w:rsidRPr="00307895">
        <w:rPr>
          <w:rFonts w:ascii="Times New Roman" w:hAnsi="Times New Roman" w:cs="Times New Roman"/>
          <w:sz w:val="28"/>
          <w:szCs w:val="28"/>
        </w:rPr>
        <w:tab/>
        <w:t>Суставы пояса верхней конечности. Мышцы, действующие на них, их иннервация и кровоснабжение.</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52.</w:t>
      </w:r>
      <w:r w:rsidRPr="00307895">
        <w:rPr>
          <w:rFonts w:ascii="Times New Roman" w:hAnsi="Times New Roman" w:cs="Times New Roman"/>
          <w:sz w:val="28"/>
          <w:szCs w:val="28"/>
        </w:rPr>
        <w:tab/>
        <w:t>Суставы. Основные и вспомогательные элементы суставов. Классификация суставов. Суставы верхней и  нижней конечности.</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53.</w:t>
      </w:r>
      <w:r w:rsidRPr="00307895">
        <w:rPr>
          <w:rFonts w:ascii="Times New Roman" w:hAnsi="Times New Roman" w:cs="Times New Roman"/>
          <w:sz w:val="28"/>
          <w:szCs w:val="28"/>
        </w:rPr>
        <w:tab/>
        <w:t xml:space="preserve">Толстая кишка, ее топография, отделы, отношение к брюшине, </w:t>
      </w:r>
      <w:r w:rsidRPr="00307895">
        <w:rPr>
          <w:rFonts w:ascii="Times New Roman" w:hAnsi="Times New Roman" w:cs="Times New Roman"/>
          <w:sz w:val="28"/>
          <w:szCs w:val="28"/>
        </w:rPr>
        <w:lastRenderedPageBreak/>
        <w:t>строение; кровоснабжение и иннервация, лимфоотток.</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54.</w:t>
      </w:r>
      <w:r w:rsidRPr="00307895">
        <w:rPr>
          <w:rFonts w:ascii="Times New Roman" w:hAnsi="Times New Roman" w:cs="Times New Roman"/>
          <w:sz w:val="28"/>
          <w:szCs w:val="28"/>
        </w:rPr>
        <w:tab/>
        <w:t>Тонкая кишка, Двенадцатиперстная кишка, их топография, отделы, макроскопическое отличие от толстой кишки; кровоснабжение и иннервация, лимфоотток.</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55.</w:t>
      </w:r>
      <w:r w:rsidRPr="00307895">
        <w:rPr>
          <w:rFonts w:ascii="Times New Roman" w:hAnsi="Times New Roman" w:cs="Times New Roman"/>
          <w:sz w:val="28"/>
          <w:szCs w:val="28"/>
        </w:rPr>
        <w:tab/>
        <w:t>Трахея и бронхи, их топография, строение; ветвление бронхов, их кровоснабжение, иннервация, лимфоотток.</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56.</w:t>
      </w:r>
      <w:r w:rsidRPr="00307895">
        <w:rPr>
          <w:rFonts w:ascii="Times New Roman" w:hAnsi="Times New Roman" w:cs="Times New Roman"/>
          <w:sz w:val="28"/>
          <w:szCs w:val="28"/>
        </w:rPr>
        <w:tab/>
        <w:t>Физиологическая особенность пищеварительной системы.</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57.</w:t>
      </w:r>
      <w:r w:rsidRPr="00307895">
        <w:rPr>
          <w:rFonts w:ascii="Times New Roman" w:hAnsi="Times New Roman" w:cs="Times New Roman"/>
          <w:sz w:val="28"/>
          <w:szCs w:val="28"/>
        </w:rPr>
        <w:tab/>
        <w:t>Человек начинает работать в помещении с неприятным запахом. Однако через некоторое время он перестаёт ощущать этот запах. Почему?</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58.</w:t>
      </w:r>
      <w:r w:rsidRPr="00307895">
        <w:rPr>
          <w:rFonts w:ascii="Times New Roman" w:hAnsi="Times New Roman" w:cs="Times New Roman"/>
          <w:sz w:val="28"/>
          <w:szCs w:val="28"/>
        </w:rPr>
        <w:tab/>
        <w:t>Чемпионы по нырянию погружаются на глубину до 100 м без акваланга и возвращаются на поверхность через четыре – пять минут. Почему у них не возникает кессонная болезнь?</w:t>
      </w:r>
    </w:p>
    <w:p w:rsidR="00307895" w:rsidRPr="00307895"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59.</w:t>
      </w:r>
      <w:r w:rsidRPr="00307895">
        <w:rPr>
          <w:rFonts w:ascii="Times New Roman" w:hAnsi="Times New Roman" w:cs="Times New Roman"/>
          <w:sz w:val="28"/>
          <w:szCs w:val="28"/>
        </w:rPr>
        <w:tab/>
        <w:t>Эндокринные железы, принцип строения. Классификация желез (по происхождению). Железы внутренней секреции бранхиогенной группы, (щитовидная, околощитовидная и вилочковая железы. Железы внутренней секреции неврогенной группы (задняя доля гипофиза, мозговое вещество надпочечника и шишковидное тело (эпифиз), их топография, строение, иннервация и кровоснабжение.</w:t>
      </w:r>
    </w:p>
    <w:p w:rsidR="00D9153A" w:rsidRPr="00D9153A" w:rsidRDefault="00307895" w:rsidP="00307895">
      <w:pPr>
        <w:widowControl w:val="0"/>
        <w:tabs>
          <w:tab w:val="left" w:pos="360"/>
        </w:tabs>
        <w:suppressAutoHyphens/>
        <w:spacing w:after="0" w:line="360" w:lineRule="auto"/>
        <w:ind w:left="567"/>
        <w:jc w:val="both"/>
        <w:rPr>
          <w:rFonts w:ascii="Times New Roman" w:hAnsi="Times New Roman" w:cs="Times New Roman"/>
          <w:sz w:val="28"/>
          <w:szCs w:val="28"/>
        </w:rPr>
      </w:pPr>
      <w:r w:rsidRPr="00307895">
        <w:rPr>
          <w:rFonts w:ascii="Times New Roman" w:hAnsi="Times New Roman" w:cs="Times New Roman"/>
          <w:sz w:val="28"/>
          <w:szCs w:val="28"/>
        </w:rPr>
        <w:t>60.</w:t>
      </w:r>
      <w:r w:rsidRPr="00307895">
        <w:rPr>
          <w:rFonts w:ascii="Times New Roman" w:hAnsi="Times New Roman" w:cs="Times New Roman"/>
          <w:sz w:val="28"/>
          <w:szCs w:val="28"/>
        </w:rPr>
        <w:tab/>
        <w:t>Язык, его строение, функции, кровоснабжение и иннервация, лимфоотток. Слюнные железы, их топография, строение, выводные протоки, кровоснабжение, иннервация, лимфоотток.</w:t>
      </w:r>
    </w:p>
    <w:p w:rsidR="0039479B" w:rsidRPr="0039479B" w:rsidRDefault="0039479B" w:rsidP="0039479B">
      <w:pPr>
        <w:ind w:firstLine="709"/>
        <w:jc w:val="both"/>
        <w:rPr>
          <w:rFonts w:ascii="Times New Roman" w:hAnsi="Times New Roman" w:cs="Times New Roman"/>
          <w:b/>
          <w:sz w:val="28"/>
          <w:szCs w:val="28"/>
        </w:rPr>
      </w:pPr>
      <w:r w:rsidRPr="0039479B">
        <w:rPr>
          <w:rFonts w:ascii="Times New Roman" w:hAnsi="Times New Roman" w:cs="Times New Roman"/>
          <w:b/>
          <w:sz w:val="28"/>
          <w:szCs w:val="28"/>
        </w:rPr>
        <w:t>Описание показателей и критериев оценивания компетенций, опис</w:t>
      </w:r>
      <w:r w:rsidRPr="0039479B">
        <w:rPr>
          <w:rFonts w:ascii="Times New Roman" w:hAnsi="Times New Roman" w:cs="Times New Roman"/>
          <w:b/>
          <w:sz w:val="28"/>
          <w:szCs w:val="28"/>
        </w:rPr>
        <w:t>а</w:t>
      </w:r>
      <w:r w:rsidRPr="0039479B">
        <w:rPr>
          <w:rFonts w:ascii="Times New Roman" w:hAnsi="Times New Roman" w:cs="Times New Roman"/>
          <w:b/>
          <w:sz w:val="28"/>
          <w:szCs w:val="28"/>
        </w:rPr>
        <w:t>ние шкал оценивания</w:t>
      </w:r>
    </w:p>
    <w:p w:rsidR="0039479B" w:rsidRPr="0039479B" w:rsidRDefault="0039479B" w:rsidP="0039479B">
      <w:pPr>
        <w:ind w:firstLine="709"/>
        <w:jc w:val="both"/>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i/>
          <w:sz w:val="28"/>
          <w:szCs w:val="28"/>
        </w:rPr>
      </w:pPr>
      <w:r w:rsidRPr="0039479B">
        <w:rPr>
          <w:rFonts w:ascii="Times New Roman" w:hAnsi="Times New Roman" w:cs="Times New Roman"/>
          <w:b/>
          <w:sz w:val="28"/>
          <w:szCs w:val="28"/>
        </w:rPr>
        <w:t>Оценивание выполнения тестов</w:t>
      </w:r>
      <w:r w:rsidRPr="0039479B">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39479B" w:rsidRPr="0039479B" w:rsidTr="0039479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b/>
                <w:sz w:val="24"/>
                <w:szCs w:val="28"/>
              </w:rPr>
            </w:pPr>
            <w:r w:rsidRPr="0039479B">
              <w:rPr>
                <w:rStyle w:val="aff"/>
                <w:rFonts w:eastAsiaTheme="minorHAnsi"/>
                <w:sz w:val="24"/>
                <w:szCs w:val="28"/>
              </w:rPr>
              <w:t>4-балльная</w:t>
            </w:r>
          </w:p>
          <w:p w:rsidR="0039479B" w:rsidRPr="0039479B" w:rsidRDefault="0039479B" w:rsidP="0039479B">
            <w:pPr>
              <w:spacing w:after="0" w:line="240" w:lineRule="auto"/>
              <w:jc w:val="center"/>
              <w:rPr>
                <w:rFonts w:ascii="Times New Roman" w:hAnsi="Times New Roman" w:cs="Times New Roman"/>
                <w:b/>
                <w:sz w:val="24"/>
                <w:szCs w:val="28"/>
              </w:rPr>
            </w:pPr>
            <w:r w:rsidRPr="0039479B">
              <w:rPr>
                <w:rStyle w:val="af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b/>
                <w:sz w:val="24"/>
                <w:szCs w:val="28"/>
              </w:rPr>
            </w:pPr>
            <w:r w:rsidRPr="0039479B">
              <w:rPr>
                <w:rStyle w:val="af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b/>
                <w:sz w:val="24"/>
                <w:szCs w:val="28"/>
              </w:rPr>
            </w:pPr>
            <w:r w:rsidRPr="0039479B">
              <w:rPr>
                <w:rStyle w:val="aff"/>
                <w:rFonts w:eastAsiaTheme="minorHAnsi"/>
                <w:sz w:val="24"/>
                <w:szCs w:val="28"/>
              </w:rPr>
              <w:t>Критерии</w:t>
            </w:r>
          </w:p>
        </w:tc>
      </w:tr>
      <w:tr w:rsidR="0039479B" w:rsidRPr="0039479B" w:rsidTr="0039479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Отлично</w:t>
            </w:r>
          </w:p>
          <w:p w:rsidR="0039479B" w:rsidRPr="0039479B" w:rsidRDefault="0039479B" w:rsidP="0039479B">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widowControl w:val="0"/>
              <w:numPr>
                <w:ilvl w:val="0"/>
                <w:numId w:val="9"/>
              </w:numPr>
              <w:tabs>
                <w:tab w:val="left" w:pos="514"/>
              </w:tabs>
              <w:spacing w:after="0" w:line="240" w:lineRule="auto"/>
              <w:rPr>
                <w:rFonts w:ascii="Times New Roman" w:hAnsi="Times New Roman" w:cs="Times New Roman"/>
                <w:sz w:val="24"/>
                <w:szCs w:val="24"/>
              </w:rPr>
            </w:pPr>
            <w:r w:rsidRPr="0039479B">
              <w:rPr>
                <w:rStyle w:val="33"/>
                <w:rFonts w:eastAsiaTheme="minorHAnsi"/>
                <w:sz w:val="24"/>
                <w:szCs w:val="24"/>
              </w:rPr>
              <w:t>Полнота выполнения т</w:t>
            </w:r>
            <w:r w:rsidRPr="0039479B">
              <w:rPr>
                <w:rStyle w:val="33"/>
                <w:rFonts w:eastAsiaTheme="minorHAnsi"/>
                <w:sz w:val="24"/>
                <w:szCs w:val="24"/>
              </w:rPr>
              <w:t>е</w:t>
            </w:r>
            <w:r w:rsidRPr="0039479B">
              <w:rPr>
                <w:rStyle w:val="33"/>
                <w:rFonts w:eastAsiaTheme="minorHAnsi"/>
                <w:sz w:val="24"/>
                <w:szCs w:val="24"/>
              </w:rPr>
              <w:t>стовых заданий;</w:t>
            </w:r>
          </w:p>
          <w:p w:rsidR="0039479B" w:rsidRPr="0039479B" w:rsidRDefault="0039479B" w:rsidP="0039479B">
            <w:pPr>
              <w:widowControl w:val="0"/>
              <w:numPr>
                <w:ilvl w:val="0"/>
                <w:numId w:val="9"/>
              </w:numPr>
              <w:tabs>
                <w:tab w:val="left" w:pos="490"/>
              </w:tabs>
              <w:spacing w:after="0" w:line="240" w:lineRule="auto"/>
              <w:rPr>
                <w:rFonts w:ascii="Times New Roman" w:hAnsi="Times New Roman" w:cs="Times New Roman"/>
                <w:sz w:val="24"/>
                <w:szCs w:val="24"/>
              </w:rPr>
            </w:pPr>
            <w:r w:rsidRPr="0039479B">
              <w:rPr>
                <w:rStyle w:val="33"/>
                <w:rFonts w:eastAsiaTheme="minorHAnsi"/>
                <w:sz w:val="24"/>
                <w:szCs w:val="24"/>
              </w:rPr>
              <w:t>Своевременность выпо</w:t>
            </w:r>
            <w:r w:rsidRPr="0039479B">
              <w:rPr>
                <w:rStyle w:val="33"/>
                <w:rFonts w:eastAsiaTheme="minorHAnsi"/>
                <w:sz w:val="24"/>
                <w:szCs w:val="24"/>
              </w:rPr>
              <w:t>л</w:t>
            </w:r>
            <w:r w:rsidRPr="0039479B">
              <w:rPr>
                <w:rStyle w:val="33"/>
                <w:rFonts w:eastAsiaTheme="minorHAnsi"/>
                <w:sz w:val="24"/>
                <w:szCs w:val="24"/>
              </w:rPr>
              <w:t>нения;</w:t>
            </w:r>
          </w:p>
          <w:p w:rsidR="0039479B" w:rsidRPr="0039479B" w:rsidRDefault="0039479B" w:rsidP="0039479B">
            <w:pPr>
              <w:widowControl w:val="0"/>
              <w:numPr>
                <w:ilvl w:val="0"/>
                <w:numId w:val="9"/>
              </w:numPr>
              <w:tabs>
                <w:tab w:val="left" w:pos="475"/>
              </w:tabs>
              <w:spacing w:after="0" w:line="240" w:lineRule="auto"/>
              <w:rPr>
                <w:rFonts w:ascii="Times New Roman" w:hAnsi="Times New Roman" w:cs="Times New Roman"/>
                <w:sz w:val="24"/>
                <w:szCs w:val="24"/>
              </w:rPr>
            </w:pPr>
            <w:r w:rsidRPr="0039479B">
              <w:rPr>
                <w:rStyle w:val="33"/>
                <w:rFonts w:eastAsiaTheme="minorHAnsi"/>
                <w:sz w:val="24"/>
                <w:szCs w:val="24"/>
              </w:rPr>
              <w:lastRenderedPageBreak/>
              <w:t>Правильность ответов на вопросы;</w:t>
            </w:r>
          </w:p>
          <w:p w:rsidR="0039479B" w:rsidRPr="0039479B" w:rsidRDefault="0039479B" w:rsidP="0039479B">
            <w:pPr>
              <w:widowControl w:val="0"/>
              <w:numPr>
                <w:ilvl w:val="0"/>
                <w:numId w:val="9"/>
              </w:numPr>
              <w:tabs>
                <w:tab w:val="left" w:pos="490"/>
              </w:tabs>
              <w:spacing w:after="0" w:line="240" w:lineRule="auto"/>
              <w:rPr>
                <w:rFonts w:ascii="Times New Roman" w:hAnsi="Times New Roman" w:cs="Times New Roman"/>
                <w:sz w:val="24"/>
                <w:szCs w:val="24"/>
              </w:rPr>
            </w:pPr>
            <w:r w:rsidRPr="0039479B">
              <w:rPr>
                <w:rStyle w:val="33"/>
                <w:rFonts w:eastAsiaTheme="minorHAnsi"/>
                <w:sz w:val="24"/>
                <w:szCs w:val="24"/>
              </w:rPr>
              <w:t>Самостоятельность тест</w:t>
            </w:r>
            <w:r w:rsidRPr="0039479B">
              <w:rPr>
                <w:rStyle w:val="33"/>
                <w:rFonts w:eastAsiaTheme="minorHAnsi"/>
                <w:sz w:val="24"/>
                <w:szCs w:val="24"/>
              </w:rPr>
              <w:t>и</w:t>
            </w:r>
            <w:r w:rsidRPr="0039479B">
              <w:rPr>
                <w:rStyle w:val="33"/>
                <w:rFonts w:eastAsiaTheme="minorHAnsi"/>
                <w:sz w:val="24"/>
                <w:szCs w:val="24"/>
              </w:rPr>
              <w:t>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lastRenderedPageBreak/>
              <w:t>Выполнено более 85-100 % заданий пре</w:t>
            </w:r>
            <w:r w:rsidRPr="0039479B">
              <w:rPr>
                <w:rStyle w:val="33"/>
                <w:rFonts w:eastAsiaTheme="minorHAnsi"/>
                <w:sz w:val="24"/>
                <w:szCs w:val="24"/>
              </w:rPr>
              <w:t>д</w:t>
            </w:r>
            <w:r w:rsidRPr="0039479B">
              <w:rPr>
                <w:rStyle w:val="33"/>
                <w:rFonts w:eastAsiaTheme="minorHAnsi"/>
                <w:sz w:val="24"/>
                <w:szCs w:val="24"/>
              </w:rPr>
              <w:t>ложенного теста, в заданиях открытого типа дан полный, развернутый ответ на поставленный вопрос</w:t>
            </w:r>
          </w:p>
        </w:tc>
      </w:tr>
      <w:tr w:rsidR="0039479B" w:rsidRPr="0039479B" w:rsidTr="0039479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lastRenderedPageBreak/>
              <w:t>Хорошо</w:t>
            </w:r>
          </w:p>
          <w:p w:rsidR="0039479B" w:rsidRPr="0039479B" w:rsidRDefault="0039479B" w:rsidP="0039479B">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Выполнено от 76 до 85  % заданий пре</w:t>
            </w:r>
            <w:r w:rsidRPr="0039479B">
              <w:rPr>
                <w:rStyle w:val="33"/>
                <w:rFonts w:eastAsiaTheme="minorHAnsi"/>
                <w:sz w:val="24"/>
                <w:szCs w:val="24"/>
              </w:rPr>
              <w:t>д</w:t>
            </w:r>
            <w:r w:rsidRPr="0039479B">
              <w:rPr>
                <w:rStyle w:val="33"/>
                <w:rFonts w:eastAsiaTheme="minorHAnsi"/>
                <w:sz w:val="24"/>
                <w:szCs w:val="24"/>
              </w:rPr>
              <w:t>ложенного теста, в заданиях открытого типа дан полный, развернутый ответ на поставленный вопрос; однако были д</w:t>
            </w:r>
            <w:r w:rsidRPr="0039479B">
              <w:rPr>
                <w:rStyle w:val="33"/>
                <w:rFonts w:eastAsiaTheme="minorHAnsi"/>
                <w:sz w:val="24"/>
                <w:szCs w:val="24"/>
              </w:rPr>
              <w:t>о</w:t>
            </w:r>
            <w:r w:rsidRPr="0039479B">
              <w:rPr>
                <w:rStyle w:val="33"/>
                <w:rFonts w:eastAsiaTheme="minorHAnsi"/>
                <w:sz w:val="24"/>
                <w:szCs w:val="24"/>
              </w:rPr>
              <w:t>пущены неточности в определении пон</w:t>
            </w:r>
            <w:r w:rsidRPr="0039479B">
              <w:rPr>
                <w:rStyle w:val="33"/>
                <w:rFonts w:eastAsiaTheme="minorHAnsi"/>
                <w:sz w:val="24"/>
                <w:szCs w:val="24"/>
              </w:rPr>
              <w:t>я</w:t>
            </w:r>
            <w:r w:rsidRPr="0039479B">
              <w:rPr>
                <w:rStyle w:val="33"/>
                <w:rFonts w:eastAsiaTheme="minorHAnsi"/>
                <w:sz w:val="24"/>
                <w:szCs w:val="24"/>
              </w:rPr>
              <w:t>тий, терминов и др.</w:t>
            </w:r>
          </w:p>
        </w:tc>
      </w:tr>
      <w:tr w:rsidR="0039479B" w:rsidRPr="0039479B" w:rsidTr="0039479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lastRenderedPageBreak/>
              <w:t>Удовлетвор</w:t>
            </w:r>
            <w:r w:rsidRPr="0039479B">
              <w:rPr>
                <w:rFonts w:ascii="Times New Roman" w:hAnsi="Times New Roman" w:cs="Times New Roman"/>
                <w:sz w:val="24"/>
                <w:szCs w:val="24"/>
              </w:rPr>
              <w:t>и</w:t>
            </w:r>
            <w:r w:rsidRPr="0039479B">
              <w:rPr>
                <w:rFonts w:ascii="Times New Roman" w:hAnsi="Times New Roman" w:cs="Times New Roman"/>
                <w:sz w:val="24"/>
                <w:szCs w:val="24"/>
              </w:rPr>
              <w:t>тельно</w:t>
            </w:r>
          </w:p>
          <w:p w:rsidR="0039479B" w:rsidRPr="0039479B" w:rsidRDefault="0039479B" w:rsidP="0039479B">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Выполнено от 61 до 75  % заданий пре</w:t>
            </w:r>
            <w:r w:rsidRPr="0039479B">
              <w:rPr>
                <w:rStyle w:val="33"/>
                <w:rFonts w:eastAsiaTheme="minorHAnsi"/>
                <w:sz w:val="24"/>
                <w:szCs w:val="24"/>
              </w:rPr>
              <w:t>д</w:t>
            </w:r>
            <w:r w:rsidRPr="0039479B">
              <w:rPr>
                <w:rStyle w:val="33"/>
                <w:rFonts w:eastAsiaTheme="minorHAnsi"/>
                <w:sz w:val="24"/>
                <w:szCs w:val="24"/>
              </w:rPr>
              <w:t>ложенного теста, в заданиях открытого типа дан неполный ответ на поставле</w:t>
            </w:r>
            <w:r w:rsidRPr="0039479B">
              <w:rPr>
                <w:rStyle w:val="33"/>
                <w:rFonts w:eastAsiaTheme="minorHAnsi"/>
                <w:sz w:val="24"/>
                <w:szCs w:val="24"/>
              </w:rPr>
              <w:t>н</w:t>
            </w:r>
            <w:r w:rsidRPr="0039479B">
              <w:rPr>
                <w:rStyle w:val="33"/>
                <w:rFonts w:eastAsiaTheme="minorHAnsi"/>
                <w:sz w:val="24"/>
                <w:szCs w:val="24"/>
              </w:rPr>
              <w:t>ный вопрос, в ответе не присутствуют д</w:t>
            </w:r>
            <w:r w:rsidRPr="0039479B">
              <w:rPr>
                <w:rStyle w:val="33"/>
                <w:rFonts w:eastAsiaTheme="minorHAnsi"/>
                <w:sz w:val="24"/>
                <w:szCs w:val="24"/>
              </w:rPr>
              <w:t>о</w:t>
            </w:r>
            <w:r w:rsidRPr="0039479B">
              <w:rPr>
                <w:rStyle w:val="33"/>
                <w:rFonts w:eastAsiaTheme="minorHAnsi"/>
                <w:sz w:val="24"/>
                <w:szCs w:val="24"/>
              </w:rPr>
              <w:t>казательные примеры, текст со стилист</w:t>
            </w:r>
            <w:r w:rsidRPr="0039479B">
              <w:rPr>
                <w:rStyle w:val="33"/>
                <w:rFonts w:eastAsiaTheme="minorHAnsi"/>
                <w:sz w:val="24"/>
                <w:szCs w:val="24"/>
              </w:rPr>
              <w:t>и</w:t>
            </w:r>
            <w:r w:rsidRPr="0039479B">
              <w:rPr>
                <w:rStyle w:val="33"/>
                <w:rFonts w:eastAsiaTheme="minorHAnsi"/>
                <w:sz w:val="24"/>
                <w:szCs w:val="24"/>
              </w:rPr>
              <w:t>ческими и орфографическими ошибками.</w:t>
            </w:r>
          </w:p>
        </w:tc>
      </w:tr>
      <w:tr w:rsidR="0039479B" w:rsidRPr="0039479B" w:rsidTr="0039479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Неудовлетвори</w:t>
            </w:r>
            <w:r w:rsidRPr="0039479B">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Выполнено менее 60  % заданий предл</w:t>
            </w:r>
            <w:r w:rsidRPr="0039479B">
              <w:rPr>
                <w:rStyle w:val="33"/>
                <w:rFonts w:eastAsiaTheme="minorHAnsi"/>
                <w:sz w:val="24"/>
                <w:szCs w:val="24"/>
              </w:rPr>
              <w:t>о</w:t>
            </w:r>
            <w:r w:rsidRPr="0039479B">
              <w:rPr>
                <w:rStyle w:val="33"/>
                <w:rFonts w:eastAsiaTheme="minorHAnsi"/>
                <w:sz w:val="24"/>
                <w:szCs w:val="24"/>
              </w:rPr>
              <w:t>женного теста, на поставленные вопросы ответ отсутствует или неполный, доп</w:t>
            </w:r>
            <w:r w:rsidRPr="0039479B">
              <w:rPr>
                <w:rStyle w:val="33"/>
                <w:rFonts w:eastAsiaTheme="minorHAnsi"/>
                <w:sz w:val="24"/>
                <w:szCs w:val="24"/>
              </w:rPr>
              <w:t>у</w:t>
            </w:r>
            <w:r w:rsidRPr="0039479B">
              <w:rPr>
                <w:rStyle w:val="33"/>
                <w:rFonts w:eastAsiaTheme="minorHAnsi"/>
                <w:sz w:val="24"/>
                <w:szCs w:val="24"/>
              </w:rPr>
              <w:t>щены существенные ошибки в теоретич</w:t>
            </w:r>
            <w:r w:rsidRPr="0039479B">
              <w:rPr>
                <w:rStyle w:val="33"/>
                <w:rFonts w:eastAsiaTheme="minorHAnsi"/>
                <w:sz w:val="24"/>
                <w:szCs w:val="24"/>
              </w:rPr>
              <w:t>е</w:t>
            </w:r>
            <w:r w:rsidRPr="0039479B">
              <w:rPr>
                <w:rStyle w:val="33"/>
                <w:rFonts w:eastAsiaTheme="minorHAnsi"/>
                <w:sz w:val="24"/>
                <w:szCs w:val="24"/>
              </w:rPr>
              <w:t>ском материале (терминах, понятиях).</w:t>
            </w:r>
          </w:p>
        </w:tc>
      </w:tr>
    </w:tbl>
    <w:p w:rsidR="0039479B" w:rsidRPr="0039479B" w:rsidRDefault="0039479B" w:rsidP="0039479B">
      <w:pPr>
        <w:spacing w:after="0" w:line="240" w:lineRule="auto"/>
        <w:rPr>
          <w:rStyle w:val="afe"/>
          <w:rFonts w:eastAsia="Calibri"/>
          <w:bCs w:val="0"/>
        </w:rPr>
      </w:pPr>
    </w:p>
    <w:p w:rsidR="0039479B" w:rsidRPr="0039479B" w:rsidRDefault="0039479B" w:rsidP="0039479B">
      <w:pPr>
        <w:spacing w:after="0" w:line="240" w:lineRule="auto"/>
        <w:jc w:val="both"/>
        <w:rPr>
          <w:rStyle w:val="afe"/>
          <w:rFonts w:eastAsia="Calibri"/>
          <w:sz w:val="28"/>
        </w:rPr>
      </w:pPr>
    </w:p>
    <w:p w:rsidR="0039479B" w:rsidRPr="0039479B" w:rsidRDefault="0039479B" w:rsidP="0039479B">
      <w:pPr>
        <w:spacing w:after="0" w:line="240" w:lineRule="auto"/>
        <w:jc w:val="both"/>
        <w:rPr>
          <w:rFonts w:ascii="Times New Roman" w:hAnsi="Times New Roman" w:cs="Times New Roman"/>
          <w:b/>
          <w:sz w:val="28"/>
          <w:szCs w:val="24"/>
        </w:rPr>
      </w:pPr>
      <w:r w:rsidRPr="0039479B">
        <w:rPr>
          <w:rFonts w:ascii="Times New Roman" w:eastAsia="Calibri" w:hAnsi="Times New Roman" w:cs="Times New Roman"/>
          <w:b/>
          <w:sz w:val="28"/>
          <w:szCs w:val="24"/>
        </w:rPr>
        <w:t>Оценивание ответа на практическом занятии</w:t>
      </w:r>
      <w:r w:rsidRPr="0039479B">
        <w:rPr>
          <w:rFonts w:ascii="Times New Roman" w:hAnsi="Times New Roman" w:cs="Times New Roman"/>
          <w:b/>
          <w:sz w:val="28"/>
          <w:szCs w:val="24"/>
        </w:rPr>
        <w:t xml:space="preserve"> (собеседование, доклад) </w:t>
      </w:r>
    </w:p>
    <w:p w:rsidR="0039479B" w:rsidRPr="0039479B" w:rsidRDefault="0039479B" w:rsidP="0039479B">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39479B" w:rsidRPr="0039479B" w:rsidTr="0039479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4"/>
              </w:rPr>
            </w:pPr>
            <w:r w:rsidRPr="0039479B">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4"/>
              </w:rPr>
            </w:pPr>
            <w:r w:rsidRPr="0039479B">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4"/>
              </w:rPr>
            </w:pPr>
            <w:r w:rsidRPr="0039479B">
              <w:rPr>
                <w:rFonts w:ascii="Times New Roman" w:hAnsi="Times New Roman" w:cs="Times New Roman"/>
                <w:sz w:val="24"/>
                <w:szCs w:val="24"/>
              </w:rPr>
              <w:t>Критерии</w:t>
            </w:r>
          </w:p>
        </w:tc>
      </w:tr>
      <w:tr w:rsidR="0039479B" w:rsidRPr="0039479B" w:rsidTr="0039479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widowControl w:val="0"/>
              <w:numPr>
                <w:ilvl w:val="0"/>
                <w:numId w:val="27"/>
              </w:numPr>
              <w:tabs>
                <w:tab w:val="left" w:pos="502"/>
              </w:tabs>
              <w:spacing w:after="0" w:line="240" w:lineRule="auto"/>
              <w:rPr>
                <w:rFonts w:ascii="Times New Roman" w:hAnsi="Times New Roman" w:cs="Times New Roman"/>
                <w:sz w:val="24"/>
                <w:szCs w:val="24"/>
              </w:rPr>
            </w:pPr>
            <w:r w:rsidRPr="0039479B">
              <w:rPr>
                <w:rStyle w:val="33"/>
                <w:rFonts w:eastAsiaTheme="minorHAnsi"/>
                <w:sz w:val="24"/>
                <w:szCs w:val="24"/>
              </w:rPr>
              <w:t>Полнота изложения теор</w:t>
            </w:r>
            <w:r w:rsidRPr="0039479B">
              <w:rPr>
                <w:rStyle w:val="33"/>
                <w:rFonts w:eastAsiaTheme="minorHAnsi"/>
                <w:sz w:val="24"/>
                <w:szCs w:val="24"/>
              </w:rPr>
              <w:t>е</w:t>
            </w:r>
            <w:r w:rsidRPr="0039479B">
              <w:rPr>
                <w:rStyle w:val="33"/>
                <w:rFonts w:eastAsiaTheme="minorHAnsi"/>
                <w:sz w:val="24"/>
                <w:szCs w:val="24"/>
              </w:rPr>
              <w:t>тического материала;</w:t>
            </w:r>
          </w:p>
          <w:p w:rsidR="0039479B" w:rsidRPr="0039479B" w:rsidRDefault="0039479B" w:rsidP="0039479B">
            <w:pPr>
              <w:widowControl w:val="0"/>
              <w:numPr>
                <w:ilvl w:val="0"/>
                <w:numId w:val="27"/>
              </w:numPr>
              <w:tabs>
                <w:tab w:val="left" w:pos="498"/>
              </w:tabs>
              <w:spacing w:after="0" w:line="240" w:lineRule="auto"/>
              <w:rPr>
                <w:rFonts w:ascii="Times New Roman" w:hAnsi="Times New Roman" w:cs="Times New Roman"/>
                <w:sz w:val="24"/>
                <w:szCs w:val="24"/>
              </w:rPr>
            </w:pPr>
            <w:r w:rsidRPr="0039479B">
              <w:rPr>
                <w:rStyle w:val="33"/>
                <w:rFonts w:eastAsiaTheme="minorHAnsi"/>
                <w:sz w:val="24"/>
                <w:szCs w:val="24"/>
              </w:rPr>
              <w:t>Правильность и/или арг</w:t>
            </w:r>
            <w:r w:rsidRPr="0039479B">
              <w:rPr>
                <w:rStyle w:val="33"/>
                <w:rFonts w:eastAsiaTheme="minorHAnsi"/>
                <w:sz w:val="24"/>
                <w:szCs w:val="24"/>
              </w:rPr>
              <w:t>у</w:t>
            </w:r>
            <w:r w:rsidRPr="0039479B">
              <w:rPr>
                <w:rStyle w:val="33"/>
                <w:rFonts w:eastAsiaTheme="minorHAnsi"/>
                <w:sz w:val="24"/>
                <w:szCs w:val="24"/>
              </w:rPr>
              <w:t>ментированность изложения (последовательность действий);</w:t>
            </w:r>
          </w:p>
          <w:p w:rsidR="0039479B" w:rsidRPr="0039479B" w:rsidRDefault="0039479B" w:rsidP="0039479B">
            <w:pPr>
              <w:widowControl w:val="0"/>
              <w:numPr>
                <w:ilvl w:val="0"/>
                <w:numId w:val="27"/>
              </w:numPr>
              <w:tabs>
                <w:tab w:val="left" w:pos="502"/>
              </w:tabs>
              <w:spacing w:after="0" w:line="240" w:lineRule="auto"/>
              <w:rPr>
                <w:rFonts w:ascii="Times New Roman" w:hAnsi="Times New Roman" w:cs="Times New Roman"/>
                <w:sz w:val="24"/>
                <w:szCs w:val="24"/>
              </w:rPr>
            </w:pPr>
            <w:r w:rsidRPr="0039479B">
              <w:rPr>
                <w:rStyle w:val="33"/>
                <w:rFonts w:eastAsiaTheme="minorHAnsi"/>
                <w:sz w:val="24"/>
                <w:szCs w:val="24"/>
              </w:rPr>
              <w:t>Самостоятельность ответа;</w:t>
            </w:r>
          </w:p>
          <w:p w:rsidR="0039479B" w:rsidRPr="0039479B" w:rsidRDefault="0039479B" w:rsidP="0039479B">
            <w:pPr>
              <w:widowControl w:val="0"/>
              <w:numPr>
                <w:ilvl w:val="0"/>
                <w:numId w:val="27"/>
              </w:numPr>
              <w:tabs>
                <w:tab w:val="left" w:pos="295"/>
              </w:tabs>
              <w:spacing w:after="0" w:line="240" w:lineRule="auto"/>
              <w:rPr>
                <w:rStyle w:val="33"/>
                <w:rFonts w:eastAsiaTheme="minorHAnsi"/>
                <w:sz w:val="24"/>
                <w:szCs w:val="24"/>
              </w:rPr>
            </w:pPr>
            <w:r w:rsidRPr="0039479B">
              <w:rPr>
                <w:rStyle w:val="33"/>
                <w:rFonts w:eastAsiaTheme="minorHAnsi"/>
                <w:sz w:val="24"/>
                <w:szCs w:val="24"/>
              </w:rPr>
              <w:t>Культура речи;</w:t>
            </w:r>
          </w:p>
          <w:p w:rsidR="0039479B" w:rsidRPr="0039479B" w:rsidRDefault="0039479B" w:rsidP="0039479B">
            <w:pPr>
              <w:widowControl w:val="0"/>
              <w:numPr>
                <w:ilvl w:val="0"/>
                <w:numId w:val="27"/>
              </w:numPr>
              <w:tabs>
                <w:tab w:val="left" w:pos="308"/>
              </w:tabs>
              <w:spacing w:after="0" w:line="240" w:lineRule="auto"/>
              <w:rPr>
                <w:rFonts w:ascii="Times New Roman" w:hAnsi="Times New Roman" w:cs="Times New Roman"/>
                <w:sz w:val="24"/>
                <w:szCs w:val="24"/>
              </w:rPr>
            </w:pPr>
            <w:r w:rsidRPr="0039479B">
              <w:rPr>
                <w:rFonts w:ascii="Times New Roman" w:hAnsi="Times New Roman" w:cs="Times New Roman"/>
                <w:sz w:val="24"/>
                <w:szCs w:val="24"/>
              </w:rPr>
              <w:t>Степень осознанности, п</w:t>
            </w:r>
            <w:r w:rsidRPr="0039479B">
              <w:rPr>
                <w:rFonts w:ascii="Times New Roman" w:hAnsi="Times New Roman" w:cs="Times New Roman"/>
                <w:sz w:val="24"/>
                <w:szCs w:val="24"/>
              </w:rPr>
              <w:t>о</w:t>
            </w:r>
            <w:r w:rsidRPr="0039479B">
              <w:rPr>
                <w:rFonts w:ascii="Times New Roman" w:hAnsi="Times New Roman" w:cs="Times New Roman"/>
                <w:sz w:val="24"/>
                <w:szCs w:val="24"/>
              </w:rPr>
              <w:t>нимания изученного</w:t>
            </w:r>
          </w:p>
          <w:p w:rsidR="0039479B" w:rsidRPr="0039479B" w:rsidRDefault="0039479B" w:rsidP="0039479B">
            <w:pPr>
              <w:widowControl w:val="0"/>
              <w:numPr>
                <w:ilvl w:val="0"/>
                <w:numId w:val="27"/>
              </w:numPr>
              <w:tabs>
                <w:tab w:val="left" w:pos="308"/>
              </w:tabs>
              <w:spacing w:after="0" w:line="240" w:lineRule="auto"/>
              <w:rPr>
                <w:rFonts w:ascii="Times New Roman" w:hAnsi="Times New Roman" w:cs="Times New Roman"/>
                <w:sz w:val="24"/>
                <w:szCs w:val="24"/>
              </w:rPr>
            </w:pPr>
            <w:r w:rsidRPr="0039479B">
              <w:rPr>
                <w:rFonts w:ascii="Times New Roman" w:hAnsi="Times New Roman" w:cs="Times New Roman"/>
                <w:sz w:val="24"/>
                <w:szCs w:val="24"/>
              </w:rPr>
              <w:t>Глубина / полнота рассмо</w:t>
            </w:r>
            <w:r w:rsidRPr="0039479B">
              <w:rPr>
                <w:rFonts w:ascii="Times New Roman" w:hAnsi="Times New Roman" w:cs="Times New Roman"/>
                <w:sz w:val="24"/>
                <w:szCs w:val="24"/>
              </w:rPr>
              <w:t>т</w:t>
            </w:r>
            <w:r w:rsidRPr="0039479B">
              <w:rPr>
                <w:rFonts w:ascii="Times New Roman" w:hAnsi="Times New Roman" w:cs="Times New Roman"/>
                <w:sz w:val="24"/>
                <w:szCs w:val="24"/>
              </w:rPr>
              <w:t>рения темы;</w:t>
            </w:r>
          </w:p>
          <w:p w:rsidR="0039479B" w:rsidRPr="0039479B" w:rsidRDefault="0039479B" w:rsidP="0039479B">
            <w:pPr>
              <w:widowControl w:val="0"/>
              <w:numPr>
                <w:ilvl w:val="0"/>
                <w:numId w:val="27"/>
              </w:numPr>
              <w:tabs>
                <w:tab w:val="left" w:pos="308"/>
              </w:tabs>
              <w:spacing w:after="0" w:line="240" w:lineRule="auto"/>
              <w:rPr>
                <w:rFonts w:ascii="Times New Roman" w:hAnsi="Times New Roman" w:cs="Times New Roman"/>
                <w:sz w:val="24"/>
                <w:szCs w:val="24"/>
              </w:rPr>
            </w:pPr>
            <w:r w:rsidRPr="0039479B">
              <w:rPr>
                <w:rFonts w:ascii="Times New Roman" w:hAnsi="Times New Roman" w:cs="Times New Roman"/>
                <w:sz w:val="24"/>
                <w:szCs w:val="24"/>
              </w:rPr>
              <w:t>соответствие выступления теме, поставленным целям и з</w:t>
            </w:r>
            <w:r w:rsidRPr="0039479B">
              <w:rPr>
                <w:rFonts w:ascii="Times New Roman" w:hAnsi="Times New Roman" w:cs="Times New Roman"/>
                <w:sz w:val="24"/>
                <w:szCs w:val="24"/>
              </w:rPr>
              <w:t>а</w:t>
            </w:r>
            <w:r w:rsidRPr="0039479B">
              <w:rPr>
                <w:rFonts w:ascii="Times New Roman" w:hAnsi="Times New Roman" w:cs="Times New Roman"/>
                <w:sz w:val="24"/>
                <w:szCs w:val="24"/>
              </w:rPr>
              <w:t>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Дан полный, в логической последов</w:t>
            </w:r>
            <w:r w:rsidRPr="0039479B">
              <w:rPr>
                <w:rStyle w:val="33"/>
                <w:rFonts w:eastAsiaTheme="minorHAnsi"/>
                <w:sz w:val="24"/>
                <w:szCs w:val="24"/>
              </w:rPr>
              <w:t>а</w:t>
            </w:r>
            <w:r w:rsidRPr="0039479B">
              <w:rPr>
                <w:rStyle w:val="33"/>
                <w:rFonts w:eastAsiaTheme="minorHAnsi"/>
                <w:sz w:val="24"/>
                <w:szCs w:val="24"/>
              </w:rPr>
              <w:t>тельности развернутый ответ на поста</w:t>
            </w:r>
            <w:r w:rsidRPr="0039479B">
              <w:rPr>
                <w:rStyle w:val="33"/>
                <w:rFonts w:eastAsiaTheme="minorHAnsi"/>
                <w:sz w:val="24"/>
                <w:szCs w:val="24"/>
              </w:rPr>
              <w:t>в</w:t>
            </w:r>
            <w:r w:rsidRPr="0039479B">
              <w:rPr>
                <w:rStyle w:val="33"/>
                <w:rFonts w:eastAsiaTheme="minorHAnsi"/>
                <w:sz w:val="24"/>
                <w:szCs w:val="24"/>
              </w:rPr>
              <w:t>ленный вопрос, где он продемонстрир</w:t>
            </w:r>
            <w:r w:rsidRPr="0039479B">
              <w:rPr>
                <w:rStyle w:val="33"/>
                <w:rFonts w:eastAsiaTheme="minorHAnsi"/>
                <w:sz w:val="24"/>
                <w:szCs w:val="24"/>
              </w:rPr>
              <w:t>о</w:t>
            </w:r>
            <w:r w:rsidRPr="0039479B">
              <w:rPr>
                <w:rStyle w:val="33"/>
                <w:rFonts w:eastAsiaTheme="minorHAnsi"/>
                <w:sz w:val="24"/>
                <w:szCs w:val="24"/>
              </w:rPr>
              <w:t>вал знания предмета в полном объеме учебной программы, достаточно глубоко осмысливает дисциплину, самостоятел</w:t>
            </w:r>
            <w:r w:rsidRPr="0039479B">
              <w:rPr>
                <w:rStyle w:val="33"/>
                <w:rFonts w:eastAsiaTheme="minorHAnsi"/>
                <w:sz w:val="24"/>
                <w:szCs w:val="24"/>
              </w:rPr>
              <w:t>ь</w:t>
            </w:r>
            <w:r w:rsidRPr="0039479B">
              <w:rPr>
                <w:rStyle w:val="33"/>
                <w:rFonts w:eastAsiaTheme="minorHAnsi"/>
                <w:sz w:val="24"/>
                <w:szCs w:val="24"/>
              </w:rPr>
              <w:t>но, и исчерпывающе отвечает на допо</w:t>
            </w:r>
            <w:r w:rsidRPr="0039479B">
              <w:rPr>
                <w:rStyle w:val="33"/>
                <w:rFonts w:eastAsiaTheme="minorHAnsi"/>
                <w:sz w:val="24"/>
                <w:szCs w:val="24"/>
              </w:rPr>
              <w:t>л</w:t>
            </w:r>
            <w:r w:rsidRPr="0039479B">
              <w:rPr>
                <w:rStyle w:val="33"/>
                <w:rFonts w:eastAsiaTheme="minorHAnsi"/>
                <w:sz w:val="24"/>
                <w:szCs w:val="24"/>
              </w:rPr>
              <w:t>нительные вопросы, приводит собстве</w:t>
            </w:r>
            <w:r w:rsidRPr="0039479B">
              <w:rPr>
                <w:rStyle w:val="33"/>
                <w:rFonts w:eastAsiaTheme="minorHAnsi"/>
                <w:sz w:val="24"/>
                <w:szCs w:val="24"/>
              </w:rPr>
              <w:t>н</w:t>
            </w:r>
            <w:r w:rsidRPr="0039479B">
              <w:rPr>
                <w:rStyle w:val="33"/>
                <w:rFonts w:eastAsiaTheme="minorHAnsi"/>
                <w:sz w:val="24"/>
                <w:szCs w:val="24"/>
              </w:rPr>
              <w:t>ные примеры по проблематике поста</w:t>
            </w:r>
            <w:r w:rsidRPr="0039479B">
              <w:rPr>
                <w:rStyle w:val="33"/>
                <w:rFonts w:eastAsiaTheme="minorHAnsi"/>
                <w:sz w:val="24"/>
                <w:szCs w:val="24"/>
              </w:rPr>
              <w:t>в</w:t>
            </w:r>
            <w:r w:rsidRPr="0039479B">
              <w:rPr>
                <w:rStyle w:val="33"/>
                <w:rFonts w:eastAsiaTheme="minorHAnsi"/>
                <w:sz w:val="24"/>
                <w:szCs w:val="24"/>
              </w:rPr>
              <w:t>ленного вопроса, решил предложенные практические задания без ошибок.</w:t>
            </w:r>
          </w:p>
        </w:tc>
      </w:tr>
      <w:tr w:rsidR="0039479B" w:rsidRPr="0039479B" w:rsidTr="0039479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Хорошо</w:t>
            </w:r>
          </w:p>
          <w:p w:rsidR="0039479B" w:rsidRPr="0039479B" w:rsidRDefault="0039479B" w:rsidP="0039479B">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Style w:val="33"/>
                <w:rFonts w:eastAsiaTheme="minorHAnsi"/>
                <w:sz w:val="24"/>
                <w:szCs w:val="24"/>
              </w:rPr>
            </w:pPr>
            <w:r w:rsidRPr="0039479B">
              <w:rPr>
                <w:rStyle w:val="33"/>
                <w:rFonts w:eastAsiaTheme="minorHAnsi"/>
                <w:sz w:val="24"/>
                <w:szCs w:val="24"/>
              </w:rPr>
              <w:t>Дан развернутый ответ на поставленный вопрос, где студент демонстрирует зн</w:t>
            </w:r>
            <w:r w:rsidRPr="0039479B">
              <w:rPr>
                <w:rStyle w:val="33"/>
                <w:rFonts w:eastAsiaTheme="minorHAnsi"/>
                <w:sz w:val="24"/>
                <w:szCs w:val="24"/>
              </w:rPr>
              <w:t>а</w:t>
            </w:r>
            <w:r w:rsidRPr="0039479B">
              <w:rPr>
                <w:rStyle w:val="33"/>
                <w:rFonts w:eastAsiaTheme="minorHAnsi"/>
                <w:sz w:val="24"/>
                <w:szCs w:val="24"/>
              </w:rPr>
              <w:t>ния, приобретенные на лекционных и с</w:t>
            </w:r>
            <w:r w:rsidRPr="0039479B">
              <w:rPr>
                <w:rStyle w:val="33"/>
                <w:rFonts w:eastAsiaTheme="minorHAnsi"/>
                <w:sz w:val="24"/>
                <w:szCs w:val="24"/>
              </w:rPr>
              <w:t>е</w:t>
            </w:r>
            <w:r w:rsidRPr="0039479B">
              <w:rPr>
                <w:rStyle w:val="33"/>
                <w:rFonts w:eastAsiaTheme="minorHAnsi"/>
                <w:sz w:val="24"/>
                <w:szCs w:val="24"/>
              </w:rPr>
              <w:t>минарских занятиях, а также полученные посредством изучения обязательных учебных материалов по</w:t>
            </w:r>
          </w:p>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w:t>
            </w:r>
            <w:r w:rsidRPr="0039479B">
              <w:rPr>
                <w:rStyle w:val="33"/>
                <w:rFonts w:eastAsiaTheme="minorHAnsi"/>
                <w:sz w:val="24"/>
                <w:szCs w:val="24"/>
              </w:rPr>
              <w:t>е</w:t>
            </w:r>
            <w:r w:rsidRPr="0039479B">
              <w:rPr>
                <w:rStyle w:val="33"/>
                <w:rFonts w:eastAsiaTheme="minorHAnsi"/>
                <w:sz w:val="24"/>
                <w:szCs w:val="24"/>
              </w:rPr>
              <w:t>чью, логичность и последовательность ответа. Однако допускается неточность в ответе. Решил предложенные практич</w:t>
            </w:r>
            <w:r w:rsidRPr="0039479B">
              <w:rPr>
                <w:rStyle w:val="33"/>
                <w:rFonts w:eastAsiaTheme="minorHAnsi"/>
                <w:sz w:val="24"/>
                <w:szCs w:val="24"/>
              </w:rPr>
              <w:t>е</w:t>
            </w:r>
            <w:r w:rsidRPr="0039479B">
              <w:rPr>
                <w:rStyle w:val="33"/>
                <w:rFonts w:eastAsiaTheme="minorHAnsi"/>
                <w:sz w:val="24"/>
                <w:szCs w:val="24"/>
              </w:rPr>
              <w:t>ские задания с небольшими неточност</w:t>
            </w:r>
            <w:r w:rsidRPr="0039479B">
              <w:rPr>
                <w:rStyle w:val="33"/>
                <w:rFonts w:eastAsiaTheme="minorHAnsi"/>
                <w:sz w:val="24"/>
                <w:szCs w:val="24"/>
              </w:rPr>
              <w:t>я</w:t>
            </w:r>
            <w:r w:rsidRPr="0039479B">
              <w:rPr>
                <w:rStyle w:val="33"/>
                <w:rFonts w:eastAsiaTheme="minorHAnsi"/>
                <w:sz w:val="24"/>
                <w:szCs w:val="24"/>
              </w:rPr>
              <w:t>ми.</w:t>
            </w:r>
          </w:p>
        </w:tc>
      </w:tr>
      <w:tr w:rsidR="0039479B" w:rsidRPr="0039479B" w:rsidTr="0039479B">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Удовлетвор</w:t>
            </w:r>
            <w:r w:rsidRPr="0039479B">
              <w:rPr>
                <w:rFonts w:ascii="Times New Roman" w:hAnsi="Times New Roman" w:cs="Times New Roman"/>
                <w:sz w:val="24"/>
                <w:szCs w:val="24"/>
              </w:rPr>
              <w:t>и</w:t>
            </w:r>
            <w:r w:rsidRPr="0039479B">
              <w:rPr>
                <w:rFonts w:ascii="Times New Roman" w:hAnsi="Times New Roman" w:cs="Times New Roman"/>
                <w:sz w:val="24"/>
                <w:szCs w:val="24"/>
              </w:rPr>
              <w:t>тельно</w:t>
            </w:r>
          </w:p>
          <w:p w:rsidR="0039479B" w:rsidRPr="0039479B" w:rsidRDefault="0039479B" w:rsidP="0039479B">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Дан ответ, свидетельствующий в осно</w:t>
            </w:r>
            <w:r w:rsidRPr="0039479B">
              <w:rPr>
                <w:rStyle w:val="33"/>
                <w:rFonts w:eastAsiaTheme="minorHAnsi"/>
                <w:sz w:val="24"/>
                <w:szCs w:val="24"/>
              </w:rPr>
              <w:t>в</w:t>
            </w:r>
            <w:r w:rsidRPr="0039479B">
              <w:rPr>
                <w:rStyle w:val="33"/>
                <w:rFonts w:eastAsiaTheme="minorHAnsi"/>
                <w:sz w:val="24"/>
                <w:szCs w:val="24"/>
              </w:rPr>
              <w:t>ном о знании процессов изучаемой ди</w:t>
            </w:r>
            <w:r w:rsidRPr="0039479B">
              <w:rPr>
                <w:rStyle w:val="33"/>
                <w:rFonts w:eastAsiaTheme="minorHAnsi"/>
                <w:sz w:val="24"/>
                <w:szCs w:val="24"/>
              </w:rPr>
              <w:t>с</w:t>
            </w:r>
            <w:r w:rsidRPr="0039479B">
              <w:rPr>
                <w:rStyle w:val="33"/>
                <w:rFonts w:eastAsiaTheme="minorHAnsi"/>
                <w:sz w:val="24"/>
                <w:szCs w:val="24"/>
              </w:rPr>
              <w:lastRenderedPageBreak/>
              <w:t>циплины, отличающийся недостаточной глубиной и полнотой раскрытия темы, знанием основных вопросов теории, сл</w:t>
            </w:r>
            <w:r w:rsidRPr="0039479B">
              <w:rPr>
                <w:rStyle w:val="33"/>
                <w:rFonts w:eastAsiaTheme="minorHAnsi"/>
                <w:sz w:val="24"/>
                <w:szCs w:val="24"/>
              </w:rPr>
              <w:t>а</w:t>
            </w:r>
            <w:r w:rsidRPr="0039479B">
              <w:rPr>
                <w:rStyle w:val="33"/>
                <w:rFonts w:eastAsiaTheme="minorHAnsi"/>
                <w:sz w:val="24"/>
                <w:szCs w:val="24"/>
              </w:rPr>
              <w:t>бо сформированными навыками анализа явлений, процессов, недостаточным ум</w:t>
            </w:r>
            <w:r w:rsidRPr="0039479B">
              <w:rPr>
                <w:rStyle w:val="33"/>
                <w:rFonts w:eastAsiaTheme="minorHAnsi"/>
                <w:sz w:val="24"/>
                <w:szCs w:val="24"/>
              </w:rPr>
              <w:t>е</w:t>
            </w:r>
            <w:r w:rsidRPr="0039479B">
              <w:rPr>
                <w:rStyle w:val="33"/>
                <w:rFonts w:eastAsiaTheme="minorHAnsi"/>
                <w:sz w:val="24"/>
                <w:szCs w:val="24"/>
              </w:rPr>
              <w:t>нием давать аргументированные ответы и приводить примеры, недостаточно св</w:t>
            </w:r>
            <w:r w:rsidRPr="0039479B">
              <w:rPr>
                <w:rStyle w:val="33"/>
                <w:rFonts w:eastAsiaTheme="minorHAnsi"/>
                <w:sz w:val="24"/>
                <w:szCs w:val="24"/>
              </w:rPr>
              <w:t>о</w:t>
            </w:r>
            <w:r w:rsidRPr="0039479B">
              <w:rPr>
                <w:rStyle w:val="33"/>
                <w:rFonts w:eastAsiaTheme="minorHAnsi"/>
                <w:sz w:val="24"/>
                <w:szCs w:val="24"/>
              </w:rPr>
              <w:t>бодным владением монологической р</w:t>
            </w:r>
            <w:r w:rsidRPr="0039479B">
              <w:rPr>
                <w:rStyle w:val="33"/>
                <w:rFonts w:eastAsiaTheme="minorHAnsi"/>
                <w:sz w:val="24"/>
                <w:szCs w:val="24"/>
              </w:rPr>
              <w:t>е</w:t>
            </w:r>
            <w:r w:rsidRPr="0039479B">
              <w:rPr>
                <w:rStyle w:val="33"/>
                <w:rFonts w:eastAsiaTheme="minorHAnsi"/>
                <w:sz w:val="24"/>
                <w:szCs w:val="24"/>
              </w:rPr>
              <w:t>чью, логичностью и последовательн</w:t>
            </w:r>
            <w:r w:rsidRPr="0039479B">
              <w:rPr>
                <w:rStyle w:val="33"/>
                <w:rFonts w:eastAsiaTheme="minorHAnsi"/>
                <w:sz w:val="24"/>
                <w:szCs w:val="24"/>
              </w:rPr>
              <w:t>о</w:t>
            </w:r>
            <w:r w:rsidRPr="0039479B">
              <w:rPr>
                <w:rStyle w:val="33"/>
                <w:rFonts w:eastAsiaTheme="minorHAnsi"/>
                <w:sz w:val="24"/>
                <w:szCs w:val="24"/>
              </w:rPr>
              <w:t>стью ответа. Допускается несколько ошибок в содержании ответа и решении практических заданий.</w:t>
            </w:r>
          </w:p>
        </w:tc>
      </w:tr>
      <w:tr w:rsidR="0039479B" w:rsidRPr="0039479B" w:rsidTr="0039479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lastRenderedPageBreak/>
              <w:t>Неудовлетвори</w:t>
            </w:r>
            <w:r w:rsidRPr="0039479B">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Дан ответ, который содержит ряд серье</w:t>
            </w:r>
            <w:r w:rsidRPr="0039479B">
              <w:rPr>
                <w:rStyle w:val="33"/>
                <w:rFonts w:eastAsiaTheme="minorHAnsi"/>
                <w:sz w:val="24"/>
                <w:szCs w:val="24"/>
              </w:rPr>
              <w:t>з</w:t>
            </w:r>
            <w:r w:rsidRPr="0039479B">
              <w:rPr>
                <w:rStyle w:val="33"/>
                <w:rFonts w:eastAsiaTheme="minorHAnsi"/>
                <w:sz w:val="24"/>
                <w:szCs w:val="24"/>
              </w:rPr>
              <w:t>ных неточностей, обнаруживающий н</w:t>
            </w:r>
            <w:r w:rsidRPr="0039479B">
              <w:rPr>
                <w:rStyle w:val="33"/>
                <w:rFonts w:eastAsiaTheme="minorHAnsi"/>
                <w:sz w:val="24"/>
                <w:szCs w:val="24"/>
              </w:rPr>
              <w:t>е</w:t>
            </w:r>
            <w:r w:rsidRPr="0039479B">
              <w:rPr>
                <w:rStyle w:val="33"/>
                <w:rFonts w:eastAsiaTheme="minorHAnsi"/>
                <w:sz w:val="24"/>
                <w:szCs w:val="24"/>
              </w:rPr>
              <w:t>знание процессов изучаемой предметной области, отличающийся неглубоким ра</w:t>
            </w:r>
            <w:r w:rsidRPr="0039479B">
              <w:rPr>
                <w:rStyle w:val="33"/>
                <w:rFonts w:eastAsiaTheme="minorHAnsi"/>
                <w:sz w:val="24"/>
                <w:szCs w:val="24"/>
              </w:rPr>
              <w:t>с</w:t>
            </w:r>
            <w:r w:rsidRPr="0039479B">
              <w:rPr>
                <w:rStyle w:val="33"/>
                <w:rFonts w:eastAsiaTheme="minorHAnsi"/>
                <w:sz w:val="24"/>
                <w:szCs w:val="24"/>
              </w:rPr>
              <w:t>крытием темы, незнанием основных в</w:t>
            </w:r>
            <w:r w:rsidRPr="0039479B">
              <w:rPr>
                <w:rStyle w:val="33"/>
                <w:rFonts w:eastAsiaTheme="minorHAnsi"/>
                <w:sz w:val="24"/>
                <w:szCs w:val="24"/>
              </w:rPr>
              <w:t>о</w:t>
            </w:r>
            <w:r w:rsidRPr="0039479B">
              <w:rPr>
                <w:rStyle w:val="33"/>
                <w:rFonts w:eastAsiaTheme="minorHAnsi"/>
                <w:sz w:val="24"/>
                <w:szCs w:val="24"/>
              </w:rPr>
              <w:t>просов теории, несформированными навыками анализа явлений, процессов, неумением давать аргументированные ответы, слабым владением монологич</w:t>
            </w:r>
            <w:r w:rsidRPr="0039479B">
              <w:rPr>
                <w:rStyle w:val="33"/>
                <w:rFonts w:eastAsiaTheme="minorHAnsi"/>
                <w:sz w:val="24"/>
                <w:szCs w:val="24"/>
              </w:rPr>
              <w:t>е</w:t>
            </w:r>
            <w:r w:rsidRPr="0039479B">
              <w:rPr>
                <w:rStyle w:val="33"/>
                <w:rFonts w:eastAsiaTheme="minorHAnsi"/>
                <w:sz w:val="24"/>
                <w:szCs w:val="24"/>
              </w:rPr>
              <w:t>ской речью, отсутствием логичности и последовательности. Выводы повер</w:t>
            </w:r>
            <w:r w:rsidRPr="0039479B">
              <w:rPr>
                <w:rStyle w:val="33"/>
                <w:rFonts w:eastAsiaTheme="minorHAnsi"/>
                <w:sz w:val="24"/>
                <w:szCs w:val="24"/>
              </w:rPr>
              <w:t>х</w:t>
            </w:r>
            <w:r w:rsidRPr="0039479B">
              <w:rPr>
                <w:rStyle w:val="33"/>
                <w:rFonts w:eastAsiaTheme="minorHAnsi"/>
                <w:sz w:val="24"/>
                <w:szCs w:val="24"/>
              </w:rPr>
              <w:t>ностны. Решение практических заданий не выполнено, т.е студент не способен ответить на вопросы даже при дополн</w:t>
            </w:r>
            <w:r w:rsidRPr="0039479B">
              <w:rPr>
                <w:rStyle w:val="33"/>
                <w:rFonts w:eastAsiaTheme="minorHAnsi"/>
                <w:sz w:val="24"/>
                <w:szCs w:val="24"/>
              </w:rPr>
              <w:t>и</w:t>
            </w:r>
            <w:r w:rsidRPr="0039479B">
              <w:rPr>
                <w:rStyle w:val="33"/>
                <w:rFonts w:eastAsiaTheme="minorHAnsi"/>
                <w:sz w:val="24"/>
                <w:szCs w:val="24"/>
              </w:rPr>
              <w:t>тельных наводящих вопросах преподав</w:t>
            </w:r>
            <w:r w:rsidRPr="0039479B">
              <w:rPr>
                <w:rStyle w:val="33"/>
                <w:rFonts w:eastAsiaTheme="minorHAnsi"/>
                <w:sz w:val="24"/>
                <w:szCs w:val="24"/>
              </w:rPr>
              <w:t>а</w:t>
            </w:r>
            <w:r w:rsidRPr="0039479B">
              <w:rPr>
                <w:rStyle w:val="33"/>
                <w:rFonts w:eastAsiaTheme="minorHAnsi"/>
                <w:sz w:val="24"/>
                <w:szCs w:val="24"/>
              </w:rPr>
              <w:t>теля.</w:t>
            </w:r>
          </w:p>
        </w:tc>
      </w:tr>
    </w:tbl>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Style w:val="aff0"/>
          <w:rFonts w:eastAsia="Calibri"/>
          <w:i w:val="0"/>
          <w:sz w:val="28"/>
          <w:szCs w:val="28"/>
        </w:rPr>
      </w:pPr>
      <w:r w:rsidRPr="0039479B">
        <w:rPr>
          <w:rFonts w:ascii="Times New Roman" w:hAnsi="Times New Roman" w:cs="Times New Roman"/>
          <w:b/>
          <w:sz w:val="28"/>
          <w:szCs w:val="28"/>
        </w:rPr>
        <w:t>Оценивание выполнения практического задания</w:t>
      </w:r>
    </w:p>
    <w:p w:rsidR="0039479B" w:rsidRPr="0039479B" w:rsidRDefault="0039479B" w:rsidP="0039479B">
      <w:pPr>
        <w:spacing w:after="0" w:line="240" w:lineRule="auto"/>
        <w:rPr>
          <w:rStyle w:val="aff0"/>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39479B" w:rsidRPr="0039479B" w:rsidTr="0039479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Критерии</w:t>
            </w:r>
          </w:p>
        </w:tc>
      </w:tr>
      <w:tr w:rsidR="0039479B" w:rsidRPr="0039479B" w:rsidTr="0039479B">
        <w:trPr>
          <w:trHeight w:val="824"/>
        </w:trPr>
        <w:tc>
          <w:tcPr>
            <w:tcW w:w="959" w:type="pct"/>
            <w:tcBorders>
              <w:top w:val="single" w:sz="4" w:space="0" w:color="auto"/>
              <w:left w:val="single" w:sz="4" w:space="0" w:color="auto"/>
              <w:bottom w:val="nil"/>
              <w:right w:val="nil"/>
            </w:tcBorders>
            <w:shd w:val="clear" w:color="auto" w:fill="FFFFFF"/>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Отлично</w:t>
            </w:r>
          </w:p>
          <w:p w:rsidR="0039479B" w:rsidRPr="0039479B" w:rsidRDefault="0039479B" w:rsidP="0039479B">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9479B" w:rsidRPr="0039479B" w:rsidRDefault="0039479B" w:rsidP="0039479B">
            <w:pPr>
              <w:widowControl w:val="0"/>
              <w:numPr>
                <w:ilvl w:val="0"/>
                <w:numId w:val="10"/>
              </w:numPr>
              <w:tabs>
                <w:tab w:val="left" w:pos="293"/>
              </w:tabs>
              <w:spacing w:after="0" w:line="240" w:lineRule="auto"/>
              <w:rPr>
                <w:rFonts w:ascii="Times New Roman" w:hAnsi="Times New Roman" w:cs="Times New Roman"/>
                <w:sz w:val="24"/>
                <w:szCs w:val="28"/>
              </w:rPr>
            </w:pPr>
            <w:r w:rsidRPr="0039479B">
              <w:rPr>
                <w:rStyle w:val="33"/>
                <w:rFonts w:eastAsiaTheme="minorHAnsi"/>
                <w:sz w:val="24"/>
                <w:szCs w:val="28"/>
              </w:rPr>
              <w:t>Полнота выполнения;</w:t>
            </w:r>
          </w:p>
          <w:p w:rsidR="0039479B" w:rsidRPr="0039479B" w:rsidRDefault="0039479B" w:rsidP="0039479B">
            <w:pPr>
              <w:widowControl w:val="0"/>
              <w:numPr>
                <w:ilvl w:val="0"/>
                <w:numId w:val="10"/>
              </w:numPr>
              <w:tabs>
                <w:tab w:val="left" w:pos="487"/>
              </w:tabs>
              <w:spacing w:after="0" w:line="240" w:lineRule="auto"/>
              <w:rPr>
                <w:rFonts w:ascii="Times New Roman" w:hAnsi="Times New Roman" w:cs="Times New Roman"/>
                <w:sz w:val="24"/>
                <w:szCs w:val="28"/>
              </w:rPr>
            </w:pPr>
            <w:r w:rsidRPr="0039479B">
              <w:rPr>
                <w:rStyle w:val="33"/>
                <w:rFonts w:eastAsiaTheme="minorHAnsi"/>
                <w:sz w:val="24"/>
                <w:szCs w:val="28"/>
              </w:rPr>
              <w:t>Своевременность выпо</w:t>
            </w:r>
            <w:r w:rsidRPr="0039479B">
              <w:rPr>
                <w:rStyle w:val="33"/>
                <w:rFonts w:eastAsiaTheme="minorHAnsi"/>
                <w:sz w:val="24"/>
                <w:szCs w:val="28"/>
              </w:rPr>
              <w:t>л</w:t>
            </w:r>
            <w:r w:rsidRPr="0039479B">
              <w:rPr>
                <w:rStyle w:val="33"/>
                <w:rFonts w:eastAsiaTheme="minorHAnsi"/>
                <w:sz w:val="24"/>
                <w:szCs w:val="28"/>
              </w:rPr>
              <w:t>нения;</w:t>
            </w:r>
          </w:p>
          <w:p w:rsidR="0039479B" w:rsidRPr="0039479B" w:rsidRDefault="0039479B" w:rsidP="0039479B">
            <w:pPr>
              <w:widowControl w:val="0"/>
              <w:numPr>
                <w:ilvl w:val="0"/>
                <w:numId w:val="10"/>
              </w:numPr>
              <w:tabs>
                <w:tab w:val="left" w:pos="293"/>
              </w:tabs>
              <w:spacing w:after="0" w:line="240" w:lineRule="auto"/>
              <w:rPr>
                <w:rFonts w:ascii="Times New Roman" w:hAnsi="Times New Roman" w:cs="Times New Roman"/>
                <w:sz w:val="24"/>
                <w:szCs w:val="28"/>
              </w:rPr>
            </w:pPr>
            <w:r w:rsidRPr="0039479B">
              <w:rPr>
                <w:rStyle w:val="33"/>
                <w:rFonts w:eastAsiaTheme="minorHAnsi"/>
                <w:sz w:val="24"/>
                <w:szCs w:val="28"/>
              </w:rPr>
              <w:t>Последовательность и рац</w:t>
            </w:r>
            <w:r w:rsidRPr="0039479B">
              <w:rPr>
                <w:rStyle w:val="33"/>
                <w:rFonts w:eastAsiaTheme="minorHAnsi"/>
                <w:sz w:val="24"/>
                <w:szCs w:val="28"/>
              </w:rPr>
              <w:t>и</w:t>
            </w:r>
            <w:r w:rsidRPr="0039479B">
              <w:rPr>
                <w:rStyle w:val="33"/>
                <w:rFonts w:eastAsiaTheme="minorHAnsi"/>
                <w:sz w:val="24"/>
                <w:szCs w:val="28"/>
              </w:rPr>
              <w:t>ональность выполнения;</w:t>
            </w:r>
          </w:p>
          <w:p w:rsidR="0039479B" w:rsidRPr="0039479B" w:rsidRDefault="0039479B" w:rsidP="0039479B">
            <w:pPr>
              <w:widowControl w:val="0"/>
              <w:numPr>
                <w:ilvl w:val="0"/>
                <w:numId w:val="10"/>
              </w:numPr>
              <w:tabs>
                <w:tab w:val="left" w:pos="487"/>
              </w:tabs>
              <w:spacing w:after="0" w:line="240" w:lineRule="auto"/>
              <w:rPr>
                <w:rStyle w:val="33"/>
                <w:rFonts w:eastAsiaTheme="minorHAnsi"/>
                <w:sz w:val="24"/>
                <w:szCs w:val="28"/>
              </w:rPr>
            </w:pPr>
            <w:r w:rsidRPr="0039479B">
              <w:rPr>
                <w:rStyle w:val="33"/>
                <w:rFonts w:eastAsiaTheme="minorHAnsi"/>
                <w:sz w:val="24"/>
                <w:szCs w:val="28"/>
              </w:rPr>
              <w:t>Самостоятельность реш</w:t>
            </w:r>
            <w:r w:rsidRPr="0039479B">
              <w:rPr>
                <w:rStyle w:val="33"/>
                <w:rFonts w:eastAsiaTheme="minorHAnsi"/>
                <w:sz w:val="24"/>
                <w:szCs w:val="28"/>
              </w:rPr>
              <w:t>е</w:t>
            </w:r>
            <w:r w:rsidRPr="0039479B">
              <w:rPr>
                <w:rStyle w:val="33"/>
                <w:rFonts w:eastAsiaTheme="minorHAnsi"/>
                <w:sz w:val="24"/>
                <w:szCs w:val="28"/>
              </w:rPr>
              <w:t>ния;</w:t>
            </w:r>
          </w:p>
          <w:p w:rsidR="0039479B" w:rsidRPr="0039479B" w:rsidRDefault="0039479B" w:rsidP="0039479B">
            <w:pPr>
              <w:widowControl w:val="0"/>
              <w:numPr>
                <w:ilvl w:val="0"/>
                <w:numId w:val="10"/>
              </w:numPr>
              <w:tabs>
                <w:tab w:val="left" w:pos="487"/>
              </w:tabs>
              <w:spacing w:after="0" w:line="240" w:lineRule="auto"/>
              <w:rPr>
                <w:rFonts w:ascii="Times New Roman" w:hAnsi="Times New Roman" w:cs="Times New Roman"/>
                <w:sz w:val="24"/>
                <w:szCs w:val="28"/>
              </w:rPr>
            </w:pPr>
            <w:r w:rsidRPr="0039479B">
              <w:rPr>
                <w:rFonts w:ascii="Times New Roman" w:hAnsi="Times New Roman" w:cs="Times New Roman"/>
                <w:sz w:val="24"/>
                <w:szCs w:val="28"/>
              </w:rPr>
              <w:t>способность анализировать и обобщать информацию.</w:t>
            </w:r>
          </w:p>
          <w:p w:rsidR="0039479B" w:rsidRPr="0039479B" w:rsidRDefault="0039479B" w:rsidP="0039479B">
            <w:pPr>
              <w:widowControl w:val="0"/>
              <w:numPr>
                <w:ilvl w:val="0"/>
                <w:numId w:val="10"/>
              </w:numPr>
              <w:tabs>
                <w:tab w:val="left" w:pos="168"/>
              </w:tabs>
              <w:spacing w:after="0" w:line="240" w:lineRule="auto"/>
              <w:jc w:val="both"/>
              <w:rPr>
                <w:rFonts w:ascii="Times New Roman" w:hAnsi="Times New Roman" w:cs="Times New Roman"/>
                <w:sz w:val="24"/>
                <w:szCs w:val="28"/>
              </w:rPr>
            </w:pPr>
            <w:r w:rsidRPr="0039479B">
              <w:rPr>
                <w:rFonts w:ascii="Times New Roman" w:hAnsi="Times New Roman" w:cs="Times New Roman"/>
                <w:sz w:val="24"/>
                <w:szCs w:val="28"/>
              </w:rPr>
              <w:t xml:space="preserve"> Способность делать обосн</w:t>
            </w:r>
            <w:r w:rsidRPr="0039479B">
              <w:rPr>
                <w:rFonts w:ascii="Times New Roman" w:hAnsi="Times New Roman" w:cs="Times New Roman"/>
                <w:sz w:val="24"/>
                <w:szCs w:val="28"/>
              </w:rPr>
              <w:t>о</w:t>
            </w:r>
            <w:r w:rsidRPr="0039479B">
              <w:rPr>
                <w:rFonts w:ascii="Times New Roman" w:hAnsi="Times New Roman" w:cs="Times New Roman"/>
                <w:sz w:val="24"/>
                <w:szCs w:val="28"/>
              </w:rPr>
              <w:t>ванные выводы на основе и</w:t>
            </w:r>
            <w:r w:rsidRPr="0039479B">
              <w:rPr>
                <w:rFonts w:ascii="Times New Roman" w:hAnsi="Times New Roman" w:cs="Times New Roman"/>
                <w:sz w:val="24"/>
                <w:szCs w:val="28"/>
              </w:rPr>
              <w:t>н</w:t>
            </w:r>
            <w:r w:rsidRPr="0039479B">
              <w:rPr>
                <w:rFonts w:ascii="Times New Roman" w:hAnsi="Times New Roman" w:cs="Times New Roman"/>
                <w:sz w:val="24"/>
                <w:szCs w:val="28"/>
              </w:rPr>
              <w:t>терпретации информации, раз</w:t>
            </w:r>
            <w:r w:rsidRPr="0039479B">
              <w:rPr>
                <w:rFonts w:ascii="Times New Roman" w:hAnsi="Times New Roman" w:cs="Times New Roman"/>
                <w:sz w:val="24"/>
                <w:szCs w:val="28"/>
              </w:rPr>
              <w:t>ъ</w:t>
            </w:r>
            <w:r w:rsidRPr="0039479B">
              <w:rPr>
                <w:rFonts w:ascii="Times New Roman" w:hAnsi="Times New Roman" w:cs="Times New Roman"/>
                <w:sz w:val="24"/>
                <w:szCs w:val="28"/>
              </w:rPr>
              <w:t>яснения;</w:t>
            </w:r>
          </w:p>
          <w:p w:rsidR="0039479B" w:rsidRPr="0039479B" w:rsidRDefault="0039479B" w:rsidP="0039479B">
            <w:pPr>
              <w:widowControl w:val="0"/>
              <w:numPr>
                <w:ilvl w:val="0"/>
                <w:numId w:val="10"/>
              </w:numPr>
              <w:tabs>
                <w:tab w:val="left" w:pos="413"/>
              </w:tabs>
              <w:spacing w:after="0" w:line="240" w:lineRule="auto"/>
              <w:jc w:val="both"/>
              <w:rPr>
                <w:rFonts w:ascii="Times New Roman" w:eastAsia="Calibri" w:hAnsi="Times New Roman" w:cs="Times New Roman"/>
                <w:sz w:val="24"/>
                <w:szCs w:val="28"/>
              </w:rPr>
            </w:pPr>
            <w:r w:rsidRPr="0039479B">
              <w:rPr>
                <w:rFonts w:ascii="Times New Roman" w:hAnsi="Times New Roman" w:cs="Times New Roman"/>
                <w:sz w:val="24"/>
                <w:szCs w:val="28"/>
              </w:rPr>
              <w:t>Установление причинно-</w:t>
            </w:r>
            <w:r w:rsidRPr="0039479B">
              <w:rPr>
                <w:rFonts w:ascii="Times New Roman" w:hAnsi="Times New Roman" w:cs="Times New Roman"/>
                <w:sz w:val="24"/>
                <w:szCs w:val="28"/>
              </w:rPr>
              <w:lastRenderedPageBreak/>
              <w:t>следственных связей, выявл</w:t>
            </w:r>
            <w:r w:rsidRPr="0039479B">
              <w:rPr>
                <w:rFonts w:ascii="Times New Roman" w:hAnsi="Times New Roman" w:cs="Times New Roman"/>
                <w:sz w:val="24"/>
                <w:szCs w:val="28"/>
              </w:rPr>
              <w:t>е</w:t>
            </w:r>
            <w:r w:rsidRPr="0039479B">
              <w:rPr>
                <w:rFonts w:ascii="Times New Roman" w:hAnsi="Times New Roman" w:cs="Times New Roman"/>
                <w:sz w:val="24"/>
                <w:szCs w:val="28"/>
              </w:rPr>
              <w:t>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8"/>
              </w:rPr>
            </w:pPr>
            <w:r w:rsidRPr="0039479B">
              <w:rPr>
                <w:rStyle w:val="33"/>
                <w:rFonts w:eastAsiaTheme="minorHAnsi"/>
                <w:sz w:val="24"/>
                <w:szCs w:val="28"/>
              </w:rPr>
              <w:lastRenderedPageBreak/>
              <w:t xml:space="preserve">Задание решено самостоятельно. Студент </w:t>
            </w:r>
            <w:r w:rsidRPr="0039479B">
              <w:rPr>
                <w:rFonts w:ascii="Times New Roman" w:hAnsi="Times New Roman" w:cs="Times New Roman"/>
                <w:sz w:val="24"/>
                <w:szCs w:val="28"/>
              </w:rPr>
              <w:t>учел все условия задания, правильно определил условия, полно и обоснованно решил.</w:t>
            </w:r>
          </w:p>
        </w:tc>
      </w:tr>
      <w:tr w:rsidR="0039479B" w:rsidRPr="0039479B" w:rsidTr="0039479B">
        <w:trPr>
          <w:trHeight w:val="1138"/>
        </w:trPr>
        <w:tc>
          <w:tcPr>
            <w:tcW w:w="959" w:type="pct"/>
            <w:tcBorders>
              <w:top w:val="single" w:sz="4" w:space="0" w:color="auto"/>
              <w:left w:val="single" w:sz="4" w:space="0" w:color="auto"/>
              <w:bottom w:val="single" w:sz="4" w:space="0" w:color="auto"/>
              <w:right w:val="nil"/>
            </w:tcBorders>
            <w:shd w:val="clear" w:color="auto" w:fill="FFFFFF"/>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Хорошо</w:t>
            </w:r>
          </w:p>
          <w:p w:rsidR="0039479B" w:rsidRPr="0039479B" w:rsidRDefault="0039479B" w:rsidP="0039479B">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39479B" w:rsidRPr="0039479B" w:rsidRDefault="0039479B" w:rsidP="0039479B">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color w:val="000000"/>
                <w:sz w:val="24"/>
                <w:szCs w:val="28"/>
                <w:shd w:val="clear" w:color="auto" w:fill="FFFFFF"/>
              </w:rPr>
            </w:pPr>
            <w:r w:rsidRPr="0039479B">
              <w:rPr>
                <w:rFonts w:ascii="Times New Roman" w:hAnsi="Times New Roman" w:cs="Times New Roman"/>
                <w:sz w:val="24"/>
                <w:szCs w:val="28"/>
              </w:rPr>
              <w:t>Студент учел все условия задания, пр</w:t>
            </w:r>
            <w:r w:rsidRPr="0039479B">
              <w:rPr>
                <w:rFonts w:ascii="Times New Roman" w:hAnsi="Times New Roman" w:cs="Times New Roman"/>
                <w:sz w:val="24"/>
                <w:szCs w:val="28"/>
              </w:rPr>
              <w:t>а</w:t>
            </w:r>
            <w:r w:rsidRPr="0039479B">
              <w:rPr>
                <w:rFonts w:ascii="Times New Roman" w:hAnsi="Times New Roman" w:cs="Times New Roman"/>
                <w:sz w:val="24"/>
                <w:szCs w:val="28"/>
              </w:rPr>
              <w:t>вильно определил большинство условий, правильно решил, но не сумел дать по</w:t>
            </w:r>
            <w:r w:rsidRPr="0039479B">
              <w:rPr>
                <w:rFonts w:ascii="Times New Roman" w:hAnsi="Times New Roman" w:cs="Times New Roman"/>
                <w:sz w:val="24"/>
                <w:szCs w:val="28"/>
              </w:rPr>
              <w:t>л</w:t>
            </w:r>
            <w:r w:rsidRPr="0039479B">
              <w:rPr>
                <w:rFonts w:ascii="Times New Roman" w:hAnsi="Times New Roman" w:cs="Times New Roman"/>
                <w:sz w:val="24"/>
                <w:szCs w:val="28"/>
              </w:rPr>
              <w:t>ного и обоснованного ответа</w:t>
            </w:r>
          </w:p>
        </w:tc>
      </w:tr>
      <w:tr w:rsidR="0039479B" w:rsidRPr="0039479B" w:rsidTr="0039479B">
        <w:trPr>
          <w:trHeight w:val="701"/>
        </w:trPr>
        <w:tc>
          <w:tcPr>
            <w:tcW w:w="959" w:type="pct"/>
            <w:tcBorders>
              <w:top w:val="single" w:sz="4" w:space="0" w:color="auto"/>
              <w:left w:val="single" w:sz="4" w:space="0" w:color="auto"/>
              <w:bottom w:val="nil"/>
              <w:right w:val="nil"/>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Удовлетвор</w:t>
            </w:r>
            <w:r w:rsidRPr="0039479B">
              <w:rPr>
                <w:rFonts w:ascii="Times New Roman" w:hAnsi="Times New Roman" w:cs="Times New Roman"/>
                <w:sz w:val="24"/>
                <w:szCs w:val="28"/>
              </w:rPr>
              <w:t>и</w:t>
            </w:r>
            <w:r w:rsidRPr="0039479B">
              <w:rPr>
                <w:rFonts w:ascii="Times New Roman" w:hAnsi="Times New Roman" w:cs="Times New Roman"/>
                <w:sz w:val="24"/>
                <w:szCs w:val="28"/>
              </w:rPr>
              <w:t>тельно</w:t>
            </w:r>
          </w:p>
        </w:tc>
        <w:tc>
          <w:tcPr>
            <w:tcW w:w="1741" w:type="pct"/>
            <w:vMerge/>
            <w:tcBorders>
              <w:top w:val="single" w:sz="4" w:space="0" w:color="auto"/>
              <w:left w:val="single" w:sz="4" w:space="0" w:color="auto"/>
              <w:bottom w:val="single" w:sz="4" w:space="0" w:color="auto"/>
              <w:right w:val="nil"/>
            </w:tcBorders>
            <w:vAlign w:val="center"/>
            <w:hideMark/>
          </w:tcPr>
          <w:p w:rsidR="0039479B" w:rsidRPr="0039479B" w:rsidRDefault="0039479B" w:rsidP="0039479B">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color w:val="000000"/>
                <w:sz w:val="24"/>
                <w:szCs w:val="28"/>
                <w:shd w:val="clear" w:color="auto" w:fill="FFFFFF"/>
              </w:rPr>
            </w:pPr>
            <w:r w:rsidRPr="0039479B">
              <w:rPr>
                <w:rStyle w:val="33"/>
                <w:rFonts w:eastAsiaTheme="minorHAnsi"/>
                <w:sz w:val="24"/>
                <w:szCs w:val="28"/>
              </w:rPr>
              <w:t>Задание решено с подсказками препод</w:t>
            </w:r>
            <w:r w:rsidRPr="0039479B">
              <w:rPr>
                <w:rStyle w:val="33"/>
                <w:rFonts w:eastAsiaTheme="minorHAnsi"/>
                <w:sz w:val="24"/>
                <w:szCs w:val="28"/>
              </w:rPr>
              <w:t>а</w:t>
            </w:r>
            <w:r w:rsidRPr="0039479B">
              <w:rPr>
                <w:rStyle w:val="33"/>
                <w:rFonts w:eastAsiaTheme="minorHAnsi"/>
                <w:sz w:val="24"/>
                <w:szCs w:val="28"/>
              </w:rPr>
              <w:t xml:space="preserve">вателя. Студент </w:t>
            </w:r>
            <w:r w:rsidRPr="0039479B">
              <w:rPr>
                <w:rFonts w:ascii="Times New Roman" w:hAnsi="Times New Roman" w:cs="Times New Roman"/>
                <w:sz w:val="24"/>
                <w:szCs w:val="28"/>
              </w:rPr>
              <w:t>учел не все условия зад</w:t>
            </w:r>
            <w:r w:rsidRPr="0039479B">
              <w:rPr>
                <w:rFonts w:ascii="Times New Roman" w:hAnsi="Times New Roman" w:cs="Times New Roman"/>
                <w:sz w:val="24"/>
                <w:szCs w:val="28"/>
              </w:rPr>
              <w:t>а</w:t>
            </w:r>
            <w:r w:rsidRPr="0039479B">
              <w:rPr>
                <w:rFonts w:ascii="Times New Roman" w:hAnsi="Times New Roman" w:cs="Times New Roman"/>
                <w:sz w:val="24"/>
                <w:szCs w:val="28"/>
              </w:rPr>
              <w:t>чи, правильно определил некоторые условия, правильно решил ситуацию, но не сумел дать полного и обоснованного ответа</w:t>
            </w:r>
          </w:p>
        </w:tc>
      </w:tr>
      <w:tr w:rsidR="0039479B" w:rsidRPr="0039479B" w:rsidTr="0039479B">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lastRenderedPageBreak/>
              <w:t>Неудовлетвори</w:t>
            </w:r>
            <w:r w:rsidRPr="0039479B">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9479B" w:rsidRPr="0039479B" w:rsidRDefault="0039479B" w:rsidP="0039479B">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8"/>
              </w:rPr>
            </w:pPr>
            <w:r w:rsidRPr="0039479B">
              <w:rPr>
                <w:rStyle w:val="33"/>
                <w:rFonts w:eastAsiaTheme="minorHAnsi"/>
                <w:sz w:val="24"/>
                <w:szCs w:val="28"/>
              </w:rPr>
              <w:t>Задание не решено.</w:t>
            </w:r>
          </w:p>
        </w:tc>
      </w:tr>
    </w:tbl>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b/>
          <w:sz w:val="28"/>
          <w:szCs w:val="28"/>
        </w:rPr>
      </w:pPr>
      <w:r w:rsidRPr="0039479B">
        <w:rPr>
          <w:rFonts w:ascii="Times New Roman" w:hAnsi="Times New Roman" w:cs="Times New Roman"/>
          <w:b/>
          <w:sz w:val="28"/>
          <w:szCs w:val="28"/>
        </w:rPr>
        <w:t>Оценивание практических заданий (таблиц, схем)</w:t>
      </w:r>
    </w:p>
    <w:p w:rsidR="0039479B" w:rsidRPr="0039479B" w:rsidRDefault="0039479B" w:rsidP="0039479B">
      <w:pPr>
        <w:spacing w:after="0"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53"/>
        <w:gridCol w:w="2539"/>
        <w:gridCol w:w="5256"/>
      </w:tblGrid>
      <w:tr w:rsidR="0039479B" w:rsidRPr="0039479B" w:rsidTr="0039479B">
        <w:trPr>
          <w:trHeight w:val="702"/>
        </w:trPr>
        <w:tc>
          <w:tcPr>
            <w:tcW w:w="960" w:type="pct"/>
            <w:tcBorders>
              <w:top w:val="single" w:sz="4" w:space="0" w:color="auto"/>
              <w:left w:val="single" w:sz="4" w:space="0" w:color="auto"/>
              <w:bottom w:val="nil"/>
              <w:right w:val="nil"/>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Критерии</w:t>
            </w:r>
          </w:p>
        </w:tc>
      </w:tr>
      <w:tr w:rsidR="0039479B" w:rsidRPr="00D9153A" w:rsidTr="0039479B">
        <w:trPr>
          <w:trHeight w:val="1704"/>
        </w:trPr>
        <w:tc>
          <w:tcPr>
            <w:tcW w:w="960" w:type="pct"/>
            <w:tcBorders>
              <w:top w:val="single" w:sz="4" w:space="0" w:color="auto"/>
              <w:left w:val="single" w:sz="4" w:space="0" w:color="auto"/>
              <w:bottom w:val="nil"/>
              <w:right w:val="nil"/>
            </w:tcBorders>
            <w:shd w:val="clear" w:color="auto" w:fill="FFFFFF"/>
          </w:tcPr>
          <w:p w:rsidR="0039479B" w:rsidRPr="00D9153A" w:rsidRDefault="0039479B" w:rsidP="0039479B">
            <w:pPr>
              <w:spacing w:after="0" w:line="240" w:lineRule="auto"/>
              <w:rPr>
                <w:rFonts w:ascii="Times New Roman" w:hAnsi="Times New Roman" w:cs="Times New Roman"/>
                <w:sz w:val="24"/>
                <w:szCs w:val="28"/>
              </w:rPr>
            </w:pPr>
            <w:r w:rsidRPr="00D9153A">
              <w:rPr>
                <w:rFonts w:ascii="Times New Roman" w:hAnsi="Times New Roman" w:cs="Times New Roman"/>
                <w:sz w:val="24"/>
                <w:szCs w:val="28"/>
              </w:rPr>
              <w:t>Отлично</w:t>
            </w:r>
          </w:p>
          <w:p w:rsidR="0039479B" w:rsidRPr="00D9153A" w:rsidRDefault="0039479B" w:rsidP="0039479B">
            <w:pPr>
              <w:spacing w:after="0" w:line="240" w:lineRule="auto"/>
              <w:rPr>
                <w:rFonts w:ascii="Times New Roman" w:hAnsi="Times New Roman" w:cs="Times New Roman"/>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39479B" w:rsidRPr="00D9153A" w:rsidRDefault="0039479B" w:rsidP="0039479B">
            <w:pPr>
              <w:widowControl w:val="0"/>
              <w:numPr>
                <w:ilvl w:val="0"/>
                <w:numId w:val="28"/>
              </w:numPr>
              <w:tabs>
                <w:tab w:val="left" w:pos="307"/>
                <w:tab w:val="left" w:pos="502"/>
              </w:tabs>
              <w:spacing w:after="0" w:line="240" w:lineRule="auto"/>
              <w:ind w:left="23" w:firstLine="0"/>
              <w:rPr>
                <w:rStyle w:val="33"/>
                <w:rFonts w:eastAsiaTheme="minorHAnsi"/>
                <w:sz w:val="24"/>
              </w:rPr>
            </w:pPr>
            <w:r w:rsidRPr="00D9153A">
              <w:rPr>
                <w:rStyle w:val="33"/>
                <w:rFonts w:eastAsiaTheme="minorHAnsi"/>
                <w:sz w:val="24"/>
              </w:rPr>
              <w:t xml:space="preserve"> Самостоятельность ответа;</w:t>
            </w:r>
          </w:p>
          <w:p w:rsidR="0039479B" w:rsidRPr="00D9153A" w:rsidRDefault="0039479B" w:rsidP="0039479B">
            <w:pPr>
              <w:widowControl w:val="0"/>
              <w:numPr>
                <w:ilvl w:val="0"/>
                <w:numId w:val="28"/>
              </w:numPr>
              <w:tabs>
                <w:tab w:val="left" w:pos="307"/>
                <w:tab w:val="left" w:pos="502"/>
              </w:tabs>
              <w:spacing w:after="0" w:line="240" w:lineRule="auto"/>
              <w:ind w:left="23" w:firstLine="0"/>
              <w:rPr>
                <w:rFonts w:ascii="Times New Roman" w:hAnsi="Times New Roman" w:cs="Times New Roman"/>
                <w:sz w:val="24"/>
                <w:szCs w:val="28"/>
              </w:rPr>
            </w:pPr>
            <w:r w:rsidRPr="00D9153A">
              <w:rPr>
                <w:rStyle w:val="33"/>
                <w:rFonts w:eastAsiaTheme="minorHAnsi"/>
                <w:sz w:val="24"/>
              </w:rPr>
              <w:t xml:space="preserve"> </w:t>
            </w:r>
            <w:r w:rsidRPr="00D9153A">
              <w:rPr>
                <w:rFonts w:ascii="Times New Roman" w:hAnsi="Times New Roman" w:cs="Times New Roman"/>
                <w:sz w:val="24"/>
                <w:szCs w:val="28"/>
              </w:rPr>
              <w:t>владение термин</w:t>
            </w:r>
            <w:r w:rsidRPr="00D9153A">
              <w:rPr>
                <w:rFonts w:ascii="Times New Roman" w:hAnsi="Times New Roman" w:cs="Times New Roman"/>
                <w:sz w:val="24"/>
                <w:szCs w:val="28"/>
              </w:rPr>
              <w:t>о</w:t>
            </w:r>
            <w:r w:rsidRPr="00D9153A">
              <w:rPr>
                <w:rFonts w:ascii="Times New Roman" w:hAnsi="Times New Roman" w:cs="Times New Roman"/>
                <w:sz w:val="24"/>
                <w:szCs w:val="28"/>
              </w:rPr>
              <w:t>логией;</w:t>
            </w:r>
          </w:p>
          <w:p w:rsidR="0039479B" w:rsidRPr="00D9153A" w:rsidRDefault="0039479B" w:rsidP="0039479B">
            <w:pPr>
              <w:widowControl w:val="0"/>
              <w:numPr>
                <w:ilvl w:val="0"/>
                <w:numId w:val="28"/>
              </w:numPr>
              <w:tabs>
                <w:tab w:val="left" w:pos="307"/>
                <w:tab w:val="left" w:pos="851"/>
                <w:tab w:val="left" w:pos="1180"/>
              </w:tabs>
              <w:spacing w:after="0" w:line="240" w:lineRule="auto"/>
              <w:ind w:left="23" w:firstLine="0"/>
              <w:jc w:val="both"/>
              <w:rPr>
                <w:rFonts w:ascii="Times New Roman" w:hAnsi="Times New Roman" w:cs="Times New Roman"/>
                <w:sz w:val="24"/>
              </w:rPr>
            </w:pPr>
            <w:r w:rsidRPr="00D9153A">
              <w:rPr>
                <w:rFonts w:ascii="Times New Roman" w:hAnsi="Times New Roman" w:cs="Times New Roman"/>
                <w:sz w:val="24"/>
                <w:szCs w:val="28"/>
              </w:rPr>
              <w:t>характер предста</w:t>
            </w:r>
            <w:r w:rsidRPr="00D9153A">
              <w:rPr>
                <w:rFonts w:ascii="Times New Roman" w:hAnsi="Times New Roman" w:cs="Times New Roman"/>
                <w:sz w:val="24"/>
                <w:szCs w:val="28"/>
              </w:rPr>
              <w:t>в</w:t>
            </w:r>
            <w:r w:rsidRPr="00D9153A">
              <w:rPr>
                <w:rFonts w:ascii="Times New Roman" w:hAnsi="Times New Roman" w:cs="Times New Roman"/>
                <w:sz w:val="24"/>
                <w:szCs w:val="28"/>
              </w:rPr>
              <w:t>ления результатов (наглядность, оформл</w:t>
            </w:r>
            <w:r w:rsidRPr="00D9153A">
              <w:rPr>
                <w:rFonts w:ascii="Times New Roman" w:hAnsi="Times New Roman" w:cs="Times New Roman"/>
                <w:sz w:val="24"/>
                <w:szCs w:val="28"/>
              </w:rPr>
              <w:t>е</w:t>
            </w:r>
            <w:r w:rsidRPr="00D9153A">
              <w:rPr>
                <w:rFonts w:ascii="Times New Roman" w:hAnsi="Times New Roman" w:cs="Times New Roman"/>
                <w:sz w:val="24"/>
                <w:szCs w:val="28"/>
              </w:rPr>
              <w:t>ние, донесение до сл</w:t>
            </w:r>
            <w:r w:rsidRPr="00D9153A">
              <w:rPr>
                <w:rFonts w:ascii="Times New Roman" w:hAnsi="Times New Roman" w:cs="Times New Roman"/>
                <w:sz w:val="24"/>
                <w:szCs w:val="28"/>
              </w:rPr>
              <w:t>у</w:t>
            </w:r>
            <w:r w:rsidRPr="00D9153A">
              <w:rPr>
                <w:rFonts w:ascii="Times New Roman" w:hAnsi="Times New Roman" w:cs="Times New Roman"/>
                <w:sz w:val="24"/>
                <w:szCs w:val="28"/>
              </w:rPr>
              <w:t xml:space="preserve">шателей и </w:t>
            </w:r>
            <w:r w:rsidRPr="00D9153A">
              <w:rPr>
                <w:rFonts w:ascii="Times New Roman" w:hAnsi="Times New Roman" w:cs="Times New Roman"/>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39479B" w:rsidRPr="00D9153A" w:rsidRDefault="0039479B" w:rsidP="0039479B">
            <w:pPr>
              <w:spacing w:after="0" w:line="240" w:lineRule="auto"/>
              <w:ind w:left="68"/>
              <w:rPr>
                <w:rFonts w:ascii="Times New Roman" w:hAnsi="Times New Roman" w:cs="Times New Roman"/>
                <w:sz w:val="24"/>
                <w:szCs w:val="28"/>
              </w:rPr>
            </w:pPr>
            <w:r w:rsidRPr="00D9153A">
              <w:rPr>
                <w:rStyle w:val="25"/>
                <w:rFonts w:eastAsiaTheme="minorHAnsi"/>
                <w:i w:val="0"/>
                <w:sz w:val="24"/>
              </w:rPr>
              <w:t>Студент правильно выполнил задание. Показал отлич</w:t>
            </w:r>
            <w:r w:rsidRPr="00D9153A">
              <w:rPr>
                <w:rStyle w:val="25"/>
                <w:rFonts w:eastAsiaTheme="minorHAnsi"/>
                <w:i w:val="0"/>
                <w:sz w:val="24"/>
              </w:rPr>
              <w:softHyphen/>
              <w:t>ные владения навыками применения пол</w:t>
            </w:r>
            <w:r w:rsidRPr="00D9153A">
              <w:rPr>
                <w:rStyle w:val="25"/>
                <w:rFonts w:eastAsiaTheme="minorHAnsi"/>
                <w:i w:val="0"/>
                <w:sz w:val="24"/>
              </w:rPr>
              <w:t>у</w:t>
            </w:r>
            <w:r w:rsidRPr="00D9153A">
              <w:rPr>
                <w:rStyle w:val="25"/>
                <w:rFonts w:eastAsiaTheme="minorHAnsi"/>
                <w:i w:val="0"/>
                <w:sz w:val="24"/>
              </w:rPr>
              <w:t>ченных знаний и умений при решении задания в рамках усвоенного учебного материала.</w:t>
            </w:r>
          </w:p>
        </w:tc>
      </w:tr>
      <w:tr w:rsidR="0039479B" w:rsidRPr="00D9153A" w:rsidTr="0039479B">
        <w:trPr>
          <w:trHeight w:val="1619"/>
        </w:trPr>
        <w:tc>
          <w:tcPr>
            <w:tcW w:w="960" w:type="pct"/>
            <w:tcBorders>
              <w:top w:val="single" w:sz="4" w:space="0" w:color="auto"/>
              <w:left w:val="single" w:sz="4" w:space="0" w:color="auto"/>
              <w:bottom w:val="single" w:sz="4" w:space="0" w:color="auto"/>
              <w:right w:val="nil"/>
            </w:tcBorders>
            <w:shd w:val="clear" w:color="auto" w:fill="FFFFFF"/>
          </w:tcPr>
          <w:p w:rsidR="0039479B" w:rsidRPr="00D9153A" w:rsidRDefault="0039479B" w:rsidP="0039479B">
            <w:pPr>
              <w:spacing w:after="0" w:line="240" w:lineRule="auto"/>
              <w:rPr>
                <w:rFonts w:ascii="Times New Roman" w:hAnsi="Times New Roman" w:cs="Times New Roman"/>
                <w:sz w:val="24"/>
                <w:szCs w:val="28"/>
              </w:rPr>
            </w:pPr>
            <w:r w:rsidRPr="00D9153A">
              <w:rPr>
                <w:rFonts w:ascii="Times New Roman" w:hAnsi="Times New Roman" w:cs="Times New Roman"/>
                <w:sz w:val="24"/>
                <w:szCs w:val="28"/>
              </w:rPr>
              <w:t>Хорошо</w:t>
            </w:r>
          </w:p>
        </w:tc>
        <w:tc>
          <w:tcPr>
            <w:tcW w:w="1316" w:type="pct"/>
            <w:vMerge/>
            <w:tcBorders>
              <w:top w:val="single" w:sz="4" w:space="0" w:color="auto"/>
              <w:left w:val="single" w:sz="4" w:space="0" w:color="auto"/>
              <w:bottom w:val="single" w:sz="4" w:space="0" w:color="auto"/>
              <w:right w:val="nil"/>
            </w:tcBorders>
            <w:vAlign w:val="center"/>
            <w:hideMark/>
          </w:tcPr>
          <w:p w:rsidR="0039479B" w:rsidRPr="00D9153A" w:rsidRDefault="0039479B" w:rsidP="0039479B">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D9153A" w:rsidRDefault="0039479B" w:rsidP="0039479B">
            <w:pPr>
              <w:spacing w:after="0" w:line="240" w:lineRule="auto"/>
              <w:ind w:left="68"/>
              <w:rPr>
                <w:rFonts w:ascii="Times New Roman" w:hAnsi="Times New Roman" w:cs="Times New Roman"/>
                <w:color w:val="000000"/>
                <w:sz w:val="24"/>
                <w:szCs w:val="28"/>
                <w:shd w:val="clear" w:color="auto" w:fill="FFFFFF"/>
              </w:rPr>
            </w:pPr>
            <w:r w:rsidRPr="00D9153A">
              <w:rPr>
                <w:rStyle w:val="25"/>
                <w:rFonts w:eastAsiaTheme="minorHAnsi"/>
                <w:i w:val="0"/>
                <w:sz w:val="24"/>
              </w:rPr>
              <w:t>Студент выполнил задание с небольшими нето</w:t>
            </w:r>
            <w:r w:rsidRPr="00D9153A">
              <w:rPr>
                <w:rStyle w:val="25"/>
                <w:rFonts w:eastAsiaTheme="minorHAnsi"/>
                <w:i w:val="0"/>
                <w:sz w:val="24"/>
              </w:rPr>
              <w:t>ч</w:t>
            </w:r>
            <w:r w:rsidRPr="00D9153A">
              <w:rPr>
                <w:rStyle w:val="25"/>
                <w:rFonts w:eastAsiaTheme="minorHAnsi"/>
                <w:i w:val="0"/>
                <w:sz w:val="24"/>
              </w:rPr>
              <w:t>ностями. Показал хорошие владения навыками применения полу</w:t>
            </w:r>
            <w:r w:rsidRPr="00D9153A">
              <w:rPr>
                <w:rStyle w:val="25"/>
                <w:rFonts w:eastAsiaTheme="minorHAnsi"/>
                <w:i w:val="0"/>
                <w:sz w:val="24"/>
              </w:rPr>
              <w:softHyphen/>
              <w:t>ченных знаний и умений при решении задания в рамках усвоенного учебного материала.</w:t>
            </w:r>
          </w:p>
        </w:tc>
      </w:tr>
      <w:tr w:rsidR="0039479B" w:rsidRPr="00D9153A" w:rsidTr="0039479B">
        <w:trPr>
          <w:trHeight w:val="418"/>
        </w:trPr>
        <w:tc>
          <w:tcPr>
            <w:tcW w:w="960" w:type="pct"/>
            <w:tcBorders>
              <w:top w:val="single" w:sz="4" w:space="0" w:color="auto"/>
              <w:left w:val="single" w:sz="4" w:space="0" w:color="auto"/>
              <w:bottom w:val="nil"/>
              <w:right w:val="nil"/>
            </w:tcBorders>
            <w:shd w:val="clear" w:color="auto" w:fill="FFFFFF"/>
            <w:hideMark/>
          </w:tcPr>
          <w:p w:rsidR="0039479B" w:rsidRPr="00D9153A" w:rsidRDefault="0039479B" w:rsidP="0039479B">
            <w:pPr>
              <w:spacing w:after="0" w:line="240" w:lineRule="auto"/>
              <w:rPr>
                <w:rFonts w:ascii="Times New Roman" w:hAnsi="Times New Roman" w:cs="Times New Roman"/>
                <w:sz w:val="24"/>
                <w:szCs w:val="28"/>
              </w:rPr>
            </w:pPr>
            <w:r w:rsidRPr="00D9153A">
              <w:rPr>
                <w:rFonts w:ascii="Times New Roman" w:hAnsi="Times New Roman" w:cs="Times New Roman"/>
                <w:sz w:val="24"/>
                <w:szCs w:val="28"/>
              </w:rPr>
              <w:t>Удовлетвор</w:t>
            </w:r>
            <w:r w:rsidRPr="00D9153A">
              <w:rPr>
                <w:rFonts w:ascii="Times New Roman" w:hAnsi="Times New Roman" w:cs="Times New Roman"/>
                <w:sz w:val="24"/>
                <w:szCs w:val="28"/>
              </w:rPr>
              <w:t>и</w:t>
            </w:r>
            <w:r w:rsidRPr="00D9153A">
              <w:rPr>
                <w:rFonts w:ascii="Times New Roman" w:hAnsi="Times New Roman" w:cs="Times New Roman"/>
                <w:sz w:val="24"/>
                <w:szCs w:val="28"/>
              </w:rPr>
              <w:t>тельно</w:t>
            </w:r>
          </w:p>
        </w:tc>
        <w:tc>
          <w:tcPr>
            <w:tcW w:w="1316" w:type="pct"/>
            <w:vMerge/>
            <w:tcBorders>
              <w:top w:val="single" w:sz="4" w:space="0" w:color="auto"/>
              <w:left w:val="single" w:sz="4" w:space="0" w:color="auto"/>
              <w:bottom w:val="single" w:sz="4" w:space="0" w:color="auto"/>
              <w:right w:val="nil"/>
            </w:tcBorders>
            <w:vAlign w:val="center"/>
            <w:hideMark/>
          </w:tcPr>
          <w:p w:rsidR="0039479B" w:rsidRPr="00D9153A" w:rsidRDefault="0039479B" w:rsidP="0039479B">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39479B" w:rsidRPr="00D9153A" w:rsidRDefault="0039479B" w:rsidP="0039479B">
            <w:pPr>
              <w:spacing w:after="0" w:line="240" w:lineRule="auto"/>
              <w:ind w:left="68"/>
              <w:rPr>
                <w:rFonts w:ascii="Times New Roman" w:hAnsi="Times New Roman" w:cs="Times New Roman"/>
                <w:color w:val="000000"/>
                <w:sz w:val="24"/>
                <w:szCs w:val="28"/>
                <w:shd w:val="clear" w:color="auto" w:fill="FFFFFF"/>
              </w:rPr>
            </w:pPr>
            <w:r w:rsidRPr="00D9153A">
              <w:rPr>
                <w:rStyle w:val="25"/>
                <w:rFonts w:eastAsiaTheme="minorHAnsi"/>
                <w:i w:val="0"/>
                <w:sz w:val="24"/>
              </w:rPr>
              <w:t>Студент выполнил задание с существенными н</w:t>
            </w:r>
            <w:r w:rsidRPr="00D9153A">
              <w:rPr>
                <w:rStyle w:val="25"/>
                <w:rFonts w:eastAsiaTheme="minorHAnsi"/>
                <w:i w:val="0"/>
                <w:sz w:val="24"/>
              </w:rPr>
              <w:t>е</w:t>
            </w:r>
            <w:r w:rsidRPr="00D9153A">
              <w:rPr>
                <w:rStyle w:val="25"/>
                <w:rFonts w:eastAsiaTheme="minorHAnsi"/>
                <w:i w:val="0"/>
                <w:sz w:val="24"/>
              </w:rPr>
              <w:t>точностями. Показал удовлетворительное влад</w:t>
            </w:r>
            <w:r w:rsidRPr="00D9153A">
              <w:rPr>
                <w:rStyle w:val="25"/>
                <w:rFonts w:eastAsiaTheme="minorHAnsi"/>
                <w:i w:val="0"/>
                <w:sz w:val="24"/>
              </w:rPr>
              <w:t>е</w:t>
            </w:r>
            <w:r w:rsidRPr="00D9153A">
              <w:rPr>
                <w:rStyle w:val="25"/>
                <w:rFonts w:eastAsiaTheme="minorHAnsi"/>
                <w:i w:val="0"/>
                <w:sz w:val="24"/>
              </w:rPr>
              <w:t>ние навыками применения полученных знаний и умений при решении задания в рамках усвоенн</w:t>
            </w:r>
            <w:r w:rsidRPr="00D9153A">
              <w:rPr>
                <w:rStyle w:val="25"/>
                <w:rFonts w:eastAsiaTheme="minorHAnsi"/>
                <w:i w:val="0"/>
                <w:sz w:val="24"/>
              </w:rPr>
              <w:t>о</w:t>
            </w:r>
            <w:r w:rsidRPr="00D9153A">
              <w:rPr>
                <w:rStyle w:val="25"/>
                <w:rFonts w:eastAsiaTheme="minorHAnsi"/>
                <w:i w:val="0"/>
                <w:sz w:val="24"/>
              </w:rPr>
              <w:t>го учебного материала</w:t>
            </w:r>
          </w:p>
        </w:tc>
      </w:tr>
      <w:tr w:rsidR="0039479B" w:rsidRPr="00D9153A" w:rsidTr="0039479B">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39479B" w:rsidRPr="00D9153A" w:rsidRDefault="0039479B" w:rsidP="0039479B">
            <w:pPr>
              <w:spacing w:after="0" w:line="240" w:lineRule="auto"/>
              <w:rPr>
                <w:rFonts w:ascii="Times New Roman" w:hAnsi="Times New Roman" w:cs="Times New Roman"/>
                <w:sz w:val="24"/>
                <w:szCs w:val="28"/>
              </w:rPr>
            </w:pPr>
            <w:r w:rsidRPr="00D9153A">
              <w:rPr>
                <w:rFonts w:ascii="Times New Roman" w:hAnsi="Times New Roman" w:cs="Times New Roman"/>
                <w:sz w:val="24"/>
                <w:szCs w:val="28"/>
              </w:rPr>
              <w:t>Неудовлетвори</w:t>
            </w:r>
            <w:r w:rsidRPr="00D9153A">
              <w:rPr>
                <w:rFonts w:ascii="Times New Roman" w:hAnsi="Times New Roman" w:cs="Times New Roman"/>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39479B" w:rsidRPr="00D9153A" w:rsidRDefault="0039479B" w:rsidP="0039479B">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D9153A" w:rsidRDefault="0039479B" w:rsidP="0039479B">
            <w:pPr>
              <w:spacing w:after="0" w:line="240" w:lineRule="auto"/>
              <w:ind w:left="68"/>
              <w:rPr>
                <w:rFonts w:ascii="Times New Roman" w:hAnsi="Times New Roman" w:cs="Times New Roman"/>
                <w:sz w:val="24"/>
                <w:szCs w:val="28"/>
              </w:rPr>
            </w:pPr>
            <w:r w:rsidRPr="00D9153A">
              <w:rPr>
                <w:rStyle w:val="25"/>
                <w:rFonts w:eastAsiaTheme="minorHAnsi"/>
                <w:i w:val="0"/>
                <w:sz w:val="24"/>
              </w:rPr>
              <w:t>При выполнении задания студент продемонстр</w:t>
            </w:r>
            <w:r w:rsidRPr="00D9153A">
              <w:rPr>
                <w:rStyle w:val="25"/>
                <w:rFonts w:eastAsiaTheme="minorHAnsi"/>
                <w:i w:val="0"/>
                <w:sz w:val="24"/>
              </w:rPr>
              <w:t>и</w:t>
            </w:r>
            <w:r w:rsidRPr="00D9153A">
              <w:rPr>
                <w:rStyle w:val="25"/>
                <w:rFonts w:eastAsiaTheme="minorHAnsi"/>
                <w:i w:val="0"/>
                <w:sz w:val="24"/>
              </w:rPr>
              <w:t>ровал недостаточный уровень владения умениями и навыками при решении задач в рамках усвое</w:t>
            </w:r>
            <w:r w:rsidRPr="00D9153A">
              <w:rPr>
                <w:rStyle w:val="25"/>
                <w:rFonts w:eastAsiaTheme="minorHAnsi"/>
                <w:i w:val="0"/>
                <w:sz w:val="24"/>
              </w:rPr>
              <w:t>н</w:t>
            </w:r>
            <w:r w:rsidRPr="00D9153A">
              <w:rPr>
                <w:rStyle w:val="25"/>
                <w:rFonts w:eastAsiaTheme="minorHAnsi"/>
                <w:i w:val="0"/>
                <w:sz w:val="24"/>
              </w:rPr>
              <w:t>ного учебного материала.</w:t>
            </w:r>
          </w:p>
        </w:tc>
      </w:tr>
    </w:tbl>
    <w:p w:rsidR="0039479B" w:rsidRPr="00D9153A" w:rsidRDefault="0039479B" w:rsidP="0039479B">
      <w:pPr>
        <w:spacing w:after="0" w:line="240" w:lineRule="auto"/>
        <w:jc w:val="both"/>
        <w:rPr>
          <w:rFonts w:ascii="Times New Roman" w:hAnsi="Times New Roman" w:cs="Times New Roman"/>
          <w:b/>
          <w:sz w:val="28"/>
          <w:szCs w:val="28"/>
        </w:rPr>
      </w:pPr>
    </w:p>
    <w:p w:rsidR="0039479B" w:rsidRPr="0039479B" w:rsidRDefault="0039479B" w:rsidP="0039479B">
      <w:pPr>
        <w:spacing w:after="0" w:line="240" w:lineRule="auto"/>
        <w:jc w:val="both"/>
        <w:rPr>
          <w:rFonts w:ascii="Times New Roman" w:hAnsi="Times New Roman" w:cs="Times New Roman"/>
          <w:b/>
          <w:sz w:val="28"/>
          <w:szCs w:val="28"/>
        </w:rPr>
      </w:pPr>
    </w:p>
    <w:p w:rsidR="0039479B" w:rsidRPr="0039479B" w:rsidRDefault="0039479B" w:rsidP="0039479B">
      <w:pPr>
        <w:spacing w:after="0" w:line="240" w:lineRule="auto"/>
        <w:jc w:val="both"/>
        <w:rPr>
          <w:rFonts w:ascii="Times New Roman" w:hAnsi="Times New Roman" w:cs="Times New Roman"/>
          <w:b/>
          <w:sz w:val="28"/>
          <w:szCs w:val="28"/>
        </w:rPr>
      </w:pPr>
    </w:p>
    <w:p w:rsidR="0039479B" w:rsidRPr="0039479B" w:rsidRDefault="0039479B" w:rsidP="0039479B">
      <w:pPr>
        <w:spacing w:after="0" w:line="240" w:lineRule="auto"/>
        <w:jc w:val="both"/>
        <w:rPr>
          <w:rFonts w:ascii="Times New Roman" w:hAnsi="Times New Roman" w:cs="Times New Roman"/>
          <w:b/>
          <w:sz w:val="28"/>
          <w:szCs w:val="28"/>
        </w:rPr>
      </w:pPr>
      <w:r w:rsidRPr="0039479B">
        <w:rPr>
          <w:rFonts w:ascii="Times New Roman" w:hAnsi="Times New Roman" w:cs="Times New Roman"/>
          <w:b/>
          <w:sz w:val="28"/>
          <w:szCs w:val="28"/>
        </w:rPr>
        <w:t>Оценивание ответа на экзамене</w:t>
      </w:r>
    </w:p>
    <w:p w:rsidR="0039479B" w:rsidRPr="0039479B" w:rsidRDefault="0039479B" w:rsidP="0039479B">
      <w:pPr>
        <w:spacing w:after="0" w:line="240" w:lineRule="auto"/>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66"/>
        <w:gridCol w:w="2777"/>
        <w:gridCol w:w="5546"/>
      </w:tblGrid>
      <w:tr w:rsidR="0039479B" w:rsidRPr="0039479B" w:rsidTr="0039479B">
        <w:trPr>
          <w:tblHeader/>
        </w:trPr>
        <w:tc>
          <w:tcPr>
            <w:tcW w:w="705" w:type="pct"/>
            <w:shd w:val="clear" w:color="auto" w:fill="auto"/>
            <w:vAlign w:val="center"/>
          </w:tcPr>
          <w:p w:rsidR="0039479B" w:rsidRPr="0039479B" w:rsidRDefault="0039479B" w:rsidP="0039479B">
            <w:pPr>
              <w:pStyle w:val="ReportMain"/>
              <w:suppressAutoHyphens/>
              <w:jc w:val="center"/>
              <w:rPr>
                <w:szCs w:val="28"/>
              </w:rPr>
            </w:pPr>
            <w:r w:rsidRPr="0039479B">
              <w:rPr>
                <w:szCs w:val="28"/>
              </w:rPr>
              <w:t>Шкала</w:t>
            </w:r>
          </w:p>
        </w:tc>
        <w:tc>
          <w:tcPr>
            <w:tcW w:w="1433" w:type="pct"/>
            <w:shd w:val="clear" w:color="auto" w:fill="auto"/>
            <w:vAlign w:val="center"/>
          </w:tcPr>
          <w:p w:rsidR="0039479B" w:rsidRPr="0039479B" w:rsidRDefault="0039479B" w:rsidP="0039479B">
            <w:pPr>
              <w:pStyle w:val="ReportMain"/>
              <w:suppressAutoHyphens/>
              <w:jc w:val="center"/>
              <w:rPr>
                <w:szCs w:val="28"/>
              </w:rPr>
            </w:pPr>
            <w:r w:rsidRPr="0039479B">
              <w:rPr>
                <w:szCs w:val="28"/>
              </w:rPr>
              <w:t>Показатели</w:t>
            </w:r>
          </w:p>
        </w:tc>
        <w:tc>
          <w:tcPr>
            <w:tcW w:w="2862" w:type="pct"/>
            <w:shd w:val="clear" w:color="auto" w:fill="auto"/>
            <w:vAlign w:val="center"/>
          </w:tcPr>
          <w:p w:rsidR="0039479B" w:rsidRPr="0039479B" w:rsidRDefault="0039479B" w:rsidP="0039479B">
            <w:pPr>
              <w:pStyle w:val="ReportMain"/>
              <w:suppressAutoHyphens/>
              <w:jc w:val="center"/>
              <w:rPr>
                <w:szCs w:val="28"/>
              </w:rPr>
            </w:pPr>
            <w:r w:rsidRPr="0039479B">
              <w:rPr>
                <w:szCs w:val="28"/>
              </w:rPr>
              <w:t>Критерии</w:t>
            </w:r>
          </w:p>
        </w:tc>
      </w:tr>
      <w:tr w:rsidR="0039479B" w:rsidRPr="0039479B" w:rsidTr="0039479B">
        <w:trPr>
          <w:trHeight w:val="1178"/>
        </w:trPr>
        <w:tc>
          <w:tcPr>
            <w:tcW w:w="705" w:type="pct"/>
            <w:shd w:val="clear" w:color="auto" w:fill="auto"/>
          </w:tcPr>
          <w:p w:rsidR="0039479B" w:rsidRPr="0039479B" w:rsidRDefault="0039479B" w:rsidP="0039479B">
            <w:pPr>
              <w:pStyle w:val="ReportMain"/>
              <w:rPr>
                <w:szCs w:val="28"/>
              </w:rPr>
            </w:pPr>
            <w:r w:rsidRPr="0039479B">
              <w:rPr>
                <w:szCs w:val="28"/>
              </w:rPr>
              <w:t>Отлично</w:t>
            </w:r>
          </w:p>
        </w:tc>
        <w:tc>
          <w:tcPr>
            <w:tcW w:w="1433" w:type="pct"/>
            <w:vMerge w:val="restart"/>
            <w:shd w:val="clear" w:color="auto" w:fill="auto"/>
          </w:tcPr>
          <w:p w:rsidR="0039479B" w:rsidRPr="0039479B" w:rsidRDefault="0039479B" w:rsidP="0039479B">
            <w:pPr>
              <w:pStyle w:val="ReportMain"/>
              <w:suppressAutoHyphens/>
              <w:jc w:val="both"/>
              <w:rPr>
                <w:szCs w:val="28"/>
              </w:rPr>
            </w:pPr>
            <w:r w:rsidRPr="0039479B">
              <w:rPr>
                <w:szCs w:val="28"/>
              </w:rPr>
              <w:t>1. Полнота изложения теоретического материала;</w:t>
            </w:r>
          </w:p>
          <w:p w:rsidR="0039479B" w:rsidRPr="0039479B" w:rsidRDefault="0039479B" w:rsidP="0039479B">
            <w:pPr>
              <w:pStyle w:val="ReportMain"/>
              <w:suppressAutoHyphens/>
              <w:jc w:val="both"/>
              <w:rPr>
                <w:szCs w:val="28"/>
              </w:rPr>
            </w:pPr>
            <w:r w:rsidRPr="0039479B">
              <w:rPr>
                <w:szCs w:val="28"/>
              </w:rPr>
              <w:t>2. Правильность и/или аргументированность изложения (последовательность действий);</w:t>
            </w:r>
          </w:p>
          <w:p w:rsidR="0039479B" w:rsidRPr="0039479B" w:rsidRDefault="0039479B" w:rsidP="0039479B">
            <w:pPr>
              <w:pStyle w:val="ReportMain"/>
              <w:suppressAutoHyphens/>
              <w:jc w:val="both"/>
              <w:rPr>
                <w:szCs w:val="28"/>
              </w:rPr>
            </w:pPr>
            <w:r w:rsidRPr="0039479B">
              <w:rPr>
                <w:szCs w:val="28"/>
              </w:rPr>
              <w:t>3. Самостоятельность ответа;</w:t>
            </w:r>
          </w:p>
          <w:p w:rsidR="0039479B" w:rsidRPr="0039479B" w:rsidRDefault="0039479B" w:rsidP="0039479B">
            <w:pPr>
              <w:pStyle w:val="ReportMain"/>
              <w:suppressAutoHyphens/>
              <w:jc w:val="both"/>
              <w:rPr>
                <w:szCs w:val="28"/>
              </w:rPr>
            </w:pPr>
            <w:r w:rsidRPr="0039479B">
              <w:rPr>
                <w:szCs w:val="28"/>
              </w:rPr>
              <w:t>4. Культура речи.</w:t>
            </w:r>
          </w:p>
          <w:p w:rsidR="0039479B" w:rsidRPr="0039479B" w:rsidRDefault="0039479B" w:rsidP="0039479B">
            <w:pPr>
              <w:pStyle w:val="ReportMain"/>
              <w:suppressAutoHyphens/>
              <w:jc w:val="both"/>
              <w:rPr>
                <w:szCs w:val="28"/>
              </w:rPr>
            </w:pPr>
          </w:p>
        </w:tc>
        <w:tc>
          <w:tcPr>
            <w:tcW w:w="2862" w:type="pct"/>
            <w:shd w:val="clear" w:color="auto" w:fill="auto"/>
          </w:tcPr>
          <w:p w:rsidR="0039479B" w:rsidRPr="0039479B" w:rsidRDefault="0039479B" w:rsidP="0039479B">
            <w:pPr>
              <w:pStyle w:val="ReportMain"/>
              <w:tabs>
                <w:tab w:val="left" w:pos="274"/>
              </w:tabs>
              <w:suppressAutoHyphens/>
              <w:ind w:left="-10"/>
              <w:jc w:val="both"/>
              <w:rPr>
                <w:szCs w:val="28"/>
              </w:rPr>
            </w:pPr>
            <w:r w:rsidRPr="0039479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39479B" w:rsidRPr="0039479B" w:rsidTr="0039479B">
        <w:trPr>
          <w:trHeight w:val="1178"/>
        </w:trPr>
        <w:tc>
          <w:tcPr>
            <w:tcW w:w="705" w:type="pct"/>
            <w:shd w:val="clear" w:color="auto" w:fill="auto"/>
          </w:tcPr>
          <w:p w:rsidR="0039479B" w:rsidRPr="0039479B" w:rsidRDefault="0039479B" w:rsidP="0039479B">
            <w:pPr>
              <w:pStyle w:val="ReportMain"/>
              <w:rPr>
                <w:szCs w:val="28"/>
              </w:rPr>
            </w:pPr>
            <w:r w:rsidRPr="0039479B">
              <w:rPr>
                <w:szCs w:val="28"/>
              </w:rPr>
              <w:t>Хорошо</w:t>
            </w:r>
          </w:p>
        </w:tc>
        <w:tc>
          <w:tcPr>
            <w:tcW w:w="1433" w:type="pct"/>
            <w:vMerge/>
            <w:shd w:val="clear" w:color="auto" w:fill="auto"/>
          </w:tcPr>
          <w:p w:rsidR="0039479B" w:rsidRPr="0039479B" w:rsidRDefault="0039479B" w:rsidP="0039479B">
            <w:pPr>
              <w:pStyle w:val="ReportMain"/>
              <w:suppressAutoHyphens/>
              <w:jc w:val="both"/>
              <w:rPr>
                <w:szCs w:val="28"/>
              </w:rPr>
            </w:pPr>
          </w:p>
        </w:tc>
        <w:tc>
          <w:tcPr>
            <w:tcW w:w="2862" w:type="pct"/>
            <w:shd w:val="clear" w:color="auto" w:fill="auto"/>
          </w:tcPr>
          <w:p w:rsidR="0039479B" w:rsidRPr="0039479B" w:rsidRDefault="0039479B" w:rsidP="0039479B">
            <w:pPr>
              <w:pStyle w:val="ReportMain"/>
              <w:tabs>
                <w:tab w:val="left" w:pos="274"/>
              </w:tabs>
              <w:suppressAutoHyphens/>
              <w:ind w:left="-10"/>
              <w:jc w:val="both"/>
              <w:rPr>
                <w:szCs w:val="28"/>
              </w:rPr>
            </w:pPr>
            <w:r w:rsidRPr="0039479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w:t>
            </w:r>
            <w:r w:rsidRPr="0039479B">
              <w:rPr>
                <w:szCs w:val="28"/>
              </w:rPr>
              <w:lastRenderedPageBreak/>
              <w:t xml:space="preserve">монологической речью, логичность и последовательность ответа. Однако допускается неточность в ответе. </w:t>
            </w:r>
          </w:p>
        </w:tc>
      </w:tr>
      <w:tr w:rsidR="0039479B" w:rsidRPr="0039479B" w:rsidTr="0039479B">
        <w:trPr>
          <w:trHeight w:val="1178"/>
        </w:trPr>
        <w:tc>
          <w:tcPr>
            <w:tcW w:w="705" w:type="pct"/>
            <w:shd w:val="clear" w:color="auto" w:fill="auto"/>
          </w:tcPr>
          <w:p w:rsidR="0039479B" w:rsidRPr="0039479B" w:rsidRDefault="0039479B" w:rsidP="0039479B">
            <w:pPr>
              <w:pStyle w:val="ReportMain"/>
              <w:rPr>
                <w:szCs w:val="28"/>
              </w:rPr>
            </w:pPr>
            <w:r w:rsidRPr="0039479B">
              <w:rPr>
                <w:szCs w:val="28"/>
              </w:rPr>
              <w:lastRenderedPageBreak/>
              <w:t>Удовлетв</w:t>
            </w:r>
            <w:r w:rsidRPr="0039479B">
              <w:rPr>
                <w:szCs w:val="28"/>
              </w:rPr>
              <w:t>о</w:t>
            </w:r>
            <w:r w:rsidRPr="0039479B">
              <w:rPr>
                <w:szCs w:val="28"/>
              </w:rPr>
              <w:t>рительно</w:t>
            </w:r>
          </w:p>
        </w:tc>
        <w:tc>
          <w:tcPr>
            <w:tcW w:w="1433" w:type="pct"/>
            <w:vMerge/>
            <w:shd w:val="clear" w:color="auto" w:fill="auto"/>
          </w:tcPr>
          <w:p w:rsidR="0039479B" w:rsidRPr="0039479B" w:rsidRDefault="0039479B" w:rsidP="0039479B">
            <w:pPr>
              <w:pStyle w:val="ReportMain"/>
              <w:suppressAutoHyphens/>
              <w:jc w:val="both"/>
              <w:rPr>
                <w:szCs w:val="28"/>
              </w:rPr>
            </w:pPr>
          </w:p>
        </w:tc>
        <w:tc>
          <w:tcPr>
            <w:tcW w:w="2862" w:type="pct"/>
            <w:shd w:val="clear" w:color="auto" w:fill="auto"/>
          </w:tcPr>
          <w:p w:rsidR="0039479B" w:rsidRPr="0039479B" w:rsidRDefault="0039479B" w:rsidP="0039479B">
            <w:pPr>
              <w:pStyle w:val="ReportMain"/>
              <w:tabs>
                <w:tab w:val="left" w:pos="274"/>
              </w:tabs>
              <w:suppressAutoHyphens/>
              <w:jc w:val="both"/>
              <w:rPr>
                <w:szCs w:val="28"/>
              </w:rPr>
            </w:pPr>
            <w:r w:rsidRPr="0039479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39479B" w:rsidRPr="0039479B" w:rsidTr="0039479B">
        <w:tc>
          <w:tcPr>
            <w:tcW w:w="705" w:type="pct"/>
            <w:shd w:val="clear" w:color="auto" w:fill="auto"/>
          </w:tcPr>
          <w:p w:rsidR="0039479B" w:rsidRPr="0039479B" w:rsidRDefault="0039479B" w:rsidP="0039479B">
            <w:pPr>
              <w:pStyle w:val="ReportMain"/>
              <w:rPr>
                <w:szCs w:val="28"/>
              </w:rPr>
            </w:pPr>
            <w:r w:rsidRPr="0039479B">
              <w:rPr>
                <w:szCs w:val="28"/>
              </w:rPr>
              <w:t>Неудовл</w:t>
            </w:r>
            <w:r w:rsidRPr="0039479B">
              <w:rPr>
                <w:szCs w:val="28"/>
              </w:rPr>
              <w:t>е</w:t>
            </w:r>
            <w:r w:rsidRPr="0039479B">
              <w:rPr>
                <w:szCs w:val="28"/>
              </w:rPr>
              <w:t>творител</w:t>
            </w:r>
            <w:r w:rsidRPr="0039479B">
              <w:rPr>
                <w:szCs w:val="28"/>
              </w:rPr>
              <w:t>ь</w:t>
            </w:r>
            <w:r w:rsidRPr="0039479B">
              <w:rPr>
                <w:szCs w:val="28"/>
              </w:rPr>
              <w:t>но</w:t>
            </w:r>
          </w:p>
        </w:tc>
        <w:tc>
          <w:tcPr>
            <w:tcW w:w="1433" w:type="pct"/>
            <w:vMerge/>
            <w:shd w:val="clear" w:color="auto" w:fill="auto"/>
          </w:tcPr>
          <w:p w:rsidR="0039479B" w:rsidRPr="0039479B" w:rsidRDefault="0039479B" w:rsidP="0039479B">
            <w:pPr>
              <w:pStyle w:val="ReportMain"/>
              <w:suppressAutoHyphens/>
              <w:rPr>
                <w:szCs w:val="28"/>
              </w:rPr>
            </w:pPr>
          </w:p>
        </w:tc>
        <w:tc>
          <w:tcPr>
            <w:tcW w:w="2862" w:type="pct"/>
            <w:shd w:val="clear" w:color="auto" w:fill="auto"/>
          </w:tcPr>
          <w:p w:rsidR="0039479B" w:rsidRPr="0039479B" w:rsidRDefault="0039479B" w:rsidP="0039479B">
            <w:pPr>
              <w:pStyle w:val="ReportMain"/>
              <w:suppressAutoHyphens/>
              <w:jc w:val="both"/>
              <w:rPr>
                <w:szCs w:val="28"/>
              </w:rPr>
            </w:pPr>
            <w:r w:rsidRPr="0039479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39479B" w:rsidRPr="0039479B" w:rsidRDefault="0039479B" w:rsidP="0039479B">
      <w:pPr>
        <w:spacing w:after="0" w:line="240" w:lineRule="auto"/>
        <w:ind w:firstLine="709"/>
        <w:jc w:val="both"/>
        <w:rPr>
          <w:rFonts w:ascii="Times New Roman" w:hAnsi="Times New Roman" w:cs="Times New Roman"/>
          <w:b/>
          <w:sz w:val="28"/>
          <w:szCs w:val="28"/>
        </w:rPr>
      </w:pPr>
    </w:p>
    <w:p w:rsidR="0039479B" w:rsidRPr="0039479B" w:rsidRDefault="0039479B" w:rsidP="0039479B">
      <w:pPr>
        <w:spacing w:after="0" w:line="240" w:lineRule="auto"/>
        <w:ind w:firstLine="709"/>
        <w:jc w:val="both"/>
        <w:rPr>
          <w:rFonts w:ascii="Times New Roman" w:hAnsi="Times New Roman" w:cs="Times New Roman"/>
          <w:b/>
          <w:sz w:val="28"/>
          <w:szCs w:val="28"/>
        </w:rPr>
      </w:pPr>
      <w:r w:rsidRPr="0039479B">
        <w:rPr>
          <w:rFonts w:ascii="Times New Roman" w:hAnsi="Times New Roman" w:cs="Times New Roman"/>
          <w:b/>
          <w:sz w:val="28"/>
          <w:szCs w:val="28"/>
        </w:rPr>
        <w:t>Раздел 3. Методические материалы, определяющие процедуры оц</w:t>
      </w:r>
      <w:r w:rsidRPr="0039479B">
        <w:rPr>
          <w:rFonts w:ascii="Times New Roman" w:hAnsi="Times New Roman" w:cs="Times New Roman"/>
          <w:b/>
          <w:sz w:val="28"/>
          <w:szCs w:val="28"/>
        </w:rPr>
        <w:t>е</w:t>
      </w:r>
      <w:r w:rsidRPr="0039479B">
        <w:rPr>
          <w:rFonts w:ascii="Times New Roman" w:hAnsi="Times New Roman" w:cs="Times New Roman"/>
          <w:b/>
          <w:sz w:val="28"/>
          <w:szCs w:val="28"/>
        </w:rPr>
        <w:t>нивания знаний, умений, навыков и (или) опыта деятельности, характер</w:t>
      </w:r>
      <w:r w:rsidRPr="0039479B">
        <w:rPr>
          <w:rFonts w:ascii="Times New Roman" w:hAnsi="Times New Roman" w:cs="Times New Roman"/>
          <w:b/>
          <w:sz w:val="28"/>
          <w:szCs w:val="28"/>
        </w:rPr>
        <w:t>и</w:t>
      </w:r>
      <w:r w:rsidRPr="0039479B">
        <w:rPr>
          <w:rFonts w:ascii="Times New Roman" w:hAnsi="Times New Roman" w:cs="Times New Roman"/>
          <w:b/>
          <w:sz w:val="28"/>
          <w:szCs w:val="28"/>
        </w:rPr>
        <w:t>зующих этапы формирования компетенций</w:t>
      </w:r>
    </w:p>
    <w:p w:rsidR="0039479B" w:rsidRPr="0039479B" w:rsidRDefault="0039479B" w:rsidP="0039479B">
      <w:pPr>
        <w:spacing w:after="0" w:line="240" w:lineRule="auto"/>
        <w:ind w:firstLine="709"/>
        <w:jc w:val="both"/>
        <w:rPr>
          <w:rFonts w:ascii="Times New Roman" w:hAnsi="Times New Roman" w:cs="Times New Roman"/>
          <w:b/>
          <w:sz w:val="28"/>
          <w:szCs w:val="28"/>
        </w:rPr>
      </w:pP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Основными этапами формирования компетенций по дисциплине при из</w:t>
      </w:r>
      <w:r w:rsidRPr="0039479B">
        <w:rPr>
          <w:rFonts w:ascii="Times New Roman" w:hAnsi="Times New Roman" w:cs="Times New Roman"/>
          <w:sz w:val="28"/>
          <w:szCs w:val="28"/>
        </w:rPr>
        <w:t>у</w:t>
      </w:r>
      <w:r w:rsidRPr="0039479B">
        <w:rPr>
          <w:rFonts w:ascii="Times New Roman" w:hAnsi="Times New Roman" w:cs="Times New Roman"/>
          <w:sz w:val="28"/>
          <w:szCs w:val="28"/>
        </w:rPr>
        <w:t>чении студентами дисциплины являются последовательное изучение содерж</w:t>
      </w:r>
      <w:r w:rsidRPr="0039479B">
        <w:rPr>
          <w:rFonts w:ascii="Times New Roman" w:hAnsi="Times New Roman" w:cs="Times New Roman"/>
          <w:sz w:val="28"/>
          <w:szCs w:val="28"/>
        </w:rPr>
        <w:t>а</w:t>
      </w:r>
      <w:r w:rsidRPr="0039479B">
        <w:rPr>
          <w:rFonts w:ascii="Times New Roman" w:hAnsi="Times New Roman" w:cs="Times New Roman"/>
          <w:sz w:val="28"/>
          <w:szCs w:val="28"/>
        </w:rPr>
        <w:t xml:space="preserve">тельно связанных между собой разделов. В целом по дисциплине </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Оценка «отлично» ставится, если обучаемый демонстрирует самосто</w:t>
      </w:r>
      <w:r w:rsidRPr="0039479B">
        <w:rPr>
          <w:rFonts w:ascii="Times New Roman" w:hAnsi="Times New Roman" w:cs="Times New Roman"/>
          <w:sz w:val="28"/>
          <w:szCs w:val="28"/>
        </w:rPr>
        <w:t>я</w:t>
      </w:r>
      <w:r w:rsidRPr="0039479B">
        <w:rPr>
          <w:rFonts w:ascii="Times New Roman" w:hAnsi="Times New Roman" w:cs="Times New Roman"/>
          <w:sz w:val="28"/>
          <w:szCs w:val="28"/>
        </w:rPr>
        <w:t>тельность в применении знаний, умений и навыков к решению учебных зад</w:t>
      </w:r>
      <w:r w:rsidRPr="0039479B">
        <w:rPr>
          <w:rFonts w:ascii="Times New Roman" w:hAnsi="Times New Roman" w:cs="Times New Roman"/>
          <w:sz w:val="28"/>
          <w:szCs w:val="28"/>
        </w:rPr>
        <w:t>а</w:t>
      </w:r>
      <w:r w:rsidRPr="0039479B">
        <w:rPr>
          <w:rFonts w:ascii="Times New Roman" w:hAnsi="Times New Roman" w:cs="Times New Roman"/>
          <w:sz w:val="28"/>
          <w:szCs w:val="28"/>
        </w:rPr>
        <w:t>ний в полном соответствии с образцом, данным преподавателем, по заданиям, решение которых было показано преподавателем, следует считать, что комп</w:t>
      </w:r>
      <w:r w:rsidRPr="0039479B">
        <w:rPr>
          <w:rFonts w:ascii="Times New Roman" w:hAnsi="Times New Roman" w:cs="Times New Roman"/>
          <w:sz w:val="28"/>
          <w:szCs w:val="28"/>
        </w:rPr>
        <w:t>е</w:t>
      </w:r>
      <w:r w:rsidRPr="0039479B">
        <w:rPr>
          <w:rFonts w:ascii="Times New Roman" w:hAnsi="Times New Roman" w:cs="Times New Roman"/>
          <w:sz w:val="28"/>
          <w:szCs w:val="28"/>
        </w:rPr>
        <w:t xml:space="preserve">тенция сформирована, но ее уровень недостаточно высок. </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Оценка «хорошо» ставится, если обучаемый способен  продемонстрир</w:t>
      </w:r>
      <w:r w:rsidRPr="0039479B">
        <w:rPr>
          <w:rFonts w:ascii="Times New Roman" w:hAnsi="Times New Roman" w:cs="Times New Roman"/>
          <w:sz w:val="28"/>
          <w:szCs w:val="28"/>
        </w:rPr>
        <w:t>о</w:t>
      </w:r>
      <w:r w:rsidRPr="0039479B">
        <w:rPr>
          <w:rFonts w:ascii="Times New Roman" w:hAnsi="Times New Roman" w:cs="Times New Roman"/>
          <w:sz w:val="28"/>
          <w:szCs w:val="28"/>
        </w:rPr>
        <w:t>вать самостоятельное применение знаний, умений и навыков при решении з</w:t>
      </w:r>
      <w:r w:rsidRPr="0039479B">
        <w:rPr>
          <w:rFonts w:ascii="Times New Roman" w:hAnsi="Times New Roman" w:cs="Times New Roman"/>
          <w:sz w:val="28"/>
          <w:szCs w:val="28"/>
        </w:rPr>
        <w:t>а</w:t>
      </w:r>
      <w:r w:rsidRPr="0039479B">
        <w:rPr>
          <w:rFonts w:ascii="Times New Roman" w:hAnsi="Times New Roman" w:cs="Times New Roman"/>
          <w:sz w:val="28"/>
          <w:szCs w:val="28"/>
        </w:rPr>
        <w:t>даний, аналогичных тем, которые представлял преподаватель при потенциал</w:t>
      </w:r>
      <w:r w:rsidRPr="0039479B">
        <w:rPr>
          <w:rFonts w:ascii="Times New Roman" w:hAnsi="Times New Roman" w:cs="Times New Roman"/>
          <w:sz w:val="28"/>
          <w:szCs w:val="28"/>
        </w:rPr>
        <w:t>ь</w:t>
      </w:r>
      <w:r w:rsidRPr="0039479B">
        <w:rPr>
          <w:rFonts w:ascii="Times New Roman" w:hAnsi="Times New Roman" w:cs="Times New Roman"/>
          <w:sz w:val="28"/>
          <w:szCs w:val="28"/>
        </w:rPr>
        <w:t>ном формировании компетенции, подтверждает наличие сформированной ко</w:t>
      </w:r>
      <w:r w:rsidRPr="0039479B">
        <w:rPr>
          <w:rFonts w:ascii="Times New Roman" w:hAnsi="Times New Roman" w:cs="Times New Roman"/>
          <w:sz w:val="28"/>
          <w:szCs w:val="28"/>
        </w:rPr>
        <w:t>м</w:t>
      </w:r>
      <w:r w:rsidRPr="0039479B">
        <w:rPr>
          <w:rFonts w:ascii="Times New Roman" w:hAnsi="Times New Roman" w:cs="Times New Roman"/>
          <w:sz w:val="28"/>
          <w:szCs w:val="28"/>
        </w:rPr>
        <w:t>петенции, причем на более высоком уровне. Наличие сформированной комп</w:t>
      </w:r>
      <w:r w:rsidRPr="0039479B">
        <w:rPr>
          <w:rFonts w:ascii="Times New Roman" w:hAnsi="Times New Roman" w:cs="Times New Roman"/>
          <w:sz w:val="28"/>
          <w:szCs w:val="28"/>
        </w:rPr>
        <w:t>е</w:t>
      </w:r>
      <w:r w:rsidRPr="0039479B">
        <w:rPr>
          <w:rFonts w:ascii="Times New Roman" w:hAnsi="Times New Roman" w:cs="Times New Roman"/>
          <w:sz w:val="28"/>
          <w:szCs w:val="28"/>
        </w:rPr>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w:t>
      </w:r>
      <w:r w:rsidRPr="0039479B">
        <w:rPr>
          <w:rFonts w:ascii="Times New Roman" w:hAnsi="Times New Roman" w:cs="Times New Roman"/>
          <w:sz w:val="28"/>
          <w:szCs w:val="28"/>
        </w:rPr>
        <w:t>ы</w:t>
      </w:r>
      <w:r w:rsidRPr="0039479B">
        <w:rPr>
          <w:rFonts w:ascii="Times New Roman" w:hAnsi="Times New Roman" w:cs="Times New Roman"/>
          <w:sz w:val="28"/>
          <w:szCs w:val="28"/>
        </w:rPr>
        <w:t>ке.</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w:t>
      </w:r>
      <w:r w:rsidRPr="0039479B">
        <w:rPr>
          <w:rFonts w:ascii="Times New Roman" w:hAnsi="Times New Roman" w:cs="Times New Roman"/>
          <w:sz w:val="28"/>
          <w:szCs w:val="28"/>
        </w:rPr>
        <w:t>о</w:t>
      </w:r>
      <w:r w:rsidRPr="0039479B">
        <w:rPr>
          <w:rFonts w:ascii="Times New Roman" w:hAnsi="Times New Roman" w:cs="Times New Roman"/>
          <w:sz w:val="28"/>
          <w:szCs w:val="28"/>
        </w:rPr>
        <w:lastRenderedPageBreak/>
        <w:t>давателем по сопутствующим вопросам) в выборе способа решения неизвес</w:t>
      </w:r>
      <w:r w:rsidRPr="0039479B">
        <w:rPr>
          <w:rFonts w:ascii="Times New Roman" w:hAnsi="Times New Roman" w:cs="Times New Roman"/>
          <w:sz w:val="28"/>
          <w:szCs w:val="28"/>
        </w:rPr>
        <w:t>т</w:t>
      </w:r>
      <w:r w:rsidRPr="0039479B">
        <w:rPr>
          <w:rFonts w:ascii="Times New Roman" w:hAnsi="Times New Roman" w:cs="Times New Roman"/>
          <w:sz w:val="28"/>
          <w:szCs w:val="28"/>
        </w:rPr>
        <w:t>ных или нестандартных заданий в рамках учебной дисциплины с использов</w:t>
      </w:r>
      <w:r w:rsidRPr="0039479B">
        <w:rPr>
          <w:rFonts w:ascii="Times New Roman" w:hAnsi="Times New Roman" w:cs="Times New Roman"/>
          <w:sz w:val="28"/>
          <w:szCs w:val="28"/>
        </w:rPr>
        <w:t>а</w:t>
      </w:r>
      <w:r w:rsidRPr="0039479B">
        <w:rPr>
          <w:rFonts w:ascii="Times New Roman" w:hAnsi="Times New Roman" w:cs="Times New Roman"/>
          <w:sz w:val="28"/>
          <w:szCs w:val="28"/>
        </w:rPr>
        <w:t>нием знаний, умений и навыков, полученных как в ходе освоения данной уче</w:t>
      </w:r>
      <w:r w:rsidRPr="0039479B">
        <w:rPr>
          <w:rFonts w:ascii="Times New Roman" w:hAnsi="Times New Roman" w:cs="Times New Roman"/>
          <w:sz w:val="28"/>
          <w:szCs w:val="28"/>
        </w:rPr>
        <w:t>б</w:t>
      </w:r>
      <w:r w:rsidRPr="0039479B">
        <w:rPr>
          <w:rFonts w:ascii="Times New Roman" w:hAnsi="Times New Roman" w:cs="Times New Roman"/>
          <w:sz w:val="28"/>
          <w:szCs w:val="28"/>
        </w:rPr>
        <w:t>ной дисциплины, так и смежных дисциплин, следует считать компетенцию сформированной на высоком уровне.</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Оценка «неудовлетворительно» ставится при неспособности обучаемого самостоятельно продемонстрировать наличие знаний при решении заданий, к</w:t>
      </w:r>
      <w:r w:rsidRPr="0039479B">
        <w:rPr>
          <w:rFonts w:ascii="Times New Roman" w:hAnsi="Times New Roman" w:cs="Times New Roman"/>
          <w:sz w:val="28"/>
          <w:szCs w:val="28"/>
        </w:rPr>
        <w:t>о</w:t>
      </w:r>
      <w:r w:rsidRPr="0039479B">
        <w:rPr>
          <w:rFonts w:ascii="Times New Roman" w:hAnsi="Times New Roman" w:cs="Times New Roman"/>
          <w:sz w:val="28"/>
          <w:szCs w:val="28"/>
        </w:rPr>
        <w:t>торые были представлены преподавателем вместе с образцом их решения, о</w:t>
      </w:r>
      <w:r w:rsidRPr="0039479B">
        <w:rPr>
          <w:rFonts w:ascii="Times New Roman" w:hAnsi="Times New Roman" w:cs="Times New Roman"/>
          <w:sz w:val="28"/>
          <w:szCs w:val="28"/>
        </w:rPr>
        <w:t>т</w:t>
      </w:r>
      <w:r w:rsidRPr="0039479B">
        <w:rPr>
          <w:rFonts w:ascii="Times New Roman" w:hAnsi="Times New Roman" w:cs="Times New Roman"/>
          <w:sz w:val="28"/>
          <w:szCs w:val="28"/>
        </w:rPr>
        <w:t>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w:t>
      </w:r>
      <w:r w:rsidRPr="0039479B">
        <w:rPr>
          <w:rFonts w:ascii="Times New Roman" w:hAnsi="Times New Roman" w:cs="Times New Roman"/>
          <w:sz w:val="28"/>
          <w:szCs w:val="28"/>
        </w:rPr>
        <w:t>и</w:t>
      </w:r>
      <w:r w:rsidRPr="0039479B">
        <w:rPr>
          <w:rFonts w:ascii="Times New Roman" w:hAnsi="Times New Roman" w:cs="Times New Roman"/>
          <w:sz w:val="28"/>
          <w:szCs w:val="28"/>
        </w:rPr>
        <w:t>детельствуют об отсутствии сформированной компетенции. Отсутствие по</w:t>
      </w:r>
      <w:r w:rsidRPr="0039479B">
        <w:rPr>
          <w:rFonts w:ascii="Times New Roman" w:hAnsi="Times New Roman" w:cs="Times New Roman"/>
          <w:sz w:val="28"/>
          <w:szCs w:val="28"/>
        </w:rPr>
        <w:t>д</w:t>
      </w:r>
      <w:r w:rsidRPr="0039479B">
        <w:rPr>
          <w:rFonts w:ascii="Times New Roman" w:hAnsi="Times New Roman" w:cs="Times New Roman"/>
          <w:sz w:val="28"/>
          <w:szCs w:val="28"/>
        </w:rPr>
        <w:t>тверждения наличия сформированности компетенции свидетельствует об отр</w:t>
      </w:r>
      <w:r w:rsidRPr="0039479B">
        <w:rPr>
          <w:rFonts w:ascii="Times New Roman" w:hAnsi="Times New Roman" w:cs="Times New Roman"/>
          <w:sz w:val="28"/>
          <w:szCs w:val="28"/>
        </w:rPr>
        <w:t>и</w:t>
      </w:r>
      <w:r w:rsidRPr="0039479B">
        <w:rPr>
          <w:rFonts w:ascii="Times New Roman" w:hAnsi="Times New Roman" w:cs="Times New Roman"/>
          <w:sz w:val="28"/>
          <w:szCs w:val="28"/>
        </w:rPr>
        <w:t xml:space="preserve">цательных результатах освоения учебной дисциплины. </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w:t>
      </w:r>
      <w:r w:rsidRPr="0039479B">
        <w:rPr>
          <w:rFonts w:ascii="Times New Roman" w:hAnsi="Times New Roman" w:cs="Times New Roman"/>
          <w:sz w:val="28"/>
          <w:szCs w:val="28"/>
        </w:rPr>
        <w:t>е</w:t>
      </w:r>
      <w:r w:rsidRPr="0039479B">
        <w:rPr>
          <w:rFonts w:ascii="Times New Roman" w:hAnsi="Times New Roman" w:cs="Times New Roman"/>
          <w:sz w:val="28"/>
          <w:szCs w:val="28"/>
        </w:rPr>
        <w:t>тенций используются различные формы оценочных средств текущего, рубе</w:t>
      </w:r>
      <w:r w:rsidRPr="0039479B">
        <w:rPr>
          <w:rFonts w:ascii="Times New Roman" w:hAnsi="Times New Roman" w:cs="Times New Roman"/>
          <w:sz w:val="28"/>
          <w:szCs w:val="28"/>
        </w:rPr>
        <w:t>ж</w:t>
      </w:r>
      <w:r w:rsidRPr="0039479B">
        <w:rPr>
          <w:rFonts w:ascii="Times New Roman" w:hAnsi="Times New Roman" w:cs="Times New Roman"/>
          <w:sz w:val="28"/>
          <w:szCs w:val="28"/>
        </w:rPr>
        <w:t>ного и итогового контроля (промежуточной аттестации), представленные в та</w:t>
      </w:r>
      <w:r w:rsidRPr="0039479B">
        <w:rPr>
          <w:rFonts w:ascii="Times New Roman" w:hAnsi="Times New Roman" w:cs="Times New Roman"/>
          <w:sz w:val="28"/>
          <w:szCs w:val="28"/>
        </w:rPr>
        <w:t>б</w:t>
      </w:r>
      <w:r w:rsidRPr="0039479B">
        <w:rPr>
          <w:rFonts w:ascii="Times New Roman" w:hAnsi="Times New Roman" w:cs="Times New Roman"/>
          <w:sz w:val="28"/>
          <w:szCs w:val="28"/>
        </w:rPr>
        <w:t xml:space="preserve">лице 1. </w:t>
      </w:r>
    </w:p>
    <w:p w:rsidR="0039479B" w:rsidRPr="0039479B" w:rsidRDefault="0039479B" w:rsidP="0039479B">
      <w:pPr>
        <w:tabs>
          <w:tab w:val="left" w:pos="993"/>
        </w:tabs>
        <w:spacing w:after="0" w:line="240" w:lineRule="auto"/>
        <w:ind w:right="181" w:firstLine="709"/>
        <w:jc w:val="both"/>
        <w:rPr>
          <w:rFonts w:ascii="Times New Roman" w:hAnsi="Times New Roman" w:cs="Times New Roman"/>
          <w:sz w:val="28"/>
          <w:szCs w:val="28"/>
        </w:rPr>
      </w:pPr>
    </w:p>
    <w:p w:rsidR="0039479B" w:rsidRPr="0039479B" w:rsidRDefault="0039479B" w:rsidP="0039479B">
      <w:pPr>
        <w:tabs>
          <w:tab w:val="left" w:pos="993"/>
        </w:tabs>
        <w:spacing w:after="0" w:line="240" w:lineRule="auto"/>
        <w:ind w:right="181"/>
        <w:jc w:val="both"/>
        <w:rPr>
          <w:rFonts w:ascii="Times New Roman" w:hAnsi="Times New Roman" w:cs="Times New Roman"/>
          <w:sz w:val="28"/>
          <w:szCs w:val="28"/>
        </w:rPr>
      </w:pPr>
      <w:r w:rsidRPr="0039479B">
        <w:rPr>
          <w:rFonts w:ascii="Times New Roman" w:hAnsi="Times New Roman" w:cs="Times New Roman"/>
          <w:sz w:val="28"/>
          <w:szCs w:val="28"/>
        </w:rPr>
        <w:t xml:space="preserve">Таблица 1 - Формы оценочных средств </w:t>
      </w:r>
    </w:p>
    <w:p w:rsidR="0039479B" w:rsidRPr="0039479B" w:rsidRDefault="0039479B" w:rsidP="0039479B">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65"/>
        <w:gridCol w:w="4678"/>
        <w:gridCol w:w="2368"/>
      </w:tblGrid>
      <w:tr w:rsidR="0039479B" w:rsidRPr="0039479B" w:rsidTr="0039479B">
        <w:trPr>
          <w:tblHeader/>
        </w:trPr>
        <w:tc>
          <w:tcPr>
            <w:tcW w:w="611" w:type="dxa"/>
            <w:shd w:val="clear" w:color="auto" w:fill="auto"/>
            <w:vAlign w:val="center"/>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п/п</w:t>
            </w:r>
          </w:p>
        </w:tc>
        <w:tc>
          <w:tcPr>
            <w:tcW w:w="1765" w:type="dxa"/>
            <w:shd w:val="clear" w:color="auto" w:fill="auto"/>
            <w:vAlign w:val="center"/>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Наименование</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оценочного</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средства</w:t>
            </w:r>
          </w:p>
        </w:tc>
        <w:tc>
          <w:tcPr>
            <w:tcW w:w="4678" w:type="dxa"/>
            <w:shd w:val="clear" w:color="auto" w:fill="auto"/>
            <w:vAlign w:val="center"/>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Краткая характеристика оценочного сре</w:t>
            </w:r>
            <w:r w:rsidRPr="0039479B">
              <w:rPr>
                <w:rStyle w:val="211pt"/>
                <w:rFonts w:eastAsiaTheme="minorHAnsi"/>
                <w:sz w:val="24"/>
              </w:rPr>
              <w:t>д</w:t>
            </w:r>
            <w:r w:rsidRPr="0039479B">
              <w:rPr>
                <w:rStyle w:val="211pt"/>
                <w:rFonts w:eastAsiaTheme="minorHAnsi"/>
                <w:sz w:val="24"/>
              </w:rPr>
              <w:t>ства</w:t>
            </w:r>
          </w:p>
        </w:tc>
        <w:tc>
          <w:tcPr>
            <w:tcW w:w="2368" w:type="dxa"/>
            <w:shd w:val="clear" w:color="auto" w:fill="auto"/>
            <w:vAlign w:val="center"/>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 xml:space="preserve">Представление </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оценочного средства в фонде</w:t>
            </w:r>
          </w:p>
        </w:tc>
      </w:tr>
      <w:tr w:rsidR="0039479B" w:rsidRPr="0039479B" w:rsidTr="0039479B">
        <w:tc>
          <w:tcPr>
            <w:tcW w:w="611" w:type="dxa"/>
            <w:shd w:val="clear" w:color="auto" w:fill="auto"/>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1</w:t>
            </w:r>
          </w:p>
        </w:tc>
        <w:tc>
          <w:tcPr>
            <w:tcW w:w="1765" w:type="dxa"/>
            <w:shd w:val="clear" w:color="auto" w:fill="auto"/>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Практические задания и з</w:t>
            </w:r>
            <w:r w:rsidRPr="0039479B">
              <w:rPr>
                <w:rStyle w:val="211pt"/>
                <w:rFonts w:eastAsiaTheme="minorHAnsi"/>
                <w:sz w:val="24"/>
              </w:rPr>
              <w:t>а</w:t>
            </w:r>
            <w:r w:rsidRPr="0039479B">
              <w:rPr>
                <w:rStyle w:val="211pt"/>
                <w:rFonts w:eastAsiaTheme="minorHAnsi"/>
                <w:sz w:val="24"/>
              </w:rPr>
              <w:t>дачи</w:t>
            </w:r>
          </w:p>
        </w:tc>
        <w:tc>
          <w:tcPr>
            <w:tcW w:w="467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Различают задачи и задания:</w:t>
            </w:r>
          </w:p>
          <w:p w:rsidR="0039479B" w:rsidRPr="0039479B" w:rsidRDefault="0039479B" w:rsidP="0039479B">
            <w:pPr>
              <w:tabs>
                <w:tab w:val="left" w:pos="254"/>
              </w:tabs>
              <w:spacing w:after="0" w:line="240" w:lineRule="auto"/>
              <w:rPr>
                <w:rFonts w:ascii="Times New Roman" w:hAnsi="Times New Roman" w:cs="Times New Roman"/>
                <w:sz w:val="24"/>
                <w:szCs w:val="28"/>
              </w:rPr>
            </w:pPr>
            <w:r w:rsidRPr="0039479B">
              <w:rPr>
                <w:rStyle w:val="211pt"/>
                <w:rFonts w:eastAsiaTheme="minorHAnsi"/>
                <w:sz w:val="24"/>
              </w:rPr>
              <w:t>а)</w:t>
            </w:r>
            <w:r w:rsidRPr="0039479B">
              <w:rPr>
                <w:rStyle w:val="211pt"/>
                <w:rFonts w:eastAsiaTheme="minorHAnsi"/>
                <w:sz w:val="24"/>
              </w:rPr>
              <w:tab/>
              <w:t>репродуктивного уровня, позволяющие оценивать и диагностировать знание фа</w:t>
            </w:r>
            <w:r w:rsidRPr="0039479B">
              <w:rPr>
                <w:rStyle w:val="211pt"/>
                <w:rFonts w:eastAsiaTheme="minorHAnsi"/>
                <w:sz w:val="24"/>
              </w:rPr>
              <w:t>к</w:t>
            </w:r>
            <w:r w:rsidRPr="0039479B">
              <w:rPr>
                <w:rStyle w:val="211pt"/>
                <w:rFonts w:eastAsiaTheme="minorHAnsi"/>
                <w:sz w:val="24"/>
              </w:rPr>
              <w:t>тического материала (базовые понятия, алгоритмы, факты) и умение правильно использовать специальные термины и п</w:t>
            </w:r>
            <w:r w:rsidRPr="0039479B">
              <w:rPr>
                <w:rStyle w:val="211pt"/>
                <w:rFonts w:eastAsiaTheme="minorHAnsi"/>
                <w:sz w:val="24"/>
              </w:rPr>
              <w:t>о</w:t>
            </w:r>
            <w:r w:rsidRPr="0039479B">
              <w:rPr>
                <w:rStyle w:val="211pt"/>
                <w:rFonts w:eastAsiaTheme="minorHAnsi"/>
                <w:sz w:val="24"/>
              </w:rPr>
              <w:t>нятия, узнавание объектов изучения в ра</w:t>
            </w:r>
            <w:r w:rsidRPr="0039479B">
              <w:rPr>
                <w:rStyle w:val="211pt"/>
                <w:rFonts w:eastAsiaTheme="minorHAnsi"/>
                <w:sz w:val="24"/>
              </w:rPr>
              <w:t>м</w:t>
            </w:r>
            <w:r w:rsidRPr="0039479B">
              <w:rPr>
                <w:rStyle w:val="211pt"/>
                <w:rFonts w:eastAsiaTheme="minorHAnsi"/>
                <w:sz w:val="24"/>
              </w:rPr>
              <w:t>ках определенного раздела дисциплины;</w:t>
            </w:r>
          </w:p>
          <w:p w:rsidR="0039479B" w:rsidRPr="0039479B" w:rsidRDefault="0039479B" w:rsidP="0039479B">
            <w:pPr>
              <w:tabs>
                <w:tab w:val="left" w:pos="226"/>
              </w:tabs>
              <w:spacing w:after="0" w:line="240" w:lineRule="auto"/>
              <w:rPr>
                <w:rFonts w:ascii="Times New Roman" w:hAnsi="Times New Roman" w:cs="Times New Roman"/>
                <w:sz w:val="24"/>
                <w:szCs w:val="28"/>
              </w:rPr>
            </w:pPr>
            <w:r w:rsidRPr="0039479B">
              <w:rPr>
                <w:rStyle w:val="211pt"/>
                <w:rFonts w:eastAsiaTheme="minorHAnsi"/>
                <w:sz w:val="24"/>
              </w:rPr>
              <w:t>б)</w:t>
            </w:r>
            <w:r w:rsidRPr="0039479B">
              <w:rPr>
                <w:rStyle w:val="211pt"/>
                <w:rFonts w:eastAsiaTheme="minorHAnsi"/>
                <w:sz w:val="24"/>
              </w:rPr>
              <w:tab/>
              <w:t>реконструктивного уровня, позволя</w:t>
            </w:r>
            <w:r w:rsidRPr="0039479B">
              <w:rPr>
                <w:rStyle w:val="211pt"/>
                <w:rFonts w:eastAsiaTheme="minorHAnsi"/>
                <w:sz w:val="24"/>
              </w:rPr>
              <w:t>ю</w:t>
            </w:r>
            <w:r w:rsidRPr="0039479B">
              <w:rPr>
                <w:rStyle w:val="211pt"/>
                <w:rFonts w:eastAsiaTheme="minorHAnsi"/>
                <w:sz w:val="24"/>
              </w:rPr>
              <w:t>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9479B" w:rsidRPr="0039479B" w:rsidRDefault="0039479B" w:rsidP="0039479B">
            <w:pPr>
              <w:tabs>
                <w:tab w:val="left" w:pos="346"/>
              </w:tabs>
              <w:spacing w:after="0" w:line="240" w:lineRule="auto"/>
              <w:rPr>
                <w:rFonts w:ascii="Times New Roman" w:hAnsi="Times New Roman" w:cs="Times New Roman"/>
                <w:sz w:val="24"/>
                <w:szCs w:val="28"/>
              </w:rPr>
            </w:pPr>
            <w:r w:rsidRPr="0039479B">
              <w:rPr>
                <w:rStyle w:val="211pt"/>
                <w:rFonts w:eastAsiaTheme="minorHAnsi"/>
                <w:sz w:val="24"/>
              </w:rPr>
              <w:t>в)</w:t>
            </w:r>
            <w:r w:rsidRPr="0039479B">
              <w:rPr>
                <w:rStyle w:val="211pt"/>
                <w:rFonts w:eastAsiaTheme="minorHAnsi"/>
                <w:sz w:val="24"/>
              </w:rPr>
              <w:tab/>
              <w:t>творческого уровня, позволяющие оц</w:t>
            </w:r>
            <w:r w:rsidRPr="0039479B">
              <w:rPr>
                <w:rStyle w:val="211pt"/>
                <w:rFonts w:eastAsiaTheme="minorHAnsi"/>
                <w:sz w:val="24"/>
              </w:rPr>
              <w:t>е</w:t>
            </w:r>
            <w:r w:rsidRPr="0039479B">
              <w:rPr>
                <w:rStyle w:val="211pt"/>
                <w:rFonts w:eastAsiaTheme="minorHAnsi"/>
                <w:sz w:val="24"/>
              </w:rPr>
              <w:t>нивать и диагностировать умения, инт</w:t>
            </w:r>
            <w:r w:rsidRPr="0039479B">
              <w:rPr>
                <w:rStyle w:val="211pt"/>
                <w:rFonts w:eastAsiaTheme="minorHAnsi"/>
                <w:sz w:val="24"/>
              </w:rPr>
              <w:t>е</w:t>
            </w:r>
            <w:r w:rsidRPr="0039479B">
              <w:rPr>
                <w:rStyle w:val="211pt"/>
                <w:rFonts w:eastAsiaTheme="minorHAnsi"/>
                <w:sz w:val="24"/>
              </w:rPr>
              <w:t>грировать знания различных областей, а</w:t>
            </w:r>
            <w:r w:rsidRPr="0039479B">
              <w:rPr>
                <w:rStyle w:val="211pt"/>
                <w:rFonts w:eastAsiaTheme="minorHAnsi"/>
                <w:sz w:val="24"/>
              </w:rPr>
              <w:t>р</w:t>
            </w:r>
            <w:r w:rsidRPr="0039479B">
              <w:rPr>
                <w:rStyle w:val="211pt"/>
                <w:rFonts w:eastAsiaTheme="minorHAnsi"/>
                <w:sz w:val="24"/>
              </w:rPr>
              <w:t>гументировать собственную точку зрения.</w:t>
            </w:r>
          </w:p>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Рекомендуется для оценки знаний умений и владений студентов.</w:t>
            </w:r>
          </w:p>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Форма предоставления ответа студента: письменная</w:t>
            </w:r>
            <w:r w:rsidRPr="0039479B">
              <w:rPr>
                <w:rFonts w:ascii="Times New Roman" w:hAnsi="Times New Roman" w:cs="Times New Roman"/>
                <w:sz w:val="24"/>
                <w:szCs w:val="28"/>
              </w:rPr>
              <w:t>.</w:t>
            </w:r>
          </w:p>
        </w:tc>
        <w:tc>
          <w:tcPr>
            <w:tcW w:w="2368" w:type="dxa"/>
            <w:shd w:val="clear" w:color="auto" w:fill="auto"/>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Комплект задач и заданий</w:t>
            </w:r>
          </w:p>
        </w:tc>
      </w:tr>
      <w:tr w:rsidR="0039479B" w:rsidRPr="0039479B" w:rsidTr="0039479B">
        <w:tc>
          <w:tcPr>
            <w:tcW w:w="611"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szCs w:val="28"/>
              </w:rPr>
              <w:lastRenderedPageBreak/>
              <w:t>2</w:t>
            </w:r>
          </w:p>
        </w:tc>
        <w:tc>
          <w:tcPr>
            <w:tcW w:w="1765"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szCs w:val="28"/>
              </w:rPr>
              <w:t>Доклад (на практическом занятии)</w:t>
            </w:r>
          </w:p>
        </w:tc>
        <w:tc>
          <w:tcPr>
            <w:tcW w:w="4678" w:type="dxa"/>
            <w:shd w:val="clear" w:color="auto" w:fill="auto"/>
          </w:tcPr>
          <w:p w:rsidR="0039479B" w:rsidRPr="0039479B" w:rsidRDefault="0039479B" w:rsidP="0039479B">
            <w:pPr>
              <w:tabs>
                <w:tab w:val="left" w:pos="1171"/>
                <w:tab w:val="left" w:pos="3062"/>
                <w:tab w:val="left" w:pos="4114"/>
              </w:tabs>
              <w:spacing w:after="0" w:line="240" w:lineRule="auto"/>
              <w:rPr>
                <w:rFonts w:ascii="Times New Roman" w:hAnsi="Times New Roman" w:cs="Times New Roman"/>
                <w:sz w:val="24"/>
                <w:szCs w:val="28"/>
              </w:rPr>
            </w:pPr>
            <w:r w:rsidRPr="0039479B">
              <w:rPr>
                <w:rStyle w:val="211pt"/>
                <w:rFonts w:eastAsiaTheme="minorHAnsi"/>
                <w:sz w:val="24"/>
                <w:szCs w:val="28"/>
              </w:rPr>
              <w:t>Продукт самостоятельной работы студе</w:t>
            </w:r>
            <w:r w:rsidRPr="0039479B">
              <w:rPr>
                <w:rStyle w:val="211pt"/>
                <w:rFonts w:eastAsiaTheme="minorHAnsi"/>
                <w:sz w:val="24"/>
                <w:szCs w:val="28"/>
              </w:rPr>
              <w:t>н</w:t>
            </w:r>
            <w:r w:rsidRPr="0039479B">
              <w:rPr>
                <w:rStyle w:val="211pt"/>
                <w:rFonts w:eastAsiaTheme="minorHAnsi"/>
                <w:sz w:val="24"/>
                <w:szCs w:val="28"/>
              </w:rPr>
              <w:t>та, представляющий собой публичное в</w:t>
            </w:r>
            <w:r w:rsidRPr="0039479B">
              <w:rPr>
                <w:rStyle w:val="211pt"/>
                <w:rFonts w:eastAsiaTheme="minorHAnsi"/>
                <w:sz w:val="24"/>
                <w:szCs w:val="28"/>
              </w:rPr>
              <w:t>ы</w:t>
            </w:r>
            <w:r w:rsidRPr="0039479B">
              <w:rPr>
                <w:rStyle w:val="211pt"/>
                <w:rFonts w:eastAsiaTheme="minorHAnsi"/>
                <w:sz w:val="24"/>
                <w:szCs w:val="28"/>
              </w:rPr>
              <w:t>ступление по представлению полученных результатов решения определенной уче</w:t>
            </w:r>
            <w:r w:rsidRPr="0039479B">
              <w:rPr>
                <w:rStyle w:val="211pt"/>
                <w:rFonts w:eastAsiaTheme="minorHAnsi"/>
                <w:sz w:val="24"/>
                <w:szCs w:val="28"/>
              </w:rPr>
              <w:t>б</w:t>
            </w:r>
            <w:r w:rsidRPr="0039479B">
              <w:rPr>
                <w:rStyle w:val="211pt"/>
                <w:rFonts w:eastAsiaTheme="minorHAnsi"/>
                <w:sz w:val="24"/>
                <w:szCs w:val="28"/>
              </w:rPr>
              <w:t>но-практической, учебно-исследовательской или научной темы.</w:t>
            </w:r>
          </w:p>
          <w:p w:rsidR="0039479B" w:rsidRPr="0039479B" w:rsidRDefault="0039479B" w:rsidP="0039479B">
            <w:pPr>
              <w:spacing w:after="0" w:line="240" w:lineRule="auto"/>
              <w:rPr>
                <w:rStyle w:val="211pt"/>
                <w:rFonts w:eastAsiaTheme="minorHAnsi"/>
                <w:sz w:val="24"/>
                <w:szCs w:val="28"/>
              </w:rPr>
            </w:pPr>
            <w:r w:rsidRPr="0039479B">
              <w:rPr>
                <w:rStyle w:val="211pt"/>
                <w:rFonts w:eastAsiaTheme="minorHAnsi"/>
                <w:sz w:val="24"/>
                <w:szCs w:val="28"/>
              </w:rPr>
              <w:t>Рекомендуется для оценки знаний, умений и владений студентов.</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szCs w:val="28"/>
              </w:rPr>
              <w:t>На выступление студенту дается 10-15 м</w:t>
            </w:r>
            <w:r w:rsidRPr="0039479B">
              <w:rPr>
                <w:rStyle w:val="211pt"/>
                <w:rFonts w:eastAsiaTheme="minorHAnsi"/>
                <w:sz w:val="24"/>
                <w:szCs w:val="28"/>
              </w:rPr>
              <w:t>и</w:t>
            </w:r>
            <w:r w:rsidRPr="0039479B">
              <w:rPr>
                <w:rStyle w:val="211pt"/>
                <w:rFonts w:eastAsiaTheme="minorHAnsi"/>
                <w:sz w:val="24"/>
                <w:szCs w:val="28"/>
              </w:rPr>
              <w:t>нут. При ответе студент может польз</w:t>
            </w:r>
            <w:r w:rsidRPr="0039479B">
              <w:rPr>
                <w:rStyle w:val="211pt"/>
                <w:rFonts w:eastAsiaTheme="minorHAnsi"/>
                <w:sz w:val="24"/>
                <w:szCs w:val="28"/>
              </w:rPr>
              <w:t>о</w:t>
            </w:r>
            <w:r w:rsidRPr="0039479B">
              <w:rPr>
                <w:rStyle w:val="211pt"/>
                <w:rFonts w:eastAsiaTheme="minorHAnsi"/>
                <w:sz w:val="24"/>
                <w:szCs w:val="28"/>
              </w:rPr>
              <w:t>ваться конспектом.  Задаются дополн</w:t>
            </w:r>
            <w:r w:rsidRPr="0039479B">
              <w:rPr>
                <w:rStyle w:val="211pt"/>
                <w:rFonts w:eastAsiaTheme="minorHAnsi"/>
                <w:sz w:val="24"/>
                <w:szCs w:val="28"/>
              </w:rPr>
              <w:t>и</w:t>
            </w:r>
            <w:r w:rsidRPr="0039479B">
              <w:rPr>
                <w:rStyle w:val="211pt"/>
                <w:rFonts w:eastAsiaTheme="minorHAnsi"/>
                <w:sz w:val="24"/>
                <w:szCs w:val="28"/>
              </w:rPr>
              <w:t>тельные вопросы.</w:t>
            </w:r>
          </w:p>
        </w:tc>
        <w:tc>
          <w:tcPr>
            <w:tcW w:w="2368" w:type="dxa"/>
            <w:shd w:val="clear" w:color="auto" w:fill="auto"/>
          </w:tcPr>
          <w:p w:rsidR="0039479B" w:rsidRPr="0039479B" w:rsidRDefault="0039479B" w:rsidP="0039479B">
            <w:pPr>
              <w:tabs>
                <w:tab w:val="left" w:pos="1474"/>
              </w:tabs>
              <w:spacing w:after="0" w:line="240" w:lineRule="auto"/>
              <w:rPr>
                <w:rFonts w:ascii="Times New Roman" w:hAnsi="Times New Roman" w:cs="Times New Roman"/>
                <w:sz w:val="24"/>
                <w:szCs w:val="28"/>
              </w:rPr>
            </w:pPr>
            <w:r w:rsidRPr="0039479B">
              <w:rPr>
                <w:rStyle w:val="211pt"/>
                <w:rFonts w:eastAsiaTheme="minorHAnsi"/>
                <w:sz w:val="24"/>
                <w:szCs w:val="28"/>
              </w:rPr>
              <w:t>Темы докладов</w:t>
            </w:r>
          </w:p>
        </w:tc>
      </w:tr>
      <w:tr w:rsidR="0039479B" w:rsidRPr="0039479B" w:rsidTr="0039479B">
        <w:tc>
          <w:tcPr>
            <w:tcW w:w="611"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3</w:t>
            </w:r>
          </w:p>
        </w:tc>
        <w:tc>
          <w:tcPr>
            <w:tcW w:w="1765"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Собеседование (на практич</w:t>
            </w:r>
            <w:r w:rsidRPr="0039479B">
              <w:rPr>
                <w:rStyle w:val="211pt"/>
                <w:rFonts w:eastAsiaTheme="minorHAnsi"/>
                <w:sz w:val="24"/>
              </w:rPr>
              <w:t>е</w:t>
            </w:r>
            <w:r w:rsidRPr="0039479B">
              <w:rPr>
                <w:rStyle w:val="211pt"/>
                <w:rFonts w:eastAsiaTheme="minorHAnsi"/>
                <w:sz w:val="24"/>
              </w:rPr>
              <w:t>ском занятии)</w:t>
            </w:r>
          </w:p>
        </w:tc>
        <w:tc>
          <w:tcPr>
            <w:tcW w:w="467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Средство контроля, организованное как специальная беседа преподавателя с об</w:t>
            </w:r>
            <w:r w:rsidRPr="0039479B">
              <w:rPr>
                <w:rStyle w:val="211pt"/>
                <w:rFonts w:eastAsiaTheme="minorHAnsi"/>
                <w:sz w:val="24"/>
              </w:rPr>
              <w:t>у</w:t>
            </w:r>
            <w:r w:rsidRPr="0039479B">
              <w:rPr>
                <w:rStyle w:val="211pt"/>
                <w:rFonts w:eastAsiaTheme="minorHAnsi"/>
                <w:sz w:val="24"/>
              </w:rPr>
              <w:t>чающимся на темы, связанные с изучаемой дисциплиной, и рассчитанное на выясн</w:t>
            </w:r>
            <w:r w:rsidRPr="0039479B">
              <w:rPr>
                <w:rStyle w:val="211pt"/>
                <w:rFonts w:eastAsiaTheme="minorHAnsi"/>
                <w:sz w:val="24"/>
              </w:rPr>
              <w:t>е</w:t>
            </w:r>
            <w:r w:rsidRPr="0039479B">
              <w:rPr>
                <w:rStyle w:val="211pt"/>
                <w:rFonts w:eastAsiaTheme="minorHAnsi"/>
                <w:sz w:val="24"/>
              </w:rPr>
              <w:t>ние объема знаний обучающегося по опр</w:t>
            </w:r>
            <w:r w:rsidRPr="0039479B">
              <w:rPr>
                <w:rStyle w:val="211pt"/>
                <w:rFonts w:eastAsiaTheme="minorHAnsi"/>
                <w:sz w:val="24"/>
              </w:rPr>
              <w:t>е</w:t>
            </w:r>
            <w:r w:rsidRPr="0039479B">
              <w:rPr>
                <w:rStyle w:val="211pt"/>
                <w:rFonts w:eastAsiaTheme="minorHAnsi"/>
                <w:sz w:val="24"/>
              </w:rPr>
              <w:t>деленному разделу, теме, проблеме и т.п. Рекомендуется для оценки знаний студе</w:t>
            </w:r>
            <w:r w:rsidRPr="0039479B">
              <w:rPr>
                <w:rStyle w:val="211pt"/>
                <w:rFonts w:eastAsiaTheme="minorHAnsi"/>
                <w:sz w:val="24"/>
              </w:rPr>
              <w:t>н</w:t>
            </w:r>
            <w:r w:rsidRPr="0039479B">
              <w:rPr>
                <w:rStyle w:val="211pt"/>
                <w:rFonts w:eastAsiaTheme="minorHAnsi"/>
                <w:sz w:val="24"/>
              </w:rPr>
              <w:t>тов.</w:t>
            </w:r>
          </w:p>
        </w:tc>
        <w:tc>
          <w:tcPr>
            <w:tcW w:w="2368" w:type="dxa"/>
            <w:shd w:val="clear" w:color="auto" w:fill="auto"/>
          </w:tcPr>
          <w:p w:rsidR="0039479B" w:rsidRPr="0039479B" w:rsidRDefault="0039479B" w:rsidP="0039479B">
            <w:pPr>
              <w:tabs>
                <w:tab w:val="left" w:pos="2098"/>
              </w:tabs>
              <w:spacing w:after="0" w:line="240" w:lineRule="auto"/>
              <w:rPr>
                <w:rFonts w:ascii="Times New Roman" w:hAnsi="Times New Roman" w:cs="Times New Roman"/>
                <w:sz w:val="24"/>
                <w:szCs w:val="28"/>
              </w:rPr>
            </w:pPr>
            <w:r w:rsidRPr="0039479B">
              <w:rPr>
                <w:rStyle w:val="211pt"/>
                <w:rFonts w:eastAsiaTheme="minorHAnsi"/>
                <w:sz w:val="24"/>
              </w:rPr>
              <w:t>Вопросы по разд</w:t>
            </w:r>
            <w:r w:rsidRPr="0039479B">
              <w:rPr>
                <w:rStyle w:val="211pt"/>
                <w:rFonts w:eastAsiaTheme="minorHAnsi"/>
                <w:sz w:val="24"/>
              </w:rPr>
              <w:t>е</w:t>
            </w:r>
            <w:r w:rsidRPr="0039479B">
              <w:rPr>
                <w:rStyle w:val="211pt"/>
                <w:rFonts w:eastAsiaTheme="minorHAnsi"/>
                <w:sz w:val="24"/>
              </w:rPr>
              <w:t>лам дисциплины</w:t>
            </w:r>
          </w:p>
        </w:tc>
      </w:tr>
      <w:tr w:rsidR="0039479B" w:rsidRPr="0039479B" w:rsidTr="0039479B">
        <w:tc>
          <w:tcPr>
            <w:tcW w:w="611"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4</w:t>
            </w:r>
          </w:p>
        </w:tc>
        <w:tc>
          <w:tcPr>
            <w:tcW w:w="1765"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Тест</w:t>
            </w:r>
          </w:p>
        </w:tc>
        <w:tc>
          <w:tcPr>
            <w:tcW w:w="467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Система стандартизированных простых и комплексных заданий, позволяющая авт</w:t>
            </w:r>
            <w:r w:rsidRPr="0039479B">
              <w:rPr>
                <w:rStyle w:val="211pt"/>
                <w:rFonts w:eastAsiaTheme="minorHAnsi"/>
                <w:sz w:val="24"/>
              </w:rPr>
              <w:t>о</w:t>
            </w:r>
            <w:r w:rsidRPr="0039479B">
              <w:rPr>
                <w:rStyle w:val="211pt"/>
                <w:rFonts w:eastAsiaTheme="minorHAnsi"/>
                <w:sz w:val="24"/>
              </w:rPr>
              <w:t>матизировать процедуру измерения уровня знаний, умений и владений обучающегося.</w:t>
            </w:r>
          </w:p>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Рекомендуется для оценки знаний, умений и владений студентов.</w:t>
            </w:r>
          </w:p>
          <w:p w:rsidR="0039479B" w:rsidRPr="0039479B" w:rsidRDefault="0039479B" w:rsidP="0039479B">
            <w:pPr>
              <w:spacing w:after="0" w:line="240" w:lineRule="auto"/>
              <w:jc w:val="both"/>
              <w:rPr>
                <w:rFonts w:ascii="Times New Roman" w:hAnsi="Times New Roman" w:cs="Times New Roman"/>
                <w:sz w:val="24"/>
                <w:szCs w:val="28"/>
              </w:rPr>
            </w:pPr>
            <w:r w:rsidRPr="0039479B">
              <w:rPr>
                <w:rFonts w:ascii="Times New Roman" w:hAnsi="Times New Roman" w:cs="Times New Roman"/>
                <w:sz w:val="24"/>
                <w:szCs w:val="28"/>
              </w:rPr>
              <w:t>Каждый вариант тестовых заданий вкл</w:t>
            </w:r>
            <w:r w:rsidRPr="0039479B">
              <w:rPr>
                <w:rFonts w:ascii="Times New Roman" w:hAnsi="Times New Roman" w:cs="Times New Roman"/>
                <w:sz w:val="24"/>
                <w:szCs w:val="28"/>
              </w:rPr>
              <w:t>ю</w:t>
            </w:r>
            <w:r w:rsidRPr="0039479B">
              <w:rPr>
                <w:rFonts w:ascii="Times New Roman" w:hAnsi="Times New Roman" w:cs="Times New Roman"/>
                <w:sz w:val="24"/>
                <w:szCs w:val="28"/>
              </w:rPr>
              <w:t>чает 30 вопросов. За каждый правильный ответ на вопрос дается 1 балл. Оценка «о</w:t>
            </w:r>
            <w:r w:rsidRPr="0039479B">
              <w:rPr>
                <w:rFonts w:ascii="Times New Roman" w:hAnsi="Times New Roman" w:cs="Times New Roman"/>
                <w:sz w:val="24"/>
                <w:szCs w:val="28"/>
              </w:rPr>
              <w:t>т</w:t>
            </w:r>
            <w:r w:rsidRPr="0039479B">
              <w:rPr>
                <w:rFonts w:ascii="Times New Roman" w:hAnsi="Times New Roman" w:cs="Times New Roman"/>
                <w:sz w:val="24"/>
                <w:szCs w:val="28"/>
              </w:rPr>
              <w:t>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w:t>
            </w:r>
            <w:r w:rsidRPr="0039479B">
              <w:rPr>
                <w:rFonts w:ascii="Times New Roman" w:hAnsi="Times New Roman" w:cs="Times New Roman"/>
                <w:sz w:val="24"/>
                <w:szCs w:val="28"/>
              </w:rPr>
              <w:t>с</w:t>
            </w:r>
            <w:r w:rsidRPr="0039479B">
              <w:rPr>
                <w:rFonts w:ascii="Times New Roman" w:hAnsi="Times New Roman" w:cs="Times New Roman"/>
                <w:sz w:val="24"/>
                <w:szCs w:val="28"/>
              </w:rPr>
              <w:t>ли студент набрал 61 - 75 % правильных ответов. Оценка «неудовлетворительно» ставится, если студент набрал менее 60 % правильных ответов.</w:t>
            </w:r>
          </w:p>
        </w:tc>
        <w:tc>
          <w:tcPr>
            <w:tcW w:w="236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Фонд тестовых з</w:t>
            </w:r>
            <w:r w:rsidRPr="0039479B">
              <w:rPr>
                <w:rStyle w:val="211pt"/>
                <w:rFonts w:eastAsiaTheme="minorHAnsi"/>
                <w:sz w:val="24"/>
              </w:rPr>
              <w:t>а</w:t>
            </w:r>
            <w:r w:rsidRPr="0039479B">
              <w:rPr>
                <w:rStyle w:val="211pt"/>
                <w:rFonts w:eastAsiaTheme="minorHAnsi"/>
                <w:sz w:val="24"/>
              </w:rPr>
              <w:t>даний</w:t>
            </w:r>
          </w:p>
        </w:tc>
      </w:tr>
      <w:tr w:rsidR="0039479B" w:rsidRPr="0039479B" w:rsidTr="0039479B">
        <w:tc>
          <w:tcPr>
            <w:tcW w:w="611"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5</w:t>
            </w:r>
          </w:p>
        </w:tc>
        <w:tc>
          <w:tcPr>
            <w:tcW w:w="1765"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Экзамен</w:t>
            </w:r>
          </w:p>
        </w:tc>
        <w:tc>
          <w:tcPr>
            <w:tcW w:w="4678" w:type="dxa"/>
            <w:shd w:val="clear" w:color="auto" w:fill="auto"/>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Средство, позволяющее оценить знания, умения и владения обучающегося по уче</w:t>
            </w:r>
            <w:r w:rsidRPr="0039479B">
              <w:rPr>
                <w:rStyle w:val="211pt"/>
                <w:rFonts w:eastAsiaTheme="minorHAnsi"/>
                <w:sz w:val="24"/>
              </w:rPr>
              <w:t>б</w:t>
            </w:r>
            <w:r w:rsidRPr="0039479B">
              <w:rPr>
                <w:rStyle w:val="211pt"/>
                <w:rFonts w:eastAsiaTheme="minorHAnsi"/>
                <w:sz w:val="24"/>
              </w:rPr>
              <w:t>ной дисциплине. Рекомендуется для оце</w:t>
            </w:r>
            <w:r w:rsidRPr="0039479B">
              <w:rPr>
                <w:rStyle w:val="211pt"/>
                <w:rFonts w:eastAsiaTheme="minorHAnsi"/>
                <w:sz w:val="24"/>
              </w:rPr>
              <w:t>н</w:t>
            </w:r>
            <w:r w:rsidRPr="0039479B">
              <w:rPr>
                <w:rStyle w:val="211pt"/>
                <w:rFonts w:eastAsiaTheme="minorHAnsi"/>
                <w:sz w:val="24"/>
              </w:rPr>
              <w:t>ки знаний, умений и владений студентов.</w:t>
            </w:r>
          </w:p>
          <w:p w:rsidR="0039479B" w:rsidRPr="0039479B" w:rsidRDefault="0039479B" w:rsidP="0039479B">
            <w:pPr>
              <w:spacing w:after="0" w:line="240" w:lineRule="auto"/>
              <w:rPr>
                <w:rFonts w:ascii="Times New Roman" w:hAnsi="Times New Roman" w:cs="Times New Roman"/>
                <w:sz w:val="24"/>
                <w:szCs w:val="28"/>
                <w:lang w:eastAsia="ru-RU"/>
              </w:rPr>
            </w:pPr>
            <w:r w:rsidRPr="0039479B">
              <w:rPr>
                <w:rFonts w:ascii="Times New Roman" w:hAnsi="Times New Roman" w:cs="Times New Roman"/>
                <w:sz w:val="24"/>
                <w:szCs w:val="28"/>
                <w:lang w:eastAsia="ru-RU"/>
              </w:rPr>
              <w:t>С учетом результативности работы ст</w:t>
            </w:r>
            <w:r w:rsidRPr="0039479B">
              <w:rPr>
                <w:rFonts w:ascii="Times New Roman" w:hAnsi="Times New Roman" w:cs="Times New Roman"/>
                <w:sz w:val="24"/>
                <w:szCs w:val="28"/>
                <w:lang w:eastAsia="ru-RU"/>
              </w:rPr>
              <w:t>у</w:t>
            </w:r>
            <w:r w:rsidRPr="0039479B">
              <w:rPr>
                <w:rFonts w:ascii="Times New Roman" w:hAnsi="Times New Roman" w:cs="Times New Roman"/>
                <w:sz w:val="24"/>
                <w:szCs w:val="28"/>
                <w:lang w:eastAsia="ru-RU"/>
              </w:rPr>
              <w:t>дента может быть принято решение о пр</w:t>
            </w:r>
            <w:r w:rsidRPr="0039479B">
              <w:rPr>
                <w:rFonts w:ascii="Times New Roman" w:hAnsi="Times New Roman" w:cs="Times New Roman"/>
                <w:sz w:val="24"/>
                <w:szCs w:val="28"/>
                <w:lang w:eastAsia="ru-RU"/>
              </w:rPr>
              <w:t>и</w:t>
            </w:r>
            <w:r w:rsidRPr="0039479B">
              <w:rPr>
                <w:rFonts w:ascii="Times New Roman" w:hAnsi="Times New Roman" w:cs="Times New Roman"/>
                <w:sz w:val="24"/>
                <w:szCs w:val="28"/>
                <w:lang w:eastAsia="ru-RU"/>
              </w:rPr>
              <w:t xml:space="preserve">знании студента освоившим отдельную часть или весь </w:t>
            </w:r>
            <w:r w:rsidRPr="0039479B">
              <w:rPr>
                <w:rFonts w:ascii="Times New Roman" w:hAnsi="Times New Roman" w:cs="Times New Roman"/>
                <w:sz w:val="24"/>
                <w:szCs w:val="28"/>
              </w:rPr>
              <w:t>объем учебного предмета по итогам семестра и проставлении в з</w:t>
            </w:r>
            <w:r w:rsidRPr="0039479B">
              <w:rPr>
                <w:rFonts w:ascii="Times New Roman" w:hAnsi="Times New Roman" w:cs="Times New Roman"/>
                <w:sz w:val="24"/>
                <w:szCs w:val="28"/>
              </w:rPr>
              <w:t>а</w:t>
            </w:r>
            <w:r w:rsidRPr="0039479B">
              <w:rPr>
                <w:rFonts w:ascii="Times New Roman" w:hAnsi="Times New Roman" w:cs="Times New Roman"/>
                <w:sz w:val="24"/>
                <w:szCs w:val="28"/>
              </w:rPr>
              <w:t xml:space="preserve">четную книжку студента – «отлично», «хорошо», «удовлетворительно».  Студент, </w:t>
            </w:r>
            <w:r w:rsidRPr="0039479B">
              <w:rPr>
                <w:rFonts w:ascii="Times New Roman" w:hAnsi="Times New Roman" w:cs="Times New Roman"/>
                <w:sz w:val="24"/>
                <w:szCs w:val="28"/>
              </w:rPr>
              <w:lastRenderedPageBreak/>
              <w:t>не выполнивший минимальный объем учебной работы по дисциплине, не допу</w:t>
            </w:r>
            <w:r w:rsidRPr="0039479B">
              <w:rPr>
                <w:rFonts w:ascii="Times New Roman" w:hAnsi="Times New Roman" w:cs="Times New Roman"/>
                <w:sz w:val="24"/>
                <w:szCs w:val="28"/>
              </w:rPr>
              <w:t>с</w:t>
            </w:r>
            <w:r w:rsidRPr="0039479B">
              <w:rPr>
                <w:rFonts w:ascii="Times New Roman" w:hAnsi="Times New Roman" w:cs="Times New Roman"/>
                <w:sz w:val="24"/>
                <w:szCs w:val="28"/>
              </w:rPr>
              <w:t>кается к сдаче экзамена.</w:t>
            </w:r>
          </w:p>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Экзамен сдается в устной форме.</w:t>
            </w:r>
          </w:p>
        </w:tc>
        <w:tc>
          <w:tcPr>
            <w:tcW w:w="236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lastRenderedPageBreak/>
              <w:t xml:space="preserve">Комплект вопросов к экзамену. </w:t>
            </w:r>
          </w:p>
        </w:tc>
      </w:tr>
    </w:tbl>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ind w:firstLine="709"/>
        <w:jc w:val="both"/>
        <w:rPr>
          <w:rFonts w:ascii="Times New Roman" w:hAnsi="Times New Roman" w:cs="Times New Roman"/>
          <w:sz w:val="28"/>
          <w:szCs w:val="28"/>
        </w:rPr>
      </w:pPr>
    </w:p>
    <w:p w:rsidR="0039479B" w:rsidRPr="0039479B" w:rsidRDefault="0039479B" w:rsidP="0039479B">
      <w:pPr>
        <w:spacing w:after="0" w:line="240" w:lineRule="auto"/>
        <w:rPr>
          <w:rFonts w:ascii="Times New Roman" w:hAnsi="Times New Roman" w:cs="Times New Roman"/>
        </w:rPr>
      </w:pPr>
    </w:p>
    <w:p w:rsidR="00B35C80" w:rsidRPr="0039479B" w:rsidRDefault="00B35C80" w:rsidP="0039479B">
      <w:pPr>
        <w:pStyle w:val="ReportMain"/>
        <w:suppressAutoHyphens/>
        <w:ind w:firstLine="567"/>
        <w:jc w:val="both"/>
        <w:rPr>
          <w:sz w:val="28"/>
          <w:szCs w:val="28"/>
        </w:rPr>
      </w:pPr>
    </w:p>
    <w:sectPr w:rsidR="00B35C80" w:rsidRPr="0039479B" w:rsidSect="00D9153A">
      <w:footerReference w:type="default" r:id="rId14"/>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A64" w:rsidRDefault="00B20A64" w:rsidP="00CE176D">
      <w:pPr>
        <w:spacing w:after="0" w:line="240" w:lineRule="auto"/>
      </w:pPr>
      <w:r>
        <w:separator/>
      </w:r>
    </w:p>
  </w:endnote>
  <w:endnote w:type="continuationSeparator" w:id="0">
    <w:p w:rsidR="00B20A64" w:rsidRDefault="00B20A64"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57174"/>
      <w:docPartObj>
        <w:docPartGallery w:val="Page Numbers (Bottom of Page)"/>
        <w:docPartUnique/>
      </w:docPartObj>
    </w:sdtPr>
    <w:sdtEndPr>
      <w:rPr>
        <w:sz w:val="22"/>
      </w:rPr>
    </w:sdtEndPr>
    <w:sdtContent>
      <w:p w:rsidR="0039479B" w:rsidRPr="00A33FBF" w:rsidRDefault="0039479B">
        <w:pPr>
          <w:pStyle w:val="ad"/>
          <w:jc w:val="center"/>
          <w:rPr>
            <w:sz w:val="22"/>
          </w:rPr>
        </w:pPr>
        <w:r w:rsidRPr="00A33FBF">
          <w:rPr>
            <w:sz w:val="22"/>
          </w:rPr>
          <w:fldChar w:fldCharType="begin"/>
        </w:r>
        <w:r w:rsidRPr="00A33FBF">
          <w:rPr>
            <w:sz w:val="22"/>
          </w:rPr>
          <w:instrText>PAGE   \* MERGEFORMAT</w:instrText>
        </w:r>
        <w:r w:rsidRPr="00A33FBF">
          <w:rPr>
            <w:sz w:val="22"/>
          </w:rPr>
          <w:fldChar w:fldCharType="separate"/>
        </w:r>
        <w:r w:rsidR="00307895">
          <w:rPr>
            <w:noProof/>
            <w:sz w:val="22"/>
          </w:rPr>
          <w:t>2</w:t>
        </w:r>
        <w:r w:rsidRPr="00A33FBF">
          <w:rPr>
            <w:sz w:val="22"/>
          </w:rPr>
          <w:fldChar w:fldCharType="end"/>
        </w:r>
      </w:p>
    </w:sdtContent>
  </w:sdt>
  <w:p w:rsidR="0039479B" w:rsidRDefault="0039479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0843"/>
      <w:docPartObj>
        <w:docPartGallery w:val="Page Numbers (Bottom of Page)"/>
        <w:docPartUnique/>
      </w:docPartObj>
    </w:sdtPr>
    <w:sdtEndPr/>
    <w:sdtContent>
      <w:p w:rsidR="0039479B" w:rsidRDefault="0039479B">
        <w:pPr>
          <w:pStyle w:val="ad"/>
          <w:jc w:val="right"/>
        </w:pPr>
        <w:r w:rsidRPr="00CE176D">
          <w:rPr>
            <w:sz w:val="24"/>
          </w:rPr>
          <w:fldChar w:fldCharType="begin"/>
        </w:r>
        <w:r w:rsidRPr="00CE176D">
          <w:rPr>
            <w:sz w:val="24"/>
          </w:rPr>
          <w:instrText xml:space="preserve"> PAGE   \* MERGEFORMAT </w:instrText>
        </w:r>
        <w:r w:rsidRPr="00CE176D">
          <w:rPr>
            <w:sz w:val="24"/>
          </w:rPr>
          <w:fldChar w:fldCharType="separate"/>
        </w:r>
        <w:r w:rsidR="00307895">
          <w:rPr>
            <w:noProof/>
            <w:sz w:val="24"/>
          </w:rPr>
          <w:t>47</w:t>
        </w:r>
        <w:r w:rsidRPr="00CE176D">
          <w:rPr>
            <w:sz w:val="24"/>
          </w:rPr>
          <w:fldChar w:fldCharType="end"/>
        </w:r>
      </w:p>
    </w:sdtContent>
  </w:sdt>
  <w:p w:rsidR="0039479B" w:rsidRDefault="0039479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A64" w:rsidRDefault="00B20A64" w:rsidP="00CE176D">
      <w:pPr>
        <w:spacing w:after="0" w:line="240" w:lineRule="auto"/>
      </w:pPr>
      <w:r>
        <w:separator/>
      </w:r>
    </w:p>
  </w:footnote>
  <w:footnote w:type="continuationSeparator" w:id="0">
    <w:p w:rsidR="00B20A64" w:rsidRDefault="00B20A64"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38E0BAC"/>
    <w:name w:val="WW8Num2"/>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2A702A0"/>
    <w:multiLevelType w:val="multilevel"/>
    <w:tmpl w:val="BE6A866A"/>
    <w:lvl w:ilvl="0">
      <w:start w:val="2"/>
      <w:numFmt w:val="decimal"/>
      <w:lvlText w:val="%1"/>
      <w:lvlJc w:val="left"/>
      <w:pPr>
        <w:ind w:left="801"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7003401"/>
    <w:multiLevelType w:val="multilevel"/>
    <w:tmpl w:val="ADFE88F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2448EB"/>
    <w:multiLevelType w:val="multilevel"/>
    <w:tmpl w:val="4284461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8C2C51"/>
    <w:multiLevelType w:val="multilevel"/>
    <w:tmpl w:val="62DE4D7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heme="minorHAnsi" w:hAnsi="Times New Roman" w:cs="Times New Roman"/>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3ED1BF2"/>
    <w:multiLevelType w:val="multilevel"/>
    <w:tmpl w:val="A1AA9596"/>
    <w:lvl w:ilvl="0">
      <w:start w:val="7"/>
      <w:numFmt w:val="decimal"/>
      <w:lvlText w:val="%1"/>
      <w:lvlJc w:val="left"/>
      <w:pPr>
        <w:ind w:left="375" w:hanging="37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
    <w:nsid w:val="148A2B65"/>
    <w:multiLevelType w:val="multilevel"/>
    <w:tmpl w:val="438E0BAC"/>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6D6430B"/>
    <w:multiLevelType w:val="multilevel"/>
    <w:tmpl w:val="81BC7C90"/>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72C7642"/>
    <w:multiLevelType w:val="multilevel"/>
    <w:tmpl w:val="3C0C27F6"/>
    <w:lvl w:ilvl="0">
      <w:start w:val="7"/>
      <w:numFmt w:val="decimal"/>
      <w:lvlText w:val="%1"/>
      <w:lvlJc w:val="left"/>
      <w:pPr>
        <w:ind w:left="525" w:hanging="525"/>
      </w:pPr>
      <w:rPr>
        <w:rFonts w:hint="default"/>
      </w:rPr>
    </w:lvl>
    <w:lvl w:ilvl="1">
      <w:start w:val="12"/>
      <w:numFmt w:val="decimal"/>
      <w:lvlText w:val="%1.%2"/>
      <w:lvlJc w:val="left"/>
      <w:pPr>
        <w:ind w:left="900" w:hanging="52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2FAD33E6"/>
    <w:multiLevelType w:val="multilevel"/>
    <w:tmpl w:val="646ACD5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3519377D"/>
    <w:multiLevelType w:val="multilevel"/>
    <w:tmpl w:val="438E0BAC"/>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FC76A5"/>
    <w:multiLevelType w:val="multilevel"/>
    <w:tmpl w:val="E8AEEA9A"/>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70716BD"/>
    <w:multiLevelType w:val="hybridMultilevel"/>
    <w:tmpl w:val="4DFA0512"/>
    <w:lvl w:ilvl="0" w:tplc="4D3C63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D36378"/>
    <w:multiLevelType w:val="multilevel"/>
    <w:tmpl w:val="8410EA76"/>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7272E36"/>
    <w:multiLevelType w:val="multilevel"/>
    <w:tmpl w:val="F940A718"/>
    <w:lvl w:ilvl="0">
      <w:start w:val="4"/>
      <w:numFmt w:val="decimal"/>
      <w:lvlText w:val="%1"/>
      <w:lvlJc w:val="left"/>
      <w:pPr>
        <w:ind w:left="375" w:hanging="37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9">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325DC9"/>
    <w:multiLevelType w:val="multilevel"/>
    <w:tmpl w:val="723280D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A62715A"/>
    <w:multiLevelType w:val="multilevel"/>
    <w:tmpl w:val="FB720A9A"/>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sz w:val="28"/>
      </w:rPr>
    </w:lvl>
    <w:lvl w:ilvl="2">
      <w:start w:val="1"/>
      <w:numFmt w:val="decimal"/>
      <w:lvlText w:val="%1.%2.%3"/>
      <w:lvlJc w:val="left"/>
      <w:pPr>
        <w:ind w:left="2124" w:hanging="99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70D56EA4"/>
    <w:multiLevelType w:val="multilevel"/>
    <w:tmpl w:val="BED445D4"/>
    <w:lvl w:ilvl="0">
      <w:start w:val="9"/>
      <w:numFmt w:val="decimal"/>
      <w:lvlText w:val="%1"/>
      <w:lvlJc w:val="left"/>
      <w:pPr>
        <w:ind w:left="108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7278475C"/>
    <w:multiLevelType w:val="multilevel"/>
    <w:tmpl w:val="464E99A2"/>
    <w:lvl w:ilvl="0">
      <w:start w:val="1"/>
      <w:numFmt w:val="decimal"/>
      <w:lvlText w:val="%1"/>
      <w:lvlJc w:val="left"/>
      <w:pPr>
        <w:tabs>
          <w:tab w:val="num" w:pos="644"/>
        </w:tabs>
        <w:ind w:left="644" w:hanging="360"/>
      </w:pPr>
      <w:rPr>
        <w:rFonts w:ascii="Times New Roman" w:eastAsiaTheme="minorHAnsi" w:hAnsi="Times New Roman" w:cs="Times New Roman"/>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5">
    <w:nsid w:val="7F7A33D3"/>
    <w:multiLevelType w:val="multilevel"/>
    <w:tmpl w:val="D04A35C0"/>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4"/>
  </w:num>
  <w:num w:numId="3">
    <w:abstractNumId w:val="4"/>
  </w:num>
  <w:num w:numId="4">
    <w:abstractNumId w:val="0"/>
  </w:num>
  <w:num w:numId="5">
    <w:abstractNumId w:val="18"/>
  </w:num>
  <w:num w:numId="6">
    <w:abstractNumId w:val="1"/>
  </w:num>
  <w:num w:numId="7">
    <w:abstractNumId w:val="23"/>
  </w:num>
  <w:num w:numId="8">
    <w:abstractNumId w:val="19"/>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20"/>
  </w:num>
  <w:num w:numId="13">
    <w:abstractNumId w:val="6"/>
  </w:num>
  <w:num w:numId="14">
    <w:abstractNumId w:val="2"/>
  </w:num>
  <w:num w:numId="15">
    <w:abstractNumId w:val="17"/>
  </w:num>
  <w:num w:numId="16">
    <w:abstractNumId w:val="9"/>
  </w:num>
  <w:num w:numId="17">
    <w:abstractNumId w:val="3"/>
  </w:num>
  <w:num w:numId="18">
    <w:abstractNumId w:val="25"/>
  </w:num>
  <w:num w:numId="19">
    <w:abstractNumId w:val="8"/>
  </w:num>
  <w:num w:numId="20">
    <w:abstractNumId w:val="13"/>
  </w:num>
  <w:num w:numId="21">
    <w:abstractNumId w:val="22"/>
  </w:num>
  <w:num w:numId="22">
    <w:abstractNumId w:val="7"/>
  </w:num>
  <w:num w:numId="23">
    <w:abstractNumId w:val="5"/>
  </w:num>
  <w:num w:numId="24">
    <w:abstractNumId w:val="1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223A5"/>
    <w:rsid w:val="00031EF8"/>
    <w:rsid w:val="0005154C"/>
    <w:rsid w:val="00064484"/>
    <w:rsid w:val="000662A6"/>
    <w:rsid w:val="00087AA0"/>
    <w:rsid w:val="00093738"/>
    <w:rsid w:val="00095DDA"/>
    <w:rsid w:val="000A120D"/>
    <w:rsid w:val="000C1C74"/>
    <w:rsid w:val="000D3D65"/>
    <w:rsid w:val="000D47B5"/>
    <w:rsid w:val="000E0986"/>
    <w:rsid w:val="001031E3"/>
    <w:rsid w:val="00104533"/>
    <w:rsid w:val="00105157"/>
    <w:rsid w:val="001114DB"/>
    <w:rsid w:val="0012308E"/>
    <w:rsid w:val="001636AB"/>
    <w:rsid w:val="00177A03"/>
    <w:rsid w:val="0019723D"/>
    <w:rsid w:val="001A23E6"/>
    <w:rsid w:val="001A47CC"/>
    <w:rsid w:val="001B19F6"/>
    <w:rsid w:val="001C0C73"/>
    <w:rsid w:val="001C622A"/>
    <w:rsid w:val="001E50B8"/>
    <w:rsid w:val="00203907"/>
    <w:rsid w:val="00203E1C"/>
    <w:rsid w:val="00211A12"/>
    <w:rsid w:val="00212B3B"/>
    <w:rsid w:val="002153FB"/>
    <w:rsid w:val="00232540"/>
    <w:rsid w:val="0025006D"/>
    <w:rsid w:val="00253D2B"/>
    <w:rsid w:val="002576BD"/>
    <w:rsid w:val="00275D25"/>
    <w:rsid w:val="002808A3"/>
    <w:rsid w:val="00286FB9"/>
    <w:rsid w:val="002A727A"/>
    <w:rsid w:val="002D1408"/>
    <w:rsid w:val="002E74D2"/>
    <w:rsid w:val="0030189D"/>
    <w:rsid w:val="00303C4A"/>
    <w:rsid w:val="00307895"/>
    <w:rsid w:val="00311672"/>
    <w:rsid w:val="0031252B"/>
    <w:rsid w:val="003151CB"/>
    <w:rsid w:val="003475AE"/>
    <w:rsid w:val="003515B0"/>
    <w:rsid w:val="00357468"/>
    <w:rsid w:val="00392BF5"/>
    <w:rsid w:val="0039479B"/>
    <w:rsid w:val="00396C10"/>
    <w:rsid w:val="003A5B55"/>
    <w:rsid w:val="003B05A4"/>
    <w:rsid w:val="003B3D63"/>
    <w:rsid w:val="003D76D3"/>
    <w:rsid w:val="003E4C68"/>
    <w:rsid w:val="003F724E"/>
    <w:rsid w:val="00400CF3"/>
    <w:rsid w:val="004249AE"/>
    <w:rsid w:val="0044374F"/>
    <w:rsid w:val="004515D7"/>
    <w:rsid w:val="00460312"/>
    <w:rsid w:val="00460E28"/>
    <w:rsid w:val="00462A8C"/>
    <w:rsid w:val="004743D6"/>
    <w:rsid w:val="004829E3"/>
    <w:rsid w:val="00483DE4"/>
    <w:rsid w:val="00485BBC"/>
    <w:rsid w:val="004B39F9"/>
    <w:rsid w:val="004C23FE"/>
    <w:rsid w:val="004D56C9"/>
    <w:rsid w:val="004E2AD2"/>
    <w:rsid w:val="004F06B5"/>
    <w:rsid w:val="005001C0"/>
    <w:rsid w:val="00505AB9"/>
    <w:rsid w:val="005131DA"/>
    <w:rsid w:val="00520472"/>
    <w:rsid w:val="005238CD"/>
    <w:rsid w:val="0053599F"/>
    <w:rsid w:val="00535E6F"/>
    <w:rsid w:val="00540D48"/>
    <w:rsid w:val="00542CB2"/>
    <w:rsid w:val="0056511B"/>
    <w:rsid w:val="00584A24"/>
    <w:rsid w:val="005B2E1C"/>
    <w:rsid w:val="005B3DB4"/>
    <w:rsid w:val="005B42EC"/>
    <w:rsid w:val="005C4646"/>
    <w:rsid w:val="005D484D"/>
    <w:rsid w:val="005F389B"/>
    <w:rsid w:val="00600B1F"/>
    <w:rsid w:val="0061792D"/>
    <w:rsid w:val="00624990"/>
    <w:rsid w:val="00694AB3"/>
    <w:rsid w:val="006A55E3"/>
    <w:rsid w:val="006B380D"/>
    <w:rsid w:val="006F1C6E"/>
    <w:rsid w:val="006F6E16"/>
    <w:rsid w:val="00705F85"/>
    <w:rsid w:val="007148E1"/>
    <w:rsid w:val="00717134"/>
    <w:rsid w:val="00761889"/>
    <w:rsid w:val="007808CC"/>
    <w:rsid w:val="007A6456"/>
    <w:rsid w:val="007C3875"/>
    <w:rsid w:val="007E1210"/>
    <w:rsid w:val="007E18FD"/>
    <w:rsid w:val="007F3C92"/>
    <w:rsid w:val="0082690E"/>
    <w:rsid w:val="008344EA"/>
    <w:rsid w:val="0084415E"/>
    <w:rsid w:val="0085405F"/>
    <w:rsid w:val="00862716"/>
    <w:rsid w:val="0087350C"/>
    <w:rsid w:val="00880F52"/>
    <w:rsid w:val="00892C70"/>
    <w:rsid w:val="008936C7"/>
    <w:rsid w:val="00897D6C"/>
    <w:rsid w:val="008A4389"/>
    <w:rsid w:val="008B0CC0"/>
    <w:rsid w:val="008D76B3"/>
    <w:rsid w:val="008E4B38"/>
    <w:rsid w:val="008F6B22"/>
    <w:rsid w:val="0090114D"/>
    <w:rsid w:val="00913981"/>
    <w:rsid w:val="00917A1E"/>
    <w:rsid w:val="009261AF"/>
    <w:rsid w:val="009334D6"/>
    <w:rsid w:val="00950354"/>
    <w:rsid w:val="00955C33"/>
    <w:rsid w:val="00981768"/>
    <w:rsid w:val="009913A1"/>
    <w:rsid w:val="009B72BC"/>
    <w:rsid w:val="009D2823"/>
    <w:rsid w:val="009D2D0B"/>
    <w:rsid w:val="009F1378"/>
    <w:rsid w:val="00A145C3"/>
    <w:rsid w:val="00A17D5B"/>
    <w:rsid w:val="00A42B4B"/>
    <w:rsid w:val="00A47DFE"/>
    <w:rsid w:val="00A60BAC"/>
    <w:rsid w:val="00A655AB"/>
    <w:rsid w:val="00A92BEF"/>
    <w:rsid w:val="00A95A0D"/>
    <w:rsid w:val="00AA71F2"/>
    <w:rsid w:val="00AB5EB5"/>
    <w:rsid w:val="00AC2119"/>
    <w:rsid w:val="00AC3905"/>
    <w:rsid w:val="00AD12C5"/>
    <w:rsid w:val="00AD1752"/>
    <w:rsid w:val="00AF30CD"/>
    <w:rsid w:val="00B05816"/>
    <w:rsid w:val="00B05A45"/>
    <w:rsid w:val="00B20A64"/>
    <w:rsid w:val="00B342C0"/>
    <w:rsid w:val="00B35C80"/>
    <w:rsid w:val="00B87339"/>
    <w:rsid w:val="00B94FEE"/>
    <w:rsid w:val="00BA4E8A"/>
    <w:rsid w:val="00BB2520"/>
    <w:rsid w:val="00BC1C72"/>
    <w:rsid w:val="00BC4E0A"/>
    <w:rsid w:val="00BC77C8"/>
    <w:rsid w:val="00C16B9F"/>
    <w:rsid w:val="00C455E7"/>
    <w:rsid w:val="00C4684F"/>
    <w:rsid w:val="00C4762A"/>
    <w:rsid w:val="00C52DB5"/>
    <w:rsid w:val="00C57E96"/>
    <w:rsid w:val="00C65FDB"/>
    <w:rsid w:val="00CA0220"/>
    <w:rsid w:val="00CA7708"/>
    <w:rsid w:val="00CB184B"/>
    <w:rsid w:val="00CB1D8A"/>
    <w:rsid w:val="00CB59AA"/>
    <w:rsid w:val="00CE176D"/>
    <w:rsid w:val="00CE521D"/>
    <w:rsid w:val="00CF41D0"/>
    <w:rsid w:val="00D06B20"/>
    <w:rsid w:val="00D219AC"/>
    <w:rsid w:val="00D35863"/>
    <w:rsid w:val="00D42A6D"/>
    <w:rsid w:val="00D4310B"/>
    <w:rsid w:val="00D531DF"/>
    <w:rsid w:val="00D7512D"/>
    <w:rsid w:val="00D9153A"/>
    <w:rsid w:val="00D945DD"/>
    <w:rsid w:val="00DA221B"/>
    <w:rsid w:val="00DA6566"/>
    <w:rsid w:val="00DC20A4"/>
    <w:rsid w:val="00DC6568"/>
    <w:rsid w:val="00DD7EBD"/>
    <w:rsid w:val="00DF081E"/>
    <w:rsid w:val="00E219F8"/>
    <w:rsid w:val="00E21A8C"/>
    <w:rsid w:val="00E249A6"/>
    <w:rsid w:val="00E47418"/>
    <w:rsid w:val="00E92FFF"/>
    <w:rsid w:val="00EA6CD8"/>
    <w:rsid w:val="00EB0523"/>
    <w:rsid w:val="00EB5E97"/>
    <w:rsid w:val="00ED2667"/>
    <w:rsid w:val="00ED2EFC"/>
    <w:rsid w:val="00ED7AEB"/>
    <w:rsid w:val="00EE6344"/>
    <w:rsid w:val="00EF607C"/>
    <w:rsid w:val="00F05F82"/>
    <w:rsid w:val="00F15F94"/>
    <w:rsid w:val="00F2253E"/>
    <w:rsid w:val="00F601AA"/>
    <w:rsid w:val="00F7612D"/>
    <w:rsid w:val="00F824C1"/>
    <w:rsid w:val="00F83909"/>
    <w:rsid w:val="00F84353"/>
    <w:rsid w:val="00FA31C3"/>
    <w:rsid w:val="00FB433E"/>
    <w:rsid w:val="00FC139D"/>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uiPriority w:val="59"/>
    <w:rsid w:val="002A72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customStyle="1" w:styleId="FontStyle95">
    <w:name w:val="Font Style95"/>
    <w:basedOn w:val="a0"/>
    <w:rsid w:val="00BC77C8"/>
    <w:rPr>
      <w:rFonts w:ascii="Times New Roman" w:hAnsi="Times New Roman" w:cs="Times New Roman"/>
      <w:b/>
      <w:bCs/>
      <w:sz w:val="18"/>
      <w:szCs w:val="18"/>
    </w:rPr>
  </w:style>
  <w:style w:type="paragraph" w:customStyle="1" w:styleId="Style2">
    <w:name w:val="Style2"/>
    <w:basedOn w:val="a"/>
    <w:rsid w:val="00BC77C8"/>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lang w:eastAsia="ru-RU"/>
    </w:rPr>
  </w:style>
  <w:style w:type="character" w:customStyle="1" w:styleId="FontStyle100">
    <w:name w:val="Font Style100"/>
    <w:basedOn w:val="a0"/>
    <w:rsid w:val="00BC77C8"/>
    <w:rPr>
      <w:rFonts w:ascii="Times New Roman" w:hAnsi="Times New Roman" w:cs="Times New Roman"/>
      <w:sz w:val="18"/>
      <w:szCs w:val="18"/>
    </w:rPr>
  </w:style>
  <w:style w:type="character" w:styleId="afb">
    <w:name w:val="Strong"/>
    <w:basedOn w:val="a0"/>
    <w:uiPriority w:val="22"/>
    <w:qFormat/>
    <w:rsid w:val="00CF41D0"/>
    <w:rPr>
      <w:b/>
      <w:bCs/>
    </w:rPr>
  </w:style>
  <w:style w:type="paragraph" w:customStyle="1" w:styleId="210">
    <w:name w:val="Основной текст с отступом 21"/>
    <w:basedOn w:val="a"/>
    <w:rsid w:val="00211A12"/>
    <w:pPr>
      <w:widowControl w:val="0"/>
      <w:suppressAutoHyphens/>
      <w:spacing w:after="0" w:line="240" w:lineRule="auto"/>
      <w:ind w:left="40" w:hanging="60"/>
    </w:pPr>
    <w:rPr>
      <w:rFonts w:ascii="Times New Roman" w:eastAsia="Times New Roman" w:hAnsi="Times New Roman" w:cs="Times New Roman"/>
      <w:szCs w:val="20"/>
      <w:lang w:eastAsia="ar-SA"/>
    </w:rPr>
  </w:style>
  <w:style w:type="paragraph" w:customStyle="1" w:styleId="310">
    <w:name w:val="Основной текст с отступом 31"/>
    <w:basedOn w:val="a"/>
    <w:rsid w:val="00211A12"/>
    <w:pPr>
      <w:widowControl w:val="0"/>
      <w:suppressAutoHyphens/>
      <w:spacing w:after="0" w:line="240" w:lineRule="auto"/>
      <w:ind w:left="320" w:hanging="340"/>
    </w:pPr>
    <w:rPr>
      <w:rFonts w:ascii="Times New Roman" w:eastAsia="Times New Roman" w:hAnsi="Times New Roman" w:cs="Times New Roman"/>
      <w:szCs w:val="20"/>
      <w:lang w:eastAsia="ar-SA"/>
    </w:rPr>
  </w:style>
  <w:style w:type="character" w:styleId="afc">
    <w:name w:val="Emphasis"/>
    <w:uiPriority w:val="20"/>
    <w:qFormat/>
    <w:rsid w:val="00A60BAC"/>
    <w:rPr>
      <w:rFonts w:ascii="Times New Roman" w:hAnsi="Times New Roman" w:cs="Times New Roman"/>
      <w:i/>
      <w:iCs/>
    </w:rPr>
  </w:style>
  <w:style w:type="paragraph" w:customStyle="1" w:styleId="Style6">
    <w:name w:val="Style6"/>
    <w:basedOn w:val="a"/>
    <w:rsid w:val="00BA4E8A"/>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character" w:customStyle="1" w:styleId="FontStyle106">
    <w:name w:val="Font Style106"/>
    <w:basedOn w:val="a0"/>
    <w:rsid w:val="00BA4E8A"/>
    <w:rPr>
      <w:rFonts w:ascii="Times New Roman" w:hAnsi="Times New Roman" w:cs="Times New Roman"/>
      <w:sz w:val="18"/>
      <w:szCs w:val="18"/>
    </w:rPr>
  </w:style>
  <w:style w:type="paragraph" w:customStyle="1" w:styleId="Style52">
    <w:name w:val="Style52"/>
    <w:basedOn w:val="a"/>
    <w:rsid w:val="00BA4E8A"/>
    <w:pPr>
      <w:widowControl w:val="0"/>
      <w:autoSpaceDE w:val="0"/>
      <w:autoSpaceDN w:val="0"/>
      <w:adjustRightInd w:val="0"/>
      <w:spacing w:after="0" w:line="235" w:lineRule="exact"/>
      <w:ind w:firstLine="278"/>
      <w:jc w:val="both"/>
    </w:pPr>
    <w:rPr>
      <w:rFonts w:ascii="Times New Roman" w:eastAsia="Times New Roman" w:hAnsi="Times New Roman" w:cs="Times New Roman"/>
      <w:sz w:val="24"/>
      <w:szCs w:val="24"/>
      <w:lang w:eastAsia="ru-RU"/>
    </w:rPr>
  </w:style>
  <w:style w:type="character" w:customStyle="1" w:styleId="FontStyle104">
    <w:name w:val="Font Style104"/>
    <w:basedOn w:val="a0"/>
    <w:rsid w:val="00BA4E8A"/>
    <w:rPr>
      <w:rFonts w:ascii="Times New Roman" w:hAnsi="Times New Roman" w:cs="Times New Roman"/>
      <w:i/>
      <w:iCs/>
      <w:sz w:val="18"/>
      <w:szCs w:val="18"/>
    </w:rPr>
  </w:style>
  <w:style w:type="character" w:customStyle="1" w:styleId="FontStyle99">
    <w:name w:val="Font Style99"/>
    <w:basedOn w:val="a0"/>
    <w:rsid w:val="00BA4E8A"/>
    <w:rPr>
      <w:rFonts w:ascii="Times New Roman" w:hAnsi="Times New Roman" w:cs="Times New Roman"/>
      <w:b/>
      <w:bCs/>
      <w:sz w:val="14"/>
      <w:szCs w:val="14"/>
    </w:rPr>
  </w:style>
  <w:style w:type="paragraph" w:customStyle="1" w:styleId="Style63">
    <w:name w:val="Style63"/>
    <w:basedOn w:val="a"/>
    <w:rsid w:val="00BA4E8A"/>
    <w:pPr>
      <w:widowControl w:val="0"/>
      <w:autoSpaceDE w:val="0"/>
      <w:autoSpaceDN w:val="0"/>
      <w:adjustRightInd w:val="0"/>
      <w:spacing w:after="0" w:line="202" w:lineRule="exact"/>
      <w:ind w:hanging="634"/>
    </w:pPr>
    <w:rPr>
      <w:rFonts w:ascii="Times New Roman" w:eastAsia="Times New Roman" w:hAnsi="Times New Roman" w:cs="Times New Roman"/>
      <w:sz w:val="24"/>
      <w:szCs w:val="24"/>
      <w:lang w:eastAsia="ru-RU"/>
    </w:rPr>
  </w:style>
  <w:style w:type="character" w:customStyle="1" w:styleId="FontStyle103">
    <w:name w:val="Font Style103"/>
    <w:basedOn w:val="a0"/>
    <w:rsid w:val="00BA4E8A"/>
    <w:rPr>
      <w:rFonts w:ascii="Times New Roman" w:hAnsi="Times New Roman" w:cs="Times New Roman"/>
      <w:sz w:val="14"/>
      <w:szCs w:val="14"/>
    </w:rPr>
  </w:style>
  <w:style w:type="paragraph" w:customStyle="1" w:styleId="Style9">
    <w:name w:val="Style9"/>
    <w:basedOn w:val="a"/>
    <w:rsid w:val="00BA4E8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61">
    <w:name w:val="Style61"/>
    <w:basedOn w:val="a"/>
    <w:rsid w:val="00BA4E8A"/>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character" w:customStyle="1" w:styleId="FontStyle82">
    <w:name w:val="Font Style82"/>
    <w:basedOn w:val="a0"/>
    <w:rsid w:val="00BA4E8A"/>
    <w:rPr>
      <w:rFonts w:ascii="Times New Roman" w:hAnsi="Times New Roman" w:cs="Times New Roman"/>
      <w:b/>
      <w:bCs/>
      <w:sz w:val="18"/>
      <w:szCs w:val="18"/>
    </w:rPr>
  </w:style>
  <w:style w:type="character" w:customStyle="1" w:styleId="FontStyle79">
    <w:name w:val="Font Style79"/>
    <w:basedOn w:val="a0"/>
    <w:rsid w:val="00BA4E8A"/>
    <w:rPr>
      <w:rFonts w:ascii="Times New Roman" w:hAnsi="Times New Roman" w:cs="Times New Roman"/>
      <w:b/>
      <w:bCs/>
      <w:sz w:val="18"/>
      <w:szCs w:val="18"/>
    </w:rPr>
  </w:style>
  <w:style w:type="paragraph" w:customStyle="1" w:styleId="Style49">
    <w:name w:val="Style49"/>
    <w:basedOn w:val="a"/>
    <w:rsid w:val="00BA4E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rsid w:val="00BA4E8A"/>
    <w:pPr>
      <w:widowControl w:val="0"/>
      <w:autoSpaceDE w:val="0"/>
      <w:autoSpaceDN w:val="0"/>
      <w:adjustRightInd w:val="0"/>
      <w:spacing w:after="0" w:line="206" w:lineRule="exact"/>
      <w:ind w:firstLine="346"/>
      <w:jc w:val="both"/>
    </w:pPr>
    <w:rPr>
      <w:rFonts w:ascii="Times New Roman" w:eastAsia="Times New Roman" w:hAnsi="Times New Roman" w:cs="Times New Roman"/>
      <w:sz w:val="24"/>
      <w:szCs w:val="24"/>
      <w:lang w:eastAsia="ru-RU"/>
    </w:rPr>
  </w:style>
  <w:style w:type="character" w:customStyle="1" w:styleId="FontStyle96">
    <w:name w:val="Font Style96"/>
    <w:basedOn w:val="a0"/>
    <w:rsid w:val="00BA4E8A"/>
    <w:rPr>
      <w:rFonts w:ascii="Times New Roman" w:hAnsi="Times New Roman" w:cs="Times New Roman"/>
      <w:sz w:val="26"/>
      <w:szCs w:val="26"/>
    </w:rPr>
  </w:style>
  <w:style w:type="paragraph" w:customStyle="1" w:styleId="Style24">
    <w:name w:val="Style24"/>
    <w:basedOn w:val="a"/>
    <w:rsid w:val="001031E3"/>
    <w:pPr>
      <w:widowControl w:val="0"/>
      <w:autoSpaceDE w:val="0"/>
      <w:autoSpaceDN w:val="0"/>
      <w:adjustRightInd w:val="0"/>
      <w:spacing w:after="0" w:line="219" w:lineRule="exact"/>
      <w:jc w:val="both"/>
    </w:pPr>
    <w:rPr>
      <w:rFonts w:ascii="Times New Roman" w:eastAsia="Times New Roman" w:hAnsi="Times New Roman" w:cs="Times New Roman"/>
      <w:sz w:val="24"/>
      <w:szCs w:val="24"/>
      <w:lang w:eastAsia="ru-RU"/>
    </w:rPr>
  </w:style>
  <w:style w:type="character" w:customStyle="1" w:styleId="FontStyle38">
    <w:name w:val="Font Style38"/>
    <w:basedOn w:val="a0"/>
    <w:rsid w:val="001031E3"/>
    <w:rPr>
      <w:rFonts w:ascii="Times New Roman" w:hAnsi="Times New Roman" w:cs="Times New Roman"/>
      <w:b/>
      <w:bCs/>
      <w:sz w:val="18"/>
      <w:szCs w:val="18"/>
    </w:rPr>
  </w:style>
  <w:style w:type="character" w:customStyle="1" w:styleId="FontStyle40">
    <w:name w:val="Font Style40"/>
    <w:basedOn w:val="a0"/>
    <w:rsid w:val="001031E3"/>
    <w:rPr>
      <w:rFonts w:ascii="Times New Roman" w:hAnsi="Times New Roman" w:cs="Times New Roman"/>
      <w:b/>
      <w:bCs/>
      <w:sz w:val="16"/>
      <w:szCs w:val="16"/>
    </w:rPr>
  </w:style>
  <w:style w:type="paragraph" w:customStyle="1" w:styleId="Style21">
    <w:name w:val="Style21"/>
    <w:basedOn w:val="a"/>
    <w:rsid w:val="005B3D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rsid w:val="005B3DB4"/>
    <w:rPr>
      <w:rFonts w:ascii="Impact" w:hAnsi="Impact" w:cs="Impact"/>
      <w:i/>
      <w:iCs/>
      <w:sz w:val="14"/>
      <w:szCs w:val="14"/>
    </w:rPr>
  </w:style>
  <w:style w:type="character" w:customStyle="1" w:styleId="FontStyle48">
    <w:name w:val="Font Style48"/>
    <w:rsid w:val="00F7612D"/>
    <w:rPr>
      <w:rFonts w:ascii="Times New Roman" w:hAnsi="Times New Roman" w:cs="Times New Roman"/>
      <w:sz w:val="22"/>
      <w:szCs w:val="22"/>
    </w:rPr>
  </w:style>
  <w:style w:type="character" w:styleId="afd">
    <w:name w:val="Hyperlink"/>
    <w:basedOn w:val="a0"/>
    <w:uiPriority w:val="99"/>
    <w:unhideWhenUsed/>
    <w:rsid w:val="0039479B"/>
    <w:rPr>
      <w:color w:val="0000FF"/>
      <w:u w:val="single"/>
    </w:rPr>
  </w:style>
  <w:style w:type="character" w:customStyle="1" w:styleId="25">
    <w:name w:val="Основной текст (2) + Курсив"/>
    <w:basedOn w:val="a0"/>
    <w:rsid w:val="0039479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a0"/>
    <w:rsid w:val="0039479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e">
    <w:name w:val="Подпись к таблице"/>
    <w:basedOn w:val="a0"/>
    <w:rsid w:val="0039479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ff">
    <w:name w:val="Основной текст + Полужирный"/>
    <w:basedOn w:val="a0"/>
    <w:rsid w:val="0039479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f0">
    <w:name w:val="Подпись к таблице + Не полужирный"/>
    <w:aliases w:val="Курсив"/>
    <w:rsid w:val="003947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1937659">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09569384">
      <w:bodyDiv w:val="1"/>
      <w:marLeft w:val="0"/>
      <w:marRight w:val="0"/>
      <w:marTop w:val="0"/>
      <w:marBottom w:val="0"/>
      <w:divBdr>
        <w:top w:val="none" w:sz="0" w:space="0" w:color="auto"/>
        <w:left w:val="none" w:sz="0" w:space="0" w:color="auto"/>
        <w:bottom w:val="none" w:sz="0" w:space="0" w:color="auto"/>
        <w:right w:val="none" w:sz="0" w:space="0" w:color="auto"/>
      </w:divBdr>
    </w:div>
    <w:div w:id="728727392">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0CEA-6212-424B-A5E2-D6D842EA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59</Pages>
  <Words>10628</Words>
  <Characters>60583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стф</cp:lastModifiedBy>
  <cp:revision>107</cp:revision>
  <cp:lastPrinted>2019-11-06T09:55:00Z</cp:lastPrinted>
  <dcterms:created xsi:type="dcterms:W3CDTF">2016-09-22T09:12:00Z</dcterms:created>
  <dcterms:modified xsi:type="dcterms:W3CDTF">2023-03-23T13:32:00Z</dcterms:modified>
</cp:coreProperties>
</file>