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327752" w:rsidRPr="00327752" w:rsidRDefault="00F377BF" w:rsidP="00327752">
      <w:pPr>
        <w:pStyle w:val="ReportHead"/>
        <w:widowControl w:val="0"/>
        <w:rPr>
          <w:i/>
          <w:sz w:val="24"/>
        </w:rPr>
      </w:pPr>
      <w:r>
        <w:rPr>
          <w:i/>
          <w:sz w:val="24"/>
        </w:rPr>
        <w:t xml:space="preserve"> </w:t>
      </w:r>
      <w:r w:rsidR="00B820C7">
        <w:rPr>
          <w:i/>
          <w:sz w:val="24"/>
        </w:rPr>
        <w:t>«</w:t>
      </w:r>
      <w:r w:rsidR="00327752" w:rsidRPr="00327752">
        <w:rPr>
          <w:i/>
          <w:sz w:val="24"/>
        </w:rPr>
        <w:t>Б</w:t>
      </w:r>
      <w:proofErr w:type="gramStart"/>
      <w:r w:rsidR="00327752" w:rsidRPr="00327752">
        <w:rPr>
          <w:i/>
          <w:sz w:val="24"/>
        </w:rPr>
        <w:t>1</w:t>
      </w:r>
      <w:proofErr w:type="gramEnd"/>
      <w:r w:rsidR="00327752" w:rsidRPr="00327752">
        <w:rPr>
          <w:i/>
          <w:sz w:val="24"/>
        </w:rPr>
        <w:t>.Д.Б.22 Методика обучения и воспитания»</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327752" w:rsidP="00B820C7">
      <w:pPr>
        <w:pStyle w:val="ReportHead"/>
        <w:widowControl w:val="0"/>
        <w:rPr>
          <w:i/>
          <w:sz w:val="24"/>
          <w:u w:val="single"/>
        </w:rPr>
      </w:pPr>
      <w:r>
        <w:rPr>
          <w:i/>
          <w:sz w:val="24"/>
          <w:u w:val="single"/>
        </w:rPr>
        <w:t>Менеджмент в образовании</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025865" w:rsidP="00B820C7">
      <w:pPr>
        <w:pStyle w:val="ReportHead"/>
        <w:widowControl w:val="0"/>
        <w:rPr>
          <w:i/>
          <w:sz w:val="24"/>
          <w:u w:val="single"/>
        </w:rPr>
      </w:pPr>
      <w:r>
        <w:rPr>
          <w:i/>
          <w:sz w:val="24"/>
          <w:u w:val="single"/>
        </w:rPr>
        <w:t>Зао</w:t>
      </w:r>
      <w:bookmarkStart w:id="0" w:name="_GoBack"/>
      <w:bookmarkEnd w:id="0"/>
      <w:r w:rsidR="00B820C7">
        <w:rPr>
          <w:i/>
          <w:sz w:val="24"/>
          <w:u w:val="single"/>
        </w:rPr>
        <w:t>чная</w:t>
      </w:r>
    </w:p>
    <w:p w:rsidR="00B820C7" w:rsidRDefault="00B820C7" w:rsidP="00B820C7">
      <w:pPr>
        <w:pStyle w:val="ReportHead"/>
        <w:widowControl w:val="0"/>
        <w:rPr>
          <w:sz w:val="24"/>
        </w:rPr>
      </w:pPr>
      <w:bookmarkStart w:id="1" w:name="BookmarkWhereDelChr13"/>
      <w:bookmarkEnd w:id="1"/>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756156"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202</w:t>
      </w:r>
      <w:r w:rsidR="00327752">
        <w:rPr>
          <w:sz w:val="24"/>
        </w:rPr>
        <w:t>1</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 xml:space="preserve">Методика </w:t>
      </w:r>
      <w:r w:rsidR="00327752">
        <w:rPr>
          <w:rFonts w:ascii="Times New Roman" w:eastAsia="Times New Roman" w:hAnsi="Times New Roman" w:cs="Times New Roman"/>
          <w:sz w:val="28"/>
          <w:szCs w:val="20"/>
        </w:rPr>
        <w:t>обучения и воспитания</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F763A9">
        <w:rPr>
          <w:rFonts w:ascii="Times New Roman" w:eastAsia="Times New Roman" w:hAnsi="Times New Roman" w:cs="Times New Roman"/>
          <w:sz w:val="28"/>
          <w:szCs w:val="20"/>
        </w:rPr>
        <w:t>узулук</w:t>
      </w:r>
      <w:proofErr w:type="gramStart"/>
      <w:r w:rsidR="00F763A9">
        <w:rPr>
          <w:rFonts w:ascii="Times New Roman" w:eastAsia="Times New Roman" w:hAnsi="Times New Roman" w:cs="Times New Roman"/>
          <w:sz w:val="28"/>
          <w:szCs w:val="20"/>
        </w:rPr>
        <w:t xml:space="preserve"> :</w:t>
      </w:r>
      <w:proofErr w:type="gramEnd"/>
      <w:r w:rsidR="00F763A9">
        <w:rPr>
          <w:rFonts w:ascii="Times New Roman" w:eastAsia="Times New Roman" w:hAnsi="Times New Roman" w:cs="Times New Roman"/>
          <w:sz w:val="28"/>
          <w:szCs w:val="20"/>
        </w:rPr>
        <w:t xml:space="preserve"> БГТИ (филиал) ОГУ, 20</w:t>
      </w:r>
      <w:r w:rsidR="00327752">
        <w:rPr>
          <w:rFonts w:ascii="Times New Roman" w:eastAsia="Times New Roman" w:hAnsi="Times New Roman" w:cs="Times New Roman"/>
          <w:sz w:val="28"/>
          <w:szCs w:val="20"/>
        </w:rPr>
        <w:t>21</w:t>
      </w:r>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 xml:space="preserve">«Методика </w:t>
      </w:r>
      <w:r w:rsidR="00327752">
        <w:rPr>
          <w:rFonts w:ascii="Times New Roman" w:eastAsia="Times New Roman" w:hAnsi="Times New Roman" w:cs="Times New Roman"/>
          <w:sz w:val="28"/>
          <w:szCs w:val="28"/>
        </w:rPr>
        <w:t>обучения и воспитания</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Важная роль в нейтрализации и предотвращении указанных недостатков принадлежит учебной дисциплине «Методика </w:t>
      </w:r>
      <w:r w:rsidR="00327752">
        <w:rPr>
          <w:rFonts w:ascii="Times New Roman" w:hAnsi="Times New Roman" w:cs="Times New Roman"/>
          <w:sz w:val="28"/>
          <w:szCs w:val="28"/>
        </w:rPr>
        <w:t>обучения и воспитания</w:t>
      </w:r>
      <w:r w:rsidRPr="007A2F3F">
        <w:rPr>
          <w:rFonts w:ascii="Times New Roman" w:hAnsi="Times New Roman" w:cs="Times New Roman"/>
          <w:sz w:val="28"/>
          <w:szCs w:val="28"/>
        </w:rPr>
        <w:t>»,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327752" w:rsidRPr="00327752">
        <w:rPr>
          <w:rFonts w:ascii="Times New Roman" w:hAnsi="Times New Roman" w:cs="Times New Roman"/>
          <w:sz w:val="28"/>
          <w:szCs w:val="28"/>
        </w:rPr>
        <w:t>Методика обучения и воспитания</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Целью освоения дисциплины «</w:t>
      </w:r>
      <w:r w:rsidR="00327752" w:rsidRPr="00327752">
        <w:rPr>
          <w:rFonts w:ascii="Times New Roman" w:eastAsia="Calibri" w:hAnsi="Times New Roman" w:cs="Times New Roman"/>
          <w:b/>
          <w:sz w:val="28"/>
          <w:szCs w:val="28"/>
        </w:rPr>
        <w:t>Методика обучения и воспитания</w:t>
      </w:r>
      <w:r w:rsidRPr="007A2F3F">
        <w:rPr>
          <w:rFonts w:ascii="Times New Roman" w:eastAsia="Calibri" w:hAnsi="Times New Roman" w:cs="Times New Roman"/>
          <w:b/>
          <w:sz w:val="28"/>
          <w:szCs w:val="28"/>
        </w:rPr>
        <w:t xml:space="preserve">» являются процессы </w:t>
      </w:r>
      <w:r w:rsidRPr="007A2F3F">
        <w:rPr>
          <w:rFonts w:ascii="Times New Roman" w:eastAsia="Times New Roman" w:hAnsi="Times New Roman" w:cs="Times New Roman"/>
          <w:sz w:val="28"/>
          <w:szCs w:val="28"/>
          <w:lang w:eastAsia="ru-RU"/>
        </w:rPr>
        <w:t>формирования у будущего бакалавра готовности и способности к проектированию и реализации процессов</w:t>
      </w:r>
      <w:r w:rsidR="00327752">
        <w:rPr>
          <w:rFonts w:ascii="Times New Roman" w:eastAsia="Times New Roman" w:hAnsi="Times New Roman" w:cs="Times New Roman"/>
          <w:sz w:val="28"/>
          <w:szCs w:val="28"/>
          <w:lang w:eastAsia="ru-RU"/>
        </w:rPr>
        <w:t xml:space="preserve"> обучения, воспитания и социализации</w:t>
      </w:r>
      <w:r w:rsidRPr="007A2F3F">
        <w:rPr>
          <w:rFonts w:ascii="Times New Roman" w:eastAsia="Times New Roman" w:hAnsi="Times New Roman" w:cs="Times New Roman"/>
          <w:sz w:val="28"/>
          <w:szCs w:val="28"/>
          <w:lang w:eastAsia="ru-RU"/>
        </w:rPr>
        <w:t xml:space="preserve">,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w:t>
      </w:r>
      <w:r w:rsidR="00327752">
        <w:rPr>
          <w:rFonts w:ascii="Times New Roman" w:eastAsia="Calibri" w:hAnsi="Times New Roman" w:cs="Times New Roman"/>
          <w:sz w:val="28"/>
          <w:szCs w:val="28"/>
        </w:rPr>
        <w:t xml:space="preserve">б обучении и </w:t>
      </w:r>
      <w:r w:rsidRPr="007A2F3F">
        <w:rPr>
          <w:rFonts w:ascii="Times New Roman" w:eastAsia="Calibri" w:hAnsi="Times New Roman" w:cs="Times New Roman"/>
          <w:sz w:val="28"/>
          <w:szCs w:val="28"/>
        </w:rPr>
        <w:t xml:space="preserve">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 xml:space="preserve">способствовать освоению студентами методического и технологического инструментария, обеспечивающего решение </w:t>
      </w:r>
      <w:r w:rsidR="00327752">
        <w:rPr>
          <w:rFonts w:ascii="Times New Roman" w:eastAsia="Calibri" w:hAnsi="Times New Roman" w:cs="Times New Roman"/>
          <w:sz w:val="28"/>
          <w:szCs w:val="28"/>
        </w:rPr>
        <w:t>образовательных</w:t>
      </w:r>
      <w:r w:rsidRPr="007A2F3F">
        <w:rPr>
          <w:rFonts w:ascii="Times New Roman" w:eastAsia="Calibri" w:hAnsi="Times New Roman" w:cs="Times New Roman"/>
          <w:sz w:val="28"/>
          <w:szCs w:val="28"/>
        </w:rPr>
        <w:t xml:space="preserve"> задач </w:t>
      </w:r>
      <w:r w:rsidR="00327752">
        <w:rPr>
          <w:rFonts w:ascii="Times New Roman" w:eastAsia="Calibri" w:hAnsi="Times New Roman" w:cs="Times New Roman"/>
          <w:sz w:val="28"/>
          <w:szCs w:val="28"/>
        </w:rPr>
        <w:t xml:space="preserve">интеллектуального и </w:t>
      </w:r>
      <w:r w:rsidRPr="007A2F3F">
        <w:rPr>
          <w:rFonts w:ascii="Times New Roman" w:eastAsia="Calibri" w:hAnsi="Times New Roman" w:cs="Times New Roman"/>
          <w:sz w:val="28"/>
          <w:szCs w:val="28"/>
        </w:rPr>
        <w:t>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327752" w:rsidRPr="00327752">
        <w:rPr>
          <w:rFonts w:ascii="Times New Roman" w:eastAsia="Calibri" w:hAnsi="Times New Roman" w:cs="Times New Roman"/>
          <w:sz w:val="28"/>
          <w:szCs w:val="28"/>
        </w:rPr>
        <w:t>Методика обучения и воспитания</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327752" w:rsidRPr="00327752">
        <w:rPr>
          <w:rFonts w:ascii="Times New Roman" w:eastAsia="Calibri" w:hAnsi="Times New Roman" w:cs="Times New Roman"/>
          <w:sz w:val="28"/>
          <w:szCs w:val="28"/>
        </w:rPr>
        <w:t>Методика обучения и воспитания</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практическим 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Теоретические основы системно-</w:t>
      </w:r>
      <w:proofErr w:type="spellStart"/>
      <w:r w:rsidRPr="0095724E">
        <w:rPr>
          <w:rFonts w:ascii="Times New Roman" w:hAnsi="Times New Roman" w:cs="Times New Roman"/>
          <w:sz w:val="28"/>
          <w:szCs w:val="28"/>
        </w:rPr>
        <w:t>деятельностного</w:t>
      </w:r>
      <w:proofErr w:type="spellEnd"/>
      <w:r w:rsidRPr="0095724E">
        <w:rPr>
          <w:rFonts w:ascii="Times New Roman" w:hAnsi="Times New Roman" w:cs="Times New Roman"/>
          <w:sz w:val="28"/>
          <w:szCs w:val="28"/>
        </w:rPr>
        <w:t xml:space="preserve"> подхода в обучении.</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Общая характеристика  методов  обучения</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lastRenderedPageBreak/>
        <w:t>Общая характеристика  форм и  организации  обучения.</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 xml:space="preserve">Интерактивные методы обучения как один из путей взаимодействия обучающихся, организации сотрудничества, их активности и </w:t>
      </w:r>
      <w:proofErr w:type="spellStart"/>
      <w:r w:rsidRPr="0095724E">
        <w:rPr>
          <w:rFonts w:ascii="Times New Roman" w:hAnsi="Times New Roman" w:cs="Times New Roman"/>
          <w:sz w:val="28"/>
          <w:szCs w:val="28"/>
        </w:rPr>
        <w:t>инициативыности</w:t>
      </w:r>
      <w:proofErr w:type="spellEnd"/>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Методика воспитательной работы как наука, дающая прочную основу для саморазвития, самоорганизации и воплощения смысла собственной жизни.</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Характеристика методов воспитательной работы.</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Методика воспитательной работы в образовательных учреждениях различного типа</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Прикладные вопросы методики воспитательной работы.</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Сущность технологического подхода к воспитанию.</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Социализация как педагогический феномен.</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Образовательная среда как пространство социализации</w:t>
      </w:r>
      <w:proofErr w:type="gramStart"/>
      <w:r w:rsidRPr="0095724E">
        <w:rPr>
          <w:rFonts w:ascii="Times New Roman" w:hAnsi="Times New Roman" w:cs="Times New Roman"/>
          <w:sz w:val="28"/>
          <w:szCs w:val="28"/>
        </w:rPr>
        <w:t>..</w:t>
      </w:r>
      <w:proofErr w:type="gramEnd"/>
    </w:p>
    <w:p w:rsidR="0077244B" w:rsidRDefault="0095724E" w:rsidP="0095724E">
      <w:pPr>
        <w:widowControl w:val="0"/>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Механизмы социализации.</w:t>
      </w:r>
    </w:p>
    <w:p w:rsidR="0077244B" w:rsidRDefault="0077244B" w:rsidP="0095724E">
      <w:pPr>
        <w:widowControl w:val="0"/>
        <w:shd w:val="clear" w:color="auto" w:fill="FFFFFF"/>
        <w:spacing w:after="0" w:line="240" w:lineRule="auto"/>
        <w:ind w:left="284" w:firstLine="709"/>
        <w:jc w:val="both"/>
        <w:rPr>
          <w:rFonts w:ascii="Times New Roman" w:hAnsi="Times New Roman" w:cs="Times New Roman"/>
          <w:sz w:val="28"/>
          <w:szCs w:val="28"/>
        </w:rPr>
      </w:pPr>
    </w:p>
    <w:p w:rsidR="00AF656D" w:rsidRPr="00AF656D" w:rsidRDefault="00AF656D" w:rsidP="0095724E">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E228F6">
        <w:rPr>
          <w:rFonts w:ascii="Times New Roman" w:eastAsia="Times New Roman" w:hAnsi="Times New Roman" w:cs="Times New Roman"/>
          <w:color w:val="372636"/>
          <w:sz w:val="28"/>
          <w:szCs w:val="28"/>
          <w:lang w:eastAsia="ru-RU"/>
        </w:rPr>
        <w:t xml:space="preserve">Одним из видов текущего контроля по дисциплине является </w:t>
      </w:r>
      <w:r w:rsidR="0077244B">
        <w:rPr>
          <w:rFonts w:ascii="Times New Roman" w:eastAsia="Times New Roman" w:hAnsi="Times New Roman" w:cs="Times New Roman"/>
          <w:color w:val="372636"/>
          <w:sz w:val="28"/>
          <w:szCs w:val="28"/>
          <w:lang w:eastAsia="ru-RU"/>
        </w:rPr>
        <w:t xml:space="preserve">курсовая </w:t>
      </w:r>
      <w:r w:rsidRPr="00E228F6">
        <w:rPr>
          <w:rFonts w:ascii="Times New Roman" w:eastAsia="Times New Roman" w:hAnsi="Times New Roman" w:cs="Times New Roman"/>
          <w:color w:val="372636"/>
          <w:sz w:val="28"/>
          <w:szCs w:val="28"/>
          <w:lang w:eastAsia="ru-RU"/>
        </w:rPr>
        <w:t>работа, которая</w:t>
      </w:r>
      <w:r w:rsidRPr="00E228F6">
        <w:rPr>
          <w:rFonts w:ascii="Times New Roman" w:eastAsia="Times New Roman" w:hAnsi="Times New Roman" w:cs="Times New Roman"/>
          <w:color w:val="000000"/>
          <w:sz w:val="28"/>
          <w:szCs w:val="28"/>
          <w:lang w:eastAsia="ru-RU"/>
        </w:rPr>
        <w:t xml:space="preserve"> 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w:t>
      </w:r>
      <w:r w:rsidR="0077244B">
        <w:rPr>
          <w:rFonts w:ascii="Times New Roman" w:eastAsia="Times New Roman" w:hAnsi="Times New Roman" w:cs="Times New Roman"/>
          <w:sz w:val="28"/>
          <w:szCs w:val="28"/>
          <w:lang w:eastAsia="ru-RU"/>
        </w:rPr>
        <w:t>курсовой</w:t>
      </w:r>
      <w:r w:rsidRPr="00E228F6">
        <w:rPr>
          <w:rFonts w:ascii="Times New Roman" w:eastAsia="Times New Roman" w:hAnsi="Times New Roman" w:cs="Times New Roman"/>
          <w:sz w:val="28"/>
          <w:szCs w:val="28"/>
          <w:lang w:eastAsia="ru-RU"/>
        </w:rPr>
        <w:t xml:space="preserve">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 xml:space="preserve">«Методика </w:t>
      </w:r>
      <w:r w:rsidR="0077244B">
        <w:rPr>
          <w:rFonts w:ascii="Times New Roman" w:eastAsia="Times New Roman" w:hAnsi="Times New Roman" w:cs="Times New Roman"/>
          <w:color w:val="372636"/>
          <w:sz w:val="28"/>
          <w:szCs w:val="28"/>
          <w:lang w:eastAsia="ru-RU"/>
        </w:rPr>
        <w:t>обучения и воспитания</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Назначение </w:t>
      </w:r>
      <w:r w:rsidR="0077244B">
        <w:rPr>
          <w:rFonts w:ascii="Times New Roman" w:eastAsia="Times New Roman" w:hAnsi="Times New Roman" w:cs="Times New Roman"/>
          <w:sz w:val="28"/>
          <w:szCs w:val="28"/>
          <w:lang w:eastAsia="ru-RU"/>
        </w:rPr>
        <w:t>курсовой</w:t>
      </w:r>
      <w:r w:rsidRPr="00E228F6">
        <w:rPr>
          <w:rFonts w:ascii="Times New Roman" w:eastAsia="Times New Roman" w:hAnsi="Times New Roman" w:cs="Times New Roman"/>
          <w:sz w:val="28"/>
          <w:szCs w:val="28"/>
          <w:lang w:eastAsia="ru-RU"/>
        </w:rPr>
        <w:t xml:space="preserve">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w:t>
      </w:r>
      <w:r w:rsidRPr="00E228F6">
        <w:rPr>
          <w:rFonts w:ascii="Times New Roman" w:eastAsia="Times New Roman" w:hAnsi="Times New Roman" w:cs="Times New Roman"/>
          <w:sz w:val="28"/>
          <w:szCs w:val="28"/>
          <w:lang w:eastAsia="ru-RU"/>
        </w:rPr>
        <w:lastRenderedPageBreak/>
        <w:t>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w:t>
      </w:r>
      <w:r w:rsidR="0077244B">
        <w:rPr>
          <w:rFonts w:ascii="Times New Roman" w:eastAsia="Times New Roman" w:hAnsi="Times New Roman" w:cs="Times New Roman"/>
          <w:sz w:val="28"/>
          <w:szCs w:val="28"/>
          <w:lang w:eastAsia="ru-RU"/>
        </w:rPr>
        <w:t>курсовой</w:t>
      </w:r>
      <w:r w:rsidRPr="00E228F6">
        <w:rPr>
          <w:rFonts w:ascii="Times New Roman" w:eastAsia="Times New Roman" w:hAnsi="Times New Roman" w:cs="Times New Roman"/>
          <w:sz w:val="28"/>
          <w:szCs w:val="28"/>
          <w:lang w:eastAsia="ru-RU"/>
        </w:rPr>
        <w:t xml:space="preserve"> работы подразумевает теоретический блок, подразумевающий ответ на теоретический вопрос и </w:t>
      </w:r>
      <w:r w:rsidR="0077244B">
        <w:rPr>
          <w:rFonts w:ascii="Times New Roman" w:eastAsia="Times New Roman" w:hAnsi="Times New Roman" w:cs="Times New Roman"/>
          <w:sz w:val="28"/>
          <w:szCs w:val="28"/>
          <w:lang w:eastAsia="ru-RU"/>
        </w:rPr>
        <w:t>обзор</w:t>
      </w:r>
      <w:r w:rsidRPr="00E228F6">
        <w:rPr>
          <w:rFonts w:ascii="Times New Roman" w:eastAsia="Times New Roman" w:hAnsi="Times New Roman" w:cs="Times New Roman"/>
          <w:sz w:val="28"/>
          <w:szCs w:val="28"/>
          <w:lang w:eastAsia="ru-RU"/>
        </w:rPr>
        <w:t xml:space="preserve"> практическ</w:t>
      </w:r>
      <w:r w:rsidR="0077244B">
        <w:rPr>
          <w:rFonts w:ascii="Times New Roman" w:eastAsia="Times New Roman" w:hAnsi="Times New Roman" w:cs="Times New Roman"/>
          <w:sz w:val="28"/>
          <w:szCs w:val="28"/>
          <w:lang w:eastAsia="ru-RU"/>
        </w:rPr>
        <w:t xml:space="preserve">ого </w:t>
      </w:r>
      <w:r w:rsidRPr="00E228F6">
        <w:rPr>
          <w:rFonts w:ascii="Times New Roman" w:eastAsia="Times New Roman" w:hAnsi="Times New Roman" w:cs="Times New Roman"/>
          <w:sz w:val="28"/>
          <w:szCs w:val="28"/>
          <w:lang w:eastAsia="ru-RU"/>
        </w:rPr>
        <w:t xml:space="preserve"> </w:t>
      </w:r>
      <w:r w:rsidR="0077244B">
        <w:rPr>
          <w:rFonts w:ascii="Times New Roman" w:eastAsia="Times New Roman" w:hAnsi="Times New Roman" w:cs="Times New Roman"/>
          <w:sz w:val="28"/>
          <w:szCs w:val="28"/>
          <w:lang w:eastAsia="ru-RU"/>
        </w:rPr>
        <w:t>опыта реализации научно-педагогической проблемы</w:t>
      </w:r>
      <w:r w:rsidRPr="00E228F6">
        <w:rPr>
          <w:rFonts w:ascii="Times New Roman" w:eastAsia="Times New Roman" w:hAnsi="Times New Roman" w:cs="Times New Roman"/>
          <w:sz w:val="28"/>
          <w:szCs w:val="28"/>
          <w:lang w:eastAsia="ru-RU"/>
        </w:rPr>
        <w:t xml:space="preserve">.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sidR="0077244B">
        <w:rPr>
          <w:rFonts w:ascii="Times New Roman" w:eastAsia="Times New Roman" w:hAnsi="Times New Roman" w:cs="Times New Roman"/>
          <w:sz w:val="28"/>
          <w:szCs w:val="28"/>
          <w:lang w:eastAsia="ru-RU"/>
        </w:rPr>
        <w:t>15</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w:t>
      </w:r>
      <w:r w:rsidR="0077244B">
        <w:rPr>
          <w:rFonts w:ascii="Times New Roman" w:eastAsia="Times New Roman" w:hAnsi="Times New Roman" w:cs="Times New Roman"/>
          <w:sz w:val="28"/>
          <w:szCs w:val="28"/>
          <w:lang w:eastAsia="ru-RU"/>
        </w:rPr>
        <w:t>ая часть</w:t>
      </w:r>
      <w:r>
        <w:rPr>
          <w:rFonts w:ascii="Times New Roman" w:eastAsia="Times New Roman" w:hAnsi="Times New Roman" w:cs="Times New Roman"/>
          <w:sz w:val="28"/>
          <w:szCs w:val="28"/>
          <w:lang w:eastAsia="ru-RU"/>
        </w:rPr>
        <w:t xml:space="preserve">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r w:rsidR="0077244B">
        <w:rPr>
          <w:rFonts w:ascii="Times New Roman" w:eastAsia="Times New Roman" w:hAnsi="Times New Roman" w:cs="Times New Roman"/>
          <w:sz w:val="28"/>
          <w:szCs w:val="28"/>
          <w:lang w:eastAsia="ru-RU"/>
        </w:rPr>
        <w:t>, основной образовательной программы соответствующего уровня образования</w:t>
      </w:r>
      <w:r>
        <w:rPr>
          <w:rFonts w:ascii="Times New Roman" w:eastAsia="Times New Roman" w:hAnsi="Times New Roman" w:cs="Times New Roman"/>
          <w:sz w:val="28"/>
          <w:szCs w:val="28"/>
          <w:lang w:eastAsia="ru-RU"/>
        </w:rPr>
        <w:t>.</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lastRenderedPageBreak/>
        <w:t xml:space="preserve">Подробные рекомендации содержатся в методических указаниях к выполнению </w:t>
      </w:r>
      <w:r w:rsidR="0077244B">
        <w:rPr>
          <w:rFonts w:ascii="Times New Roman" w:eastAsia="Calibri" w:hAnsi="Times New Roman" w:cs="Times New Roman"/>
          <w:i/>
          <w:sz w:val="28"/>
          <w:szCs w:val="28"/>
        </w:rPr>
        <w:t xml:space="preserve">курсовой </w:t>
      </w:r>
      <w:r w:rsidRPr="00E228F6">
        <w:rPr>
          <w:rFonts w:ascii="Times New Roman" w:eastAsia="Calibri" w:hAnsi="Times New Roman" w:cs="Times New Roman"/>
          <w:i/>
          <w:sz w:val="28"/>
          <w:szCs w:val="28"/>
        </w:rPr>
        <w:t>работы по дисциплине «</w:t>
      </w:r>
      <w:r>
        <w:rPr>
          <w:rFonts w:ascii="Times New Roman" w:eastAsia="Calibri" w:hAnsi="Times New Roman" w:cs="Times New Roman"/>
          <w:i/>
          <w:sz w:val="28"/>
          <w:szCs w:val="28"/>
        </w:rPr>
        <w:t xml:space="preserve">Методика </w:t>
      </w:r>
      <w:r w:rsidR="0077244B">
        <w:rPr>
          <w:rFonts w:ascii="Times New Roman" w:eastAsia="Calibri" w:hAnsi="Times New Roman" w:cs="Times New Roman"/>
          <w:i/>
          <w:sz w:val="28"/>
          <w:szCs w:val="28"/>
        </w:rPr>
        <w:t>обучения и воспитания»</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w:t>
      </w:r>
      <w:r w:rsidRPr="00022391">
        <w:rPr>
          <w:rFonts w:ascii="Times New Roman" w:eastAsia="Times New Roman" w:hAnsi="Times New Roman" w:cs="Times New Roman"/>
          <w:sz w:val="28"/>
          <w:szCs w:val="28"/>
          <w:lang w:eastAsia="ru-RU" w:bidi="ru-RU"/>
        </w:rPr>
        <w:lastRenderedPageBreak/>
        <w:t xml:space="preserve">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Решение казусов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а) готовясь к тестированию, проработайте информационный материал по дисциплине. Проконсультируйтесь с преподавателем по вопросу выбора </w:t>
      </w:r>
      <w:r w:rsidRPr="00937F24">
        <w:rPr>
          <w:rFonts w:ascii="Times New Roman" w:eastAsia="Times New Roman" w:hAnsi="Times New Roman" w:cs="Times New Roman"/>
          <w:sz w:val="28"/>
          <w:szCs w:val="28"/>
          <w:lang w:eastAsia="ru-RU" w:bidi="ru-RU"/>
        </w:rPr>
        <w:lastRenderedPageBreak/>
        <w:t>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D4" w:rsidRDefault="00301ED4" w:rsidP="00B820C7">
      <w:pPr>
        <w:spacing w:after="0" w:line="240" w:lineRule="auto"/>
      </w:pPr>
      <w:r>
        <w:separator/>
      </w:r>
    </w:p>
  </w:endnote>
  <w:endnote w:type="continuationSeparator" w:id="0">
    <w:p w:rsidR="00301ED4" w:rsidRDefault="00301ED4"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025865">
          <w:rPr>
            <w:noProof/>
          </w:rPr>
          <w:t>13</w:t>
        </w:r>
        <w:r>
          <w:fldChar w:fldCharType="end"/>
        </w:r>
      </w:p>
    </w:sdtContent>
  </w:sdt>
  <w:p w:rsidR="00B85F56" w:rsidRDefault="0002586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D4" w:rsidRDefault="00301ED4" w:rsidP="00B820C7">
      <w:pPr>
        <w:spacing w:after="0" w:line="240" w:lineRule="auto"/>
      </w:pPr>
      <w:r>
        <w:separator/>
      </w:r>
    </w:p>
  </w:footnote>
  <w:footnote w:type="continuationSeparator" w:id="0">
    <w:p w:rsidR="00301ED4" w:rsidRDefault="00301ED4"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1244538"/>
    <w:multiLevelType w:val="hybridMultilevel"/>
    <w:tmpl w:val="5D88C89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25865"/>
    <w:rsid w:val="0005653E"/>
    <w:rsid w:val="000B1EBA"/>
    <w:rsid w:val="00105D87"/>
    <w:rsid w:val="00112FCC"/>
    <w:rsid w:val="00136121"/>
    <w:rsid w:val="001C32A4"/>
    <w:rsid w:val="001C3F16"/>
    <w:rsid w:val="002A39BB"/>
    <w:rsid w:val="00301ED4"/>
    <w:rsid w:val="00327752"/>
    <w:rsid w:val="003C3E1E"/>
    <w:rsid w:val="004141BE"/>
    <w:rsid w:val="00432BE5"/>
    <w:rsid w:val="00565CC4"/>
    <w:rsid w:val="005E4225"/>
    <w:rsid w:val="00756156"/>
    <w:rsid w:val="0077244B"/>
    <w:rsid w:val="007A2F3F"/>
    <w:rsid w:val="008B2D2F"/>
    <w:rsid w:val="00937F24"/>
    <w:rsid w:val="0095724E"/>
    <w:rsid w:val="00A35174"/>
    <w:rsid w:val="00A82C96"/>
    <w:rsid w:val="00AF656D"/>
    <w:rsid w:val="00B820C7"/>
    <w:rsid w:val="00B86967"/>
    <w:rsid w:val="00C3581A"/>
    <w:rsid w:val="00C77DC8"/>
    <w:rsid w:val="00DC1898"/>
    <w:rsid w:val="00E228F6"/>
    <w:rsid w:val="00EA66B5"/>
    <w:rsid w:val="00F377BF"/>
    <w:rsid w:val="00F763A9"/>
    <w:rsid w:val="00F965CB"/>
    <w:rsid w:val="00FA0D73"/>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44EB-31F3-4C7F-9CF5-21BF2267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3760</Words>
  <Characters>21434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2019-11-15T06:16:00Z</dcterms:created>
  <dcterms:modified xsi:type="dcterms:W3CDTF">2022-09-09T05:39:00Z</dcterms:modified>
</cp:coreProperties>
</file>