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C9" w:rsidRPr="003B62B9" w:rsidRDefault="005F65C9" w:rsidP="005F65C9">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Министерство </w:t>
      </w:r>
      <w:r w:rsidR="003B62B9" w:rsidRPr="003B62B9">
        <w:rPr>
          <w:rFonts w:ascii="Times New Roman" w:eastAsia="Calibri" w:hAnsi="Times New Roman" w:cs="Times New Roman"/>
          <w:sz w:val="28"/>
          <w:szCs w:val="28"/>
        </w:rPr>
        <w:t>науки</w:t>
      </w:r>
      <w:r w:rsidR="004F2AE0">
        <w:rPr>
          <w:rFonts w:ascii="Times New Roman" w:eastAsia="Calibri" w:hAnsi="Times New Roman" w:cs="Times New Roman"/>
          <w:sz w:val="28"/>
          <w:szCs w:val="28"/>
        </w:rPr>
        <w:t xml:space="preserve"> и высшего</w:t>
      </w:r>
      <w:r w:rsidR="004F2AE0" w:rsidRPr="004F2AE0">
        <w:rPr>
          <w:rFonts w:ascii="Times New Roman" w:eastAsia="Calibri" w:hAnsi="Times New Roman" w:cs="Times New Roman"/>
          <w:sz w:val="28"/>
          <w:szCs w:val="28"/>
        </w:rPr>
        <w:t xml:space="preserve"> </w:t>
      </w:r>
      <w:r w:rsidR="004F2AE0" w:rsidRPr="003B62B9">
        <w:rPr>
          <w:rFonts w:ascii="Times New Roman" w:eastAsia="Calibri" w:hAnsi="Times New Roman" w:cs="Times New Roman"/>
          <w:sz w:val="28"/>
          <w:szCs w:val="28"/>
        </w:rPr>
        <w:t xml:space="preserve">образования </w:t>
      </w:r>
      <w:r w:rsidRPr="003B62B9">
        <w:rPr>
          <w:rFonts w:ascii="Times New Roman" w:eastAsia="Calibri" w:hAnsi="Times New Roman" w:cs="Times New Roman"/>
          <w:sz w:val="28"/>
          <w:szCs w:val="28"/>
        </w:rPr>
        <w:t>Российской Федерации</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Бузулукский гуманитарно-технологический институт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(филиал) федерального государственного бюджетного образовательного учреждения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высшего образования</w:t>
      </w:r>
    </w:p>
    <w:p w:rsidR="005F4887" w:rsidRPr="003B62B9" w:rsidRDefault="005F4887" w:rsidP="005F4887">
      <w:pPr>
        <w:suppressAutoHyphens/>
        <w:spacing w:after="0" w:line="240" w:lineRule="auto"/>
        <w:jc w:val="center"/>
        <w:rPr>
          <w:rFonts w:ascii="Times New Roman" w:eastAsia="Calibri" w:hAnsi="Times New Roman" w:cs="Times New Roman"/>
          <w:b/>
          <w:sz w:val="28"/>
          <w:szCs w:val="28"/>
        </w:rPr>
      </w:pPr>
      <w:r w:rsidRPr="003B62B9">
        <w:rPr>
          <w:rFonts w:ascii="Times New Roman" w:eastAsia="Calibri" w:hAnsi="Times New Roman" w:cs="Times New Roman"/>
          <w:b/>
          <w:sz w:val="28"/>
          <w:szCs w:val="28"/>
        </w:rPr>
        <w:t>«Оренбургский государственный университет»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 xml:space="preserve">Кафедра </w:t>
      </w:r>
      <w:r w:rsidR="00F54985">
        <w:rPr>
          <w:rFonts w:ascii="Times New Roman" w:eastAsia="Calibri" w:hAnsi="Times New Roman" w:cs="Times New Roman"/>
          <w:sz w:val="28"/>
          <w:szCs w:val="28"/>
        </w:rPr>
        <w:t>юриспруденции</w:t>
      </w:r>
      <w:r w:rsidRPr="003B62B9">
        <w:rPr>
          <w:rFonts w:ascii="Times New Roman" w:eastAsia="Calibri" w:hAnsi="Times New Roman" w:cs="Times New Roman"/>
          <w:sz w:val="28"/>
          <w:szCs w:val="28"/>
        </w:rPr>
        <w:t xml:space="preserve"> </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32"/>
          <w:szCs w:val="32"/>
        </w:rPr>
      </w:pPr>
    </w:p>
    <w:p w:rsidR="005F4887" w:rsidRPr="003B62B9" w:rsidRDefault="005F4887" w:rsidP="005F4887">
      <w:pPr>
        <w:suppressAutoHyphens/>
        <w:spacing w:after="0" w:line="240" w:lineRule="auto"/>
        <w:jc w:val="center"/>
        <w:rPr>
          <w:rFonts w:ascii="Times New Roman" w:eastAsia="Calibri" w:hAnsi="Times New Roman" w:cs="Times New Roman"/>
          <w:b/>
          <w:sz w:val="32"/>
          <w:szCs w:val="32"/>
        </w:rPr>
      </w:pPr>
      <w:r w:rsidRPr="003B62B9">
        <w:rPr>
          <w:rFonts w:ascii="Times New Roman" w:eastAsia="Calibri" w:hAnsi="Times New Roman" w:cs="Times New Roman"/>
          <w:b/>
          <w:sz w:val="32"/>
          <w:szCs w:val="32"/>
        </w:rPr>
        <w:t>Фонд</w:t>
      </w:r>
    </w:p>
    <w:p w:rsidR="005F4887" w:rsidRPr="003B62B9" w:rsidRDefault="005F4887" w:rsidP="005F4887">
      <w:pPr>
        <w:suppressAutoHyphens/>
        <w:spacing w:before="120" w:after="0" w:line="240" w:lineRule="auto"/>
        <w:jc w:val="center"/>
        <w:rPr>
          <w:rFonts w:ascii="Times New Roman" w:eastAsia="Times New Roman" w:hAnsi="Times New Roman" w:cs="Times New Roman"/>
          <w:i/>
          <w:sz w:val="32"/>
          <w:szCs w:val="32"/>
          <w:lang w:eastAsia="ru-RU"/>
        </w:rPr>
      </w:pPr>
      <w:r w:rsidRPr="003B62B9">
        <w:rPr>
          <w:rFonts w:ascii="Times New Roman" w:eastAsia="Calibri" w:hAnsi="Times New Roman" w:cs="Times New Roman"/>
          <w:b/>
          <w:sz w:val="32"/>
          <w:szCs w:val="32"/>
        </w:rPr>
        <w:t>оценочных средств</w:t>
      </w:r>
      <w:r w:rsidRPr="003B62B9">
        <w:rPr>
          <w:rFonts w:ascii="Times New Roman" w:eastAsia="Times New Roman" w:hAnsi="Times New Roman" w:cs="Times New Roman"/>
          <w:i/>
          <w:sz w:val="32"/>
          <w:szCs w:val="32"/>
          <w:lang w:eastAsia="ru-RU"/>
        </w:rPr>
        <w:t xml:space="preserve"> </w:t>
      </w:r>
    </w:p>
    <w:p w:rsidR="00E24729" w:rsidRPr="003B62B9" w:rsidRDefault="00036C75" w:rsidP="005F4887">
      <w:pPr>
        <w:suppressAutoHyphens/>
        <w:spacing w:before="120" w:after="0" w:line="240" w:lineRule="auto"/>
        <w:jc w:val="center"/>
        <w:rPr>
          <w:rFonts w:ascii="Times New Roman" w:eastAsia="Times New Roman" w:hAnsi="Times New Roman" w:cs="Times New Roman"/>
          <w:i/>
          <w:sz w:val="28"/>
          <w:szCs w:val="28"/>
          <w:lang w:eastAsia="ru-RU"/>
        </w:rPr>
      </w:pPr>
      <w:r w:rsidRPr="003B62B9">
        <w:rPr>
          <w:rFonts w:ascii="Times New Roman" w:eastAsia="Times New Roman" w:hAnsi="Times New Roman" w:cs="Times New Roman"/>
          <w:sz w:val="28"/>
          <w:szCs w:val="28"/>
          <w:lang w:eastAsia="ru-RU"/>
        </w:rPr>
        <w:t>по дисциплине</w:t>
      </w:r>
      <w:r w:rsidRPr="003B62B9">
        <w:rPr>
          <w:rFonts w:ascii="Times New Roman" w:eastAsia="Times New Roman" w:hAnsi="Times New Roman" w:cs="Times New Roman"/>
          <w:i/>
          <w:sz w:val="28"/>
          <w:szCs w:val="28"/>
          <w:lang w:eastAsia="ru-RU"/>
        </w:rPr>
        <w:t xml:space="preserve"> </w:t>
      </w:r>
      <w:r w:rsidR="00B94E92" w:rsidRPr="003B62B9">
        <w:rPr>
          <w:rFonts w:ascii="Times New Roman" w:eastAsia="Times New Roman" w:hAnsi="Times New Roman" w:cs="Times New Roman"/>
          <w:i/>
          <w:sz w:val="28"/>
          <w:szCs w:val="28"/>
          <w:lang w:eastAsia="ru-RU"/>
        </w:rPr>
        <w:t>«</w:t>
      </w:r>
      <w:r w:rsidR="00E24729" w:rsidRPr="003B62B9">
        <w:rPr>
          <w:rFonts w:ascii="Times New Roman" w:eastAsia="Times New Roman" w:hAnsi="Times New Roman" w:cs="Times New Roman"/>
          <w:i/>
          <w:sz w:val="28"/>
          <w:szCs w:val="28"/>
          <w:lang w:eastAsia="ru-RU"/>
        </w:rPr>
        <w:t>Гражданский процесс»</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Уровень высшего образования</w:t>
      </w:r>
    </w:p>
    <w:p w:rsidR="005F4887" w:rsidRPr="003B62B9" w:rsidRDefault="005F4887" w:rsidP="005F4887">
      <w:pPr>
        <w:suppressAutoHyphens/>
        <w:spacing w:after="0" w:line="36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БАКАЛАВРИАТ</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Направление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40.03.01 Юриспруденция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(код и наименование направления подготовки)</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Общий профиль</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vertAlign w:val="superscript"/>
        </w:rPr>
      </w:pPr>
      <w:r w:rsidRPr="003B62B9">
        <w:rPr>
          <w:rFonts w:ascii="Times New Roman" w:eastAsia="Calibri" w:hAnsi="Times New Roman" w:cs="Times New Roman"/>
          <w:sz w:val="28"/>
          <w:szCs w:val="28"/>
          <w:vertAlign w:val="superscript"/>
        </w:rPr>
        <w:t xml:space="preserve"> (наименование направленности (профиля) образовательной программы)</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Квалификация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Бакалавр</w:t>
      </w:r>
    </w:p>
    <w:p w:rsidR="005F4887" w:rsidRPr="003B62B9" w:rsidRDefault="005F4887" w:rsidP="005F4887">
      <w:pPr>
        <w:suppressAutoHyphens/>
        <w:spacing w:before="120" w:after="0" w:line="240" w:lineRule="auto"/>
        <w:jc w:val="center"/>
        <w:rPr>
          <w:rFonts w:ascii="Times New Roman" w:eastAsia="Calibri" w:hAnsi="Times New Roman" w:cs="Times New Roman"/>
          <w:sz w:val="28"/>
          <w:szCs w:val="28"/>
        </w:rPr>
      </w:pPr>
      <w:r w:rsidRPr="003B62B9">
        <w:rPr>
          <w:rFonts w:ascii="Times New Roman" w:eastAsia="Calibri" w:hAnsi="Times New Roman" w:cs="Times New Roman"/>
          <w:sz w:val="28"/>
          <w:szCs w:val="28"/>
        </w:rPr>
        <w:t>Форма обучения</w:t>
      </w:r>
    </w:p>
    <w:p w:rsidR="005F4887" w:rsidRPr="003B62B9" w:rsidRDefault="005F4887" w:rsidP="005F4887">
      <w:pPr>
        <w:suppressAutoHyphens/>
        <w:spacing w:after="0" w:line="240" w:lineRule="auto"/>
        <w:jc w:val="center"/>
        <w:rPr>
          <w:rFonts w:ascii="Times New Roman" w:eastAsia="Calibri" w:hAnsi="Times New Roman" w:cs="Times New Roman"/>
          <w:i/>
          <w:sz w:val="28"/>
          <w:szCs w:val="28"/>
          <w:u w:val="single"/>
        </w:rPr>
      </w:pPr>
      <w:r w:rsidRPr="003B62B9">
        <w:rPr>
          <w:rFonts w:ascii="Times New Roman" w:eastAsia="Calibri" w:hAnsi="Times New Roman" w:cs="Times New Roman"/>
          <w:i/>
          <w:sz w:val="28"/>
          <w:szCs w:val="28"/>
          <w:u w:val="single"/>
        </w:rPr>
        <w:t>Очная</w:t>
      </w: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bookmarkStart w:id="0" w:name="BookmarkWhereDelChr13"/>
      <w:bookmarkEnd w:id="0"/>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3B62B9" w:rsidRDefault="005F4887" w:rsidP="005F4887">
      <w:pPr>
        <w:suppressAutoHyphens/>
        <w:spacing w:after="0" w:line="240" w:lineRule="auto"/>
        <w:jc w:val="center"/>
        <w:rPr>
          <w:rFonts w:ascii="Times New Roman" w:eastAsia="Calibri" w:hAnsi="Times New Roman" w:cs="Times New Roman"/>
          <w:sz w:val="28"/>
          <w:szCs w:val="28"/>
        </w:rPr>
      </w:pPr>
    </w:p>
    <w:p w:rsidR="005F4887" w:rsidRPr="005F4887" w:rsidRDefault="005F4887" w:rsidP="005F4887">
      <w:pPr>
        <w:suppressAutoHyphens/>
        <w:spacing w:after="0" w:line="240" w:lineRule="auto"/>
        <w:jc w:val="center"/>
        <w:rPr>
          <w:rFonts w:ascii="Times New Roman" w:eastAsia="Calibri" w:hAnsi="Times New Roman" w:cs="Times New Roman"/>
          <w:sz w:val="28"/>
        </w:rPr>
        <w:sectPr w:rsidR="005F4887" w:rsidRPr="005F4887" w:rsidSect="00BF4431">
          <w:footerReference w:type="default" r:id="rId8"/>
          <w:pgSz w:w="11906" w:h="16838"/>
          <w:pgMar w:top="510" w:right="567" w:bottom="510" w:left="1134" w:header="0" w:footer="510" w:gutter="0"/>
          <w:cols w:space="708"/>
          <w:docGrid w:linePitch="360"/>
        </w:sectPr>
      </w:pPr>
      <w:r w:rsidRPr="003B62B9">
        <w:rPr>
          <w:rFonts w:ascii="Times New Roman" w:eastAsia="Calibri" w:hAnsi="Times New Roman" w:cs="Times New Roman"/>
          <w:sz w:val="28"/>
          <w:szCs w:val="28"/>
        </w:rPr>
        <w:t>Год набора 201</w:t>
      </w:r>
      <w:r w:rsidR="009711B5">
        <w:rPr>
          <w:rFonts w:ascii="Times New Roman" w:eastAsia="Calibri" w:hAnsi="Times New Roman" w:cs="Times New Roman"/>
          <w:sz w:val="28"/>
          <w:szCs w:val="28"/>
        </w:rPr>
        <w:t>8</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sidRPr="005F4887">
        <w:rPr>
          <w:rFonts w:ascii="Times New Roman" w:eastAsia="Calibri" w:hAnsi="Times New Roman" w:cs="Times New Roman"/>
          <w:i/>
          <w:sz w:val="24"/>
          <w:u w:val="single"/>
        </w:rPr>
        <w:t>40.03.01 Юриспруденция</w:t>
      </w:r>
      <w:r w:rsidRPr="005F4887">
        <w:rPr>
          <w:rFonts w:ascii="Times New Roman" w:eastAsia="Calibri" w:hAnsi="Times New Roman" w:cs="Times New Roman"/>
          <w:sz w:val="24"/>
        </w:rPr>
        <w:t xml:space="preserve"> по дисциплине «</w:t>
      </w:r>
      <w:r>
        <w:rPr>
          <w:rFonts w:ascii="Times New Roman" w:eastAsia="Calibri" w:hAnsi="Times New Roman" w:cs="Times New Roman"/>
          <w:sz w:val="24"/>
        </w:rPr>
        <w:t>Гражданский процесс</w:t>
      </w:r>
      <w:r w:rsidRPr="005F4887">
        <w:rPr>
          <w:rFonts w:ascii="Times New Roman" w:eastAsia="Calibri" w:hAnsi="Times New Roman" w:cs="Times New Roman"/>
          <w:sz w:val="24"/>
        </w:rPr>
        <w:t>»</w:t>
      </w:r>
      <w:r w:rsidR="00003C96">
        <w:rPr>
          <w:rFonts w:ascii="Times New Roman" w:eastAsia="Calibri" w:hAnsi="Times New Roman" w:cs="Times New Roman"/>
          <w:sz w:val="24"/>
        </w:rPr>
        <w:t>.</w:t>
      </w:r>
    </w:p>
    <w:p w:rsidR="005F4887" w:rsidRPr="005F4887" w:rsidRDefault="005F4887" w:rsidP="005F4887">
      <w:pPr>
        <w:suppressAutoHyphens/>
        <w:spacing w:after="0" w:line="240" w:lineRule="auto"/>
        <w:jc w:val="both"/>
        <w:rPr>
          <w:rFonts w:ascii="Times New Roman" w:eastAsia="Calibri" w:hAnsi="Times New Roman" w:cs="Times New Roman"/>
          <w:sz w:val="24"/>
          <w:u w:val="single"/>
        </w:rPr>
      </w:pPr>
    </w:p>
    <w:p w:rsidR="005F4887" w:rsidRPr="005F4887" w:rsidRDefault="005F4887" w:rsidP="005F4887">
      <w:pPr>
        <w:suppressAutoHyphens/>
        <w:spacing w:after="0" w:line="240" w:lineRule="auto"/>
        <w:ind w:firstLine="850"/>
        <w:jc w:val="both"/>
        <w:rPr>
          <w:rFonts w:ascii="Times New Roman" w:eastAsia="Calibri" w:hAnsi="Times New Roman" w:cs="Times New Roman"/>
          <w:sz w:val="24"/>
        </w:rPr>
      </w:pPr>
      <w:r w:rsidRPr="005F4887">
        <w:rPr>
          <w:rFonts w:ascii="Times New Roman" w:eastAsia="Calibri" w:hAnsi="Times New Roman" w:cs="Times New Roman"/>
          <w:sz w:val="24"/>
        </w:rPr>
        <w:t>Фонд оценочных средств рассмотрен и утвержден на заседании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u w:val="single"/>
        </w:rPr>
      </w:pPr>
      <w:r w:rsidRPr="005F4887">
        <w:rPr>
          <w:rFonts w:ascii="Times New Roman" w:eastAsia="Calibri" w:hAnsi="Times New Roman" w:cs="Times New Roman"/>
          <w:sz w:val="24"/>
          <w:u w:val="single"/>
        </w:rPr>
        <w:t xml:space="preserve"> </w:t>
      </w:r>
      <w:r w:rsidR="00F54985">
        <w:rPr>
          <w:rFonts w:ascii="Times New Roman" w:eastAsia="Calibri" w:hAnsi="Times New Roman" w:cs="Times New Roman"/>
          <w:sz w:val="24"/>
          <w:u w:val="single"/>
        </w:rPr>
        <w:t>юриспруденции</w:t>
      </w:r>
      <w:bookmarkStart w:id="1" w:name="_GoBack"/>
      <w:bookmarkEnd w:id="1"/>
      <w:r w:rsidRPr="005F4887">
        <w:rPr>
          <w:rFonts w:ascii="Times New Roman" w:eastAsia="Calibri" w:hAnsi="Times New Roman" w:cs="Times New Roman"/>
          <w:sz w:val="24"/>
          <w:u w:val="single"/>
        </w:rPr>
        <w:tab/>
      </w:r>
    </w:p>
    <w:p w:rsidR="005F4887" w:rsidRPr="005F4887" w:rsidRDefault="005F4887" w:rsidP="005F4887">
      <w:pPr>
        <w:tabs>
          <w:tab w:val="left" w:pos="10148"/>
        </w:tabs>
        <w:suppressAutoHyphens/>
        <w:spacing w:after="0" w:line="240" w:lineRule="auto"/>
        <w:jc w:val="center"/>
        <w:rPr>
          <w:rFonts w:ascii="Times New Roman" w:eastAsia="Calibri" w:hAnsi="Times New Roman" w:cs="Times New Roman"/>
          <w:i/>
          <w:sz w:val="24"/>
          <w:vertAlign w:val="superscript"/>
        </w:rPr>
      </w:pPr>
      <w:r w:rsidRPr="005F4887">
        <w:rPr>
          <w:rFonts w:ascii="Times New Roman" w:eastAsia="Calibri" w:hAnsi="Times New Roman" w:cs="Times New Roman"/>
          <w:i/>
          <w:sz w:val="24"/>
          <w:vertAlign w:val="superscript"/>
        </w:rPr>
        <w:t>наименование кафедры</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r w:rsidRPr="005F4887">
        <w:rPr>
          <w:rFonts w:ascii="Times New Roman" w:eastAsia="Calibri" w:hAnsi="Times New Roman" w:cs="Times New Roman"/>
          <w:sz w:val="24"/>
        </w:rPr>
        <w:t>протокол № ________от "___" __________ 20__г.</w:t>
      </w:r>
    </w:p>
    <w:p w:rsidR="005F4887" w:rsidRPr="005F4887" w:rsidRDefault="005F4887" w:rsidP="005F4887">
      <w:pPr>
        <w:tabs>
          <w:tab w:val="left" w:pos="10148"/>
        </w:tabs>
        <w:suppressAutoHyphens/>
        <w:spacing w:after="0" w:line="240" w:lineRule="auto"/>
        <w:jc w:val="both"/>
        <w:rPr>
          <w:rFonts w:ascii="Times New Roman" w:eastAsia="Calibri" w:hAnsi="Times New Roman" w:cs="Times New Roman"/>
          <w:sz w:val="24"/>
        </w:rPr>
      </w:pPr>
    </w:p>
    <w:p w:rsidR="00003C96" w:rsidRPr="007A438B" w:rsidRDefault="00003C96" w:rsidP="00003C96">
      <w:pPr>
        <w:tabs>
          <w:tab w:val="left" w:pos="10432"/>
        </w:tabs>
        <w:suppressAutoHyphens/>
        <w:spacing w:after="0" w:line="240" w:lineRule="auto"/>
        <w:jc w:val="both"/>
        <w:rPr>
          <w:rFonts w:ascii="Times New Roman" w:eastAsia="Calibri" w:hAnsi="Times New Roman" w:cs="Times New Roman"/>
          <w:sz w:val="24"/>
        </w:rPr>
      </w:pPr>
      <w:r w:rsidRPr="007A438B">
        <w:rPr>
          <w:rFonts w:ascii="Times New Roman" w:eastAsia="Calibri" w:hAnsi="Times New Roman" w:cs="Times New Roman"/>
          <w:sz w:val="24"/>
        </w:rPr>
        <w:t>Первый заместитель директора по УР</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ab/>
        <w:t xml:space="preserve">Е.В. Фролова </w:t>
      </w:r>
      <w:r w:rsidRPr="007A438B">
        <w:rPr>
          <w:rFonts w:ascii="Times New Roman" w:hAnsi="Times New Roman" w:cs="Times New Roman"/>
          <w:sz w:val="24"/>
          <w:u w:val="single"/>
        </w:rPr>
        <w:tab/>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наименование кафедры                                                    подпись                        расшифровка подписи</w:t>
      </w:r>
    </w:p>
    <w:p w:rsidR="00003C96" w:rsidRPr="007A438B" w:rsidRDefault="00003C96" w:rsidP="00003C96">
      <w:pPr>
        <w:tabs>
          <w:tab w:val="center" w:pos="6378"/>
          <w:tab w:val="left" w:pos="10148"/>
        </w:tabs>
        <w:suppressAutoHyphens/>
        <w:spacing w:after="0" w:line="240" w:lineRule="auto"/>
        <w:jc w:val="both"/>
        <w:rPr>
          <w:rFonts w:ascii="Times New Roman" w:hAnsi="Times New Roman" w:cs="Times New Roman"/>
          <w:i/>
          <w:sz w:val="24"/>
        </w:rPr>
      </w:pPr>
      <w:r w:rsidRPr="007A438B">
        <w:rPr>
          <w:rFonts w:ascii="Times New Roman" w:hAnsi="Times New Roman" w:cs="Times New Roman"/>
          <w:i/>
          <w:sz w:val="24"/>
        </w:rPr>
        <w:t>Исполнители:</w:t>
      </w:r>
    </w:p>
    <w:p w:rsidR="00003C96" w:rsidRPr="007A438B" w:rsidRDefault="00003C96" w:rsidP="00003C96">
      <w:pPr>
        <w:tabs>
          <w:tab w:val="left" w:pos="5597"/>
          <w:tab w:val="left" w:pos="10148"/>
        </w:tabs>
        <w:suppressAutoHyphens/>
        <w:spacing w:after="0" w:line="240" w:lineRule="auto"/>
        <w:jc w:val="both"/>
        <w:rPr>
          <w:rFonts w:ascii="Times New Roman" w:hAnsi="Times New Roman" w:cs="Times New Roman"/>
          <w:sz w:val="24"/>
          <w:u w:val="single"/>
        </w:rPr>
      </w:pPr>
      <w:r w:rsidRPr="007A438B">
        <w:rPr>
          <w:rFonts w:ascii="Times New Roman" w:hAnsi="Times New Roman" w:cs="Times New Roman"/>
          <w:sz w:val="24"/>
          <w:u w:val="single"/>
        </w:rPr>
        <w:t xml:space="preserve"> старший преподаватель</w:t>
      </w:r>
      <w:r w:rsidRPr="007A438B">
        <w:rPr>
          <w:rFonts w:ascii="Times New Roman" w:hAnsi="Times New Roman" w:cs="Times New Roman"/>
          <w:sz w:val="24"/>
          <w:u w:val="single"/>
        </w:rPr>
        <w:tab/>
        <w:t>Н.П. Баскакова</w:t>
      </w:r>
      <w:r w:rsidRPr="007A438B">
        <w:rPr>
          <w:rFonts w:ascii="Times New Roman" w:hAnsi="Times New Roman" w:cs="Times New Roman"/>
          <w:sz w:val="24"/>
          <w:u w:val="single"/>
        </w:rPr>
        <w:tab/>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i/>
          <w:sz w:val="24"/>
          <w:vertAlign w:val="superscript"/>
        </w:rPr>
        <w:t xml:space="preserve">                                         должность                                         подпись                        расшифровка подписи</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vertAlign w:val="superscript"/>
        </w:rPr>
      </w:pPr>
      <w:r w:rsidRPr="007A438B">
        <w:rPr>
          <w:rFonts w:ascii="Times New Roman" w:hAnsi="Times New Roman" w:cs="Times New Roman"/>
          <w:sz w:val="24"/>
          <w:u w:val="single"/>
        </w:rPr>
        <w:t xml:space="preserve"> </w:t>
      </w:r>
    </w:p>
    <w:p w:rsidR="00003C96" w:rsidRPr="007A438B" w:rsidRDefault="00003C96" w:rsidP="00003C96">
      <w:pPr>
        <w:tabs>
          <w:tab w:val="left" w:pos="10148"/>
        </w:tabs>
        <w:suppressAutoHyphens/>
        <w:spacing w:after="0" w:line="240" w:lineRule="auto"/>
        <w:jc w:val="both"/>
        <w:rPr>
          <w:rFonts w:ascii="Times New Roman" w:hAnsi="Times New Roman" w:cs="Times New Roman"/>
          <w:i/>
          <w:sz w:val="24"/>
        </w:rPr>
      </w:pPr>
    </w:p>
    <w:p w:rsidR="00AA6463" w:rsidRPr="00BF4431" w:rsidRDefault="00003C96" w:rsidP="00BF4431">
      <w:pPr>
        <w:rPr>
          <w:rFonts w:ascii="Times New Roman" w:hAnsi="Times New Roman" w:cs="Times New Roman"/>
          <w:i/>
          <w:sz w:val="24"/>
        </w:rPr>
        <w:sectPr w:rsidR="00AA6463" w:rsidRPr="00BF4431">
          <w:pgSz w:w="11906" w:h="16838"/>
          <w:pgMar w:top="851" w:right="567" w:bottom="709" w:left="1134" w:header="709" w:footer="709" w:gutter="0"/>
          <w:cols w:space="720"/>
        </w:sectPr>
      </w:pPr>
      <w:r w:rsidRPr="007A438B">
        <w:rPr>
          <w:rFonts w:ascii="Times New Roman" w:hAnsi="Times New Roman" w:cs="Times New Roman"/>
          <w:i/>
          <w:sz w:val="24"/>
        </w:rPr>
        <w:br w:type="page"/>
      </w:r>
    </w:p>
    <w:p w:rsidR="00CF1A43" w:rsidRPr="00CF1A43" w:rsidRDefault="00CF1A43" w:rsidP="00BF4431">
      <w:pPr>
        <w:suppressAutoHyphens/>
        <w:spacing w:after="0" w:line="240" w:lineRule="auto"/>
        <w:jc w:val="both"/>
        <w:rPr>
          <w:rFonts w:ascii="Times New Roman" w:hAnsi="Times New Roman" w:cs="Times New Roman"/>
          <w:b/>
          <w:sz w:val="28"/>
        </w:rPr>
      </w:pPr>
    </w:p>
    <w:p w:rsidR="00CF1A43" w:rsidRPr="00CF1A43" w:rsidRDefault="00CF1A43" w:rsidP="00CF1A43">
      <w:pPr>
        <w:suppressAutoHyphens/>
        <w:spacing w:after="0" w:line="240" w:lineRule="auto"/>
        <w:ind w:firstLine="709"/>
        <w:jc w:val="both"/>
        <w:rPr>
          <w:rFonts w:ascii="Times New Roman" w:eastAsia="Times New Roman" w:hAnsi="Times New Roman" w:cs="Times New Roman"/>
          <w:sz w:val="24"/>
          <w:szCs w:val="24"/>
          <w:lang w:eastAsia="ru-RU"/>
        </w:rPr>
      </w:pPr>
      <w:r w:rsidRPr="00CF1A43">
        <w:rPr>
          <w:rFonts w:ascii="Times New Roman" w:hAnsi="Times New Roman" w:cs="Times New Roman"/>
          <w:b/>
          <w:sz w:val="28"/>
        </w:rPr>
        <w:t>Раздел 1. Перечень компетенций, с указанием этапов их формирования в процессе освоения дисциплины</w:t>
      </w:r>
      <w:r w:rsidRPr="00CF1A43">
        <w:rPr>
          <w:rFonts w:ascii="Times New Roman" w:eastAsia="Times New Roman" w:hAnsi="Times New Roman" w:cs="Times New Roman"/>
          <w:sz w:val="24"/>
          <w:szCs w:val="24"/>
          <w:lang w:eastAsia="ru-RU"/>
        </w:rPr>
        <w:t xml:space="preserve"> </w:t>
      </w:r>
    </w:p>
    <w:p w:rsidR="005B01A4" w:rsidRPr="00F1744B" w:rsidRDefault="005B01A4" w:rsidP="00127E93">
      <w:pPr>
        <w:keepNext/>
        <w:keepLines/>
        <w:spacing w:after="0" w:line="240" w:lineRule="auto"/>
        <w:jc w:val="both"/>
        <w:outlineLvl w:val="1"/>
        <w:rPr>
          <w:rFonts w:ascii="Times New Roman" w:eastAsia="Calibri" w:hAnsi="Times New Roman" w:cs="Times New Roman"/>
          <w:b/>
          <w:bCs/>
          <w:sz w:val="24"/>
          <w:szCs w:val="24"/>
          <w:lang w:eastAsia="ru-RU"/>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685"/>
        <w:gridCol w:w="4304"/>
      </w:tblGrid>
      <w:tr w:rsidR="00CF1A43" w:rsidRPr="00CF1A43" w:rsidTr="00BF4431">
        <w:trPr>
          <w:tblHeader/>
        </w:trPr>
        <w:tc>
          <w:tcPr>
            <w:tcW w:w="1843"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Формируемые компетенции</w:t>
            </w:r>
          </w:p>
        </w:tc>
        <w:tc>
          <w:tcPr>
            <w:tcW w:w="3685"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Планируемые результаты обучения по дисциплине, характеризующие этапы формирования компетенций</w:t>
            </w:r>
          </w:p>
        </w:tc>
        <w:tc>
          <w:tcPr>
            <w:tcW w:w="4304" w:type="dxa"/>
            <w:shd w:val="clear" w:color="auto" w:fill="auto"/>
            <w:vAlign w:val="center"/>
          </w:tcPr>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Виды оценочных средств/</w:t>
            </w:r>
          </w:p>
          <w:p w:rsidR="00CF1A43" w:rsidRPr="00CF1A43" w:rsidRDefault="00CF1A43" w:rsidP="00CF1A43">
            <w:pPr>
              <w:suppressAutoHyphens/>
              <w:spacing w:after="0" w:line="240" w:lineRule="auto"/>
              <w:jc w:val="center"/>
              <w:rPr>
                <w:rFonts w:ascii="Times New Roman" w:hAnsi="Times New Roman" w:cs="Times New Roman"/>
                <w:sz w:val="24"/>
              </w:rPr>
            </w:pPr>
            <w:r w:rsidRPr="00CF1A43">
              <w:rPr>
                <w:rFonts w:ascii="Times New Roman" w:hAnsi="Times New Roman" w:cs="Times New Roman"/>
                <w:sz w:val="24"/>
              </w:rPr>
              <w:t>шифр раздела в данном документе</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ОПК-4: </w:t>
            </w:r>
            <w:r w:rsidRPr="004B5E43">
              <w:rPr>
                <w:rFonts w:ascii="Times New Roman" w:eastAsia="Calibri" w:hAnsi="Times New Roman" w:cs="Times New Roman"/>
                <w:sz w:val="24"/>
                <w:szCs w:val="24"/>
              </w:rPr>
              <w:t>способность сохранять и укреплять доверие общества к юридическому сообществу</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5E43">
              <w:rPr>
                <w:rFonts w:ascii="Times New Roman" w:eastAsia="Times New Roman" w:hAnsi="Times New Roman" w:cs="Times New Roman"/>
                <w:sz w:val="24"/>
                <w:szCs w:val="24"/>
                <w:lang w:eastAsia="ru-RU"/>
              </w:rPr>
              <w:t>задачи гражданского судопроизводства, способствующие  укреплению законности и правопорядка, предупреждению правонарушений, формированию уважительного отношения к закону и суду;</w:t>
            </w:r>
          </w:p>
          <w:p w:rsidR="00BF4431" w:rsidRPr="004B5E43" w:rsidRDefault="00BF4431" w:rsidP="004B5E43">
            <w:pPr>
              <w:suppressAutoHyphens/>
              <w:spacing w:after="0" w:line="240" w:lineRule="auto"/>
              <w:rPr>
                <w:rFonts w:ascii="Times New Roman" w:eastAsia="Times New Roman" w:hAnsi="Times New Roman" w:cs="Times New Roman"/>
                <w:sz w:val="24"/>
                <w:szCs w:val="24"/>
                <w:lang w:eastAsia="ru-RU"/>
              </w:rPr>
            </w:pPr>
            <w:r w:rsidRPr="004B5E43">
              <w:rPr>
                <w:rFonts w:ascii="Times New Roman" w:eastAsia="Times New Roman" w:hAnsi="Times New Roman" w:cs="Times New Roman"/>
                <w:sz w:val="24"/>
                <w:szCs w:val="24"/>
                <w:lang w:eastAsia="ru-RU"/>
              </w:rPr>
              <w:t>- принципы гражданского процесса.</w:t>
            </w:r>
          </w:p>
          <w:p w:rsidR="00BF4431" w:rsidRPr="00CF1A4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Pr="00EB51D7">
              <w:rPr>
                <w:i/>
              </w:rPr>
              <w:t>(</w:t>
            </w:r>
            <w:r w:rsidR="00EB51D7" w:rsidRPr="00EB51D7">
              <w:rPr>
                <w:i/>
              </w:rPr>
              <w:t>примерные</w:t>
            </w:r>
            <w:r w:rsidR="00EB51D7">
              <w:rPr>
                <w:b/>
              </w:rPr>
              <w:t xml:space="preserve"> </w:t>
            </w:r>
            <w:r w:rsidRPr="002D1ECA">
              <w:rPr>
                <w:i/>
              </w:rPr>
              <w:t>э</w:t>
            </w:r>
            <w:r w:rsidRPr="007E7871">
              <w:rPr>
                <w:i/>
              </w:rPr>
              <w:t>кзаменационные вопросы</w:t>
            </w:r>
            <w:r w:rsidRPr="002D1ECA">
              <w:rPr>
                <w:i/>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4B5E43" w:rsidRDefault="00BF4431" w:rsidP="004B5E43">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4B5E43">
              <w:rPr>
                <w:rFonts w:ascii="Times New Roman" w:hAnsi="Times New Roman" w:cs="Times New Roman"/>
                <w:sz w:val="24"/>
              </w:rPr>
              <w:t xml:space="preserve"> толковать и применять принципы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p>
          <w:p w:rsidR="00BF4431" w:rsidRPr="00CF1A43" w:rsidRDefault="00BF4431" w:rsidP="00CF1A43">
            <w:pPr>
              <w:spacing w:after="0" w:line="240" w:lineRule="auto"/>
              <w:rPr>
                <w:rFonts w:ascii="Times New Roman" w:hAnsi="Times New Roman" w:cs="Times New Roman"/>
                <w:sz w:val="24"/>
              </w:rPr>
            </w:pP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i/>
              </w:rPr>
            </w:pPr>
            <w:r w:rsidRPr="002D1ECA">
              <w:rPr>
                <w:i/>
              </w:rPr>
              <w:t xml:space="preserve">В.1 </w:t>
            </w:r>
            <w:r w:rsidR="009546C1">
              <w:rPr>
                <w:i/>
              </w:rPr>
              <w:t>Типовые задачи</w:t>
            </w:r>
          </w:p>
          <w:p w:rsidR="009546C1" w:rsidRPr="009546C1" w:rsidRDefault="009546C1" w:rsidP="00BF4431">
            <w:pPr>
              <w:pStyle w:val="ReportMain"/>
              <w:suppressAutoHyphens/>
              <w:rPr>
                <w:i/>
              </w:rPr>
            </w:pPr>
            <w:r>
              <w:rPr>
                <w:i/>
              </w:rPr>
              <w:t>В.2 Аналитические зад</w:t>
            </w:r>
            <w:r w:rsidR="006E3288">
              <w:rPr>
                <w:i/>
              </w:rPr>
              <w:t>а</w:t>
            </w:r>
            <w:r>
              <w:rPr>
                <w:i/>
              </w:rPr>
              <w:t>ния</w:t>
            </w:r>
          </w:p>
          <w:p w:rsidR="00EB51D7" w:rsidRDefault="00BF4431" w:rsidP="006E3288">
            <w:pPr>
              <w:spacing w:after="0" w:line="240" w:lineRule="auto"/>
              <w:contextualSpacing/>
              <w:rPr>
                <w:rFonts w:ascii="Times New Roman" w:hAnsi="Times New Roman" w:cs="Times New Roman"/>
                <w:i/>
                <w:sz w:val="24"/>
                <w:szCs w:val="24"/>
                <w:lang w:eastAsia="ru-RU"/>
              </w:rPr>
            </w:pPr>
            <w:r w:rsidRPr="001B5CBD">
              <w:rPr>
                <w:rFonts w:ascii="Times New Roman" w:hAnsi="Times New Roman" w:cs="Times New Roman"/>
                <w:b/>
                <w:sz w:val="24"/>
                <w:szCs w:val="24"/>
                <w:lang w:eastAsia="ru-RU"/>
              </w:rPr>
              <w:t xml:space="preserve">Блок </w:t>
            </w:r>
            <w:r w:rsidRPr="001B5CBD">
              <w:rPr>
                <w:rFonts w:ascii="Times New Roman" w:hAnsi="Times New Roman" w:cs="Times New Roman"/>
                <w:b/>
                <w:sz w:val="24"/>
                <w:szCs w:val="24"/>
                <w:lang w:val="en-US" w:eastAsia="ru-RU"/>
              </w:rPr>
              <w:t>D</w:t>
            </w:r>
            <w:r w:rsidRPr="001B5CBD">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примерные</w:t>
            </w:r>
            <w:r w:rsidR="00EB51D7" w:rsidRPr="00EB51D7">
              <w:rPr>
                <w:rFonts w:ascii="Times New Roman" w:hAnsi="Times New Roman" w:cs="Times New Roman"/>
                <w:b/>
                <w:i/>
                <w:sz w:val="24"/>
                <w:szCs w:val="24"/>
                <w:lang w:eastAsia="ru-RU"/>
              </w:rPr>
              <w:t xml:space="preserve"> </w:t>
            </w:r>
            <w:r w:rsidR="00EB51D7" w:rsidRPr="00EB51D7">
              <w:rPr>
                <w:rFonts w:ascii="Times New Roman" w:hAnsi="Times New Roman" w:cs="Times New Roman"/>
                <w:i/>
                <w:sz w:val="24"/>
                <w:szCs w:val="24"/>
                <w:lang w:eastAsia="ru-RU"/>
              </w:rPr>
              <w:t>экзаменационные вопросы</w:t>
            </w:r>
            <w:r w:rsidR="00EB51D7">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BF4431" w:rsidRPr="001B5CBD" w:rsidRDefault="006E3288" w:rsidP="006E3288">
            <w:pPr>
              <w:rPr>
                <w:rFonts w:ascii="Times New Roman" w:hAnsi="Times New Roman" w:cs="Times New Roman"/>
                <w:sz w:val="24"/>
                <w:szCs w:val="24"/>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CF1A43" w:rsidRDefault="00BF4431" w:rsidP="00CF1A43">
            <w:pPr>
              <w:suppressAutoHyphens/>
              <w:spacing w:after="0" w:line="240" w:lineRule="auto"/>
              <w:rPr>
                <w:rFonts w:ascii="Times New Roman" w:hAnsi="Times New Roman" w:cs="Times New Roman"/>
                <w:sz w:val="24"/>
              </w:rPr>
            </w:pPr>
            <w:r w:rsidRPr="00CF1A43">
              <w:rPr>
                <w:rFonts w:ascii="Times New Roman" w:hAnsi="Times New Roman" w:cs="Times New Roman"/>
                <w:sz w:val="24"/>
                <w:szCs w:val="24"/>
              </w:rPr>
              <w:t xml:space="preserve">- </w:t>
            </w:r>
            <w:r w:rsidRPr="004B5E43">
              <w:rPr>
                <w:rFonts w:ascii="Times New Roman" w:hAnsi="Times New Roman" w:cs="Times New Roman"/>
                <w:sz w:val="24"/>
                <w:szCs w:val="24"/>
              </w:rPr>
              <w:t xml:space="preserve"> навыками разрешения правовых коллизий, посредством применения принципов гражданского процесса при осуществлении профессиональной деятельности и решении задач гражданского судопроизводства по укреплению законности и правопорядка, предупреждению правонарушений, формированию уважительного отношения к закону и суду.</w:t>
            </w:r>
            <w:r>
              <w:rPr>
                <w:rFonts w:ascii="Times New Roman" w:hAnsi="Times New Roman" w:cs="Times New Roman"/>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BF4431" w:rsidRDefault="006E3288" w:rsidP="00BF4431">
            <w:pPr>
              <w:pStyle w:val="ReportMain"/>
              <w:suppressAutoHyphens/>
              <w:rPr>
                <w:i/>
              </w:rPr>
            </w:pPr>
            <w:r>
              <w:rPr>
                <w:i/>
              </w:rPr>
              <w:t>С.1</w:t>
            </w:r>
            <w:r w:rsidR="00BF4431" w:rsidRPr="00575C6A">
              <w:rPr>
                <w:i/>
              </w:rPr>
              <w:t xml:space="preserve">. </w:t>
            </w:r>
            <w:r>
              <w:rPr>
                <w:i/>
              </w:rPr>
              <w:t>Приктикоориентационные задания</w:t>
            </w:r>
          </w:p>
          <w:p w:rsidR="00BF4431" w:rsidRPr="002D1ECA" w:rsidRDefault="00BF4431" w:rsidP="00BF4431">
            <w:pPr>
              <w:pStyle w:val="ReportMain"/>
              <w:suppressAutoHyphens/>
              <w:rPr>
                <w:i/>
              </w:rPr>
            </w:pPr>
            <w:r>
              <w:rPr>
                <w:i/>
              </w:rPr>
              <w:t>С.</w:t>
            </w:r>
            <w:r w:rsidR="009546C1">
              <w:rPr>
                <w:i/>
              </w:rPr>
              <w:t>2</w:t>
            </w:r>
            <w:r>
              <w:rPr>
                <w:i/>
              </w:rPr>
              <w:t xml:space="preserve"> </w:t>
            </w:r>
            <w:r w:rsidRPr="002D1ECA">
              <w:rPr>
                <w:i/>
              </w:rPr>
              <w:t xml:space="preserve"> Деловые игры</w:t>
            </w:r>
          </w:p>
          <w:p w:rsidR="00EB51D7" w:rsidRDefault="00BF4431" w:rsidP="006E3288">
            <w:pPr>
              <w:pStyle w:val="ReportMain"/>
              <w:suppressAutoHyphens/>
              <w:rPr>
                <w:i/>
              </w:rPr>
            </w:pPr>
            <w:r w:rsidRPr="002D1ECA">
              <w:rPr>
                <w:b/>
              </w:rPr>
              <w:t xml:space="preserve">Блок </w:t>
            </w:r>
            <w:r w:rsidRPr="002D1ECA">
              <w:rPr>
                <w:b/>
                <w:lang w:val="en-US"/>
              </w:rPr>
              <w:t>D</w:t>
            </w:r>
            <w:r w:rsidRPr="002D1ECA">
              <w:rPr>
                <w:b/>
              </w:rPr>
              <w:t xml:space="preserve"> </w:t>
            </w:r>
            <w:r w:rsidR="00EB51D7">
              <w:rPr>
                <w:b/>
              </w:rPr>
              <w:t>(</w:t>
            </w:r>
            <w:r w:rsidR="00EB51D7" w:rsidRPr="00EB51D7">
              <w:rPr>
                <w:b/>
                <w:i/>
              </w:rPr>
              <w:t>примерные</w:t>
            </w:r>
            <w:r w:rsidR="00EB51D7" w:rsidRPr="00EB51D7">
              <w:rPr>
                <w:b/>
              </w:rPr>
              <w:t xml:space="preserve"> </w:t>
            </w:r>
            <w:r w:rsidR="00EB51D7" w:rsidRPr="00EB51D7">
              <w:rPr>
                <w:b/>
                <w:i/>
              </w:rPr>
              <w:t>экзаменационные вопросы</w:t>
            </w:r>
            <w:r w:rsidRPr="002D1ECA">
              <w:rPr>
                <w:i/>
              </w:rPr>
              <w:t>)</w:t>
            </w:r>
          </w:p>
          <w:p w:rsidR="006E3288" w:rsidRPr="006E3288" w:rsidRDefault="006E3288" w:rsidP="006E3288">
            <w:pPr>
              <w:pStyle w:val="ReportMain"/>
              <w:suppressAutoHyphens/>
              <w:rPr>
                <w:b/>
                <w:i/>
              </w:rPr>
            </w:pPr>
            <w:r w:rsidRPr="006E3288">
              <w:rPr>
                <w:i/>
              </w:rPr>
              <w:t xml:space="preserve"> </w:t>
            </w:r>
            <w:r w:rsidRPr="006E3288">
              <w:rPr>
                <w:i/>
                <w:lang w:val="en-US"/>
              </w:rPr>
              <w:t>D</w:t>
            </w:r>
            <w:r w:rsidRPr="006E3288">
              <w:rPr>
                <w:i/>
              </w:rPr>
              <w:t>.1Аналитические задания,</w:t>
            </w:r>
          </w:p>
          <w:p w:rsidR="00BF4431" w:rsidRPr="002D1ECA" w:rsidRDefault="006E3288" w:rsidP="006E3288">
            <w:pPr>
              <w:pStyle w:val="ReportMain"/>
              <w:suppressAutoHyphens/>
              <w:rPr>
                <w:i/>
              </w:rPr>
            </w:pPr>
            <w:r w:rsidRPr="006E3288">
              <w:rPr>
                <w:i/>
                <w:lang w:val="en-US"/>
              </w:rPr>
              <w:t>D</w:t>
            </w:r>
            <w:r w:rsidRPr="006E3288">
              <w:rPr>
                <w:i/>
              </w:rPr>
              <w:t>.2 Практикоориентационные задания</w:t>
            </w:r>
          </w:p>
        </w:tc>
      </w:tr>
      <w:tr w:rsidR="00BF4431" w:rsidRPr="00CF1A43" w:rsidTr="00BF4431">
        <w:tc>
          <w:tcPr>
            <w:tcW w:w="1843" w:type="dxa"/>
            <w:vMerge w:val="restart"/>
            <w:shd w:val="clear" w:color="auto" w:fill="auto"/>
          </w:tcPr>
          <w:p w:rsidR="00BF4431" w:rsidRPr="00CF1A43" w:rsidRDefault="00BF4431" w:rsidP="00CF1A43">
            <w:pPr>
              <w:suppressAutoHyphens/>
              <w:spacing w:after="0" w:line="240" w:lineRule="auto"/>
              <w:rPr>
                <w:rFonts w:ascii="Times New Roman" w:hAnsi="Times New Roman" w:cs="Times New Roman"/>
                <w:sz w:val="24"/>
              </w:rPr>
            </w:pPr>
            <w:r>
              <w:rPr>
                <w:rFonts w:ascii="Times New Roman" w:eastAsia="Calibri" w:hAnsi="Times New Roman" w:cs="Times New Roman"/>
                <w:b/>
                <w:sz w:val="24"/>
                <w:szCs w:val="24"/>
              </w:rPr>
              <w:t xml:space="preserve">ПК-5: </w:t>
            </w:r>
            <w:r w:rsidRPr="004B5E43">
              <w:rPr>
                <w:rFonts w:ascii="Times New Roman" w:eastAsia="Calibri" w:hAnsi="Times New Roman" w:cs="Times New Roman"/>
                <w:sz w:val="24"/>
                <w:szCs w:val="24"/>
              </w:rPr>
              <w:t xml:space="preserve">способность применять нормативные правовые акты, </w:t>
            </w:r>
            <w:r w:rsidRPr="004B5E43">
              <w:rPr>
                <w:rFonts w:ascii="Times New Roman" w:eastAsia="Calibri" w:hAnsi="Times New Roman" w:cs="Times New Roman"/>
                <w:sz w:val="24"/>
                <w:szCs w:val="24"/>
              </w:rPr>
              <w:lastRenderedPageBreak/>
              <w:t>реализовывать нормы материального и процессуального права в профессиональной деятельности</w:t>
            </w:r>
          </w:p>
        </w:tc>
        <w:tc>
          <w:tcPr>
            <w:tcW w:w="3685" w:type="dxa"/>
            <w:shd w:val="clear" w:color="auto" w:fill="auto"/>
          </w:tcPr>
          <w:p w:rsidR="00BF4431" w:rsidRPr="008B2DB3" w:rsidRDefault="00BF4431" w:rsidP="00CF1A43">
            <w:pPr>
              <w:suppressAutoHyphens/>
              <w:spacing w:after="0" w:line="240" w:lineRule="auto"/>
              <w:rPr>
                <w:rFonts w:ascii="Times New Roman" w:hAnsi="Times New Roman" w:cs="Times New Roman"/>
              </w:rPr>
            </w:pPr>
            <w:r w:rsidRPr="008B2DB3">
              <w:rPr>
                <w:rFonts w:ascii="Times New Roman" w:hAnsi="Times New Roman" w:cs="Times New Roman"/>
                <w:b/>
                <w:u w:val="single"/>
              </w:rPr>
              <w:lastRenderedPageBreak/>
              <w:t>Знать:</w:t>
            </w:r>
            <w:r w:rsidRPr="008B2DB3">
              <w:rPr>
                <w:rFonts w:ascii="Times New Roman" w:hAnsi="Times New Roman" w:cs="Times New Roman"/>
              </w:rPr>
              <w:t xml:space="preserve"> </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hAnsi="Times New Roman" w:cs="Times New Roman"/>
              </w:rPr>
              <w:t>-</w:t>
            </w:r>
            <w:r w:rsidRPr="008B2DB3">
              <w:rPr>
                <w:rFonts w:ascii="Times New Roman" w:eastAsia="Times New Roman" w:hAnsi="Times New Roman" w:cs="Times New Roman"/>
                <w:sz w:val="24"/>
                <w:szCs w:val="24"/>
                <w:lang w:eastAsia="ru-RU"/>
              </w:rPr>
              <w:t xml:space="preserve"> основные положения действующего законодательства о гражданском судопроизводстве;</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xml:space="preserve">- правила применения судами нормативных правовых актов при </w:t>
            </w:r>
            <w:r w:rsidRPr="008B2DB3">
              <w:rPr>
                <w:rFonts w:ascii="Times New Roman" w:eastAsia="Times New Roman" w:hAnsi="Times New Roman" w:cs="Times New Roman"/>
                <w:sz w:val="24"/>
                <w:szCs w:val="24"/>
                <w:lang w:eastAsia="ru-RU"/>
              </w:rPr>
              <w:lastRenderedPageBreak/>
              <w:t>разрешении гражданских дел;</w:t>
            </w:r>
          </w:p>
          <w:p w:rsidR="00BF4431" w:rsidRPr="008B2DB3" w:rsidRDefault="00BF4431" w:rsidP="00AD4714">
            <w:pPr>
              <w:suppressAutoHyphens/>
              <w:spacing w:after="0" w:line="240" w:lineRule="auto"/>
              <w:rPr>
                <w:rFonts w:ascii="Times New Roman" w:eastAsia="Times New Roman" w:hAnsi="Times New Roman" w:cs="Times New Roman"/>
                <w:sz w:val="24"/>
                <w:szCs w:val="24"/>
                <w:lang w:eastAsia="ru-RU"/>
              </w:rPr>
            </w:pPr>
            <w:r w:rsidRPr="008B2DB3">
              <w:rPr>
                <w:rFonts w:ascii="Times New Roman" w:eastAsia="Times New Roman" w:hAnsi="Times New Roman" w:cs="Times New Roman"/>
                <w:sz w:val="24"/>
                <w:szCs w:val="24"/>
                <w:lang w:eastAsia="ru-RU"/>
              </w:rPr>
              <w:t>- понятие и стадии гражданского процесса</w:t>
            </w:r>
          </w:p>
          <w:p w:rsidR="00BF4431" w:rsidRPr="008B2DB3" w:rsidRDefault="00BF4431" w:rsidP="00CF1A43">
            <w:pPr>
              <w:suppressAutoHyphens/>
              <w:spacing w:after="0" w:line="240" w:lineRule="auto"/>
              <w:rPr>
                <w:rFonts w:ascii="Times New Roman" w:hAnsi="Times New Roman" w:cs="Times New Roman"/>
                <w:sz w:val="24"/>
              </w:rPr>
            </w:pPr>
          </w:p>
        </w:tc>
        <w:tc>
          <w:tcPr>
            <w:tcW w:w="4304" w:type="dxa"/>
            <w:shd w:val="clear" w:color="auto" w:fill="auto"/>
          </w:tcPr>
          <w:p w:rsidR="00BF4431" w:rsidRPr="008B2DB3" w:rsidRDefault="00BF4431" w:rsidP="00BF4431">
            <w:pPr>
              <w:pStyle w:val="ReportMain"/>
              <w:suppressAutoHyphens/>
            </w:pPr>
            <w:r w:rsidRPr="008B2DB3">
              <w:rPr>
                <w:b/>
              </w:rPr>
              <w:lastRenderedPageBreak/>
              <w:t>Блок A –</w:t>
            </w:r>
            <w:r w:rsidRPr="008B2DB3">
              <w:t xml:space="preserve"> задания репродуктивного уровня</w:t>
            </w:r>
          </w:p>
          <w:p w:rsidR="00BF4431" w:rsidRPr="008B2DB3" w:rsidRDefault="00BF4431" w:rsidP="00BF4431">
            <w:pPr>
              <w:pStyle w:val="ReportMain"/>
              <w:suppressAutoHyphens/>
              <w:rPr>
                <w:i/>
              </w:rPr>
            </w:pPr>
            <w:r w:rsidRPr="008B2DB3">
              <w:rPr>
                <w:i/>
              </w:rPr>
              <w:t xml:space="preserve">А.0 Фонд тестовых заданий </w:t>
            </w:r>
          </w:p>
          <w:p w:rsidR="00BF4431" w:rsidRPr="008B2DB3" w:rsidRDefault="00BF4431" w:rsidP="00BF4431">
            <w:pPr>
              <w:pStyle w:val="ReportMain"/>
              <w:suppressAutoHyphens/>
              <w:rPr>
                <w:i/>
              </w:rPr>
            </w:pPr>
            <w:r w:rsidRPr="008B2DB3">
              <w:rPr>
                <w:i/>
              </w:rPr>
              <w:t>А.1 Вопросы для устного собеседования</w:t>
            </w:r>
          </w:p>
          <w:p w:rsidR="00BF4431" w:rsidRPr="008B2DB3" w:rsidRDefault="00BF4431" w:rsidP="00BF4431">
            <w:pPr>
              <w:rPr>
                <w:rFonts w:ascii="Times New Roman" w:hAnsi="Times New Roman" w:cs="Times New Roman"/>
                <w:sz w:val="24"/>
                <w:szCs w:val="24"/>
              </w:rPr>
            </w:pPr>
            <w:r w:rsidRPr="008B2DB3">
              <w:rPr>
                <w:rFonts w:ascii="Times New Roman" w:hAnsi="Times New Roman" w:cs="Times New Roman"/>
                <w:b/>
                <w:sz w:val="24"/>
                <w:szCs w:val="24"/>
                <w:lang w:eastAsia="ru-RU"/>
              </w:rPr>
              <w:t xml:space="preserve">Блок </w:t>
            </w:r>
            <w:r w:rsidRPr="008B2DB3">
              <w:rPr>
                <w:rFonts w:ascii="Times New Roman" w:hAnsi="Times New Roman" w:cs="Times New Roman"/>
                <w:b/>
                <w:sz w:val="24"/>
                <w:szCs w:val="24"/>
                <w:lang w:val="en-US" w:eastAsia="ru-RU"/>
              </w:rPr>
              <w:t>D</w:t>
            </w:r>
            <w:r w:rsidRPr="008B2DB3">
              <w:rPr>
                <w:rFonts w:ascii="Times New Roman" w:hAnsi="Times New Roman" w:cs="Times New Roman"/>
                <w:b/>
                <w:sz w:val="24"/>
                <w:szCs w:val="24"/>
                <w:lang w:eastAsia="ru-RU"/>
              </w:rPr>
              <w:t xml:space="preserve"> (</w:t>
            </w:r>
            <w:r w:rsidR="00EB51D7" w:rsidRPr="00EB51D7">
              <w:rPr>
                <w:rFonts w:ascii="Times New Roman" w:hAnsi="Times New Roman" w:cs="Times New Roman"/>
                <w:i/>
                <w:sz w:val="24"/>
                <w:szCs w:val="24"/>
                <w:lang w:eastAsia="ru-RU"/>
              </w:rPr>
              <w:t>пр</w:t>
            </w:r>
            <w:r w:rsidR="00EB51D7">
              <w:rPr>
                <w:rFonts w:ascii="Times New Roman" w:hAnsi="Times New Roman" w:cs="Times New Roman"/>
                <w:i/>
                <w:sz w:val="24"/>
                <w:szCs w:val="24"/>
                <w:lang w:eastAsia="ru-RU"/>
              </w:rPr>
              <w:t xml:space="preserve">имерные экзаменационные </w:t>
            </w:r>
            <w:r w:rsidR="00EB51D7">
              <w:rPr>
                <w:rFonts w:ascii="Times New Roman" w:hAnsi="Times New Roman" w:cs="Times New Roman"/>
                <w:i/>
                <w:sz w:val="24"/>
                <w:szCs w:val="24"/>
                <w:lang w:eastAsia="ru-RU"/>
              </w:rPr>
              <w:lastRenderedPageBreak/>
              <w:t>вопросы</w:t>
            </w:r>
            <w:r w:rsidRPr="008B2DB3">
              <w:rPr>
                <w:rFonts w:ascii="Times New Roman" w:hAnsi="Times New Roman" w:cs="Times New Roman"/>
                <w:i/>
                <w:sz w:val="24"/>
                <w:szCs w:val="24"/>
                <w:lang w:eastAsia="ru-RU"/>
              </w:rPr>
              <w:t>)</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осуществлять в профессиональной деятельности реализацию гражданско- процессуальных норм посредством соблюдения, исполнения и использования;</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устанавливать фактические обстоятельства дела при применении  гражданско-процессуальных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выбирать и анализировать гражданско- процессуальные нормы в профессиональной деятельности;</w:t>
            </w:r>
          </w:p>
          <w:p w:rsidR="00BF4431" w:rsidRPr="00CF1A43" w:rsidRDefault="00BF4431" w:rsidP="00CF1A43">
            <w:pPr>
              <w:suppressAutoHyphens/>
              <w:spacing w:after="0" w:line="240" w:lineRule="auto"/>
              <w:rPr>
                <w:rFonts w:ascii="Times New Roman" w:hAnsi="Times New Roman" w:cs="Times New Roman"/>
                <w:sz w:val="24"/>
              </w:rPr>
            </w:pPr>
            <w:r w:rsidRPr="00AD4714">
              <w:rPr>
                <w:rFonts w:ascii="Times New Roman" w:hAnsi="Times New Roman" w:cs="Times New Roman"/>
                <w:sz w:val="24"/>
              </w:rPr>
              <w:t>- оформлять правоприменительное решение</w:t>
            </w:r>
          </w:p>
        </w:tc>
        <w:tc>
          <w:tcPr>
            <w:tcW w:w="4304" w:type="dxa"/>
            <w:shd w:val="clear" w:color="auto" w:fill="auto"/>
          </w:tcPr>
          <w:p w:rsidR="00BF4431" w:rsidRPr="006E3288" w:rsidRDefault="00BF4431" w:rsidP="00BF4431">
            <w:pPr>
              <w:pStyle w:val="ReportMain"/>
              <w:suppressAutoHyphens/>
            </w:pPr>
            <w:r w:rsidRPr="006E3288">
              <w:rPr>
                <w:b/>
              </w:rPr>
              <w:t>Блок B –</w:t>
            </w:r>
            <w:r w:rsidRPr="006E3288">
              <w:t xml:space="preserve"> задания реконструктивного уровня</w:t>
            </w:r>
          </w:p>
          <w:p w:rsidR="00BF4431" w:rsidRPr="006E3288" w:rsidRDefault="00BF4431" w:rsidP="00BF4431">
            <w:pPr>
              <w:pStyle w:val="ReportMain"/>
              <w:suppressAutoHyphens/>
              <w:rPr>
                <w:i/>
              </w:rPr>
            </w:pPr>
            <w:r w:rsidRPr="006E3288">
              <w:rPr>
                <w:i/>
              </w:rPr>
              <w:t xml:space="preserve">В.1 </w:t>
            </w:r>
            <w:r w:rsidR="009546C1" w:rsidRPr="006E3288">
              <w:rPr>
                <w:i/>
              </w:rPr>
              <w:t xml:space="preserve">Типовые </w:t>
            </w:r>
            <w:r w:rsidRPr="006E3288">
              <w:rPr>
                <w:i/>
              </w:rPr>
              <w:t>задачи</w:t>
            </w:r>
          </w:p>
          <w:p w:rsidR="009546C1" w:rsidRPr="006E3288" w:rsidRDefault="009546C1" w:rsidP="00BF4431">
            <w:pPr>
              <w:pStyle w:val="ReportMain"/>
              <w:suppressAutoHyphens/>
              <w:rPr>
                <w:i/>
              </w:rPr>
            </w:pPr>
            <w:r w:rsidRPr="006E3288">
              <w:rPr>
                <w:i/>
              </w:rPr>
              <w:t>В.2 Аналитические задания</w:t>
            </w:r>
          </w:p>
          <w:p w:rsidR="006E3288" w:rsidRDefault="00BF443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p>
          <w:p w:rsidR="006E3288" w:rsidRPr="006E3288" w:rsidRDefault="009546C1"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.1Аналитические задания</w:t>
            </w:r>
            <w:r w:rsidR="006E3288">
              <w:rPr>
                <w:rFonts w:ascii="Times New Roman" w:hAnsi="Times New Roman" w:cs="Times New Roman"/>
                <w:i/>
                <w:sz w:val="24"/>
                <w:szCs w:val="24"/>
                <w:lang w:eastAsia="ru-RU"/>
              </w:rPr>
              <w:t>,</w:t>
            </w:r>
          </w:p>
          <w:p w:rsidR="009546C1" w:rsidRPr="006E3288" w:rsidRDefault="009546C1"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006E3288" w:rsidRPr="006E3288">
              <w:rPr>
                <w:rFonts w:ascii="Times New Roman" w:hAnsi="Times New Roman" w:cs="Times New Roman"/>
                <w:i/>
                <w:sz w:val="24"/>
                <w:szCs w:val="24"/>
                <w:lang w:eastAsia="ru-RU"/>
              </w:rPr>
              <w:t>.2 Практикоориентационные зад</w:t>
            </w:r>
            <w:r w:rsidR="006E3288">
              <w:rPr>
                <w:rFonts w:ascii="Times New Roman" w:hAnsi="Times New Roman" w:cs="Times New Roman"/>
                <w:i/>
                <w:sz w:val="24"/>
                <w:szCs w:val="24"/>
                <w:lang w:eastAsia="ru-RU"/>
              </w:rPr>
              <w:t>а</w:t>
            </w:r>
            <w:r w:rsidR="006E3288" w:rsidRPr="006E3288">
              <w:rPr>
                <w:rFonts w:ascii="Times New Roman" w:hAnsi="Times New Roman" w:cs="Times New Roman"/>
                <w:i/>
                <w:sz w:val="24"/>
                <w:szCs w:val="24"/>
                <w:lang w:eastAsia="ru-RU"/>
              </w:rPr>
              <w:t>ния</w:t>
            </w:r>
            <w:r w:rsidR="006E3288">
              <w:rPr>
                <w:rFonts w:ascii="Times New Roman" w:hAnsi="Times New Roman" w:cs="Times New Roman"/>
                <w:i/>
                <w:sz w:val="24"/>
                <w:szCs w:val="24"/>
                <w:lang w:eastAsia="ru-RU"/>
              </w:rPr>
              <w:t>.</w:t>
            </w:r>
          </w:p>
          <w:p w:rsidR="00BF4431" w:rsidRPr="002D1ECA" w:rsidRDefault="009546C1" w:rsidP="006E3288">
            <w:pPr>
              <w:spacing w:after="0" w:line="240" w:lineRule="auto"/>
              <w:contextualSpacing/>
              <w:rPr>
                <w:sz w:val="24"/>
                <w:szCs w:val="24"/>
              </w:rPr>
            </w:pPr>
            <w:r w:rsidRPr="009546C1">
              <w:rPr>
                <w:i/>
                <w:sz w:val="24"/>
                <w:szCs w:val="24"/>
                <w:lang w:eastAsia="ru-RU"/>
              </w:rPr>
              <w:t xml:space="preserve"> </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Default="00BF4431" w:rsidP="00CF1A43">
            <w:pPr>
              <w:suppressAutoHyphens/>
              <w:spacing w:after="0" w:line="240" w:lineRule="auto"/>
              <w:rPr>
                <w:rFonts w:ascii="Times New Roman" w:hAnsi="Times New Roman" w:cs="Times New Roman"/>
              </w:rPr>
            </w:pPr>
            <w:r w:rsidRPr="00CF1A43">
              <w:rPr>
                <w:rFonts w:ascii="Times New Roman" w:hAnsi="Times New Roman" w:cs="Times New Roman"/>
                <w:b/>
                <w:u w:val="single"/>
              </w:rPr>
              <w:t>Владеть:</w:t>
            </w:r>
            <w:r w:rsidRPr="00CF1A43">
              <w:rPr>
                <w:rFonts w:ascii="Times New Roman" w:hAnsi="Times New Roman" w:cs="Times New Roman"/>
              </w:rPr>
              <w:t xml:space="preserve">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Pr>
                <w:rFonts w:ascii="Times New Roman" w:hAnsi="Times New Roman" w:cs="Times New Roman"/>
              </w:rPr>
              <w:t>-</w:t>
            </w:r>
            <w:r w:rsidRPr="00AD4714">
              <w:rPr>
                <w:rFonts w:ascii="Times New Roman" w:eastAsia="Calibri" w:hAnsi="Times New Roman" w:cs="Times New Roman"/>
                <w:sz w:val="24"/>
                <w:szCs w:val="24"/>
                <w:lang w:eastAsia="ru-RU"/>
              </w:rPr>
              <w:t xml:space="preserve">навыками реализации  гражданско-процессуальных норм посредством их соблюдения, исполнения и использования; </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оценки фактических обстоятельств дела при осуществлении применения гражданско- процессуальных норм в профессиональной деятельности;</w:t>
            </w:r>
          </w:p>
          <w:p w:rsidR="00BF4431" w:rsidRPr="00AD4714" w:rsidRDefault="00BF4431" w:rsidP="00AD4714">
            <w:pPr>
              <w:suppressAutoHyphens/>
              <w:spacing w:after="0" w:line="240" w:lineRule="auto"/>
              <w:rPr>
                <w:rFonts w:ascii="Times New Roman" w:eastAsia="Calibri" w:hAnsi="Times New Roman" w:cs="Times New Roman"/>
                <w:sz w:val="24"/>
                <w:szCs w:val="24"/>
                <w:lang w:eastAsia="ru-RU"/>
              </w:rPr>
            </w:pPr>
            <w:r w:rsidRPr="00AD4714">
              <w:rPr>
                <w:rFonts w:ascii="Times New Roman" w:eastAsia="Calibri" w:hAnsi="Times New Roman" w:cs="Times New Roman"/>
                <w:sz w:val="24"/>
                <w:szCs w:val="24"/>
                <w:lang w:eastAsia="ru-RU"/>
              </w:rPr>
              <w:t>- навыками юридической квалификации при применении гражданско- процессуальных норм в профессиональной деятельности;</w:t>
            </w:r>
          </w:p>
          <w:p w:rsidR="00BF4431" w:rsidRPr="00CF1A43" w:rsidRDefault="00BF4431" w:rsidP="00AD4714">
            <w:pPr>
              <w:suppressAutoHyphens/>
              <w:spacing w:after="0" w:line="240" w:lineRule="auto"/>
              <w:rPr>
                <w:rFonts w:ascii="Times New Roman" w:hAnsi="Times New Roman" w:cs="Times New Roman"/>
                <w:b/>
                <w:sz w:val="24"/>
                <w:u w:val="single"/>
              </w:rPr>
            </w:pPr>
            <w:r w:rsidRPr="00AD4714">
              <w:rPr>
                <w:rFonts w:ascii="Times New Roman" w:eastAsia="Calibri" w:hAnsi="Times New Roman" w:cs="Times New Roman"/>
                <w:sz w:val="24"/>
                <w:szCs w:val="24"/>
                <w:lang w:eastAsia="ru-RU"/>
              </w:rPr>
              <w:t>- навыками вынесения и документального оформления правоприменительного решения</w:t>
            </w:r>
            <w:r>
              <w:rPr>
                <w:rFonts w:ascii="Times New Roman" w:eastAsia="Calibri" w:hAnsi="Times New Roman" w:cs="Times New Roman"/>
                <w:sz w:val="24"/>
                <w:szCs w:val="24"/>
                <w:lang w:eastAsia="ru-RU"/>
              </w:rPr>
              <w:t>.</w:t>
            </w:r>
          </w:p>
        </w:tc>
        <w:tc>
          <w:tcPr>
            <w:tcW w:w="4304" w:type="dxa"/>
            <w:shd w:val="clear" w:color="auto" w:fill="auto"/>
          </w:tcPr>
          <w:p w:rsidR="00BF4431" w:rsidRPr="002D1ECA" w:rsidRDefault="00BF4431" w:rsidP="00BF4431">
            <w:pPr>
              <w:pStyle w:val="ReportMain"/>
              <w:suppressAutoHyphens/>
            </w:pPr>
            <w:r w:rsidRPr="002D1ECA">
              <w:rPr>
                <w:b/>
              </w:rPr>
              <w:t>Блок C –</w:t>
            </w:r>
            <w:r w:rsidRPr="002D1ECA">
              <w:t xml:space="preserve"> задания практико-ориентированного и/или исследовательского уровня</w:t>
            </w:r>
          </w:p>
          <w:p w:rsidR="006E3288" w:rsidRDefault="006E3288" w:rsidP="006E3288">
            <w:pPr>
              <w:pStyle w:val="ReportMain"/>
              <w:suppressAutoHyphens/>
              <w:rPr>
                <w:i/>
              </w:rPr>
            </w:pPr>
            <w:r>
              <w:rPr>
                <w:i/>
              </w:rPr>
              <w:t>С.1</w:t>
            </w:r>
            <w:r w:rsidRPr="00575C6A">
              <w:rPr>
                <w:i/>
              </w:rPr>
              <w:t xml:space="preserve">. </w:t>
            </w:r>
            <w:r>
              <w:rPr>
                <w:i/>
              </w:rPr>
              <w:t>Приктикоориентационные задания</w:t>
            </w:r>
          </w:p>
          <w:p w:rsidR="006E3288" w:rsidRPr="002D1ECA" w:rsidRDefault="006E3288" w:rsidP="006E3288">
            <w:pPr>
              <w:pStyle w:val="ReportMain"/>
              <w:suppressAutoHyphens/>
              <w:rPr>
                <w:i/>
              </w:rPr>
            </w:pPr>
            <w:r>
              <w:rPr>
                <w:i/>
              </w:rPr>
              <w:t xml:space="preserve">С.2 </w:t>
            </w:r>
            <w:r w:rsidRPr="002D1ECA">
              <w:rPr>
                <w:i/>
              </w:rPr>
              <w:t xml:space="preserve"> Деловые игры</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sz w:val="24"/>
                <w:szCs w:val="24"/>
                <w:lang w:val="en-US" w:eastAsia="ru-RU"/>
              </w:rPr>
              <w:t>D</w:t>
            </w:r>
            <w:r w:rsidRPr="006E3288">
              <w:rPr>
                <w:rFonts w:ascii="Times New Roman" w:hAnsi="Times New Roman" w:cs="Times New Roman"/>
                <w:sz w:val="24"/>
                <w:szCs w:val="24"/>
                <w:lang w:eastAsia="ru-RU"/>
              </w:rPr>
              <w:t>.0</w:t>
            </w:r>
            <w:r w:rsidRPr="006E3288">
              <w:rPr>
                <w:rFonts w:ascii="Times New Roman" w:hAnsi="Times New Roman" w:cs="Times New Roman"/>
                <w:b/>
                <w:sz w:val="24"/>
                <w:szCs w:val="24"/>
                <w:lang w:eastAsia="ru-RU"/>
              </w:rPr>
              <w:t xml:space="preserve">  </w:t>
            </w:r>
            <w:r w:rsidR="00EB51D7">
              <w:rPr>
                <w:rFonts w:ascii="Times New Roman" w:hAnsi="Times New Roman" w:cs="Times New Roman"/>
                <w:i/>
                <w:sz w:val="24"/>
                <w:szCs w:val="24"/>
                <w:lang w:eastAsia="ru-RU"/>
              </w:rPr>
              <w:t>П</w:t>
            </w:r>
            <w:r w:rsidR="00EB51D7" w:rsidRPr="00EB51D7">
              <w:rPr>
                <w:rFonts w:ascii="Times New Roman" w:hAnsi="Times New Roman" w:cs="Times New Roman"/>
                <w:i/>
                <w:sz w:val="24"/>
                <w:szCs w:val="24"/>
                <w:lang w:eastAsia="ru-RU"/>
              </w:rPr>
              <w:t>р</w:t>
            </w:r>
            <w:r w:rsidR="00EB51D7">
              <w:rPr>
                <w:rFonts w:ascii="Times New Roman" w:hAnsi="Times New Roman" w:cs="Times New Roman"/>
                <w:i/>
                <w:sz w:val="24"/>
                <w:szCs w:val="24"/>
                <w:lang w:eastAsia="ru-RU"/>
              </w:rPr>
              <w:t>имерные экзаменационные вопросы</w:t>
            </w:r>
            <w:r w:rsidRPr="006E3288">
              <w:rPr>
                <w:rFonts w:ascii="Times New Roman" w:hAnsi="Times New Roman" w:cs="Times New Roman"/>
                <w:i/>
                <w:sz w:val="24"/>
                <w:szCs w:val="24"/>
                <w:lang w:eastAsia="ru-RU"/>
              </w:rPr>
              <w:t>,</w:t>
            </w:r>
          </w:p>
          <w:p w:rsidR="006E3288" w:rsidRP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r w:rsidR="00BF4431" w:rsidRPr="00CF1A43" w:rsidTr="00BF4431">
        <w:tc>
          <w:tcPr>
            <w:tcW w:w="1843" w:type="dxa"/>
            <w:vMerge w:val="restart"/>
            <w:shd w:val="clear" w:color="auto" w:fill="auto"/>
          </w:tcPr>
          <w:p w:rsidR="00BF4431" w:rsidRPr="004B5E43" w:rsidRDefault="00BF4431" w:rsidP="00CF1A43">
            <w:pPr>
              <w:suppressAutoHyphens/>
              <w:spacing w:after="0" w:line="240" w:lineRule="auto"/>
              <w:rPr>
                <w:rFonts w:ascii="Times New Roman" w:hAnsi="Times New Roman" w:cs="Times New Roman"/>
                <w:b/>
                <w:sz w:val="24"/>
              </w:rPr>
            </w:pPr>
            <w:r w:rsidRPr="004B5E43">
              <w:rPr>
                <w:rFonts w:ascii="Times New Roman" w:hAnsi="Times New Roman" w:cs="Times New Roman"/>
                <w:b/>
              </w:rPr>
              <w:t>ПК-7</w:t>
            </w:r>
            <w:r>
              <w:rPr>
                <w:rFonts w:ascii="Times New Roman" w:hAnsi="Times New Roman" w:cs="Times New Roman"/>
                <w:b/>
              </w:rPr>
              <w:t xml:space="preserve">: </w:t>
            </w:r>
            <w:r w:rsidRPr="004B5E43">
              <w:rPr>
                <w:rFonts w:ascii="Times New Roman" w:hAnsi="Times New Roman" w:cs="Times New Roman"/>
                <w:b/>
              </w:rPr>
              <w:t xml:space="preserve"> владение навыками подготовки юридических документов</w:t>
            </w: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Знать:</w:t>
            </w:r>
          </w:p>
          <w:p w:rsidR="00BF4431" w:rsidRPr="00AD4714" w:rsidRDefault="00BF4431" w:rsidP="00AD4714">
            <w:pPr>
              <w:spacing w:after="0" w:line="240" w:lineRule="auto"/>
              <w:rPr>
                <w:rFonts w:ascii="Times New Roman" w:hAnsi="Times New Roman" w:cs="Times New Roman"/>
                <w:sz w:val="24"/>
              </w:rPr>
            </w:pPr>
            <w:r w:rsidRPr="00CF1A43">
              <w:rPr>
                <w:rFonts w:ascii="Times New Roman" w:hAnsi="Times New Roman" w:cs="Times New Roman"/>
                <w:sz w:val="24"/>
              </w:rPr>
              <w:t xml:space="preserve">- </w:t>
            </w:r>
            <w:r w:rsidRPr="00AD4714">
              <w:rPr>
                <w:rFonts w:ascii="Times New Roman" w:hAnsi="Times New Roman" w:cs="Times New Roman"/>
                <w:sz w:val="24"/>
              </w:rPr>
              <w:t>понятие и виды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требования к содержанию процессуальных и судебных документов;</w:t>
            </w:r>
          </w:p>
          <w:p w:rsidR="00BF4431" w:rsidRPr="00AD4714" w:rsidRDefault="00BF4431" w:rsidP="00AD4714">
            <w:pPr>
              <w:spacing w:after="0" w:line="240" w:lineRule="auto"/>
              <w:rPr>
                <w:rFonts w:ascii="Times New Roman" w:hAnsi="Times New Roman" w:cs="Times New Roman"/>
                <w:sz w:val="24"/>
              </w:rPr>
            </w:pPr>
            <w:r w:rsidRPr="00AD4714">
              <w:rPr>
                <w:rFonts w:ascii="Times New Roman" w:hAnsi="Times New Roman" w:cs="Times New Roman"/>
                <w:sz w:val="24"/>
              </w:rPr>
              <w:t xml:space="preserve">- правила подачи процессуальных </w:t>
            </w:r>
            <w:r w:rsidRPr="00AD4714">
              <w:rPr>
                <w:rFonts w:ascii="Times New Roman" w:hAnsi="Times New Roman" w:cs="Times New Roman"/>
                <w:sz w:val="24"/>
              </w:rPr>
              <w:lastRenderedPageBreak/>
              <w:t>документов в суд</w:t>
            </w:r>
          </w:p>
          <w:p w:rsidR="00BF4431" w:rsidRPr="00CF1A43" w:rsidRDefault="00BF4431" w:rsidP="00CF1A43">
            <w:pPr>
              <w:spacing w:after="0" w:line="240" w:lineRule="auto"/>
              <w:rPr>
                <w:rFonts w:ascii="Times New Roman" w:hAnsi="Times New Roman" w:cs="Times New Roman"/>
                <w:sz w:val="24"/>
              </w:rPr>
            </w:pPr>
            <w:r>
              <w:rPr>
                <w:rFonts w:ascii="Times New Roman" w:hAnsi="Times New Roman" w:cs="Times New Roman"/>
                <w:sz w:val="24"/>
              </w:rPr>
              <w:t>.</w:t>
            </w:r>
          </w:p>
        </w:tc>
        <w:tc>
          <w:tcPr>
            <w:tcW w:w="4304" w:type="dxa"/>
            <w:shd w:val="clear" w:color="auto" w:fill="auto"/>
          </w:tcPr>
          <w:p w:rsidR="00BF4431" w:rsidRPr="002D1ECA" w:rsidRDefault="00BF4431" w:rsidP="00BF4431">
            <w:pPr>
              <w:pStyle w:val="ReportMain"/>
              <w:suppressAutoHyphens/>
            </w:pPr>
            <w:r w:rsidRPr="002D1ECA">
              <w:rPr>
                <w:b/>
              </w:rPr>
              <w:lastRenderedPageBreak/>
              <w:t>Блок A –</w:t>
            </w:r>
            <w:r w:rsidRPr="002D1ECA">
              <w:t xml:space="preserve"> задания репродуктивного уровня</w:t>
            </w:r>
          </w:p>
          <w:p w:rsidR="00BF4431" w:rsidRPr="002D1ECA" w:rsidRDefault="00BF4431" w:rsidP="00BF4431">
            <w:pPr>
              <w:pStyle w:val="ReportMain"/>
              <w:suppressAutoHyphens/>
              <w:rPr>
                <w:i/>
              </w:rPr>
            </w:pPr>
            <w:r w:rsidRPr="002D1ECA">
              <w:rPr>
                <w:i/>
              </w:rPr>
              <w:t xml:space="preserve">А.0 Фонд тестовых заданий </w:t>
            </w:r>
          </w:p>
          <w:p w:rsidR="00BF4431" w:rsidRPr="002D1ECA" w:rsidRDefault="00BF4431" w:rsidP="00BF4431">
            <w:pPr>
              <w:pStyle w:val="ReportMain"/>
              <w:suppressAutoHyphens/>
              <w:rPr>
                <w:i/>
              </w:rPr>
            </w:pPr>
            <w:r w:rsidRPr="002D1ECA">
              <w:rPr>
                <w:i/>
              </w:rPr>
              <w:t>А.1 Вопросы для устного собеседования</w:t>
            </w:r>
          </w:p>
          <w:p w:rsidR="00BF4431" w:rsidRPr="002D1ECA" w:rsidRDefault="00BF4431" w:rsidP="00BF4431">
            <w:pPr>
              <w:pStyle w:val="ReportMain"/>
              <w:suppressAutoHyphens/>
              <w:rPr>
                <w:i/>
              </w:rPr>
            </w:pPr>
            <w:r w:rsidRPr="002D1ECA">
              <w:rPr>
                <w:b/>
              </w:rPr>
              <w:t xml:space="preserve">Блок </w:t>
            </w:r>
            <w:r w:rsidRPr="002D1ECA">
              <w:rPr>
                <w:b/>
                <w:lang w:val="en-US"/>
              </w:rPr>
              <w:t>D</w:t>
            </w:r>
            <w:r w:rsidRPr="002D1ECA">
              <w:rPr>
                <w:b/>
              </w:rPr>
              <w:t xml:space="preserve"> (</w:t>
            </w:r>
            <w:r w:rsidR="00EB51D7" w:rsidRPr="00EB51D7">
              <w:rPr>
                <w:i/>
              </w:rPr>
              <w:t>примерные</w:t>
            </w:r>
            <w:r w:rsidR="00EB51D7" w:rsidRPr="00EB51D7">
              <w:rPr>
                <w:b/>
                <w:i/>
              </w:rPr>
              <w:t xml:space="preserve"> </w:t>
            </w:r>
            <w:r w:rsidR="00EB51D7" w:rsidRPr="00EB51D7">
              <w:rPr>
                <w:i/>
              </w:rPr>
              <w:t>экзаменационные вопросы)</w:t>
            </w: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Уметь:</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судебные документы;</w:t>
            </w:r>
          </w:p>
          <w:p w:rsidR="00BF4431" w:rsidRPr="00AD4714" w:rsidRDefault="00BF4431" w:rsidP="00AD4714">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анализировать процессуальные документы на предмет соответствия требованиям, установленным гражданско-процессуальным законодательством в отношении их содержания и подачи их в суд;</w:t>
            </w:r>
          </w:p>
          <w:p w:rsidR="00BF4431" w:rsidRPr="00AD4714" w:rsidRDefault="00BF4431" w:rsidP="00CB1CFD">
            <w:pPr>
              <w:suppressAutoHyphens/>
              <w:spacing w:line="240" w:lineRule="auto"/>
              <w:jc w:val="both"/>
              <w:rPr>
                <w:rFonts w:ascii="Times New Roman" w:hAnsi="Times New Roman" w:cs="Times New Roman"/>
                <w:sz w:val="24"/>
              </w:rPr>
            </w:pPr>
            <w:r w:rsidRPr="00AD4714">
              <w:rPr>
                <w:rFonts w:ascii="Times New Roman" w:hAnsi="Times New Roman" w:cs="Times New Roman"/>
                <w:sz w:val="24"/>
              </w:rPr>
              <w:t>- составлять процессуальные и судебные документы с соблюдением основных  требований к их содержанию, установленных гражданско-процессуальным законодательством</w:t>
            </w:r>
            <w:r>
              <w:rPr>
                <w:rFonts w:ascii="Times New Roman" w:eastAsia="Calibri" w:hAnsi="Times New Roman" w:cs="Times New Roman"/>
                <w:bCs/>
                <w:iCs/>
                <w:sz w:val="24"/>
                <w:szCs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Pr="002D1ECA" w:rsidRDefault="00BF4431" w:rsidP="00BF4431">
            <w:pPr>
              <w:pStyle w:val="ReportMain"/>
              <w:suppressAutoHyphens/>
              <w:rPr>
                <w:i/>
              </w:rPr>
            </w:pPr>
            <w:r w:rsidRPr="002D1ECA">
              <w:rPr>
                <w:i/>
              </w:rPr>
              <w:t>В.1 Практические задачи</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 xml:space="preserve">кзаменационные вопросы, </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rPr>
                <w:sz w:val="24"/>
                <w:szCs w:val="24"/>
              </w:rPr>
            </w:pPr>
          </w:p>
        </w:tc>
      </w:tr>
      <w:tr w:rsidR="00BF4431" w:rsidRPr="00CF1A43" w:rsidTr="00BF4431">
        <w:tc>
          <w:tcPr>
            <w:tcW w:w="1843" w:type="dxa"/>
            <w:vMerge/>
            <w:shd w:val="clear" w:color="auto" w:fill="auto"/>
          </w:tcPr>
          <w:p w:rsidR="00BF4431" w:rsidRPr="00CF1A43" w:rsidRDefault="00BF4431" w:rsidP="00CF1A43">
            <w:pPr>
              <w:suppressAutoHyphens/>
              <w:spacing w:after="0" w:line="240" w:lineRule="auto"/>
              <w:rPr>
                <w:rFonts w:ascii="Times New Roman" w:hAnsi="Times New Roman" w:cs="Times New Roman"/>
                <w:sz w:val="24"/>
              </w:rPr>
            </w:pPr>
          </w:p>
        </w:tc>
        <w:tc>
          <w:tcPr>
            <w:tcW w:w="3685" w:type="dxa"/>
            <w:shd w:val="clear" w:color="auto" w:fill="auto"/>
          </w:tcPr>
          <w:p w:rsidR="00BF4431" w:rsidRPr="00CF1A43" w:rsidRDefault="00BF4431" w:rsidP="00CF1A43">
            <w:pPr>
              <w:suppressAutoHyphens/>
              <w:spacing w:after="0" w:line="240" w:lineRule="auto"/>
              <w:rPr>
                <w:rFonts w:ascii="Times New Roman" w:hAnsi="Times New Roman" w:cs="Times New Roman"/>
                <w:b/>
                <w:sz w:val="24"/>
                <w:u w:val="single"/>
              </w:rPr>
            </w:pPr>
            <w:r w:rsidRPr="00CF1A43">
              <w:rPr>
                <w:rFonts w:ascii="Times New Roman" w:hAnsi="Times New Roman" w:cs="Times New Roman"/>
                <w:b/>
                <w:sz w:val="24"/>
                <w:u w:val="single"/>
              </w:rPr>
              <w:t>Владеть:</w:t>
            </w:r>
          </w:p>
          <w:p w:rsidR="00BF4431" w:rsidRPr="00AD4714" w:rsidRDefault="00BF4431" w:rsidP="00AD4714">
            <w:pPr>
              <w:suppressAutoHyphens/>
              <w:spacing w:after="0" w:line="240" w:lineRule="auto"/>
              <w:rPr>
                <w:rFonts w:ascii="Times New Roman" w:hAnsi="Times New Roman" w:cs="Times New Roman"/>
                <w:bCs/>
                <w:iCs/>
                <w:sz w:val="24"/>
              </w:rPr>
            </w:pPr>
            <w:r w:rsidRPr="00CF1A43">
              <w:rPr>
                <w:rFonts w:ascii="Times New Roman" w:hAnsi="Times New Roman" w:cs="Times New Roman"/>
                <w:sz w:val="24"/>
              </w:rPr>
              <w:t>-</w:t>
            </w:r>
            <w:r w:rsidRPr="00CB1CFD">
              <w:rPr>
                <w:rFonts w:ascii="Times New Roman" w:eastAsia="Calibri" w:hAnsi="Times New Roman" w:cs="Times New Roman"/>
                <w:bCs/>
                <w:iCs/>
                <w:sz w:val="24"/>
                <w:szCs w:val="24"/>
              </w:rPr>
              <w:t xml:space="preserve"> </w:t>
            </w:r>
            <w:r w:rsidRPr="00AD4714">
              <w:rPr>
                <w:rFonts w:ascii="Times New Roman" w:hAnsi="Times New Roman" w:cs="Times New Roman"/>
                <w:bCs/>
                <w:iCs/>
                <w:sz w:val="24"/>
              </w:rPr>
              <w:t>навыками работы с текстами судебных документов (поиск, анализ);</w:t>
            </w:r>
          </w:p>
          <w:p w:rsidR="00BF4431" w:rsidRPr="00CB1CFD" w:rsidRDefault="00BF4431" w:rsidP="00AD4714">
            <w:pPr>
              <w:suppressAutoHyphens/>
              <w:spacing w:after="0" w:line="240" w:lineRule="auto"/>
              <w:rPr>
                <w:rFonts w:ascii="Times New Roman" w:hAnsi="Times New Roman" w:cs="Times New Roman"/>
                <w:bCs/>
                <w:iCs/>
                <w:sz w:val="24"/>
              </w:rPr>
            </w:pPr>
            <w:r w:rsidRPr="00AD4714">
              <w:rPr>
                <w:rFonts w:ascii="Times New Roman" w:hAnsi="Times New Roman" w:cs="Times New Roman"/>
                <w:bCs/>
                <w:iCs/>
                <w:sz w:val="24"/>
              </w:rPr>
              <w:t>- навыками составления процессуальных и судебных документов, с соблюдением основных  требований к их содержанию, установленных гражданско-процессуальным законодательством</w:t>
            </w:r>
            <w:r>
              <w:rPr>
                <w:rFonts w:ascii="Times New Roman" w:hAnsi="Times New Roman" w:cs="Times New Roman"/>
                <w:bCs/>
                <w:iCs/>
                <w:sz w:val="24"/>
              </w:rPr>
              <w:t>.</w:t>
            </w:r>
          </w:p>
        </w:tc>
        <w:tc>
          <w:tcPr>
            <w:tcW w:w="4304" w:type="dxa"/>
            <w:shd w:val="clear" w:color="auto" w:fill="auto"/>
          </w:tcPr>
          <w:p w:rsidR="00BF4431" w:rsidRPr="002D1ECA" w:rsidRDefault="00BF4431" w:rsidP="00BF4431">
            <w:pPr>
              <w:pStyle w:val="ReportMain"/>
              <w:suppressAutoHyphens/>
            </w:pPr>
            <w:r w:rsidRPr="002D1ECA">
              <w:rPr>
                <w:b/>
              </w:rPr>
              <w:t>Блок B –</w:t>
            </w:r>
            <w:r w:rsidRPr="002D1ECA">
              <w:t xml:space="preserve"> задания реконструктивного уровня</w:t>
            </w:r>
          </w:p>
          <w:p w:rsidR="00BF4431" w:rsidRDefault="00BF4431" w:rsidP="00BF4431">
            <w:pPr>
              <w:pStyle w:val="ReportMain"/>
              <w:suppressAutoHyphens/>
              <w:rPr>
                <w:b/>
              </w:rPr>
            </w:pPr>
            <w:r w:rsidRPr="002D1ECA">
              <w:rPr>
                <w:i/>
              </w:rPr>
              <w:t>В.1 Практические задачи</w:t>
            </w:r>
            <w:r w:rsidRPr="002D1ECA">
              <w:rPr>
                <w:b/>
              </w:rPr>
              <w:t xml:space="preserve"> </w:t>
            </w:r>
          </w:p>
          <w:p w:rsid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b/>
                <w:sz w:val="24"/>
                <w:szCs w:val="24"/>
                <w:lang w:eastAsia="ru-RU"/>
              </w:rPr>
              <w:t xml:space="preserve">Блок </w:t>
            </w:r>
            <w:r w:rsidRPr="006E3288">
              <w:rPr>
                <w:rFonts w:ascii="Times New Roman" w:hAnsi="Times New Roman" w:cs="Times New Roman"/>
                <w:b/>
                <w:sz w:val="24"/>
                <w:szCs w:val="24"/>
                <w:lang w:val="en-US" w:eastAsia="ru-RU"/>
              </w:rPr>
              <w:t>D</w:t>
            </w:r>
          </w:p>
          <w:p w:rsidR="00EB51D7"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b/>
                <w:sz w:val="24"/>
                <w:szCs w:val="24"/>
                <w:lang w:val="en-US" w:eastAsia="ru-RU"/>
              </w:rPr>
              <w:t>D</w:t>
            </w:r>
            <w:r w:rsidRPr="006E3288">
              <w:rPr>
                <w:rFonts w:ascii="Times New Roman" w:hAnsi="Times New Roman" w:cs="Times New Roman"/>
                <w:b/>
                <w:sz w:val="24"/>
                <w:szCs w:val="24"/>
                <w:lang w:eastAsia="ru-RU"/>
              </w:rPr>
              <w:t xml:space="preserve">.0  </w:t>
            </w:r>
            <w:r w:rsidR="00EB51D7">
              <w:rPr>
                <w:rFonts w:ascii="Times New Roman" w:hAnsi="Times New Roman" w:cs="Times New Roman"/>
                <w:i/>
                <w:sz w:val="24"/>
                <w:szCs w:val="24"/>
                <w:lang w:eastAsia="ru-RU"/>
              </w:rPr>
              <w:t>Примерные э</w:t>
            </w:r>
            <w:r w:rsidRPr="006E3288">
              <w:rPr>
                <w:rFonts w:ascii="Times New Roman" w:hAnsi="Times New Roman" w:cs="Times New Roman"/>
                <w:i/>
                <w:sz w:val="24"/>
                <w:szCs w:val="24"/>
                <w:lang w:eastAsia="ru-RU"/>
              </w:rPr>
              <w:t>кзаменационные вопросы,</w:t>
            </w:r>
          </w:p>
          <w:p w:rsidR="006E3288" w:rsidRPr="006E3288" w:rsidRDefault="006E3288" w:rsidP="006E3288">
            <w:pPr>
              <w:spacing w:after="0" w:line="240" w:lineRule="auto"/>
              <w:contextualSpacing/>
              <w:rPr>
                <w:rFonts w:ascii="Times New Roman" w:hAnsi="Times New Roman" w:cs="Times New Roman"/>
                <w:b/>
                <w:sz w:val="24"/>
                <w:szCs w:val="24"/>
                <w:lang w:eastAsia="ru-RU"/>
              </w:rPr>
            </w:pPr>
            <w:r w:rsidRPr="006E3288">
              <w:rPr>
                <w:rFonts w:ascii="Times New Roman" w:hAnsi="Times New Roman" w:cs="Times New Roman"/>
                <w:i/>
                <w:sz w:val="24"/>
                <w:szCs w:val="24"/>
                <w:lang w:eastAsia="ru-RU"/>
              </w:rPr>
              <w:t xml:space="preserve"> </w:t>
            </w: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.1Аналитические задания</w:t>
            </w:r>
            <w:r>
              <w:rPr>
                <w:rFonts w:ascii="Times New Roman" w:hAnsi="Times New Roman" w:cs="Times New Roman"/>
                <w:i/>
                <w:sz w:val="24"/>
                <w:szCs w:val="24"/>
                <w:lang w:eastAsia="ru-RU"/>
              </w:rPr>
              <w:t>,</w:t>
            </w:r>
          </w:p>
          <w:p w:rsidR="006E3288" w:rsidRPr="006E3288" w:rsidRDefault="006E3288" w:rsidP="006E3288">
            <w:pPr>
              <w:spacing w:after="0" w:line="240" w:lineRule="auto"/>
              <w:contextualSpacing/>
              <w:rPr>
                <w:rFonts w:ascii="Times New Roman" w:hAnsi="Times New Roman" w:cs="Times New Roman"/>
                <w:i/>
                <w:sz w:val="24"/>
                <w:szCs w:val="24"/>
                <w:lang w:eastAsia="ru-RU"/>
              </w:rPr>
            </w:pPr>
            <w:r w:rsidRPr="006E3288">
              <w:rPr>
                <w:rFonts w:ascii="Times New Roman" w:hAnsi="Times New Roman" w:cs="Times New Roman"/>
                <w:i/>
                <w:sz w:val="24"/>
                <w:szCs w:val="24"/>
                <w:lang w:val="en-US" w:eastAsia="ru-RU"/>
              </w:rPr>
              <w:t>D</w:t>
            </w:r>
            <w:r w:rsidRPr="006E3288">
              <w:rPr>
                <w:rFonts w:ascii="Times New Roman" w:hAnsi="Times New Roman" w:cs="Times New Roman"/>
                <w:i/>
                <w:sz w:val="24"/>
                <w:szCs w:val="24"/>
                <w:lang w:eastAsia="ru-RU"/>
              </w:rPr>
              <w:t>.2 Практикоориентационные зад</w:t>
            </w:r>
            <w:r>
              <w:rPr>
                <w:rFonts w:ascii="Times New Roman" w:hAnsi="Times New Roman" w:cs="Times New Roman"/>
                <w:i/>
                <w:sz w:val="24"/>
                <w:szCs w:val="24"/>
                <w:lang w:eastAsia="ru-RU"/>
              </w:rPr>
              <w:t>а</w:t>
            </w:r>
            <w:r w:rsidRPr="006E3288">
              <w:rPr>
                <w:rFonts w:ascii="Times New Roman" w:hAnsi="Times New Roman" w:cs="Times New Roman"/>
                <w:i/>
                <w:sz w:val="24"/>
                <w:szCs w:val="24"/>
                <w:lang w:eastAsia="ru-RU"/>
              </w:rPr>
              <w:t>ния</w:t>
            </w:r>
            <w:r>
              <w:rPr>
                <w:rFonts w:ascii="Times New Roman" w:hAnsi="Times New Roman" w:cs="Times New Roman"/>
                <w:i/>
                <w:sz w:val="24"/>
                <w:szCs w:val="24"/>
                <w:lang w:eastAsia="ru-RU"/>
              </w:rPr>
              <w:t>.</w:t>
            </w:r>
          </w:p>
          <w:p w:rsidR="00BF4431" w:rsidRPr="002D1ECA" w:rsidRDefault="00BF4431" w:rsidP="00BF4431">
            <w:pPr>
              <w:pStyle w:val="ReportMain"/>
              <w:suppressAutoHyphens/>
              <w:rPr>
                <w:i/>
              </w:rPr>
            </w:pPr>
          </w:p>
        </w:tc>
      </w:tr>
    </w:tbl>
    <w:p w:rsidR="00127E93" w:rsidRPr="00F1744B" w:rsidRDefault="00127E93" w:rsidP="00127E93">
      <w:pPr>
        <w:spacing w:after="0" w:line="240" w:lineRule="auto"/>
        <w:ind w:left="100"/>
        <w:jc w:val="both"/>
        <w:rPr>
          <w:rFonts w:ascii="Times New Roman" w:eastAsia="Times New Roman" w:hAnsi="Times New Roman" w:cs="Times New Roman"/>
          <w:b/>
          <w:bCs/>
          <w:iCs/>
          <w:sz w:val="24"/>
          <w:szCs w:val="24"/>
        </w:rPr>
      </w:pPr>
    </w:p>
    <w:p w:rsidR="00AA6463" w:rsidRPr="00D63125" w:rsidRDefault="004D713F" w:rsidP="004D713F">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866BE" w:rsidRPr="00D63125" w:rsidRDefault="007866BE" w:rsidP="007866BE">
      <w:pPr>
        <w:keepNext/>
        <w:suppressAutoHyphens/>
        <w:spacing w:after="360" w:line="240" w:lineRule="auto"/>
        <w:ind w:firstLine="709"/>
        <w:jc w:val="both"/>
        <w:outlineLvl w:val="0"/>
        <w:rPr>
          <w:rFonts w:ascii="Times New Roman" w:hAnsi="Times New Roman" w:cs="Times New Roman"/>
          <w:b/>
          <w:sz w:val="24"/>
          <w:szCs w:val="24"/>
        </w:rPr>
      </w:pPr>
      <w:r w:rsidRPr="00D63125">
        <w:rPr>
          <w:rFonts w:ascii="Times New Roman" w:hAnsi="Times New Roman" w:cs="Times New Roman"/>
          <w:b/>
          <w:sz w:val="24"/>
          <w:szCs w:val="24"/>
        </w:rPr>
        <w:t>Блок А - Оценочные средства для диагностирования сформированности уровня компетенций – «знать»</w:t>
      </w:r>
    </w:p>
    <w:p w:rsidR="007866BE" w:rsidRPr="00D63125" w:rsidRDefault="007866BE" w:rsidP="007866BE">
      <w:pPr>
        <w:keepNext/>
        <w:suppressAutoHyphens/>
        <w:spacing w:after="0" w:line="240" w:lineRule="auto"/>
        <w:ind w:firstLine="709"/>
        <w:contextualSpacing/>
        <w:jc w:val="both"/>
        <w:outlineLvl w:val="0"/>
        <w:rPr>
          <w:rFonts w:ascii="Times New Roman" w:hAnsi="Times New Roman" w:cs="Times New Roman"/>
          <w:b/>
          <w:sz w:val="24"/>
          <w:szCs w:val="24"/>
        </w:rPr>
      </w:pPr>
      <w:r w:rsidRPr="00D63125">
        <w:rPr>
          <w:rFonts w:ascii="Times New Roman" w:eastAsia="Times New Roman" w:hAnsi="Times New Roman" w:cs="Times New Roman"/>
          <w:b/>
          <w:sz w:val="24"/>
          <w:szCs w:val="24"/>
          <w:lang w:eastAsia="ru-RU"/>
        </w:rPr>
        <w:t>А.0 Фонд тестовых заданий по дисциплине</w:t>
      </w:r>
    </w:p>
    <w:p w:rsidR="007866BE" w:rsidRPr="00D63125" w:rsidRDefault="007866BE" w:rsidP="007866BE">
      <w:pPr>
        <w:spacing w:after="0" w:line="240" w:lineRule="auto"/>
        <w:ind w:firstLine="709"/>
        <w:contextualSpacing/>
        <w:jc w:val="both"/>
        <w:rPr>
          <w:rFonts w:ascii="Times New Roman" w:eastAsia="Times New Roman" w:hAnsi="Times New Roman" w:cs="Times New Roman"/>
          <w:b/>
          <w:sz w:val="24"/>
          <w:szCs w:val="24"/>
          <w:lang w:eastAsia="ru-RU"/>
        </w:rPr>
      </w:pPr>
      <w:r w:rsidRPr="00D63125">
        <w:rPr>
          <w:rFonts w:ascii="Times New Roman" w:eastAsia="Times New Roman" w:hAnsi="Times New Roman" w:cs="Times New Roman"/>
          <w:b/>
          <w:sz w:val="24"/>
          <w:szCs w:val="24"/>
          <w:lang w:eastAsia="ru-RU"/>
        </w:rPr>
        <w:t>Примерный вариант тестов:</w:t>
      </w:r>
    </w:p>
    <w:p w:rsidR="007866BE" w:rsidRPr="00CE6571" w:rsidRDefault="007866BE" w:rsidP="00CE6571">
      <w:pPr>
        <w:spacing w:after="0" w:line="240" w:lineRule="auto"/>
        <w:ind w:firstLine="284"/>
        <w:jc w:val="both"/>
        <w:rPr>
          <w:rFonts w:ascii="Times New Roman" w:eastAsia="Times New Roman" w:hAnsi="Times New Roman" w:cs="Times New Roman"/>
          <w:sz w:val="20"/>
          <w:szCs w:val="20"/>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Гражданский процесс (гражданское судопроизводство)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суда общей юрисдикции по разрешению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xml:space="preserve">   - урегулированная законом деятельность арбитражного суда по</w:t>
      </w:r>
      <w:r w:rsidRPr="00CE6571">
        <w:rPr>
          <w:rFonts w:ascii="Times New Roman" w:eastAsia="Times New Roman" w:hAnsi="Times New Roman" w:cs="Times New Roman"/>
          <w:sz w:val="24"/>
          <w:szCs w:val="24"/>
        </w:rPr>
        <w:br/>
        <w:t>разрешению экономических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в суде истца и ответчика</w:t>
      </w:r>
      <w:r w:rsidRPr="00CE6571">
        <w:rPr>
          <w:rFonts w:ascii="Times New Roman" w:eastAsia="Times New Roman" w:hAnsi="Times New Roman" w:cs="Times New Roman"/>
          <w:sz w:val="24"/>
          <w:szCs w:val="24"/>
        </w:rPr>
        <w:br/>
        <w:t>по разрешению гражданско-правового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урегулированные   законом   правоотношения   и   деятельность</w:t>
      </w:r>
      <w:r w:rsidRPr="00CE6571">
        <w:rPr>
          <w:rFonts w:ascii="Times New Roman" w:eastAsia="Times New Roman" w:hAnsi="Times New Roman" w:cs="Times New Roman"/>
          <w:sz w:val="24"/>
          <w:szCs w:val="24"/>
        </w:rPr>
        <w:br/>
        <w:t>участников процесса при определяющей роли суда по рассмотре</w:t>
      </w:r>
      <w:r w:rsidRPr="00CE6571">
        <w:rPr>
          <w:rFonts w:ascii="Times New Roman" w:eastAsia="Times New Roman" w:hAnsi="Times New Roman" w:cs="Times New Roman"/>
          <w:sz w:val="24"/>
          <w:szCs w:val="24"/>
        </w:rPr>
        <w:softHyphen/>
        <w:t>нию и разрешению гражданских дел, а также при определяющей</w:t>
      </w:r>
      <w:r w:rsidRPr="00CE6571">
        <w:rPr>
          <w:rFonts w:ascii="Times New Roman" w:eastAsia="Times New Roman" w:hAnsi="Times New Roman" w:cs="Times New Roman"/>
          <w:sz w:val="24"/>
          <w:szCs w:val="24"/>
        </w:rPr>
        <w:br/>
        <w:t>роли пристава-исполнителя по принудительному исполнению</w:t>
      </w:r>
      <w:r w:rsidRPr="00CE6571">
        <w:rPr>
          <w:rFonts w:ascii="Times New Roman" w:eastAsia="Times New Roman" w:hAnsi="Times New Roman" w:cs="Times New Roman"/>
          <w:sz w:val="24"/>
          <w:szCs w:val="24"/>
        </w:rPr>
        <w:br/>
        <w:t>судебных актов;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 урегулированная законом деятельность судебных приставов-ис</w:t>
      </w:r>
      <w:r w:rsidRPr="00CE6571">
        <w:rPr>
          <w:rFonts w:ascii="Times New Roman" w:eastAsia="Times New Roman" w:hAnsi="Times New Roman" w:cs="Times New Roman"/>
          <w:sz w:val="24"/>
          <w:szCs w:val="24"/>
        </w:rPr>
        <w:softHyphen/>
        <w:t>полнителей.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перечисленных задач должна решаться при рассмотре</w:t>
      </w:r>
      <w:r w:rsidRPr="00CE6571">
        <w:rPr>
          <w:rFonts w:ascii="Times New Roman" w:eastAsia="Times New Roman" w:hAnsi="Times New Roman" w:cs="Times New Roman"/>
          <w:sz w:val="24"/>
          <w:szCs w:val="24"/>
        </w:rPr>
        <w:softHyphen/>
        <w:t xml:space="preserve">нии каждого дела в полном объеме?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формирование уважительного отношения к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правильное рассмотрение и разрешение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законности;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предупреждение правонарушений;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способствование укреплению правопорядка.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Источниками гражданского процессуального права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судебный прецедент;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Постановления Пленума Высшего арбитражного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Приказы Генерального Прокурора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Гражданский кодекс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Уголовно-процессуальный кодекс РФ.</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Основная форма защиты нарушенных или оспоренных гражданских прав: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w:t>
      </w:r>
      <w:r w:rsidRPr="00CE6571">
        <w:rPr>
          <w:rFonts w:ascii="Times New Roman" w:eastAsia="Times New Roman" w:hAnsi="Times New Roman" w:cs="Times New Roman"/>
          <w:sz w:val="24"/>
          <w:szCs w:val="24"/>
        </w:rPr>
        <w:br/>
        <w:t>- дисциплинарная;</w:t>
      </w:r>
    </w:p>
    <w:p w:rsidR="00CE6571" w:rsidRPr="00CE6571" w:rsidRDefault="00CE6571" w:rsidP="00CE6571">
      <w:pPr>
        <w:spacing w:after="0" w:line="240" w:lineRule="auto"/>
        <w:ind w:firstLine="284"/>
        <w:rPr>
          <w:rFonts w:ascii="Times New Roman" w:eastAsia="Times New Roman" w:hAnsi="Times New Roman" w:cs="Times New Roman"/>
          <w:i/>
          <w:sz w:val="24"/>
          <w:szCs w:val="24"/>
          <w:u w:val="single"/>
        </w:rPr>
      </w:pPr>
      <w:r w:rsidRPr="00CE6571">
        <w:rPr>
          <w:rFonts w:ascii="Times New Roman" w:eastAsia="Times New Roman" w:hAnsi="Times New Roman" w:cs="Times New Roman"/>
          <w:sz w:val="24"/>
          <w:szCs w:val="24"/>
        </w:rPr>
        <w:t>- уголовно-правовая;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br/>
        <w:t>- судебная.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Принципы гражданского процессуального права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идейно-политические начала, выражающие классовую опреде</w:t>
      </w:r>
      <w:r w:rsidRPr="00CE6571">
        <w:rPr>
          <w:rFonts w:ascii="Times New Roman" w:eastAsia="Times New Roman" w:hAnsi="Times New Roman" w:cs="Times New Roman"/>
          <w:sz w:val="24"/>
          <w:szCs w:val="24"/>
        </w:rPr>
        <w:softHyphen/>
        <w:t>ленность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руководящие идеи;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требования к конкретному социальному типу отрасли нрава;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основные нормативные положения, отражающие природу, харак</w:t>
      </w:r>
      <w:r w:rsidRPr="00CE6571">
        <w:rPr>
          <w:rFonts w:ascii="Times New Roman" w:eastAsia="Times New Roman" w:hAnsi="Times New Roman" w:cs="Times New Roman"/>
          <w:sz w:val="24"/>
          <w:szCs w:val="24"/>
        </w:rPr>
        <w:softHyphen/>
        <w:t>тер, содержание и специфику отрасли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положения, сформулированные в теории гражданского процесса.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существующих классификаций принципов: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конституционные и межотраслевые;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отраслевые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межотраслевые и судопроизводственные;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конституционные и судоустройственные;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принципы организации правосудия и принципы, определяющие</w:t>
      </w:r>
      <w:r w:rsidRPr="00CE6571">
        <w:rPr>
          <w:rFonts w:ascii="Times New Roman" w:eastAsia="Times New Roman" w:hAnsi="Times New Roman" w:cs="Times New Roman"/>
          <w:sz w:val="24"/>
          <w:szCs w:val="24"/>
        </w:rPr>
        <w:br/>
        <w:t>процессуальную деятельность.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Закрытое судебное заседание допускается по определению суда: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 наличии угрозы личной безопасности одной из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жалобам на неправильные действия должностных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для обеспечения охраны государственной тайны;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4)для обеспечения тайны признания гражданина недееспособным;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целях предотвращения разглашения сведений об интимных сто</w:t>
      </w:r>
      <w:r w:rsidRPr="00CE6571">
        <w:rPr>
          <w:rFonts w:ascii="Times New Roman" w:eastAsia="Times New Roman" w:hAnsi="Times New Roman" w:cs="Times New Roman"/>
          <w:sz w:val="24"/>
          <w:szCs w:val="24"/>
        </w:rPr>
        <w:softHyphen/>
        <w:t>ронах жизни участвующих в деле лиц.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Какой вид гражданского судопроизводства считается главным - определяющим?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особое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административно-пра</w:t>
      </w:r>
      <w:r w:rsidRPr="00CE6571">
        <w:rPr>
          <w:rFonts w:ascii="Times New Roman" w:eastAsia="Times New Roman" w:hAnsi="Times New Roman" w:cs="Times New Roman"/>
          <w:sz w:val="24"/>
          <w:szCs w:val="24"/>
        </w:rPr>
        <w:softHyphen/>
        <w:t>вовых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восстановлению утраченного судебного или исполнительного производства;</w:t>
      </w:r>
    </w:p>
    <w:p w:rsidR="00CE6571" w:rsidRPr="00CE6571" w:rsidRDefault="00CE6571" w:rsidP="00CE6571">
      <w:pPr>
        <w:tabs>
          <w:tab w:val="left" w:pos="4725"/>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Выберите правильный вариант и нажмите кнопку «Ответить»</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характерную черту гражданской процессуальной фор</w:t>
      </w:r>
      <w:r w:rsidRPr="00CE6571">
        <w:rPr>
          <w:rFonts w:ascii="Times New Roman" w:eastAsia="Times New Roman" w:hAnsi="Times New Roman" w:cs="Times New Roman"/>
          <w:sz w:val="24"/>
          <w:szCs w:val="24"/>
        </w:rPr>
        <w:softHyphen/>
        <w:t xml:space="preserve">мы в нижеследующем перечне: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ведомственный контроль;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прокурорский надзор;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общественной формы защиты субъективных прав и за</w:t>
      </w:r>
      <w:r w:rsidRPr="00CE6571">
        <w:rPr>
          <w:rFonts w:ascii="Times New Roman" w:eastAsia="Times New Roman" w:hAnsi="Times New Roman" w:cs="Times New Roman"/>
          <w:sz w:val="24"/>
          <w:szCs w:val="24"/>
        </w:rPr>
        <w:softHyphen/>
        <w:t>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наличие административной формы защиты субъективных прав и</w:t>
      </w:r>
      <w:r w:rsidRPr="00CE6571">
        <w:rPr>
          <w:rFonts w:ascii="Times New Roman" w:eastAsia="Times New Roman" w:hAnsi="Times New Roman" w:cs="Times New Roman"/>
          <w:sz w:val="24"/>
          <w:szCs w:val="24"/>
        </w:rPr>
        <w:br/>
        <w:t>законных интересов;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участие в судебном разбирательстве лиц, заинтересованных в су</w:t>
      </w:r>
      <w:r w:rsidRPr="00CE6571">
        <w:rPr>
          <w:rFonts w:ascii="Times New Roman" w:eastAsia="Times New Roman" w:hAnsi="Times New Roman" w:cs="Times New Roman"/>
          <w:sz w:val="24"/>
          <w:szCs w:val="24"/>
        </w:rPr>
        <w:softHyphen/>
        <w:t>дебном решении, для защиты своих интересов.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Наука гражданского процесса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гражданского процессуального права в России и за рубежом, практике его при</w:t>
      </w:r>
      <w:r w:rsidRPr="00CE6571">
        <w:rPr>
          <w:rFonts w:ascii="Times New Roman" w:eastAsia="Times New Roman" w:hAnsi="Times New Roman" w:cs="Times New Roman"/>
          <w:sz w:val="24"/>
          <w:szCs w:val="24"/>
        </w:rPr>
        <w:softHyphen/>
        <w:t>менения;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норм, регулирующих деятельность суда по разрешению</w:t>
      </w:r>
      <w:r w:rsidRPr="00CE6571">
        <w:rPr>
          <w:rFonts w:ascii="Times New Roman" w:eastAsia="Times New Roman" w:hAnsi="Times New Roman" w:cs="Times New Roman"/>
          <w:sz w:val="24"/>
          <w:szCs w:val="24"/>
        </w:rPr>
        <w:br/>
        <w:t>гражданско-правовых 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арбитражного суда по разрешению экономических</w:t>
      </w:r>
      <w:r w:rsidRPr="00CE6571">
        <w:rPr>
          <w:rFonts w:ascii="Times New Roman" w:eastAsia="Times New Roman" w:hAnsi="Times New Roman" w:cs="Times New Roman"/>
          <w:sz w:val="24"/>
          <w:szCs w:val="24"/>
        </w:rPr>
        <w:br/>
        <w:t>споров;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деятельность товарищеских судов по разрешению споров, возни</w:t>
      </w:r>
      <w:r w:rsidRPr="00CE6571">
        <w:rPr>
          <w:rFonts w:ascii="Times New Roman" w:eastAsia="Times New Roman" w:hAnsi="Times New Roman" w:cs="Times New Roman"/>
          <w:sz w:val="24"/>
          <w:szCs w:val="24"/>
        </w:rPr>
        <w:softHyphen/>
        <w:t>кающих из семейных, жилищных и иных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система взглядов, воззрений, концепций, теорий о природе, ха</w:t>
      </w:r>
      <w:r w:rsidRPr="00CE6571">
        <w:rPr>
          <w:rFonts w:ascii="Times New Roman" w:eastAsia="Times New Roman" w:hAnsi="Times New Roman" w:cs="Times New Roman"/>
          <w:sz w:val="24"/>
          <w:szCs w:val="24"/>
        </w:rPr>
        <w:softHyphen/>
        <w:t>рактере, сущности и закономерностях развития судебной дея</w:t>
      </w:r>
      <w:r w:rsidRPr="00CE6571">
        <w:rPr>
          <w:rFonts w:ascii="Times New Roman" w:eastAsia="Times New Roman" w:hAnsi="Times New Roman" w:cs="Times New Roman"/>
          <w:sz w:val="24"/>
          <w:szCs w:val="24"/>
        </w:rPr>
        <w:softHyphen/>
        <w:t>тельности.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процессуальные отношения - это: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урегулированный законом порядок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процедура разрешения гражданско-</w:t>
      </w:r>
      <w:r w:rsidRPr="00CE6571">
        <w:rPr>
          <w:rFonts w:ascii="Times New Roman" w:eastAsia="Times New Roman" w:hAnsi="Times New Roman" w:cs="Times New Roman"/>
          <w:sz w:val="24"/>
          <w:szCs w:val="24"/>
        </w:rPr>
        <w:br/>
        <w:t>правового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законом общественные отношения (связи)</w:t>
      </w:r>
      <w:r w:rsidRPr="00CE6571">
        <w:rPr>
          <w:rFonts w:ascii="Times New Roman" w:eastAsia="Times New Roman" w:hAnsi="Times New Roman" w:cs="Times New Roman"/>
          <w:sz w:val="24"/>
          <w:szCs w:val="24"/>
        </w:rPr>
        <w:br/>
        <w:t>между сторонами;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урегулированная законом форма гражданского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урегулированные гражданским процессуальным законодатель</w:t>
      </w:r>
      <w:r w:rsidRPr="00CE6571">
        <w:rPr>
          <w:rFonts w:ascii="Times New Roman" w:eastAsia="Times New Roman" w:hAnsi="Times New Roman" w:cs="Times New Roman"/>
          <w:sz w:val="24"/>
          <w:szCs w:val="24"/>
        </w:rPr>
        <w:softHyphen/>
        <w:t>ством общественные отношения (связи), возникающие в сфере</w:t>
      </w:r>
      <w:r w:rsidRPr="00CE6571">
        <w:rPr>
          <w:rFonts w:ascii="Times New Roman" w:eastAsia="Times New Roman" w:hAnsi="Times New Roman" w:cs="Times New Roman"/>
          <w:sz w:val="24"/>
          <w:szCs w:val="24"/>
        </w:rPr>
        <w:br/>
        <w:t>гражданского судопроизводства между судом и судебным при</w:t>
      </w:r>
      <w:r w:rsidRPr="00CE6571">
        <w:rPr>
          <w:rFonts w:ascii="Times New Roman" w:eastAsia="Times New Roman" w:hAnsi="Times New Roman" w:cs="Times New Roman"/>
          <w:sz w:val="24"/>
          <w:szCs w:val="24"/>
        </w:rPr>
        <w:softHyphen/>
        <w:t>ставом-исполнителем, с одной стороны, и участниками процесса</w:t>
      </w:r>
      <w:r w:rsidRPr="00CE6571">
        <w:rPr>
          <w:rFonts w:ascii="Times New Roman" w:eastAsia="Times New Roman" w:hAnsi="Times New Roman" w:cs="Times New Roman"/>
          <w:sz w:val="24"/>
          <w:szCs w:val="24"/>
        </w:rPr>
        <w:br/>
        <w:t>и исполнительного производства, с другой.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 содержанию процессуальных отношений в теории гражданско</w:t>
      </w:r>
      <w:r w:rsidRPr="00CE6571">
        <w:rPr>
          <w:rFonts w:ascii="Times New Roman" w:eastAsia="Times New Roman" w:hAnsi="Times New Roman" w:cs="Times New Roman"/>
          <w:sz w:val="24"/>
          <w:szCs w:val="24"/>
        </w:rPr>
        <w:softHyphen/>
        <w:t xml:space="preserve">го процесса относятся: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и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права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обязанности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действия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гарантии реализации действий участников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одну из обязанностей лиц, участвующих в деле: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отводы;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знакомиться с материалами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подчиняться требованиям председательствующего в судебном</w:t>
      </w:r>
      <w:r w:rsidRPr="00CE6571">
        <w:rPr>
          <w:rFonts w:ascii="Times New Roman" w:eastAsia="Times New Roman" w:hAnsi="Times New Roman" w:cs="Times New Roman"/>
          <w:sz w:val="24"/>
          <w:szCs w:val="24"/>
        </w:rPr>
        <w:br/>
        <w:t>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заявлять ходатайства;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обжаловать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Какая из указанных частей гражданского судопроизводства явля</w:t>
      </w:r>
      <w:r w:rsidRPr="00CE6571">
        <w:rPr>
          <w:rFonts w:ascii="Times New Roman" w:eastAsia="Times New Roman" w:hAnsi="Times New Roman" w:cs="Times New Roman"/>
          <w:sz w:val="24"/>
          <w:szCs w:val="24"/>
        </w:rPr>
        <w:softHyphen/>
        <w:t xml:space="preserve">ется его стадией?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нотариальное производство;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пересмотру не вступивших в законную силу су</w:t>
      </w:r>
      <w:r w:rsidRPr="00CE6571">
        <w:rPr>
          <w:rFonts w:ascii="Times New Roman" w:eastAsia="Times New Roman" w:hAnsi="Times New Roman" w:cs="Times New Roman"/>
          <w:sz w:val="24"/>
          <w:szCs w:val="24"/>
        </w:rPr>
        <w:softHyphen/>
        <w:t>дебных решений;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с участием иностранного элемента;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по делам, возникающим из административных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производство в третейском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Предметом науки гражданского процессуального права явля</w:t>
      </w:r>
      <w:r w:rsidRPr="00CE6571">
        <w:rPr>
          <w:rFonts w:ascii="Times New Roman" w:eastAsia="Times New Roman" w:hAnsi="Times New Roman" w:cs="Times New Roman"/>
          <w:sz w:val="24"/>
          <w:szCs w:val="24"/>
        </w:rPr>
        <w:softHyphen/>
        <w:t xml:space="preserve">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гражданского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конституционного судопроизвод</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административного судопроиз</w:t>
      </w:r>
      <w:r w:rsidRPr="00CE6571">
        <w:rPr>
          <w:rFonts w:ascii="Times New Roman" w:eastAsia="Times New Roman" w:hAnsi="Times New Roman" w:cs="Times New Roman"/>
          <w:sz w:val="24"/>
          <w:szCs w:val="24"/>
        </w:rPr>
        <w:softHyphen/>
        <w:t>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правотворчества;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явления  в  сфере деятельности товарищеских</w:t>
      </w:r>
      <w:r w:rsidRPr="00CE6571">
        <w:rPr>
          <w:rFonts w:ascii="Times New Roman" w:eastAsia="Times New Roman" w:hAnsi="Times New Roman" w:cs="Times New Roman"/>
          <w:sz w:val="24"/>
          <w:szCs w:val="24"/>
        </w:rPr>
        <w:br/>
        <w:t>судов.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Главное (основное) правоотношение возникает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со сторонами в исковом производстве и производстве по делам, возникающим из административно-правовых отношений, с заявителями в особом производстве; судебным приставом-ис</w:t>
      </w:r>
      <w:r w:rsidRPr="00CE6571">
        <w:rPr>
          <w:rFonts w:ascii="Times New Roman" w:eastAsia="Times New Roman" w:hAnsi="Times New Roman" w:cs="Times New Roman"/>
          <w:sz w:val="24"/>
          <w:szCs w:val="24"/>
        </w:rPr>
        <w:softHyphen/>
        <w:t>полнителем с взыскателем и должником;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экспертом;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прокурором, дающим заключение по делу;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третьими лицами и свидетелями.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Сторонами в гражданском процессе являются: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 противоположными интересами;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пострадавший материально от преступления и лицо, его совер</w:t>
      </w:r>
      <w:r w:rsidRPr="00CE6571">
        <w:rPr>
          <w:rFonts w:ascii="Times New Roman" w:eastAsia="Times New Roman" w:hAnsi="Times New Roman" w:cs="Times New Roman"/>
          <w:sz w:val="24"/>
          <w:szCs w:val="24"/>
        </w:rPr>
        <w:softHyphen/>
        <w:t>шившее;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обратившийся с заявлением в защиту прав другого лица,</w:t>
      </w:r>
      <w:r w:rsidRPr="00CE6571">
        <w:rPr>
          <w:rFonts w:ascii="Times New Roman" w:eastAsia="Times New Roman" w:hAnsi="Times New Roman" w:cs="Times New Roman"/>
          <w:sz w:val="24"/>
          <w:szCs w:val="24"/>
        </w:rPr>
        <w:br/>
        <w:t>и лицо, права которого защищаются указанным заявлением;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спор которых о праве или охраняемом законом интересе</w:t>
      </w:r>
      <w:r w:rsidRPr="00CE6571">
        <w:rPr>
          <w:rFonts w:ascii="Times New Roman" w:eastAsia="Times New Roman" w:hAnsi="Times New Roman" w:cs="Times New Roman"/>
          <w:sz w:val="24"/>
          <w:szCs w:val="24"/>
        </w:rPr>
        <w:br/>
        <w:t>должен быть разрешен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органы местного самоуправления, обратившиеся в суд с иском в</w:t>
      </w:r>
      <w:r w:rsidRPr="00CE6571">
        <w:rPr>
          <w:rFonts w:ascii="Times New Roman" w:eastAsia="Times New Roman" w:hAnsi="Times New Roman" w:cs="Times New Roman"/>
          <w:sz w:val="24"/>
          <w:szCs w:val="24"/>
        </w:rPr>
        <w:br/>
        <w:t>защиту нарушенных прав другого лица, и физическое или юридическое лицо, привлекаемое к ответу.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Назовите вид процессуального соучастия, отсутствующий в законодательстве и теории гражданского процесса: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активное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пассивное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смешанное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необходимое соучастие.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Прокурор в гражданском процессе: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осуществляет надзор за исполнением законов федеральными органами исполнительной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участвует в правотворческой деятельности;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координирует деятельность судов по борьбе с правонарушени</w:t>
      </w:r>
      <w:r w:rsidRPr="00CE6571">
        <w:rPr>
          <w:rFonts w:ascii="Times New Roman" w:eastAsia="Times New Roman" w:hAnsi="Times New Roman" w:cs="Times New Roman"/>
          <w:sz w:val="24"/>
          <w:szCs w:val="24"/>
        </w:rPr>
        <w:softHyphen/>
        <w:t>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осуществляет надзор за точным и единообразным исполнением законов судом в гражданском судопроизводстве;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принимает участие в рассмотрении гражданских дел и осуществ</w:t>
      </w:r>
      <w:r w:rsidRPr="00CE6571">
        <w:rPr>
          <w:rFonts w:ascii="Times New Roman" w:eastAsia="Times New Roman" w:hAnsi="Times New Roman" w:cs="Times New Roman"/>
          <w:sz w:val="24"/>
          <w:szCs w:val="24"/>
        </w:rPr>
        <w:softHyphen/>
        <w:t>ляет надзор за законностью и обоснованностью судебных актов.</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Укажите на участника процесса, входящего в состав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переводчик;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третье лицо без самостоятельных требований;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хранитель имущества при принудительном исполнении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защитник;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представитель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Истец- это лицо: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представляющее интересы государства;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обращается с иском в суд в защиту другого лица;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которое требует принудительного исполнения судебного решения;</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вступившее в возбужденное гражданское дело с самостоятельными исковыми требованиями;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защиту прав и охраняемых законом интересов которого возбуждено гражданское дело.</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Дополнительное правоотношение возникает между:</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общественной организацией, возбудившей дело в защиту прав и интересов других лиц;</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 и экспертом;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сторонами и третьими лицами;</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и переводчиком.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и уголовное процессуальное право имеют такие родственные институты, как….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судебное доказывание;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предварительное расследование;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проверки судебных постановлений;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меры пресечения;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стадии рассмотрения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Аналогия процессуального закона….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по усмотрению суда, рассматривающего дело;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в ограниченном виде.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Единолично рассматриваются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кассационной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 мирового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апелляционной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порядке надзора;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 исполнительном производстве.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открытом судебном заседании его трансляция, фотосъемка и видеозапись…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допускается;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без ограничения;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разрешения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допускается с согласия лиц, содействующих в осуществлении правосудия.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диспозитивности проявляется в действиях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представлению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заключению мирового соглашения;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заявлению отвода;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отказу от иска;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изучению материалов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Конституционными принципами правосудия являются принципы…..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правосудия только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диспозитивности;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непосредственности.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Вынося решение в присутствии ответчика, но без истца, который не был извещен о дне судебного заседания, суд нарушает принцип:</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процессуального равноправия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состязательности;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непрерывности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 судебного разбирательства.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Принцип состязательности тесно связан с принципом……..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языка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гласности;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объективной истины;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законности.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состав суда при рассмотрении гражданских дел включаются: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народные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присяжные заседатели;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профессиональные судьи;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независимые эксперты;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общественные обвинители.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Признаки гражданского процессуального правоотношения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равноправие его субъектов;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правоотношение может быть в любой момент прекращено по указанию вышестоящего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обязательный его субъект – суд;</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развитие правоотношения происходит в результате реализации сменяющих друг друга прав и обязанностей;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правоотношения возникают по инициативе суда.</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Для защиты личного материально-правового интереса в деле участвуют….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эксперт;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третьи лица, не заявляющие самостоятельные требования относительно предмета спора;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свидетели.</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Соучастниками могут быть: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 и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два (или более) истца;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 и третье лицо на его стороне;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 и третье лицо, заявляющее самостоятельные требования.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Согласно принципу устности процесса: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свидетель не может зачитывать свои показания, а должен давать его устно;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заключение эксперта дается в устной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письменные доказательства в судебном заседании оглашаются;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исковое заявление может быть как в устной, так и в письменной форме;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заседание может быть оглашено мотивированное решение, а письменно оформляется только вводная и резолютивная часть решения.</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права и обязанности субъектов гражданского процессуального правоотношения зависят от…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волеизъявления субъекта;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усмотрения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соответствующей нормы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содержания применяемой нормы материального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решения Конституционного Суда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Замена ненадлежащего ответчика возможна при условии, что на нее согласен…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надлежащий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истец;</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обоюдно истец и ответчик.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Судебные расходы - это:</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стороны в связи с рассмотрением и разрешением гражданских дел;</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которые несут лица, участвующие в деле, в связи с рассмотрением и разрешением гражданского дела и исполнением решения суда;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суда в связи с рассмотрением и разрешением гражданского дела;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затраты судебного пристава- исполнителя по исполнению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Государственная пошлина-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суда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государства  за рассмотрение и разрешение гражданских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денежный сбор, взимаемый в доход  выигравшей гражданско- правовой спор;</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денежный сбор, взимаемый в доход  органов прокуратуры;</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денежный сбор, взимаемый в доход  судебного пристава-исполнителя.  </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Размер государственной пошлины устанавливается: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судебным приставом-исполнителем.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судебных расходов не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сумм оплаты труда;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вытекающим из авторского права;</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лица, обжалующие неправомерные действия должностных лиц, ущемляющих права граждан;</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возмещении материального ущерба, причиненного преступлением;</w:t>
      </w:r>
    </w:p>
    <w:p w:rsidR="00CE6571" w:rsidRPr="00CE6571" w:rsidRDefault="00CE6571" w:rsidP="00CE6571">
      <w:pPr>
        <w:tabs>
          <w:tab w:val="num" w:pos="144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по искам о взыскании алиментов.</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Кому из участников процесса принадлежит право окончательного установления  предмета доказывания?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закону;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представителям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суду.</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Судебное доказывание – это правоотношения, практическая и логическая деятельность участников процесса при определяющей роли суда по: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обнаружению и собиранию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исполнению оперативных данных, представленных правоохранительными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проверке и исследованию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собиранию и оценке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собиранию, проверке и оценке доказательств</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Какие факты не считаются общеизвестными?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района деятельности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мировом масштабе;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государства;</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факты, известные в пределах коллектива бригады</w:t>
      </w:r>
      <w:r w:rsidRPr="00CE6571">
        <w:rPr>
          <w:rFonts w:ascii="Times New Roman" w:eastAsia="Times New Roman" w:hAnsi="Times New Roman" w:cs="Times New Roman"/>
          <w:sz w:val="24"/>
          <w:szCs w:val="24"/>
          <w:u w:val="single"/>
        </w:rPr>
        <w:t>;</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факты, известные в пределах субъектах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Кто в конечном счете определяет свойство допустимости доказательств?</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закон;</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прокурор;</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государственный орган управления, дающий заключение;</w:t>
      </w:r>
    </w:p>
    <w:p w:rsidR="00CE6571" w:rsidRPr="00CE6571" w:rsidRDefault="00CE6571" w:rsidP="00F007F8">
      <w:pPr>
        <w:numPr>
          <w:ilvl w:val="0"/>
          <w:numId w:val="18"/>
        </w:numPr>
        <w:spacing w:after="0" w:line="240" w:lineRule="auto"/>
        <w:ind w:left="0"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стороны.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 каких доказательствах может быть основано судебное решение?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имеющихся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u w:val="single"/>
        </w:rPr>
      </w:pPr>
      <w:r w:rsidRPr="00CE6571">
        <w:rPr>
          <w:rFonts w:ascii="Times New Roman" w:eastAsia="Times New Roman" w:hAnsi="Times New Roman" w:cs="Times New Roman"/>
          <w:sz w:val="24"/>
          <w:szCs w:val="24"/>
        </w:rPr>
        <w:t>- на доказательствах, исследованных в судебном заседании;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на доказательствах, представленных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доказательствах, представленных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(судьёй) или судебным приставом – исполнителем;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государственного 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Государственной пошлиной не оплачиваются: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заявление о пересмотре решения по вновь открывшимся обстоятельствам;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исковые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по делам особого 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кассационные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заявления о повторной выдаче копии судебного решения.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Цена иска по имущественным спорам определяется: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ответчиком;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органом местного самоуправления;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прокурором.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Процессуальные сроки устанавливаются законом в целях…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поддержания правопорядка в обществе;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осуществления современной защиты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правильного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соблюдения интересов ответчика;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реализации права. </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Не является процессуальным срок…</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на подачу кассационной жалобы;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исковой давности;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рассмотрения гражданского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принесения замечаний на протокол судебного заседания;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принятия заявления к производству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Заявление о восстановлении процессуального срока рассматривается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с извещением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 судебном заседании без извещения лиц, участвующих в деле;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вне рамок судебного заседания судьей;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рассматривается вообще;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рассматривается очень редко.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От уплаты государственной пошлины освобождаются: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о взыскании долга;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признании права собственности на имущество;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несовершеннолетние – по заявлениям о защите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искам, связанным с нарушением прав потребителей;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истцы – по делам о расторжении брака.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Государственная пошлина подлежит доплате во время рассмотрения дела при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признании иска ответчиком;</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уменьшении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увеличении размера исковых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отказе истца от иска;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заключении мирового соглашения.</w:t>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r w:rsidRPr="00CE6571">
        <w:rPr>
          <w:rFonts w:ascii="Times New Roman" w:eastAsia="Times New Roman" w:hAnsi="Times New Roman" w:cs="Times New Roman"/>
          <w:sz w:val="24"/>
          <w:szCs w:val="24"/>
        </w:rPr>
        <w:tab/>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ab/>
        <w:t>Издержками, связанным с рассмотрением дела, не являются: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оплату услуг представителей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расходы на производство осмотра на месте</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государственная пошлина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связанные с рассмотрением дела почтовые расходы;</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понесенные сторонами суммы, подлежащие выплате свидетелям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Судебные расходы, понесенные истцом, не возмещаются ему ответчиком в </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случаях:</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истца от иска</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заключения мирового соглашения</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отказа истцу в удовлетворении его требований</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удовлетворения требований истца</w:t>
      </w:r>
    </w:p>
    <w:p w:rsidR="00CE6571" w:rsidRPr="00CE6571" w:rsidRDefault="00CE6571" w:rsidP="00CE6571">
      <w:p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никогда не возмещаются</w:t>
      </w:r>
    </w:p>
    <w:p w:rsidR="00CE6571" w:rsidRPr="00C44AC0" w:rsidRDefault="00CE6571" w:rsidP="00CE6571">
      <w:pPr>
        <w:autoSpaceDE w:val="0"/>
        <w:autoSpaceDN w:val="0"/>
        <w:adjustRightInd w:val="0"/>
        <w:spacing w:after="0" w:line="240" w:lineRule="auto"/>
        <w:ind w:firstLine="284"/>
        <w:rPr>
          <w:rFonts w:ascii="Times New Roman" w:eastAsia="Times New Roman" w:hAnsi="Times New Roman" w:cs="Times New Roman"/>
          <w:i/>
          <w:iCs/>
          <w:sz w:val="24"/>
          <w:szCs w:val="24"/>
          <w:lang w:eastAsia="ru-RU"/>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Мировому судье подсудны дела о: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восстановлении на работе;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расторжении брака при наличии спора о детях;</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имущественных   спорах   при   цене   иска,   не   превышающей</w:t>
      </w:r>
      <w:r w:rsidRPr="00CE6571">
        <w:rPr>
          <w:rFonts w:ascii="Times New Roman" w:eastAsia="Times New Roman" w:hAnsi="Times New Roman" w:cs="Times New Roman"/>
          <w:sz w:val="24"/>
          <w:szCs w:val="24"/>
        </w:rPr>
        <w:br/>
        <w:t>пятидесяти тысяч рублей на  момент подачи заявления;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лишении родительских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установлении усыновления (удочерения).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индивидуального предпринимателя к химчистке о взыскании ущерба, причиненного некачественной чисткой одежды его жены, рассматривается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военным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Требование администрации предприятия о признании забастовки, объявленной работниками предприятия, незаконной подлежит рассмотрению…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забастовочным комитетом;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трудовым арбитражем;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судом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Разграничение компетенции между мировым судьей и районным судом происходит по правилам…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родовой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третейского судопроизводства.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Спор о защите авторских прав индивидуального предпринимателя, написавшего повесть, подлежит рассмотрению в суде…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уставном;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медиатором;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третейским судом.</w:t>
      </w:r>
    </w:p>
    <w:p w:rsidR="00CE6571" w:rsidRPr="00CE6571" w:rsidRDefault="00CE6571" w:rsidP="00F007F8">
      <w:pPr>
        <w:numPr>
          <w:ilvl w:val="0"/>
          <w:numId w:val="19"/>
        </w:num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дела, подсудные мировому судье: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отцовства;</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определении порядка пользования земельным участком и строением;</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 тысяч рублей;</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восстановлении на работе;</w:t>
      </w:r>
    </w:p>
    <w:p w:rsidR="00CE6571" w:rsidRPr="00CE6571" w:rsidRDefault="00CE6571" w:rsidP="00CE6571">
      <w:pPr>
        <w:tabs>
          <w:tab w:val="left" w:pos="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усыновления (удочерении) ребенка.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tbl>
      <w:tblPr>
        <w:tblW w:w="7968" w:type="dxa"/>
        <w:tblInd w:w="30" w:type="dxa"/>
        <w:tblLayout w:type="fixed"/>
        <w:tblCellMar>
          <w:left w:w="30" w:type="dxa"/>
          <w:right w:w="30" w:type="dxa"/>
        </w:tblCellMar>
        <w:tblLook w:val="0000" w:firstRow="0" w:lastRow="0" w:firstColumn="0" w:lastColumn="0" w:noHBand="0" w:noVBand="0"/>
      </w:tblPr>
      <w:tblGrid>
        <w:gridCol w:w="2169"/>
        <w:gridCol w:w="102"/>
        <w:gridCol w:w="241"/>
        <w:gridCol w:w="42"/>
        <w:gridCol w:w="61"/>
        <w:gridCol w:w="241"/>
        <w:gridCol w:w="42"/>
        <w:gridCol w:w="60"/>
        <w:gridCol w:w="305"/>
        <w:gridCol w:w="38"/>
        <w:gridCol w:w="808"/>
        <w:gridCol w:w="108"/>
        <w:gridCol w:w="3173"/>
        <w:gridCol w:w="578"/>
      </w:tblGrid>
      <w:tr w:rsidR="00CE6571" w:rsidRPr="00CE6571" w:rsidTr="008B2DB3">
        <w:trPr>
          <w:trHeight w:val="226"/>
        </w:trPr>
        <w:tc>
          <w:tcPr>
            <w:tcW w:w="7968" w:type="dxa"/>
            <w:gridSpan w:val="14"/>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Если в ходе рассмотрения дела у мирового судьи меняется подсудность </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дела, он должен ...</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продолжать рассмотрение дела;</w:t>
            </w:r>
          </w:p>
        </w:tc>
      </w:tr>
      <w:tr w:rsidR="00CE6571" w:rsidRPr="00CE6571" w:rsidTr="008B2DB3">
        <w:trPr>
          <w:gridAfter w:val="3"/>
          <w:wAfter w:w="3859" w:type="dxa"/>
          <w:trHeight w:val="226"/>
        </w:trPr>
        <w:tc>
          <w:tcPr>
            <w:tcW w:w="4109" w:type="dxa"/>
            <w:gridSpan w:val="11"/>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передать дело на рассмотрение в районный суд;</w:t>
            </w:r>
          </w:p>
        </w:tc>
      </w:tr>
      <w:tr w:rsidR="00CE6571" w:rsidRPr="00CE6571" w:rsidTr="008B2DB3">
        <w:trPr>
          <w:gridAfter w:val="7"/>
          <w:wAfter w:w="5070" w:type="dxa"/>
          <w:trHeight w:val="226"/>
        </w:trPr>
        <w:tc>
          <w:tcPr>
            <w:tcW w:w="2898" w:type="dxa"/>
            <w:gridSpan w:val="7"/>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прекратить производство по делу;</w:t>
            </w:r>
          </w:p>
        </w:tc>
      </w:tr>
      <w:tr w:rsidR="00CE6571" w:rsidRPr="00CE6571" w:rsidTr="008B2DB3">
        <w:trPr>
          <w:gridAfter w:val="10"/>
          <w:wAfter w:w="5414" w:type="dxa"/>
          <w:trHeight w:val="226"/>
        </w:trPr>
        <w:tc>
          <w:tcPr>
            <w:tcW w:w="2554" w:type="dxa"/>
            <w:gridSpan w:val="4"/>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оставить иск без рассмотрения;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-объявить перерыв</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1"/>
          <w:wAfter w:w="578" w:type="dxa"/>
          <w:trHeight w:val="226"/>
        </w:trPr>
        <w:tc>
          <w:tcPr>
            <w:tcW w:w="7390" w:type="dxa"/>
            <w:gridSpan w:val="13"/>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По правилу общей подсудности дело подлежит рассмотрению в суде по месту ...</w:t>
            </w:r>
          </w:p>
        </w:tc>
      </w:tr>
      <w:tr w:rsidR="00CE6571" w:rsidRPr="00CE6571" w:rsidTr="008B2DB3">
        <w:trPr>
          <w:gridAfter w:val="2"/>
          <w:wAfter w:w="3751" w:type="dxa"/>
          <w:trHeight w:val="226"/>
        </w:trPr>
        <w:tc>
          <w:tcPr>
            <w:tcW w:w="2271"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w:t>
            </w: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2958" w:type="dxa"/>
            <w:gridSpan w:val="8"/>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или нахождения ответчика;</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916"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2"/>
          <w:wAfter w:w="3751" w:type="dxa"/>
          <w:trHeight w:val="226"/>
        </w:trPr>
        <w:tc>
          <w:tcPr>
            <w:tcW w:w="4217" w:type="dxa"/>
            <w:gridSpan w:val="1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истца или ответчика по выбору заявителя;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свидетеля;</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жительства прокурора.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169" w:type="dxa"/>
          </w:tcPr>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При альтернативной подсудности истец ...</w:t>
            </w:r>
          </w:p>
        </w:tc>
        <w:tc>
          <w:tcPr>
            <w:tcW w:w="343" w:type="dxa"/>
            <w:gridSpan w:val="2"/>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c>
          <w:tcPr>
            <w:tcW w:w="344" w:type="dxa"/>
            <w:gridSpan w:val="3"/>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p>
        </w:tc>
      </w:tr>
      <w:tr w:rsidR="00CE6571" w:rsidRPr="00CE6571" w:rsidTr="008B2DB3">
        <w:trPr>
          <w:gridAfter w:val="8"/>
          <w:wAfter w:w="5112" w:type="dxa"/>
          <w:trHeight w:val="226"/>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своему месту жительства;</w:t>
            </w:r>
          </w:p>
        </w:tc>
      </w:tr>
      <w:tr w:rsidR="00CE6571" w:rsidRPr="00CE6571" w:rsidTr="008B2DB3">
        <w:trPr>
          <w:gridAfter w:val="5"/>
          <w:wAfter w:w="4705" w:type="dxa"/>
          <w:trHeight w:val="226"/>
        </w:trPr>
        <w:tc>
          <w:tcPr>
            <w:tcW w:w="3263" w:type="dxa"/>
            <w:gridSpan w:val="9"/>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xml:space="preserve">- вправе выбирать между несколькими судами, </w:t>
            </w:r>
            <w:r w:rsidRPr="00CE6571">
              <w:rPr>
                <w:rFonts w:ascii="Times New Roman" w:eastAsia="Times New Roman" w:hAnsi="Times New Roman" w:cs="Times New Roman"/>
                <w:snapToGrid w:val="0"/>
                <w:sz w:val="24"/>
                <w:szCs w:val="24"/>
                <w:lang w:eastAsia="ru-RU"/>
              </w:rPr>
              <w:lastRenderedPageBreak/>
              <w:t>указанными в законе;</w:t>
            </w:r>
          </w:p>
        </w:tc>
      </w:tr>
      <w:tr w:rsidR="00CE6571" w:rsidRPr="00CE6571" w:rsidTr="008B2DB3">
        <w:trPr>
          <w:gridAfter w:val="8"/>
          <w:wAfter w:w="5112" w:type="dxa"/>
          <w:trHeight w:val="1353"/>
        </w:trPr>
        <w:tc>
          <w:tcPr>
            <w:tcW w:w="2856" w:type="dxa"/>
            <w:gridSpan w:val="6"/>
          </w:tcPr>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lastRenderedPageBreak/>
              <w:t>- вправе обратиться только в суд, прямо указанный в законе;</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по месту жительства ответчика;</w:t>
            </w:r>
          </w:p>
          <w:p w:rsidR="00CE6571" w:rsidRPr="00CE6571" w:rsidRDefault="00CE6571" w:rsidP="00CE6571">
            <w:pPr>
              <w:spacing w:after="0" w:line="240" w:lineRule="auto"/>
              <w:ind w:firstLine="284"/>
              <w:rPr>
                <w:rFonts w:ascii="Times New Roman" w:eastAsia="Times New Roman" w:hAnsi="Times New Roman" w:cs="Times New Roman"/>
                <w:snapToGrid w:val="0"/>
                <w:sz w:val="24"/>
                <w:szCs w:val="24"/>
                <w:lang w:eastAsia="ru-RU"/>
              </w:rPr>
            </w:pPr>
            <w:r w:rsidRPr="00CE6571">
              <w:rPr>
                <w:rFonts w:ascii="Times New Roman" w:eastAsia="Times New Roman" w:hAnsi="Times New Roman" w:cs="Times New Roman"/>
                <w:snapToGrid w:val="0"/>
                <w:sz w:val="24"/>
                <w:szCs w:val="24"/>
                <w:lang w:eastAsia="ru-RU"/>
              </w:rPr>
              <w:t>- должен обратиться в суд, который указан в договоре.</w:t>
            </w:r>
          </w:p>
        </w:tc>
      </w:tr>
    </w:tbl>
    <w:p w:rsidR="00CE6571" w:rsidRPr="00CE6571" w:rsidRDefault="00CE6571" w:rsidP="00F007F8">
      <w:pPr>
        <w:numPr>
          <w:ilvl w:val="0"/>
          <w:numId w:val="19"/>
        </w:numPr>
        <w:autoSpaceDE w:val="0"/>
        <w:autoSpaceDN w:val="0"/>
        <w:adjustRightInd w:val="0"/>
        <w:spacing w:after="0" w:line="240" w:lineRule="auto"/>
        <w:ind w:firstLine="284"/>
        <w:rPr>
          <w:rFonts w:ascii="Times New Roman" w:eastAsia="Times New Roman" w:hAnsi="Times New Roman" w:cs="Times New Roman"/>
          <w:sz w:val="24"/>
          <w:szCs w:val="24"/>
          <w:lang w:eastAsia="ru-RU"/>
        </w:rPr>
      </w:pPr>
      <w:bookmarkStart w:id="2" w:name="bookmark1"/>
      <w:r w:rsidRPr="00CE6571">
        <w:rPr>
          <w:rFonts w:ascii="Times New Roman" w:eastAsia="Times New Roman" w:hAnsi="Times New Roman" w:cs="Times New Roman"/>
          <w:sz w:val="24"/>
          <w:szCs w:val="24"/>
          <w:lang w:eastAsia="ru-RU"/>
        </w:rPr>
        <w:t xml:space="preserve">Подведомственность гражданского дела - это: </w:t>
      </w:r>
      <w:bookmarkEnd w:id="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одного зве</w:t>
      </w:r>
      <w:r w:rsidRPr="00CE6571">
        <w:rPr>
          <w:rFonts w:ascii="Times New Roman" w:eastAsia="Times New Roman" w:hAnsi="Times New Roman" w:cs="Times New Roman"/>
          <w:sz w:val="24"/>
          <w:szCs w:val="24"/>
        </w:rPr>
        <w:softHyphen/>
        <w:t>на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различных звеньев данной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мировым судьей и судьей районного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арбитражными су</w:t>
      </w:r>
      <w:r w:rsidRPr="00CE6571">
        <w:rPr>
          <w:rFonts w:ascii="Times New Roman" w:eastAsia="Times New Roman" w:hAnsi="Times New Roman" w:cs="Times New Roman"/>
          <w:sz w:val="24"/>
          <w:szCs w:val="24"/>
        </w:rPr>
        <w:softHyphen/>
        <w:t>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различными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3" w:name="bookmark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вид подведомственности отсутствует в теории гражданско</w:t>
      </w:r>
      <w:r w:rsidRPr="00CE6571">
        <w:rPr>
          <w:rFonts w:ascii="Times New Roman" w:eastAsia="Times New Roman" w:hAnsi="Times New Roman" w:cs="Times New Roman"/>
          <w:sz w:val="24"/>
          <w:szCs w:val="24"/>
        </w:rPr>
        <w:softHyphen/>
        <w:t>го процесса и гражданском процессуальном законодательстве?</w:t>
      </w:r>
      <w:bookmarkEnd w:id="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представительным органам власти;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судам общей юрисдикции;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дел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административная подведомственность;</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подведомственность арбитражному суду.</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4" w:name="bookmark3"/>
      <w:r w:rsidRPr="00CE6571">
        <w:rPr>
          <w:rFonts w:ascii="Times New Roman" w:eastAsia="Times New Roman" w:hAnsi="Times New Roman" w:cs="Times New Roman"/>
          <w:sz w:val="24"/>
          <w:szCs w:val="24"/>
        </w:rPr>
        <w:t>. Какой из перечисленных признаков не является признаком подведомственности?</w:t>
      </w:r>
      <w:bookmarkEnd w:id="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условный.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5" w:name="bookmark4"/>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Исключительный признак подведомственности - это: </w:t>
      </w:r>
      <w:bookmarkEnd w:id="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6" w:name="bookmark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Императивный признак подведомственности - это: </w:t>
      </w:r>
      <w:bookmarkEnd w:id="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рассмотрения и разрешения дела только юрисдик</w:t>
      </w:r>
      <w:r w:rsidRPr="00CE6571">
        <w:rPr>
          <w:rFonts w:ascii="Times New Roman" w:eastAsia="Times New Roman" w:hAnsi="Times New Roman" w:cs="Times New Roman"/>
          <w:sz w:val="24"/>
          <w:szCs w:val="24"/>
        </w:rPr>
        <w:softHyphen/>
        <w:t>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при условии сочетания несколь</w:t>
      </w:r>
      <w:r w:rsidRPr="00CE6571">
        <w:rPr>
          <w:rFonts w:ascii="Times New Roman" w:eastAsia="Times New Roman" w:hAnsi="Times New Roman" w:cs="Times New Roman"/>
          <w:sz w:val="24"/>
          <w:szCs w:val="24"/>
        </w:rPr>
        <w:softHyphen/>
        <w:t>ких признаков подведомственности;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обращения в юрисдикционный орган на основе вза</w:t>
      </w:r>
      <w:r w:rsidRPr="00CE6571">
        <w:rPr>
          <w:rFonts w:ascii="Times New Roman" w:eastAsia="Times New Roman" w:hAnsi="Times New Roman" w:cs="Times New Roman"/>
          <w:sz w:val="24"/>
          <w:szCs w:val="24"/>
        </w:rPr>
        <w:softHyphen/>
        <w:t>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7" w:name="bookmark6"/>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Альтернативный признак подведомственности - это:</w:t>
      </w:r>
      <w:bookmarkEnd w:id="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только при наличии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5)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8" w:name="bookmark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Договорный признак подведомственности - это: </w:t>
      </w:r>
      <w:bookmarkEnd w:id="8"/>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9" w:name="bookmark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Условный признак подведомственности - это: </w:t>
      </w:r>
      <w:bookmarkEnd w:id="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только юрисдикционным органом, указанным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выбора юрисдикционного органа лицом, ищущим защиты своих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на ос</w:t>
      </w:r>
      <w:r w:rsidRPr="00CE6571">
        <w:rPr>
          <w:rFonts w:ascii="Times New Roman" w:eastAsia="Times New Roman" w:hAnsi="Times New Roman" w:cs="Times New Roman"/>
          <w:sz w:val="24"/>
          <w:szCs w:val="24"/>
        </w:rPr>
        <w:softHyphen/>
        <w:t>нове взаимного соглашения сторон;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юрисдикционным органом при на</w:t>
      </w:r>
      <w:r w:rsidRPr="00CE6571">
        <w:rPr>
          <w:rFonts w:ascii="Times New Roman" w:eastAsia="Times New Roman" w:hAnsi="Times New Roman" w:cs="Times New Roman"/>
          <w:sz w:val="24"/>
          <w:szCs w:val="24"/>
        </w:rPr>
        <w:softHyphen/>
        <w:t>личии условия, предусмотренного законом;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возможность разрешения дела несколькими юрисдикционными органами в определенной законом последовательности.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0" w:name="bookmark9"/>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перечисленных правил вообще не относится к общим</w:t>
      </w:r>
      <w:bookmarkEnd w:id="10"/>
      <w:r w:rsidRPr="00CE6571">
        <w:rPr>
          <w:rFonts w:ascii="Times New Roman" w:eastAsia="Times New Roman" w:hAnsi="Times New Roman" w:cs="Times New Roman"/>
          <w:sz w:val="24"/>
          <w:szCs w:val="24"/>
        </w:rPr>
        <w:t xml:space="preserve"> </w:t>
      </w:r>
      <w:bookmarkStart w:id="11" w:name="bookmark10"/>
      <w:r w:rsidRPr="00CE6571">
        <w:rPr>
          <w:rFonts w:ascii="Times New Roman" w:eastAsia="Times New Roman" w:hAnsi="Times New Roman" w:cs="Times New Roman"/>
          <w:sz w:val="24"/>
          <w:szCs w:val="24"/>
        </w:rPr>
        <w:t>правилам определения подведомственности дел?</w:t>
      </w:r>
      <w:bookmarkEnd w:id="1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конституционности правоприменительных актов подве</w:t>
      </w:r>
      <w:r w:rsidRPr="00CE6571">
        <w:rPr>
          <w:rFonts w:ascii="Times New Roman" w:eastAsia="Times New Roman" w:hAnsi="Times New Roman" w:cs="Times New Roman"/>
          <w:sz w:val="24"/>
          <w:szCs w:val="24"/>
        </w:rPr>
        <w:softHyphen/>
        <w:t>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гражданско-правового характера между органами государ</w:t>
      </w:r>
      <w:r w:rsidRPr="00CE6571">
        <w:rPr>
          <w:rFonts w:ascii="Times New Roman" w:eastAsia="Times New Roman" w:hAnsi="Times New Roman" w:cs="Times New Roman"/>
          <w:sz w:val="24"/>
          <w:szCs w:val="24"/>
        </w:rPr>
        <w:softHyphen/>
        <w:t>ственной власти РФ и органами государственной власти субъек</w:t>
      </w:r>
      <w:r w:rsidRPr="00CE6571">
        <w:rPr>
          <w:rFonts w:ascii="Times New Roman" w:eastAsia="Times New Roman" w:hAnsi="Times New Roman" w:cs="Times New Roman"/>
          <w:sz w:val="24"/>
          <w:szCs w:val="24"/>
        </w:rPr>
        <w:softHyphen/>
        <w:t>тов РФ подведомственны Конституционному суду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семейных и иных правоотно</w:t>
      </w:r>
      <w:r w:rsidRPr="00CE6571">
        <w:rPr>
          <w:rFonts w:ascii="Times New Roman" w:eastAsia="Times New Roman" w:hAnsi="Times New Roman" w:cs="Times New Roman"/>
          <w:sz w:val="24"/>
          <w:szCs w:val="24"/>
        </w:rPr>
        <w:softHyphen/>
        <w:t>шений, если в них хотя бы одной из сторон является гражданин, за изъятиями, установленными законом, подведомственны рай</w:t>
      </w:r>
      <w:r w:rsidRPr="00CE6571">
        <w:rPr>
          <w:rFonts w:ascii="Times New Roman" w:eastAsia="Times New Roman" w:hAnsi="Times New Roman" w:cs="Times New Roman"/>
          <w:sz w:val="24"/>
          <w:szCs w:val="24"/>
        </w:rPr>
        <w:softHyphen/>
        <w:t>онным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возникающие из гражданских правоотношений в процессе предпринимательской деятельности между организациями, гражданами-предпринимателями, находящимися на территории РФ, подведомственны арбитражным судам;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дела, отнесенные нормативными актами к ведению обществен</w:t>
      </w:r>
      <w:r w:rsidRPr="00CE6571">
        <w:rPr>
          <w:rFonts w:ascii="Times New Roman" w:eastAsia="Times New Roman" w:hAnsi="Times New Roman" w:cs="Times New Roman"/>
          <w:sz w:val="24"/>
          <w:szCs w:val="24"/>
        </w:rPr>
        <w:softHyphen/>
        <w:t>ных организаций при соблюдении указанных в этих актах усло</w:t>
      </w:r>
      <w:r w:rsidRPr="00CE6571">
        <w:rPr>
          <w:rFonts w:ascii="Times New Roman" w:eastAsia="Times New Roman" w:hAnsi="Times New Roman" w:cs="Times New Roman"/>
          <w:sz w:val="24"/>
          <w:szCs w:val="24"/>
        </w:rPr>
        <w:softHyphen/>
        <w:t>вий, подведомственны общественным организациям.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не подведомственные судам общей юрисдик</w:t>
      </w:r>
      <w:r w:rsidRPr="00CE6571">
        <w:rPr>
          <w:rFonts w:ascii="Times New Roman" w:eastAsia="Times New Roman" w:hAnsi="Times New Roman" w:cs="Times New Roman"/>
          <w:sz w:val="24"/>
          <w:szCs w:val="24"/>
        </w:rPr>
        <w:softHyphen/>
        <w:t xml:space="preserve">ции: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выдаче судебного приказа;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связанным с распределением жилых помещений;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об отказе в выдаче патента;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актов государственных органов, не соответствующих законодательству и нарушающих охраняемые законом интересы граждан-предпринимателей;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установлении отцовства.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2" w:name="bookmark11"/>
      <w:r w:rsidRPr="00CE6571">
        <w:rPr>
          <w:rFonts w:ascii="Times New Roman" w:eastAsia="Times New Roman" w:hAnsi="Times New Roman" w:cs="Times New Roman"/>
          <w:sz w:val="24"/>
          <w:szCs w:val="24"/>
        </w:rPr>
        <w:t>Гражданские дела, подведомственные арбитражным судам:</w:t>
      </w:r>
      <w:bookmarkEnd w:id="1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о прекращении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tabs>
          <w:tab w:val="left" w:pos="5700"/>
        </w:tabs>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несостоятельности (банкротстве);</w:t>
      </w:r>
      <w:r w:rsidRPr="00CE6571">
        <w:rPr>
          <w:rFonts w:ascii="Times New Roman" w:eastAsia="Times New Roman" w:hAnsi="Times New Roman" w:cs="Times New Roman"/>
          <w:sz w:val="24"/>
          <w:szCs w:val="24"/>
        </w:rPr>
        <w:tab/>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спорам между работником и администрацией по во</w:t>
      </w:r>
      <w:r w:rsidRPr="00CE6571">
        <w:rPr>
          <w:rFonts w:ascii="Times New Roman" w:eastAsia="Times New Roman" w:hAnsi="Times New Roman" w:cs="Times New Roman"/>
          <w:sz w:val="24"/>
          <w:szCs w:val="24"/>
        </w:rPr>
        <w:softHyphen/>
        <w:t>просам применения законодательства о труде;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о признании заявленного научного положения открытием;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спорам между садоводческими товариществами и их членами;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3.21. Термин «экономические споры» равнозначен понятию: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семейно-брачных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жилищных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трудовых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гражданских правоотношений;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споры, вытекающие из правоохранительных отношений.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Подсудность гражданского дела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определенными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определен</w:t>
      </w:r>
      <w:r w:rsidRPr="00CE6571">
        <w:rPr>
          <w:rFonts w:ascii="Times New Roman" w:eastAsia="Times New Roman" w:hAnsi="Times New Roman" w:cs="Times New Roman"/>
          <w:sz w:val="24"/>
          <w:szCs w:val="24"/>
        </w:rPr>
        <w:softHyphen/>
        <w:t>ной ветви судебной системы;</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судами и админи</w:t>
      </w:r>
      <w:r w:rsidRPr="00CE6571">
        <w:rPr>
          <w:rFonts w:ascii="Times New Roman" w:eastAsia="Times New Roman" w:hAnsi="Times New Roman" w:cs="Times New Roman"/>
          <w:sz w:val="24"/>
          <w:szCs w:val="24"/>
        </w:rPr>
        <w:softHyphen/>
        <w:t>стративными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административ</w:t>
      </w:r>
      <w:r w:rsidRPr="00CE6571">
        <w:rPr>
          <w:rFonts w:ascii="Times New Roman" w:eastAsia="Times New Roman" w:hAnsi="Times New Roman" w:cs="Times New Roman"/>
          <w:sz w:val="24"/>
          <w:szCs w:val="24"/>
        </w:rPr>
        <w:softHyphen/>
        <w:t>ными органами и общественными организациями;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свойство дела, состоящее из его признаков, в зависимости от ко</w:t>
      </w:r>
      <w:r w:rsidRPr="00CE6571">
        <w:rPr>
          <w:rFonts w:ascii="Times New Roman" w:eastAsia="Times New Roman" w:hAnsi="Times New Roman" w:cs="Times New Roman"/>
          <w:sz w:val="24"/>
          <w:szCs w:val="24"/>
        </w:rPr>
        <w:softHyphen/>
        <w:t>торых разрешение дела распределяется между общественными организациями и судом.</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В теории гражданского процесса различают:</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общественных орга</w:t>
      </w:r>
      <w:r w:rsidRPr="00CE6571">
        <w:rPr>
          <w:rFonts w:ascii="Times New Roman" w:eastAsia="Times New Roman" w:hAnsi="Times New Roman" w:cs="Times New Roman"/>
          <w:sz w:val="24"/>
          <w:szCs w:val="24"/>
        </w:rPr>
        <w:softHyphen/>
        <w:t>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гражданских дел и подсудность административных органов;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гражданского дела и подсудность суда;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суда и подсудность общественных организаций.</w:t>
      </w: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признак подсудности присутствует в данном перечне: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предметный (родовой);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 смежный.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Родовой (предметный) признак подсудности разграничивает рас</w:t>
      </w:r>
      <w:r w:rsidRPr="00CE6571">
        <w:rPr>
          <w:rFonts w:ascii="Times New Roman" w:eastAsia="Times New Roman" w:hAnsi="Times New Roman" w:cs="Times New Roman"/>
          <w:sz w:val="24"/>
          <w:szCs w:val="24"/>
        </w:rPr>
        <w:softHyphen/>
        <w:t xml:space="preserve">смотрение и разрешение дела между: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общей юрисдикции и арбитражными судами;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арбитражными судами и административными юрисдикционными органами;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различными звеньями конкретной ветви судебной системы в ка</w:t>
      </w:r>
      <w:r w:rsidRPr="00CE6571">
        <w:rPr>
          <w:rFonts w:ascii="Times New Roman" w:eastAsia="Times New Roman" w:hAnsi="Times New Roman" w:cs="Times New Roman"/>
          <w:sz w:val="24"/>
          <w:szCs w:val="24"/>
        </w:rPr>
        <w:softHyphen/>
        <w:t>честве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судами одного звена конкретной ветви судебной системы в каче</w:t>
      </w:r>
      <w:r w:rsidRPr="00CE6571">
        <w:rPr>
          <w:rFonts w:ascii="Times New Roman" w:eastAsia="Times New Roman" w:hAnsi="Times New Roman" w:cs="Times New Roman"/>
          <w:sz w:val="24"/>
          <w:szCs w:val="24"/>
        </w:rPr>
        <w:softHyphen/>
        <w:t>стве судов первой инстанции;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Высшим арбитражным судом РФ и Верховным судом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13" w:name="bookmark15"/>
      <w:r w:rsidRPr="00CE6571">
        <w:rPr>
          <w:rFonts w:ascii="Times New Roman" w:eastAsia="Times New Roman" w:hAnsi="Times New Roman" w:cs="Times New Roman"/>
          <w:sz w:val="24"/>
          <w:szCs w:val="24"/>
        </w:rPr>
        <w:t>Мировой судья разрешает имущественные споры при цене иска:</w:t>
      </w:r>
      <w:bookmarkEnd w:id="13"/>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15000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 не свыше 12500Рублей; </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10000рублей;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50000рублей;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не свыше 75000рублей.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4" w:name="bookmark17"/>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районному суду: </w:t>
      </w:r>
      <w:bookmarkEnd w:id="14"/>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50000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разделе между супругами совместно нажитого имущества на сумму 45 000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региональных общественных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общероссийских обще</w:t>
      </w:r>
      <w:r w:rsidRPr="00CE6571">
        <w:rPr>
          <w:rFonts w:ascii="Times New Roman" w:eastAsia="Times New Roman" w:hAnsi="Times New Roman" w:cs="Times New Roman"/>
          <w:sz w:val="24"/>
          <w:szCs w:val="24"/>
        </w:rPr>
        <w:softHyphen/>
        <w:t>ственных объединений.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5" w:name="bookmark1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xml:space="preserve">Гражданские дела, подсудные областному суду: </w:t>
      </w:r>
      <w:bookmarkEnd w:id="15"/>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по имущественным спорам при цене иска свыше 2000 рублей;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постановлений о прекращении полномочий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судей;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ненормативных актов Президента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приостановлении деятельности 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признании недействительными ненормативных актов Пра</w:t>
      </w:r>
      <w:r w:rsidRPr="00CE6571">
        <w:rPr>
          <w:rFonts w:ascii="Times New Roman" w:eastAsia="Times New Roman" w:hAnsi="Times New Roman" w:cs="Times New Roman"/>
          <w:sz w:val="24"/>
          <w:szCs w:val="24"/>
        </w:rPr>
        <w:softHyphen/>
        <w:t>вительства РФ, не соответствующих закону и нарушающих пра</w:t>
      </w:r>
      <w:r w:rsidRPr="00CE6571">
        <w:rPr>
          <w:rFonts w:ascii="Times New Roman" w:eastAsia="Times New Roman" w:hAnsi="Times New Roman" w:cs="Times New Roman"/>
          <w:sz w:val="24"/>
          <w:szCs w:val="24"/>
        </w:rPr>
        <w:softHyphen/>
        <w:t>ва и законные интересы граждан.</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6" w:name="bookmark20"/>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Гражданские дела, подсудные Верховному суду РФ:</w:t>
      </w:r>
      <w:bookmarkEnd w:id="16"/>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связанные с государственной тайной;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 прекращении деятельности межрегиональных обществен</w:t>
      </w:r>
      <w:r w:rsidRPr="00CE6571">
        <w:rPr>
          <w:rFonts w:ascii="Times New Roman" w:eastAsia="Times New Roman" w:hAnsi="Times New Roman" w:cs="Times New Roman"/>
          <w:sz w:val="24"/>
          <w:szCs w:val="24"/>
        </w:rPr>
        <w:softHyphen/>
        <w:t>ных организаций;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w:t>
      </w:r>
      <w:r w:rsidRPr="00CE6571">
        <w:rPr>
          <w:rFonts w:ascii="Times New Roman" w:eastAsia="Times New Roman" w:hAnsi="Times New Roman" w:cs="Times New Roman"/>
          <w:sz w:val="24"/>
          <w:szCs w:val="24"/>
        </w:rPr>
        <w:tab/>
        <w:t>по разрешению споров, переданных ему Президентом РФ, между органами государственной власти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но разрешению экономических споров между субъектами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дела об оспаривании нормативных правовых актов должностных лиц субъектов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17" w:name="bookmark22"/>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Назовите другой признак подсудности гражданских дел:</w:t>
      </w:r>
      <w:bookmarkEnd w:id="17"/>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отличительный;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побочный;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территориальный;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смежный.</w:t>
      </w:r>
    </w:p>
    <w:p w:rsidR="00CE6571" w:rsidRPr="00CE6571" w:rsidRDefault="00CE6571" w:rsidP="00CE6571">
      <w:pPr>
        <w:spacing w:after="0" w:line="240" w:lineRule="auto"/>
        <w:ind w:firstLine="284"/>
        <w:rPr>
          <w:rFonts w:ascii="Times New Roman" w:eastAsia="Times New Roman" w:hAnsi="Times New Roman" w:cs="Times New Roman"/>
          <w:color w:val="FF0000"/>
          <w:sz w:val="24"/>
          <w:szCs w:val="24"/>
        </w:rPr>
      </w:pPr>
      <w:bookmarkStart w:id="18" w:name="bookmark23"/>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lastRenderedPageBreak/>
        <w:t>Какой признак подсудности отсутствует в составе территори</w:t>
      </w:r>
      <w:bookmarkStart w:id="19" w:name="bookmark24"/>
      <w:bookmarkEnd w:id="18"/>
      <w:r w:rsidRPr="00CE6571">
        <w:rPr>
          <w:rFonts w:ascii="Times New Roman" w:eastAsia="Times New Roman" w:hAnsi="Times New Roman" w:cs="Times New Roman"/>
          <w:sz w:val="24"/>
          <w:szCs w:val="24"/>
        </w:rPr>
        <w:t xml:space="preserve">альной подсудности гражданских дел? </w:t>
      </w:r>
      <w:bookmarkEnd w:id="19"/>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специальный;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0" w:name="bookmark25"/>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bookmarkStart w:id="21" w:name="bookmark27"/>
      <w:bookmarkEnd w:id="20"/>
      <w:r w:rsidRPr="00CE6571">
        <w:rPr>
          <w:rFonts w:ascii="Times New Roman" w:eastAsia="Times New Roman" w:hAnsi="Times New Roman" w:cs="Times New Roman"/>
          <w:sz w:val="24"/>
          <w:szCs w:val="24"/>
        </w:rPr>
        <w:t xml:space="preserve">Не заявленный и не разрешенный по существу гражданский иск, вытекающий из уголовного дела, предъявляется: </w:t>
      </w:r>
      <w:bookmarkEnd w:id="21"/>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совершения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правилам о подсудности, установленным ГПК РФ;</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расследования преступления;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судебного разбирательства уголовного дела;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 месту отбывания наказания осужденного.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bookmarkStart w:id="22" w:name="bookmark28"/>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видов подсудности нельзя изменить соглашением сто</w:t>
      </w:r>
      <w:r w:rsidRPr="00CE6571">
        <w:rPr>
          <w:rFonts w:ascii="Times New Roman" w:eastAsia="Times New Roman" w:hAnsi="Times New Roman" w:cs="Times New Roman"/>
          <w:sz w:val="24"/>
          <w:szCs w:val="24"/>
        </w:rPr>
        <w:softHyphen/>
        <w:t xml:space="preserve">рон? </w:t>
      </w:r>
      <w:bookmarkEnd w:id="22"/>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общую;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альтернативную;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подсудность по связи дел;</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договорную;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исключительную.</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Какое из оснований передачи дела в другой суд отсутствует в законе?</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w:t>
      </w:r>
      <w:r w:rsidRPr="00CE6571">
        <w:rPr>
          <w:rFonts w:ascii="Times New Roman" w:eastAsia="Times New Roman" w:hAnsi="Times New Roman" w:cs="Times New Roman"/>
          <w:sz w:val="24"/>
          <w:szCs w:val="24"/>
        </w:rPr>
        <w:tab/>
        <w:t xml:space="preserve"> при рассмотрении дела в данном суде выяснилось, что оно было принято к производству с нарушением правил подсудности;</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ответчик, место жительства которого не было ранее извест</w:t>
      </w:r>
      <w:r w:rsidRPr="00CE6571">
        <w:rPr>
          <w:rFonts w:ascii="Times New Roman" w:eastAsia="Times New Roman" w:hAnsi="Times New Roman" w:cs="Times New Roman"/>
          <w:sz w:val="24"/>
          <w:szCs w:val="24"/>
        </w:rPr>
        <w:softHyphen/>
        <w:t>но, заявит ходатайство о передаче дела в суд по месту его житель</w:t>
      </w:r>
      <w:r w:rsidRPr="00CE6571">
        <w:rPr>
          <w:rFonts w:ascii="Times New Roman" w:eastAsia="Times New Roman" w:hAnsi="Times New Roman" w:cs="Times New Roman"/>
          <w:sz w:val="24"/>
          <w:szCs w:val="24"/>
        </w:rPr>
        <w:softHyphen/>
        <w:t>ства;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дело будет более быстро и правильно рас</w:t>
      </w:r>
      <w:r w:rsidRPr="00CE6571">
        <w:rPr>
          <w:rFonts w:ascii="Times New Roman" w:eastAsia="Times New Roman" w:hAnsi="Times New Roman" w:cs="Times New Roman"/>
          <w:sz w:val="24"/>
          <w:szCs w:val="24"/>
        </w:rPr>
        <w:softHyphen/>
        <w:t>смотрено в другом суде, в частности, по месту нахождения боль</w:t>
      </w:r>
      <w:r w:rsidRPr="00CE6571">
        <w:rPr>
          <w:rFonts w:ascii="Times New Roman" w:eastAsia="Times New Roman" w:hAnsi="Times New Roman" w:cs="Times New Roman"/>
          <w:sz w:val="24"/>
          <w:szCs w:val="24"/>
        </w:rPr>
        <w:softHyphen/>
        <w:t>шинства доказательств;</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суд признает, что квалификация его судей не позволяет рас</w:t>
      </w:r>
      <w:r w:rsidRPr="00CE6571">
        <w:rPr>
          <w:rFonts w:ascii="Times New Roman" w:eastAsia="Times New Roman" w:hAnsi="Times New Roman" w:cs="Times New Roman"/>
          <w:sz w:val="24"/>
          <w:szCs w:val="24"/>
        </w:rPr>
        <w:softHyphen/>
        <w:t>смотреть гражданское дело правильно, т. е. законно, обоснованно и справедливо;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 если после отвода одного или нескольких судей их замена в дан</w:t>
      </w:r>
      <w:r w:rsidRPr="00CE6571">
        <w:rPr>
          <w:rFonts w:ascii="Times New Roman" w:eastAsia="Times New Roman" w:hAnsi="Times New Roman" w:cs="Times New Roman"/>
          <w:sz w:val="24"/>
          <w:szCs w:val="24"/>
        </w:rPr>
        <w:softHyphen/>
        <w:t>ном суде становится невозможной.</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Гражданское процессуальное право — это:</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r w:rsidRPr="00C44AC0">
        <w:rPr>
          <w:rFonts w:ascii="Times New Roman" w:eastAsia="Times New Roman" w:hAnsi="Times New Roman" w:cs="Times New Roman"/>
          <w:sz w:val="24"/>
          <w:szCs w:val="24"/>
        </w:rPr>
        <w:t>1) совокупность правовых норм, регулирующих порядок возбуждения, рассмотрения и разрешения судом гражданских дел, а также пересмотра судебных решений, т. е. правосудие по гражданским делам, а также порядок принудительного исп</w:t>
      </w:r>
      <w:r w:rsidRPr="00C44AC0">
        <w:rPr>
          <w:rFonts w:ascii="Times New Roman" w:eastAsia="Times New Roman" w:hAnsi="Times New Roman" w:cs="Times New Roman"/>
          <w:b/>
          <w:sz w:val="24"/>
          <w:szCs w:val="24"/>
        </w:rPr>
        <w:t>о</w:t>
      </w:r>
      <w:r w:rsidRPr="00C44AC0">
        <w:rPr>
          <w:rFonts w:ascii="Times New Roman" w:eastAsia="Times New Roman" w:hAnsi="Times New Roman" w:cs="Times New Roman"/>
          <w:sz w:val="24"/>
          <w:szCs w:val="24"/>
        </w:rPr>
        <w:t>лнения судебных постановлений (решений, определений);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2) урегулированная законом деятельность по принудительному исполнению судебных актов;</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3) система взглядов, воззрений, концепций, теорий о характере, сущности и закономерностях развития гражданского процессуального права, практики его применения;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ADD8E6"/>
        </w:rPr>
        <w:t>4) совокупность правовых норм, регулирующих способы защиты гражданских прав.</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ADD8E6"/>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shd w:val="clear" w:color="auto" w:fill="ADD8E6"/>
        </w:rPr>
      </w:pPr>
      <w:r w:rsidRPr="00CE6571">
        <w:rPr>
          <w:rFonts w:ascii="Times New Roman" w:eastAsia="Times New Roman" w:hAnsi="Times New Roman" w:cs="Times New Roman"/>
          <w:sz w:val="24"/>
          <w:szCs w:val="24"/>
        </w:rPr>
        <w:t>Методом гражданского процессуального права является:</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lastRenderedPageBreak/>
        <w:t>1) диапозитивный;</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императивный;</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3) императивно-диспозитивный;</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4) предписания.</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Стадия гражданского процесса — это:</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44AC0">
        <w:rPr>
          <w:rFonts w:ascii="Times New Roman" w:eastAsia="Times New Roman" w:hAnsi="Times New Roman" w:cs="Times New Roman"/>
          <w:sz w:val="24"/>
          <w:szCs w:val="24"/>
        </w:rPr>
        <w:t>1) его определенная часть, объединенная совокупностью процессуальных действий, направленных на достижение самостоятельной (окончательной) цели;</w:t>
      </w:r>
    </w:p>
    <w:p w:rsidR="00CE6571" w:rsidRPr="00CE6571" w:rsidRDefault="00CE6571" w:rsidP="00CE6571">
      <w:pPr>
        <w:spacing w:after="0" w:line="240" w:lineRule="auto"/>
        <w:ind w:firstLine="284"/>
        <w:rPr>
          <w:rFonts w:ascii="Times New Roman" w:eastAsia="Times New Roman" w:hAnsi="Times New Roman" w:cs="Times New Roman"/>
          <w:sz w:val="24"/>
          <w:szCs w:val="24"/>
          <w:shd w:val="clear" w:color="auto" w:fill="D3D3D3"/>
        </w:rPr>
      </w:pPr>
      <w:r w:rsidRPr="00CE6571">
        <w:rPr>
          <w:rFonts w:ascii="Times New Roman" w:eastAsia="Times New Roman" w:hAnsi="Times New Roman" w:cs="Times New Roman"/>
          <w:sz w:val="24"/>
          <w:szCs w:val="24"/>
          <w:shd w:val="clear" w:color="auto" w:fill="D3D3D3"/>
        </w:rPr>
        <w:t>2) составная часть единого гражданского судопроизводства;</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pacing w:after="0" w:line="240" w:lineRule="auto"/>
        <w:ind w:firstLine="284"/>
        <w:contextualSpacing/>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rPr>
        <w:t>Какой из принципов относится к организационно-функциональным?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r w:rsidRPr="00CE6571">
        <w:rPr>
          <w:rFonts w:ascii="Times New Roman" w:eastAsia="Times New Roman" w:hAnsi="Times New Roman" w:cs="Times New Roman"/>
          <w:sz w:val="24"/>
          <w:szCs w:val="24"/>
          <w:shd w:val="clear" w:color="auto" w:fill="D3D3D3"/>
        </w:rPr>
        <w:t>1) законности;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2) диспозитивности;</w:t>
      </w:r>
      <w:r w:rsidRPr="00CE6571">
        <w:rPr>
          <w:rFonts w:ascii="Times New Roman" w:eastAsia="Times New Roman" w:hAnsi="Times New Roman" w:cs="Times New Roman"/>
          <w:sz w:val="24"/>
          <w:szCs w:val="24"/>
        </w:rPr>
        <w:br/>
      </w:r>
      <w:r w:rsidRPr="00CE6571">
        <w:rPr>
          <w:rFonts w:ascii="Times New Roman" w:eastAsia="Times New Roman" w:hAnsi="Times New Roman" w:cs="Times New Roman"/>
          <w:sz w:val="24"/>
          <w:szCs w:val="24"/>
          <w:shd w:val="clear" w:color="auto" w:fill="D3D3D3"/>
        </w:rPr>
        <w:t>3) непрерывности судебного разбирательства;</w:t>
      </w:r>
      <w:r w:rsidRPr="00CE6571">
        <w:rPr>
          <w:rFonts w:ascii="Times New Roman" w:eastAsia="Times New Roman" w:hAnsi="Times New Roman" w:cs="Times New Roman"/>
          <w:sz w:val="24"/>
          <w:szCs w:val="24"/>
        </w:rPr>
        <w:br/>
      </w:r>
      <w:r w:rsidRPr="00C44AC0">
        <w:rPr>
          <w:rFonts w:ascii="Times New Roman" w:eastAsia="Times New Roman" w:hAnsi="Times New Roman" w:cs="Times New Roman"/>
          <w:sz w:val="24"/>
          <w:szCs w:val="24"/>
        </w:rPr>
        <w:t>4) равенства граждан и организаций перед законом и судом.</w:t>
      </w:r>
    </w:p>
    <w:p w:rsidR="00CE6571" w:rsidRPr="00CE6571" w:rsidRDefault="00CE6571" w:rsidP="00CE6571">
      <w:pPr>
        <w:spacing w:after="0" w:line="240" w:lineRule="auto"/>
        <w:ind w:firstLine="284"/>
        <w:rPr>
          <w:rFonts w:ascii="Times New Roman" w:eastAsia="Times New Roman" w:hAnsi="Times New Roman" w:cs="Times New Roman"/>
          <w:sz w:val="24"/>
          <w:szCs w:val="24"/>
        </w:rPr>
      </w:pP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Процессуальная форма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порядок рассмотрения гражданских дел;</w:t>
      </w:r>
      <w:r w:rsidRPr="00CE6571">
        <w:rPr>
          <w:rFonts w:ascii="Times New Roman" w:eastAsia="Times New Roman" w:hAnsi="Times New Roman" w:cs="Times New Roman"/>
          <w:color w:val="000000"/>
          <w:sz w:val="24"/>
          <w:szCs w:val="24"/>
          <w:lang w:eastAsia="ru-RU"/>
        </w:rPr>
        <w:br/>
        <w:t>2) деятельность суда и других участвующих в деле лиц, направленная на рассмотрение и разрешение гражданских дел;</w:t>
      </w:r>
      <w:r w:rsidRPr="00CE6571">
        <w:rPr>
          <w:rFonts w:ascii="Times New Roman" w:eastAsia="Times New Roman" w:hAnsi="Times New Roman" w:cs="Times New Roman"/>
          <w:color w:val="000000"/>
          <w:sz w:val="24"/>
          <w:szCs w:val="24"/>
          <w:lang w:eastAsia="ru-RU"/>
        </w:rPr>
        <w:br/>
        <w:t>3) последовательный, определенный нормами гражданского процессуального права порядок рассмотрения гражданского дела, включающий в себя определенную систему гарантий;</w:t>
      </w:r>
      <w:r w:rsidRPr="00CE6571">
        <w:rPr>
          <w:rFonts w:ascii="Times New Roman" w:eastAsia="Times New Roman" w:hAnsi="Times New Roman" w:cs="Times New Roman"/>
          <w:color w:val="000000"/>
          <w:sz w:val="24"/>
          <w:szCs w:val="24"/>
          <w:lang w:eastAsia="ru-RU"/>
        </w:rPr>
        <w:br/>
        <w:t>4) совокупность реквизитов процессуальных документов.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Стадия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его определенная часть, объединенная совокупностью процессуальных действий, направленных на достижение самостоятельной (окончательной) цели;</w:t>
      </w:r>
      <w:r w:rsidRPr="00CE6571">
        <w:rPr>
          <w:rFonts w:ascii="Times New Roman" w:eastAsia="Times New Roman" w:hAnsi="Times New Roman" w:cs="Times New Roman"/>
          <w:color w:val="000000"/>
          <w:sz w:val="24"/>
          <w:szCs w:val="24"/>
          <w:lang w:eastAsia="ru-RU"/>
        </w:rPr>
        <w:br/>
        <w:t>2) составная часть единого гражданского судопроизводства;</w:t>
      </w:r>
      <w:r w:rsidRPr="00CE6571">
        <w:rPr>
          <w:rFonts w:ascii="Times New Roman" w:eastAsia="Times New Roman" w:hAnsi="Times New Roman" w:cs="Times New Roman"/>
          <w:color w:val="000000"/>
          <w:sz w:val="24"/>
          <w:szCs w:val="24"/>
          <w:lang w:eastAsia="ru-RU"/>
        </w:rPr>
        <w:br/>
        <w:t>3) часть гражданского процесса, заканчивающаяся вынесением судебного постановления;</w:t>
      </w:r>
      <w:r w:rsidRPr="00CE6571">
        <w:rPr>
          <w:rFonts w:ascii="Times New Roman" w:eastAsia="Times New Roman" w:hAnsi="Times New Roman" w:cs="Times New Roman"/>
          <w:color w:val="000000"/>
          <w:sz w:val="24"/>
          <w:szCs w:val="24"/>
          <w:lang w:eastAsia="ru-RU"/>
        </w:rPr>
        <w:br/>
        <w:t>4) комплекс процессуальных действий, предусмотренных нормами одного института гражданского процессуального права.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Источником гражданского процессуального права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постановление президиума областного (краевого) суда;</w:t>
      </w:r>
      <w:r w:rsidRPr="00CE6571">
        <w:rPr>
          <w:rFonts w:ascii="Times New Roman" w:eastAsia="Times New Roman" w:hAnsi="Times New Roman" w:cs="Times New Roman"/>
          <w:color w:val="000000"/>
          <w:sz w:val="24"/>
          <w:szCs w:val="24"/>
          <w:lang w:eastAsia="ru-RU"/>
        </w:rPr>
        <w:br/>
        <w:t>2) Уголовно-процессуальный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3) Гражданский процессуальный кодекс Российской Федерации;</w:t>
      </w:r>
      <w:r w:rsidRPr="00CE6571">
        <w:rPr>
          <w:rFonts w:ascii="Times New Roman" w:eastAsia="Times New Roman" w:hAnsi="Times New Roman" w:cs="Times New Roman"/>
          <w:color w:val="000000"/>
          <w:sz w:val="24"/>
          <w:szCs w:val="24"/>
          <w:lang w:eastAsia="ru-RU"/>
        </w:rPr>
        <w:br/>
        <w:t>4) Уголовный кодекс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принципов относится к организационно-функциональным?</w:t>
      </w:r>
      <w:r w:rsidRPr="00CE6571">
        <w:rPr>
          <w:rFonts w:ascii="Times New Roman" w:eastAsia="Times New Roman" w:hAnsi="Times New Roman" w:cs="Times New Roman"/>
          <w:color w:val="000000"/>
          <w:sz w:val="24"/>
          <w:szCs w:val="24"/>
          <w:lang w:eastAsia="ru-RU"/>
        </w:rPr>
        <w:br/>
        <w:t>1) законности;</w:t>
      </w:r>
      <w:r w:rsidRPr="00CE6571">
        <w:rPr>
          <w:rFonts w:ascii="Times New Roman" w:eastAsia="Times New Roman" w:hAnsi="Times New Roman" w:cs="Times New Roman"/>
          <w:color w:val="000000"/>
          <w:sz w:val="24"/>
          <w:szCs w:val="24"/>
          <w:lang w:eastAsia="ru-RU"/>
        </w:rPr>
        <w:br/>
        <w:t>2) диспозитивности;</w:t>
      </w:r>
      <w:r w:rsidRPr="00CE6571">
        <w:rPr>
          <w:rFonts w:ascii="Times New Roman" w:eastAsia="Times New Roman" w:hAnsi="Times New Roman" w:cs="Times New Roman"/>
          <w:color w:val="000000"/>
          <w:sz w:val="24"/>
          <w:szCs w:val="24"/>
          <w:lang w:eastAsia="ru-RU"/>
        </w:rPr>
        <w:br/>
        <w:t>3) непрерывности судебного разбирательства;</w:t>
      </w:r>
      <w:r w:rsidRPr="00CE6571">
        <w:rPr>
          <w:rFonts w:ascii="Times New Roman" w:eastAsia="Times New Roman" w:hAnsi="Times New Roman" w:cs="Times New Roman"/>
          <w:color w:val="000000"/>
          <w:sz w:val="24"/>
          <w:szCs w:val="24"/>
          <w:lang w:eastAsia="ru-RU"/>
        </w:rPr>
        <w:br/>
        <w:t>4) равенства граждан и организаций перед законом и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Какой из перечисленных принципов относится к функциональным?</w:t>
      </w:r>
      <w:r w:rsidRPr="00CE6571">
        <w:rPr>
          <w:rFonts w:ascii="Times New Roman" w:eastAsia="Times New Roman" w:hAnsi="Times New Roman" w:cs="Times New Roman"/>
          <w:color w:val="000000"/>
          <w:sz w:val="24"/>
          <w:szCs w:val="24"/>
          <w:lang w:eastAsia="ru-RU"/>
        </w:rPr>
        <w:br/>
        <w:t>1) осуществления правосудия только судом;</w:t>
      </w:r>
      <w:r w:rsidRPr="00CE6571">
        <w:rPr>
          <w:rFonts w:ascii="Times New Roman" w:eastAsia="Times New Roman" w:hAnsi="Times New Roman" w:cs="Times New Roman"/>
          <w:color w:val="000000"/>
          <w:sz w:val="24"/>
          <w:szCs w:val="24"/>
          <w:lang w:eastAsia="ru-RU"/>
        </w:rPr>
        <w:br/>
        <w:t>2) гласности;</w:t>
      </w:r>
      <w:r w:rsidRPr="00CE6571">
        <w:rPr>
          <w:rFonts w:ascii="Times New Roman" w:eastAsia="Times New Roman" w:hAnsi="Times New Roman" w:cs="Times New Roman"/>
          <w:color w:val="000000"/>
          <w:sz w:val="24"/>
          <w:szCs w:val="24"/>
          <w:lang w:eastAsia="ru-RU"/>
        </w:rPr>
        <w:br/>
        <w:t>3) независимости судей;</w:t>
      </w:r>
      <w:r w:rsidRPr="00CE6571">
        <w:rPr>
          <w:rFonts w:ascii="Times New Roman" w:eastAsia="Times New Roman" w:hAnsi="Times New Roman" w:cs="Times New Roman"/>
          <w:color w:val="000000"/>
          <w:sz w:val="24"/>
          <w:szCs w:val="24"/>
          <w:lang w:eastAsia="ru-RU"/>
        </w:rPr>
        <w:br/>
        <w:t>4) диспозитивности.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w:t>
      </w:r>
      <w:r w:rsidRPr="00C44AC0">
        <w:rPr>
          <w:rFonts w:ascii="Times New Roman" w:eastAsia="Times New Roman" w:hAnsi="Times New Roman" w:cs="Times New Roman"/>
          <w:b/>
          <w:bCs/>
          <w:i/>
          <w:iCs/>
          <w:color w:val="000000"/>
          <w:sz w:val="24"/>
          <w:szCs w:val="24"/>
          <w:lang w:eastAsia="ru-RU"/>
        </w:rPr>
        <w:t> Принцип диспозитивности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нормативно-руководящее положение гражданского судопроизводства, определяющее в качестве движущего начала процесса главным образом инициативу заинтересованных в исходе дела лиц;</w:t>
      </w:r>
      <w:r w:rsidRPr="00CE6571">
        <w:rPr>
          <w:rFonts w:ascii="Times New Roman" w:eastAsia="Times New Roman" w:hAnsi="Times New Roman" w:cs="Times New Roman"/>
          <w:color w:val="000000"/>
          <w:sz w:val="24"/>
          <w:szCs w:val="24"/>
          <w:lang w:eastAsia="ru-RU"/>
        </w:rPr>
        <w:br/>
        <w:t>2) право участвующих в деле лиц с активной помощью суда и прокуратуры распоряжаться своими процессуальными и материальными правами, а также средствами их защиты;</w:t>
      </w:r>
      <w:r w:rsidRPr="00CE6571">
        <w:rPr>
          <w:rFonts w:ascii="Times New Roman" w:eastAsia="Times New Roman" w:hAnsi="Times New Roman" w:cs="Times New Roman"/>
          <w:color w:val="000000"/>
          <w:sz w:val="24"/>
          <w:szCs w:val="24"/>
          <w:lang w:eastAsia="ru-RU"/>
        </w:rPr>
        <w:br/>
        <w:t>3) право лиц, участвующих в деле представлять доказательства.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w:t>
      </w:r>
      <w:r w:rsidRPr="00C44AC0">
        <w:rPr>
          <w:rFonts w:ascii="Times New Roman" w:eastAsia="Times New Roman" w:hAnsi="Times New Roman" w:cs="Times New Roman"/>
          <w:b/>
          <w:bCs/>
          <w:i/>
          <w:iCs/>
          <w:color w:val="000000"/>
          <w:sz w:val="24"/>
          <w:szCs w:val="24"/>
          <w:lang w:eastAsia="ru-RU"/>
        </w:rPr>
        <w:t>Подведомственность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относимость нуждающихся в государственно-властном разрешении споров о праве и иных дел к ведению различных государственных, общественных, смешанных (государственно-общественных) органов и третейских судов;</w:t>
      </w:r>
      <w:r w:rsidRPr="00CE6571">
        <w:rPr>
          <w:rFonts w:ascii="Times New Roman" w:eastAsia="Times New Roman" w:hAnsi="Times New Roman" w:cs="Times New Roman"/>
          <w:color w:val="000000"/>
          <w:sz w:val="24"/>
          <w:szCs w:val="24"/>
          <w:lang w:eastAsia="ru-RU"/>
        </w:rPr>
        <w:br/>
        <w:t>2) относимость нуждающихся в государственно-властном разрешении споров суду, компетентному рассмотреть и разрешить то или иное гражданское дело;</w:t>
      </w:r>
      <w:r w:rsidRPr="00CE6571">
        <w:rPr>
          <w:rFonts w:ascii="Times New Roman" w:eastAsia="Times New Roman" w:hAnsi="Times New Roman" w:cs="Times New Roman"/>
          <w:color w:val="000000"/>
          <w:sz w:val="24"/>
          <w:szCs w:val="24"/>
          <w:lang w:eastAsia="ru-RU"/>
        </w:rPr>
        <w:br/>
        <w:t>3) свойство дела, состоящее из его признаков, в зависимости от которых разрешение дела распределяется между арбитражными судами.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Подсудность гражданского дела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пределы компетенции суда относительно круга гражданских дел, которые он правомочен рассматривать;</w:t>
      </w:r>
      <w:r w:rsidRPr="00CE6571">
        <w:rPr>
          <w:rFonts w:ascii="Times New Roman" w:eastAsia="Times New Roman" w:hAnsi="Times New Roman" w:cs="Times New Roman"/>
          <w:color w:val="000000"/>
          <w:sz w:val="24"/>
          <w:szCs w:val="24"/>
          <w:lang w:eastAsia="ru-RU"/>
        </w:rPr>
        <w:br/>
        <w:t>2) право любого заинтересованного лица обратиться в суд за защитой нарушенных либо оспариваемых прав, свобод и законных интересов;</w:t>
      </w:r>
      <w:r w:rsidRPr="00CE6571">
        <w:rPr>
          <w:rFonts w:ascii="Times New Roman" w:eastAsia="Times New Roman" w:hAnsi="Times New Roman" w:cs="Times New Roman"/>
          <w:color w:val="000000"/>
          <w:sz w:val="24"/>
          <w:szCs w:val="24"/>
          <w:lang w:eastAsia="ru-RU"/>
        </w:rPr>
        <w:br/>
        <w:t>3) право гражданина самостоятельно выбрать суд для обращения за защитой нарушенных прав, законных интересов.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color w:val="000000"/>
          <w:sz w:val="24"/>
          <w:szCs w:val="24"/>
          <w:lang w:eastAsia="ru-RU"/>
        </w:rPr>
        <w:t>Что из перечисленного не относится к видам подведомственности?</w:t>
      </w:r>
      <w:r w:rsidRPr="00CE6571">
        <w:rPr>
          <w:rFonts w:ascii="Times New Roman" w:eastAsia="Times New Roman" w:hAnsi="Times New Roman" w:cs="Times New Roman"/>
          <w:color w:val="000000"/>
          <w:sz w:val="24"/>
          <w:szCs w:val="24"/>
          <w:lang w:eastAsia="ru-RU"/>
        </w:rPr>
        <w:br/>
        <w:t>1) альтернативная;</w:t>
      </w:r>
      <w:r w:rsidRPr="00CE6571">
        <w:rPr>
          <w:rFonts w:ascii="Times New Roman" w:eastAsia="Times New Roman" w:hAnsi="Times New Roman" w:cs="Times New Roman"/>
          <w:color w:val="000000"/>
          <w:sz w:val="24"/>
          <w:szCs w:val="24"/>
          <w:lang w:eastAsia="ru-RU"/>
        </w:rPr>
        <w:br/>
        <w:t>2) исключительная;</w:t>
      </w:r>
      <w:r w:rsidRPr="00CE6571">
        <w:rPr>
          <w:rFonts w:ascii="Times New Roman" w:eastAsia="Times New Roman" w:hAnsi="Times New Roman" w:cs="Times New Roman"/>
          <w:color w:val="000000"/>
          <w:sz w:val="24"/>
          <w:szCs w:val="24"/>
          <w:lang w:eastAsia="ru-RU"/>
        </w:rPr>
        <w:br/>
        <w:t>3) императивная;</w:t>
      </w:r>
      <w:r w:rsidRPr="00CE6571">
        <w:rPr>
          <w:rFonts w:ascii="Times New Roman" w:eastAsia="Times New Roman" w:hAnsi="Times New Roman" w:cs="Times New Roman"/>
          <w:color w:val="000000"/>
          <w:sz w:val="24"/>
          <w:szCs w:val="24"/>
          <w:lang w:eastAsia="ru-RU"/>
        </w:rPr>
        <w:br/>
        <w:t>4) родовая.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Альтернативная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спор о субъективном праве может быть рассмотрен по выбору заинтересованного лица как в суде, так и в ином государственном органе или общественной организации;</w:t>
      </w:r>
      <w:r w:rsidRPr="00CE6571">
        <w:rPr>
          <w:rFonts w:ascii="Times New Roman" w:eastAsia="Times New Roman" w:hAnsi="Times New Roman" w:cs="Times New Roman"/>
          <w:color w:val="000000"/>
          <w:sz w:val="24"/>
          <w:szCs w:val="24"/>
          <w:lang w:eastAsia="ru-RU"/>
        </w:rPr>
        <w:br/>
        <w:t>2) подведомственность, определяемая взаимным соглашением сторон;</w:t>
      </w:r>
      <w:r w:rsidRPr="00CE6571">
        <w:rPr>
          <w:rFonts w:ascii="Times New Roman" w:eastAsia="Times New Roman" w:hAnsi="Times New Roman" w:cs="Times New Roman"/>
          <w:color w:val="000000"/>
          <w:sz w:val="24"/>
          <w:szCs w:val="24"/>
          <w:lang w:eastAsia="ru-RU"/>
        </w:rPr>
        <w:br/>
        <w:t>3)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4) относимость дела суду в зависимости от территории, на которую распространяется деятельность данного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Императивная подведомственность это:</w:t>
      </w:r>
      <w:r w:rsidRPr="00CE6571">
        <w:rPr>
          <w:rFonts w:ascii="Times New Roman" w:eastAsia="Times New Roman" w:hAnsi="Times New Roman" w:cs="Times New Roman"/>
          <w:color w:val="000000"/>
          <w:sz w:val="24"/>
          <w:szCs w:val="24"/>
          <w:lang w:eastAsia="ru-RU"/>
        </w:rPr>
        <w:br/>
        <w:t>1) подведомственность, при которой дело рассматривается несколькими юрисдикционными органами в определенной законом последовательности;</w:t>
      </w:r>
      <w:r w:rsidRPr="00CE6571">
        <w:rPr>
          <w:rFonts w:ascii="Times New Roman" w:eastAsia="Times New Roman" w:hAnsi="Times New Roman" w:cs="Times New Roman"/>
          <w:color w:val="000000"/>
          <w:sz w:val="24"/>
          <w:szCs w:val="24"/>
          <w:lang w:eastAsia="ru-RU"/>
        </w:rPr>
        <w:br/>
        <w:t>2) относимость дела суду в зависимости от территории, на которую распространяется деятельность данного суда;</w:t>
      </w:r>
      <w:r w:rsidRPr="00CE6571">
        <w:rPr>
          <w:rFonts w:ascii="Times New Roman" w:eastAsia="Times New Roman" w:hAnsi="Times New Roman" w:cs="Times New Roman"/>
          <w:color w:val="000000"/>
          <w:sz w:val="24"/>
          <w:szCs w:val="24"/>
          <w:lang w:eastAsia="ru-RU"/>
        </w:rPr>
        <w:br/>
        <w:t>3) подведомственность по выбору лица, ищущего защиты своих прав;</w:t>
      </w:r>
      <w:r w:rsidRPr="00CE6571">
        <w:rPr>
          <w:rFonts w:ascii="Times New Roman" w:eastAsia="Times New Roman" w:hAnsi="Times New Roman" w:cs="Times New Roman"/>
          <w:color w:val="000000"/>
          <w:sz w:val="24"/>
          <w:szCs w:val="24"/>
          <w:lang w:eastAsia="ru-RU"/>
        </w:rPr>
        <w:br/>
        <w:t>4) подведомственность, определяемая взаимным соглашением сторон.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Виды подсудности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родовая и территориальная;</w:t>
      </w:r>
      <w:r w:rsidRPr="00CE6571">
        <w:rPr>
          <w:rFonts w:ascii="Times New Roman" w:eastAsia="Times New Roman" w:hAnsi="Times New Roman" w:cs="Times New Roman"/>
          <w:color w:val="000000"/>
          <w:sz w:val="24"/>
          <w:szCs w:val="24"/>
          <w:lang w:eastAsia="ru-RU"/>
        </w:rPr>
        <w:br/>
        <w:t>2) общая,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3) родовая, общая территориальная, альтернативная, исключительная, договорная и по связи дел;</w:t>
      </w:r>
      <w:r w:rsidRPr="00CE6571">
        <w:rPr>
          <w:rFonts w:ascii="Times New Roman" w:eastAsia="Times New Roman" w:hAnsi="Times New Roman" w:cs="Times New Roman"/>
          <w:color w:val="000000"/>
          <w:sz w:val="24"/>
          <w:szCs w:val="24"/>
          <w:lang w:eastAsia="ru-RU"/>
        </w:rPr>
        <w:br/>
        <w:t>4) альтернативная, договорная, исключительная.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lastRenderedPageBreak/>
        <w:t>Субъекты гражданского процесса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суды, лица, участвующие в деле, и лица, содействующие правосудию;</w:t>
      </w:r>
      <w:r w:rsidRPr="00CE6571">
        <w:rPr>
          <w:rFonts w:ascii="Times New Roman" w:eastAsia="Times New Roman" w:hAnsi="Times New Roman" w:cs="Times New Roman"/>
          <w:color w:val="000000"/>
          <w:sz w:val="24"/>
          <w:szCs w:val="24"/>
          <w:lang w:eastAsia="ru-RU"/>
        </w:rPr>
        <w:br/>
        <w:t>2) Лица, участвующие в деле;</w:t>
      </w:r>
      <w:r w:rsidRPr="00CE6571">
        <w:rPr>
          <w:rFonts w:ascii="Times New Roman" w:eastAsia="Times New Roman" w:hAnsi="Times New Roman" w:cs="Times New Roman"/>
          <w:color w:val="000000"/>
          <w:sz w:val="24"/>
          <w:szCs w:val="24"/>
          <w:lang w:eastAsia="ru-RU"/>
        </w:rPr>
        <w:br/>
        <w:t>3) лица, участвующие в деле, и лица, содействующие правосудию.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Лицо, участвующее в деле, — это:</w:t>
      </w:r>
      <w:r w:rsidRPr="00CE6571">
        <w:rPr>
          <w:rFonts w:ascii="Times New Roman" w:eastAsia="Times New Roman" w:hAnsi="Times New Roman" w:cs="Times New Roman"/>
          <w:color w:val="000000"/>
          <w:sz w:val="24"/>
          <w:szCs w:val="24"/>
          <w:lang w:eastAsia="ru-RU"/>
        </w:rPr>
        <w:br/>
        <w:t>1) судья;</w:t>
      </w:r>
      <w:r w:rsidRPr="00CE6571">
        <w:rPr>
          <w:rFonts w:ascii="Times New Roman" w:eastAsia="Times New Roman" w:hAnsi="Times New Roman" w:cs="Times New Roman"/>
          <w:color w:val="000000"/>
          <w:sz w:val="24"/>
          <w:szCs w:val="24"/>
          <w:lang w:eastAsia="ru-RU"/>
        </w:rPr>
        <w:br/>
        <w:t>2) свидетель;</w:t>
      </w:r>
      <w:r w:rsidRPr="00CE6571">
        <w:rPr>
          <w:rFonts w:ascii="Times New Roman" w:eastAsia="Times New Roman" w:hAnsi="Times New Roman" w:cs="Times New Roman"/>
          <w:color w:val="000000"/>
          <w:sz w:val="24"/>
          <w:szCs w:val="24"/>
          <w:lang w:eastAsia="ru-RU"/>
        </w:rPr>
        <w:br/>
        <w:t>3) эксперт;</w:t>
      </w:r>
      <w:r w:rsidRPr="00CE6571">
        <w:rPr>
          <w:rFonts w:ascii="Times New Roman" w:eastAsia="Times New Roman" w:hAnsi="Times New Roman" w:cs="Times New Roman"/>
          <w:color w:val="000000"/>
          <w:sz w:val="24"/>
          <w:szCs w:val="24"/>
          <w:lang w:eastAsia="ru-RU"/>
        </w:rPr>
        <w:br/>
        <w:t>4) прокурор.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Стороной в гражданском процессе является</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свидетель;</w:t>
      </w:r>
      <w:r w:rsidRPr="00CE6571">
        <w:rPr>
          <w:rFonts w:ascii="Times New Roman" w:eastAsia="Times New Roman" w:hAnsi="Times New Roman" w:cs="Times New Roman"/>
          <w:color w:val="000000"/>
          <w:sz w:val="24"/>
          <w:szCs w:val="24"/>
          <w:lang w:eastAsia="ru-RU"/>
        </w:rPr>
        <w:br/>
        <w:t>2) судья;</w:t>
      </w:r>
      <w:r w:rsidRPr="00CE6571">
        <w:rPr>
          <w:rFonts w:ascii="Times New Roman" w:eastAsia="Times New Roman" w:hAnsi="Times New Roman" w:cs="Times New Roman"/>
          <w:color w:val="000000"/>
          <w:sz w:val="24"/>
          <w:szCs w:val="24"/>
          <w:lang w:eastAsia="ru-RU"/>
        </w:rPr>
        <w:br/>
        <w:t>3) судебный пристав-исполнитель;</w:t>
      </w:r>
      <w:r w:rsidRPr="00CE6571">
        <w:rPr>
          <w:rFonts w:ascii="Times New Roman" w:eastAsia="Times New Roman" w:hAnsi="Times New Roman" w:cs="Times New Roman"/>
          <w:color w:val="000000"/>
          <w:sz w:val="24"/>
          <w:szCs w:val="24"/>
          <w:lang w:eastAsia="ru-RU"/>
        </w:rPr>
        <w:br/>
        <w:t>4) истец.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Правом изменения отказа от иска обладает:</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ответчик;</w:t>
      </w:r>
      <w:r w:rsidRPr="00CE6571">
        <w:rPr>
          <w:rFonts w:ascii="Times New Roman" w:eastAsia="Times New Roman" w:hAnsi="Times New Roman" w:cs="Times New Roman"/>
          <w:color w:val="000000"/>
          <w:sz w:val="24"/>
          <w:szCs w:val="24"/>
          <w:lang w:eastAsia="ru-RU"/>
        </w:rPr>
        <w:br/>
        <w:t>3) переводчик;</w:t>
      </w:r>
      <w:r w:rsidRPr="00CE6571">
        <w:rPr>
          <w:rFonts w:ascii="Times New Roman" w:eastAsia="Times New Roman" w:hAnsi="Times New Roman" w:cs="Times New Roman"/>
          <w:color w:val="000000"/>
          <w:sz w:val="24"/>
          <w:szCs w:val="24"/>
          <w:lang w:eastAsia="ru-RU"/>
        </w:rPr>
        <w:br/>
        <w:t>4) свидетель.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правопреемство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деле нескольких истцов;</w:t>
      </w:r>
      <w:r w:rsidRPr="00CE6571">
        <w:rPr>
          <w:rFonts w:ascii="Times New Roman" w:eastAsia="Times New Roman" w:hAnsi="Times New Roman" w:cs="Times New Roman"/>
          <w:color w:val="000000"/>
          <w:sz w:val="24"/>
          <w:szCs w:val="24"/>
          <w:lang w:eastAsia="ru-RU"/>
        </w:rPr>
        <w:br/>
        <w:t>2) участие в деле нескольких ответчиков;</w:t>
      </w:r>
      <w:r w:rsidRPr="00CE6571">
        <w:rPr>
          <w:rFonts w:ascii="Times New Roman" w:eastAsia="Times New Roman" w:hAnsi="Times New Roman" w:cs="Times New Roman"/>
          <w:color w:val="000000"/>
          <w:sz w:val="24"/>
          <w:szCs w:val="24"/>
          <w:lang w:eastAsia="ru-RU"/>
        </w:rPr>
        <w:br/>
        <w:t>3) обязательное участие в деле всех субъектов спорного правоотношения в качестве истцов или ответчиков;</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Процессуальное соучастие это</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участие в одном деле нескольких истцов или ответчиков, интересы и требования которых не исключают друг друга;</w:t>
      </w:r>
      <w:r w:rsidRPr="00CE6571">
        <w:rPr>
          <w:rFonts w:ascii="Times New Roman" w:eastAsia="Times New Roman" w:hAnsi="Times New Roman" w:cs="Times New Roman"/>
          <w:color w:val="000000"/>
          <w:sz w:val="24"/>
          <w:szCs w:val="24"/>
          <w:lang w:eastAsia="ru-RU"/>
        </w:rPr>
        <w:br/>
        <w:t>2) участие лица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вступление лица в уже возникший между истцом и ответчиком процесс для защиты самостоятельных прав на предмет спора;</w:t>
      </w:r>
      <w:r w:rsidRPr="00CE6571">
        <w:rPr>
          <w:rFonts w:ascii="Times New Roman" w:eastAsia="Times New Roman" w:hAnsi="Times New Roman" w:cs="Times New Roman"/>
          <w:color w:val="000000"/>
          <w:sz w:val="24"/>
          <w:szCs w:val="24"/>
          <w:lang w:eastAsia="ru-RU"/>
        </w:rPr>
        <w:br/>
        <w:t>4) замена в процессе лица, являющегося стороной или третьим лицом, другим лицом в связи с выбытием из процесса одной из сторон в спорном или установленном решением суда правоотношении.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не заявляющее самостоятельных требований, вступающее в уже возникший процесс на стороне истца или ответчика?</w:t>
      </w:r>
      <w:r w:rsidRPr="00CE6571">
        <w:rPr>
          <w:rFonts w:ascii="Times New Roman" w:eastAsia="Times New Roman" w:hAnsi="Times New Roman" w:cs="Times New Roman"/>
          <w:color w:val="000000"/>
          <w:sz w:val="24"/>
          <w:szCs w:val="24"/>
          <w:lang w:eastAsia="ru-RU"/>
        </w:rPr>
        <w:br/>
        <w:t>1) представитель ответчика;</w:t>
      </w:r>
      <w:r w:rsidRPr="00CE6571">
        <w:rPr>
          <w:rFonts w:ascii="Times New Roman" w:eastAsia="Times New Roman" w:hAnsi="Times New Roman" w:cs="Times New Roman"/>
          <w:color w:val="000000"/>
          <w:sz w:val="24"/>
          <w:szCs w:val="24"/>
          <w:lang w:eastAsia="ru-RU"/>
        </w:rPr>
        <w:br/>
        <w:t>2) представитель истца;</w:t>
      </w:r>
      <w:r w:rsidRPr="00CE6571">
        <w:rPr>
          <w:rFonts w:ascii="Times New Roman" w:eastAsia="Times New Roman" w:hAnsi="Times New Roman" w:cs="Times New Roman"/>
          <w:color w:val="000000"/>
          <w:sz w:val="24"/>
          <w:szCs w:val="24"/>
          <w:lang w:eastAsia="ru-RU"/>
        </w:rPr>
        <w:br/>
        <w:t>3) третье лицо, не заявляющее самостоятельные требования;</w:t>
      </w:r>
      <w:r w:rsidRPr="00CE6571">
        <w:rPr>
          <w:rFonts w:ascii="Times New Roman" w:eastAsia="Times New Roman" w:hAnsi="Times New Roman" w:cs="Times New Roman"/>
          <w:color w:val="000000"/>
          <w:sz w:val="24"/>
          <w:szCs w:val="24"/>
          <w:lang w:eastAsia="ru-RU"/>
        </w:rPr>
        <w:br/>
        <w:t>4) процессуальный соучастник.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Какое процессуальное положение занимает лицо, заявляющее самостоятельные требования, вступающее в уже возникший процесс?</w:t>
      </w:r>
      <w:r w:rsidRPr="00CE6571">
        <w:rPr>
          <w:rFonts w:ascii="Times New Roman" w:eastAsia="Times New Roman" w:hAnsi="Times New Roman" w:cs="Times New Roman"/>
          <w:color w:val="000000"/>
          <w:sz w:val="24"/>
          <w:szCs w:val="24"/>
          <w:lang w:eastAsia="ru-RU"/>
        </w:rPr>
        <w:br/>
        <w:t>1) представитель истца;</w:t>
      </w:r>
      <w:r w:rsidRPr="00CE6571">
        <w:rPr>
          <w:rFonts w:ascii="Times New Roman" w:eastAsia="Times New Roman" w:hAnsi="Times New Roman" w:cs="Times New Roman"/>
          <w:color w:val="000000"/>
          <w:sz w:val="24"/>
          <w:szCs w:val="24"/>
          <w:lang w:eastAsia="ru-RU"/>
        </w:rPr>
        <w:br/>
        <w:t>2) представитель ответчика;</w:t>
      </w:r>
      <w:r w:rsidRPr="00CE6571">
        <w:rPr>
          <w:rFonts w:ascii="Times New Roman" w:eastAsia="Times New Roman" w:hAnsi="Times New Roman" w:cs="Times New Roman"/>
          <w:color w:val="000000"/>
          <w:sz w:val="24"/>
          <w:szCs w:val="24"/>
          <w:lang w:eastAsia="ru-RU"/>
        </w:rPr>
        <w:br/>
        <w:t>3) истец;</w:t>
      </w:r>
      <w:r w:rsidRPr="00CE6571">
        <w:rPr>
          <w:rFonts w:ascii="Times New Roman" w:eastAsia="Times New Roman" w:hAnsi="Times New Roman" w:cs="Times New Roman"/>
          <w:color w:val="000000"/>
          <w:sz w:val="24"/>
          <w:szCs w:val="24"/>
          <w:lang w:eastAsia="ru-RU"/>
        </w:rPr>
        <w:br/>
        <w:t>4) третье лицо, заявляющее самостоятельные требования.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w:t>
      </w:r>
      <w:r w:rsidRPr="00C44AC0">
        <w:rPr>
          <w:rFonts w:ascii="Times New Roman" w:eastAsia="Times New Roman" w:hAnsi="Times New Roman" w:cs="Times New Roman"/>
          <w:b/>
          <w:bCs/>
          <w:i/>
          <w:iCs/>
          <w:color w:val="000000"/>
          <w:sz w:val="24"/>
          <w:szCs w:val="24"/>
          <w:lang w:eastAsia="ru-RU"/>
        </w:rPr>
        <w:t>момент гражданского процесса</w:t>
      </w:r>
      <w:r w:rsidRPr="00CE6571">
        <w:rPr>
          <w:rFonts w:ascii="Times New Roman" w:eastAsia="Times New Roman" w:hAnsi="Times New Roman" w:cs="Times New Roman"/>
          <w:color w:val="000000"/>
          <w:sz w:val="24"/>
          <w:szCs w:val="24"/>
          <w:lang w:eastAsia="ru-RU"/>
        </w:rPr>
        <w:t>, не допускающий вступления третьих лиц в возникший процесс:</w:t>
      </w:r>
      <w:r w:rsidRPr="00CE6571">
        <w:rPr>
          <w:rFonts w:ascii="Times New Roman" w:eastAsia="Times New Roman" w:hAnsi="Times New Roman" w:cs="Times New Roman"/>
          <w:color w:val="000000"/>
          <w:sz w:val="24"/>
          <w:szCs w:val="24"/>
          <w:lang w:eastAsia="ru-RU"/>
        </w:rPr>
        <w:br/>
        <w:t>1) подготовка судебного заседания;</w:t>
      </w:r>
      <w:r w:rsidRPr="00CE6571">
        <w:rPr>
          <w:rFonts w:ascii="Times New Roman" w:eastAsia="Times New Roman" w:hAnsi="Times New Roman" w:cs="Times New Roman"/>
          <w:color w:val="000000"/>
          <w:sz w:val="24"/>
          <w:szCs w:val="24"/>
          <w:lang w:eastAsia="ru-RU"/>
        </w:rPr>
        <w:br/>
        <w:t>2) начало рассмотрения дела по существу;</w:t>
      </w:r>
      <w:r w:rsidRPr="00CE6571">
        <w:rPr>
          <w:rFonts w:ascii="Times New Roman" w:eastAsia="Times New Roman" w:hAnsi="Times New Roman" w:cs="Times New Roman"/>
          <w:color w:val="000000"/>
          <w:sz w:val="24"/>
          <w:szCs w:val="24"/>
          <w:lang w:eastAsia="ru-RU"/>
        </w:rPr>
        <w:br/>
        <w:t>3) постановление и оглашение решения;</w:t>
      </w:r>
      <w:r w:rsidRPr="00CE6571">
        <w:rPr>
          <w:rFonts w:ascii="Times New Roman" w:eastAsia="Times New Roman" w:hAnsi="Times New Roman" w:cs="Times New Roman"/>
          <w:color w:val="000000"/>
          <w:sz w:val="24"/>
          <w:szCs w:val="24"/>
          <w:lang w:eastAsia="ru-RU"/>
        </w:rPr>
        <w:br/>
        <w:t>4) исследование обстоятельств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обладает правом:</w:t>
      </w:r>
      <w:r w:rsidRPr="00CE6571">
        <w:rPr>
          <w:rFonts w:ascii="Times New Roman" w:eastAsia="Times New Roman" w:hAnsi="Times New Roman" w:cs="Times New Roman"/>
          <w:color w:val="000000"/>
          <w:sz w:val="24"/>
          <w:szCs w:val="24"/>
          <w:lang w:eastAsia="ru-RU"/>
        </w:rPr>
        <w:br/>
        <w:t>1) заключения мирового соглашения;</w:t>
      </w:r>
      <w:r w:rsidRPr="00CE6571">
        <w:rPr>
          <w:rFonts w:ascii="Times New Roman" w:eastAsia="Times New Roman" w:hAnsi="Times New Roman" w:cs="Times New Roman"/>
          <w:color w:val="000000"/>
          <w:sz w:val="24"/>
          <w:szCs w:val="24"/>
          <w:lang w:eastAsia="ru-RU"/>
        </w:rPr>
        <w:br/>
        <w:t>2) вступления в процесс и дачи заключения по делам о выселении;</w:t>
      </w:r>
      <w:r w:rsidRPr="00CE6571">
        <w:rPr>
          <w:rFonts w:ascii="Times New Roman" w:eastAsia="Times New Roman" w:hAnsi="Times New Roman" w:cs="Times New Roman"/>
          <w:color w:val="000000"/>
          <w:sz w:val="24"/>
          <w:szCs w:val="24"/>
          <w:lang w:eastAsia="ru-RU"/>
        </w:rPr>
        <w:br/>
        <w:t>3) подачи заявления в интересах гражданина, способного самостоятельно обратиться в суд;</w:t>
      </w:r>
      <w:r w:rsidRPr="00CE6571">
        <w:rPr>
          <w:rFonts w:ascii="Times New Roman" w:eastAsia="Times New Roman" w:hAnsi="Times New Roman" w:cs="Times New Roman"/>
          <w:color w:val="000000"/>
          <w:sz w:val="24"/>
          <w:szCs w:val="24"/>
          <w:lang w:eastAsia="ru-RU"/>
        </w:rPr>
        <w:br/>
        <w:t>4) прекращения производства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44AC0">
        <w:rPr>
          <w:rFonts w:ascii="Times New Roman" w:eastAsia="Times New Roman" w:hAnsi="Times New Roman" w:cs="Times New Roman"/>
          <w:b/>
          <w:bCs/>
          <w:i/>
          <w:iCs/>
          <w:color w:val="000000"/>
          <w:sz w:val="24"/>
          <w:szCs w:val="24"/>
          <w:lang w:eastAsia="ru-RU"/>
        </w:rPr>
        <w:t>Представителем в суде может быть</w:t>
      </w:r>
      <w:r w:rsidRPr="00CE6571">
        <w:rPr>
          <w:rFonts w:ascii="Times New Roman" w:eastAsia="Times New Roman" w:hAnsi="Times New Roman" w:cs="Times New Roman"/>
          <w:color w:val="000000"/>
          <w:sz w:val="24"/>
          <w:szCs w:val="24"/>
          <w:lang w:eastAsia="ru-RU"/>
        </w:rPr>
        <w:t>:</w:t>
      </w:r>
      <w:r w:rsidRPr="00CE6571">
        <w:rPr>
          <w:rFonts w:ascii="Times New Roman" w:eastAsia="Times New Roman" w:hAnsi="Times New Roman" w:cs="Times New Roman"/>
          <w:color w:val="000000"/>
          <w:sz w:val="24"/>
          <w:szCs w:val="24"/>
          <w:lang w:eastAsia="ru-RU"/>
        </w:rPr>
        <w:br/>
        <w:t>1) дееспособное лицо, которое совершает процессуальные действия в пределах предоставленных ему полномочий от имени и в интересах представляемого;</w:t>
      </w:r>
      <w:r w:rsidRPr="00CE6571">
        <w:rPr>
          <w:rFonts w:ascii="Times New Roman" w:eastAsia="Times New Roman" w:hAnsi="Times New Roman" w:cs="Times New Roman"/>
          <w:color w:val="000000"/>
          <w:sz w:val="24"/>
          <w:szCs w:val="24"/>
          <w:lang w:eastAsia="ru-RU"/>
        </w:rPr>
        <w:br/>
        <w:t>2) лицо, участвующее на стороне истца или ответчика в связи с тем, что решение по делу может повлиять на его права или обязанности по отношению к одной из сторон;</w:t>
      </w:r>
      <w:r w:rsidRPr="00CE6571">
        <w:rPr>
          <w:rFonts w:ascii="Times New Roman" w:eastAsia="Times New Roman" w:hAnsi="Times New Roman" w:cs="Times New Roman"/>
          <w:color w:val="000000"/>
          <w:sz w:val="24"/>
          <w:szCs w:val="24"/>
          <w:lang w:eastAsia="ru-RU"/>
        </w:rPr>
        <w:br/>
        <w:t>3) лицо, которое совершает процессуальное действие в пределах предоставленных ему доверителем полномочий;</w:t>
      </w:r>
      <w:r w:rsidRPr="00CE6571">
        <w:rPr>
          <w:rFonts w:ascii="Times New Roman" w:eastAsia="Times New Roman" w:hAnsi="Times New Roman" w:cs="Times New Roman"/>
          <w:color w:val="000000"/>
          <w:sz w:val="24"/>
          <w:szCs w:val="24"/>
          <w:lang w:eastAsia="ru-RU"/>
        </w:rPr>
        <w:br/>
        <w:t>4) дееспособное лицо, имеющее надлежащим образом оформленные полномочия на ведение дела, совершающее процессуальные действия от имени и в интересах представляемого.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основание для возникновения добровольного представительства:</w:t>
      </w:r>
      <w:r w:rsidRPr="00CE6571">
        <w:rPr>
          <w:rFonts w:ascii="Times New Roman" w:eastAsia="Times New Roman" w:hAnsi="Times New Roman" w:cs="Times New Roman"/>
          <w:color w:val="000000"/>
          <w:sz w:val="24"/>
          <w:szCs w:val="24"/>
          <w:lang w:eastAsia="ru-RU"/>
        </w:rPr>
        <w:br/>
        <w:t>1) договор поручения;</w:t>
      </w:r>
      <w:r w:rsidRPr="00CE6571">
        <w:rPr>
          <w:rFonts w:ascii="Times New Roman" w:eastAsia="Times New Roman" w:hAnsi="Times New Roman" w:cs="Times New Roman"/>
          <w:color w:val="000000"/>
          <w:sz w:val="24"/>
          <w:szCs w:val="24"/>
          <w:lang w:eastAsia="ru-RU"/>
        </w:rPr>
        <w:br/>
        <w:t>2) усыновление;</w:t>
      </w:r>
      <w:r w:rsidRPr="00CE6571">
        <w:rPr>
          <w:rFonts w:ascii="Times New Roman" w:eastAsia="Times New Roman" w:hAnsi="Times New Roman" w:cs="Times New Roman"/>
          <w:color w:val="000000"/>
          <w:sz w:val="24"/>
          <w:szCs w:val="24"/>
          <w:lang w:eastAsia="ru-RU"/>
        </w:rPr>
        <w:br/>
        <w:t>3) устав;</w:t>
      </w:r>
      <w:r w:rsidRPr="00CE6571">
        <w:rPr>
          <w:rFonts w:ascii="Times New Roman" w:eastAsia="Times New Roman" w:hAnsi="Times New Roman" w:cs="Times New Roman"/>
          <w:color w:val="000000"/>
          <w:sz w:val="24"/>
          <w:szCs w:val="24"/>
          <w:lang w:eastAsia="ru-RU"/>
        </w:rPr>
        <w:br/>
        <w:t>4) назначение опеки.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на совершение какого процессуального действия должно быть специально оговорено в доверенности, выданной представляемым лицом?</w:t>
      </w:r>
      <w:r w:rsidRPr="00CE6571">
        <w:rPr>
          <w:rFonts w:ascii="Times New Roman" w:eastAsia="Times New Roman" w:hAnsi="Times New Roman" w:cs="Times New Roman"/>
          <w:color w:val="000000"/>
          <w:sz w:val="24"/>
          <w:szCs w:val="24"/>
          <w:lang w:eastAsia="ru-RU"/>
        </w:rPr>
        <w:br/>
        <w:t>1) предъявление встречного иска;</w:t>
      </w:r>
      <w:r w:rsidRPr="00CE6571">
        <w:rPr>
          <w:rFonts w:ascii="Times New Roman" w:eastAsia="Times New Roman" w:hAnsi="Times New Roman" w:cs="Times New Roman"/>
          <w:color w:val="000000"/>
          <w:sz w:val="24"/>
          <w:szCs w:val="24"/>
          <w:lang w:eastAsia="ru-RU"/>
        </w:rPr>
        <w:br/>
        <w:t>2) знакомиться с материалами дела;</w:t>
      </w:r>
      <w:r w:rsidRPr="00CE6571">
        <w:rPr>
          <w:rFonts w:ascii="Times New Roman" w:eastAsia="Times New Roman" w:hAnsi="Times New Roman" w:cs="Times New Roman"/>
          <w:color w:val="000000"/>
          <w:sz w:val="24"/>
          <w:szCs w:val="24"/>
          <w:lang w:eastAsia="ru-RU"/>
        </w:rPr>
        <w:br/>
        <w:t>3) представлять доказательства;</w:t>
      </w:r>
      <w:r w:rsidRPr="00CE6571">
        <w:rPr>
          <w:rFonts w:ascii="Times New Roman" w:eastAsia="Times New Roman" w:hAnsi="Times New Roman" w:cs="Times New Roman"/>
          <w:color w:val="000000"/>
          <w:sz w:val="24"/>
          <w:szCs w:val="24"/>
          <w:lang w:eastAsia="ru-RU"/>
        </w:rPr>
        <w:br/>
        <w:t>4) заявлять отводы.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расходы состоят — это:</w:t>
      </w:r>
      <w:r w:rsidRPr="00CE6571">
        <w:rPr>
          <w:rFonts w:ascii="Times New Roman" w:eastAsia="Times New Roman" w:hAnsi="Times New Roman" w:cs="Times New Roman"/>
          <w:color w:val="000000"/>
          <w:sz w:val="24"/>
          <w:szCs w:val="24"/>
          <w:lang w:eastAsia="ru-RU"/>
        </w:rPr>
        <w:br/>
        <w:t>1) государственная пошлина;</w:t>
      </w:r>
      <w:r w:rsidRPr="00CE6571">
        <w:rPr>
          <w:rFonts w:ascii="Times New Roman" w:eastAsia="Times New Roman" w:hAnsi="Times New Roman" w:cs="Times New Roman"/>
          <w:color w:val="000000"/>
          <w:sz w:val="24"/>
          <w:szCs w:val="24"/>
          <w:lang w:eastAsia="ru-RU"/>
        </w:rPr>
        <w:br/>
        <w:t>2) издержки, связанные с рассмотрением дела;</w:t>
      </w:r>
      <w:r w:rsidRPr="00CE6571">
        <w:rPr>
          <w:rFonts w:ascii="Times New Roman" w:eastAsia="Times New Roman" w:hAnsi="Times New Roman" w:cs="Times New Roman"/>
          <w:color w:val="000000"/>
          <w:sz w:val="24"/>
          <w:szCs w:val="24"/>
          <w:lang w:eastAsia="ru-RU"/>
        </w:rPr>
        <w:br/>
        <w:t>3) расходы по оплате помощи адвоката;</w:t>
      </w:r>
      <w:r w:rsidRPr="00CE6571">
        <w:rPr>
          <w:rFonts w:ascii="Times New Roman" w:eastAsia="Times New Roman" w:hAnsi="Times New Roman" w:cs="Times New Roman"/>
          <w:color w:val="000000"/>
          <w:sz w:val="24"/>
          <w:szCs w:val="24"/>
          <w:lang w:eastAsia="ru-RU"/>
        </w:rPr>
        <w:br/>
        <w:t>4) государственная пошлина и издержки, связанные с рассмотрением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Государственная пошлина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денежный сбор, взимаемый в доход государства за рассмотрение и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издержки — это:</w:t>
      </w:r>
      <w:r w:rsidRPr="00CE6571">
        <w:rPr>
          <w:rFonts w:ascii="Times New Roman" w:eastAsia="Times New Roman" w:hAnsi="Times New Roman" w:cs="Times New Roman"/>
          <w:color w:val="000000"/>
          <w:sz w:val="24"/>
          <w:szCs w:val="24"/>
          <w:lang w:eastAsia="ru-RU"/>
        </w:rPr>
        <w:br/>
        <w:t>1)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2) установленный государством денежный сбор, взимаемый с юридических и физических лиц, в интересах которых специально уполномоченные органы совершают действия и выдают документы, имеющие юридическое значение;</w:t>
      </w:r>
      <w:r w:rsidRPr="00CE6571">
        <w:rPr>
          <w:rFonts w:ascii="Times New Roman" w:eastAsia="Times New Roman" w:hAnsi="Times New Roman" w:cs="Times New Roman"/>
          <w:color w:val="000000"/>
          <w:sz w:val="24"/>
          <w:szCs w:val="24"/>
          <w:lang w:eastAsia="ru-RU"/>
        </w:rPr>
        <w:br/>
        <w:t>3) сумма, подлежащая выплате свидетелю и эксперту;</w:t>
      </w:r>
      <w:r w:rsidRPr="00CE6571">
        <w:rPr>
          <w:rFonts w:ascii="Times New Roman" w:eastAsia="Times New Roman" w:hAnsi="Times New Roman" w:cs="Times New Roman"/>
          <w:color w:val="000000"/>
          <w:sz w:val="24"/>
          <w:szCs w:val="24"/>
          <w:lang w:eastAsia="ru-RU"/>
        </w:rPr>
        <w:br/>
        <w:t>4) сумма, подлежащая выплате свидетелям и экспертам, расходы, связанные с производством осмотра на месте, розыска ответчика, компенсация за фактическую потерю времени и другие признанные судом необходимыми расходы.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Размер государственной пошлины устанавливается:</w:t>
      </w:r>
      <w:r w:rsidRPr="00CE6571">
        <w:rPr>
          <w:rFonts w:ascii="Times New Roman" w:eastAsia="Times New Roman" w:hAnsi="Times New Roman" w:cs="Times New Roman"/>
          <w:color w:val="000000"/>
          <w:sz w:val="24"/>
          <w:szCs w:val="24"/>
          <w:lang w:eastAsia="ru-RU"/>
        </w:rPr>
        <w:br/>
        <w:t>1) прокурором;</w:t>
      </w:r>
      <w:r w:rsidRPr="00CE6571">
        <w:rPr>
          <w:rFonts w:ascii="Times New Roman" w:eastAsia="Times New Roman" w:hAnsi="Times New Roman" w:cs="Times New Roman"/>
          <w:color w:val="000000"/>
          <w:sz w:val="24"/>
          <w:szCs w:val="24"/>
          <w:lang w:eastAsia="ru-RU"/>
        </w:rPr>
        <w:br/>
        <w:t>2) представителем истца;</w:t>
      </w:r>
      <w:r w:rsidRPr="00CE6571">
        <w:rPr>
          <w:rFonts w:ascii="Times New Roman" w:eastAsia="Times New Roman" w:hAnsi="Times New Roman" w:cs="Times New Roman"/>
          <w:color w:val="000000"/>
          <w:sz w:val="24"/>
          <w:szCs w:val="24"/>
          <w:lang w:eastAsia="ru-RU"/>
        </w:rPr>
        <w:br/>
        <w:t>3) законом;</w:t>
      </w:r>
      <w:r w:rsidRPr="00CE6571">
        <w:rPr>
          <w:rFonts w:ascii="Times New Roman" w:eastAsia="Times New Roman" w:hAnsi="Times New Roman" w:cs="Times New Roman"/>
          <w:color w:val="000000"/>
          <w:sz w:val="24"/>
          <w:szCs w:val="24"/>
          <w:lang w:eastAsia="ru-RU"/>
        </w:rPr>
        <w:br/>
        <w:t>4) судом.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штрафы — это:</w:t>
      </w:r>
      <w:r w:rsidRPr="00CE6571">
        <w:rPr>
          <w:rFonts w:ascii="Times New Roman" w:eastAsia="Times New Roman" w:hAnsi="Times New Roman" w:cs="Times New Roman"/>
          <w:color w:val="000000"/>
          <w:sz w:val="24"/>
          <w:szCs w:val="24"/>
          <w:lang w:eastAsia="ru-RU"/>
        </w:rPr>
        <w:br/>
        <w:t>1) имущественная санкция, применяемая к лицам, участвующим в деле и содействующим правосудию, а также к иным субъектам за неисполнение возложенных на них законом или судом гражданско-процессуальных обязанностей;</w:t>
      </w:r>
      <w:r w:rsidRPr="00CE6571">
        <w:rPr>
          <w:rFonts w:ascii="Times New Roman" w:eastAsia="Times New Roman" w:hAnsi="Times New Roman" w:cs="Times New Roman"/>
          <w:color w:val="000000"/>
          <w:sz w:val="24"/>
          <w:szCs w:val="24"/>
          <w:lang w:eastAsia="ru-RU"/>
        </w:rPr>
        <w:br/>
        <w:t>2) имущественная санкция, применяемая к гражданам за нарушение ими норм гражданского процессуального законодательства;</w:t>
      </w:r>
      <w:r w:rsidRPr="00CE6571">
        <w:rPr>
          <w:rFonts w:ascii="Times New Roman" w:eastAsia="Times New Roman" w:hAnsi="Times New Roman" w:cs="Times New Roman"/>
          <w:color w:val="000000"/>
          <w:sz w:val="24"/>
          <w:szCs w:val="24"/>
          <w:lang w:eastAsia="ru-RU"/>
        </w:rPr>
        <w:br/>
        <w:t>3) сумма, выплачиваемая заинтересованным лицом в связи с производством по гражданскому делу;</w:t>
      </w:r>
      <w:r w:rsidRPr="00CE6571">
        <w:rPr>
          <w:rFonts w:ascii="Times New Roman" w:eastAsia="Times New Roman" w:hAnsi="Times New Roman" w:cs="Times New Roman"/>
          <w:color w:val="000000"/>
          <w:sz w:val="24"/>
          <w:szCs w:val="24"/>
          <w:lang w:eastAsia="ru-RU"/>
        </w:rPr>
        <w:br/>
        <w:t>4) денежные взыскания, налагаемые судом на граждан и должностных лиц за допущенные ими нарушения норм гражданского процессуального законодательства.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Процессуальный срок — это:</w:t>
      </w:r>
      <w:r w:rsidRPr="00CE6571">
        <w:rPr>
          <w:rFonts w:ascii="Times New Roman" w:eastAsia="Times New Roman" w:hAnsi="Times New Roman" w:cs="Times New Roman"/>
          <w:color w:val="000000"/>
          <w:sz w:val="24"/>
          <w:szCs w:val="24"/>
          <w:lang w:eastAsia="ru-RU"/>
        </w:rPr>
        <w:br/>
        <w:t>1) предусмотренный законом или назначаемый судом промежуток времени, в течение которого самим судьей, участниками процесса, иными лицами, обязанными выполнить предписания суда, должно или может быть совершено отдельное процессуальное действие либо завершена совокупность действий;</w:t>
      </w:r>
      <w:r w:rsidRPr="00CE6571">
        <w:rPr>
          <w:rFonts w:ascii="Times New Roman" w:eastAsia="Times New Roman" w:hAnsi="Times New Roman" w:cs="Times New Roman"/>
          <w:color w:val="000000"/>
          <w:sz w:val="24"/>
          <w:szCs w:val="24"/>
          <w:lang w:eastAsia="ru-RU"/>
        </w:rPr>
        <w:br/>
        <w:t>2) предусмотренный законом или назначаемый судом промежуток времени, в течение которого стороны могут и должны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3) предусмотренный законом промежуток времени, в течение которого суд должен совершить определенные процессуальные действия;</w:t>
      </w:r>
      <w:r w:rsidRPr="00CE6571">
        <w:rPr>
          <w:rFonts w:ascii="Times New Roman" w:eastAsia="Times New Roman" w:hAnsi="Times New Roman" w:cs="Times New Roman"/>
          <w:color w:val="000000"/>
          <w:sz w:val="24"/>
          <w:szCs w:val="24"/>
          <w:lang w:eastAsia="ru-RU"/>
        </w:rPr>
        <w:br/>
        <w:t>4) предусмотренный законом или назначаемый судом промежуток времени, в течение которого свидетель, эксперт, переводчик должны совершить определенные процессуальные действия.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срок, который установлен законом для:</w:t>
      </w:r>
      <w:r w:rsidRPr="00CE6571">
        <w:rPr>
          <w:rFonts w:ascii="Times New Roman" w:eastAsia="Times New Roman" w:hAnsi="Times New Roman" w:cs="Times New Roman"/>
          <w:color w:val="000000"/>
          <w:sz w:val="24"/>
          <w:szCs w:val="24"/>
          <w:lang w:eastAsia="ru-RU"/>
        </w:rPr>
        <w:br/>
        <w:t>1) исправления недостатков искового заявления;</w:t>
      </w:r>
      <w:r w:rsidRPr="00CE6571">
        <w:rPr>
          <w:rFonts w:ascii="Times New Roman" w:eastAsia="Times New Roman" w:hAnsi="Times New Roman" w:cs="Times New Roman"/>
          <w:color w:val="000000"/>
          <w:sz w:val="24"/>
          <w:szCs w:val="24"/>
          <w:lang w:eastAsia="ru-RU"/>
        </w:rPr>
        <w:br/>
        <w:t>2) отложения разбирательства дела;</w:t>
      </w:r>
      <w:r w:rsidRPr="00CE6571">
        <w:rPr>
          <w:rFonts w:ascii="Times New Roman" w:eastAsia="Times New Roman" w:hAnsi="Times New Roman" w:cs="Times New Roman"/>
          <w:color w:val="000000"/>
          <w:sz w:val="24"/>
          <w:szCs w:val="24"/>
          <w:lang w:eastAsia="ru-RU"/>
        </w:rPr>
        <w:br/>
        <w:t>3) подачи заявления о пересмотре дела по вновь открывшимся обстоятельствам;</w:t>
      </w:r>
      <w:r w:rsidRPr="00CE6571">
        <w:rPr>
          <w:rFonts w:ascii="Times New Roman" w:eastAsia="Times New Roman" w:hAnsi="Times New Roman" w:cs="Times New Roman"/>
          <w:color w:val="000000"/>
          <w:sz w:val="24"/>
          <w:szCs w:val="24"/>
          <w:lang w:eastAsia="ru-RU"/>
        </w:rPr>
        <w:br/>
        <w:t>4) представления письменных или вещественных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доказывание — это:</w:t>
      </w:r>
      <w:r w:rsidRPr="00CE6571">
        <w:rPr>
          <w:rFonts w:ascii="Times New Roman" w:eastAsia="Times New Roman" w:hAnsi="Times New Roman" w:cs="Times New Roman"/>
          <w:color w:val="000000"/>
          <w:sz w:val="24"/>
          <w:szCs w:val="24"/>
          <w:lang w:eastAsia="ru-RU"/>
        </w:rPr>
        <w:br/>
        <w:t>1) деятельность, направленная на установление обстоятельств дела с помощью судебных доказательств;</w:t>
      </w:r>
      <w:r w:rsidRPr="00CE6571">
        <w:rPr>
          <w:rFonts w:ascii="Times New Roman" w:eastAsia="Times New Roman" w:hAnsi="Times New Roman" w:cs="Times New Roman"/>
          <w:color w:val="000000"/>
          <w:sz w:val="24"/>
          <w:szCs w:val="24"/>
          <w:lang w:eastAsia="ru-RU"/>
        </w:rPr>
        <w:br/>
        <w:t>2) деятельность, направленная на обнаружение и собирание доказательств;</w:t>
      </w:r>
      <w:r w:rsidRPr="00CE6571">
        <w:rPr>
          <w:rFonts w:ascii="Times New Roman" w:eastAsia="Times New Roman" w:hAnsi="Times New Roman" w:cs="Times New Roman"/>
          <w:color w:val="000000"/>
          <w:sz w:val="24"/>
          <w:szCs w:val="24"/>
          <w:lang w:eastAsia="ru-RU"/>
        </w:rPr>
        <w:br/>
        <w:t>3) деятельность по собиранию и оценке доказательств.</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обстоятельства (юридические факты) не входят в предмет доказывания?</w:t>
      </w:r>
      <w:r w:rsidRPr="00CE6571">
        <w:rPr>
          <w:rFonts w:ascii="Times New Roman" w:eastAsia="Times New Roman" w:hAnsi="Times New Roman" w:cs="Times New Roman"/>
          <w:color w:val="000000"/>
          <w:sz w:val="24"/>
          <w:szCs w:val="24"/>
          <w:lang w:eastAsia="ru-RU"/>
        </w:rPr>
        <w:br/>
        <w:t>1) факты — основания заявленного иска;</w:t>
      </w:r>
      <w:r w:rsidRPr="00CE6571">
        <w:rPr>
          <w:rFonts w:ascii="Times New Roman" w:eastAsia="Times New Roman" w:hAnsi="Times New Roman" w:cs="Times New Roman"/>
          <w:color w:val="000000"/>
          <w:sz w:val="24"/>
          <w:szCs w:val="24"/>
          <w:lang w:eastAsia="ru-RU"/>
        </w:rPr>
        <w:br/>
        <w:t>2) факты, имеющие исключительно процессуальное значение;</w:t>
      </w:r>
      <w:r w:rsidRPr="00CE6571">
        <w:rPr>
          <w:rFonts w:ascii="Times New Roman" w:eastAsia="Times New Roman" w:hAnsi="Times New Roman" w:cs="Times New Roman"/>
          <w:color w:val="000000"/>
          <w:sz w:val="24"/>
          <w:szCs w:val="24"/>
          <w:lang w:eastAsia="ru-RU"/>
        </w:rPr>
        <w:br/>
        <w:t>3) доказательственные факты.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Кому из участников процесса принадлежит право определения предмета доказывания?</w:t>
      </w:r>
      <w:r w:rsidRPr="00CE6571">
        <w:rPr>
          <w:rFonts w:ascii="Times New Roman" w:eastAsia="Times New Roman" w:hAnsi="Times New Roman" w:cs="Times New Roman"/>
          <w:color w:val="000000"/>
          <w:sz w:val="24"/>
          <w:szCs w:val="24"/>
          <w:lang w:eastAsia="ru-RU"/>
        </w:rPr>
        <w:br/>
        <w:t>1) суду;</w:t>
      </w:r>
      <w:r w:rsidRPr="00CE6571">
        <w:rPr>
          <w:rFonts w:ascii="Times New Roman" w:eastAsia="Times New Roman" w:hAnsi="Times New Roman" w:cs="Times New Roman"/>
          <w:color w:val="000000"/>
          <w:sz w:val="24"/>
          <w:szCs w:val="24"/>
          <w:lang w:eastAsia="ru-RU"/>
        </w:rPr>
        <w:br/>
        <w:t>2) сторонам;</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суду и сторонам.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легальное определение понятия доказательств:</w:t>
      </w:r>
      <w:r w:rsidRPr="00CE6571">
        <w:rPr>
          <w:rFonts w:ascii="Times New Roman" w:eastAsia="Times New Roman" w:hAnsi="Times New Roman" w:cs="Times New Roman"/>
          <w:color w:val="000000"/>
          <w:sz w:val="24"/>
          <w:szCs w:val="24"/>
          <w:lang w:eastAsia="ru-RU"/>
        </w:rPr>
        <w:br/>
        <w:t>1)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2) любые фактические данные,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w:t>
      </w:r>
      <w:r w:rsidRPr="00CE6571">
        <w:rPr>
          <w:rFonts w:ascii="Times New Roman" w:eastAsia="Times New Roman" w:hAnsi="Times New Roman" w:cs="Times New Roman"/>
          <w:color w:val="000000"/>
          <w:sz w:val="24"/>
          <w:szCs w:val="24"/>
          <w:lang w:eastAsia="ru-RU"/>
        </w:rPr>
        <w:br/>
        <w:t>3) любые фактические данные, полученные в соответствии с законом и обладающие юридической силой;</w:t>
      </w:r>
      <w:r w:rsidRPr="00CE6571">
        <w:rPr>
          <w:rFonts w:ascii="Times New Roman" w:eastAsia="Times New Roman" w:hAnsi="Times New Roman" w:cs="Times New Roman"/>
          <w:color w:val="000000"/>
          <w:sz w:val="24"/>
          <w:szCs w:val="24"/>
          <w:lang w:eastAsia="ru-RU"/>
        </w:rPr>
        <w:br/>
        <w:t>4) любые фактические данные, позволяющие своевременно и правильно разрешить гражданское дело.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из классификаций доказательств отсутствует в теории гражданского процесса?</w:t>
      </w:r>
      <w:r w:rsidRPr="00CE6571">
        <w:rPr>
          <w:rFonts w:ascii="Times New Roman" w:eastAsia="Times New Roman" w:hAnsi="Times New Roman" w:cs="Times New Roman"/>
          <w:color w:val="000000"/>
          <w:sz w:val="24"/>
          <w:szCs w:val="24"/>
          <w:lang w:eastAsia="ru-RU"/>
        </w:rPr>
        <w:br/>
        <w:t>1) прямые и косвенные;</w:t>
      </w:r>
      <w:r w:rsidRPr="00CE6571">
        <w:rPr>
          <w:rFonts w:ascii="Times New Roman" w:eastAsia="Times New Roman" w:hAnsi="Times New Roman" w:cs="Times New Roman"/>
          <w:color w:val="000000"/>
          <w:sz w:val="24"/>
          <w:szCs w:val="24"/>
          <w:lang w:eastAsia="ru-RU"/>
        </w:rPr>
        <w:br/>
        <w:t>2) первоначальные и производные;</w:t>
      </w:r>
      <w:r w:rsidRPr="00CE6571">
        <w:rPr>
          <w:rFonts w:ascii="Times New Roman" w:eastAsia="Times New Roman" w:hAnsi="Times New Roman" w:cs="Times New Roman"/>
          <w:color w:val="000000"/>
          <w:sz w:val="24"/>
          <w:szCs w:val="24"/>
          <w:lang w:eastAsia="ru-RU"/>
        </w:rPr>
        <w:br/>
        <w:t>3) личные и вещественные;</w:t>
      </w:r>
      <w:r w:rsidRPr="00CE6571">
        <w:rPr>
          <w:rFonts w:ascii="Times New Roman" w:eastAsia="Times New Roman" w:hAnsi="Times New Roman" w:cs="Times New Roman"/>
          <w:color w:val="000000"/>
          <w:sz w:val="24"/>
          <w:szCs w:val="24"/>
          <w:lang w:eastAsia="ru-RU"/>
        </w:rPr>
        <w:br/>
        <w:t>4) допустимые и относимые.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из органов обеспечивает доказательства до возбуждения дела в суде?</w:t>
      </w:r>
      <w:r w:rsidRPr="00CE6571">
        <w:rPr>
          <w:rFonts w:ascii="Times New Roman" w:eastAsia="Times New Roman" w:hAnsi="Times New Roman" w:cs="Times New Roman"/>
          <w:color w:val="000000"/>
          <w:sz w:val="24"/>
          <w:szCs w:val="24"/>
          <w:lang w:eastAsia="ru-RU"/>
        </w:rPr>
        <w:br/>
        <w:t>1) нотариат;</w:t>
      </w:r>
      <w:r w:rsidRPr="00CE6571">
        <w:rPr>
          <w:rFonts w:ascii="Times New Roman" w:eastAsia="Times New Roman" w:hAnsi="Times New Roman" w:cs="Times New Roman"/>
          <w:color w:val="000000"/>
          <w:sz w:val="24"/>
          <w:szCs w:val="24"/>
          <w:lang w:eastAsia="ru-RU"/>
        </w:rPr>
        <w:br/>
        <w:t>2) прокурор;</w:t>
      </w:r>
      <w:r w:rsidRPr="00CE6571">
        <w:rPr>
          <w:rFonts w:ascii="Times New Roman" w:eastAsia="Times New Roman" w:hAnsi="Times New Roman" w:cs="Times New Roman"/>
          <w:color w:val="000000"/>
          <w:sz w:val="24"/>
          <w:szCs w:val="24"/>
          <w:lang w:eastAsia="ru-RU"/>
        </w:rPr>
        <w:br/>
        <w:t>3) суд;</w:t>
      </w:r>
      <w:r w:rsidRPr="00CE6571">
        <w:rPr>
          <w:rFonts w:ascii="Times New Roman" w:eastAsia="Times New Roman" w:hAnsi="Times New Roman" w:cs="Times New Roman"/>
          <w:color w:val="000000"/>
          <w:sz w:val="24"/>
          <w:szCs w:val="24"/>
          <w:lang w:eastAsia="ru-RU"/>
        </w:rPr>
        <w:br/>
        <w:t>4) органы государственного управления, дающие заключение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Письменные доказательства — это:</w:t>
      </w:r>
      <w:r w:rsidRPr="00CE6571">
        <w:rPr>
          <w:rFonts w:ascii="Times New Roman" w:eastAsia="Times New Roman" w:hAnsi="Times New Roman" w:cs="Times New Roman"/>
          <w:color w:val="000000"/>
          <w:sz w:val="24"/>
          <w:szCs w:val="24"/>
          <w:lang w:eastAsia="ru-RU"/>
        </w:rPr>
        <w:br/>
        <w:t>1) документы, содержащие сведения об обстоятельствах, имеющих значение для рассмотрения и разрешения дела, выполненные посредством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t>2) объяснение стороны или третьего лица, содержащее сведения о фактах, которые должна доказать другая сторона или третье лицо;</w:t>
      </w:r>
      <w:r w:rsidRPr="00CE6571">
        <w:rPr>
          <w:rFonts w:ascii="Times New Roman" w:eastAsia="Times New Roman" w:hAnsi="Times New Roman" w:cs="Times New Roman"/>
          <w:color w:val="000000"/>
          <w:sz w:val="24"/>
          <w:szCs w:val="24"/>
          <w:lang w:eastAsia="ru-RU"/>
        </w:rPr>
        <w:br/>
        <w:t>3)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4) сообщение сторон об интересующих суд фактах.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Вещественные доказательства — это:</w:t>
      </w:r>
      <w:r w:rsidRPr="00CE6571">
        <w:rPr>
          <w:rFonts w:ascii="Times New Roman" w:eastAsia="Times New Roman" w:hAnsi="Times New Roman" w:cs="Times New Roman"/>
          <w:color w:val="000000"/>
          <w:sz w:val="24"/>
          <w:szCs w:val="24"/>
          <w:lang w:eastAsia="ru-RU"/>
        </w:rPr>
        <w:br/>
        <w:t>1) предметы, на которых посредством знаков выражены сведения о фактах, имеющие значение для решения дела;</w:t>
      </w:r>
      <w:r w:rsidRPr="00CE6571">
        <w:rPr>
          <w:rFonts w:ascii="Times New Roman" w:eastAsia="Times New Roman" w:hAnsi="Times New Roman" w:cs="Times New Roman"/>
          <w:color w:val="000000"/>
          <w:sz w:val="24"/>
          <w:szCs w:val="24"/>
          <w:lang w:eastAsia="ru-RU"/>
        </w:rPr>
        <w:br/>
        <w:t>2) предметы, вещи, которые внешним видом, качеством, свойствами, особыми приметами, оставленными на них следами, местом нахождения, могут служить средством установления обстоятельств, имеющих значение для рассмотрения и разрешения дела;</w:t>
      </w:r>
      <w:r w:rsidRPr="00CE6571">
        <w:rPr>
          <w:rFonts w:ascii="Times New Roman" w:eastAsia="Times New Roman" w:hAnsi="Times New Roman" w:cs="Times New Roman"/>
          <w:color w:val="000000"/>
          <w:sz w:val="24"/>
          <w:szCs w:val="24"/>
          <w:lang w:eastAsia="ru-RU"/>
        </w:rPr>
        <w:br/>
        <w:t>3) документы, выполненные в форме цифровой, графической записи, в том числе полученные посредством факсимильной, электронной и иной связи либо иным, позволяющим установить достоверность документа способом;</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4) предметы, которые своим внешним видом служат установлению обстоятельств, имеющих значение для дела.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из перечисленного не является средством доказывания?</w:t>
      </w:r>
      <w:r w:rsidRPr="00CE6571">
        <w:rPr>
          <w:rFonts w:ascii="Times New Roman" w:eastAsia="Times New Roman" w:hAnsi="Times New Roman" w:cs="Times New Roman"/>
          <w:color w:val="000000"/>
          <w:sz w:val="24"/>
          <w:szCs w:val="24"/>
          <w:lang w:eastAsia="ru-RU"/>
        </w:rPr>
        <w:br/>
        <w:t>1) аудиозапись;</w:t>
      </w:r>
      <w:r w:rsidRPr="00CE6571">
        <w:rPr>
          <w:rFonts w:ascii="Times New Roman" w:eastAsia="Times New Roman" w:hAnsi="Times New Roman" w:cs="Times New Roman"/>
          <w:color w:val="000000"/>
          <w:sz w:val="24"/>
          <w:szCs w:val="24"/>
          <w:lang w:eastAsia="ru-RU"/>
        </w:rPr>
        <w:br/>
        <w:t>2) видеозапись;</w:t>
      </w:r>
      <w:r w:rsidRPr="00CE6571">
        <w:rPr>
          <w:rFonts w:ascii="Times New Roman" w:eastAsia="Times New Roman" w:hAnsi="Times New Roman" w:cs="Times New Roman"/>
          <w:color w:val="000000"/>
          <w:sz w:val="24"/>
          <w:szCs w:val="24"/>
          <w:lang w:eastAsia="ru-RU"/>
        </w:rPr>
        <w:br/>
        <w:t>3) заключение эксперта;</w:t>
      </w:r>
      <w:r w:rsidRPr="00CE6571">
        <w:rPr>
          <w:rFonts w:ascii="Times New Roman" w:eastAsia="Times New Roman" w:hAnsi="Times New Roman" w:cs="Times New Roman"/>
          <w:color w:val="000000"/>
          <w:sz w:val="24"/>
          <w:szCs w:val="24"/>
          <w:lang w:eastAsia="ru-RU"/>
        </w:rPr>
        <w:br/>
        <w:t>4) показания лица, участвующего в рассматриваемом деле в качестве представителя.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Исковое производство — это урегулированная нормами гражданского процессуального законодательства деятельность участников гражданского процесса при определяющей роли:</w:t>
      </w:r>
      <w:r w:rsidRPr="00CE6571">
        <w:rPr>
          <w:rFonts w:ascii="Times New Roman" w:eastAsia="Times New Roman" w:hAnsi="Times New Roman" w:cs="Times New Roman"/>
          <w:color w:val="000000"/>
          <w:sz w:val="24"/>
          <w:szCs w:val="24"/>
          <w:lang w:eastAsia="ru-RU"/>
        </w:rPr>
        <w:br/>
        <w:t>1) судебного пристава-исполнителя по принудительному исполнению решения суда по гражданскому делу;</w:t>
      </w:r>
      <w:r w:rsidRPr="00CE6571">
        <w:rPr>
          <w:rFonts w:ascii="Times New Roman" w:eastAsia="Times New Roman" w:hAnsi="Times New Roman" w:cs="Times New Roman"/>
          <w:color w:val="000000"/>
          <w:sz w:val="24"/>
          <w:szCs w:val="24"/>
          <w:lang w:eastAsia="ru-RU"/>
        </w:rPr>
        <w:br/>
        <w:t>2) суда по установлению фактов, имеющих юридическое значение;</w:t>
      </w:r>
      <w:r w:rsidRPr="00CE6571">
        <w:rPr>
          <w:rFonts w:ascii="Times New Roman" w:eastAsia="Times New Roman" w:hAnsi="Times New Roman" w:cs="Times New Roman"/>
          <w:color w:val="000000"/>
          <w:sz w:val="24"/>
          <w:szCs w:val="24"/>
          <w:lang w:eastAsia="ru-RU"/>
        </w:rPr>
        <w:br/>
        <w:t>3) суда по рассмотрению и разрешению спора о субъективном праве или законном интересе, возникающих из гражданских и других правоотношений.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Иск — это:</w:t>
      </w:r>
      <w:r w:rsidRPr="00CE6571">
        <w:rPr>
          <w:rFonts w:ascii="Times New Roman" w:eastAsia="Times New Roman" w:hAnsi="Times New Roman" w:cs="Times New Roman"/>
          <w:color w:val="000000"/>
          <w:sz w:val="24"/>
          <w:szCs w:val="24"/>
          <w:lang w:eastAsia="ru-RU"/>
        </w:rPr>
        <w:br/>
        <w:t>1) материальное благо, получение которого добивается истец;</w:t>
      </w:r>
      <w:r w:rsidRPr="00CE6571">
        <w:rPr>
          <w:rFonts w:ascii="Times New Roman" w:eastAsia="Times New Roman" w:hAnsi="Times New Roman" w:cs="Times New Roman"/>
          <w:color w:val="000000"/>
          <w:sz w:val="24"/>
          <w:szCs w:val="24"/>
          <w:lang w:eastAsia="ru-RU"/>
        </w:rPr>
        <w:br/>
        <w:t>2) документ, содержащий сведения о ходе судебного заседания;</w:t>
      </w:r>
      <w:r w:rsidRPr="00CE6571">
        <w:rPr>
          <w:rFonts w:ascii="Times New Roman" w:eastAsia="Times New Roman" w:hAnsi="Times New Roman" w:cs="Times New Roman"/>
          <w:color w:val="000000"/>
          <w:sz w:val="24"/>
          <w:szCs w:val="24"/>
          <w:lang w:eastAsia="ru-RU"/>
        </w:rPr>
        <w:br/>
        <w:t>3) обращение истца к суду с просьбой о рассмотрении и разрешении материально-правового спора с ответчиком и о защите нарушенного субъективного права или законного интереса;</w:t>
      </w:r>
      <w:r w:rsidRPr="00CE6571">
        <w:rPr>
          <w:rFonts w:ascii="Times New Roman" w:eastAsia="Times New Roman" w:hAnsi="Times New Roman" w:cs="Times New Roman"/>
          <w:color w:val="000000"/>
          <w:sz w:val="24"/>
          <w:szCs w:val="24"/>
          <w:lang w:eastAsia="ru-RU"/>
        </w:rPr>
        <w:br/>
        <w:t>4) письменная просьба истца о рассмотрении дела в его отсутствие.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вид иска, отсутствующий в процессуально-правовой классификации исков:</w:t>
      </w:r>
      <w:r w:rsidRPr="00CE6571">
        <w:rPr>
          <w:rFonts w:ascii="Times New Roman" w:eastAsia="Times New Roman" w:hAnsi="Times New Roman" w:cs="Times New Roman"/>
          <w:color w:val="000000"/>
          <w:sz w:val="24"/>
          <w:szCs w:val="24"/>
          <w:lang w:eastAsia="ru-RU"/>
        </w:rPr>
        <w:br/>
        <w:t>1) иск о присуждении;</w:t>
      </w:r>
      <w:r w:rsidRPr="00CE6571">
        <w:rPr>
          <w:rFonts w:ascii="Times New Roman" w:eastAsia="Times New Roman" w:hAnsi="Times New Roman" w:cs="Times New Roman"/>
          <w:color w:val="000000"/>
          <w:sz w:val="24"/>
          <w:szCs w:val="24"/>
          <w:lang w:eastAsia="ru-RU"/>
        </w:rPr>
        <w:br/>
        <w:t>2) иск о признании;</w:t>
      </w:r>
      <w:r w:rsidRPr="00CE6571">
        <w:rPr>
          <w:rFonts w:ascii="Times New Roman" w:eastAsia="Times New Roman" w:hAnsi="Times New Roman" w:cs="Times New Roman"/>
          <w:color w:val="000000"/>
          <w:sz w:val="24"/>
          <w:szCs w:val="24"/>
          <w:lang w:eastAsia="ru-RU"/>
        </w:rPr>
        <w:br/>
        <w:t>3) преобразовательный иск;</w:t>
      </w:r>
      <w:r w:rsidRPr="00CE6571">
        <w:rPr>
          <w:rFonts w:ascii="Times New Roman" w:eastAsia="Times New Roman" w:hAnsi="Times New Roman" w:cs="Times New Roman"/>
          <w:color w:val="000000"/>
          <w:sz w:val="24"/>
          <w:szCs w:val="24"/>
          <w:lang w:eastAsia="ru-RU"/>
        </w:rPr>
        <w:br/>
        <w:t>4) иск о присвоении.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Основанием отказа в принятии искового заявления является:</w:t>
      </w:r>
      <w:r w:rsidRPr="00CE6571">
        <w:rPr>
          <w:rFonts w:ascii="Times New Roman" w:eastAsia="Times New Roman" w:hAnsi="Times New Roman" w:cs="Times New Roman"/>
          <w:color w:val="000000"/>
          <w:sz w:val="24"/>
          <w:szCs w:val="24"/>
          <w:lang w:eastAsia="ru-RU"/>
        </w:rPr>
        <w:br/>
        <w:t>1) несоблюдение истцом установленного законом или предусмотренного договором досудебного порядка урегулирования спора;</w:t>
      </w:r>
      <w:r w:rsidRPr="00CE6571">
        <w:rPr>
          <w:rFonts w:ascii="Times New Roman" w:eastAsia="Times New Roman" w:hAnsi="Times New Roman" w:cs="Times New Roman"/>
          <w:color w:val="000000"/>
          <w:sz w:val="24"/>
          <w:szCs w:val="24"/>
          <w:lang w:eastAsia="ru-RU"/>
        </w:rPr>
        <w:br/>
        <w:t>2) неподсудность дела данному суду;</w:t>
      </w:r>
      <w:r w:rsidRPr="00CE6571">
        <w:rPr>
          <w:rFonts w:ascii="Times New Roman" w:eastAsia="Times New Roman" w:hAnsi="Times New Roman" w:cs="Times New Roman"/>
          <w:color w:val="000000"/>
          <w:sz w:val="24"/>
          <w:szCs w:val="24"/>
          <w:lang w:eastAsia="ru-RU"/>
        </w:rPr>
        <w:br/>
        <w:t>3) ставшее обязательным для сторон и принятое по спору между теми же сторонами, о том же предмете и по тем же основаниям решение третейского суда;</w:t>
      </w:r>
      <w:r w:rsidRPr="00CE6571">
        <w:rPr>
          <w:rFonts w:ascii="Times New Roman" w:eastAsia="Times New Roman" w:hAnsi="Times New Roman" w:cs="Times New Roman"/>
          <w:color w:val="000000"/>
          <w:sz w:val="24"/>
          <w:szCs w:val="24"/>
          <w:lang w:eastAsia="ru-RU"/>
        </w:rPr>
        <w:br/>
        <w:t>4) подача искового заявления недееспособным лицом.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Что является основанием возвращения искового заявления?</w:t>
      </w:r>
      <w:r w:rsidRPr="00CE6571">
        <w:rPr>
          <w:rFonts w:ascii="Times New Roman" w:eastAsia="Times New Roman" w:hAnsi="Times New Roman" w:cs="Times New Roman"/>
          <w:color w:val="000000"/>
          <w:sz w:val="24"/>
          <w:szCs w:val="24"/>
          <w:lang w:eastAsia="ru-RU"/>
        </w:rPr>
        <w:br/>
        <w:t>1) заявление не подлежит рассмотрению и разрешению в порядке гражданского судопроизводства;</w:t>
      </w:r>
      <w:r w:rsidRPr="00CE6571">
        <w:rPr>
          <w:rFonts w:ascii="Times New Roman" w:eastAsia="Times New Roman" w:hAnsi="Times New Roman" w:cs="Times New Roman"/>
          <w:color w:val="000000"/>
          <w:sz w:val="24"/>
          <w:szCs w:val="24"/>
          <w:lang w:eastAsia="ru-RU"/>
        </w:rPr>
        <w:br/>
        <w:t>2) исковое заявление подписано лицом, не имеющим полномочий на его подписание;</w:t>
      </w:r>
      <w:r w:rsidRPr="00CE6571">
        <w:rPr>
          <w:rFonts w:ascii="Times New Roman" w:eastAsia="Times New Roman" w:hAnsi="Times New Roman" w:cs="Times New Roman"/>
          <w:color w:val="000000"/>
          <w:sz w:val="24"/>
          <w:szCs w:val="24"/>
          <w:lang w:eastAsia="ru-RU"/>
        </w:rPr>
        <w:br/>
        <w:t>3) наличие вступившего в законную силу решения суда по спору между теми же сторонами, о том же предмете и по тем же основаниям;</w:t>
      </w:r>
      <w:r w:rsidRPr="00CE6571">
        <w:rPr>
          <w:rFonts w:ascii="Times New Roman" w:eastAsia="Times New Roman" w:hAnsi="Times New Roman" w:cs="Times New Roman"/>
          <w:color w:val="000000"/>
          <w:sz w:val="24"/>
          <w:szCs w:val="24"/>
          <w:lang w:eastAsia="ru-RU"/>
        </w:rPr>
        <w:br/>
        <w:t>4) наличие вступившего в законную силу определения суда о прекращении производства по делу в связи с принятием отказа истца от иска.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Одной из непосредственных задач подготовки дела к судебного разбирательству является:</w:t>
      </w:r>
      <w:r w:rsidRPr="00CE6571">
        <w:rPr>
          <w:rFonts w:ascii="Times New Roman" w:eastAsia="Times New Roman" w:hAnsi="Times New Roman" w:cs="Times New Roman"/>
          <w:color w:val="000000"/>
          <w:sz w:val="24"/>
          <w:szCs w:val="24"/>
          <w:lang w:eastAsia="ru-RU"/>
        </w:rPr>
        <w:br/>
        <w:t>1) укрепление законности и правопорядка;</w:t>
      </w:r>
      <w:r w:rsidRPr="00CE6571">
        <w:rPr>
          <w:rFonts w:ascii="Times New Roman" w:eastAsia="Times New Roman" w:hAnsi="Times New Roman" w:cs="Times New Roman"/>
          <w:color w:val="000000"/>
          <w:sz w:val="24"/>
          <w:szCs w:val="24"/>
          <w:lang w:eastAsia="ru-RU"/>
        </w:rPr>
        <w:br/>
        <w:t>2) примирение сторон;</w:t>
      </w:r>
      <w:r w:rsidRPr="00CE6571">
        <w:rPr>
          <w:rFonts w:ascii="Times New Roman" w:eastAsia="Times New Roman" w:hAnsi="Times New Roman" w:cs="Times New Roman"/>
          <w:color w:val="000000"/>
          <w:sz w:val="24"/>
          <w:szCs w:val="24"/>
          <w:lang w:eastAsia="ru-RU"/>
        </w:rPr>
        <w:br/>
        <w:t>3) формирование уважительного отношения к суду;</w:t>
      </w:r>
      <w:r w:rsidRPr="00CE6571">
        <w:rPr>
          <w:rFonts w:ascii="Times New Roman" w:eastAsia="Times New Roman" w:hAnsi="Times New Roman" w:cs="Times New Roman"/>
          <w:color w:val="000000"/>
          <w:sz w:val="24"/>
          <w:szCs w:val="24"/>
          <w:lang w:eastAsia="ru-RU"/>
        </w:rPr>
        <w:br/>
        <w:t>4) своевременное рассмотрение, разрешение гражданских дел.</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При подготовке дела к судебному разбирательству судья:</w:t>
      </w:r>
      <w:r w:rsidRPr="00CE6571">
        <w:rPr>
          <w:rFonts w:ascii="Times New Roman" w:eastAsia="Times New Roman" w:hAnsi="Times New Roman" w:cs="Times New Roman"/>
          <w:color w:val="000000"/>
          <w:sz w:val="24"/>
          <w:szCs w:val="24"/>
          <w:lang w:eastAsia="ru-RU"/>
        </w:rPr>
        <w:br/>
        <w:t>1) разъясняет переводчику его права и обязанности;</w:t>
      </w:r>
      <w:r w:rsidRPr="00CE6571">
        <w:rPr>
          <w:rFonts w:ascii="Times New Roman" w:eastAsia="Times New Roman" w:hAnsi="Times New Roman" w:cs="Times New Roman"/>
          <w:color w:val="000000"/>
          <w:sz w:val="24"/>
          <w:szCs w:val="24"/>
          <w:lang w:eastAsia="ru-RU"/>
        </w:rPr>
        <w:br/>
        <w:t>2) проверяет явку участников процесса;</w:t>
      </w:r>
      <w:r w:rsidRPr="00CE6571">
        <w:rPr>
          <w:rFonts w:ascii="Times New Roman" w:eastAsia="Times New Roman" w:hAnsi="Times New Roman" w:cs="Times New Roman"/>
          <w:color w:val="000000"/>
          <w:sz w:val="24"/>
          <w:szCs w:val="24"/>
          <w:lang w:eastAsia="ru-RU"/>
        </w:rPr>
        <w:br/>
        <w:t>3) по ходатайству сторон истребует от организаций или граждан доказательства, которые стороны не могут получить самостоятельно;</w:t>
      </w:r>
      <w:r w:rsidRPr="00CE6571">
        <w:rPr>
          <w:rFonts w:ascii="Times New Roman" w:eastAsia="Times New Roman" w:hAnsi="Times New Roman" w:cs="Times New Roman"/>
          <w:color w:val="000000"/>
          <w:sz w:val="24"/>
          <w:szCs w:val="24"/>
          <w:lang w:eastAsia="ru-RU"/>
        </w:rPr>
        <w:br/>
        <w:t>4) объявляет состав суда.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способом извещения участников процесса:</w:t>
      </w:r>
      <w:r w:rsidRPr="00CE6571">
        <w:rPr>
          <w:rFonts w:ascii="Times New Roman" w:eastAsia="Times New Roman" w:hAnsi="Times New Roman" w:cs="Times New Roman"/>
          <w:color w:val="000000"/>
          <w:sz w:val="24"/>
          <w:szCs w:val="24"/>
          <w:lang w:eastAsia="ru-RU"/>
        </w:rPr>
        <w:br/>
        <w:t>1) с помощью сети Интернет;</w:t>
      </w:r>
      <w:r w:rsidRPr="00CE6571">
        <w:rPr>
          <w:rFonts w:ascii="Times New Roman" w:eastAsia="Times New Roman" w:hAnsi="Times New Roman" w:cs="Times New Roman"/>
          <w:color w:val="000000"/>
          <w:sz w:val="24"/>
          <w:szCs w:val="24"/>
          <w:lang w:eastAsia="ru-RU"/>
        </w:rPr>
        <w:br/>
        <w:t>2) телеграммой;</w:t>
      </w:r>
      <w:r w:rsidRPr="00CE6571">
        <w:rPr>
          <w:rFonts w:ascii="Times New Roman" w:eastAsia="Times New Roman" w:hAnsi="Times New Roman" w:cs="Times New Roman"/>
          <w:color w:val="000000"/>
          <w:sz w:val="24"/>
          <w:szCs w:val="24"/>
          <w:lang w:eastAsia="ru-RU"/>
        </w:rPr>
        <w:br/>
        <w:t>3) повесткой;</w:t>
      </w:r>
      <w:r w:rsidRPr="00CE6571">
        <w:rPr>
          <w:rFonts w:ascii="Times New Roman" w:eastAsia="Times New Roman" w:hAnsi="Times New Roman" w:cs="Times New Roman"/>
          <w:color w:val="000000"/>
          <w:sz w:val="24"/>
          <w:szCs w:val="24"/>
          <w:lang w:eastAsia="ru-RU"/>
        </w:rPr>
        <w:br/>
        <w:t>4) телефонограммой.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Общий срок рассмотрения и разрешения гражданских дел в судах общей юрисдикции:</w:t>
      </w:r>
      <w:r w:rsidRPr="00CE6571">
        <w:rPr>
          <w:rFonts w:ascii="Times New Roman" w:eastAsia="Times New Roman" w:hAnsi="Times New Roman" w:cs="Times New Roman"/>
          <w:color w:val="000000"/>
          <w:sz w:val="24"/>
          <w:szCs w:val="24"/>
          <w:lang w:eastAsia="ru-RU"/>
        </w:rPr>
        <w:br/>
        <w:t>1) до двух месяцев;</w:t>
      </w:r>
      <w:r w:rsidRPr="00CE6571">
        <w:rPr>
          <w:rFonts w:ascii="Times New Roman" w:eastAsia="Times New Roman" w:hAnsi="Times New Roman" w:cs="Times New Roman"/>
          <w:color w:val="000000"/>
          <w:sz w:val="24"/>
          <w:szCs w:val="24"/>
          <w:lang w:eastAsia="ru-RU"/>
        </w:rPr>
        <w:br/>
        <w:t>2) до шести месяцев;</w:t>
      </w:r>
      <w:r w:rsidRPr="00CE6571">
        <w:rPr>
          <w:rFonts w:ascii="Times New Roman" w:eastAsia="Times New Roman" w:hAnsi="Times New Roman" w:cs="Times New Roman"/>
          <w:color w:val="000000"/>
          <w:sz w:val="24"/>
          <w:szCs w:val="24"/>
          <w:lang w:eastAsia="ru-RU"/>
        </w:rPr>
        <w:br/>
        <w:t>3) до четырех месяцев;</w:t>
      </w:r>
      <w:r w:rsidRPr="00CE6571">
        <w:rPr>
          <w:rFonts w:ascii="Times New Roman" w:eastAsia="Times New Roman" w:hAnsi="Times New Roman" w:cs="Times New Roman"/>
          <w:color w:val="000000"/>
          <w:sz w:val="24"/>
          <w:szCs w:val="24"/>
          <w:lang w:eastAsia="ru-RU"/>
        </w:rPr>
        <w:br/>
        <w:t>4) не установлен.</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Судебное заседание начинается:</w:t>
      </w:r>
      <w:r w:rsidRPr="00CE6571">
        <w:rPr>
          <w:rFonts w:ascii="Times New Roman" w:eastAsia="Times New Roman" w:hAnsi="Times New Roman" w:cs="Times New Roman"/>
          <w:color w:val="000000"/>
          <w:sz w:val="24"/>
          <w:szCs w:val="24"/>
          <w:lang w:eastAsia="ru-RU"/>
        </w:rPr>
        <w:br/>
        <w:t>1) открытием заседания и объявлением, какое дело подлежит рассмотрению;</w:t>
      </w:r>
      <w:r w:rsidRPr="00CE6571">
        <w:rPr>
          <w:rFonts w:ascii="Times New Roman" w:eastAsia="Times New Roman" w:hAnsi="Times New Roman" w:cs="Times New Roman"/>
          <w:color w:val="000000"/>
          <w:sz w:val="24"/>
          <w:szCs w:val="24"/>
          <w:lang w:eastAsia="ru-RU"/>
        </w:rPr>
        <w:br/>
        <w:t>2) допросом свидетелей;</w:t>
      </w:r>
      <w:r w:rsidRPr="00CE6571">
        <w:rPr>
          <w:rFonts w:ascii="Times New Roman" w:eastAsia="Times New Roman" w:hAnsi="Times New Roman" w:cs="Times New Roman"/>
          <w:color w:val="000000"/>
          <w:sz w:val="24"/>
          <w:szCs w:val="24"/>
          <w:lang w:eastAsia="ru-RU"/>
        </w:rPr>
        <w:br/>
        <w:t>3) проверкой явки участников процесса;</w:t>
      </w:r>
      <w:r w:rsidRPr="00CE6571">
        <w:rPr>
          <w:rFonts w:ascii="Times New Roman" w:eastAsia="Times New Roman" w:hAnsi="Times New Roman" w:cs="Times New Roman"/>
          <w:color w:val="000000"/>
          <w:sz w:val="24"/>
          <w:szCs w:val="24"/>
          <w:lang w:eastAsia="ru-RU"/>
        </w:rPr>
        <w:br/>
        <w:t>4) удалением свидетелей из зала судебного заседания.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Рассмотрение дела по существу начинается:</w:t>
      </w:r>
      <w:r w:rsidRPr="00CE6571">
        <w:rPr>
          <w:rFonts w:ascii="Times New Roman" w:eastAsia="Times New Roman" w:hAnsi="Times New Roman" w:cs="Times New Roman"/>
          <w:color w:val="000000"/>
          <w:sz w:val="24"/>
          <w:szCs w:val="24"/>
          <w:lang w:eastAsia="ru-RU"/>
        </w:rPr>
        <w:br/>
        <w:t>1) докладом председательствующего или кого-либо из судей;</w:t>
      </w:r>
      <w:r w:rsidRPr="00CE6571">
        <w:rPr>
          <w:rFonts w:ascii="Times New Roman" w:eastAsia="Times New Roman" w:hAnsi="Times New Roman" w:cs="Times New Roman"/>
          <w:color w:val="000000"/>
          <w:sz w:val="24"/>
          <w:szCs w:val="24"/>
          <w:lang w:eastAsia="ru-RU"/>
        </w:rPr>
        <w:br/>
        <w:t>2) объяснениями лиц, участвующих в деле;</w:t>
      </w:r>
      <w:r w:rsidRPr="00CE6571">
        <w:rPr>
          <w:rFonts w:ascii="Times New Roman" w:eastAsia="Times New Roman" w:hAnsi="Times New Roman" w:cs="Times New Roman"/>
          <w:color w:val="000000"/>
          <w:sz w:val="24"/>
          <w:szCs w:val="24"/>
          <w:lang w:eastAsia="ru-RU"/>
        </w:rPr>
        <w:br/>
        <w:t>3) исследованием письменных доказательств;</w:t>
      </w:r>
      <w:r w:rsidRPr="00CE6571">
        <w:rPr>
          <w:rFonts w:ascii="Times New Roman" w:eastAsia="Times New Roman" w:hAnsi="Times New Roman" w:cs="Times New Roman"/>
          <w:color w:val="000000"/>
          <w:sz w:val="24"/>
          <w:szCs w:val="24"/>
          <w:lang w:eastAsia="ru-RU"/>
        </w:rPr>
        <w:br/>
        <w:t>4) воспроизведением аудиозаписи.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Судебные прения — это:</w:t>
      </w:r>
      <w:r w:rsidRPr="00CE6571">
        <w:rPr>
          <w:rFonts w:ascii="Times New Roman" w:eastAsia="Times New Roman" w:hAnsi="Times New Roman" w:cs="Times New Roman"/>
          <w:color w:val="000000"/>
          <w:sz w:val="24"/>
          <w:szCs w:val="24"/>
          <w:lang w:eastAsia="ru-RU"/>
        </w:rPr>
        <w:br/>
        <w:t>1) заключение прокурора по делу;</w:t>
      </w:r>
      <w:r w:rsidRPr="00CE6571">
        <w:rPr>
          <w:rFonts w:ascii="Times New Roman" w:eastAsia="Times New Roman" w:hAnsi="Times New Roman" w:cs="Times New Roman"/>
          <w:color w:val="000000"/>
          <w:sz w:val="24"/>
          <w:szCs w:val="24"/>
          <w:lang w:eastAsia="ru-RU"/>
        </w:rPr>
        <w:br/>
        <w:t>2) дополнительные объяснения лиц, участвующих в деле;</w:t>
      </w:r>
      <w:r w:rsidRPr="00CE6571">
        <w:rPr>
          <w:rFonts w:ascii="Times New Roman" w:eastAsia="Times New Roman" w:hAnsi="Times New Roman" w:cs="Times New Roman"/>
          <w:color w:val="000000"/>
          <w:sz w:val="24"/>
          <w:szCs w:val="24"/>
          <w:lang w:eastAsia="ru-RU"/>
        </w:rPr>
        <w:br/>
        <w:t>3) исследование судом представленных доказательств;</w:t>
      </w:r>
      <w:r w:rsidRPr="00CE6571">
        <w:rPr>
          <w:rFonts w:ascii="Times New Roman" w:eastAsia="Times New Roman" w:hAnsi="Times New Roman" w:cs="Times New Roman"/>
          <w:color w:val="000000"/>
          <w:sz w:val="24"/>
          <w:szCs w:val="24"/>
          <w:lang w:eastAsia="ru-RU"/>
        </w:rPr>
        <w:br/>
        <w:t>4) речь лиц, участвующих в деле, и их представителей после окончания рассмотрения дела по существу;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Право последней реплики принадлежит:</w:t>
      </w:r>
      <w:r w:rsidRPr="00CE6571">
        <w:rPr>
          <w:rFonts w:ascii="Times New Roman" w:eastAsia="Times New Roman" w:hAnsi="Times New Roman" w:cs="Times New Roman"/>
          <w:color w:val="000000"/>
          <w:sz w:val="24"/>
          <w:szCs w:val="24"/>
          <w:lang w:eastAsia="ru-RU"/>
        </w:rPr>
        <w:br/>
        <w:t>1) истцу;</w:t>
      </w:r>
      <w:r w:rsidRPr="00CE6571">
        <w:rPr>
          <w:rFonts w:ascii="Times New Roman" w:eastAsia="Times New Roman" w:hAnsi="Times New Roman" w:cs="Times New Roman"/>
          <w:color w:val="000000"/>
          <w:sz w:val="24"/>
          <w:szCs w:val="24"/>
          <w:lang w:eastAsia="ru-RU"/>
        </w:rPr>
        <w:br/>
        <w:t>2) свидетелю;</w:t>
      </w:r>
      <w:r w:rsidRPr="00CE6571">
        <w:rPr>
          <w:rFonts w:ascii="Times New Roman" w:eastAsia="Times New Roman" w:hAnsi="Times New Roman" w:cs="Times New Roman"/>
          <w:color w:val="000000"/>
          <w:sz w:val="24"/>
          <w:szCs w:val="24"/>
          <w:lang w:eastAsia="ru-RU"/>
        </w:rPr>
        <w:br/>
        <w:t>3) прокурору;</w:t>
      </w:r>
      <w:r w:rsidRPr="00CE6571">
        <w:rPr>
          <w:rFonts w:ascii="Times New Roman" w:eastAsia="Times New Roman" w:hAnsi="Times New Roman" w:cs="Times New Roman"/>
          <w:color w:val="000000"/>
          <w:sz w:val="24"/>
          <w:szCs w:val="24"/>
          <w:lang w:eastAsia="ru-RU"/>
        </w:rPr>
        <w:br/>
        <w:t>4) ответчику.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что не является требованием, предъявляемым к судебному решению:</w:t>
      </w:r>
      <w:r w:rsidRPr="00CE6571">
        <w:rPr>
          <w:rFonts w:ascii="Times New Roman" w:eastAsia="Times New Roman" w:hAnsi="Times New Roman" w:cs="Times New Roman"/>
          <w:color w:val="000000"/>
          <w:sz w:val="24"/>
          <w:szCs w:val="24"/>
          <w:lang w:eastAsia="ru-RU"/>
        </w:rPr>
        <w:br/>
        <w:t>1) законность;</w:t>
      </w:r>
      <w:r w:rsidRPr="00CE6571">
        <w:rPr>
          <w:rFonts w:ascii="Times New Roman" w:eastAsia="Times New Roman" w:hAnsi="Times New Roman" w:cs="Times New Roman"/>
          <w:color w:val="000000"/>
          <w:sz w:val="24"/>
          <w:szCs w:val="24"/>
          <w:lang w:eastAsia="ru-RU"/>
        </w:rPr>
        <w:br/>
        <w:t>2) обоснованность;</w:t>
      </w:r>
      <w:r w:rsidRPr="00CE6571">
        <w:rPr>
          <w:rFonts w:ascii="Times New Roman" w:eastAsia="Times New Roman" w:hAnsi="Times New Roman" w:cs="Times New Roman"/>
          <w:color w:val="000000"/>
          <w:sz w:val="24"/>
          <w:szCs w:val="24"/>
          <w:lang w:eastAsia="ru-RU"/>
        </w:rPr>
        <w:br/>
        <w:t>3) мотивированность;</w:t>
      </w:r>
      <w:r w:rsidRPr="00CE6571">
        <w:rPr>
          <w:rFonts w:ascii="Times New Roman" w:eastAsia="Times New Roman" w:hAnsi="Times New Roman" w:cs="Times New Roman"/>
          <w:color w:val="000000"/>
          <w:sz w:val="24"/>
          <w:szCs w:val="24"/>
          <w:lang w:eastAsia="ru-RU"/>
        </w:rPr>
        <w:br/>
        <w:t>4) гласность.</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Решения суда вступают в силу:</w:t>
      </w:r>
      <w:r w:rsidRPr="00CE6571">
        <w:rPr>
          <w:rFonts w:ascii="Times New Roman" w:eastAsia="Times New Roman" w:hAnsi="Times New Roman" w:cs="Times New Roman"/>
          <w:color w:val="000000"/>
          <w:sz w:val="24"/>
          <w:szCs w:val="24"/>
          <w:lang w:eastAsia="ru-RU"/>
        </w:rPr>
        <w:br/>
        <w:t>1) с момента объявления его судьей;</w:t>
      </w:r>
      <w:r w:rsidRPr="00CE6571">
        <w:rPr>
          <w:rFonts w:ascii="Times New Roman" w:eastAsia="Times New Roman" w:hAnsi="Times New Roman" w:cs="Times New Roman"/>
          <w:color w:val="000000"/>
          <w:sz w:val="24"/>
          <w:szCs w:val="24"/>
          <w:lang w:eastAsia="ru-RU"/>
        </w:rPr>
        <w:br/>
        <w:t>2) со дня вручения его сторонам;</w:t>
      </w:r>
      <w:r w:rsidRPr="00CE6571">
        <w:rPr>
          <w:rFonts w:ascii="Times New Roman" w:eastAsia="Times New Roman" w:hAnsi="Times New Roman" w:cs="Times New Roman"/>
          <w:color w:val="000000"/>
          <w:sz w:val="24"/>
          <w:szCs w:val="24"/>
          <w:lang w:eastAsia="ru-RU"/>
        </w:rPr>
        <w:br/>
        <w:t>3) со дня возбуждения исполнительного производства;</w:t>
      </w:r>
      <w:r w:rsidRPr="00CE6571">
        <w:rPr>
          <w:rFonts w:ascii="Times New Roman" w:eastAsia="Times New Roman" w:hAnsi="Times New Roman" w:cs="Times New Roman"/>
          <w:color w:val="000000"/>
          <w:sz w:val="24"/>
          <w:szCs w:val="24"/>
          <w:lang w:eastAsia="ru-RU"/>
        </w:rPr>
        <w:br/>
        <w:t>4) по истечении десятидневного срока на апелляционное или кассационное обжалование.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Судебное решение выносится:</w:t>
      </w:r>
      <w:r w:rsidRPr="00CE6571">
        <w:rPr>
          <w:rFonts w:ascii="Times New Roman" w:eastAsia="Times New Roman" w:hAnsi="Times New Roman" w:cs="Times New Roman"/>
          <w:color w:val="000000"/>
          <w:sz w:val="24"/>
          <w:szCs w:val="24"/>
          <w:lang w:eastAsia="ru-RU"/>
        </w:rPr>
        <w:br/>
        <w:t>1) от имени судьи;</w:t>
      </w:r>
      <w:r w:rsidRPr="00CE6571">
        <w:rPr>
          <w:rFonts w:ascii="Times New Roman" w:eastAsia="Times New Roman" w:hAnsi="Times New Roman" w:cs="Times New Roman"/>
          <w:color w:val="000000"/>
          <w:sz w:val="24"/>
          <w:szCs w:val="24"/>
          <w:lang w:eastAsia="ru-RU"/>
        </w:rPr>
        <w:br/>
        <w:t>2) от имени состава суда;</w:t>
      </w:r>
      <w:r w:rsidRPr="00CE6571">
        <w:rPr>
          <w:rFonts w:ascii="Times New Roman" w:eastAsia="Times New Roman" w:hAnsi="Times New Roman" w:cs="Times New Roman"/>
          <w:color w:val="000000"/>
          <w:sz w:val="24"/>
          <w:szCs w:val="24"/>
          <w:lang w:eastAsia="ru-RU"/>
        </w:rPr>
        <w:br/>
        <w:t>3) от имени субъекта Российской Федерации;</w:t>
      </w:r>
      <w:r w:rsidRPr="00CE6571">
        <w:rPr>
          <w:rFonts w:ascii="Times New Roman" w:eastAsia="Times New Roman" w:hAnsi="Times New Roman" w:cs="Times New Roman"/>
          <w:color w:val="000000"/>
          <w:sz w:val="24"/>
          <w:szCs w:val="24"/>
          <w:lang w:eastAsia="ru-RU"/>
        </w:rPr>
        <w:br/>
        <w:t>4) от имени Российской Федерации.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Укажите обстоятельство, которое не отражается в описательной части судебного решения:</w:t>
      </w:r>
      <w:r w:rsidRPr="00CE6571">
        <w:rPr>
          <w:rFonts w:ascii="Times New Roman" w:eastAsia="Times New Roman" w:hAnsi="Times New Roman" w:cs="Times New Roman"/>
          <w:color w:val="000000"/>
          <w:sz w:val="24"/>
          <w:szCs w:val="24"/>
          <w:lang w:eastAsia="ru-RU"/>
        </w:rPr>
        <w:br/>
        <w:t>1) требования истца;</w:t>
      </w:r>
      <w:r w:rsidRPr="00CE6571">
        <w:rPr>
          <w:rFonts w:ascii="Times New Roman" w:eastAsia="Times New Roman" w:hAnsi="Times New Roman" w:cs="Times New Roman"/>
          <w:color w:val="000000"/>
          <w:sz w:val="24"/>
          <w:szCs w:val="24"/>
          <w:lang w:eastAsia="ru-RU"/>
        </w:rPr>
        <w:br/>
        <w:t>2) возражения ответчика;</w:t>
      </w:r>
      <w:r w:rsidRPr="00CE6571">
        <w:rPr>
          <w:rFonts w:ascii="Times New Roman" w:eastAsia="Times New Roman" w:hAnsi="Times New Roman" w:cs="Times New Roman"/>
          <w:color w:val="000000"/>
          <w:sz w:val="24"/>
          <w:szCs w:val="24"/>
          <w:lang w:eastAsia="ru-RU"/>
        </w:rPr>
        <w:br/>
        <w:t>3) доказательства, на которых базируются выводы суда;</w:t>
      </w:r>
      <w:r w:rsidRPr="00CE6571">
        <w:rPr>
          <w:rFonts w:ascii="Times New Roman" w:eastAsia="Times New Roman" w:hAnsi="Times New Roman" w:cs="Times New Roman"/>
          <w:color w:val="000000"/>
          <w:sz w:val="24"/>
          <w:szCs w:val="24"/>
          <w:lang w:eastAsia="ru-RU"/>
        </w:rPr>
        <w:br/>
        <w:t>4) объяснения участвующих в деле лиц.</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Составление мотивированного решения может быть отложено на срок:</w:t>
      </w:r>
      <w:r w:rsidRPr="00CE6571">
        <w:rPr>
          <w:rFonts w:ascii="Times New Roman" w:eastAsia="Times New Roman" w:hAnsi="Times New Roman" w:cs="Times New Roman"/>
          <w:color w:val="000000"/>
          <w:sz w:val="24"/>
          <w:szCs w:val="24"/>
          <w:lang w:eastAsia="ru-RU"/>
        </w:rPr>
        <w:br/>
        <w:t>1) не более трех дней;</w:t>
      </w:r>
      <w:r w:rsidRPr="00CE6571">
        <w:rPr>
          <w:rFonts w:ascii="Times New Roman" w:eastAsia="Times New Roman" w:hAnsi="Times New Roman" w:cs="Times New Roman"/>
          <w:color w:val="000000"/>
          <w:sz w:val="24"/>
          <w:szCs w:val="24"/>
          <w:lang w:eastAsia="ru-RU"/>
        </w:rPr>
        <w:br/>
        <w:t>2) не более семи дней;</w:t>
      </w:r>
      <w:r w:rsidRPr="00CE6571">
        <w:rPr>
          <w:rFonts w:ascii="Times New Roman" w:eastAsia="Times New Roman" w:hAnsi="Times New Roman" w:cs="Times New Roman"/>
          <w:color w:val="000000"/>
          <w:sz w:val="24"/>
          <w:szCs w:val="24"/>
          <w:lang w:eastAsia="ru-RU"/>
        </w:rPr>
        <w:br/>
        <w:t>3) не более двух дней;</w:t>
      </w:r>
      <w:r w:rsidRPr="00CE6571">
        <w:rPr>
          <w:rFonts w:ascii="Times New Roman" w:eastAsia="Times New Roman" w:hAnsi="Times New Roman" w:cs="Times New Roman"/>
          <w:color w:val="000000"/>
          <w:sz w:val="24"/>
          <w:szCs w:val="24"/>
          <w:lang w:eastAsia="ru-RU"/>
        </w:rPr>
        <w:br/>
        <w:t>4) не более пяти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Какая разновидность территориальной подсудности свойственна для дел, возникающих из публичных правоотношений?</w:t>
      </w:r>
      <w:r w:rsidRPr="00CE6571">
        <w:rPr>
          <w:rFonts w:ascii="Times New Roman" w:eastAsia="Times New Roman" w:hAnsi="Times New Roman" w:cs="Times New Roman"/>
          <w:color w:val="000000"/>
          <w:sz w:val="24"/>
          <w:szCs w:val="24"/>
          <w:lang w:eastAsia="ru-RU"/>
        </w:rPr>
        <w:br/>
        <w:t>1) общая;</w:t>
      </w:r>
      <w:r w:rsidRPr="00CE6571">
        <w:rPr>
          <w:rFonts w:ascii="Times New Roman" w:eastAsia="Times New Roman" w:hAnsi="Times New Roman" w:cs="Times New Roman"/>
          <w:color w:val="000000"/>
          <w:sz w:val="24"/>
          <w:szCs w:val="24"/>
          <w:lang w:eastAsia="ru-RU"/>
        </w:rPr>
        <w:br/>
        <w:t>2) альтернативная;</w:t>
      </w:r>
      <w:r w:rsidRPr="00CE6571">
        <w:rPr>
          <w:rFonts w:ascii="Times New Roman" w:eastAsia="Times New Roman" w:hAnsi="Times New Roman" w:cs="Times New Roman"/>
          <w:color w:val="000000"/>
          <w:sz w:val="24"/>
          <w:szCs w:val="24"/>
          <w:lang w:eastAsia="ru-RU"/>
        </w:rPr>
        <w:br/>
        <w:t>3) исключительная;</w:t>
      </w:r>
      <w:r w:rsidRPr="00CE6571">
        <w:rPr>
          <w:rFonts w:ascii="Times New Roman" w:eastAsia="Times New Roman" w:hAnsi="Times New Roman" w:cs="Times New Roman"/>
          <w:color w:val="000000"/>
          <w:sz w:val="24"/>
          <w:szCs w:val="24"/>
          <w:lang w:eastAsia="ru-RU"/>
        </w:rPr>
        <w:br/>
        <w:t>4) договорная.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гражданин вправе обратиться в суд с заявлением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Pr="00CE6571">
        <w:rPr>
          <w:rFonts w:ascii="Times New Roman" w:eastAsia="Times New Roman" w:hAnsi="Times New Roman" w:cs="Times New Roman"/>
          <w:color w:val="000000"/>
          <w:sz w:val="24"/>
          <w:szCs w:val="24"/>
          <w:lang w:eastAsia="ru-RU"/>
        </w:rPr>
        <w:br/>
        <w:t>1) в течение месяца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трех месяцев со дня, когда ему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со дня нарушения его прав и свобод;</w:t>
      </w:r>
      <w:r w:rsidRPr="00CE6571">
        <w:rPr>
          <w:rFonts w:ascii="Times New Roman" w:eastAsia="Times New Roman" w:hAnsi="Times New Roman" w:cs="Times New Roman"/>
          <w:color w:val="000000"/>
          <w:sz w:val="24"/>
          <w:szCs w:val="24"/>
          <w:lang w:eastAsia="ru-RU"/>
        </w:rPr>
        <w:br/>
        <w:t>4) в течение трех месяцев со дня нарушения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подано заявление, касающееся решения избирательной комиссии, комиссии референдума о регистрации, об отказе в регистрации кандидата (списка кандидатов), инициативной группы по проведению референдума, об отмене регистрации кандидата (списка кандидатов)?</w:t>
      </w:r>
      <w:r w:rsidRPr="00CE6571">
        <w:rPr>
          <w:rFonts w:ascii="Times New Roman" w:eastAsia="Times New Roman" w:hAnsi="Times New Roman" w:cs="Times New Roman"/>
          <w:color w:val="000000"/>
          <w:sz w:val="24"/>
          <w:szCs w:val="24"/>
          <w:lang w:eastAsia="ru-RU"/>
        </w:rPr>
        <w:br/>
        <w:t>1) в течение пяти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2) в течение десяти дней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3) в течение одного месяца со дня принятия избирательной комиссией, комиссией референдума соответствующего решения;</w:t>
      </w:r>
      <w:r w:rsidRPr="00CE6571">
        <w:rPr>
          <w:rFonts w:ascii="Times New Roman" w:eastAsia="Times New Roman" w:hAnsi="Times New Roman" w:cs="Times New Roman"/>
          <w:color w:val="000000"/>
          <w:sz w:val="24"/>
          <w:szCs w:val="24"/>
          <w:lang w:eastAsia="ru-RU"/>
        </w:rPr>
        <w:br/>
        <w:t>4) в течение трех месяцев со дня принятия избирательной комиссией, комиссией референдума соответствующего решения.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может быть подана кассационная жалоба на решение суда о защите избирательных, прав?</w:t>
      </w:r>
      <w:r w:rsidRPr="00CE6571">
        <w:rPr>
          <w:rFonts w:ascii="Times New Roman" w:eastAsia="Times New Roman" w:hAnsi="Times New Roman" w:cs="Times New Roman"/>
          <w:color w:val="000000"/>
          <w:sz w:val="24"/>
          <w:szCs w:val="24"/>
          <w:lang w:eastAsia="ru-RU"/>
        </w:rPr>
        <w:br/>
        <w:t>1) пять дней;</w:t>
      </w:r>
      <w:r w:rsidRPr="00CE6571">
        <w:rPr>
          <w:rFonts w:ascii="Times New Roman" w:eastAsia="Times New Roman" w:hAnsi="Times New Roman" w:cs="Times New Roman"/>
          <w:color w:val="000000"/>
          <w:sz w:val="24"/>
          <w:szCs w:val="24"/>
          <w:lang w:eastAsia="ru-RU"/>
        </w:rPr>
        <w:br/>
        <w:t>2) десять дней;</w:t>
      </w:r>
      <w:r w:rsidRPr="00CE6571">
        <w:rPr>
          <w:rFonts w:ascii="Times New Roman" w:eastAsia="Times New Roman" w:hAnsi="Times New Roman" w:cs="Times New Roman"/>
          <w:color w:val="000000"/>
          <w:sz w:val="24"/>
          <w:szCs w:val="24"/>
          <w:lang w:eastAsia="ru-RU"/>
        </w:rPr>
        <w:br/>
        <w:t>3) месяц;</w:t>
      </w:r>
      <w:r w:rsidRPr="00CE6571">
        <w:rPr>
          <w:rFonts w:ascii="Times New Roman" w:eastAsia="Times New Roman" w:hAnsi="Times New Roman" w:cs="Times New Roman"/>
          <w:color w:val="000000"/>
          <w:sz w:val="24"/>
          <w:szCs w:val="24"/>
          <w:lang w:eastAsia="ru-RU"/>
        </w:rPr>
        <w:br/>
        <w:t>4) три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Правилами какого производства рассматриваются и разрешаются дела об отмене усыновления?</w:t>
      </w:r>
      <w:r w:rsidRPr="00CE6571">
        <w:rPr>
          <w:rFonts w:ascii="Times New Roman" w:eastAsia="Times New Roman" w:hAnsi="Times New Roman" w:cs="Times New Roman"/>
          <w:color w:val="000000"/>
          <w:sz w:val="24"/>
          <w:szCs w:val="24"/>
          <w:lang w:eastAsia="ru-RU"/>
        </w:rPr>
        <w:br/>
        <w:t>1) исковое производство;</w:t>
      </w:r>
      <w:r w:rsidRPr="00CE6571">
        <w:rPr>
          <w:rFonts w:ascii="Times New Roman" w:eastAsia="Times New Roman" w:hAnsi="Times New Roman" w:cs="Times New Roman"/>
          <w:color w:val="000000"/>
          <w:sz w:val="24"/>
          <w:szCs w:val="24"/>
          <w:lang w:eastAsia="ru-RU"/>
        </w:rPr>
        <w:br/>
        <w:t>2) производство по делам, возникающим из публичных правоотношений;</w:t>
      </w:r>
      <w:r w:rsidRPr="00CE6571">
        <w:rPr>
          <w:rFonts w:ascii="Times New Roman" w:eastAsia="Times New Roman" w:hAnsi="Times New Roman" w:cs="Times New Roman"/>
          <w:color w:val="000000"/>
          <w:sz w:val="24"/>
          <w:szCs w:val="24"/>
          <w:lang w:eastAsia="ru-RU"/>
        </w:rPr>
        <w:br/>
        <w:t>3) приказное производство;</w:t>
      </w:r>
      <w:r w:rsidRPr="00CE6571">
        <w:rPr>
          <w:rFonts w:ascii="Times New Roman" w:eastAsia="Times New Roman" w:hAnsi="Times New Roman" w:cs="Times New Roman"/>
          <w:color w:val="000000"/>
          <w:sz w:val="24"/>
          <w:szCs w:val="24"/>
          <w:lang w:eastAsia="ru-RU"/>
        </w:rPr>
        <w:br/>
        <w:t>4) особое производство.</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может обратиться в суд с заявлением об объявлении несовершеннолетнего полностью дееспособным?</w:t>
      </w:r>
      <w:r w:rsidRPr="00CE6571">
        <w:rPr>
          <w:rFonts w:ascii="Times New Roman" w:eastAsia="Times New Roman" w:hAnsi="Times New Roman" w:cs="Times New Roman"/>
          <w:color w:val="000000"/>
          <w:sz w:val="24"/>
          <w:szCs w:val="24"/>
          <w:lang w:eastAsia="ru-RU"/>
        </w:rPr>
        <w:br/>
        <w:t>1) прокурор;</w:t>
      </w:r>
      <w:r w:rsidRPr="00CE6571">
        <w:rPr>
          <w:rFonts w:ascii="Times New Roman" w:eastAsia="Times New Roman" w:hAnsi="Times New Roman" w:cs="Times New Roman"/>
          <w:color w:val="000000"/>
          <w:sz w:val="24"/>
          <w:szCs w:val="24"/>
          <w:lang w:eastAsia="ru-RU"/>
        </w:rPr>
        <w:br/>
        <w:t>2) орган опеки и попечительства;</w:t>
      </w:r>
      <w:r w:rsidRPr="00CE6571">
        <w:rPr>
          <w:rFonts w:ascii="Times New Roman" w:eastAsia="Times New Roman" w:hAnsi="Times New Roman" w:cs="Times New Roman"/>
          <w:color w:val="000000"/>
          <w:sz w:val="24"/>
          <w:szCs w:val="24"/>
          <w:lang w:eastAsia="ru-RU"/>
        </w:rPr>
        <w:br/>
        <w:t>3) законные представители несовершеннолетнего;</w:t>
      </w:r>
      <w:r w:rsidRPr="00CE6571">
        <w:rPr>
          <w:rFonts w:ascii="Times New Roman" w:eastAsia="Times New Roman" w:hAnsi="Times New Roman" w:cs="Times New Roman"/>
          <w:color w:val="000000"/>
          <w:sz w:val="24"/>
          <w:szCs w:val="24"/>
          <w:lang w:eastAsia="ru-RU"/>
        </w:rPr>
        <w:br/>
        <w:t>4) сам несовершеннолетний.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подается заявление о принудительной госпитализации гражданина в психиатрический стационар?</w:t>
      </w:r>
      <w:r w:rsidRPr="00CE6571">
        <w:rPr>
          <w:rFonts w:ascii="Times New Roman" w:eastAsia="Times New Roman" w:hAnsi="Times New Roman" w:cs="Times New Roman"/>
          <w:color w:val="000000"/>
          <w:sz w:val="24"/>
          <w:szCs w:val="24"/>
          <w:lang w:eastAsia="ru-RU"/>
        </w:rPr>
        <w:br/>
        <w:t>1) в течение трех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2) в течение двадцати четырех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3) в течение тридцати шести часов с момента помещения гражданина в психиатрический стационар;</w:t>
      </w:r>
      <w:r w:rsidRPr="00CE6571">
        <w:rPr>
          <w:rFonts w:ascii="Times New Roman" w:eastAsia="Times New Roman" w:hAnsi="Times New Roman" w:cs="Times New Roman"/>
          <w:color w:val="000000"/>
          <w:sz w:val="24"/>
          <w:szCs w:val="24"/>
          <w:lang w:eastAsia="ru-RU"/>
        </w:rPr>
        <w:br/>
        <w:t>4) в течение сорока восьми часов с момента помещения гражданина в психиатрический стационар;</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Сколько форм пересмотра судебных решений, не вступивших в законную силу, существует в гражданском процессе?</w:t>
      </w:r>
      <w:r w:rsidRPr="00CE6571">
        <w:rPr>
          <w:rFonts w:ascii="Times New Roman" w:eastAsia="Times New Roman" w:hAnsi="Times New Roman" w:cs="Times New Roman"/>
          <w:color w:val="000000"/>
          <w:sz w:val="24"/>
          <w:szCs w:val="24"/>
          <w:lang w:eastAsia="ru-RU"/>
        </w:rPr>
        <w:br/>
        <w:t>1) одна форма;</w:t>
      </w:r>
      <w:r w:rsidRPr="00CE6571">
        <w:rPr>
          <w:rFonts w:ascii="Times New Roman" w:eastAsia="Times New Roman" w:hAnsi="Times New Roman" w:cs="Times New Roman"/>
          <w:color w:val="000000"/>
          <w:sz w:val="24"/>
          <w:szCs w:val="24"/>
          <w:lang w:eastAsia="ru-RU"/>
        </w:rPr>
        <w:br/>
        <w:t>2) четыре формы;</w:t>
      </w:r>
      <w:r w:rsidRPr="00CE6571">
        <w:rPr>
          <w:rFonts w:ascii="Times New Roman" w:eastAsia="Times New Roman" w:hAnsi="Times New Roman" w:cs="Times New Roman"/>
          <w:color w:val="000000"/>
          <w:sz w:val="24"/>
          <w:szCs w:val="24"/>
          <w:lang w:eastAsia="ru-RU"/>
        </w:rPr>
        <w:br/>
        <w:t>3) три формы;</w:t>
      </w:r>
      <w:r w:rsidRPr="00CE6571">
        <w:rPr>
          <w:rFonts w:ascii="Times New Roman" w:eastAsia="Times New Roman" w:hAnsi="Times New Roman" w:cs="Times New Roman"/>
          <w:color w:val="000000"/>
          <w:sz w:val="24"/>
          <w:szCs w:val="24"/>
          <w:lang w:eastAsia="ru-RU"/>
        </w:rPr>
        <w:br/>
        <w:t>4) две формы.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Какие решения могут быть обжалованы в апелляционном производстве?</w:t>
      </w:r>
      <w:r w:rsidRPr="00CE6571">
        <w:rPr>
          <w:rFonts w:ascii="Times New Roman" w:eastAsia="Times New Roman" w:hAnsi="Times New Roman" w:cs="Times New Roman"/>
          <w:color w:val="000000"/>
          <w:sz w:val="24"/>
          <w:szCs w:val="24"/>
          <w:lang w:eastAsia="ru-RU"/>
        </w:rPr>
        <w:br/>
        <w:t>1) мирового судьи;</w:t>
      </w:r>
      <w:r w:rsidRPr="00CE6571">
        <w:rPr>
          <w:rFonts w:ascii="Times New Roman" w:eastAsia="Times New Roman" w:hAnsi="Times New Roman" w:cs="Times New Roman"/>
          <w:color w:val="000000"/>
          <w:sz w:val="24"/>
          <w:szCs w:val="24"/>
          <w:lang w:eastAsia="ru-RU"/>
        </w:rPr>
        <w:br/>
        <w:t>2) решения районных судов;</w:t>
      </w:r>
      <w:r w:rsidRPr="00CE6571">
        <w:rPr>
          <w:rFonts w:ascii="Times New Roman" w:eastAsia="Times New Roman" w:hAnsi="Times New Roman" w:cs="Times New Roman"/>
          <w:color w:val="000000"/>
          <w:sz w:val="24"/>
          <w:szCs w:val="24"/>
          <w:lang w:eastAsia="ru-RU"/>
        </w:rPr>
        <w:br/>
        <w:t>3) решения верховных судов республик;</w:t>
      </w:r>
      <w:r w:rsidRPr="00CE6571">
        <w:rPr>
          <w:rFonts w:ascii="Times New Roman" w:eastAsia="Times New Roman" w:hAnsi="Times New Roman" w:cs="Times New Roman"/>
          <w:color w:val="000000"/>
          <w:sz w:val="24"/>
          <w:szCs w:val="24"/>
          <w:lang w:eastAsia="ru-RU"/>
        </w:rPr>
        <w:br/>
        <w:t>4) решения судебной коллегии по гражданским делам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может быть подана апелляционная жалоба?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в окончательной форме;</w:t>
      </w:r>
      <w:r w:rsidRPr="00CE6571">
        <w:rPr>
          <w:rFonts w:ascii="Times New Roman" w:eastAsia="Times New Roman" w:hAnsi="Times New Roman" w:cs="Times New Roman"/>
          <w:color w:val="000000"/>
          <w:sz w:val="24"/>
          <w:szCs w:val="24"/>
          <w:lang w:eastAsia="ru-RU"/>
        </w:rPr>
        <w:br/>
        <w:t>4) в течение тридцати дней со дня принятия решения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мирового судьи приносит на него:</w:t>
      </w:r>
      <w:r w:rsidRPr="00CE6571">
        <w:rPr>
          <w:rFonts w:ascii="Times New Roman" w:eastAsia="Times New Roman" w:hAnsi="Times New Roman" w:cs="Times New Roman"/>
          <w:color w:val="000000"/>
          <w:sz w:val="24"/>
          <w:szCs w:val="24"/>
          <w:lang w:eastAsia="ru-RU"/>
        </w:rPr>
        <w:br/>
        <w:t>1) апелляционную жалобу;</w:t>
      </w:r>
      <w:r w:rsidRPr="00CE6571">
        <w:rPr>
          <w:rFonts w:ascii="Times New Roman" w:eastAsia="Times New Roman" w:hAnsi="Times New Roman" w:cs="Times New Roman"/>
          <w:color w:val="000000"/>
          <w:sz w:val="24"/>
          <w:szCs w:val="24"/>
          <w:lang w:eastAsia="ru-RU"/>
        </w:rPr>
        <w:br/>
        <w:t>2) частную жалобу;</w:t>
      </w:r>
      <w:r w:rsidRPr="00CE6571">
        <w:rPr>
          <w:rFonts w:ascii="Times New Roman" w:eastAsia="Times New Roman" w:hAnsi="Times New Roman" w:cs="Times New Roman"/>
          <w:color w:val="000000"/>
          <w:sz w:val="24"/>
          <w:szCs w:val="24"/>
          <w:lang w:eastAsia="ru-RU"/>
        </w:rPr>
        <w:br/>
        <w:t>3) апелляционное представление;</w:t>
      </w:r>
      <w:r w:rsidRPr="00CE6571">
        <w:rPr>
          <w:rFonts w:ascii="Times New Roman" w:eastAsia="Times New Roman" w:hAnsi="Times New Roman" w:cs="Times New Roman"/>
          <w:color w:val="000000"/>
          <w:sz w:val="24"/>
          <w:szCs w:val="24"/>
          <w:lang w:eastAsia="ru-RU"/>
        </w:rPr>
        <w:br/>
        <w:t>4)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апелляционная жалоба возвращается лицу, подавшему жалобу?</w:t>
      </w:r>
      <w:r w:rsidRPr="00CE6571">
        <w:rPr>
          <w:rFonts w:ascii="Times New Roman" w:eastAsia="Times New Roman" w:hAnsi="Times New Roman" w:cs="Times New Roman"/>
          <w:color w:val="000000"/>
          <w:sz w:val="24"/>
          <w:szCs w:val="24"/>
          <w:lang w:eastAsia="ru-RU"/>
        </w:rPr>
        <w:br/>
        <w:t>1) в случае истечения срока на обжалование, если жалоба не содержит просьбы о восстановлении срока или в его восстановлении отказано;</w:t>
      </w:r>
      <w:r w:rsidRPr="00CE6571">
        <w:rPr>
          <w:rFonts w:ascii="Times New Roman" w:eastAsia="Times New Roman" w:hAnsi="Times New Roman" w:cs="Times New Roman"/>
          <w:color w:val="000000"/>
          <w:sz w:val="24"/>
          <w:szCs w:val="24"/>
          <w:lang w:eastAsia="ru-RU"/>
        </w:rPr>
        <w:br/>
        <w:t>2) в случае несоответствия жалобы требованиям установленным законодательством;</w:t>
      </w:r>
      <w:r w:rsidRPr="00CE6571">
        <w:rPr>
          <w:rFonts w:ascii="Times New Roman" w:eastAsia="Times New Roman" w:hAnsi="Times New Roman" w:cs="Times New Roman"/>
          <w:color w:val="000000"/>
          <w:sz w:val="24"/>
          <w:szCs w:val="24"/>
          <w:lang w:eastAsia="ru-RU"/>
        </w:rPr>
        <w:br/>
        <w:t>3) в случае неуплаты государственной пошлины;</w:t>
      </w:r>
      <w:r w:rsidRPr="00CE6571">
        <w:rPr>
          <w:rFonts w:ascii="Times New Roman" w:eastAsia="Times New Roman" w:hAnsi="Times New Roman" w:cs="Times New Roman"/>
          <w:color w:val="000000"/>
          <w:sz w:val="24"/>
          <w:szCs w:val="24"/>
          <w:lang w:eastAsia="ru-RU"/>
        </w:rPr>
        <w:br/>
        <w:t>4) в случае подачи протеста прокурором.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В течение какого срока определение суда апелляционной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частная жалоба и представление прокурора на определение мирового судьи?</w:t>
      </w:r>
      <w:r w:rsidRPr="00CE6571">
        <w:rPr>
          <w:rFonts w:ascii="Times New Roman" w:eastAsia="Times New Roman" w:hAnsi="Times New Roman" w:cs="Times New Roman"/>
          <w:color w:val="000000"/>
          <w:sz w:val="24"/>
          <w:szCs w:val="24"/>
          <w:lang w:eastAsia="ru-RU"/>
        </w:rPr>
        <w:br/>
        <w:t>1) в течение пяти дней с момента вынесения;</w:t>
      </w:r>
      <w:r w:rsidRPr="00CE6571">
        <w:rPr>
          <w:rFonts w:ascii="Times New Roman" w:eastAsia="Times New Roman" w:hAnsi="Times New Roman" w:cs="Times New Roman"/>
          <w:color w:val="000000"/>
          <w:sz w:val="24"/>
          <w:szCs w:val="24"/>
          <w:lang w:eastAsia="ru-RU"/>
        </w:rPr>
        <w:br/>
        <w:t>2) в течение десяти дней с момента вынесения;</w:t>
      </w:r>
      <w:r w:rsidRPr="00CE6571">
        <w:rPr>
          <w:rFonts w:ascii="Times New Roman" w:eastAsia="Times New Roman" w:hAnsi="Times New Roman" w:cs="Times New Roman"/>
          <w:color w:val="000000"/>
          <w:sz w:val="24"/>
          <w:szCs w:val="24"/>
          <w:lang w:eastAsia="ru-RU"/>
        </w:rPr>
        <w:br/>
        <w:t>3) в течение двадцати дней с момента вынесения;</w:t>
      </w:r>
      <w:r w:rsidRPr="00CE6571">
        <w:rPr>
          <w:rFonts w:ascii="Times New Roman" w:eastAsia="Times New Roman" w:hAnsi="Times New Roman" w:cs="Times New Roman"/>
          <w:color w:val="000000"/>
          <w:sz w:val="24"/>
          <w:szCs w:val="24"/>
          <w:lang w:eastAsia="ru-RU"/>
        </w:rPr>
        <w:br/>
        <w:t>4) в течение месяца с момента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Прокурор при несогласии с решением суда первой инстанции приносит на него:</w:t>
      </w:r>
      <w:r w:rsidRPr="00CE6571">
        <w:rPr>
          <w:rFonts w:ascii="Times New Roman" w:eastAsia="Times New Roman" w:hAnsi="Times New Roman" w:cs="Times New Roman"/>
          <w:color w:val="000000"/>
          <w:sz w:val="24"/>
          <w:szCs w:val="24"/>
          <w:lang w:eastAsia="ru-RU"/>
        </w:rPr>
        <w:br/>
        <w:t>1) кассационный протест;</w:t>
      </w:r>
      <w:r w:rsidRPr="00CE6571">
        <w:rPr>
          <w:rFonts w:ascii="Times New Roman" w:eastAsia="Times New Roman" w:hAnsi="Times New Roman" w:cs="Times New Roman"/>
          <w:color w:val="000000"/>
          <w:sz w:val="24"/>
          <w:szCs w:val="24"/>
          <w:lang w:eastAsia="ru-RU"/>
        </w:rPr>
        <w:br/>
        <w:t>2) частный протест;</w:t>
      </w:r>
      <w:r w:rsidRPr="00CE6571">
        <w:rPr>
          <w:rFonts w:ascii="Times New Roman" w:eastAsia="Times New Roman" w:hAnsi="Times New Roman" w:cs="Times New Roman"/>
          <w:color w:val="000000"/>
          <w:sz w:val="24"/>
          <w:szCs w:val="24"/>
          <w:lang w:eastAsia="ru-RU"/>
        </w:rPr>
        <w:br/>
        <w:t>3) кассационное представление;</w:t>
      </w:r>
      <w:r w:rsidRPr="00CE6571">
        <w:rPr>
          <w:rFonts w:ascii="Times New Roman" w:eastAsia="Times New Roman" w:hAnsi="Times New Roman" w:cs="Times New Roman"/>
          <w:color w:val="000000"/>
          <w:sz w:val="24"/>
          <w:szCs w:val="24"/>
          <w:lang w:eastAsia="ru-RU"/>
        </w:rPr>
        <w:br/>
        <w:t>4) надзорное представление.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Стадия кассационного обжалования начинается:</w:t>
      </w:r>
      <w:r w:rsidRPr="00CE6571">
        <w:rPr>
          <w:rFonts w:ascii="Times New Roman" w:eastAsia="Times New Roman" w:hAnsi="Times New Roman" w:cs="Times New Roman"/>
          <w:color w:val="000000"/>
          <w:sz w:val="24"/>
          <w:szCs w:val="24"/>
          <w:lang w:eastAsia="ru-RU"/>
        </w:rPr>
        <w:br/>
        <w:t>1) с момента подготовки кассационной жалобы;</w:t>
      </w:r>
      <w:r w:rsidRPr="00CE6571">
        <w:rPr>
          <w:rFonts w:ascii="Times New Roman" w:eastAsia="Times New Roman" w:hAnsi="Times New Roman" w:cs="Times New Roman"/>
          <w:color w:val="000000"/>
          <w:sz w:val="24"/>
          <w:szCs w:val="24"/>
          <w:lang w:eastAsia="ru-RU"/>
        </w:rPr>
        <w:br/>
        <w:t>2) с момента поступления в суд первой инстанции кассационной жалобы;</w:t>
      </w:r>
      <w:r w:rsidRPr="00CE6571">
        <w:rPr>
          <w:rFonts w:ascii="Times New Roman" w:eastAsia="Times New Roman" w:hAnsi="Times New Roman" w:cs="Times New Roman"/>
          <w:color w:val="000000"/>
          <w:sz w:val="24"/>
          <w:szCs w:val="24"/>
          <w:lang w:eastAsia="ru-RU"/>
        </w:rPr>
        <w:br/>
        <w:t>3) с момента направления дела в вышестоящий суд;</w:t>
      </w:r>
      <w:r w:rsidRPr="00CE6571">
        <w:rPr>
          <w:rFonts w:ascii="Times New Roman" w:eastAsia="Times New Roman" w:hAnsi="Times New Roman" w:cs="Times New Roman"/>
          <w:color w:val="000000"/>
          <w:sz w:val="24"/>
          <w:szCs w:val="24"/>
          <w:lang w:eastAsia="ru-RU"/>
        </w:rPr>
        <w:br/>
        <w:t>4) с момента поступления в суд последней из жалоб;</w:t>
      </w:r>
      <w:r w:rsidRPr="00CE6571">
        <w:rPr>
          <w:rFonts w:ascii="Times New Roman" w:eastAsia="Times New Roman" w:hAnsi="Times New Roman" w:cs="Times New Roman"/>
          <w:color w:val="000000"/>
          <w:sz w:val="24"/>
          <w:szCs w:val="24"/>
          <w:lang w:eastAsia="ru-RU"/>
        </w:rPr>
        <w:br/>
        <w:t>5) с момента поступления в вышестоящий суд дела с кассационными жалобами.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Суд кассационной инстанции, рассмотрев дело, не вправе:</w:t>
      </w:r>
      <w:r w:rsidRPr="00CE6571">
        <w:rPr>
          <w:rFonts w:ascii="Times New Roman" w:eastAsia="Times New Roman" w:hAnsi="Times New Roman" w:cs="Times New Roman"/>
          <w:color w:val="000000"/>
          <w:sz w:val="24"/>
          <w:szCs w:val="24"/>
          <w:lang w:eastAsia="ru-RU"/>
        </w:rPr>
        <w:br/>
        <w:t>1) отменить решение суда первой инстанции полностью или в части и направить дело на новое рассмотрение в суд первой инстанции;</w:t>
      </w:r>
      <w:r w:rsidRPr="00CE6571">
        <w:rPr>
          <w:rFonts w:ascii="Times New Roman" w:eastAsia="Times New Roman" w:hAnsi="Times New Roman" w:cs="Times New Roman"/>
          <w:color w:val="000000"/>
          <w:sz w:val="24"/>
          <w:szCs w:val="24"/>
          <w:lang w:eastAsia="ru-RU"/>
        </w:rPr>
        <w:br/>
        <w:t>2) оставить решение суда первой инстанции без изменения, а кассационную жалобу, представление без удовлетворения;</w:t>
      </w:r>
      <w:r w:rsidRPr="00CE6571">
        <w:rPr>
          <w:rFonts w:ascii="Times New Roman" w:eastAsia="Times New Roman" w:hAnsi="Times New Roman" w:cs="Times New Roman"/>
          <w:color w:val="000000"/>
          <w:sz w:val="24"/>
          <w:szCs w:val="24"/>
          <w:lang w:eastAsia="ru-RU"/>
        </w:rPr>
        <w:br/>
        <w:t>3) отменить решение суда первой инстанции полностью или в части и прекратить производство по делу либо оставить заявление без рассмотрения;</w:t>
      </w:r>
      <w:r w:rsidRPr="00CE6571">
        <w:rPr>
          <w:rFonts w:ascii="Times New Roman" w:eastAsia="Times New Roman" w:hAnsi="Times New Roman" w:cs="Times New Roman"/>
          <w:color w:val="000000"/>
          <w:sz w:val="24"/>
          <w:szCs w:val="24"/>
          <w:lang w:eastAsia="ru-RU"/>
        </w:rPr>
        <w:br/>
        <w:t>4) оставить решение без изменения и прекратить производство по делу.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Кассационная жалоба на решение гарнизонного военного суда подается:</w:t>
      </w:r>
      <w:r w:rsidRPr="00CE6571">
        <w:rPr>
          <w:rFonts w:ascii="Times New Roman" w:eastAsia="Times New Roman" w:hAnsi="Times New Roman" w:cs="Times New Roman"/>
          <w:color w:val="000000"/>
          <w:sz w:val="24"/>
          <w:szCs w:val="24"/>
          <w:lang w:eastAsia="ru-RU"/>
        </w:rPr>
        <w:br/>
        <w:t>1) через суд вынесший решение;</w:t>
      </w:r>
      <w:r w:rsidRPr="00CE6571">
        <w:rPr>
          <w:rFonts w:ascii="Times New Roman" w:eastAsia="Times New Roman" w:hAnsi="Times New Roman" w:cs="Times New Roman"/>
          <w:color w:val="000000"/>
          <w:sz w:val="24"/>
          <w:szCs w:val="24"/>
          <w:lang w:eastAsia="ru-RU"/>
        </w:rPr>
        <w:br/>
        <w:t>2) через окружной военный суд;</w:t>
      </w:r>
      <w:r w:rsidRPr="00CE6571">
        <w:rPr>
          <w:rFonts w:ascii="Times New Roman" w:eastAsia="Times New Roman" w:hAnsi="Times New Roman" w:cs="Times New Roman"/>
          <w:color w:val="000000"/>
          <w:sz w:val="24"/>
          <w:szCs w:val="24"/>
          <w:lang w:eastAsia="ru-RU"/>
        </w:rPr>
        <w:br/>
        <w:t>3) через Верховный Суд РФ;</w:t>
      </w:r>
      <w:r w:rsidRPr="00CE6571">
        <w:rPr>
          <w:rFonts w:ascii="Times New Roman" w:eastAsia="Times New Roman" w:hAnsi="Times New Roman" w:cs="Times New Roman"/>
          <w:color w:val="000000"/>
          <w:sz w:val="24"/>
          <w:szCs w:val="24"/>
          <w:lang w:eastAsia="ru-RU"/>
        </w:rPr>
        <w:br/>
        <w:t>4) через Кассационную коллегию Верховного Суда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течение какого срока могут быть поданы кассационная жалоба и представление на решение суда?</w:t>
      </w:r>
      <w:r w:rsidRPr="00CE6571">
        <w:rPr>
          <w:rFonts w:ascii="Times New Roman" w:eastAsia="Times New Roman" w:hAnsi="Times New Roman" w:cs="Times New Roman"/>
          <w:color w:val="000000"/>
          <w:sz w:val="24"/>
          <w:szCs w:val="24"/>
          <w:lang w:eastAsia="ru-RU"/>
        </w:rPr>
        <w:br/>
        <w:t>1) в течение пяти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2) в течение десяти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3) в течение двадцати дней со дня принятия решения судом в окончательной форме;</w:t>
      </w:r>
      <w:r w:rsidRPr="00CE6571">
        <w:rPr>
          <w:rFonts w:ascii="Times New Roman" w:eastAsia="Times New Roman" w:hAnsi="Times New Roman" w:cs="Times New Roman"/>
          <w:color w:val="000000"/>
          <w:sz w:val="24"/>
          <w:szCs w:val="24"/>
          <w:lang w:eastAsia="ru-RU"/>
        </w:rPr>
        <w:br/>
        <w:t>4) в течение месяца со дня принятия решения судом в окончательной форме.</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Определение суда кассационной инстанции, вынесенное по частной жалобе, представлению прокурора,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пяти дней;</w:t>
      </w:r>
      <w:r w:rsidRPr="00CE6571">
        <w:rPr>
          <w:rFonts w:ascii="Times New Roman" w:eastAsia="Times New Roman" w:hAnsi="Times New Roman" w:cs="Times New Roman"/>
          <w:color w:val="000000"/>
          <w:sz w:val="24"/>
          <w:szCs w:val="24"/>
          <w:lang w:eastAsia="ru-RU"/>
        </w:rPr>
        <w:br/>
        <w:t>3) по истечении десяти дней;</w:t>
      </w:r>
      <w:r w:rsidRPr="00CE6571">
        <w:rPr>
          <w:rFonts w:ascii="Times New Roman" w:eastAsia="Times New Roman" w:hAnsi="Times New Roman" w:cs="Times New Roman"/>
          <w:color w:val="000000"/>
          <w:sz w:val="24"/>
          <w:szCs w:val="24"/>
          <w:lang w:eastAsia="ru-RU"/>
        </w:rPr>
        <w:br/>
        <w:t>4) по истечении месяца.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lastRenderedPageBreak/>
        <w:t>Укажите определение суда первой инстанции, которое может быть обжаловано самостоятельно, отдельно от решения суда?</w:t>
      </w:r>
      <w:r w:rsidRPr="00CE6571">
        <w:rPr>
          <w:rFonts w:ascii="Times New Roman" w:eastAsia="Times New Roman" w:hAnsi="Times New Roman" w:cs="Times New Roman"/>
          <w:color w:val="000000"/>
          <w:sz w:val="24"/>
          <w:szCs w:val="24"/>
          <w:lang w:eastAsia="ru-RU"/>
        </w:rPr>
        <w:br/>
        <w:t>1) определение об отложении судебного разбирательства;</w:t>
      </w:r>
      <w:r w:rsidRPr="00CE6571">
        <w:rPr>
          <w:rFonts w:ascii="Times New Roman" w:eastAsia="Times New Roman" w:hAnsi="Times New Roman" w:cs="Times New Roman"/>
          <w:color w:val="000000"/>
          <w:sz w:val="24"/>
          <w:szCs w:val="24"/>
          <w:lang w:eastAsia="ru-RU"/>
        </w:rPr>
        <w:br/>
        <w:t>2) определение об отказе в вызове свидетеля;</w:t>
      </w:r>
      <w:r w:rsidRPr="00CE6571">
        <w:rPr>
          <w:rFonts w:ascii="Times New Roman" w:eastAsia="Times New Roman" w:hAnsi="Times New Roman" w:cs="Times New Roman"/>
          <w:color w:val="000000"/>
          <w:sz w:val="24"/>
          <w:szCs w:val="24"/>
          <w:lang w:eastAsia="ru-RU"/>
        </w:rPr>
        <w:br/>
        <w:t>3) определение о назначении дела к слушанию;</w:t>
      </w:r>
      <w:r w:rsidRPr="00CE6571">
        <w:rPr>
          <w:rFonts w:ascii="Times New Roman" w:eastAsia="Times New Roman" w:hAnsi="Times New Roman" w:cs="Times New Roman"/>
          <w:color w:val="000000"/>
          <w:sz w:val="24"/>
          <w:szCs w:val="24"/>
          <w:lang w:eastAsia="ru-RU"/>
        </w:rPr>
        <w:br/>
        <w:t>4) определение о восстановлении пропущенного процессуального срока.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судебные постановления могут быть обжалованы в суд надзорной инстанции?</w:t>
      </w:r>
      <w:r w:rsidRPr="00CE6571">
        <w:rPr>
          <w:rFonts w:ascii="Times New Roman" w:eastAsia="Times New Roman" w:hAnsi="Times New Roman" w:cs="Times New Roman"/>
          <w:color w:val="000000"/>
          <w:sz w:val="24"/>
          <w:szCs w:val="24"/>
          <w:lang w:eastAsia="ru-RU"/>
        </w:rPr>
        <w:br/>
        <w:t>1) в течение трех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2) в течение шести месяцев со дня их вступления в законную силу;</w:t>
      </w:r>
      <w:r w:rsidRPr="00CE6571">
        <w:rPr>
          <w:rFonts w:ascii="Times New Roman" w:eastAsia="Times New Roman" w:hAnsi="Times New Roman" w:cs="Times New Roman"/>
          <w:color w:val="000000"/>
          <w:sz w:val="24"/>
          <w:szCs w:val="24"/>
          <w:lang w:eastAsia="ru-RU"/>
        </w:rPr>
        <w:br/>
        <w:t>3) в течение одного года со дня их вступления в законную силу;</w:t>
      </w:r>
      <w:r w:rsidRPr="00CE6571">
        <w:rPr>
          <w:rFonts w:ascii="Times New Roman" w:eastAsia="Times New Roman" w:hAnsi="Times New Roman" w:cs="Times New Roman"/>
          <w:color w:val="000000"/>
          <w:sz w:val="24"/>
          <w:szCs w:val="24"/>
          <w:lang w:eastAsia="ru-RU"/>
        </w:rPr>
        <w:br/>
        <w:t>4) в течение трех лет со дня их вступления в законную силу.</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форме суды надзорной инстанции выносят свое решение?</w:t>
      </w:r>
      <w:r w:rsidRPr="00CE6571">
        <w:rPr>
          <w:rFonts w:ascii="Times New Roman" w:eastAsia="Times New Roman" w:hAnsi="Times New Roman" w:cs="Times New Roman"/>
          <w:color w:val="000000"/>
          <w:sz w:val="24"/>
          <w:szCs w:val="24"/>
          <w:lang w:eastAsia="ru-RU"/>
        </w:rPr>
        <w:br/>
        <w:t>1) в форме решения;</w:t>
      </w:r>
      <w:r w:rsidRPr="00CE6571">
        <w:rPr>
          <w:rFonts w:ascii="Times New Roman" w:eastAsia="Times New Roman" w:hAnsi="Times New Roman" w:cs="Times New Roman"/>
          <w:color w:val="000000"/>
          <w:sz w:val="24"/>
          <w:szCs w:val="24"/>
          <w:lang w:eastAsia="ru-RU"/>
        </w:rPr>
        <w:br/>
        <w:t>2) в форме определения;</w:t>
      </w:r>
      <w:r w:rsidRPr="00CE6571">
        <w:rPr>
          <w:rFonts w:ascii="Times New Roman" w:eastAsia="Times New Roman" w:hAnsi="Times New Roman" w:cs="Times New Roman"/>
          <w:color w:val="000000"/>
          <w:sz w:val="24"/>
          <w:szCs w:val="24"/>
          <w:lang w:eastAsia="ru-RU"/>
        </w:rPr>
        <w:br/>
        <w:t>3) в форме постановления.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каких случаях прокурор участвует при пересмотре вступивших в законную силу судебных постановлений?</w:t>
      </w:r>
      <w:r w:rsidRPr="00CE6571">
        <w:rPr>
          <w:rFonts w:ascii="Times New Roman" w:eastAsia="Times New Roman" w:hAnsi="Times New Roman" w:cs="Times New Roman"/>
          <w:color w:val="000000"/>
          <w:sz w:val="24"/>
          <w:szCs w:val="24"/>
          <w:lang w:eastAsia="ru-RU"/>
        </w:rPr>
        <w:br/>
        <w:t>1) если в рассмотрении дела участвовал прокурор;</w:t>
      </w:r>
      <w:r w:rsidRPr="00CE6571">
        <w:rPr>
          <w:rFonts w:ascii="Times New Roman" w:eastAsia="Times New Roman" w:hAnsi="Times New Roman" w:cs="Times New Roman"/>
          <w:color w:val="000000"/>
          <w:sz w:val="24"/>
          <w:szCs w:val="24"/>
          <w:lang w:eastAsia="ru-RU"/>
        </w:rPr>
        <w:br/>
        <w:t>2) если в деле участвует несовершеннолетний;</w:t>
      </w:r>
      <w:r w:rsidRPr="00CE6571">
        <w:rPr>
          <w:rFonts w:ascii="Times New Roman" w:eastAsia="Times New Roman" w:hAnsi="Times New Roman" w:cs="Times New Roman"/>
          <w:color w:val="000000"/>
          <w:sz w:val="24"/>
          <w:szCs w:val="24"/>
          <w:lang w:eastAsia="ru-RU"/>
        </w:rPr>
        <w:br/>
        <w:t>3) если рассматривается дело об избирательных правах;</w:t>
      </w:r>
      <w:r w:rsidRPr="00CE6571">
        <w:rPr>
          <w:rFonts w:ascii="Times New Roman" w:eastAsia="Times New Roman" w:hAnsi="Times New Roman" w:cs="Times New Roman"/>
          <w:color w:val="000000"/>
          <w:sz w:val="24"/>
          <w:szCs w:val="24"/>
          <w:lang w:eastAsia="ru-RU"/>
        </w:rPr>
        <w:br/>
        <w:t>4) если в деле участвуют органы местного самоуправления.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Кто из перечисленных лиц и государственных органов обладает правом обжалования в порядке надзора?</w:t>
      </w:r>
      <w:r w:rsidRPr="00CE6571">
        <w:rPr>
          <w:rFonts w:ascii="Times New Roman" w:eastAsia="Times New Roman" w:hAnsi="Times New Roman" w:cs="Times New Roman"/>
          <w:color w:val="000000"/>
          <w:sz w:val="24"/>
          <w:szCs w:val="24"/>
          <w:lang w:eastAsia="ru-RU"/>
        </w:rPr>
        <w:br/>
        <w:t>1) истец;</w:t>
      </w:r>
      <w:r w:rsidRPr="00CE6571">
        <w:rPr>
          <w:rFonts w:ascii="Times New Roman" w:eastAsia="Times New Roman" w:hAnsi="Times New Roman" w:cs="Times New Roman"/>
          <w:color w:val="000000"/>
          <w:sz w:val="24"/>
          <w:szCs w:val="24"/>
          <w:lang w:eastAsia="ru-RU"/>
        </w:rPr>
        <w:br/>
        <w:t>2) Председатель Верховного Суда РФ;</w:t>
      </w:r>
      <w:r w:rsidRPr="00CE6571">
        <w:rPr>
          <w:rFonts w:ascii="Times New Roman" w:eastAsia="Times New Roman" w:hAnsi="Times New Roman" w:cs="Times New Roman"/>
          <w:color w:val="000000"/>
          <w:sz w:val="24"/>
          <w:szCs w:val="24"/>
          <w:lang w:eastAsia="ru-RU"/>
        </w:rPr>
        <w:br/>
        <w:t>3) заместитель Председателя Верховного Суда РФ;</w:t>
      </w:r>
      <w:r w:rsidRPr="00CE6571">
        <w:rPr>
          <w:rFonts w:ascii="Times New Roman" w:eastAsia="Times New Roman" w:hAnsi="Times New Roman" w:cs="Times New Roman"/>
          <w:color w:val="000000"/>
          <w:sz w:val="24"/>
          <w:szCs w:val="24"/>
          <w:lang w:eastAsia="ru-RU"/>
        </w:rPr>
        <w:br/>
        <w:t>4) председатель областного суда;</w:t>
      </w:r>
      <w:r w:rsidRPr="00CE6571">
        <w:rPr>
          <w:rFonts w:ascii="Times New Roman" w:eastAsia="Times New Roman" w:hAnsi="Times New Roman" w:cs="Times New Roman"/>
          <w:color w:val="000000"/>
          <w:sz w:val="24"/>
          <w:szCs w:val="24"/>
          <w:lang w:eastAsia="ru-RU"/>
        </w:rPr>
        <w:br/>
        <w:t>5) заместитель Генерального прокурора РФ;</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Когда определение суда надзорной инстанции вступает в законную силу?</w:t>
      </w:r>
      <w:r w:rsidRPr="00CE6571">
        <w:rPr>
          <w:rFonts w:ascii="Times New Roman" w:eastAsia="Times New Roman" w:hAnsi="Times New Roman" w:cs="Times New Roman"/>
          <w:color w:val="000000"/>
          <w:sz w:val="24"/>
          <w:szCs w:val="24"/>
          <w:lang w:eastAsia="ru-RU"/>
        </w:rPr>
        <w:br/>
        <w:t>1) со дня его вынесения;</w:t>
      </w:r>
      <w:r w:rsidRPr="00CE6571">
        <w:rPr>
          <w:rFonts w:ascii="Times New Roman" w:eastAsia="Times New Roman" w:hAnsi="Times New Roman" w:cs="Times New Roman"/>
          <w:color w:val="000000"/>
          <w:sz w:val="24"/>
          <w:szCs w:val="24"/>
          <w:lang w:eastAsia="ru-RU"/>
        </w:rPr>
        <w:br/>
        <w:t>2) по истечении трех дней со дня его вынесения;</w:t>
      </w:r>
      <w:r w:rsidRPr="00CE6571">
        <w:rPr>
          <w:rFonts w:ascii="Times New Roman" w:eastAsia="Times New Roman" w:hAnsi="Times New Roman" w:cs="Times New Roman"/>
          <w:color w:val="000000"/>
          <w:sz w:val="24"/>
          <w:szCs w:val="24"/>
          <w:lang w:eastAsia="ru-RU"/>
        </w:rPr>
        <w:br/>
        <w:t>3) по истечении десяти дней со дня его вынесения;</w:t>
      </w:r>
      <w:r w:rsidRPr="00CE6571">
        <w:rPr>
          <w:rFonts w:ascii="Times New Roman" w:eastAsia="Times New Roman" w:hAnsi="Times New Roman" w:cs="Times New Roman"/>
          <w:color w:val="000000"/>
          <w:sz w:val="24"/>
          <w:szCs w:val="24"/>
          <w:lang w:eastAsia="ru-RU"/>
        </w:rPr>
        <w:br/>
        <w:t>4) по истечении месяца со дня его вынесения.</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установлен для обращения в суд по пересмотру дел по вновь открывшимся обстоятельствам решений, определений суда вступивших в законную силу?</w:t>
      </w:r>
      <w:r w:rsidRPr="00CE6571">
        <w:rPr>
          <w:rFonts w:ascii="Times New Roman" w:eastAsia="Times New Roman" w:hAnsi="Times New Roman" w:cs="Times New Roman"/>
          <w:color w:val="000000"/>
          <w:sz w:val="24"/>
          <w:szCs w:val="24"/>
          <w:lang w:eastAsia="ru-RU"/>
        </w:rPr>
        <w:br/>
        <w:t>1) в течение одного месяца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2) в течение трех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3) в течение шести месяцев со дня установления оснований для пересмотра;</w:t>
      </w:r>
      <w:r w:rsidRPr="00CE6571">
        <w:rPr>
          <w:rFonts w:ascii="Times New Roman" w:eastAsia="Times New Roman" w:hAnsi="Times New Roman" w:cs="Times New Roman"/>
          <w:color w:val="000000"/>
          <w:sz w:val="24"/>
          <w:szCs w:val="24"/>
          <w:lang w:eastAsia="ru-RU"/>
        </w:rPr>
        <w:br/>
        <w:t>4) в течение одного года со дня установления оснований для пересмотра.</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89. Как называются стороны в исполнительном производстве?</w:t>
      </w:r>
      <w:r w:rsidRPr="00CE6571">
        <w:rPr>
          <w:rFonts w:ascii="Times New Roman" w:eastAsia="Times New Roman" w:hAnsi="Times New Roman" w:cs="Times New Roman"/>
          <w:color w:val="000000"/>
          <w:sz w:val="24"/>
          <w:szCs w:val="24"/>
          <w:lang w:eastAsia="ru-RU"/>
        </w:rPr>
        <w:br/>
        <w:t>1) взыскатель и должник;</w:t>
      </w:r>
      <w:r w:rsidRPr="00CE6571">
        <w:rPr>
          <w:rFonts w:ascii="Times New Roman" w:eastAsia="Times New Roman" w:hAnsi="Times New Roman" w:cs="Times New Roman"/>
          <w:color w:val="000000"/>
          <w:sz w:val="24"/>
          <w:szCs w:val="24"/>
          <w:lang w:eastAsia="ru-RU"/>
        </w:rPr>
        <w:br/>
        <w:t>2) истец и ответчик;</w:t>
      </w:r>
      <w:r w:rsidRPr="00CE6571">
        <w:rPr>
          <w:rFonts w:ascii="Times New Roman" w:eastAsia="Times New Roman" w:hAnsi="Times New Roman" w:cs="Times New Roman"/>
          <w:color w:val="000000"/>
          <w:sz w:val="24"/>
          <w:szCs w:val="24"/>
          <w:lang w:eastAsia="ru-RU"/>
        </w:rPr>
        <w:br/>
        <w:t>3) судебный пристав-исполнитель и должник;</w:t>
      </w:r>
      <w:r w:rsidRPr="00CE6571">
        <w:rPr>
          <w:rFonts w:ascii="Times New Roman" w:eastAsia="Times New Roman" w:hAnsi="Times New Roman" w:cs="Times New Roman"/>
          <w:color w:val="000000"/>
          <w:sz w:val="24"/>
          <w:szCs w:val="24"/>
          <w:lang w:eastAsia="ru-RU"/>
        </w:rPr>
        <w:br/>
        <w:t>4) кредитор и должник.</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Какой срок предоставляется для добровольного исполнения решения суда?</w:t>
      </w:r>
      <w:r w:rsidRPr="00CE6571">
        <w:rPr>
          <w:rFonts w:ascii="Times New Roman" w:eastAsia="Times New Roman" w:hAnsi="Times New Roman" w:cs="Times New Roman"/>
          <w:color w:val="000000"/>
          <w:sz w:val="24"/>
          <w:szCs w:val="24"/>
          <w:lang w:eastAsia="ru-RU"/>
        </w:rPr>
        <w:br/>
        <w:t>1) три дня;</w:t>
      </w:r>
      <w:r w:rsidRPr="00CE6571">
        <w:rPr>
          <w:rFonts w:ascii="Times New Roman" w:eastAsia="Times New Roman" w:hAnsi="Times New Roman" w:cs="Times New Roman"/>
          <w:color w:val="000000"/>
          <w:sz w:val="24"/>
          <w:szCs w:val="24"/>
          <w:lang w:eastAsia="ru-RU"/>
        </w:rPr>
        <w:br/>
        <w:t>2) пять дней;</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семь дней;</w:t>
      </w:r>
      <w:r w:rsidRPr="00CE6571">
        <w:rPr>
          <w:rFonts w:ascii="Times New Roman" w:eastAsia="Times New Roman" w:hAnsi="Times New Roman" w:cs="Times New Roman"/>
          <w:color w:val="000000"/>
          <w:sz w:val="24"/>
          <w:szCs w:val="24"/>
          <w:lang w:eastAsia="ru-RU"/>
        </w:rPr>
        <w:br/>
        <w:t>4) десять дней.</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какую очередь удовлетворяются требования по взысканию алиментов?</w:t>
      </w:r>
      <w:r w:rsidRPr="00CE6571">
        <w:rPr>
          <w:rFonts w:ascii="Times New Roman" w:eastAsia="Times New Roman" w:hAnsi="Times New Roman" w:cs="Times New Roman"/>
          <w:color w:val="000000"/>
          <w:sz w:val="24"/>
          <w:szCs w:val="24"/>
          <w:lang w:eastAsia="ru-RU"/>
        </w:rPr>
        <w:br/>
        <w:t>1) в первую;</w:t>
      </w:r>
      <w:r w:rsidRPr="00CE6571">
        <w:rPr>
          <w:rFonts w:ascii="Times New Roman" w:eastAsia="Times New Roman" w:hAnsi="Times New Roman" w:cs="Times New Roman"/>
          <w:color w:val="000000"/>
          <w:sz w:val="24"/>
          <w:szCs w:val="24"/>
          <w:lang w:eastAsia="ru-RU"/>
        </w:rPr>
        <w:br/>
        <w:t>2) во вторую;</w:t>
      </w:r>
      <w:r w:rsidRPr="00CE6571">
        <w:rPr>
          <w:rFonts w:ascii="Times New Roman" w:eastAsia="Times New Roman" w:hAnsi="Times New Roman" w:cs="Times New Roman"/>
          <w:color w:val="000000"/>
          <w:sz w:val="24"/>
          <w:szCs w:val="24"/>
          <w:lang w:eastAsia="ru-RU"/>
        </w:rPr>
        <w:br/>
        <w:t>3) в третью;</w:t>
      </w:r>
      <w:r w:rsidRPr="00CE6571">
        <w:rPr>
          <w:rFonts w:ascii="Times New Roman" w:eastAsia="Times New Roman" w:hAnsi="Times New Roman" w:cs="Times New Roman"/>
          <w:color w:val="000000"/>
          <w:sz w:val="24"/>
          <w:szCs w:val="24"/>
          <w:lang w:eastAsia="ru-RU"/>
        </w:rPr>
        <w:br/>
        <w:t>4) в четвертую.</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92. В какой срок подается жалоба на действия судебного пристава-исполнителя?</w:t>
      </w:r>
      <w:r w:rsidRPr="00CE6571">
        <w:rPr>
          <w:rFonts w:ascii="Times New Roman" w:eastAsia="Times New Roman" w:hAnsi="Times New Roman" w:cs="Times New Roman"/>
          <w:color w:val="000000"/>
          <w:sz w:val="24"/>
          <w:szCs w:val="24"/>
          <w:lang w:eastAsia="ru-RU"/>
        </w:rPr>
        <w:br/>
        <w:t>1) в недельный срок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2) в течение десяти дней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3) в течение одного месяца с момента, когда лицу стало известно о нарушении его прав и свобод;</w:t>
      </w:r>
      <w:r w:rsidRPr="00CE6571">
        <w:rPr>
          <w:rFonts w:ascii="Times New Roman" w:eastAsia="Times New Roman" w:hAnsi="Times New Roman" w:cs="Times New Roman"/>
          <w:color w:val="000000"/>
          <w:sz w:val="24"/>
          <w:szCs w:val="24"/>
          <w:lang w:eastAsia="ru-RU"/>
        </w:rPr>
        <w:br/>
        <w:t>4) в течение трех месяцев с момента, когда лицу стало известно о нарушении его прав и свобод.</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Реторсия — это:</w:t>
      </w:r>
      <w:r w:rsidRPr="00CE6571">
        <w:rPr>
          <w:rFonts w:ascii="Times New Roman" w:eastAsia="Times New Roman" w:hAnsi="Times New Roman" w:cs="Times New Roman"/>
          <w:color w:val="000000"/>
          <w:sz w:val="24"/>
          <w:szCs w:val="24"/>
          <w:lang w:eastAsia="ru-RU"/>
        </w:rPr>
        <w:br/>
        <w:t>1) правовые ограничения государства, устанавливаемые в отношении граждан иностранного государства;</w:t>
      </w:r>
      <w:r w:rsidRPr="00CE6571">
        <w:rPr>
          <w:rFonts w:ascii="Times New Roman" w:eastAsia="Times New Roman" w:hAnsi="Times New Roman" w:cs="Times New Roman"/>
          <w:color w:val="000000"/>
          <w:sz w:val="24"/>
          <w:szCs w:val="24"/>
          <w:lang w:eastAsia="ru-RU"/>
        </w:rPr>
        <w:br/>
        <w:t>2) правовое положение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3) привилегии отдельных категорий иностранных граждан за пределами своего государства;</w:t>
      </w:r>
      <w:r w:rsidRPr="00CE6571">
        <w:rPr>
          <w:rFonts w:ascii="Times New Roman" w:eastAsia="Times New Roman" w:hAnsi="Times New Roman" w:cs="Times New Roman"/>
          <w:color w:val="000000"/>
          <w:sz w:val="24"/>
          <w:szCs w:val="24"/>
          <w:lang w:eastAsia="ru-RU"/>
        </w:rPr>
        <w:br/>
        <w:t>4) передача иностранного гражданина государству, требующему его выдачи.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На каких основаниях иностранные граждане имеют право обратиться в суд Российской Федерации для защиты своих нарушенных прав, свобод и законных интересов?</w:t>
      </w:r>
      <w:r w:rsidRPr="00CE6571">
        <w:rPr>
          <w:rFonts w:ascii="Times New Roman" w:eastAsia="Times New Roman" w:hAnsi="Times New Roman" w:cs="Times New Roman"/>
          <w:color w:val="000000"/>
          <w:sz w:val="24"/>
          <w:szCs w:val="24"/>
          <w:lang w:eastAsia="ru-RU"/>
        </w:rPr>
        <w:br/>
        <w:t>1) наравне с гражданами Российской Федерации;</w:t>
      </w:r>
      <w:r w:rsidRPr="00CE6571">
        <w:rPr>
          <w:rFonts w:ascii="Times New Roman" w:eastAsia="Times New Roman" w:hAnsi="Times New Roman" w:cs="Times New Roman"/>
          <w:color w:val="000000"/>
          <w:sz w:val="24"/>
          <w:szCs w:val="24"/>
          <w:lang w:eastAsia="ru-RU"/>
        </w:rPr>
        <w:br/>
        <w:t>2) имея вид на жительство в Российской Федерации;</w:t>
      </w:r>
      <w:r w:rsidRPr="00CE6571">
        <w:rPr>
          <w:rFonts w:ascii="Times New Roman" w:eastAsia="Times New Roman" w:hAnsi="Times New Roman" w:cs="Times New Roman"/>
          <w:color w:val="000000"/>
          <w:sz w:val="24"/>
          <w:szCs w:val="24"/>
          <w:lang w:eastAsia="ru-RU"/>
        </w:rPr>
        <w:br/>
        <w:t>3) имея место жительства в Российской Федерадии;</w:t>
      </w:r>
      <w:r w:rsidRPr="00CE6571">
        <w:rPr>
          <w:rFonts w:ascii="Times New Roman" w:eastAsia="Times New Roman" w:hAnsi="Times New Roman" w:cs="Times New Roman"/>
          <w:color w:val="000000"/>
          <w:sz w:val="24"/>
          <w:szCs w:val="24"/>
          <w:lang w:eastAsia="ru-RU"/>
        </w:rPr>
        <w:br/>
        <w:t>4) являясь гражданами стран СНГ.</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Какие действия нотариус не вправе производить?</w:t>
      </w:r>
      <w:r w:rsidRPr="00CE6571">
        <w:rPr>
          <w:rFonts w:ascii="Times New Roman" w:eastAsia="Times New Roman" w:hAnsi="Times New Roman" w:cs="Times New Roman"/>
          <w:color w:val="000000"/>
          <w:sz w:val="24"/>
          <w:szCs w:val="24"/>
          <w:lang w:eastAsia="ru-RU"/>
        </w:rPr>
        <w:br/>
        <w:t>1) оказывать посреднические услуги при заключении договоров;</w:t>
      </w:r>
      <w:r w:rsidRPr="00CE6571">
        <w:rPr>
          <w:rFonts w:ascii="Times New Roman" w:eastAsia="Times New Roman" w:hAnsi="Times New Roman" w:cs="Times New Roman"/>
          <w:color w:val="000000"/>
          <w:sz w:val="24"/>
          <w:szCs w:val="24"/>
          <w:lang w:eastAsia="ru-RU"/>
        </w:rPr>
        <w:br/>
        <w:t>2) удостоверять факт нахождения гражданина в живых;</w:t>
      </w:r>
      <w:r w:rsidRPr="00CE6571">
        <w:rPr>
          <w:rFonts w:ascii="Times New Roman" w:eastAsia="Times New Roman" w:hAnsi="Times New Roman" w:cs="Times New Roman"/>
          <w:color w:val="000000"/>
          <w:sz w:val="24"/>
          <w:szCs w:val="24"/>
          <w:lang w:eastAsia="ru-RU"/>
        </w:rPr>
        <w:br/>
        <w:t>3) удостоверять тождественность гражданина с лицом;</w:t>
      </w:r>
      <w:r w:rsidRPr="00CE6571">
        <w:rPr>
          <w:rFonts w:ascii="Times New Roman" w:eastAsia="Times New Roman" w:hAnsi="Times New Roman" w:cs="Times New Roman"/>
          <w:color w:val="000000"/>
          <w:sz w:val="24"/>
          <w:szCs w:val="24"/>
          <w:lang w:eastAsia="ru-RU"/>
        </w:rPr>
        <w:br/>
        <w:t>4) совершать исполнительные надписи.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отношении каких лиц нотариус вправе совершать нотариальные действия?</w:t>
      </w:r>
      <w:r w:rsidRPr="00CE6571">
        <w:rPr>
          <w:rFonts w:ascii="Times New Roman" w:eastAsia="Times New Roman" w:hAnsi="Times New Roman" w:cs="Times New Roman"/>
          <w:color w:val="000000"/>
          <w:sz w:val="24"/>
          <w:szCs w:val="24"/>
          <w:lang w:eastAsia="ru-RU"/>
        </w:rPr>
        <w:br/>
        <w:t>1) в отношении себя;</w:t>
      </w:r>
      <w:r w:rsidRPr="00CE6571">
        <w:rPr>
          <w:rFonts w:ascii="Times New Roman" w:eastAsia="Times New Roman" w:hAnsi="Times New Roman" w:cs="Times New Roman"/>
          <w:color w:val="000000"/>
          <w:sz w:val="24"/>
          <w:szCs w:val="24"/>
          <w:lang w:eastAsia="ru-RU"/>
        </w:rPr>
        <w:br/>
        <w:t>2) в отношении своего ребенка;</w:t>
      </w:r>
      <w:r w:rsidRPr="00CE6571">
        <w:rPr>
          <w:rFonts w:ascii="Times New Roman" w:eastAsia="Times New Roman" w:hAnsi="Times New Roman" w:cs="Times New Roman"/>
          <w:color w:val="000000"/>
          <w:sz w:val="24"/>
          <w:szCs w:val="24"/>
          <w:lang w:eastAsia="ru-RU"/>
        </w:rPr>
        <w:br/>
        <w:t>3) в отношении своего супруга(ги);</w:t>
      </w:r>
      <w:r w:rsidRPr="00CE6571">
        <w:rPr>
          <w:rFonts w:ascii="Times New Roman" w:eastAsia="Times New Roman" w:hAnsi="Times New Roman" w:cs="Times New Roman"/>
          <w:color w:val="000000"/>
          <w:sz w:val="24"/>
          <w:szCs w:val="24"/>
          <w:lang w:eastAsia="ru-RU"/>
        </w:rPr>
        <w:br/>
        <w:t>4) в отношении своих знакомых.</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 В какой срок подается заявление о морском протесте, если судно находится в плавании?</w:t>
      </w:r>
      <w:r w:rsidRPr="00CE6571">
        <w:rPr>
          <w:rFonts w:ascii="Times New Roman" w:eastAsia="Times New Roman" w:hAnsi="Times New Roman" w:cs="Times New Roman"/>
          <w:color w:val="000000"/>
          <w:sz w:val="24"/>
          <w:szCs w:val="24"/>
          <w:lang w:eastAsia="ru-RU"/>
        </w:rPr>
        <w:br/>
        <w:t>1) в течение двадцати четырех часов;</w:t>
      </w:r>
      <w:r w:rsidRPr="00CE6571">
        <w:rPr>
          <w:rFonts w:ascii="Times New Roman" w:eastAsia="Times New Roman" w:hAnsi="Times New Roman" w:cs="Times New Roman"/>
          <w:color w:val="000000"/>
          <w:sz w:val="24"/>
          <w:szCs w:val="24"/>
          <w:lang w:eastAsia="ru-RU"/>
        </w:rPr>
        <w:br/>
        <w:t>2) в течение тридцати шести часов;</w:t>
      </w:r>
      <w:r w:rsidRPr="00CE6571">
        <w:rPr>
          <w:rFonts w:ascii="Times New Roman" w:eastAsia="Times New Roman" w:hAnsi="Times New Roman" w:cs="Times New Roman"/>
          <w:color w:val="000000"/>
          <w:sz w:val="24"/>
          <w:szCs w:val="24"/>
          <w:lang w:eastAsia="ru-RU"/>
        </w:rPr>
        <w:br/>
        <w:t>3) в течение сорока восьми часов;</w:t>
      </w:r>
      <w:r w:rsidRPr="00CE6571">
        <w:rPr>
          <w:rFonts w:ascii="Times New Roman" w:eastAsia="Times New Roman" w:hAnsi="Times New Roman" w:cs="Times New Roman"/>
          <w:color w:val="000000"/>
          <w:sz w:val="24"/>
          <w:szCs w:val="24"/>
          <w:lang w:eastAsia="ru-RU"/>
        </w:rPr>
        <w:br/>
        <w:t>4) в течение недели.</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Куда обжалуется отказ в совершении нотариального действия?</w:t>
      </w:r>
      <w:r w:rsidRPr="00CE6571">
        <w:rPr>
          <w:rFonts w:ascii="Times New Roman" w:eastAsia="Times New Roman" w:hAnsi="Times New Roman" w:cs="Times New Roman"/>
          <w:color w:val="000000"/>
          <w:sz w:val="24"/>
          <w:szCs w:val="24"/>
          <w:lang w:eastAsia="ru-RU"/>
        </w:rPr>
        <w:br/>
        <w:t>1) в вышестоящий нотариальный орган;</w:t>
      </w:r>
      <w:r w:rsidRPr="00CE6571">
        <w:rPr>
          <w:rFonts w:ascii="Times New Roman" w:eastAsia="Times New Roman" w:hAnsi="Times New Roman" w:cs="Times New Roman"/>
          <w:color w:val="000000"/>
          <w:sz w:val="24"/>
          <w:szCs w:val="24"/>
          <w:lang w:eastAsia="ru-RU"/>
        </w:rPr>
        <w:br/>
        <w:t>2) в прокуратуру;</w:t>
      </w:r>
      <w:r w:rsidRPr="00CE6571">
        <w:rPr>
          <w:rFonts w:ascii="Times New Roman" w:eastAsia="Times New Roman" w:hAnsi="Times New Roman" w:cs="Times New Roman"/>
          <w:color w:val="000000"/>
          <w:sz w:val="24"/>
          <w:szCs w:val="24"/>
          <w:lang w:eastAsia="ru-RU"/>
        </w:rPr>
        <w:br/>
      </w:r>
      <w:r w:rsidRPr="00CE6571">
        <w:rPr>
          <w:rFonts w:ascii="Times New Roman" w:eastAsia="Times New Roman" w:hAnsi="Times New Roman" w:cs="Times New Roman"/>
          <w:color w:val="000000"/>
          <w:sz w:val="24"/>
          <w:szCs w:val="24"/>
          <w:lang w:eastAsia="ru-RU"/>
        </w:rPr>
        <w:lastRenderedPageBreak/>
        <w:t>3) в суд;</w:t>
      </w:r>
      <w:r w:rsidRPr="00CE6571">
        <w:rPr>
          <w:rFonts w:ascii="Times New Roman" w:eastAsia="Times New Roman" w:hAnsi="Times New Roman" w:cs="Times New Roman"/>
          <w:color w:val="000000"/>
          <w:sz w:val="24"/>
          <w:szCs w:val="24"/>
          <w:lang w:eastAsia="ru-RU"/>
        </w:rPr>
        <w:br/>
        <w:t>4) в правоохранительные органы.</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какой срок подается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не позднее одного месяца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2) не позднее трех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3) не позднее шести месяцев со дня получения оспариваемого решения стороной, обратившейся с заявлением;</w:t>
      </w:r>
      <w:r w:rsidRPr="00CE6571">
        <w:rPr>
          <w:rFonts w:ascii="Times New Roman" w:eastAsia="Times New Roman" w:hAnsi="Times New Roman" w:cs="Times New Roman"/>
          <w:color w:val="000000"/>
          <w:sz w:val="24"/>
          <w:szCs w:val="24"/>
          <w:lang w:eastAsia="ru-RU"/>
        </w:rPr>
        <w:br/>
        <w:t>4) не позднее одного года со дня получения оспариваемого решения стороной, обратившейся с заявлением.</w:t>
      </w:r>
    </w:p>
    <w:p w:rsidR="00CE6571" w:rsidRPr="00CE6571" w:rsidRDefault="00CE6571" w:rsidP="00F007F8">
      <w:pPr>
        <w:numPr>
          <w:ilvl w:val="0"/>
          <w:numId w:val="19"/>
        </w:numPr>
        <w:shd w:val="clear" w:color="auto" w:fill="FFFFFF"/>
        <w:spacing w:before="75" w:after="75" w:line="240" w:lineRule="auto"/>
        <w:ind w:firstLine="284"/>
        <w:rPr>
          <w:rFonts w:ascii="Times New Roman" w:eastAsia="Times New Roman" w:hAnsi="Times New Roman" w:cs="Times New Roman"/>
          <w:color w:val="000000"/>
          <w:sz w:val="24"/>
          <w:szCs w:val="24"/>
          <w:lang w:eastAsia="ru-RU"/>
        </w:rPr>
      </w:pPr>
      <w:r w:rsidRPr="00CE6571">
        <w:rPr>
          <w:rFonts w:ascii="Times New Roman" w:eastAsia="Times New Roman" w:hAnsi="Times New Roman" w:cs="Times New Roman"/>
          <w:color w:val="000000"/>
          <w:sz w:val="24"/>
          <w:szCs w:val="24"/>
          <w:lang w:eastAsia="ru-RU"/>
        </w:rPr>
        <w:t>В каком составе и в какой срок суд рассматривает заявление об отмене решения третейского суда?</w:t>
      </w:r>
      <w:r w:rsidRPr="00CE6571">
        <w:rPr>
          <w:rFonts w:ascii="Times New Roman" w:eastAsia="Times New Roman" w:hAnsi="Times New Roman" w:cs="Times New Roman"/>
          <w:color w:val="000000"/>
          <w:sz w:val="24"/>
          <w:szCs w:val="24"/>
          <w:lang w:eastAsia="ru-RU"/>
        </w:rPr>
        <w:br/>
        <w:t>1) единолично в срок, не превышающий один месяц;</w:t>
      </w:r>
      <w:r w:rsidRPr="00CE6571">
        <w:rPr>
          <w:rFonts w:ascii="Times New Roman" w:eastAsia="Times New Roman" w:hAnsi="Times New Roman" w:cs="Times New Roman"/>
          <w:color w:val="000000"/>
          <w:sz w:val="24"/>
          <w:szCs w:val="24"/>
          <w:lang w:eastAsia="ru-RU"/>
        </w:rPr>
        <w:br/>
        <w:t>2) единолично в срок, не превышающий три месяца;</w:t>
      </w:r>
      <w:r w:rsidRPr="00CE6571">
        <w:rPr>
          <w:rFonts w:ascii="Times New Roman" w:eastAsia="Times New Roman" w:hAnsi="Times New Roman" w:cs="Times New Roman"/>
          <w:color w:val="000000"/>
          <w:sz w:val="24"/>
          <w:szCs w:val="24"/>
          <w:lang w:eastAsia="ru-RU"/>
        </w:rPr>
        <w:br/>
        <w:t>3) коллегиально в срок, не превышающий один месяц;</w:t>
      </w:r>
      <w:r w:rsidRPr="00CE6571">
        <w:rPr>
          <w:rFonts w:ascii="Times New Roman" w:eastAsia="Times New Roman" w:hAnsi="Times New Roman" w:cs="Times New Roman"/>
          <w:color w:val="000000"/>
          <w:sz w:val="24"/>
          <w:szCs w:val="24"/>
          <w:lang w:eastAsia="ru-RU"/>
        </w:rPr>
        <w:br/>
        <w:t>4) коллегиально в срок, не превышающий три месяца.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 случае отсутствия нормы процессуального права, регулирующей отношения, возникшие в ходе гражданского судопроизводства, допустима ли аналогия закона и (или)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только аналогия закона;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только аналогия права;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да, и аналогия закона, и аналогия права.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Суды принимают судебные постановления в форме: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судебных приказов;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судебных приказов, определений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судебных приказов, решений суда, определений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По общему правилу рассмотрение дел в составе судьи-председательствующего и двух судей осуществляется судом в…</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порядке судебного надзора;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кассационном порядке;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суде первой инстанции.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при рассмотрении дела судом в коллегиальном составе воздержаться от голосования?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да, если только в рассмотрении дела участвуют более трех судей.</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Что из перечисленного не выступает основанием для отвода судьи?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судья является родственником или свойственником кого-либо из лиц, участвующих в деле, либо их представителей;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судья не устраивает потерпевшую сторону в связи с его личными убеждениями и взглядами;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Вправе ли судья (эксперт, переводчик и др. участники процесса) заявить самоотвод по иным основаниям нежели чем предусмотрены законом?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lastRenderedPageBreak/>
        <w:t>А) да, это его право;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нет.</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Кем рассматривается вопрос об отводе, заявленном судье, рассматривающему дело единолично?</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тем же судьей;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приглашается другой судя;</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прокурором;</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секретарем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 xml:space="preserve"> Какие из перечисленных категорий дел не относятся к подведомственности суда: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по заявлениям о защите избирательных прав или права на участие в референдуме граждан Российской Федерации;</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дела о признании и приведении в исполнение решений иностранных судов и иностранных арбитражных решений;</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Г) все из перечисленных относятся к подведомственности суда.</w:t>
      </w:r>
    </w:p>
    <w:p w:rsidR="00CE6571" w:rsidRPr="00CE6571" w:rsidRDefault="00CE6571" w:rsidP="00F007F8">
      <w:pPr>
        <w:numPr>
          <w:ilvl w:val="0"/>
          <w:numId w:val="19"/>
        </w:num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b/>
          <w:bCs/>
          <w:color w:val="333333"/>
          <w:sz w:val="24"/>
          <w:szCs w:val="24"/>
          <w:lang w:eastAsia="ru-RU"/>
        </w:rPr>
        <w:t>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А) мировому судье;</w:t>
      </w:r>
    </w:p>
    <w:p w:rsidR="00CE6571" w:rsidRPr="00CE6571" w:rsidRDefault="00CE6571" w:rsidP="00CE6571">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Б) районному суду;</w:t>
      </w:r>
    </w:p>
    <w:p w:rsidR="00CE6571" w:rsidRPr="00C44AC0" w:rsidRDefault="00CE6571" w:rsidP="007866BE">
      <w:pPr>
        <w:shd w:val="clear" w:color="auto" w:fill="FFFFFF"/>
        <w:spacing w:after="0" w:line="240" w:lineRule="auto"/>
        <w:ind w:firstLine="284"/>
        <w:contextualSpacing/>
        <w:textAlignment w:val="baseline"/>
        <w:rPr>
          <w:rFonts w:ascii="Times New Roman" w:eastAsia="Times New Roman" w:hAnsi="Times New Roman" w:cs="Times New Roman"/>
          <w:color w:val="333333"/>
          <w:sz w:val="24"/>
          <w:szCs w:val="24"/>
          <w:lang w:eastAsia="ru-RU"/>
        </w:rPr>
      </w:pPr>
      <w:r w:rsidRPr="00CE6571">
        <w:rPr>
          <w:rFonts w:ascii="Times New Roman" w:eastAsia="Times New Roman" w:hAnsi="Times New Roman" w:cs="Times New Roman"/>
          <w:color w:val="333333"/>
          <w:sz w:val="24"/>
          <w:szCs w:val="24"/>
          <w:lang w:eastAsia="ru-RU"/>
        </w:rPr>
        <w:t>В) специализированным судам.</w:t>
      </w:r>
    </w:p>
    <w:p w:rsidR="00C40857" w:rsidRPr="00F1744B" w:rsidRDefault="00AA6463" w:rsidP="004D713F">
      <w:pPr>
        <w:tabs>
          <w:tab w:val="left" w:pos="360"/>
        </w:tabs>
        <w:spacing w:after="120" w:line="240" w:lineRule="auto"/>
        <w:jc w:val="center"/>
        <w:rPr>
          <w:rFonts w:ascii="Times New Roman" w:hAnsi="Times New Roman" w:cs="Times New Roman"/>
          <w:b/>
          <w:sz w:val="24"/>
          <w:szCs w:val="24"/>
        </w:rPr>
      </w:pPr>
      <w:r w:rsidRPr="00F1744B">
        <w:rPr>
          <w:rFonts w:ascii="Times New Roman" w:eastAsia="Times New Roman" w:hAnsi="Times New Roman" w:cs="Times New Roman"/>
          <w:b/>
          <w:sz w:val="24"/>
          <w:szCs w:val="24"/>
        </w:rPr>
        <w:t>Блок А</w:t>
      </w:r>
      <w:r w:rsidR="00C40857" w:rsidRPr="00F1744B">
        <w:rPr>
          <w:rFonts w:ascii="Times New Roman" w:hAnsi="Times New Roman" w:cs="Times New Roman"/>
          <w:b/>
          <w:sz w:val="24"/>
          <w:szCs w:val="24"/>
        </w:rPr>
        <w:t xml:space="preserve"> </w:t>
      </w:r>
      <w:r w:rsidR="00840CFD">
        <w:rPr>
          <w:rFonts w:ascii="Times New Roman" w:hAnsi="Times New Roman" w:cs="Times New Roman"/>
          <w:b/>
          <w:sz w:val="24"/>
          <w:szCs w:val="24"/>
        </w:rPr>
        <w:t>1</w:t>
      </w:r>
      <w:r w:rsidR="00577EAC" w:rsidRPr="00F1744B">
        <w:rPr>
          <w:rFonts w:ascii="Times New Roman" w:hAnsi="Times New Roman" w:cs="Times New Roman"/>
          <w:b/>
          <w:sz w:val="24"/>
          <w:szCs w:val="24"/>
        </w:rPr>
        <w:t>. Вопросы к</w:t>
      </w:r>
      <w:r w:rsidR="00CE6571">
        <w:rPr>
          <w:rFonts w:ascii="Times New Roman" w:hAnsi="Times New Roman" w:cs="Times New Roman"/>
          <w:b/>
          <w:sz w:val="24"/>
          <w:szCs w:val="24"/>
        </w:rPr>
        <w:t xml:space="preserve"> устному</w:t>
      </w:r>
      <w:r w:rsidR="00577EAC" w:rsidRPr="00F1744B">
        <w:rPr>
          <w:rFonts w:ascii="Times New Roman" w:hAnsi="Times New Roman" w:cs="Times New Roman"/>
          <w:b/>
          <w:sz w:val="24"/>
          <w:szCs w:val="24"/>
        </w:rPr>
        <w:t xml:space="preserve"> собеседованию</w:t>
      </w:r>
      <w:r w:rsidR="00195DAF" w:rsidRPr="00F1744B">
        <w:rPr>
          <w:rFonts w:ascii="Times New Roman" w:hAnsi="Times New Roman" w:cs="Times New Roman"/>
          <w:b/>
          <w:sz w:val="24"/>
          <w:szCs w:val="24"/>
        </w:rPr>
        <w:t>.</w:t>
      </w:r>
    </w:p>
    <w:p w:rsidR="00C40857" w:rsidRPr="00F1744B" w:rsidRDefault="00C40857" w:rsidP="00127E93">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Введение в курс гражданского процессуального права.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127E93"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w:t>
      </w:r>
      <w:r w:rsidR="00127E93" w:rsidRPr="00F1744B">
        <w:rPr>
          <w:rFonts w:ascii="Times New Roman" w:hAnsi="Times New Roman" w:cs="Times New Roman"/>
          <w:sz w:val="24"/>
          <w:szCs w:val="24"/>
        </w:rPr>
        <w:t>ций. Право на судебную защиту.</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C40857" w:rsidRPr="00F1744B" w:rsidRDefault="00C40857" w:rsidP="00F007F8">
      <w:pPr>
        <w:pStyle w:val="ab"/>
        <w:numPr>
          <w:ilvl w:val="0"/>
          <w:numId w:val="17"/>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форма.</w:t>
      </w:r>
    </w:p>
    <w:p w:rsidR="00127E93"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lastRenderedPageBreak/>
        <w:t>Гражданские процессуальные правоотношения.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гражданских процессуальных правоотношений,  предпосылки их  возникновения. Виды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C40857" w:rsidRPr="00F1744B" w:rsidRDefault="00C40857" w:rsidP="00F007F8">
      <w:pPr>
        <w:pStyle w:val="ab"/>
        <w:keepNext/>
        <w:numPr>
          <w:ilvl w:val="0"/>
          <w:numId w:val="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C40857" w:rsidRPr="00F1744B" w:rsidRDefault="00C40857" w:rsidP="00127E93">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Принципы гражданского процессуального права</w:t>
      </w:r>
      <w:r w:rsidR="00127E93" w:rsidRPr="00F1744B">
        <w:rPr>
          <w:rFonts w:ascii="Times New Roman" w:hAnsi="Times New Roman" w:cs="Times New Roman"/>
          <w:b/>
          <w:sz w:val="24"/>
          <w:szCs w:val="24"/>
        </w:rPr>
        <w:t>.</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C40857" w:rsidRPr="00F1744B" w:rsidRDefault="00C40857" w:rsidP="00F007F8">
      <w:pPr>
        <w:pStyle w:val="ab"/>
        <w:numPr>
          <w:ilvl w:val="0"/>
          <w:numId w:val="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Подведомственность и подсудность дел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C40857" w:rsidRPr="00F1744B" w:rsidRDefault="00C40857" w:rsidP="00F007F8">
      <w:pPr>
        <w:pStyle w:val="ab"/>
        <w:numPr>
          <w:ilvl w:val="0"/>
          <w:numId w:val="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Участники гражданского процесса.</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C40857" w:rsidRPr="00F1744B" w:rsidRDefault="00C40857" w:rsidP="00F007F8">
      <w:pPr>
        <w:pStyle w:val="ab"/>
        <w:numPr>
          <w:ilvl w:val="0"/>
          <w:numId w:val="4"/>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Процессуальные сроки. Судебные расходы, судебные штрафы.</w:t>
      </w:r>
    </w:p>
    <w:p w:rsidR="00C40857" w:rsidRPr="00F1744B" w:rsidRDefault="00C40857" w:rsidP="00127E93">
      <w:pPr>
        <w:spacing w:after="0" w:line="240" w:lineRule="auto"/>
        <w:ind w:firstLine="709"/>
        <w:jc w:val="both"/>
        <w:rPr>
          <w:rFonts w:ascii="Times New Roman" w:hAnsi="Times New Roman" w:cs="Times New Roman"/>
          <w:b/>
          <w:sz w:val="24"/>
          <w:szCs w:val="24"/>
        </w:rPr>
      </w:pP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C40857" w:rsidRPr="00F1744B" w:rsidRDefault="00C40857" w:rsidP="00F007F8">
      <w:pPr>
        <w:pStyle w:val="ab"/>
        <w:numPr>
          <w:ilvl w:val="0"/>
          <w:numId w:val="5"/>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C40857" w:rsidRPr="00F1744B" w:rsidRDefault="00C40857" w:rsidP="00F007F8">
      <w:pPr>
        <w:pStyle w:val="ab"/>
        <w:numPr>
          <w:ilvl w:val="0"/>
          <w:numId w:val="5"/>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Доказывание и доказательства в гражданском процессе.</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5D2FC0"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C40857" w:rsidRPr="00F1744B" w:rsidRDefault="00C40857" w:rsidP="00F007F8">
      <w:pPr>
        <w:pStyle w:val="ab"/>
        <w:numPr>
          <w:ilvl w:val="0"/>
          <w:numId w:val="6"/>
        </w:numPr>
        <w:tabs>
          <w:tab w:val="left" w:pos="284"/>
          <w:tab w:val="left" w:pos="709"/>
        </w:tabs>
        <w:spacing w:after="0" w:line="240" w:lineRule="auto"/>
        <w:ind w:left="426" w:firstLine="0"/>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C40857" w:rsidRPr="00F1744B" w:rsidRDefault="00C40857" w:rsidP="00127E93">
      <w:pPr>
        <w:spacing w:after="0" w:line="240" w:lineRule="auto"/>
        <w:ind w:firstLine="709"/>
        <w:jc w:val="both"/>
        <w:rPr>
          <w:rFonts w:ascii="Times New Roman" w:hAnsi="Times New Roman" w:cs="Times New Roman"/>
          <w:sz w:val="24"/>
          <w:szCs w:val="24"/>
        </w:rPr>
      </w:pPr>
    </w:p>
    <w:p w:rsidR="00C40857" w:rsidRPr="00F1744B" w:rsidRDefault="00C40857" w:rsidP="00127E93">
      <w:pPr>
        <w:spacing w:after="0" w:line="240" w:lineRule="auto"/>
        <w:ind w:firstLine="709"/>
        <w:jc w:val="both"/>
        <w:rPr>
          <w:rFonts w:ascii="Times New Roman" w:hAnsi="Times New Roman" w:cs="Times New Roman"/>
          <w:b/>
          <w:sz w:val="24"/>
          <w:szCs w:val="24"/>
        </w:rPr>
      </w:pPr>
      <w:r w:rsidRPr="00F1744B">
        <w:rPr>
          <w:rFonts w:ascii="Times New Roman" w:hAnsi="Times New Roman" w:cs="Times New Roman"/>
          <w:b/>
          <w:sz w:val="24"/>
          <w:szCs w:val="24"/>
        </w:rPr>
        <w:t>Иск. Возбуждение гражданского дела в суде. Подготовка дела к судебному заседанию</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5D2FC0"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C40857" w:rsidRPr="00F1744B" w:rsidRDefault="00C40857" w:rsidP="00F007F8">
      <w:pPr>
        <w:pStyle w:val="ab"/>
        <w:keepNext/>
        <w:numPr>
          <w:ilvl w:val="0"/>
          <w:numId w:val="7"/>
        </w:numPr>
        <w:suppressAutoHyphens/>
        <w:spacing w:before="360" w:after="360" w:line="240" w:lineRule="auto"/>
        <w:ind w:left="567" w:firstLine="0"/>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Судебное разбирательство гражданских дел в суде первой</w:t>
      </w:r>
      <w:r w:rsidRPr="00F1744B">
        <w:rPr>
          <w:rFonts w:ascii="Times New Roman" w:hAnsi="Times New Roman" w:cs="Times New Roman"/>
          <w:sz w:val="24"/>
          <w:szCs w:val="24"/>
        </w:rPr>
        <w:t xml:space="preserve"> </w:t>
      </w:r>
      <w:r w:rsidRPr="00F1744B">
        <w:rPr>
          <w:rFonts w:ascii="Times New Roman" w:hAnsi="Times New Roman" w:cs="Times New Roman"/>
          <w:b/>
          <w:sz w:val="24"/>
          <w:szCs w:val="24"/>
        </w:rPr>
        <w:t>инстанции.</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5D2FC0"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C40857" w:rsidRPr="00F1744B" w:rsidRDefault="00C40857" w:rsidP="00F007F8">
      <w:pPr>
        <w:pStyle w:val="ab"/>
        <w:numPr>
          <w:ilvl w:val="0"/>
          <w:numId w:val="8"/>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Акты суда первой инстанции.</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значение судебного решения.  Содержание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Назовите характерные признаки судебного приказа и  приказного производства. Можно</w:t>
      </w:r>
      <w:r w:rsidR="005D2FC0" w:rsidRPr="00F1744B">
        <w:rPr>
          <w:rFonts w:ascii="Times New Roman" w:hAnsi="Times New Roman" w:cs="Times New Roman"/>
          <w:sz w:val="24"/>
          <w:szCs w:val="24"/>
        </w:rPr>
        <w:t xml:space="preserve"> ли обжаловать судебный приказ </w:t>
      </w:r>
      <w:r w:rsidRPr="00F1744B">
        <w:rPr>
          <w:rFonts w:ascii="Times New Roman" w:hAnsi="Times New Roman" w:cs="Times New Roman"/>
          <w:sz w:val="24"/>
          <w:szCs w:val="24"/>
        </w:rPr>
        <w:t xml:space="preserve"> приказного производства.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5D2FC0"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C40857" w:rsidRPr="00F1744B" w:rsidRDefault="00C40857" w:rsidP="00F007F8">
      <w:pPr>
        <w:pStyle w:val="ab"/>
        <w:numPr>
          <w:ilvl w:val="0"/>
          <w:numId w:val="9"/>
        </w:numPr>
        <w:spacing w:after="0" w:line="240" w:lineRule="auto"/>
        <w:jc w:val="both"/>
        <w:rPr>
          <w:rFonts w:ascii="Times New Roman" w:hAnsi="Times New Roman" w:cs="Times New Roman"/>
          <w:sz w:val="24"/>
          <w:szCs w:val="24"/>
          <w:highlight w:val="yellow"/>
        </w:rPr>
      </w:pPr>
      <w:r w:rsidRPr="002053D8">
        <w:rPr>
          <w:rFonts w:ascii="Times New Roman" w:hAnsi="Times New Roman" w:cs="Times New Roman"/>
          <w:sz w:val="24"/>
          <w:szCs w:val="24"/>
        </w:rPr>
        <w:t>Со</w:t>
      </w:r>
      <w:r w:rsidRPr="00F1744B">
        <w:rPr>
          <w:rFonts w:ascii="Times New Roman" w:hAnsi="Times New Roman" w:cs="Times New Roman"/>
          <w:sz w:val="24"/>
          <w:szCs w:val="24"/>
        </w:rPr>
        <w:t>держание заочного решения. Способы обжалования заочного решения.</w:t>
      </w:r>
    </w:p>
    <w:p w:rsidR="00C40857" w:rsidRPr="00F1744B" w:rsidRDefault="00C40857" w:rsidP="00840CFD">
      <w:pPr>
        <w:keepNext/>
        <w:suppressAutoHyphens/>
        <w:spacing w:before="360" w:after="36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Ускорение и упрощение судебного производства </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5D2FC0"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C40857" w:rsidRPr="00F1744B" w:rsidRDefault="00C40857" w:rsidP="00F007F8">
      <w:pPr>
        <w:pStyle w:val="ab"/>
        <w:keepNext/>
        <w:numPr>
          <w:ilvl w:val="0"/>
          <w:numId w:val="10"/>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C40857" w:rsidRPr="00F1744B" w:rsidRDefault="00C40857" w:rsidP="00127E93">
      <w:pPr>
        <w:keepNext/>
        <w:suppressAutoHyphens/>
        <w:spacing w:before="360" w:after="360" w:line="240" w:lineRule="auto"/>
        <w:ind w:firstLine="709"/>
        <w:jc w:val="both"/>
        <w:outlineLvl w:val="1"/>
        <w:rPr>
          <w:rFonts w:ascii="Times New Roman" w:hAnsi="Times New Roman" w:cs="Times New Roman"/>
          <w:sz w:val="24"/>
          <w:szCs w:val="24"/>
        </w:rPr>
      </w:pPr>
      <w:r w:rsidRPr="00F1744B">
        <w:rPr>
          <w:rFonts w:ascii="Times New Roman" w:hAnsi="Times New Roman" w:cs="Times New Roman"/>
          <w:b/>
          <w:sz w:val="24"/>
          <w:szCs w:val="24"/>
        </w:rPr>
        <w:t>Особое производство</w:t>
      </w:r>
      <w:r w:rsidRPr="00F1744B">
        <w:rPr>
          <w:rFonts w:ascii="Times New Roman" w:hAnsi="Times New Roman" w:cs="Times New Roman"/>
          <w:sz w:val="24"/>
          <w:szCs w:val="24"/>
        </w:rPr>
        <w:t xml:space="preserve">.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5D2FC0"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C40857" w:rsidRPr="00F1744B" w:rsidRDefault="00C40857" w:rsidP="00F007F8">
      <w:pPr>
        <w:pStyle w:val="ab"/>
        <w:keepNext/>
        <w:numPr>
          <w:ilvl w:val="0"/>
          <w:numId w:val="11"/>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Пересмотр судебных постановлений.</w:t>
      </w:r>
    </w:p>
    <w:p w:rsidR="00C40857" w:rsidRPr="00F1744B" w:rsidRDefault="00C40857" w:rsidP="00127E93">
      <w:pPr>
        <w:spacing w:after="0" w:line="240" w:lineRule="auto"/>
        <w:jc w:val="both"/>
        <w:rPr>
          <w:rFonts w:ascii="Times New Roman" w:hAnsi="Times New Roman" w:cs="Times New Roman"/>
          <w:sz w:val="24"/>
          <w:szCs w:val="24"/>
        </w:rPr>
      </w:pP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Основания к отмене судебных решений. Обжалование определений суда кассационной инстанции.</w:t>
      </w:r>
    </w:p>
    <w:p w:rsidR="005D2FC0"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577EAC" w:rsidRPr="00F1744B" w:rsidRDefault="00C40857" w:rsidP="00F007F8">
      <w:pPr>
        <w:pStyle w:val="ab"/>
        <w:numPr>
          <w:ilvl w:val="0"/>
          <w:numId w:val="12"/>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содействием и контролем деятельности третейских судов.</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577EAC"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Выдача судом исполнительного листа. Отсрочка  исполнения</w:t>
      </w:r>
      <w:r w:rsidR="00577EAC" w:rsidRPr="00F1744B">
        <w:rPr>
          <w:rFonts w:ascii="Times New Roman" w:hAnsi="Times New Roman" w:cs="Times New Roman"/>
          <w:sz w:val="24"/>
          <w:szCs w:val="24"/>
        </w:rPr>
        <w:t xml:space="preserve"> решения</w:t>
      </w:r>
      <w:r w:rsidRPr="00F1744B">
        <w:rPr>
          <w:rFonts w:ascii="Times New Roman" w:hAnsi="Times New Roman" w:cs="Times New Roman"/>
          <w:sz w:val="24"/>
          <w:szCs w:val="24"/>
        </w:rPr>
        <w:t xml:space="preserve">. </w:t>
      </w:r>
    </w:p>
    <w:p w:rsidR="00C40857" w:rsidRPr="00F1744B" w:rsidRDefault="00C40857" w:rsidP="00F007F8">
      <w:pPr>
        <w:pStyle w:val="ab"/>
        <w:numPr>
          <w:ilvl w:val="0"/>
          <w:numId w:val="13"/>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Производство по делам, связанным с иностранным субъектом.</w:t>
      </w:r>
    </w:p>
    <w:p w:rsidR="00C40857" w:rsidRPr="00F1744B" w:rsidRDefault="00C40857" w:rsidP="00127E93">
      <w:pPr>
        <w:spacing w:after="0" w:line="240" w:lineRule="auto"/>
        <w:jc w:val="both"/>
        <w:rPr>
          <w:rFonts w:ascii="Times New Roman" w:hAnsi="Times New Roman" w:cs="Times New Roman"/>
          <w:b/>
          <w:sz w:val="24"/>
          <w:szCs w:val="24"/>
        </w:rPr>
      </w:pP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w:t>
      </w:r>
      <w:r w:rsidR="00577EAC" w:rsidRPr="00F1744B">
        <w:rPr>
          <w:rFonts w:ascii="Times New Roman" w:hAnsi="Times New Roman" w:cs="Times New Roman"/>
          <w:sz w:val="24"/>
          <w:szCs w:val="24"/>
        </w:rPr>
        <w:t xml:space="preserve"> по делам с иностранным субъектам</w:t>
      </w:r>
      <w:r w:rsidRPr="00F1744B">
        <w:rPr>
          <w:rFonts w:ascii="Times New Roman" w:hAnsi="Times New Roman" w:cs="Times New Roman"/>
          <w:sz w:val="24"/>
          <w:szCs w:val="24"/>
        </w:rPr>
        <w:t>.</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577EAC"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C40857" w:rsidRPr="00F1744B" w:rsidRDefault="00C40857" w:rsidP="00F007F8">
      <w:pPr>
        <w:pStyle w:val="ab"/>
        <w:numPr>
          <w:ilvl w:val="0"/>
          <w:numId w:val="14"/>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C40857" w:rsidRPr="00F1744B" w:rsidRDefault="00C40857" w:rsidP="00127E93">
      <w:pPr>
        <w:spacing w:after="0" w:line="240" w:lineRule="auto"/>
        <w:jc w:val="both"/>
        <w:rPr>
          <w:rFonts w:ascii="Times New Roman" w:hAnsi="Times New Roman" w:cs="Times New Roman"/>
          <w:sz w:val="24"/>
          <w:szCs w:val="24"/>
        </w:rPr>
      </w:pPr>
    </w:p>
    <w:p w:rsidR="00C40857" w:rsidRPr="00F1744B" w:rsidRDefault="00C40857" w:rsidP="00127E93">
      <w:pPr>
        <w:spacing w:after="0" w:line="240" w:lineRule="auto"/>
        <w:jc w:val="both"/>
        <w:rPr>
          <w:rFonts w:ascii="Times New Roman" w:hAnsi="Times New Roman" w:cs="Times New Roman"/>
          <w:b/>
          <w:bCs/>
          <w:snapToGrid w:val="0"/>
          <w:sz w:val="24"/>
          <w:szCs w:val="24"/>
        </w:rPr>
      </w:pPr>
      <w:r w:rsidRPr="00F1744B">
        <w:rPr>
          <w:rFonts w:ascii="Times New Roman" w:hAnsi="Times New Roman" w:cs="Times New Roman"/>
          <w:b/>
          <w:bCs/>
          <w:snapToGrid w:val="0"/>
          <w:sz w:val="24"/>
          <w:szCs w:val="24"/>
        </w:rPr>
        <w:t xml:space="preserve">               Исполнительное  производство. Защита гражданских прав в Европейском Суде по правам человека.</w:t>
      </w:r>
    </w:p>
    <w:p w:rsidR="00C40857" w:rsidRPr="00F1744B" w:rsidRDefault="00C40857" w:rsidP="00127E93">
      <w:pPr>
        <w:spacing w:after="0" w:line="240" w:lineRule="auto"/>
        <w:jc w:val="both"/>
        <w:rPr>
          <w:rFonts w:ascii="Times New Roman" w:hAnsi="Times New Roman" w:cs="Times New Roman"/>
          <w:b/>
          <w:bCs/>
          <w:snapToGrid w:val="0"/>
          <w:sz w:val="24"/>
          <w:szCs w:val="24"/>
        </w:rPr>
      </w:pP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Возбуждение исполнительного производства.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577EAC" w:rsidRPr="00F1744B" w:rsidRDefault="00C40857" w:rsidP="00F007F8">
      <w:pPr>
        <w:pStyle w:val="ab"/>
        <w:numPr>
          <w:ilvl w:val="0"/>
          <w:numId w:val="15"/>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C40857" w:rsidRPr="00F1744B" w:rsidRDefault="00C40857" w:rsidP="00F007F8">
      <w:pPr>
        <w:pStyle w:val="ab"/>
        <w:numPr>
          <w:ilvl w:val="0"/>
          <w:numId w:val="15"/>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3F3111" w:rsidRPr="003F3111" w:rsidRDefault="003F3111" w:rsidP="003F3111">
      <w:pPr>
        <w:shd w:val="clear" w:color="auto" w:fill="FFFFFF"/>
        <w:spacing w:after="0" w:line="240" w:lineRule="auto"/>
        <w:ind w:firstLine="851"/>
        <w:jc w:val="center"/>
        <w:rPr>
          <w:rFonts w:ascii="Times New Roman" w:eastAsia="Times New Roman" w:hAnsi="Times New Roman" w:cs="Times New Roman"/>
          <w:b/>
          <w:sz w:val="24"/>
          <w:szCs w:val="24"/>
        </w:rPr>
      </w:pPr>
      <w:bookmarkStart w:id="23" w:name="_Toc445844536"/>
      <w:r w:rsidRPr="003F3111">
        <w:rPr>
          <w:rFonts w:ascii="Times New Roman" w:eastAsia="Times New Roman" w:hAnsi="Times New Roman" w:cs="Times New Roman"/>
          <w:b/>
          <w:sz w:val="24"/>
          <w:szCs w:val="24"/>
        </w:rPr>
        <w:t>Блок В - Оценочные средства для диагностирования сформированности уровня  компетенций – «уметь»</w:t>
      </w:r>
      <w:bookmarkEnd w:id="23"/>
    </w:p>
    <w:p w:rsidR="00195DAF" w:rsidRPr="00F1744B" w:rsidRDefault="003F3111" w:rsidP="00127E93">
      <w:pPr>
        <w:shd w:val="clear" w:color="auto" w:fill="FFFFFF"/>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B</w:t>
      </w:r>
      <w:r w:rsidR="00AA6463" w:rsidRPr="00F1744B">
        <w:rPr>
          <w:rFonts w:ascii="Times New Roman" w:eastAsia="Times New Roman" w:hAnsi="Times New Roman" w:cs="Times New Roman"/>
          <w:b/>
          <w:sz w:val="24"/>
          <w:szCs w:val="24"/>
        </w:rPr>
        <w:t>.1 Типовые задачи:</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 Раздел 1 Введение в курс « Гражданское процессуальное право»</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lastRenderedPageBreak/>
        <w:t>Районная налоговая инспекция обратилась в арбитражный суд Энской области с иском к Малкину А.С. – предпринимателю, занимающемуся индивидуальной  предпринимательской деятельностью без регистрации в качестве юридического лица.</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исковом заявлении налоговая инспекция сослалась на то, что Малкин А.С. не явился, но был извещен о месте и времени заседания.</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Арбитражный суд вынес заочное решение, сославшись на главу 22 ГПК и, в частности, на статью 223 ГПК, которая предоставляет право суду в случае неявки в судебное заседание ответчика, извещенного о времени и месте судебного заседания, вынести определенного судебное решение.</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Расскажите о предмете регулирования норм арбитражного процессуального и норм гражданского процессуального права. Проанализируйте, правильно ли были применены нормы гражданского процессуального права в данной ситуации?</w:t>
      </w:r>
    </w:p>
    <w:p w:rsidR="00195DAF" w:rsidRPr="00F1744B" w:rsidRDefault="00FB52C9" w:rsidP="00127E93">
      <w:pPr>
        <w:shd w:val="clear" w:color="auto" w:fill="FFFFFF"/>
        <w:spacing w:after="0" w:line="240" w:lineRule="auto"/>
        <w:ind w:firstLine="851"/>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Раздел 2</w:t>
      </w:r>
      <w:r w:rsidR="00195DAF" w:rsidRPr="00F1744B">
        <w:rPr>
          <w:rFonts w:ascii="Times New Roman" w:eastAsia="Times New Roman" w:hAnsi="Times New Roman" w:cs="Times New Roman"/>
          <w:b/>
          <w:bCs/>
          <w:sz w:val="24"/>
          <w:szCs w:val="24"/>
          <w:lang w:eastAsia="ru-RU"/>
        </w:rPr>
        <w:t xml:space="preserve"> </w:t>
      </w:r>
      <w:r w:rsidR="00195DAF" w:rsidRPr="00F1744B">
        <w:rPr>
          <w:rFonts w:ascii="Times New Roman" w:eastAsia="Calibri" w:hAnsi="Times New Roman" w:cs="Times New Roman"/>
          <w:b/>
          <w:sz w:val="24"/>
          <w:szCs w:val="24"/>
        </w:rPr>
        <w:t>Гражданские процессуальные правоотношения</w:t>
      </w:r>
    </w:p>
    <w:p w:rsidR="005A27CD" w:rsidRPr="00F1744B" w:rsidRDefault="005A27CD" w:rsidP="005A27CD">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195DAF" w:rsidP="00127E93">
      <w:pPr>
        <w:spacing w:after="0" w:line="240" w:lineRule="auto"/>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sz w:val="24"/>
          <w:szCs w:val="24"/>
          <w:shd w:val="clear" w:color="auto" w:fill="FFFFFF"/>
        </w:rPr>
        <w:t>В результате столкновения автомашины, принадлежащей гражданину Табакову, с автомашиной, которую установить не удалось, так как водитель скрылся с места происшествия, пострадал пешеход Курочкин. По заключению автоинспекции виновником столкновения был водитель неустановленной автомашины. Курочкин предъявил иск к Табакову о возмещении стоимости поврежденной одежды и потерянного заработка в связи с полученным увечьем. Суд иск удовлетворил. Табаков обжаловал решение, считая его незаконным, поскольку он невиновен.</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Между кем в данном случае возникли материальные и процессуальные правоотношения?</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Что составляет их содержание?</w:t>
      </w:r>
      <w:r w:rsidRPr="00F1744B">
        <w:rPr>
          <w:rFonts w:ascii="Times New Roman" w:eastAsia="Calibri" w:hAnsi="Times New Roman" w:cs="Times New Roman"/>
          <w:i/>
          <w:sz w:val="24"/>
          <w:szCs w:val="24"/>
        </w:rPr>
        <w:br/>
      </w:r>
      <w:r w:rsidRPr="00F1744B">
        <w:rPr>
          <w:rFonts w:ascii="Times New Roman" w:eastAsia="Calibri" w:hAnsi="Times New Roman" w:cs="Times New Roman"/>
          <w:i/>
          <w:sz w:val="24"/>
          <w:szCs w:val="24"/>
          <w:shd w:val="clear" w:color="auto" w:fill="FFFFFF"/>
        </w:rPr>
        <w:t>Может и должен ли отвечать перед потерпевшим Табаков? Как может поступить Табаков в случае обнаружения владельца скрывшейся автомашины</w:t>
      </w:r>
      <w:r w:rsidRPr="00F1744B">
        <w:rPr>
          <w:rFonts w:ascii="Times New Roman" w:eastAsia="Calibri" w:hAnsi="Times New Roman" w:cs="Times New Roman"/>
          <w:sz w:val="24"/>
          <w:szCs w:val="24"/>
          <w:shd w:val="clear" w:color="auto" w:fill="FFFFFF"/>
        </w:rPr>
        <w:t>?</w:t>
      </w:r>
    </w:p>
    <w:p w:rsidR="00FB52C9" w:rsidRPr="00F1744B" w:rsidRDefault="00FB52C9"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 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FB52C9" w:rsidRPr="00F1744B" w:rsidRDefault="00FB52C9"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№1.</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FB52C9" w:rsidP="00127E93">
      <w:pPr>
        <w:spacing w:after="0" w:line="240" w:lineRule="auto"/>
        <w:ind w:firstLine="851"/>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Задача № 2.</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районном суде под председательством судьи Самойлова Г.З. слушалось гражданское дело по иску водителя Кречетова Б.Д. о восстановлении на работе.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В судебном заседании истец Кречетов Б.Д. заявил ходатайство об отложении дела и переводе ему с русского на турецкий язык докладных записок начальника колонны, явившихся основанием для издания приказа об увольнении. Кречетов Б.Д пояснил, что проживает в селе, в котором большинство жителей составляет турецкое население. Он лучше понимает содержание документов на турецком языке, чем на русском. Представитель ответчика возразил против удовлетворения ходатайства, полагая, что его удовлетворение только помешает правильному разрешению дела, поскольку все работники предприятия общаются на русском языке.</w:t>
      </w:r>
    </w:p>
    <w:p w:rsidR="00FB52C9" w:rsidRPr="00F1744B" w:rsidRDefault="00FB52C9"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Суд обратился для обсуждения ходатайства.</w:t>
      </w:r>
    </w:p>
    <w:p w:rsidR="00FB52C9" w:rsidRPr="00F1744B" w:rsidRDefault="00FB52C9" w:rsidP="005963EA">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соблюден ли  принцип  государственного языка.</w:t>
      </w:r>
    </w:p>
    <w:p w:rsidR="00195DAF" w:rsidRPr="00F1744B" w:rsidRDefault="00195DAF" w:rsidP="00127E93">
      <w:pPr>
        <w:shd w:val="clear" w:color="auto" w:fill="FFFFFF"/>
        <w:spacing w:after="0" w:line="240" w:lineRule="auto"/>
        <w:ind w:firstLine="851"/>
        <w:jc w:val="both"/>
        <w:rPr>
          <w:rFonts w:ascii="Times New Roman" w:eastAsia="Times New Roman" w:hAnsi="Times New Roman" w:cs="Times New Roman"/>
          <w:b/>
          <w:bCs/>
          <w:sz w:val="24"/>
          <w:szCs w:val="24"/>
          <w:lang w:eastAsia="ru-RU"/>
        </w:rPr>
      </w:pPr>
      <w:r w:rsidRPr="00F1744B">
        <w:rPr>
          <w:rFonts w:ascii="Times New Roman" w:eastAsia="Times New Roman" w:hAnsi="Times New Roman" w:cs="Times New Roman"/>
          <w:b/>
          <w:bCs/>
          <w:sz w:val="24"/>
          <w:szCs w:val="24"/>
          <w:lang w:eastAsia="ru-RU"/>
        </w:rPr>
        <w:t xml:space="preserve">Раздел 4 </w:t>
      </w:r>
      <w:r w:rsidRPr="00F1744B">
        <w:rPr>
          <w:rFonts w:ascii="Times New Roman" w:eastAsia="Calibri" w:hAnsi="Times New Roman" w:cs="Times New Roman"/>
          <w:b/>
          <w:sz w:val="24"/>
          <w:szCs w:val="24"/>
        </w:rPr>
        <w:t>Подведомственность и подсудность дел судам общей юрисдикции.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lastRenderedPageBreak/>
        <w:t>Задача 1.</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Президент акционерного банка « Русь» Горин Е.Р. приказом от 17 января 2008 года лишил вице-президента этого же банка Александрова К.Н. полномочий, которые ранее ему были предоставлены приказом от 9 ноября 2003 года, в частности полномочия подписывать договоры кредитования. Эти полномочия передавались приказом от 17 января 2008 года другому вице-президенту банка «Русь» - Зойкину В.И.</w:t>
      </w:r>
    </w:p>
    <w:p w:rsidR="00195DAF" w:rsidRPr="00F1744B" w:rsidRDefault="00195DAF" w:rsidP="00127E93">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Александров К.Н. обжаловал действия президента акционерного банка «Русь» в Совет директоров акционерного банка. Совет директоров акционерного банка отказал в удовлетворении просьбы. Александров К.Н обратился в суд.</w:t>
      </w:r>
    </w:p>
    <w:p w:rsidR="00195DAF" w:rsidRPr="00F1744B" w:rsidRDefault="00195DAF" w:rsidP="00127E93">
      <w:pPr>
        <w:spacing w:after="0" w:line="240" w:lineRule="auto"/>
        <w:ind w:firstLine="851"/>
        <w:jc w:val="both"/>
        <w:rPr>
          <w:rFonts w:ascii="Times New Roman" w:eastAsia="Calibri" w:hAnsi="Times New Roman" w:cs="Times New Roman"/>
          <w:i/>
          <w:sz w:val="24"/>
          <w:szCs w:val="24"/>
        </w:rPr>
      </w:pPr>
      <w:r w:rsidRPr="00F1744B">
        <w:rPr>
          <w:rFonts w:ascii="Times New Roman" w:eastAsia="Calibri" w:hAnsi="Times New Roman" w:cs="Times New Roman"/>
          <w:i/>
          <w:sz w:val="24"/>
          <w:szCs w:val="24"/>
        </w:rPr>
        <w:t xml:space="preserve">Как решается проблема подведомственности разрешения спора  по данному конфликту? </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5 </w:t>
      </w:r>
      <w:r w:rsidRPr="00F1744B">
        <w:rPr>
          <w:rFonts w:ascii="Times New Roman" w:eastAsia="Calibri" w:hAnsi="Times New Roman" w:cs="Times New Roman"/>
          <w:b/>
          <w:sz w:val="24"/>
          <w:szCs w:val="24"/>
        </w:rPr>
        <w:t>Участники  гражданского процесса.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195DAF" w:rsidRPr="00F1744B" w:rsidRDefault="00195DAF" w:rsidP="00127E93">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195DAF" w:rsidRPr="00F1744B" w:rsidRDefault="00195DAF"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давности не имелось. В связи с этим судья отказался принять исковое заявление к рассмотрению.</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sz w:val="24"/>
          <w:szCs w:val="24"/>
          <w:lang w:eastAsia="ru-RU"/>
        </w:rPr>
        <w:t>Раздел 7 Доказывание  и доказательства в гражданском процессе.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lastRenderedPageBreak/>
        <w:t>Определите правомерность возражения ответчика? Какие виды доказательств вы знаете?</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2.</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3.</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После открытия судебного заседания председательствующий предложил секретарю судебного заседания доложить явку лиц, вы</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званных в процесс, после чего кратко изложил суть дела и предоставил слово сторонам. Первым выступил истец, затем прокурор. После этого слово было предоставлено третьему лицу, заявляющему самостоятель</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ные требования на предмет спора, затем его представителю, ответчику и третьему лицу, не заявляющему самостоятельных требований на предмет спора на стороне истца. Заслушав лиц, участвующих в деле, суд допросил свидетелей и исследовал письменные доказательства. Затем суд перешел к прениям, в которых лица, участвующие в деле, выступали в указанном выше порядке. Последняя реплика была предоставлена ответчику, после этого суд удалился в совещательную комнату для постановления решения.</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Соблюдена ли последовательность совершаемых процессуальных</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действий?</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Все ли необходимые процессуальные действия совершены?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Какие обязательные действия лежат на суде во время проведения</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судебного заседания?</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10 </w:t>
      </w:r>
      <w:r w:rsidRPr="00F1744B">
        <w:rPr>
          <w:rFonts w:ascii="Times New Roman" w:eastAsia="Calibri" w:hAnsi="Times New Roman" w:cs="Times New Roman"/>
          <w:b/>
          <w:sz w:val="24"/>
          <w:szCs w:val="24"/>
          <w:lang w:eastAsia="ru-RU"/>
        </w:rPr>
        <w:t>Акты суда первой инстанции.</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Аронов обратился в суд с иском к АО «АвтоВАЗ» о принятии назад купленного им товара, взыскании стоимости автомобиля, неустойки и компенсации морального вреда в общей сумме 205 500 руб. Истец сослался на следующее.</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22 мая 2005 г. в АО «АвтоВаз» он приобрел автомобиль ВАЗ 21110, в процессе эксплуатации которого были обнаружены существенные недостатки. АО «АвтоВАЗ» на требования об устранении обнаружен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ных недостатков, а затем и о принятии некачественного автомобиля и возврате уплаченной денежной суммы ответило отказом. После этого Аронов обратился в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Решением Автозаводского районного суда г. Тольятти от 30 октя</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бря 2008 г. иск удовлетворен частично. На АО «АвтоВАЗ» возложена обязанность принять у Аронова автомобиль ВАЗ-21110, c ответчика в пользу истца взыскана стоимость автомобиля 195 тыс. руб., неустой</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ка — 3 тыс. руб., компенсация морального вреда — 1500 руб., расходы по оплате экспертизы в сумме 1 тыс.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Соответствует ли данное решение суда требованиям закона?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Иванов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195DAF" w:rsidRPr="00F1744B" w:rsidRDefault="00195DAF"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12 </w:t>
      </w:r>
      <w:r w:rsidRPr="00F1744B">
        <w:rPr>
          <w:rFonts w:ascii="Times New Roman" w:eastAsia="Times New Roman" w:hAnsi="Times New Roman" w:cs="Times New Roman"/>
          <w:b/>
          <w:sz w:val="24"/>
          <w:szCs w:val="24"/>
          <w:lang w:eastAsia="ru-RU"/>
        </w:rPr>
        <w:t>Особое производство</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Фролкина обратилась в районный суд по месту своего жительства с заявлением об установлении факта регистрации брака с Бровкиным. В обоснование заявления она указала, что брак был зарегистрирован 30 июля 2001 г. отделом загса г. Люберцы Московской области, одна</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ко впоследствии свидетельство о регистрации брака было утеряно. В подтверждение своего требования Фролкина предъявила паспорт с имеющимся в нем штампом о регистрации брака с гр. Бровкиным и просила допросить двух свидетелей, присутствовавших в момент регистрации брака.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подготовке дела к судебному разбирательству судья при</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влек к участию в деле в качестве заинтересованного лица Бровкина. В предварительном судебном заседании Бровкин возражал против заявления Фролкиной. Бровки утверждал, что в зарегистрирован</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ном браке с Фролкиной он не состоял, а штамп в паспорте является подложным, и ходатайствовал о проведении экспертизы документов.</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 учетом возражений Бровкина судья вынес определение об оставлении заявления Фролкиной без рассмотрения, обосновав его возникшим между Фролкиной и Бровкиным спором о праве. Одно</w:t>
      </w:r>
      <w:r w:rsidRPr="00F1744B">
        <w:rPr>
          <w:rFonts w:ascii="Cambria Math" w:eastAsia="Times New Roman" w:hAnsi="Cambria Math" w:cs="Cambria Math"/>
          <w:sz w:val="24"/>
          <w:szCs w:val="24"/>
          <w:lang w:eastAsia="ru-RU"/>
        </w:rPr>
        <w:t>​</w:t>
      </w:r>
      <w:r w:rsidRPr="00F1744B">
        <w:rPr>
          <w:rFonts w:ascii="Times New Roman" w:eastAsia="Times New Roman" w:hAnsi="Times New Roman" w:cs="Times New Roman"/>
          <w:sz w:val="24"/>
          <w:szCs w:val="24"/>
          <w:lang w:eastAsia="ru-RU"/>
        </w:rPr>
        <w:t>временно Фролкиной было разъяснено, что она вправе обратиться с соответствующим иском в суд по месту жительства Бровкина.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Определите процессуальное положение названных в задаче лиц.</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Чем особое производство отличается от искового?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определение судьи по данному делу?</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Есть ли необходимые условия для установления в особом производстве</w:t>
      </w:r>
      <w:r w:rsidRPr="00F1744B">
        <w:rPr>
          <w:rFonts w:ascii="Times New Roman" w:eastAsia="Times New Roman" w:hAnsi="Times New Roman" w:cs="Times New Roman"/>
          <w:sz w:val="24"/>
          <w:szCs w:val="24"/>
          <w:lang w:eastAsia="ru-RU"/>
        </w:rPr>
        <w:t> </w:t>
      </w:r>
      <w:r w:rsidRPr="00F1744B">
        <w:rPr>
          <w:rFonts w:ascii="Times New Roman" w:eastAsia="Times New Roman" w:hAnsi="Times New Roman" w:cs="Times New Roman"/>
          <w:i/>
          <w:iCs/>
          <w:sz w:val="24"/>
          <w:szCs w:val="24"/>
          <w:lang w:eastAsia="ru-RU"/>
        </w:rPr>
        <w:t>факта регистрации брака между Фролкиной и Бровкиным?</w:t>
      </w:r>
    </w:p>
    <w:p w:rsidR="00195DAF" w:rsidRPr="00F1744B" w:rsidRDefault="00195DAF"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Как возможно Иванову защитить свои права?</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b/>
          <w:bCs/>
          <w:snapToGrid w:val="0"/>
          <w:sz w:val="24"/>
          <w:szCs w:val="24"/>
          <w:lang w:eastAsia="ru-RU"/>
        </w:rPr>
      </w:pPr>
      <w:r w:rsidRPr="00F1744B">
        <w:rPr>
          <w:rFonts w:ascii="Times New Roman" w:eastAsia="Times New Roman" w:hAnsi="Times New Roman" w:cs="Times New Roman"/>
          <w:b/>
          <w:bCs/>
          <w:snapToGrid w:val="0"/>
          <w:sz w:val="24"/>
          <w:szCs w:val="24"/>
          <w:lang w:eastAsia="ru-RU"/>
        </w:rPr>
        <w:t>Раздел 16 Исполнительное  производство. Защита гражданских прав в Европейском Суде по правам человека.</w:t>
      </w:r>
    </w:p>
    <w:p w:rsidR="00195DAF" w:rsidRPr="00F1744B" w:rsidRDefault="00195DAF" w:rsidP="00127E9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Задача 1.</w:t>
      </w:r>
    </w:p>
    <w:p w:rsidR="00195DAF" w:rsidRPr="00F1744B" w:rsidRDefault="00195DAF" w:rsidP="00127E93">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napToGrid w:val="0"/>
          <w:sz w:val="24"/>
          <w:szCs w:val="24"/>
          <w:lang w:eastAsia="ru-RU"/>
        </w:rPr>
        <w:t xml:space="preserve"> </w:t>
      </w:r>
      <w:r w:rsidRPr="00F1744B">
        <w:rPr>
          <w:rFonts w:ascii="Times New Roman" w:eastAsia="Times New Roman" w:hAnsi="Times New Roman" w:cs="Times New Roman"/>
          <w:sz w:val="24"/>
          <w:szCs w:val="24"/>
          <w:lang w:eastAsia="ru-RU"/>
        </w:rPr>
        <w:t>Представителю взыскателя был выдан следующий исполнитель</w:t>
      </w:r>
      <w:r w:rsidRPr="00F1744B">
        <w:rPr>
          <w:rFonts w:ascii="Times New Roman" w:eastAsia="Times New Roman" w:hAnsi="Times New Roman" w:cs="Times New Roman"/>
          <w:sz w:val="24"/>
          <w:szCs w:val="24"/>
          <w:lang w:eastAsia="ru-RU"/>
        </w:rPr>
        <w:softHyphen/>
        <w:t>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 марта 2004 </w:t>
      </w:r>
      <w:r w:rsidRPr="00F1744B">
        <w:rPr>
          <w:rFonts w:ascii="Times New Roman" w:eastAsia="Times New Roman" w:hAnsi="Times New Roman" w:cs="Times New Roman"/>
          <w:bCs/>
          <w:sz w:val="24"/>
          <w:szCs w:val="24"/>
          <w:lang w:eastAsia="ru-RU"/>
        </w:rPr>
        <w:t>2012</w:t>
      </w:r>
      <w:r w:rsidRPr="00F1744B">
        <w:rPr>
          <w:rFonts w:ascii="Times New Roman" w:eastAsia="Times New Roman" w:hAnsi="Times New Roman" w:cs="Times New Roman"/>
          <w:sz w:val="24"/>
          <w:szCs w:val="24"/>
          <w:lang w:eastAsia="ru-RU"/>
        </w:rPr>
        <w:t> г. Ухтомский городской суд.</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По делу № 34/2004 о взыскании с П. Ю. Кротова в пользу Р. Д. Об- росимова морального ущерба суд решил взыскать с Петра Юрьевича Кротова в пользу Романа Дмитриевича Обросимова моральный ущерб в сумме 500 руб. и расходы по государственной пошлине в размере 75 руб.</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взыскателя: г. Москва, ул. Новаторов, д. 14, кв. 35.</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Адрес должника: г. Москва, Ср. Каретный переулок, д. 3/2, кв. 8.</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Место работы должника: ГУП ЦАО г. Москвы.</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Григорьев К. А.».</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Правильно ли оформлен исполнительный лист?</w:t>
      </w:r>
    </w:p>
    <w:p w:rsidR="00195DAF" w:rsidRPr="00F1744B" w:rsidRDefault="00195DAF" w:rsidP="00127E93">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i/>
          <w:iCs/>
          <w:sz w:val="24"/>
          <w:szCs w:val="24"/>
          <w:lang w:eastAsia="ru-RU"/>
        </w:rPr>
        <w:t>Изложите правила оформления и выдачи исполнительного листа.</w:t>
      </w:r>
    </w:p>
    <w:p w:rsidR="00195DAF" w:rsidRPr="00F1744B" w:rsidRDefault="00195DAF" w:rsidP="00127E93">
      <w:pPr>
        <w:spacing w:after="0" w:line="240" w:lineRule="auto"/>
        <w:jc w:val="both"/>
        <w:rPr>
          <w:rFonts w:ascii="Times New Roman" w:eastAsia="Times New Roman" w:hAnsi="Times New Roman" w:cs="Times New Roman"/>
          <w:i/>
          <w:iCs/>
          <w:sz w:val="24"/>
          <w:szCs w:val="24"/>
          <w:lang w:eastAsia="ru-RU"/>
        </w:rPr>
      </w:pPr>
      <w:r w:rsidRPr="00F1744B">
        <w:rPr>
          <w:rFonts w:ascii="Times New Roman" w:eastAsia="Times New Roman" w:hAnsi="Times New Roman" w:cs="Times New Roman"/>
          <w:i/>
          <w:iCs/>
          <w:sz w:val="24"/>
          <w:szCs w:val="24"/>
          <w:lang w:eastAsia="ru-RU"/>
        </w:rPr>
        <w:t>Может ли представитель получать исполнительный лист и предъ</w:t>
      </w:r>
      <w:r w:rsidRPr="00F1744B">
        <w:rPr>
          <w:rFonts w:ascii="Times New Roman" w:eastAsia="Times New Roman" w:hAnsi="Times New Roman" w:cs="Times New Roman"/>
          <w:i/>
          <w:iCs/>
          <w:sz w:val="24"/>
          <w:szCs w:val="24"/>
          <w:lang w:eastAsia="ru-RU"/>
        </w:rPr>
        <w:softHyphen/>
        <w:t>являть его к исполнению?</w:t>
      </w: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FB52C9" w:rsidRPr="00F1744B" w:rsidRDefault="00FB52C9" w:rsidP="00127E93">
      <w:pPr>
        <w:spacing w:after="0" w:line="240" w:lineRule="auto"/>
        <w:jc w:val="both"/>
        <w:rPr>
          <w:rFonts w:ascii="Times New Roman" w:eastAsia="Times New Roman" w:hAnsi="Times New Roman" w:cs="Times New Roman"/>
          <w:i/>
          <w:iCs/>
          <w:sz w:val="24"/>
          <w:szCs w:val="24"/>
          <w:lang w:eastAsia="ru-RU"/>
        </w:rPr>
      </w:pPr>
    </w:p>
    <w:p w:rsidR="00247BDE" w:rsidRPr="00F1744B" w:rsidRDefault="005A27CD" w:rsidP="00127E93">
      <w:pPr>
        <w:spacing w:after="0" w:line="240" w:lineRule="auto"/>
        <w:jc w:val="both"/>
        <w:rPr>
          <w:rFonts w:ascii="Times New Roman" w:eastAsia="Times New Roman" w:hAnsi="Times New Roman" w:cs="Times New Roman"/>
          <w:b/>
          <w:iCs/>
          <w:sz w:val="24"/>
          <w:szCs w:val="24"/>
          <w:lang w:eastAsia="ru-RU"/>
        </w:rPr>
      </w:pPr>
      <w:r w:rsidRPr="00F1744B">
        <w:rPr>
          <w:rFonts w:ascii="Times New Roman" w:eastAsia="Times New Roman" w:hAnsi="Times New Roman" w:cs="Times New Roman"/>
          <w:b/>
          <w:iCs/>
          <w:sz w:val="24"/>
          <w:szCs w:val="24"/>
          <w:lang w:eastAsia="ru-RU"/>
        </w:rPr>
        <w:t xml:space="preserve">   </w:t>
      </w:r>
      <w:r w:rsidR="00247BDE" w:rsidRPr="00F1744B">
        <w:rPr>
          <w:rFonts w:ascii="Times New Roman" w:eastAsia="Times New Roman" w:hAnsi="Times New Roman" w:cs="Times New Roman"/>
          <w:b/>
          <w:iCs/>
          <w:sz w:val="24"/>
          <w:szCs w:val="24"/>
          <w:lang w:eastAsia="ru-RU"/>
        </w:rPr>
        <w:t>В.2. Аналитические задания</w:t>
      </w:r>
    </w:p>
    <w:p w:rsidR="005A27CD" w:rsidRPr="00F1744B" w:rsidRDefault="00FB52C9" w:rsidP="005A27CD">
      <w:pPr>
        <w:keepNext/>
        <w:suppressAutoHyphens/>
        <w:spacing w:after="0" w:line="240" w:lineRule="auto"/>
        <w:jc w:val="both"/>
        <w:outlineLvl w:val="1"/>
        <w:rPr>
          <w:rFonts w:ascii="Times New Roman" w:hAnsi="Times New Roman" w:cs="Times New Roman"/>
          <w:b/>
          <w:sz w:val="24"/>
          <w:szCs w:val="24"/>
        </w:rPr>
      </w:pPr>
      <w:r w:rsidRPr="00F1744B">
        <w:rPr>
          <w:rFonts w:ascii="Times New Roman" w:hAnsi="Times New Roman" w:cs="Times New Roman"/>
          <w:b/>
          <w:sz w:val="24"/>
          <w:szCs w:val="24"/>
        </w:rPr>
        <w:t xml:space="preserve">1. Введение в курс гражданского процессуального права. </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Гражданские процессуальные нормы, их действия в пространстве и времени</w:t>
      </w:r>
    </w:p>
    <w:p w:rsidR="00FB52C9" w:rsidRPr="00F1744B" w:rsidRDefault="00FB52C9"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F1744B" w:rsidRPr="00F1744B" w:rsidTr="003E2E61">
        <w:trPr>
          <w:trHeight w:val="687"/>
        </w:trPr>
        <w:tc>
          <w:tcPr>
            <w:tcW w:w="8583" w:type="dxa"/>
            <w:gridSpan w:val="2"/>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Гражданские процессуальные нормы</w:t>
            </w:r>
          </w:p>
        </w:tc>
      </w:tr>
      <w:tr w:rsidR="00FB52C9" w:rsidRPr="00F1744B" w:rsidTr="003E2E61">
        <w:trPr>
          <w:trHeight w:val="698"/>
        </w:trPr>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 пространстве</w:t>
            </w:r>
          </w:p>
        </w:tc>
        <w:tc>
          <w:tcPr>
            <w:tcW w:w="4292" w:type="dxa"/>
            <w:tcBorders>
              <w:top w:val="single" w:sz="4" w:space="0" w:color="auto"/>
              <w:left w:val="single" w:sz="4" w:space="0" w:color="auto"/>
              <w:bottom w:val="single" w:sz="4" w:space="0" w:color="auto"/>
              <w:right w:val="single" w:sz="4" w:space="0" w:color="auto"/>
            </w:tcBorders>
            <w:hideMark/>
          </w:tcPr>
          <w:p w:rsidR="00FB52C9" w:rsidRPr="00F1744B" w:rsidRDefault="00FB52C9" w:rsidP="00127E93">
            <w:pPr>
              <w:keepNext/>
              <w:suppressAutoHyphens/>
              <w:jc w:val="both"/>
              <w:outlineLvl w:val="1"/>
              <w:rPr>
                <w:sz w:val="24"/>
                <w:szCs w:val="24"/>
              </w:rPr>
            </w:pPr>
            <w:r w:rsidRPr="00F1744B">
              <w:rPr>
                <w:sz w:val="24"/>
                <w:szCs w:val="24"/>
              </w:rPr>
              <w:t>Действия во времени</w:t>
            </w:r>
          </w:p>
        </w:tc>
      </w:tr>
    </w:tbl>
    <w:p w:rsidR="00FB52C9" w:rsidRPr="00F1744B" w:rsidRDefault="00FB52C9" w:rsidP="00127E93">
      <w:pPr>
        <w:spacing w:after="0" w:line="240" w:lineRule="auto"/>
        <w:jc w:val="both"/>
        <w:rPr>
          <w:rFonts w:ascii="Times New Roman" w:eastAsia="Times New Roman" w:hAnsi="Times New Roman" w:cs="Times New Roman"/>
          <w:sz w:val="24"/>
          <w:szCs w:val="24"/>
        </w:rPr>
      </w:pPr>
    </w:p>
    <w:p w:rsidR="003F62A3" w:rsidRPr="00F1744B" w:rsidRDefault="003F62A3" w:rsidP="00127E93">
      <w:pPr>
        <w:spacing w:after="0" w:line="240" w:lineRule="auto"/>
        <w:jc w:val="both"/>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5A27CD" w:rsidRPr="00F1744B" w:rsidRDefault="005A27CD" w:rsidP="00127E93">
      <w:pPr>
        <w:spacing w:after="0" w:line="240" w:lineRule="auto"/>
        <w:jc w:val="both"/>
        <w:rPr>
          <w:rFonts w:ascii="Times New Roman" w:hAnsi="Times New Roman" w:cs="Times New Roman"/>
          <w:sz w:val="24"/>
          <w:szCs w:val="24"/>
        </w:rPr>
      </w:pPr>
      <w:r w:rsidRPr="00F1744B">
        <w:rPr>
          <w:rFonts w:ascii="Times New Roman" w:eastAsia="Calibri" w:hAnsi="Times New Roman" w:cs="Times New Roman"/>
          <w:sz w:val="24"/>
          <w:szCs w:val="24"/>
        </w:rPr>
        <w:t>Составьте схему : «Субъекты процессуальных правоотношений»</w:t>
      </w:r>
    </w:p>
    <w:p w:rsidR="003F62A3" w:rsidRPr="00F1744B" w:rsidRDefault="003F62A3" w:rsidP="00127E93">
      <w:pPr>
        <w:spacing w:after="0" w:line="240" w:lineRule="auto"/>
        <w:jc w:val="both"/>
        <w:rPr>
          <w:rFonts w:ascii="Times New Roman" w:eastAsia="Times New Roman" w:hAnsi="Times New Roman" w:cs="Times New Roman"/>
          <w:sz w:val="24"/>
          <w:szCs w:val="24"/>
          <w:lang w:eastAsia="ru-RU"/>
        </w:rPr>
      </w:pPr>
    </w:p>
    <w:p w:rsidR="00FB52C9" w:rsidRPr="00F1744B" w:rsidRDefault="00FB52C9" w:rsidP="00127E93">
      <w:pPr>
        <w:spacing w:after="0" w:line="240" w:lineRule="auto"/>
        <w:ind w:firstLine="851"/>
        <w:jc w:val="both"/>
        <w:rPr>
          <w:rFonts w:ascii="Times New Roman" w:eastAsia="Calibri" w:hAnsi="Times New Roman" w:cs="Times New Roman"/>
          <w:i/>
          <w:sz w:val="24"/>
          <w:szCs w:val="24"/>
        </w:rPr>
      </w:pPr>
    </w:p>
    <w:p w:rsidR="00FB52C9" w:rsidRPr="00F1744B" w:rsidRDefault="003F62A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Раздел 3</w:t>
      </w:r>
      <w:r w:rsidR="00FB52C9" w:rsidRPr="00F1744B">
        <w:rPr>
          <w:rFonts w:ascii="Times New Roman" w:eastAsia="Times New Roman" w:hAnsi="Times New Roman" w:cs="Times New Roman"/>
          <w:b/>
          <w:bCs/>
          <w:sz w:val="24"/>
          <w:szCs w:val="24"/>
          <w:lang w:eastAsia="ru-RU"/>
        </w:rPr>
        <w:t xml:space="preserve"> </w:t>
      </w:r>
      <w:r w:rsidR="00FB52C9" w:rsidRPr="00F1744B">
        <w:rPr>
          <w:rFonts w:ascii="Times New Roman" w:eastAsia="Calibri" w:hAnsi="Times New Roman" w:cs="Times New Roman"/>
          <w:b/>
          <w:sz w:val="24"/>
          <w:szCs w:val="24"/>
          <w:lang w:eastAsia="ru-RU"/>
        </w:rPr>
        <w:t>Принципы гражданского процессуального права.</w:t>
      </w:r>
    </w:p>
    <w:p w:rsidR="005A27CD" w:rsidRPr="00F1744B" w:rsidRDefault="005A27CD" w:rsidP="005A27CD">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292"/>
        <w:gridCol w:w="4292"/>
      </w:tblGrid>
      <w:tr w:rsidR="005A27CD" w:rsidRPr="00F1744B" w:rsidTr="00BA1925">
        <w:trPr>
          <w:trHeight w:val="698"/>
        </w:trPr>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Принцип гражданского процессуального права</w:t>
            </w:r>
          </w:p>
        </w:tc>
        <w:tc>
          <w:tcPr>
            <w:tcW w:w="4292" w:type="dxa"/>
            <w:tcBorders>
              <w:top w:val="single" w:sz="4" w:space="0" w:color="auto"/>
              <w:left w:val="single" w:sz="4" w:space="0" w:color="auto"/>
              <w:bottom w:val="single" w:sz="4" w:space="0" w:color="auto"/>
              <w:right w:val="single" w:sz="4" w:space="0" w:color="auto"/>
            </w:tcBorders>
            <w:hideMark/>
          </w:tcPr>
          <w:p w:rsidR="005A27CD" w:rsidRPr="00F1744B" w:rsidRDefault="00DA01D3" w:rsidP="00BA1925">
            <w:pPr>
              <w:keepNext/>
              <w:suppressAutoHyphens/>
              <w:jc w:val="both"/>
              <w:outlineLvl w:val="1"/>
              <w:rPr>
                <w:sz w:val="24"/>
                <w:szCs w:val="24"/>
              </w:rPr>
            </w:pPr>
            <w:r w:rsidRPr="00F1744B">
              <w:rPr>
                <w:sz w:val="24"/>
                <w:szCs w:val="24"/>
              </w:rPr>
              <w:t>Характеристика</w:t>
            </w:r>
          </w:p>
        </w:tc>
      </w:tr>
    </w:tbl>
    <w:p w:rsidR="005A27CD" w:rsidRPr="00F1744B" w:rsidRDefault="005A27CD" w:rsidP="005A27CD">
      <w:pPr>
        <w:spacing w:after="0" w:line="240" w:lineRule="auto"/>
        <w:jc w:val="both"/>
        <w:rPr>
          <w:rFonts w:ascii="Times New Roman" w:eastAsia="Times New Roman" w:hAnsi="Times New Roman" w:cs="Times New Roman"/>
          <w:sz w:val="24"/>
          <w:szCs w:val="24"/>
        </w:rPr>
      </w:pPr>
    </w:p>
    <w:p w:rsidR="005A27CD" w:rsidRPr="00F1744B" w:rsidRDefault="005A27CD" w:rsidP="00127E93">
      <w:pPr>
        <w:spacing w:after="0" w:line="240" w:lineRule="auto"/>
        <w:jc w:val="both"/>
        <w:rPr>
          <w:rFonts w:ascii="Times New Roman" w:eastAsia="Calibri" w:hAnsi="Times New Roman" w:cs="Times New Roman"/>
          <w:b/>
          <w:sz w:val="24"/>
          <w:szCs w:val="24"/>
          <w:lang w:eastAsia="ru-RU"/>
        </w:rPr>
      </w:pPr>
    </w:p>
    <w:p w:rsidR="00E57B41" w:rsidRPr="00F1744B" w:rsidRDefault="003F62A3" w:rsidP="00DA01D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00E57B41" w:rsidRPr="00F1744B">
        <w:t xml:space="preserve"> </w:t>
      </w:r>
    </w:p>
    <w:p w:rsidR="00DA01D3" w:rsidRPr="00F1744B" w:rsidRDefault="00DA01D3" w:rsidP="00DA01D3">
      <w:pPr>
        <w:pStyle w:val="ReportMain"/>
        <w:keepNext/>
        <w:suppressAutoHyphens/>
        <w:ind w:firstLine="709"/>
        <w:jc w:val="both"/>
        <w:outlineLvl w:val="1"/>
        <w:rPr>
          <w:rFonts w:eastAsia="Calibri"/>
          <w:b/>
        </w:rPr>
      </w:pPr>
      <w:r w:rsidRPr="00F1744B">
        <w:rPr>
          <w:rFonts w:eastAsia="Calibri"/>
        </w:rPr>
        <w:t>Составьте схему : «Подсудность гражданских дел»</w:t>
      </w: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E57B41" w:rsidRPr="00F1744B" w:rsidRDefault="00E57B41" w:rsidP="00DA01D3">
      <w:pPr>
        <w:rPr>
          <w:rFonts w:ascii="Times New Roman" w:hAnsi="Times New Roman" w:cs="Times New Roman"/>
          <w:sz w:val="24"/>
          <w:szCs w:val="24"/>
          <w:lang w:eastAsia="ru-RU"/>
        </w:rPr>
      </w:pPr>
      <w:r w:rsidRPr="00F1744B">
        <w:rPr>
          <w:rFonts w:ascii="Times New Roman" w:hAnsi="Times New Roman" w:cs="Times New Roman"/>
          <w:sz w:val="24"/>
          <w:szCs w:val="24"/>
          <w:lang w:eastAsia="ru-RU"/>
        </w:rPr>
        <w:t xml:space="preserve"> Заполните таблицу</w:t>
      </w:r>
      <w:r w:rsidR="00DA01D3" w:rsidRPr="00F1744B">
        <w:rPr>
          <w:rFonts w:ascii="Times New Roman" w:hAnsi="Times New Roman" w:cs="Times New Roman"/>
          <w:sz w:val="24"/>
          <w:szCs w:val="24"/>
          <w:lang w:eastAsia="ru-RU"/>
        </w:rPr>
        <w:t xml:space="preserve"> 1.</w:t>
      </w:r>
    </w:p>
    <w:tbl>
      <w:tblPr>
        <w:tblStyle w:val="a6"/>
        <w:tblW w:w="0" w:type="auto"/>
        <w:tblLook w:val="04A0" w:firstRow="1" w:lastRow="0" w:firstColumn="1" w:lastColumn="0" w:noHBand="0" w:noVBand="1"/>
      </w:tblPr>
      <w:tblGrid>
        <w:gridCol w:w="2309"/>
        <w:gridCol w:w="2310"/>
      </w:tblGrid>
      <w:tr w:rsidR="00F1744B" w:rsidRPr="00F1744B" w:rsidTr="003E2E61">
        <w:trPr>
          <w:trHeight w:val="253"/>
        </w:trPr>
        <w:tc>
          <w:tcPr>
            <w:tcW w:w="4619"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b/>
                <w:sz w:val="24"/>
                <w:szCs w:val="24"/>
              </w:rPr>
            </w:pPr>
            <w:r w:rsidRPr="00F1744B">
              <w:rPr>
                <w:b/>
                <w:sz w:val="24"/>
                <w:szCs w:val="24"/>
              </w:rPr>
              <w:t>Состав лиц, участвующих в деле</w:t>
            </w:r>
          </w:p>
        </w:tc>
      </w:tr>
      <w:tr w:rsidR="00F1744B"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права</w:t>
            </w:r>
          </w:p>
        </w:tc>
        <w:tc>
          <w:tcPr>
            <w:tcW w:w="2310" w:type="dxa"/>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rPr>
                <w:sz w:val="24"/>
                <w:szCs w:val="24"/>
              </w:rPr>
            </w:pPr>
            <w:r w:rsidRPr="00F1744B">
              <w:rPr>
                <w:sz w:val="24"/>
                <w:szCs w:val="24"/>
              </w:rPr>
              <w:t>Их обязанности</w:t>
            </w:r>
          </w:p>
        </w:tc>
      </w:tr>
      <w:tr w:rsidR="00E57B41" w:rsidRPr="00F1744B" w:rsidTr="003E2E61">
        <w:trPr>
          <w:trHeight w:val="514"/>
        </w:trPr>
        <w:tc>
          <w:tcPr>
            <w:tcW w:w="2309"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p w:rsidR="00E57B41" w:rsidRPr="00F1744B" w:rsidRDefault="00E57B41" w:rsidP="00DA01D3">
            <w:pPr>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E57B41" w:rsidRPr="00F1744B" w:rsidRDefault="00E57B41" w:rsidP="00DA01D3">
            <w:pPr>
              <w:rPr>
                <w:sz w:val="24"/>
                <w:szCs w:val="24"/>
              </w:rPr>
            </w:pPr>
          </w:p>
        </w:tc>
      </w:tr>
    </w:tbl>
    <w:p w:rsidR="00E57B41" w:rsidRPr="00F1744B" w:rsidRDefault="00E57B4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E57B41" w:rsidRPr="00F1744B" w:rsidRDefault="00E57B41"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r w:rsidR="00DA01D3" w:rsidRPr="00F1744B">
        <w:rPr>
          <w:rFonts w:ascii="Times New Roman" w:eastAsia="Calibri" w:hAnsi="Times New Roman" w:cs="Times New Roman"/>
          <w:sz w:val="24"/>
          <w:szCs w:val="24"/>
        </w:rPr>
        <w:t xml:space="preserve"> 2</w:t>
      </w:r>
    </w:p>
    <w:tbl>
      <w:tblPr>
        <w:tblStyle w:val="a6"/>
        <w:tblW w:w="0" w:type="auto"/>
        <w:tblLook w:val="04A0" w:firstRow="1" w:lastRow="0" w:firstColumn="1" w:lastColumn="0" w:noHBand="0" w:noVBand="1"/>
      </w:tblPr>
      <w:tblGrid>
        <w:gridCol w:w="4766"/>
        <w:gridCol w:w="480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E57B41" w:rsidRPr="00F1744B" w:rsidRDefault="00E57B41" w:rsidP="00DA01D3">
            <w:pPr>
              <w:tabs>
                <w:tab w:val="left" w:pos="708"/>
              </w:tabs>
              <w:jc w:val="both"/>
              <w:rPr>
                <w:rFonts w:eastAsia="Calibri"/>
                <w:sz w:val="24"/>
                <w:szCs w:val="24"/>
              </w:rPr>
            </w:pPr>
            <w:r w:rsidRPr="00F1744B">
              <w:rPr>
                <w:rFonts w:eastAsia="Calibri"/>
                <w:sz w:val="24"/>
                <w:szCs w:val="24"/>
              </w:rPr>
              <w:t>Участие в деле государственных органов, организаций и граждан защищающих права других лиц</w:t>
            </w:r>
          </w:p>
        </w:tc>
      </w:tr>
      <w:tr w:rsidR="00E57B41"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Права</w:t>
            </w:r>
          </w:p>
        </w:tc>
        <w:tc>
          <w:tcPr>
            <w:tcW w:w="4998" w:type="dxa"/>
            <w:tcBorders>
              <w:top w:val="single" w:sz="4" w:space="0" w:color="auto"/>
              <w:left w:val="single" w:sz="4" w:space="0" w:color="auto"/>
              <w:bottom w:val="single" w:sz="4" w:space="0" w:color="auto"/>
              <w:right w:val="single" w:sz="4" w:space="0" w:color="auto"/>
            </w:tcBorders>
            <w:hideMark/>
          </w:tcPr>
          <w:p w:rsidR="00E57B41" w:rsidRPr="00F1744B" w:rsidRDefault="00E57B41" w:rsidP="00127E93">
            <w:pPr>
              <w:tabs>
                <w:tab w:val="left" w:pos="708"/>
              </w:tabs>
              <w:jc w:val="both"/>
              <w:rPr>
                <w:rFonts w:eastAsia="Calibri"/>
                <w:sz w:val="24"/>
                <w:szCs w:val="24"/>
              </w:rPr>
            </w:pPr>
            <w:r w:rsidRPr="00F1744B">
              <w:rPr>
                <w:rFonts w:eastAsia="Calibri"/>
                <w:sz w:val="24"/>
                <w:szCs w:val="24"/>
              </w:rPr>
              <w:t>Обязанности</w:t>
            </w:r>
          </w:p>
        </w:tc>
      </w:tr>
    </w:tbl>
    <w:p w:rsidR="00E57B41" w:rsidRPr="00F1744B" w:rsidRDefault="00E57B4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F62A3" w:rsidRPr="00F1744B" w:rsidRDefault="003F62A3"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DA01D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DB0403" w:rsidRPr="00F1744B" w:rsidRDefault="00DB0403" w:rsidP="00127E93">
      <w:pPr>
        <w:spacing w:after="0" w:line="240" w:lineRule="auto"/>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 Заполните таблицу</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ПРОЦЕССУАЛЬНЫЕ СРОКИ</w:t>
            </w:r>
          </w:p>
        </w:tc>
      </w:tr>
      <w:tr w:rsidR="00DB040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законом</w:t>
            </w:r>
          </w:p>
        </w:tc>
        <w:tc>
          <w:tcPr>
            <w:tcW w:w="4998" w:type="dxa"/>
            <w:tcBorders>
              <w:top w:val="single" w:sz="4" w:space="0" w:color="auto"/>
              <w:left w:val="single" w:sz="4" w:space="0" w:color="auto"/>
              <w:bottom w:val="single" w:sz="4" w:space="0" w:color="auto"/>
              <w:right w:val="single" w:sz="4" w:space="0" w:color="auto"/>
            </w:tcBorders>
            <w:hideMark/>
          </w:tcPr>
          <w:p w:rsidR="00DB0403" w:rsidRPr="00F1744B" w:rsidRDefault="00DB0403" w:rsidP="00127E93">
            <w:pPr>
              <w:tabs>
                <w:tab w:val="left" w:pos="708"/>
              </w:tabs>
              <w:jc w:val="both"/>
              <w:rPr>
                <w:rFonts w:eastAsia="Calibri"/>
                <w:sz w:val="24"/>
                <w:szCs w:val="24"/>
              </w:rPr>
            </w:pPr>
            <w:r w:rsidRPr="00F1744B">
              <w:rPr>
                <w:rFonts w:eastAsia="Calibri"/>
                <w:sz w:val="24"/>
                <w:szCs w:val="24"/>
              </w:rPr>
              <w:t>Установленные судом</w:t>
            </w:r>
          </w:p>
        </w:tc>
      </w:tr>
    </w:tbl>
    <w:p w:rsidR="00DB0403" w:rsidRPr="00F1744B" w:rsidRDefault="00DB0403"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B34983" w:rsidRPr="00F1744B" w:rsidRDefault="00215EF5"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215EF5" w:rsidRPr="00F1744B" w:rsidRDefault="00215EF5" w:rsidP="00127E93">
      <w:pPr>
        <w:pStyle w:val="ReportMain"/>
        <w:keepNext/>
        <w:suppressAutoHyphens/>
        <w:ind w:firstLine="709"/>
        <w:jc w:val="both"/>
        <w:outlineLvl w:val="1"/>
      </w:pPr>
      <w:r w:rsidRPr="00F1744B">
        <w:t xml:space="preserve"> Заполните таблицу</w:t>
      </w:r>
      <w:r w:rsidR="00DA01D3" w:rsidRPr="00F1744B">
        <w:t>1</w:t>
      </w:r>
    </w:p>
    <w:tbl>
      <w:tblPr>
        <w:tblStyle w:val="a6"/>
        <w:tblW w:w="0" w:type="auto"/>
        <w:tblLook w:val="04A0" w:firstRow="1" w:lastRow="0" w:firstColumn="1" w:lastColumn="0" w:noHBand="0" w:noVBand="1"/>
      </w:tblPr>
      <w:tblGrid>
        <w:gridCol w:w="3510"/>
        <w:gridCol w:w="3510"/>
      </w:tblGrid>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Экспертиза</w:t>
            </w:r>
          </w:p>
        </w:tc>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Краткая характеристика</w:t>
            </w: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Дополнительная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Повторная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F1744B" w:rsidRPr="00F1744B" w:rsidTr="003E2E61">
        <w:trPr>
          <w:trHeight w:val="534"/>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Комиссионная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r w:rsidR="00215EF5" w:rsidRPr="00F1744B" w:rsidTr="003E2E61">
        <w:trPr>
          <w:trHeight w:val="179"/>
        </w:trPr>
        <w:tc>
          <w:tcPr>
            <w:tcW w:w="3510" w:type="dxa"/>
            <w:tcBorders>
              <w:top w:val="single" w:sz="4" w:space="0" w:color="auto"/>
              <w:left w:val="single" w:sz="4" w:space="0" w:color="auto"/>
              <w:bottom w:val="single" w:sz="4" w:space="0" w:color="auto"/>
              <w:right w:val="single" w:sz="4" w:space="0" w:color="auto"/>
            </w:tcBorders>
            <w:hideMark/>
          </w:tcPr>
          <w:p w:rsidR="00215EF5" w:rsidRPr="00F1744B" w:rsidRDefault="00215EF5" w:rsidP="00127E93">
            <w:pPr>
              <w:keepNext/>
              <w:suppressAutoHyphens/>
              <w:jc w:val="both"/>
              <w:outlineLvl w:val="1"/>
              <w:rPr>
                <w:sz w:val="24"/>
                <w:szCs w:val="24"/>
              </w:rPr>
            </w:pPr>
            <w:r w:rsidRPr="00F1744B">
              <w:rPr>
                <w:sz w:val="24"/>
                <w:szCs w:val="24"/>
              </w:rPr>
              <w:t>Комплексная</w:t>
            </w:r>
          </w:p>
        </w:tc>
        <w:tc>
          <w:tcPr>
            <w:tcW w:w="3510" w:type="dxa"/>
            <w:tcBorders>
              <w:top w:val="single" w:sz="4" w:space="0" w:color="auto"/>
              <w:left w:val="single" w:sz="4" w:space="0" w:color="auto"/>
              <w:bottom w:val="single" w:sz="4" w:space="0" w:color="auto"/>
              <w:right w:val="single" w:sz="4" w:space="0" w:color="auto"/>
            </w:tcBorders>
          </w:tcPr>
          <w:p w:rsidR="00215EF5" w:rsidRPr="00F1744B" w:rsidRDefault="00215EF5" w:rsidP="00127E93">
            <w:pPr>
              <w:keepNext/>
              <w:suppressAutoHyphens/>
              <w:jc w:val="both"/>
              <w:outlineLvl w:val="1"/>
              <w:rPr>
                <w:sz w:val="24"/>
                <w:szCs w:val="24"/>
              </w:rPr>
            </w:pPr>
          </w:p>
        </w:tc>
      </w:tr>
    </w:tbl>
    <w:p w:rsidR="00DA01D3" w:rsidRPr="00F1744B" w:rsidRDefault="00DA01D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r w:rsidR="00DA01D3" w:rsidRPr="00F1744B">
        <w:rPr>
          <w:rFonts w:ascii="Times New Roman" w:eastAsia="Times New Roman" w:hAnsi="Times New Roman" w:cs="Times New Roman"/>
          <w:sz w:val="24"/>
          <w:szCs w:val="24"/>
          <w:lang w:eastAsia="ru-RU"/>
        </w:rPr>
        <w:t>2</w:t>
      </w:r>
    </w:p>
    <w:tbl>
      <w:tblPr>
        <w:tblStyle w:val="a6"/>
        <w:tblW w:w="0" w:type="auto"/>
        <w:tblLook w:val="04A0" w:firstRow="1" w:lastRow="0" w:firstColumn="1" w:lastColumn="0" w:noHBand="0" w:noVBand="1"/>
      </w:tblPr>
      <w:tblGrid>
        <w:gridCol w:w="4803"/>
        <w:gridCol w:w="4768"/>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Виды письменных доказательств</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содержанию</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 форме</w:t>
            </w:r>
          </w:p>
        </w:tc>
      </w:tr>
    </w:tbl>
    <w:p w:rsidR="00215EF5" w:rsidRPr="00F1744B" w:rsidRDefault="00215EF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DB0403" w:rsidRPr="00F1744B" w:rsidRDefault="00215EF5"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 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Стадия процесса</w:t>
            </w:r>
          </w:p>
        </w:tc>
      </w:tr>
      <w:tr w:rsidR="00B34983" w:rsidRPr="00F1744B" w:rsidTr="003E2E61">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Возбуждение производства(характеристика)</w:t>
            </w:r>
          </w:p>
        </w:tc>
        <w:tc>
          <w:tcPr>
            <w:tcW w:w="4998" w:type="dxa"/>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Подготовка дела к рассмотрению(характеристика)</w:t>
            </w:r>
          </w:p>
        </w:tc>
      </w:tr>
    </w:tbl>
    <w:p w:rsidR="00DB0403" w:rsidRPr="00F1744B" w:rsidRDefault="00DB0403" w:rsidP="00127E93">
      <w:pPr>
        <w:spacing w:after="0" w:line="240" w:lineRule="auto"/>
        <w:jc w:val="both"/>
        <w:rPr>
          <w:rFonts w:ascii="Times New Roman" w:eastAsia="Times New Roman" w:hAnsi="Times New Roman" w:cs="Times New Roman"/>
          <w:b/>
          <w:sz w:val="24"/>
          <w:szCs w:val="24"/>
        </w:rPr>
      </w:pPr>
    </w:p>
    <w:p w:rsidR="00215EF5" w:rsidRPr="00F1744B" w:rsidRDefault="00215EF5"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Calibri" w:hAnsi="Times New Roman" w:cs="Times New Roman"/>
          <w:sz w:val="24"/>
          <w:szCs w:val="24"/>
          <w:lang w:eastAsia="ru-RU"/>
        </w:rPr>
        <w:t>Составьте схему «Алгоритм судебного заседания»</w:t>
      </w:r>
    </w:p>
    <w:p w:rsidR="00DA01D3" w:rsidRPr="00F1744B" w:rsidRDefault="00DA01D3" w:rsidP="00127E93">
      <w:pPr>
        <w:spacing w:after="0" w:line="240" w:lineRule="auto"/>
        <w:jc w:val="both"/>
        <w:rPr>
          <w:rFonts w:ascii="Times New Roman" w:eastAsia="Calibri" w:hAnsi="Times New Roman" w:cs="Times New Roman"/>
          <w:sz w:val="24"/>
          <w:szCs w:val="24"/>
          <w:lang w:eastAsia="ru-RU"/>
        </w:rPr>
      </w:pPr>
    </w:p>
    <w:p w:rsidR="004E00E5" w:rsidRPr="00F1744B" w:rsidRDefault="004E00E5"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B34983" w:rsidRPr="00F1744B" w:rsidRDefault="00B34983" w:rsidP="00127E93">
      <w:pPr>
        <w:spacing w:after="0" w:line="240" w:lineRule="auto"/>
        <w:jc w:val="both"/>
        <w:rPr>
          <w:rFonts w:ascii="Times New Roman" w:eastAsia="Calibri" w:hAnsi="Times New Roman" w:cs="Times New Roman"/>
          <w:b/>
          <w:sz w:val="24"/>
          <w:szCs w:val="24"/>
          <w:lang w:eastAsia="ru-RU"/>
        </w:rPr>
      </w:pPr>
    </w:p>
    <w:p w:rsidR="00B34983" w:rsidRPr="00F1744B" w:rsidRDefault="00B3498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25"/>
        <w:gridCol w:w="4846"/>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B34983" w:rsidRPr="00F1744B" w:rsidRDefault="00B34983" w:rsidP="00127E93">
            <w:pPr>
              <w:keepNext/>
              <w:suppressAutoHyphens/>
              <w:jc w:val="both"/>
              <w:outlineLvl w:val="1"/>
              <w:rPr>
                <w:sz w:val="24"/>
                <w:szCs w:val="24"/>
              </w:rPr>
            </w:pPr>
            <w:r w:rsidRPr="00F1744B">
              <w:rPr>
                <w:sz w:val="24"/>
                <w:szCs w:val="24"/>
              </w:rPr>
              <w:t>Акты  суда  первой инстанции</w:t>
            </w:r>
          </w:p>
        </w:tc>
      </w:tr>
      <w:tr w:rsidR="00B34983" w:rsidRPr="00F1744B" w:rsidTr="00B34983">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Решение (характеристика)</w:t>
            </w:r>
          </w:p>
        </w:tc>
        <w:tc>
          <w:tcPr>
            <w:tcW w:w="4998" w:type="dxa"/>
            <w:tcBorders>
              <w:top w:val="single" w:sz="4" w:space="0" w:color="auto"/>
              <w:left w:val="single" w:sz="4" w:space="0" w:color="auto"/>
              <w:bottom w:val="single" w:sz="4" w:space="0" w:color="auto"/>
              <w:right w:val="single" w:sz="4" w:space="0" w:color="auto"/>
            </w:tcBorders>
          </w:tcPr>
          <w:p w:rsidR="00B34983" w:rsidRPr="00F1744B" w:rsidRDefault="00B34983" w:rsidP="00127E93">
            <w:pPr>
              <w:keepNext/>
              <w:suppressAutoHyphens/>
              <w:jc w:val="both"/>
              <w:outlineLvl w:val="1"/>
              <w:rPr>
                <w:sz w:val="24"/>
                <w:szCs w:val="24"/>
              </w:rPr>
            </w:pPr>
            <w:r w:rsidRPr="00F1744B">
              <w:rPr>
                <w:sz w:val="24"/>
                <w:szCs w:val="24"/>
              </w:rPr>
              <w:t>Определение(характеристика)</w:t>
            </w:r>
          </w:p>
        </w:tc>
      </w:tr>
    </w:tbl>
    <w:p w:rsidR="00215EF5" w:rsidRPr="00F1744B" w:rsidRDefault="00215EF5" w:rsidP="00127E93">
      <w:pPr>
        <w:spacing w:after="0" w:line="240" w:lineRule="auto"/>
        <w:jc w:val="both"/>
        <w:rPr>
          <w:rFonts w:ascii="Times New Roman" w:eastAsia="Times New Roman" w:hAnsi="Times New Roman" w:cs="Times New Roman"/>
          <w:b/>
          <w:sz w:val="24"/>
          <w:szCs w:val="24"/>
        </w:rPr>
      </w:pP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lastRenderedPageBreak/>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6"/>
        <w:gridCol w:w="4785"/>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4E00E5" w:rsidRPr="00F1744B" w:rsidRDefault="004E00E5" w:rsidP="00127E93">
            <w:pPr>
              <w:keepNext/>
              <w:suppressAutoHyphens/>
              <w:jc w:val="both"/>
              <w:outlineLvl w:val="1"/>
              <w:rPr>
                <w:sz w:val="24"/>
                <w:szCs w:val="24"/>
              </w:rPr>
            </w:pPr>
            <w:r w:rsidRPr="00F1744B">
              <w:rPr>
                <w:sz w:val="24"/>
                <w:szCs w:val="24"/>
              </w:rPr>
              <w:t>Общая характеристика</w:t>
            </w:r>
          </w:p>
        </w:tc>
      </w:tr>
      <w:tr w:rsidR="004E00E5" w:rsidRPr="00F1744B" w:rsidTr="003E2E61">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Заочное производство</w:t>
            </w:r>
          </w:p>
        </w:tc>
        <w:tc>
          <w:tcPr>
            <w:tcW w:w="4998" w:type="dxa"/>
            <w:tcBorders>
              <w:top w:val="single" w:sz="4" w:space="0" w:color="auto"/>
              <w:left w:val="single" w:sz="4" w:space="0" w:color="auto"/>
              <w:bottom w:val="single" w:sz="4" w:space="0" w:color="auto"/>
              <w:right w:val="single" w:sz="4" w:space="0" w:color="auto"/>
            </w:tcBorders>
          </w:tcPr>
          <w:p w:rsidR="004E00E5" w:rsidRPr="00F1744B" w:rsidRDefault="004E00E5" w:rsidP="00127E93">
            <w:pPr>
              <w:keepNext/>
              <w:suppressAutoHyphens/>
              <w:jc w:val="both"/>
              <w:outlineLvl w:val="1"/>
              <w:rPr>
                <w:sz w:val="24"/>
                <w:szCs w:val="24"/>
              </w:rPr>
            </w:pPr>
            <w:r w:rsidRPr="00F1744B">
              <w:rPr>
                <w:sz w:val="24"/>
                <w:szCs w:val="24"/>
              </w:rPr>
              <w:t>Приказное производство</w:t>
            </w:r>
          </w:p>
        </w:tc>
      </w:tr>
    </w:tbl>
    <w:p w:rsidR="004E00E5" w:rsidRPr="00F1744B" w:rsidRDefault="004E00E5"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215EF5" w:rsidRPr="00F1744B" w:rsidRDefault="004E00E5" w:rsidP="00DA01D3">
      <w:pPr>
        <w:keepNext/>
        <w:suppressAutoHyphens/>
        <w:spacing w:after="0" w:line="240" w:lineRule="auto"/>
        <w:ind w:firstLine="709"/>
        <w:jc w:val="both"/>
        <w:outlineLvl w:val="1"/>
        <w:rPr>
          <w:rFonts w:ascii="Times New Roman" w:eastAsia="Times New Roman" w:hAnsi="Times New Roman" w:cs="Times New Roman"/>
          <w:b/>
          <w:sz w:val="24"/>
          <w:szCs w:val="24"/>
        </w:rPr>
      </w:pPr>
      <w:r w:rsidRPr="00F1744B">
        <w:rPr>
          <w:rFonts w:ascii="Times New Roman" w:eastAsia="Times New Roman" w:hAnsi="Times New Roman" w:cs="Times New Roman"/>
          <w:b/>
          <w:bCs/>
          <w:snapToGrid w:val="0"/>
          <w:sz w:val="24"/>
          <w:szCs w:val="24"/>
          <w:lang w:eastAsia="ru-RU"/>
        </w:rPr>
        <w:t>Раздел 1</w:t>
      </w:r>
      <w:r w:rsidR="00181F9D" w:rsidRPr="00F1744B">
        <w:rPr>
          <w:rFonts w:ascii="Times New Roman" w:eastAsia="Times New Roman" w:hAnsi="Times New Roman" w:cs="Times New Roman"/>
          <w:b/>
          <w:bCs/>
          <w:snapToGrid w:val="0"/>
          <w:sz w:val="24"/>
          <w:szCs w:val="24"/>
          <w:lang w:eastAsia="ru-RU"/>
        </w:rPr>
        <w:t>2</w:t>
      </w:r>
      <w:r w:rsidRPr="00F1744B">
        <w:rPr>
          <w:rFonts w:ascii="Times New Roman" w:eastAsia="Times New Roman" w:hAnsi="Times New Roman" w:cs="Times New Roman"/>
          <w:b/>
          <w:bCs/>
          <w:snapToGrid w:val="0"/>
          <w:sz w:val="24"/>
          <w:szCs w:val="24"/>
          <w:lang w:eastAsia="ru-RU"/>
        </w:rPr>
        <w:t xml:space="preserve"> Особое производство</w:t>
      </w:r>
      <w:r w:rsidRPr="00F1744B">
        <w:rPr>
          <w:rFonts w:ascii="Times New Roman" w:eastAsia="Times New Roman" w:hAnsi="Times New Roman" w:cs="Times New Roman"/>
          <w:b/>
          <w:sz w:val="24"/>
          <w:szCs w:val="24"/>
          <w:lang w:eastAsia="ru-RU"/>
        </w:rPr>
        <w:t>.</w:t>
      </w: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9"/>
        <w:gridCol w:w="4792"/>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p>
    <w:p w:rsidR="00181F9D" w:rsidRPr="00F1744B" w:rsidRDefault="00181F9D"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Заполните таблицу</w:t>
      </w:r>
    </w:p>
    <w:tbl>
      <w:tblPr>
        <w:tblStyle w:val="a6"/>
        <w:tblW w:w="0" w:type="auto"/>
        <w:tblLook w:val="04A0" w:firstRow="1" w:lastRow="0" w:firstColumn="1" w:lastColumn="0" w:noHBand="0" w:noVBand="1"/>
      </w:tblPr>
      <w:tblGrid>
        <w:gridCol w:w="4784"/>
        <w:gridCol w:w="4787"/>
      </w:tblGrid>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Вид  производства</w:t>
            </w:r>
            <w:r w:rsidR="00DA01D3" w:rsidRPr="00F1744B">
              <w:rPr>
                <w:sz w:val="24"/>
                <w:szCs w:val="24"/>
              </w:rPr>
              <w:t xml:space="preserve"> по пересмотру судебных постановлений</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Общая характеристика</w:t>
            </w: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r w:rsidR="00181F9D"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p>
        </w:tc>
      </w:tr>
    </w:tbl>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181F9D" w:rsidRPr="00F1744B" w:rsidRDefault="00181F9D"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181F9D" w:rsidRPr="00F1744B" w:rsidRDefault="00181F9D" w:rsidP="00127E93">
      <w:pPr>
        <w:spacing w:after="0" w:line="240" w:lineRule="auto"/>
        <w:jc w:val="both"/>
        <w:rPr>
          <w:rFonts w:ascii="Times New Roman" w:eastAsia="Times New Roman" w:hAnsi="Times New Roman" w:cs="Times New Roman"/>
          <w:b/>
          <w:sz w:val="24"/>
          <w:szCs w:val="24"/>
        </w:rPr>
      </w:pPr>
    </w:p>
    <w:p w:rsidR="00181F9D" w:rsidRPr="00F1744B" w:rsidRDefault="00181F9D"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78"/>
        <w:gridCol w:w="4793"/>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181F9D" w:rsidRPr="00F1744B" w:rsidRDefault="00181F9D" w:rsidP="00127E93">
            <w:pPr>
              <w:keepNext/>
              <w:suppressAutoHyphens/>
              <w:jc w:val="both"/>
              <w:outlineLvl w:val="1"/>
              <w:rPr>
                <w:sz w:val="24"/>
                <w:szCs w:val="24"/>
              </w:rPr>
            </w:pPr>
          </w:p>
        </w:tc>
      </w:tr>
      <w:tr w:rsidR="00F1744B" w:rsidRPr="00F1744B" w:rsidTr="003E2E61">
        <w:tc>
          <w:tcPr>
            <w:tcW w:w="4998" w:type="dxa"/>
            <w:tcBorders>
              <w:top w:val="single" w:sz="4" w:space="0" w:color="auto"/>
              <w:left w:val="single" w:sz="4" w:space="0" w:color="auto"/>
              <w:bottom w:val="single" w:sz="4" w:space="0" w:color="auto"/>
              <w:right w:val="single" w:sz="4" w:space="0" w:color="auto"/>
            </w:tcBorders>
          </w:tcPr>
          <w:p w:rsidR="00181F9D" w:rsidRPr="00F1744B" w:rsidRDefault="00181F9D" w:rsidP="00127E93">
            <w:pPr>
              <w:keepNext/>
              <w:suppressAutoHyphens/>
              <w:jc w:val="both"/>
              <w:outlineLvl w:val="1"/>
              <w:rPr>
                <w:sz w:val="24"/>
                <w:szCs w:val="24"/>
              </w:rPr>
            </w:pPr>
            <w:r w:rsidRPr="00F1744B">
              <w:rPr>
                <w:sz w:val="24"/>
                <w:szCs w:val="24"/>
              </w:rPr>
              <w:t>Оспаривание решений третейских судов</w:t>
            </w:r>
          </w:p>
        </w:tc>
        <w:tc>
          <w:tcPr>
            <w:tcW w:w="4998" w:type="dxa"/>
            <w:tcBorders>
              <w:top w:val="single" w:sz="4" w:space="0" w:color="auto"/>
              <w:left w:val="single" w:sz="4" w:space="0" w:color="auto"/>
              <w:bottom w:val="single" w:sz="4" w:space="0" w:color="auto"/>
              <w:right w:val="single" w:sz="4" w:space="0" w:color="auto"/>
            </w:tcBorders>
          </w:tcPr>
          <w:p w:rsidR="00181F9D" w:rsidRPr="00F1744B" w:rsidRDefault="00DA01D3" w:rsidP="00127E93">
            <w:pPr>
              <w:keepNext/>
              <w:suppressAutoHyphens/>
              <w:jc w:val="both"/>
              <w:outlineLvl w:val="1"/>
              <w:rPr>
                <w:sz w:val="24"/>
                <w:szCs w:val="24"/>
              </w:rPr>
            </w:pPr>
            <w:r w:rsidRPr="00F1744B">
              <w:rPr>
                <w:sz w:val="24"/>
                <w:szCs w:val="24"/>
              </w:rPr>
              <w:t>Общая характеристика</w:t>
            </w:r>
          </w:p>
        </w:tc>
      </w:tr>
    </w:tbl>
    <w:p w:rsidR="00181F9D" w:rsidRPr="00F1744B" w:rsidRDefault="00181F9D"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181F9D" w:rsidRPr="00F1744B" w:rsidRDefault="00181F9D" w:rsidP="00127E93">
      <w:pPr>
        <w:spacing w:after="0" w:line="240" w:lineRule="auto"/>
        <w:jc w:val="both"/>
        <w:rPr>
          <w:rFonts w:ascii="Times New Roman" w:eastAsia="Calibri"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Pr="00F1744B">
        <w:rPr>
          <w:rFonts w:ascii="Times New Roman" w:eastAsia="Calibri" w:hAnsi="Times New Roman" w:cs="Times New Roman"/>
          <w:b/>
          <w:bCs/>
          <w:snapToGrid w:val="0"/>
          <w:sz w:val="24"/>
          <w:szCs w:val="24"/>
          <w:lang w:eastAsia="ru-RU"/>
        </w:rPr>
        <w:t xml:space="preserve"> </w:t>
      </w:r>
    </w:p>
    <w:p w:rsidR="003D15F3" w:rsidRPr="00F1744B" w:rsidRDefault="003D15F3"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Заполните таблицу </w:t>
      </w:r>
    </w:p>
    <w:tbl>
      <w:tblPr>
        <w:tblStyle w:val="a6"/>
        <w:tblW w:w="0" w:type="auto"/>
        <w:tblLook w:val="04A0" w:firstRow="1" w:lastRow="0" w:firstColumn="1" w:lastColumn="0" w:noHBand="0" w:noVBand="1"/>
      </w:tblPr>
      <w:tblGrid>
        <w:gridCol w:w="4780"/>
        <w:gridCol w:w="4791"/>
      </w:tblGrid>
      <w:tr w:rsidR="00F1744B" w:rsidRPr="00F1744B" w:rsidTr="003E2E61">
        <w:tc>
          <w:tcPr>
            <w:tcW w:w="9996" w:type="dxa"/>
            <w:gridSpan w:val="2"/>
            <w:tcBorders>
              <w:top w:val="single" w:sz="4" w:space="0" w:color="auto"/>
              <w:left w:val="single" w:sz="4" w:space="0" w:color="auto"/>
              <w:bottom w:val="single" w:sz="4" w:space="0" w:color="auto"/>
              <w:right w:val="single" w:sz="4" w:space="0" w:color="auto"/>
            </w:tcBorders>
            <w:hideMark/>
          </w:tcPr>
          <w:p w:rsidR="003D15F3" w:rsidRPr="00F1744B" w:rsidRDefault="003D15F3" w:rsidP="00127E93">
            <w:pPr>
              <w:keepNext/>
              <w:suppressAutoHyphens/>
              <w:jc w:val="both"/>
              <w:outlineLvl w:val="1"/>
              <w:rPr>
                <w:sz w:val="24"/>
                <w:szCs w:val="24"/>
              </w:rPr>
            </w:pPr>
          </w:p>
        </w:tc>
      </w:tr>
      <w:tr w:rsidR="003D15F3" w:rsidRPr="00F1744B" w:rsidTr="003E2E61">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Производство по делам, связанным с иностранным субъектом</w:t>
            </w:r>
          </w:p>
        </w:tc>
        <w:tc>
          <w:tcPr>
            <w:tcW w:w="4998" w:type="dxa"/>
            <w:tcBorders>
              <w:top w:val="single" w:sz="4" w:space="0" w:color="auto"/>
              <w:left w:val="single" w:sz="4" w:space="0" w:color="auto"/>
              <w:bottom w:val="single" w:sz="4" w:space="0" w:color="auto"/>
              <w:right w:val="single" w:sz="4" w:space="0" w:color="auto"/>
            </w:tcBorders>
          </w:tcPr>
          <w:p w:rsidR="003D15F3" w:rsidRPr="00F1744B" w:rsidRDefault="00C054CF" w:rsidP="00127E93">
            <w:pPr>
              <w:keepNext/>
              <w:suppressAutoHyphens/>
              <w:jc w:val="both"/>
              <w:outlineLvl w:val="1"/>
              <w:rPr>
                <w:sz w:val="24"/>
                <w:szCs w:val="24"/>
              </w:rPr>
            </w:pPr>
            <w:r w:rsidRPr="00F1744B">
              <w:rPr>
                <w:sz w:val="24"/>
                <w:szCs w:val="24"/>
              </w:rPr>
              <w:t>Общая характеристика</w:t>
            </w:r>
          </w:p>
        </w:tc>
      </w:tr>
    </w:tbl>
    <w:p w:rsidR="003D15F3" w:rsidRPr="00F1744B" w:rsidRDefault="003D15F3" w:rsidP="00127E93">
      <w:pPr>
        <w:spacing w:after="0" w:line="240" w:lineRule="auto"/>
        <w:jc w:val="both"/>
        <w:rPr>
          <w:rFonts w:ascii="Times New Roman" w:eastAsia="Calibri" w:hAnsi="Times New Roman" w:cs="Times New Roman"/>
          <w:b/>
          <w:bCs/>
          <w:snapToGrid w:val="0"/>
          <w:sz w:val="24"/>
          <w:szCs w:val="24"/>
          <w:lang w:eastAsia="ru-RU"/>
        </w:rPr>
      </w:pPr>
    </w:p>
    <w:p w:rsidR="00181F9D" w:rsidRPr="00F1744B" w:rsidRDefault="00181F9D"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Cs/>
          <w:snapToGrid w:val="0"/>
          <w:sz w:val="24"/>
          <w:szCs w:val="24"/>
          <w:lang w:eastAsia="ru-RU"/>
        </w:rPr>
        <w:t>Составьте схему «Алгоритм исполнения судебного решения»</w:t>
      </w:r>
    </w:p>
    <w:p w:rsidR="00C054CF" w:rsidRPr="00F1744B" w:rsidRDefault="00C054CF" w:rsidP="00127E93">
      <w:pPr>
        <w:spacing w:after="0" w:line="240" w:lineRule="auto"/>
        <w:jc w:val="both"/>
        <w:rPr>
          <w:rFonts w:ascii="Times New Roman" w:eastAsia="Times New Roman" w:hAnsi="Times New Roman" w:cs="Times New Roman"/>
          <w:b/>
          <w:sz w:val="24"/>
          <w:szCs w:val="24"/>
        </w:rPr>
      </w:pPr>
    </w:p>
    <w:p w:rsidR="00827179" w:rsidRPr="00827179" w:rsidRDefault="00827179" w:rsidP="00827179">
      <w:pPr>
        <w:spacing w:after="0" w:line="240" w:lineRule="auto"/>
        <w:jc w:val="center"/>
        <w:rPr>
          <w:rFonts w:ascii="Times New Roman" w:eastAsia="Times New Roman" w:hAnsi="Times New Roman" w:cs="Times New Roman"/>
          <w:b/>
          <w:bCs/>
          <w:sz w:val="24"/>
          <w:szCs w:val="24"/>
        </w:rPr>
      </w:pPr>
      <w:bookmarkStart w:id="24" w:name="_Toc445844538"/>
      <w:r w:rsidRPr="00827179">
        <w:rPr>
          <w:rFonts w:ascii="Times New Roman" w:eastAsia="Times New Roman" w:hAnsi="Times New Roman" w:cs="Times New Roman"/>
          <w:b/>
          <w:bCs/>
          <w:sz w:val="24"/>
          <w:szCs w:val="24"/>
        </w:rPr>
        <w:t>Блок С - Оценочные средства для диагностирования сформированности уровня компетенций – «владеть»</w:t>
      </w:r>
      <w:bookmarkEnd w:id="24"/>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С.1  Практикоориентированные задания</w:t>
      </w:r>
    </w:p>
    <w:p w:rsidR="006B11FC" w:rsidRPr="00F1744B" w:rsidRDefault="006B11FC" w:rsidP="00127E93">
      <w:pPr>
        <w:spacing w:after="0" w:line="240" w:lineRule="auto"/>
        <w:jc w:val="both"/>
        <w:rPr>
          <w:rFonts w:ascii="Times New Roman" w:eastAsia="Times New Roman" w:hAnsi="Times New Roman" w:cs="Times New Roman"/>
          <w:b/>
          <w:sz w:val="24"/>
          <w:szCs w:val="24"/>
          <w:highlight w:val="yellow"/>
        </w:rPr>
      </w:pPr>
    </w:p>
    <w:p w:rsidR="006B11FC" w:rsidRPr="00F1744B" w:rsidRDefault="006B11FC" w:rsidP="006B11FC">
      <w:pPr>
        <w:tabs>
          <w:tab w:val="left" w:pos="360"/>
        </w:tabs>
        <w:spacing w:after="120" w:line="240" w:lineRule="auto"/>
        <w:jc w:val="both"/>
        <w:rPr>
          <w:rFonts w:ascii="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1 </w:t>
      </w:r>
      <w:r w:rsidRPr="00F1744B">
        <w:rPr>
          <w:rFonts w:ascii="Times New Roman" w:hAnsi="Times New Roman" w:cs="Times New Roman"/>
          <w:b/>
          <w:sz w:val="24"/>
          <w:szCs w:val="24"/>
        </w:rPr>
        <w:t xml:space="preserve">Введение в курс гражданского процессуального права.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532735">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532735">
        <w:tc>
          <w:tcPr>
            <w:tcW w:w="6098" w:type="dxa"/>
            <w:gridSpan w:val="9"/>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532735">
        <w:tc>
          <w:tcPr>
            <w:tcW w:w="4620" w:type="dxa"/>
            <w:gridSpan w:val="8"/>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проживающего (находящегося) по </w:t>
            </w:r>
            <w:r w:rsidRPr="00F1744B">
              <w:rPr>
                <w:rFonts w:ascii="Times New Roman" w:eastAsia="Times New Roman" w:hAnsi="Times New Roman" w:cs="Times New Roman"/>
                <w:sz w:val="24"/>
                <w:szCs w:val="24"/>
                <w:lang w:eastAsia="ru-RU"/>
              </w:rPr>
              <w:lastRenderedPageBreak/>
              <w:t>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r>
      <w:tr w:rsidR="00F1744B" w:rsidRPr="00F1744B" w:rsidTr="00532735">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3511" w:type="dxa"/>
            <w:gridSpan w:val="6"/>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532735" w:rsidRPr="00F1744B" w:rsidRDefault="00532735" w:rsidP="00532735">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532735">
        <w:tc>
          <w:tcPr>
            <w:tcW w:w="11273" w:type="dxa"/>
            <w:gridSpan w:val="12"/>
            <w:tcBorders>
              <w:top w:val="nil"/>
              <w:left w:val="nil"/>
              <w:bottom w:val="nil"/>
              <w:right w:val="nil"/>
            </w:tcBorders>
            <w:tcMar>
              <w:top w:w="0" w:type="dxa"/>
              <w:left w:w="36" w:type="dxa"/>
              <w:bottom w:w="0" w:type="dxa"/>
              <w:right w:w="36" w:type="dxa"/>
            </w:tcMar>
            <w:hideMark/>
          </w:tcPr>
          <w:p w:rsidR="00532735" w:rsidRPr="00F1744B" w:rsidRDefault="00532735" w:rsidP="00532735">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B11FC" w:rsidRPr="00F1744B" w:rsidRDefault="003E2E61" w:rsidP="006B11FC">
      <w:pPr>
        <w:shd w:val="clear" w:color="auto" w:fill="FFFFFF"/>
        <w:textAlignment w:val="baseline"/>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2 </w:t>
      </w:r>
      <w:r w:rsidRPr="00F1744B">
        <w:rPr>
          <w:rFonts w:ascii="Times New Roman" w:eastAsia="Calibri" w:hAnsi="Times New Roman" w:cs="Times New Roman"/>
          <w:b/>
          <w:sz w:val="24"/>
          <w:szCs w:val="24"/>
        </w:rPr>
        <w:t xml:space="preserve">Гражданские процессуальные правоотношения. </w:t>
      </w:r>
    </w:p>
    <w:p w:rsidR="00015A93" w:rsidRPr="00F1744B" w:rsidRDefault="00015A93" w:rsidP="00015A93">
      <w:pPr>
        <w:shd w:val="clear" w:color="auto" w:fill="FFFFFF"/>
        <w:textAlignment w:val="baseline"/>
        <w:rPr>
          <w:rFonts w:ascii="Times New Roman" w:eastAsia="Calibri" w:hAnsi="Times New Roman" w:cs="Times New Roman"/>
          <w:b/>
          <w:sz w:val="24"/>
          <w:szCs w:val="24"/>
        </w:rPr>
      </w:pPr>
      <w:r w:rsidRPr="00F1744B">
        <w:rPr>
          <w:rFonts w:ascii="Times New Roman" w:eastAsia="Calibri" w:hAnsi="Times New Roman" w:cs="Times New Roman"/>
          <w:b/>
          <w:sz w:val="24"/>
          <w:szCs w:val="24"/>
        </w:rPr>
        <w:t>Подтвердите, что суд является основным участником гражданских процессуальных правоот ношений.</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015A93">
        <w:trPr>
          <w:jc w:val="center"/>
        </w:trPr>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015A93" w:rsidRPr="00F1744B" w:rsidRDefault="00015A93" w:rsidP="00015A93">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015A93" w:rsidRPr="00F1744B" w:rsidRDefault="00015A93" w:rsidP="00015A93">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015A93" w:rsidRPr="00F1744B" w:rsidRDefault="00015A93" w:rsidP="00015A93">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3E2E61" w:rsidRPr="00F1744B" w:rsidRDefault="003E2E61" w:rsidP="00127E93">
      <w:pPr>
        <w:spacing w:after="0" w:line="240" w:lineRule="auto"/>
        <w:ind w:firstLine="851"/>
        <w:jc w:val="both"/>
        <w:rPr>
          <w:rFonts w:ascii="Times New Roman" w:eastAsia="Calibri" w:hAnsi="Times New Roman" w:cs="Times New Roman"/>
          <w:i/>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b/>
          <w:bCs/>
          <w:sz w:val="24"/>
          <w:szCs w:val="24"/>
          <w:lang w:eastAsia="ru-RU"/>
        </w:rPr>
        <w:t xml:space="preserve">Раздел 3 </w:t>
      </w:r>
      <w:r w:rsidRPr="00F1744B">
        <w:rPr>
          <w:rFonts w:ascii="Times New Roman" w:eastAsia="Calibri" w:hAnsi="Times New Roman" w:cs="Times New Roman"/>
          <w:b/>
          <w:sz w:val="24"/>
          <w:szCs w:val="24"/>
          <w:lang w:eastAsia="ru-RU"/>
        </w:rPr>
        <w:t>Принципы гражданского процессуального права.</w:t>
      </w:r>
    </w:p>
    <w:p w:rsidR="00015A93" w:rsidRPr="00F1744B" w:rsidRDefault="00015A93"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 xml:space="preserve">Выделите, какие принципы гражданского права затронуты </w:t>
      </w:r>
      <w:r w:rsidR="00BA1925" w:rsidRPr="00F1744B">
        <w:rPr>
          <w:rFonts w:ascii="Times New Roman" w:eastAsia="Calibri" w:hAnsi="Times New Roman" w:cs="Times New Roman"/>
          <w:b/>
          <w:sz w:val="24"/>
          <w:szCs w:val="24"/>
          <w:lang w:eastAsia="ru-RU"/>
        </w:rPr>
        <w:t xml:space="preserve"> в</w:t>
      </w:r>
      <w:r w:rsidR="00532735" w:rsidRPr="00F1744B">
        <w:rPr>
          <w:rFonts w:ascii="Times New Roman" w:eastAsia="Calibri" w:hAnsi="Times New Roman" w:cs="Times New Roman"/>
          <w:b/>
          <w:sz w:val="24"/>
          <w:szCs w:val="24"/>
          <w:lang w:eastAsia="ru-RU"/>
        </w:rPr>
        <w:t xml:space="preserve"> предложенной части определения</w:t>
      </w:r>
      <w:r w:rsidR="00BA1925" w:rsidRPr="00F1744B">
        <w:rPr>
          <w:rFonts w:ascii="Times New Roman" w:eastAsia="Calibri" w:hAnsi="Times New Roman" w:cs="Times New Roman"/>
          <w:b/>
          <w:sz w:val="24"/>
          <w:szCs w:val="24"/>
          <w:lang w:eastAsia="ru-RU"/>
        </w:rPr>
        <w:t xml:space="preserve"> суда</w:t>
      </w:r>
    </w:p>
    <w:p w:rsidR="00015A93" w:rsidRPr="00F1744B" w:rsidRDefault="00015A93" w:rsidP="00015A93">
      <w:pPr>
        <w:pStyle w:val="ad"/>
        <w:shd w:val="clear" w:color="auto" w:fill="FFFFFF"/>
        <w:spacing w:before="0" w:beforeAutospacing="0" w:after="150" w:afterAutospacing="0"/>
        <w:ind w:firstLine="720"/>
        <w:jc w:val="both"/>
      </w:pPr>
      <w:r w:rsidRPr="00F1744B">
        <w:t>«Учитывая, что каких-либо доказательств о наличии уважительных причин пропуска пропущенного срока на подачу кассационной жалобы Чадаевым Ю.Г. не приведено, судебная коллегия полагает, что правовых оснований для восстановления заявителю указанного процессуального срока не имеется, в связи с чем, судом первой инстанции правомерно отказано в восстановлении процессуального срока для подачи кассационной жалобы.</w:t>
      </w:r>
    </w:p>
    <w:p w:rsidR="00015A93" w:rsidRPr="00F1744B" w:rsidRDefault="00015A93" w:rsidP="00015A93">
      <w:pPr>
        <w:pStyle w:val="ad"/>
        <w:shd w:val="clear" w:color="auto" w:fill="FFFFFF"/>
        <w:spacing w:before="0" w:beforeAutospacing="0" w:after="150" w:afterAutospacing="0"/>
        <w:ind w:firstLine="720"/>
        <w:jc w:val="both"/>
      </w:pPr>
      <w:r w:rsidRPr="00F1744B">
        <w:t>При таких обстоятельствах определение суда является законным и обоснованным и отмене не подлежит. Нарушений норм процессуального права судом не допущено.</w:t>
      </w:r>
    </w:p>
    <w:p w:rsidR="00015A93" w:rsidRPr="00F1744B" w:rsidRDefault="00015A93" w:rsidP="00015A93">
      <w:pPr>
        <w:pStyle w:val="ad"/>
        <w:shd w:val="clear" w:color="auto" w:fill="FFFFFF"/>
        <w:spacing w:before="0" w:beforeAutospacing="0" w:after="150" w:afterAutospacing="0"/>
        <w:ind w:firstLine="720"/>
        <w:jc w:val="both"/>
      </w:pPr>
      <w:r w:rsidRPr="00F1744B">
        <w:t>Руководствуясь ст. 333, 334 Гражданского процессуального кодекса Российской Федерации, судебная коллегия по гражданским делам Нижегородского областного суда»</w:t>
      </w:r>
    </w:p>
    <w:p w:rsidR="00015A93" w:rsidRPr="00F1744B" w:rsidRDefault="00015A93" w:rsidP="00015A93">
      <w:pPr>
        <w:pStyle w:val="ad"/>
        <w:shd w:val="clear" w:color="auto" w:fill="FFFFFF"/>
        <w:spacing w:before="0" w:beforeAutospacing="0" w:after="150" w:afterAutospacing="0"/>
        <w:ind w:firstLine="720"/>
        <w:jc w:val="center"/>
      </w:pPr>
      <w:r w:rsidRPr="00F1744B">
        <w:t>определила:</w:t>
      </w:r>
    </w:p>
    <w:p w:rsidR="00015A93" w:rsidRPr="00F1744B" w:rsidRDefault="00015A93" w:rsidP="00015A93">
      <w:pPr>
        <w:pStyle w:val="ad"/>
        <w:shd w:val="clear" w:color="auto" w:fill="FFFFFF"/>
        <w:spacing w:before="0" w:beforeAutospacing="0" w:after="150" w:afterAutospacing="0"/>
        <w:ind w:firstLine="720"/>
        <w:jc w:val="both"/>
      </w:pPr>
      <w:r w:rsidRPr="00F1744B">
        <w:t>определение Ленинского районного суда г. Нижнего Новгорода от 29 ноября 20</w:t>
      </w:r>
      <w:r w:rsidR="00BA1925" w:rsidRPr="00F1744B">
        <w:t>--</w:t>
      </w:r>
      <w:r w:rsidRPr="00F1744B">
        <w:t xml:space="preserve"> года оставить без изменения, частную жалобу представителя Чадаева </w:t>
      </w:r>
      <w:r w:rsidRPr="00F1744B">
        <w:rPr>
          <w:rStyle w:val="fio8"/>
        </w:rPr>
        <w:t>Ю.Г. по доверенности Трухиной А.А. – без удовлетворения.</w:t>
      </w:r>
    </w:p>
    <w:p w:rsidR="00C054CF" w:rsidRPr="00F1744B" w:rsidRDefault="003E2E61" w:rsidP="00127E93">
      <w:pPr>
        <w:pStyle w:val="ReportMain"/>
        <w:keepNext/>
        <w:suppressAutoHyphens/>
        <w:ind w:firstLine="709"/>
        <w:jc w:val="both"/>
        <w:outlineLvl w:val="1"/>
      </w:pPr>
      <w:r w:rsidRPr="00F1744B">
        <w:rPr>
          <w:b/>
          <w:bCs/>
        </w:rPr>
        <w:t xml:space="preserve">Раздел 4 </w:t>
      </w:r>
      <w:r w:rsidRPr="00F1744B">
        <w:rPr>
          <w:rFonts w:eastAsia="Calibri"/>
          <w:b/>
        </w:rPr>
        <w:t>Подведомственность и подсудность дел судам общей юрисдикции.</w:t>
      </w:r>
      <w:r w:rsidRPr="00F1744B">
        <w:t xml:space="preserve"> </w:t>
      </w:r>
    </w:p>
    <w:p w:rsidR="00BA1925" w:rsidRPr="00F1744B" w:rsidRDefault="00BA1925" w:rsidP="00127E93">
      <w:pPr>
        <w:pStyle w:val="ReportMain"/>
        <w:keepNext/>
        <w:suppressAutoHyphens/>
        <w:ind w:firstLine="709"/>
        <w:jc w:val="both"/>
        <w:outlineLvl w:val="1"/>
      </w:pPr>
      <w:r w:rsidRPr="00F1744B">
        <w:t>Заполните пример. Охарактеризуйте подсудность дел мировому судье.</w:t>
      </w:r>
    </w:p>
    <w:p w:rsidR="00BA1925" w:rsidRPr="00F1744B" w:rsidRDefault="00BA1925" w:rsidP="00BA1925">
      <w:pPr>
        <w:pStyle w:val="rtejustify"/>
        <w:spacing w:before="225" w:beforeAutospacing="0" w:after="225" w:afterAutospacing="0"/>
        <w:ind w:left="4956"/>
        <w:jc w:val="both"/>
        <w:textAlignment w:val="baseline"/>
      </w:pPr>
      <w:r w:rsidRPr="00F1744B">
        <w:t>Мировому судье судебного участка №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lastRenderedPageBreak/>
        <w:t>(наименование суда, адрес)</w:t>
      </w:r>
    </w:p>
    <w:p w:rsidR="00BA1925" w:rsidRPr="00F1744B" w:rsidRDefault="00BA1925" w:rsidP="00BA1925">
      <w:pPr>
        <w:pStyle w:val="rtejustify"/>
        <w:spacing w:before="225" w:beforeAutospacing="0" w:after="225" w:afterAutospacing="0"/>
        <w:ind w:left="4956"/>
        <w:jc w:val="both"/>
        <w:textAlignment w:val="baseline"/>
      </w:pPr>
      <w:r w:rsidRPr="00F1744B">
        <w:t>Истец:   _______________________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 (Ф.И.О., адрес, телефон)</w:t>
      </w:r>
    </w:p>
    <w:p w:rsidR="00BA1925" w:rsidRPr="00F1744B" w:rsidRDefault="00BA1925" w:rsidP="00BA1925">
      <w:pPr>
        <w:pStyle w:val="rtejustify"/>
        <w:spacing w:before="225" w:beforeAutospacing="0" w:after="225" w:afterAutospacing="0"/>
        <w:ind w:left="4956"/>
        <w:jc w:val="both"/>
        <w:textAlignment w:val="baseline"/>
      </w:pPr>
      <w:r w:rsidRPr="00F1744B">
        <w:t>Ответчик: _____________________</w:t>
      </w:r>
    </w:p>
    <w:p w:rsidR="00BA1925" w:rsidRPr="00F1744B" w:rsidRDefault="00BA1925" w:rsidP="00BA1925">
      <w:pPr>
        <w:pStyle w:val="rtejustify"/>
        <w:spacing w:before="225" w:beforeAutospacing="0" w:after="225" w:afterAutospacing="0"/>
        <w:ind w:left="4956"/>
        <w:jc w:val="both"/>
        <w:textAlignment w:val="baseline"/>
      </w:pPr>
      <w:r w:rsidRPr="00F1744B">
        <w:t>(Ф.И.О. (наименование), адрес)</w:t>
      </w:r>
    </w:p>
    <w:p w:rsidR="00BA1925" w:rsidRPr="00F1744B" w:rsidRDefault="00BA1925" w:rsidP="00127E93">
      <w:pPr>
        <w:pStyle w:val="ReportMain"/>
        <w:keepNext/>
        <w:suppressAutoHyphens/>
        <w:ind w:firstLine="709"/>
        <w:jc w:val="both"/>
        <w:outlineLvl w:val="1"/>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bCs/>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bCs/>
          <w:sz w:val="24"/>
          <w:szCs w:val="24"/>
          <w:lang w:eastAsia="ru-RU"/>
        </w:rPr>
        <w:t xml:space="preserve"> Раздел 5 </w:t>
      </w:r>
      <w:r w:rsidRPr="00F1744B">
        <w:rPr>
          <w:rFonts w:ascii="Times New Roman" w:eastAsia="Calibri" w:hAnsi="Times New Roman" w:cs="Times New Roman"/>
          <w:b/>
          <w:sz w:val="24"/>
          <w:szCs w:val="24"/>
        </w:rPr>
        <w:t>Участники  гражданского процесса.</w:t>
      </w:r>
      <w:r w:rsidRPr="00F1744B">
        <w:rPr>
          <w:rFonts w:ascii="Times New Roman" w:eastAsia="Times New Roman" w:hAnsi="Times New Roman" w:cs="Times New Roman"/>
          <w:sz w:val="24"/>
          <w:szCs w:val="24"/>
          <w:lang w:eastAsia="ru-RU"/>
        </w:rPr>
        <w:t xml:space="preserve"> </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Определите участников гражданского производства по конкретному делу.</w:t>
      </w:r>
    </w:p>
    <w:p w:rsidR="003E2E61" w:rsidRPr="00F1744B" w:rsidRDefault="003F72F1" w:rsidP="007A2324">
      <w:pPr>
        <w:spacing w:after="0" w:line="293" w:lineRule="atLeast"/>
        <w:jc w:val="center"/>
        <w:rPr>
          <w:rFonts w:ascii="Times New Roman" w:eastAsia="Calibri" w:hAnsi="Times New Roman" w:cs="Times New Roman"/>
          <w:b/>
          <w:sz w:val="24"/>
          <w:szCs w:val="24"/>
        </w:rPr>
      </w:pPr>
      <w:r w:rsidRPr="00F1744B">
        <w:rPr>
          <w:rFonts w:ascii="Times New Roman" w:eastAsia="Times New Roman" w:hAnsi="Times New Roman" w:cs="Times New Roman"/>
          <w:b/>
          <w:bCs/>
          <w:sz w:val="24"/>
          <w:szCs w:val="24"/>
          <w:bdr w:val="none" w:sz="0" w:space="0" w:color="auto" w:frame="1"/>
          <w:lang w:eastAsia="ru-RU"/>
        </w:rPr>
        <w:br/>
        <w:t>РЕШЕНИЕ</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ИМЕНЕМ РОССИЙСКОЙ ФЕДЕРАЦИИ</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shd w:val="clear" w:color="auto" w:fill="FFFFFF"/>
          <w:lang w:eastAsia="ru-RU"/>
        </w:rPr>
        <w:t>30 июля 20*** районный суд г. Иркутска в составе судьи Якушенко И.С. при секретаре Борголовой А.В., с участием прокурора Тунгусова С.Н., истца Башар Е.А., представителя ответчика Спорыхиной О.Ю., действующей на основании доверенности от ***, рассмотрев в открытом судебном заседании гражданское дело *** по иску Башар Е.А. к Иркутской дистанции электроснабжения Восточно-Сибирской дирекции по энергообеспечению – структурного подразделения Трансэнерго – филиала ОАО «РЖД» о восстановлении на работе, оплате за время вынужденного прогула, компенсации морального вреда, взыскании судебных расходов </w:t>
      </w:r>
    </w:p>
    <w:p w:rsidR="003E2E61" w:rsidRPr="00F1744B" w:rsidRDefault="003E2E61" w:rsidP="00127E93">
      <w:pPr>
        <w:keepNext/>
        <w:suppressAutoHyphens/>
        <w:spacing w:after="0" w:line="240" w:lineRule="auto"/>
        <w:ind w:firstLine="709"/>
        <w:jc w:val="both"/>
        <w:outlineLvl w:val="1"/>
        <w:rPr>
          <w:rFonts w:ascii="Times New Roman" w:eastAsia="Calibri" w:hAnsi="Times New Roman" w:cs="Times New Roman"/>
          <w:b/>
          <w:sz w:val="24"/>
          <w:szCs w:val="24"/>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spacing w:after="0" w:line="240" w:lineRule="auto"/>
        <w:jc w:val="both"/>
        <w:rPr>
          <w:rFonts w:ascii="Times New Roman" w:eastAsia="Calibri" w:hAnsi="Times New Roman" w:cs="Times New Roman"/>
          <w:b/>
          <w:sz w:val="24"/>
          <w:szCs w:val="24"/>
        </w:rPr>
      </w:pPr>
      <w:r w:rsidRPr="00F1744B">
        <w:rPr>
          <w:rFonts w:ascii="Times New Roman" w:eastAsia="Calibri" w:hAnsi="Times New Roman" w:cs="Times New Roman"/>
          <w:b/>
          <w:sz w:val="24"/>
          <w:szCs w:val="24"/>
        </w:rPr>
        <w:t>Раздел 6 Процессуальные сроки. Судебные расходы, судебные штрафы.</w:t>
      </w:r>
    </w:p>
    <w:p w:rsidR="003E2E61" w:rsidRPr="00F1744B" w:rsidRDefault="007A2324" w:rsidP="007A2324">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Calibri" w:hAnsi="Times New Roman" w:cs="Times New Roman"/>
          <w:b/>
          <w:sz w:val="24"/>
          <w:szCs w:val="24"/>
        </w:rPr>
        <w:t>Составьте анализ кассационного определения.</w:t>
      </w:r>
    </w:p>
    <w:p w:rsidR="007A2324" w:rsidRPr="00F1744B" w:rsidRDefault="007A2324" w:rsidP="007A2324">
      <w:pPr>
        <w:spacing w:after="0"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shd w:val="clear" w:color="auto" w:fill="FFFFFF"/>
          <w:lang w:eastAsia="ru-RU"/>
        </w:rPr>
        <w:t>Гражданское дело № 33-1188/11</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КАССАЦИОННОЕ ОПРЕДЕЛЕНИЕ</w:t>
      </w:r>
    </w:p>
    <w:p w:rsidR="007A2324" w:rsidRPr="00F1744B" w:rsidRDefault="007A2324" w:rsidP="007A232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bdr w:val="none" w:sz="0" w:space="0" w:color="auto" w:frame="1"/>
          <w:lang w:eastAsia="ru-RU"/>
        </w:rPr>
        <w:t>26 января 2011 года</w:t>
      </w:r>
    </w:p>
    <w:p w:rsidR="003E2E61" w:rsidRPr="00F1744B" w:rsidRDefault="007A2324" w:rsidP="00127E93">
      <w:pPr>
        <w:keepNext/>
        <w:suppressAutoHyphens/>
        <w:spacing w:after="0" w:line="240" w:lineRule="auto"/>
        <w:ind w:firstLine="709"/>
        <w:jc w:val="both"/>
        <w:outlineLvl w:val="1"/>
        <w:rPr>
          <w:rFonts w:ascii="Times New Roman" w:eastAsia="Calibri" w:hAnsi="Times New Roman" w:cs="Times New Roman"/>
          <w:b/>
          <w:sz w:val="24"/>
          <w:szCs w:val="24"/>
        </w:rPr>
      </w:pPr>
      <w:r w:rsidRPr="00F1744B">
        <w:rPr>
          <w:rFonts w:ascii="Times New Roman" w:hAnsi="Times New Roman" w:cs="Times New Roman"/>
          <w:sz w:val="24"/>
          <w:szCs w:val="24"/>
          <w:shd w:val="clear" w:color="auto" w:fill="FFFFFF"/>
        </w:rPr>
        <w:t>«В соответствии с ч. 4 ст. 112 ГПК РФ заявление лиц, названных в ч. 1 ст. 376 ГПК РФ, о восстановлении пропущенного процессуального срока, установленного ч. 2 ст. 376 и ч. 2 ст. 389 ГПК РФ, подается в суд, рассмотревший дело по первой инстанции. Указанный срок может быть восстановлен по заявлению, как физического лица, так и организации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надзорной жалобы в установленный срок. В отношении физических лиц к таким обстоятельствам могут относиться тяжелая болезнь, беспомощное состояние и иные, относящиеся к личности заявителя обстоятельства.»</w:t>
      </w:r>
    </w:p>
    <w:p w:rsidR="003E2E61" w:rsidRPr="00F1744B" w:rsidRDefault="003E2E61" w:rsidP="00127E93">
      <w:pPr>
        <w:keepNext/>
        <w:suppressAutoHyphens/>
        <w:spacing w:after="0" w:line="240" w:lineRule="auto"/>
        <w:jc w:val="both"/>
        <w:outlineLvl w:val="1"/>
        <w:rPr>
          <w:rFonts w:ascii="Times New Roman" w:eastAsia="Times New Roman" w:hAnsi="Times New Roman" w:cs="Times New Roman"/>
          <w:b/>
          <w:sz w:val="24"/>
          <w:szCs w:val="24"/>
          <w:lang w:eastAsia="ru-RU"/>
        </w:rPr>
      </w:pPr>
    </w:p>
    <w:p w:rsidR="003E2E61" w:rsidRPr="00F1744B" w:rsidRDefault="003E2E61" w:rsidP="00127E93">
      <w:pPr>
        <w:pStyle w:val="ReportMain"/>
        <w:keepNext/>
        <w:suppressAutoHyphens/>
        <w:ind w:firstLine="709"/>
        <w:jc w:val="both"/>
        <w:outlineLvl w:val="1"/>
      </w:pPr>
      <w:r w:rsidRPr="00F1744B">
        <w:rPr>
          <w:b/>
        </w:rPr>
        <w:t>Раздел 7 Доказывание  и доказательства в гражданском процессе.</w:t>
      </w:r>
      <w:r w:rsidRPr="00F1744B">
        <w:t xml:space="preserve"> </w:t>
      </w:r>
    </w:p>
    <w:p w:rsidR="003E2E61"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7A2324" w:rsidRPr="00F1744B" w:rsidRDefault="007A2324" w:rsidP="00127E93">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ходатайство о содействии  в обеспечении доказательственной базы.</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bCs/>
          <w:sz w:val="24"/>
          <w:szCs w:val="24"/>
          <w:lang w:eastAsia="ru-RU"/>
        </w:rPr>
        <w:t xml:space="preserve">Раздел 8 </w:t>
      </w:r>
      <w:r w:rsidRPr="00F1744B">
        <w:rPr>
          <w:rFonts w:ascii="Times New Roman" w:eastAsia="Times New Roman" w:hAnsi="Times New Roman" w:cs="Times New Roman"/>
          <w:b/>
          <w:bCs/>
          <w:snapToGrid w:val="0"/>
          <w:sz w:val="24"/>
          <w:szCs w:val="24"/>
          <w:lang w:eastAsia="ru-RU"/>
        </w:rPr>
        <w:t>Иск. Возбуждение гражданского дела в суде. Подготовка гражданского дела к разбирательству</w:t>
      </w:r>
    </w:p>
    <w:p w:rsidR="003E2E61"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lastRenderedPageBreak/>
        <w:t>Задание 1. Составьте  Исковое заявление о расторжении брака .</w:t>
      </w:r>
    </w:p>
    <w:p w:rsidR="007A2324" w:rsidRPr="00F1744B" w:rsidRDefault="007A2324" w:rsidP="007A2324">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определение суда о принятии  к производству дела </w:t>
      </w:r>
      <w:r w:rsidR="00D32E03" w:rsidRPr="00F1744B">
        <w:rPr>
          <w:rFonts w:ascii="Times New Roman" w:eastAsia="Times New Roman" w:hAnsi="Times New Roman" w:cs="Times New Roman"/>
          <w:sz w:val="24"/>
          <w:szCs w:val="24"/>
          <w:lang w:eastAsia="ru-RU"/>
        </w:rPr>
        <w:t>о расторжении брака.</w:t>
      </w:r>
    </w:p>
    <w:p w:rsidR="00D32E03" w:rsidRPr="00F1744B" w:rsidRDefault="00D32E03" w:rsidP="007A2324">
      <w:pPr>
        <w:keepNext/>
        <w:suppressAutoHyphens/>
        <w:spacing w:after="0" w:line="240" w:lineRule="auto"/>
        <w:ind w:firstLine="709"/>
        <w:jc w:val="both"/>
        <w:outlineLvl w:val="1"/>
        <w:rPr>
          <w:rFonts w:ascii="Times New Roman" w:eastAsia="Times New Roman" w:hAnsi="Times New Roman" w:cs="Times New Roman"/>
          <w:b/>
          <w:sz w:val="24"/>
          <w:szCs w:val="24"/>
        </w:rPr>
      </w:pPr>
    </w:p>
    <w:p w:rsidR="00D32E03"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9 </w:t>
      </w:r>
      <w:r w:rsidRPr="00F1744B">
        <w:rPr>
          <w:rFonts w:ascii="Times New Roman" w:eastAsia="Calibri" w:hAnsi="Times New Roman" w:cs="Times New Roman"/>
          <w:b/>
          <w:sz w:val="24"/>
          <w:szCs w:val="24"/>
          <w:lang w:eastAsia="ru-RU"/>
        </w:rPr>
        <w:t>Судебное разбирательство гражданских дел в суде первой</w:t>
      </w:r>
      <w:r w:rsidRPr="00F1744B">
        <w:rPr>
          <w:rFonts w:ascii="Times New Roman" w:eastAsia="Calibri" w:hAnsi="Times New Roman" w:cs="Times New Roman"/>
          <w:sz w:val="24"/>
          <w:szCs w:val="24"/>
          <w:lang w:eastAsia="ru-RU"/>
        </w:rPr>
        <w:t xml:space="preserve"> </w:t>
      </w:r>
      <w:r w:rsidRPr="00F1744B">
        <w:rPr>
          <w:rFonts w:ascii="Times New Roman" w:eastAsia="Calibri" w:hAnsi="Times New Roman" w:cs="Times New Roman"/>
          <w:b/>
          <w:sz w:val="24"/>
          <w:szCs w:val="24"/>
          <w:lang w:eastAsia="ru-RU"/>
        </w:rPr>
        <w:t>инстанции</w:t>
      </w:r>
      <w:r w:rsidR="00D32E03" w:rsidRPr="00F1744B">
        <w:rPr>
          <w:rFonts w:ascii="Times New Roman" w:eastAsia="Calibri" w:hAnsi="Times New Roman" w:cs="Times New Roman"/>
          <w:b/>
          <w:sz w:val="24"/>
          <w:szCs w:val="24"/>
          <w:lang w:eastAsia="ru-RU"/>
        </w:rPr>
        <w:t>.</w:t>
      </w:r>
    </w:p>
    <w:p w:rsidR="003E2E61" w:rsidRPr="00F1744B" w:rsidRDefault="00D32E03"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220897" w:rsidRPr="00F1744B" w:rsidRDefault="00220897" w:rsidP="00127E93">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220897" w:rsidRPr="00F1744B" w:rsidRDefault="00220897" w:rsidP="0022089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sz w:val="24"/>
          <w:szCs w:val="24"/>
          <w:lang w:eastAsia="ru-RU"/>
        </w:rPr>
        <w:t>Раздел 10 Акты суда первой инстанции.</w:t>
      </w:r>
    </w:p>
    <w:p w:rsidR="00747598"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747598" w:rsidRPr="00F1744B" w:rsidRDefault="00747598" w:rsidP="00747598">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p>
    <w:p w:rsidR="00747598"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 xml:space="preserve">Раздел 11 </w:t>
      </w:r>
      <w:r w:rsidRPr="00F1744B">
        <w:rPr>
          <w:rFonts w:ascii="Times New Roman" w:eastAsia="Times New Roman" w:hAnsi="Times New Roman" w:cs="Times New Roman"/>
          <w:b/>
          <w:sz w:val="24"/>
          <w:szCs w:val="24"/>
          <w:lang w:eastAsia="ru-RU"/>
        </w:rPr>
        <w:t>Ускорение и упрощение судебного производства .</w:t>
      </w:r>
    </w:p>
    <w:p w:rsidR="003E2E61" w:rsidRPr="00F1744B" w:rsidRDefault="00747598" w:rsidP="00747598">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747598" w:rsidRPr="00F1744B" w:rsidRDefault="00747598" w:rsidP="00747598">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p>
    <w:p w:rsidR="003E2E61" w:rsidRPr="00F1744B" w:rsidRDefault="003E2E61" w:rsidP="00127E93">
      <w:pPr>
        <w:keepNext/>
        <w:suppressAutoHyphens/>
        <w:spacing w:after="0" w:line="240" w:lineRule="auto"/>
        <w:ind w:firstLine="709"/>
        <w:jc w:val="both"/>
        <w:outlineLvl w:val="1"/>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b/>
          <w:bCs/>
          <w:snapToGrid w:val="0"/>
          <w:sz w:val="24"/>
          <w:szCs w:val="24"/>
          <w:lang w:eastAsia="ru-RU"/>
        </w:rPr>
        <w:t>Раздел 12 Особое производство</w:t>
      </w:r>
      <w:r w:rsidRPr="00F1744B">
        <w:rPr>
          <w:rFonts w:ascii="Times New Roman" w:eastAsia="Times New Roman" w:hAnsi="Times New Roman" w:cs="Times New Roman"/>
          <w:b/>
          <w:sz w:val="24"/>
          <w:szCs w:val="24"/>
          <w:lang w:eastAsia="ru-RU"/>
        </w:rPr>
        <w:t>.</w:t>
      </w:r>
    </w:p>
    <w:p w:rsidR="003E2E61" w:rsidRPr="00F1744B" w:rsidRDefault="00747598" w:rsidP="00127E93">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r w:rsidRPr="00F1744B">
        <w:rPr>
          <w:rFonts w:ascii="Times New Roman" w:eastAsia="Times New Roman" w:hAnsi="Times New Roman" w:cs="Times New Roman"/>
          <w:b/>
          <w:bCs/>
          <w:snapToGrid w:val="0"/>
          <w:sz w:val="24"/>
          <w:szCs w:val="24"/>
          <w:lang w:eastAsia="ru-RU"/>
        </w:rPr>
        <w:t xml:space="preserve">Раздел 13 </w:t>
      </w:r>
      <w:r w:rsidRPr="00F1744B">
        <w:rPr>
          <w:rFonts w:ascii="Times New Roman" w:hAnsi="Times New Roman" w:cs="Times New Roman"/>
          <w:b/>
          <w:sz w:val="24"/>
          <w:szCs w:val="24"/>
        </w:rPr>
        <w:t xml:space="preserve">   Пересмотр судебных постановлений</w:t>
      </w:r>
      <w:r w:rsidR="00747598" w:rsidRPr="00F1744B">
        <w:rPr>
          <w:rFonts w:ascii="Times New Roman" w:hAnsi="Times New Roman" w:cs="Times New Roman"/>
          <w:b/>
          <w:sz w:val="24"/>
          <w:szCs w:val="24"/>
        </w:rPr>
        <w:t>.</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747598" w:rsidRPr="00F1744B" w:rsidRDefault="00747598" w:rsidP="00747598">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3E2E61" w:rsidRPr="00F1744B" w:rsidRDefault="00747598"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r w:rsidR="00A97E14" w:rsidRPr="00F1744B">
        <w:rPr>
          <w:rFonts w:ascii="Times New Roman" w:eastAsia="Times New Roman" w:hAnsi="Times New Roman" w:cs="Times New Roman"/>
          <w:sz w:val="24"/>
          <w:szCs w:val="24"/>
        </w:rPr>
        <w:t>.</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Calibri" w:hAnsi="Times New Roman" w:cs="Times New Roman"/>
          <w:b/>
          <w:bCs/>
          <w:snapToGrid w:val="0"/>
          <w:sz w:val="24"/>
          <w:szCs w:val="24"/>
          <w:lang w:eastAsia="ru-RU"/>
        </w:rPr>
        <w:t xml:space="preserve">Раздел 14 </w:t>
      </w:r>
      <w:r w:rsidRPr="00F1744B">
        <w:rPr>
          <w:rFonts w:ascii="Times New Roman" w:eastAsia="Calibri" w:hAnsi="Times New Roman" w:cs="Times New Roman"/>
          <w:b/>
          <w:sz w:val="24"/>
          <w:szCs w:val="24"/>
          <w:lang w:eastAsia="ru-RU"/>
        </w:rPr>
        <w:t>Производство по делам, связанным с содействием и контролем деятельности третейских судов.</w:t>
      </w:r>
    </w:p>
    <w:p w:rsidR="00A97E14" w:rsidRPr="00F1744B" w:rsidRDefault="00A97E14" w:rsidP="00127E93">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p>
    <w:p w:rsidR="003E2E61" w:rsidRPr="00F1744B" w:rsidRDefault="003E2E61" w:rsidP="00127E93">
      <w:pPr>
        <w:spacing w:after="0" w:line="240" w:lineRule="auto"/>
        <w:jc w:val="both"/>
        <w:rPr>
          <w:rFonts w:ascii="Times New Roman" w:eastAsia="Times New Roman" w:hAnsi="Times New Roman" w:cs="Times New Roman"/>
          <w:b/>
          <w:sz w:val="24"/>
          <w:szCs w:val="24"/>
        </w:rPr>
      </w:pPr>
    </w:p>
    <w:p w:rsidR="003E2E61" w:rsidRPr="00F1744B" w:rsidRDefault="003E2E61" w:rsidP="00127E93">
      <w:pPr>
        <w:tabs>
          <w:tab w:val="left" w:pos="3570"/>
        </w:tabs>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rPr>
        <w:tab/>
      </w:r>
    </w:p>
    <w:p w:rsidR="00574651" w:rsidRPr="00F1744B" w:rsidRDefault="003E2E61" w:rsidP="00127E93">
      <w:pPr>
        <w:spacing w:after="0" w:line="240" w:lineRule="auto"/>
        <w:jc w:val="both"/>
        <w:rPr>
          <w:rFonts w:ascii="Times New Roman" w:hAnsi="Times New Roman" w:cs="Times New Roman"/>
          <w:b/>
          <w:sz w:val="24"/>
          <w:szCs w:val="24"/>
        </w:rPr>
      </w:pPr>
      <w:r w:rsidRPr="00F1744B">
        <w:rPr>
          <w:rFonts w:ascii="Times New Roman" w:eastAsia="Calibri" w:hAnsi="Times New Roman" w:cs="Times New Roman"/>
          <w:b/>
          <w:bCs/>
          <w:snapToGrid w:val="0"/>
          <w:sz w:val="24"/>
          <w:szCs w:val="24"/>
          <w:lang w:eastAsia="ru-RU"/>
        </w:rPr>
        <w:t xml:space="preserve">Раздел 15 </w:t>
      </w:r>
      <w:r w:rsidRPr="00F1744B">
        <w:rPr>
          <w:rFonts w:ascii="Times New Roman" w:hAnsi="Times New Roman" w:cs="Times New Roman"/>
          <w:b/>
          <w:sz w:val="24"/>
          <w:szCs w:val="24"/>
        </w:rPr>
        <w:t>Производство по делам, связанным с иностранным субъектом</w:t>
      </w:r>
      <w:r w:rsidR="00574651" w:rsidRPr="00F1744B">
        <w:rPr>
          <w:rFonts w:ascii="Times New Roman" w:hAnsi="Times New Roman" w:cs="Times New Roman"/>
          <w:b/>
          <w:sz w:val="24"/>
          <w:szCs w:val="24"/>
        </w:rPr>
        <w:t>.</w:t>
      </w:r>
    </w:p>
    <w:p w:rsidR="00574651" w:rsidRPr="00F1744B" w:rsidRDefault="00574651" w:rsidP="00127E93">
      <w:pPr>
        <w:spacing w:after="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Охарактеризуйте   норму права и продолжите ее содержание </w:t>
      </w:r>
    </w:p>
    <w:p w:rsidR="00574651" w:rsidRPr="00F1744B" w:rsidRDefault="00574651" w:rsidP="00574651">
      <w:pPr>
        <w:spacing w:after="0" w:line="240" w:lineRule="auto"/>
        <w:rPr>
          <w:rFonts w:ascii="Times New Roman" w:eastAsia="Times New Roman" w:hAnsi="Times New Roman" w:cs="Times New Roman"/>
          <w:sz w:val="24"/>
          <w:szCs w:val="24"/>
          <w:lang w:eastAsia="ru-RU"/>
        </w:rPr>
      </w:pPr>
      <w:r w:rsidRPr="00F1744B">
        <w:rPr>
          <w:rFonts w:ascii="Times New Roman" w:hAnsi="Times New Roman" w:cs="Times New Roman"/>
          <w:sz w:val="24"/>
          <w:szCs w:val="24"/>
          <w:shd w:val="clear" w:color="auto" w:fill="FFFFFF"/>
        </w:rPr>
        <w:t>Суды в РФ вправе рассматривать дела с участием иностранных лиц в случаях, если:</w:t>
      </w:r>
      <w:r w:rsidRPr="00F1744B">
        <w:rPr>
          <w:rFonts w:ascii="Times New Roman" w:eastAsia="Times New Roman" w:hAnsi="Times New Roman" w:cs="Times New Roman"/>
          <w:sz w:val="24"/>
          <w:szCs w:val="24"/>
          <w:lang w:eastAsia="ru-RU"/>
        </w:rPr>
        <w:br/>
        <w:t>1) орган управления, филиал или представительство иностранного лица находятся на территории РФ;</w:t>
      </w:r>
    </w:p>
    <w:p w:rsidR="003E2E61" w:rsidRPr="00F1744B" w:rsidRDefault="00574651" w:rsidP="00574651">
      <w:pPr>
        <w:spacing w:after="0" w:line="240" w:lineRule="auto"/>
        <w:rPr>
          <w:rFonts w:ascii="Times New Roman" w:eastAsia="Calibri" w:hAnsi="Times New Roman" w:cs="Times New Roman"/>
          <w:b/>
          <w:bCs/>
          <w:snapToGrid w:val="0"/>
          <w:sz w:val="24"/>
          <w:szCs w:val="24"/>
          <w:lang w:eastAsia="ru-RU"/>
        </w:rPr>
      </w:pPr>
      <w:r w:rsidRPr="00F1744B">
        <w:rPr>
          <w:rFonts w:ascii="Times New Roman" w:eastAsia="Times New Roman" w:hAnsi="Times New Roman" w:cs="Times New Roman"/>
          <w:sz w:val="24"/>
          <w:szCs w:val="24"/>
          <w:lang w:eastAsia="ru-RU"/>
        </w:rPr>
        <w:t>2) </w:t>
      </w:r>
      <w:r w:rsidRPr="00F1744B">
        <w:rPr>
          <w:rFonts w:ascii="Times New Roman" w:eastAsia="Calibri" w:hAnsi="Times New Roman" w:cs="Times New Roman"/>
          <w:b/>
          <w:bCs/>
          <w:snapToGrid w:val="0"/>
          <w:sz w:val="24"/>
          <w:szCs w:val="24"/>
          <w:lang w:eastAsia="ru-RU"/>
        </w:rPr>
        <w:t xml:space="preserve"> </w:t>
      </w:r>
    </w:p>
    <w:p w:rsidR="003E2E61" w:rsidRPr="00F1744B" w:rsidRDefault="003E2E61" w:rsidP="00127E93">
      <w:pPr>
        <w:spacing w:after="0" w:line="240" w:lineRule="auto"/>
        <w:jc w:val="both"/>
        <w:rPr>
          <w:rFonts w:ascii="Times New Roman" w:eastAsia="Times New Roman" w:hAnsi="Times New Roman" w:cs="Times New Roman"/>
          <w:b/>
          <w:bCs/>
          <w:snapToGrid w:val="0"/>
          <w:sz w:val="24"/>
          <w:szCs w:val="24"/>
          <w:lang w:eastAsia="ru-RU"/>
        </w:rPr>
      </w:pPr>
      <w:r w:rsidRPr="00F1744B">
        <w:rPr>
          <w:rFonts w:ascii="Times New Roman" w:eastAsia="Calibri" w:hAnsi="Times New Roman" w:cs="Times New Roman"/>
          <w:b/>
          <w:bCs/>
          <w:snapToGrid w:val="0"/>
          <w:sz w:val="24"/>
          <w:szCs w:val="24"/>
          <w:lang w:eastAsia="ru-RU"/>
        </w:rPr>
        <w:t xml:space="preserve">Раздел 16 </w:t>
      </w:r>
      <w:r w:rsidRPr="00F1744B">
        <w:rPr>
          <w:rFonts w:ascii="Times New Roman" w:eastAsia="Times New Roman" w:hAnsi="Times New Roman" w:cs="Times New Roman"/>
          <w:b/>
          <w:bCs/>
          <w:snapToGrid w:val="0"/>
          <w:sz w:val="24"/>
          <w:szCs w:val="24"/>
          <w:lang w:eastAsia="ru-RU"/>
        </w:rPr>
        <w:t>Исполнительное  производство. Защита гражданских прав в Европейском Суде по правам человека.</w:t>
      </w:r>
    </w:p>
    <w:p w:rsidR="00C054CF" w:rsidRPr="00F1744B" w:rsidRDefault="00A97E14" w:rsidP="00127E93">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AA6463" w:rsidRPr="00F1744B" w:rsidRDefault="00AA6463" w:rsidP="00127E93">
      <w:pPr>
        <w:spacing w:after="0" w:line="240" w:lineRule="auto"/>
        <w:jc w:val="both"/>
        <w:rPr>
          <w:rFonts w:ascii="Times New Roman" w:eastAsia="Times New Roman" w:hAnsi="Times New Roman" w:cs="Times New Roman"/>
          <w:b/>
          <w:sz w:val="24"/>
          <w:szCs w:val="24"/>
        </w:rPr>
      </w:pPr>
    </w:p>
    <w:p w:rsidR="00C907FE" w:rsidRPr="00F1744B" w:rsidRDefault="00C907FE" w:rsidP="00F82D92">
      <w:pPr>
        <w:tabs>
          <w:tab w:val="left" w:pos="6420"/>
        </w:tabs>
        <w:spacing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С</w:t>
      </w:r>
      <w:r w:rsidR="008B2DB3" w:rsidRPr="008B2DB3">
        <w:rPr>
          <w:rFonts w:ascii="Times New Roman" w:hAnsi="Times New Roman" w:cs="Times New Roman"/>
          <w:b/>
          <w:sz w:val="24"/>
          <w:szCs w:val="24"/>
        </w:rPr>
        <w:t>2</w:t>
      </w:r>
      <w:r w:rsidRPr="00F1744B">
        <w:rPr>
          <w:rFonts w:ascii="Times New Roman" w:hAnsi="Times New Roman" w:cs="Times New Roman"/>
          <w:b/>
          <w:sz w:val="24"/>
          <w:szCs w:val="24"/>
        </w:rPr>
        <w:t>. Деловая (ролевая) игра по теме «Судебное разбирательство»</w:t>
      </w:r>
    </w:p>
    <w:p w:rsidR="00C907FE" w:rsidRPr="00F1744B" w:rsidRDefault="00C907FE" w:rsidP="00F82D92">
      <w:pPr>
        <w:tabs>
          <w:tab w:val="left" w:pos="6420"/>
        </w:tabs>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В соответствии с методическими рекомендациями</w:t>
      </w:r>
    </w:p>
    <w:p w:rsidR="005A4FDF" w:rsidRPr="005A4FDF" w:rsidRDefault="005A4FDF" w:rsidP="005A4FDF">
      <w:pPr>
        <w:keepNext/>
        <w:keepLines/>
        <w:spacing w:before="200" w:after="0"/>
        <w:ind w:left="720"/>
        <w:jc w:val="center"/>
        <w:outlineLvl w:val="1"/>
        <w:rPr>
          <w:rFonts w:ascii="Times New Roman" w:eastAsia="Times New Roman" w:hAnsi="Times New Roman" w:cs="Times New Roman"/>
          <w:b/>
          <w:bCs/>
          <w:sz w:val="24"/>
          <w:szCs w:val="24"/>
        </w:rPr>
      </w:pPr>
      <w:r w:rsidRPr="005A4FDF">
        <w:rPr>
          <w:rFonts w:ascii="Times New Roman" w:eastAsia="Times New Roman" w:hAnsi="Times New Roman" w:cs="Times New Roman"/>
          <w:b/>
          <w:bCs/>
          <w:sz w:val="24"/>
          <w:szCs w:val="24"/>
        </w:rPr>
        <w:t xml:space="preserve">Блок </w:t>
      </w:r>
      <w:r w:rsidRPr="005A4FDF">
        <w:rPr>
          <w:rFonts w:ascii="Times New Roman" w:eastAsia="Times New Roman" w:hAnsi="Times New Roman" w:cs="Times New Roman"/>
          <w:b/>
          <w:bCs/>
          <w:sz w:val="24"/>
          <w:szCs w:val="24"/>
          <w:lang w:val="en-US"/>
        </w:rPr>
        <w:t>D</w:t>
      </w:r>
      <w:r w:rsidRPr="005A4FDF">
        <w:rPr>
          <w:rFonts w:ascii="Times New Roman" w:eastAsia="Times New Roman" w:hAnsi="Times New Roman" w:cs="Times New Roman"/>
          <w:b/>
          <w:bCs/>
          <w:sz w:val="24"/>
          <w:szCs w:val="24"/>
        </w:rPr>
        <w:t xml:space="preserve"> - Оценочные средства, используемые в рамках промежуточного контроля знаний, проводимого в форме </w:t>
      </w:r>
      <w:r w:rsidRPr="005A4FDF">
        <w:rPr>
          <w:rFonts w:ascii="Times New Roman" w:eastAsia="Times New Roman" w:hAnsi="Times New Roman" w:cs="Times New Roman"/>
          <w:b/>
          <w:bCs/>
          <w:i/>
          <w:sz w:val="24"/>
          <w:szCs w:val="24"/>
        </w:rPr>
        <w:t>экзамена</w:t>
      </w:r>
      <w:r w:rsidRPr="005A4FDF">
        <w:rPr>
          <w:rFonts w:ascii="Times New Roman" w:eastAsia="Times New Roman" w:hAnsi="Times New Roman" w:cs="Times New Roman"/>
          <w:b/>
          <w:bCs/>
          <w:sz w:val="24"/>
          <w:szCs w:val="24"/>
        </w:rPr>
        <w:t>.</w:t>
      </w:r>
    </w:p>
    <w:p w:rsidR="005A4FDF" w:rsidRPr="005A4FDF" w:rsidRDefault="00BB3325" w:rsidP="005A4FD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 xml:space="preserve">D.0 </w:t>
      </w:r>
      <w:r w:rsidR="005A4FDF" w:rsidRPr="005A4FDF">
        <w:rPr>
          <w:rFonts w:ascii="Times New Roman" w:eastAsia="Times New Roman" w:hAnsi="Times New Roman" w:cs="Times New Roman"/>
          <w:b/>
          <w:sz w:val="24"/>
          <w:szCs w:val="24"/>
          <w:lang w:eastAsia="ru-RU"/>
        </w:rPr>
        <w:t>Экзаменационные вопросы:</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гражданского процессуального права. Его предмет, система и метод.</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Формы  защиты прав и законных интересов граждан и организаций. Право на судебную защиту.</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Соотношение гражданского процессуального права с другими отраслями права (на примере гражданского и уголовно-процессуального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гражданского судопроизводство и его задачи.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Виды и стадии гражданского судопроизводства. </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Источники права.</w:t>
      </w:r>
    </w:p>
    <w:p w:rsidR="00F82D92" w:rsidRPr="00F1744B" w:rsidRDefault="00F82D92" w:rsidP="00F007F8">
      <w:pPr>
        <w:pStyle w:val="ab"/>
        <w:numPr>
          <w:ilvl w:val="0"/>
          <w:numId w:val="16"/>
        </w:numPr>
        <w:tabs>
          <w:tab w:val="left" w:pos="360"/>
        </w:tabs>
        <w:spacing w:after="120" w:line="240" w:lineRule="auto"/>
        <w:jc w:val="both"/>
        <w:rPr>
          <w:rFonts w:ascii="Times New Roman" w:hAnsi="Times New Roman" w:cs="Times New Roman"/>
          <w:sz w:val="24"/>
          <w:szCs w:val="24"/>
        </w:rPr>
      </w:pPr>
      <w:r w:rsidRPr="00F1744B">
        <w:rPr>
          <w:rFonts w:ascii="Times New Roman" w:hAnsi="Times New Roman" w:cs="Times New Roman"/>
          <w:sz w:val="24"/>
          <w:szCs w:val="24"/>
        </w:rPr>
        <w:t>Нормы права, их действие во времени и пространстве.</w:t>
      </w:r>
    </w:p>
    <w:p w:rsidR="00F82D92" w:rsidRPr="00F1744B" w:rsidRDefault="00F82D92" w:rsidP="00F007F8">
      <w:pPr>
        <w:pStyle w:val="ab"/>
        <w:keepNext/>
        <w:numPr>
          <w:ilvl w:val="0"/>
          <w:numId w:val="16"/>
        </w:numPr>
        <w:tabs>
          <w:tab w:val="left" w:pos="360"/>
        </w:tabs>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Гражданская процессуальная форма.онятие гражданских процессуальных правоотношений,  предпосылки их  возникновения. Виды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Содержание гражданских процессуальных правоотношений.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Субъекты гражданских процессуальных правоотношений и их классификация.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Понятие сторон в гражданском процессе их права и обязанности.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Гражданская процессуальная правоспособность и дееспособность.</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принципов гражданского процессуального права и их значение в правоприменительной и нормотворческой деятельности.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Система принципов гражданского процессуального права.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Гарантии принципов гражданского процессуального права.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и виды подведомственности гражданских дел.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Исключительная и множественная подведомственность, общая характеристика. Подведомственность судам общей юрисдикции.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Подсудность гражданских дел, понятие и виды.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Родовая подсудность, общая характеристика.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Территориальная подсудность, понятие и виды.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Характеристика видов территориальной подсудности.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и порядок передачи гражданских дел в другой суд.</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Субъекты гражданских процессуальных правоотношений и их классификация.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Суд как обязательный субъект гражданских процессуальных правоотношений. Правовое положение суда. Состав суда.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состав лиц, участвующих в деле, их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сторон в гражданском процессе их права и обязанности. Гражданская процессуальная правоспособность и дееспособность.</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Процессуальное соучастие. Цели и основания соучастия. Права и обязанности соучастников. Ненадлежащий ответчик (понятие, условия и порядок замены).</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Процессуальное правопреемство. Порядок вступления в процесс правопреемника и его правовое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Третьи лица, заявляющие самостоятельные требования на предмет спора (основания и порядок вступления их в процесс, права и обязанности, отличие от соистцов).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Третьи лица, не заявляющие самостоятельных требований на предмет спора (основания и порядок вступления их в процесс, права и обязанности, отличие от соучастников).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Участие прокурора в суде первой инстанции (основания , формы участия, процессуальное положение).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Участие в деле государственных органов, органов местного самоуправления, организаций и граждан защищающих права других лиц (основания, формы участия, права и обязанности).</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Понятие процессуальных сроков и их значение.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исчисления процессуальных сроков. Виды процессуальных сроков.</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продления и восстановления процессуальных сроков. </w:t>
      </w:r>
    </w:p>
    <w:p w:rsidR="00F82D92" w:rsidRPr="00F1744B" w:rsidRDefault="00F82D92" w:rsidP="00F007F8">
      <w:pPr>
        <w:pStyle w:val="ab"/>
        <w:numPr>
          <w:ilvl w:val="0"/>
          <w:numId w:val="16"/>
        </w:numPr>
        <w:spacing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Сроки рассмотрения гражданских дел. </w:t>
      </w:r>
    </w:p>
    <w:p w:rsidR="00F82D92" w:rsidRPr="00F1744B" w:rsidRDefault="00F82D92" w:rsidP="00F007F8">
      <w:pPr>
        <w:pStyle w:val="ab"/>
        <w:numPr>
          <w:ilvl w:val="0"/>
          <w:numId w:val="16"/>
        </w:numPr>
        <w:spacing w:line="240" w:lineRule="auto"/>
        <w:jc w:val="both"/>
        <w:rPr>
          <w:rFonts w:ascii="Times New Roman" w:hAnsi="Times New Roman" w:cs="Times New Roman"/>
          <w:b/>
          <w:sz w:val="24"/>
          <w:szCs w:val="24"/>
        </w:rPr>
      </w:pPr>
      <w:r w:rsidRPr="00F1744B">
        <w:rPr>
          <w:rFonts w:ascii="Times New Roman" w:hAnsi="Times New Roman" w:cs="Times New Roman"/>
          <w:sz w:val="24"/>
          <w:szCs w:val="24"/>
        </w:rPr>
        <w:t>Судебные штрафы. Основания и порядок наложения штрафов. Сложение или уменьшение штрафа. Понятие и виды судебных расходов. Освобождение от судебных расходов. Распределение судебных расходов.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цели судебного доказывания. Судебное доказывание (фактические данные и средства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Доказательственные факты. Предмет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Определение его по конкретным делам. Факты, не подлежащие доказыванию.</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Классификация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Бремя доказывания и представления доказательств.</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Доказательственные презумпции (понятие, значение). Относимость доказательств и допустимость средств доказывания.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Оценка доказательств.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Объяснения сторон и третьих лиц, как средство доказывания.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сторон (понятие, последствия).</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Свидетельские показания. Права и обязанности свидетеля.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Письменные доказательства и их виды (по содержанию и форме).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Порядок истребования письменных доказательств от другой стороны и лиц, не участвующих в деле.</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Вещественные доказательства. Их отличие от письменных доказательств. Порядок их хранения и осмотр на месте.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Заключение экспертов, его содержание. Права и обязанности эксперта.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Экспертиза дополнительная, повторная, комиссионная, комплексная.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Аудио и видео записи. Хранение и возврат носителей аудио и  видеозаписей. </w:t>
      </w:r>
    </w:p>
    <w:p w:rsidR="00F82D92" w:rsidRPr="00F1744B" w:rsidRDefault="00F82D92" w:rsidP="00F007F8">
      <w:pPr>
        <w:pStyle w:val="ab"/>
        <w:numPr>
          <w:ilvl w:val="0"/>
          <w:numId w:val="16"/>
        </w:numPr>
        <w:tabs>
          <w:tab w:val="left" w:pos="284"/>
          <w:tab w:val="left" w:pos="709"/>
        </w:tabs>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Судебные поручения (основания и порядок выполнения судебного поручения). Обеспечение доказательств.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Понятие иска и его элементы. Виды исков.</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Изменения иска. Отказ от иска. Признание иска. Мировое соглашение.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Способы защиты интересов ответчика против иска. Порядок обеспечения иска и отмены обеспечения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Встречный иск. Порядок предъявления встречного иска.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Цели и задачи подготовки дела к судебному разбирательству.</w:t>
      </w:r>
    </w:p>
    <w:p w:rsidR="00F82D92" w:rsidRPr="00F1744B" w:rsidRDefault="00F82D92" w:rsidP="00F007F8">
      <w:pPr>
        <w:pStyle w:val="ab"/>
        <w:keepNext/>
        <w:numPr>
          <w:ilvl w:val="0"/>
          <w:numId w:val="16"/>
        </w:numPr>
        <w:suppressAutoHyphens/>
        <w:spacing w:before="360" w:after="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Процессуальные действия, совершаемые судьей в порядке подготовки гражданских дел к судебному разбирательству. Назначение дела к разбирательству.</w:t>
      </w:r>
      <w:r w:rsidRPr="00F1744B">
        <w:rPr>
          <w:rFonts w:ascii="Times New Roman" w:hAnsi="Times New Roman" w:cs="Times New Roman"/>
          <w:b/>
          <w:sz w:val="24"/>
          <w:szCs w:val="24"/>
        </w:rPr>
        <w:t xml:space="preserve">         </w:t>
      </w:r>
      <w:r w:rsidRPr="00F1744B">
        <w:rPr>
          <w:rFonts w:ascii="Times New Roman" w:hAnsi="Times New Roman" w:cs="Times New Roman"/>
          <w:sz w:val="24"/>
          <w:szCs w:val="24"/>
        </w:rPr>
        <w:t>Понятие, значение и место, стадий судебного разбирательства среди других стадий процесса. Действие принципов ГПП в стадии, судебного разбирательства.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председательствующего в руководстве судебным разбирательством  и обеспечении порядка в судебном заседании.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Части судебного заседания.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Отложение разбирательства дела.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Приостановление производства по делу  отличие отложения от приостановления производства по делу.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Окончание дела без вынесения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Протокол судебного заседания. Порядок подачи и рассмотрения замечаний на протокол.</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Понятие и виды судебных постановлений.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Сущность и значение судебного решения.  Содержание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которым должны удовлетворять судебное решение.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Устранение недостатков судебного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Немедленное исполнение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Законная сила судебного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Правовые последствия вступления решения в законную силу.</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Определение суда первой инстанции. Виды определений.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Назовите характерные признаки судебного приказа и  приказного производства. Можно ли обжаловать судебный приказ  приказного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Требования по которым возможно обращение за выдачей приказа.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рассмотрения требований о выдачи приказа.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Что такое заочное производство и заочное решение. Значение заочного решения. Отличие заочного решения от полноценного состязательного решения.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highlight w:val="yellow"/>
        </w:rPr>
      </w:pPr>
      <w:r w:rsidRPr="00F1744B">
        <w:rPr>
          <w:rFonts w:ascii="Times New Roman" w:hAnsi="Times New Roman" w:cs="Times New Roman"/>
          <w:sz w:val="24"/>
          <w:szCs w:val="24"/>
        </w:rPr>
        <w:t>Содержание заочного решения. Способы обжалования заочного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Судебный приказ: понятие, сущность и зна</w:t>
      </w:r>
      <w:r w:rsidRPr="00F1744B">
        <w:rPr>
          <w:rFonts w:ascii="Times New Roman" w:hAnsi="Times New Roman" w:cs="Times New Roman"/>
          <w:bCs/>
          <w:sz w:val="24"/>
          <w:szCs w:val="24"/>
        </w:rPr>
        <w:softHyphen/>
        <w:t>чение.</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Процедура приказного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bCs/>
          <w:sz w:val="24"/>
          <w:szCs w:val="24"/>
        </w:rPr>
      </w:pPr>
      <w:r w:rsidRPr="00F1744B">
        <w:rPr>
          <w:rFonts w:ascii="Times New Roman" w:hAnsi="Times New Roman" w:cs="Times New Roman"/>
          <w:bCs/>
          <w:sz w:val="24"/>
          <w:szCs w:val="24"/>
        </w:rPr>
        <w:t>Упрощенное производство, особенности принятия судебного решения.</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bCs/>
          <w:sz w:val="24"/>
          <w:szCs w:val="24"/>
        </w:rPr>
        <w:t>Особенности заочного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Сущность и задачи особого производства.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Характерные признаки особого производства. Отличие  особого производства от искового производства.</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 xml:space="preserve">Виды особого производства, их характеристика. </w:t>
      </w:r>
    </w:p>
    <w:p w:rsidR="00F82D92" w:rsidRPr="00F1744B" w:rsidRDefault="00F82D92" w:rsidP="00F007F8">
      <w:pPr>
        <w:pStyle w:val="ab"/>
        <w:keepNext/>
        <w:numPr>
          <w:ilvl w:val="0"/>
          <w:numId w:val="16"/>
        </w:numPr>
        <w:suppressAutoHyphens/>
        <w:spacing w:before="360" w:after="360" w:line="240" w:lineRule="auto"/>
        <w:jc w:val="both"/>
        <w:outlineLvl w:val="1"/>
        <w:rPr>
          <w:rFonts w:ascii="Times New Roman" w:hAnsi="Times New Roman" w:cs="Times New Roman"/>
          <w:sz w:val="24"/>
          <w:szCs w:val="24"/>
        </w:rPr>
      </w:pPr>
      <w:r w:rsidRPr="00F1744B">
        <w:rPr>
          <w:rFonts w:ascii="Times New Roman" w:hAnsi="Times New Roman" w:cs="Times New Roman"/>
          <w:sz w:val="24"/>
          <w:szCs w:val="24"/>
        </w:rPr>
        <w:t>Подсудность дел особого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Роль и значение пересмотра судебных решений, не вступивших в законную силу.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апелляционного обжалования и порядок его осуществления.</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Права суда апелляционной инстанции при рассмотрении апелляционных жалоб, представления. Полномочия  кассационного суда.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Основания к отмене судебных решений. Обжалование определений суда кассационной инстанции.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Порядок возбуждения производства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Процессуальный порядок рассмотрения гражданских дел в суде надзорной инстанции.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Сущность и основания пересмотра судебных постановлений по вновь открывшимся обстоятельствам.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Процессуальный порядок пересмотра судебных постановлений по вновь открывшимся обстоятельствам.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Возбуждение дел о содействии и контроле, требование к заявлению.</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Заявление о прекращении полномочий третейского судьи.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Выдача судом исполнительного листа. Отсрочка  исполнения решения.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Возобновление исполнительного производства. Прекращение исполнительного производства. Оспаривание действий должностных лиц службы судебных приставов.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Право и дееспособность иностранных граждан, их права и обязанности.</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Иски к международным организациям, дипломатический иммунитет. Особенности подсудности по делам с иностранным субъектам.</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Неизменность рассмотрения дела.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Признание и исполнение решений иностранных судов.</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Особенности производства по делам с участием государства.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Развитие системы принудительного исполнения судебных решений по  гражданским делам. Понятие исполнительного производства, его субъекты.</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Права и обязанности субъектов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Стадии исполнения судебных решений.</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lastRenderedPageBreak/>
        <w:t xml:space="preserve">Возбуждение исполнительного производства.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Отложение, приостановление, окончание исполнительного производства.</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Правила обращения взысканий на имущество должника.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 xml:space="preserve">Расходы по совершению исполнительных действий. </w:t>
      </w:r>
    </w:p>
    <w:p w:rsidR="00F82D92" w:rsidRPr="00F1744B" w:rsidRDefault="00F82D92" w:rsidP="00F007F8">
      <w:pPr>
        <w:pStyle w:val="ab"/>
        <w:numPr>
          <w:ilvl w:val="0"/>
          <w:numId w:val="16"/>
        </w:numPr>
        <w:spacing w:after="0" w:line="240" w:lineRule="auto"/>
        <w:jc w:val="both"/>
        <w:rPr>
          <w:rFonts w:ascii="Times New Roman" w:hAnsi="Times New Roman" w:cs="Times New Roman"/>
          <w:sz w:val="24"/>
          <w:szCs w:val="24"/>
        </w:rPr>
      </w:pPr>
      <w:r w:rsidRPr="00F1744B">
        <w:rPr>
          <w:rFonts w:ascii="Times New Roman" w:hAnsi="Times New Roman" w:cs="Times New Roman"/>
          <w:sz w:val="24"/>
          <w:szCs w:val="24"/>
        </w:rPr>
        <w:t>Ответственность за нарушения законодательства об исполнительном производстве.</w:t>
      </w:r>
    </w:p>
    <w:p w:rsidR="00F82D92" w:rsidRPr="00F1744B" w:rsidRDefault="00F82D92" w:rsidP="00F007F8">
      <w:pPr>
        <w:pStyle w:val="ab"/>
        <w:numPr>
          <w:ilvl w:val="0"/>
          <w:numId w:val="16"/>
        </w:numPr>
        <w:spacing w:after="0" w:line="240" w:lineRule="auto"/>
        <w:jc w:val="both"/>
        <w:rPr>
          <w:rFonts w:ascii="Times New Roman" w:hAnsi="Times New Roman" w:cs="Times New Roman"/>
          <w:b/>
          <w:sz w:val="24"/>
          <w:szCs w:val="24"/>
        </w:rPr>
      </w:pPr>
      <w:r w:rsidRPr="00F1744B">
        <w:rPr>
          <w:rFonts w:ascii="Times New Roman" w:hAnsi="Times New Roman" w:cs="Times New Roman"/>
          <w:sz w:val="24"/>
          <w:szCs w:val="24"/>
        </w:rPr>
        <w:t>История создания ЕСПЧ. Структура ЕСПЧ. Порядок обращения и производства в ЕСПЧ. Особенности защиты прав в Европейском суде по правам человека. Особенности производства. Обзор судебной практики. Обязательность решений ЕСПЧ для национальных судов.</w:t>
      </w:r>
    </w:p>
    <w:p w:rsidR="00674659" w:rsidRPr="00F1744B" w:rsidRDefault="00674659" w:rsidP="00674659">
      <w:pPr>
        <w:spacing w:after="0" w:line="240" w:lineRule="auto"/>
        <w:jc w:val="both"/>
        <w:rPr>
          <w:rFonts w:ascii="Times New Roman" w:hAnsi="Times New Roman" w:cs="Times New Roman"/>
          <w:b/>
          <w:sz w:val="24"/>
          <w:szCs w:val="24"/>
        </w:rPr>
      </w:pP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Times New Roman" w:hAnsi="Times New Roman" w:cs="Times New Roman"/>
          <w:b/>
          <w:sz w:val="24"/>
          <w:szCs w:val="24"/>
          <w:lang w:val="en-US"/>
        </w:rPr>
        <w:t>D</w:t>
      </w:r>
      <w:r w:rsidR="00BB3325">
        <w:rPr>
          <w:rFonts w:ascii="Times New Roman" w:eastAsia="Times New Roman" w:hAnsi="Times New Roman" w:cs="Times New Roman"/>
          <w:b/>
          <w:sz w:val="24"/>
          <w:szCs w:val="24"/>
          <w:lang w:val="en-US"/>
        </w:rPr>
        <w:t xml:space="preserve"> 1</w:t>
      </w:r>
      <w:r w:rsidRPr="00F1744B">
        <w:rPr>
          <w:rFonts w:ascii="Times New Roman" w:eastAsia="Times New Roman" w:hAnsi="Times New Roman" w:cs="Times New Roman"/>
          <w:b/>
          <w:sz w:val="24"/>
          <w:szCs w:val="24"/>
        </w:rPr>
        <w:t xml:space="preserve">. </w:t>
      </w:r>
      <w:r w:rsidRPr="00F1744B">
        <w:rPr>
          <w:rFonts w:ascii="Times New Roman" w:hAnsi="Times New Roman" w:cs="Times New Roman"/>
          <w:b/>
          <w:sz w:val="24"/>
          <w:szCs w:val="24"/>
        </w:rPr>
        <w:t>Аналитические задания</w:t>
      </w:r>
      <w:r w:rsidRPr="00F1744B">
        <w:rPr>
          <w:rFonts w:ascii="Times New Roman" w:eastAsia="Calibri" w:hAnsi="Times New Roman" w:cs="Times New Roman"/>
          <w:sz w:val="24"/>
          <w:szCs w:val="24"/>
        </w:rPr>
        <w:t xml:space="preserve">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Районный суд, рассматривая дело по иску Сидорова Т.Ю. к Рогозину П.Е. о выселении, объявил перерыв на более позднее время того же дня для того, чтобы истец представил в суд новое доказательство. </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Поскольку на данный день было назначено рассмотрение и других дел, суд в течение объявленного перерыва рассмотрел дело о восстановлении на работе, по которому вынес решение.</w:t>
      </w:r>
    </w:p>
    <w:p w:rsidR="00674659" w:rsidRPr="00F1744B" w:rsidRDefault="00674659" w:rsidP="00674659">
      <w:pPr>
        <w:spacing w:after="0" w:line="240" w:lineRule="auto"/>
        <w:ind w:firstLine="851"/>
        <w:jc w:val="both"/>
        <w:rPr>
          <w:rFonts w:ascii="Times New Roman" w:eastAsia="Calibri" w:hAnsi="Times New Roman" w:cs="Times New Roman"/>
          <w:sz w:val="24"/>
          <w:szCs w:val="24"/>
        </w:rPr>
      </w:pPr>
      <w:r w:rsidRPr="00F1744B">
        <w:rPr>
          <w:rFonts w:ascii="Times New Roman" w:eastAsia="Calibri" w:hAnsi="Times New Roman" w:cs="Times New Roman"/>
          <w:sz w:val="24"/>
          <w:szCs w:val="24"/>
        </w:rPr>
        <w:t xml:space="preserve">После этого суд продолжил судебное заседание по первому делу, поскольку истец представил определенные  письменные доказательства. </w:t>
      </w:r>
    </w:p>
    <w:p w:rsidR="00674659" w:rsidRPr="00F1744B" w:rsidRDefault="00674659" w:rsidP="00674659">
      <w:pPr>
        <w:spacing w:after="0" w:line="240" w:lineRule="auto"/>
        <w:ind w:firstLine="851"/>
        <w:jc w:val="both"/>
        <w:rPr>
          <w:rFonts w:ascii="Times New Roman" w:eastAsia="Calibri" w:hAnsi="Times New Roman" w:cs="Times New Roman"/>
          <w:sz w:val="24"/>
          <w:szCs w:val="24"/>
          <w:shd w:val="clear" w:color="auto" w:fill="FFFFFF"/>
        </w:rPr>
      </w:pPr>
      <w:r w:rsidRPr="00F1744B">
        <w:rPr>
          <w:rFonts w:ascii="Times New Roman" w:eastAsia="Calibri" w:hAnsi="Times New Roman" w:cs="Times New Roman"/>
          <w:i/>
          <w:sz w:val="24"/>
          <w:szCs w:val="24"/>
        </w:rPr>
        <w:t>Проанализируйте, были ли судом нарушены принципы гражданского процессуального права?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Несовершеннолетний Сергей К., которому исполнилось 17 лет, обратился в суд с заявлением о лишении его родителей в отношении его и младшего брата Виталия, родительских прав. Родители Сергея К. заявили, что суд не вправе принимать заявление от несовершеннолетнего лица без их согласия, так как они являются его законными представителями.</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заявлению родителей Сергея К. Охарактеризуйте процессуальную дееспособность.</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свидетель М. отказался от дачи свидетельских показаний в отношении своей супруги.</w:t>
      </w:r>
    </w:p>
    <w:p w:rsidR="00674659" w:rsidRPr="00F1744B" w:rsidRDefault="00674659" w:rsidP="00674659">
      <w:pPr>
        <w:shd w:val="clear" w:color="auto" w:fill="FFFFFF"/>
        <w:spacing w:after="0" w:line="240" w:lineRule="auto"/>
        <w:ind w:firstLine="720"/>
        <w:jc w:val="both"/>
        <w:rPr>
          <w:rFonts w:ascii="Times New Roman" w:eastAsia="Calibri" w:hAnsi="Times New Roman" w:cs="Times New Roman"/>
          <w:i/>
          <w:iCs/>
          <w:sz w:val="24"/>
          <w:szCs w:val="24"/>
          <w:lang w:eastAsia="ru-RU"/>
        </w:rPr>
      </w:pPr>
      <w:r w:rsidRPr="00F1744B">
        <w:rPr>
          <w:rFonts w:ascii="Times New Roman" w:eastAsia="Calibri" w:hAnsi="Times New Roman" w:cs="Times New Roman"/>
          <w:i/>
          <w:iCs/>
          <w:sz w:val="24"/>
          <w:szCs w:val="24"/>
          <w:lang w:eastAsia="ru-RU"/>
        </w:rPr>
        <w:t>Вправе ли свидетель отказываться от дачи показаний? Если да, то в каких случаях?</w:t>
      </w:r>
    </w:p>
    <w:p w:rsidR="00674659" w:rsidRPr="00F1744B" w:rsidRDefault="00674659" w:rsidP="00674659">
      <w:pPr>
        <w:spacing w:after="0" w:line="240" w:lineRule="auto"/>
        <w:jc w:val="both"/>
        <w:rPr>
          <w:rFonts w:ascii="Times New Roman" w:eastAsia="Calibri" w:hAnsi="Times New Roman" w:cs="Times New Roman"/>
          <w:b/>
          <w:sz w:val="24"/>
          <w:szCs w:val="24"/>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обращении Свистунова в суд с жалобой на отказ администрации Таганрогского технологического института представить справку о трудовом стаже судья потребовал от него уплаты госпошлины.</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Обязан ли Свистунов платить госпошлину?</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Жуков при подаче искового заявления просил отсрочит уплату государственной пошлины до момента разрешения дела по существу, так как он не в состоянии заплатить государственную пошлину при подаче искового заявления, что препятствует осуществлению права на судебную защиту. К заявлению прилагались документы, свидетельствующие о том, что доход Жукова в месяц меньше, чем подлежащая уплате государственная пошлина.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Может ли судья удовлетворить ходатайство Жукова?</w:t>
      </w:r>
    </w:p>
    <w:p w:rsidR="00674659" w:rsidRPr="00F1744B"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При подаче гражданином Селезнёвым иска о разделе имущества, судья выяснил, что срок исковой давности истек год назад, уважительных причин пропуска срока исковой </w:t>
      </w:r>
      <w:r w:rsidRPr="00F1744B">
        <w:rPr>
          <w:rFonts w:ascii="Times New Roman" w:eastAsia="Times New Roman" w:hAnsi="Times New Roman" w:cs="Times New Roman"/>
          <w:sz w:val="24"/>
          <w:szCs w:val="24"/>
          <w:lang w:eastAsia="ru-RU"/>
        </w:rPr>
        <w:lastRenderedPageBreak/>
        <w:t>давности не имелось. В связи с этим судья отказался принять исковое заявление к рассмотрению.</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решения судьи.</w:t>
      </w:r>
    </w:p>
    <w:p w:rsidR="00674659" w:rsidRPr="005F4887" w:rsidRDefault="005F3A5F"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судебного разбирательства истец Лютиков ходатайствовал перед судом о приобщении письменных показаний свидетеля Шилова, заверенные нотариусом. Ответчик Меломанов возражал, обосновывая своё возражение, что свидетель должен лично явится в суд и дать устные показания.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Определите правомерность возражения ответчика? Какие виды доказательств вы знаете?</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Ненароков обратился в кредитную организацию с просьбой выдать ему справку о проведенных денежных операций с его счётом за последний год, которая ему необходима для разрешения спора в суде. Кредитная организация в выдаче подобной справки отказала.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Каким образом Ненароков может получить необходимы доказательства?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В ходе предварительного судебного заседания по делу о расторжении договора купли-продажи жилого дома ответчик Михайлов ходатайствовал перед судьей об отказе в иске Зеленцову, ссылаясь на то, что истцом пропущен срок исковой давности без уважительной причины. Судья принял решение об отказе в иске Зеленцову без исследования фактических обстоятельств дела.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Дайте оценку действиям судьи. Каковы цель и назначение предварительного судебного заседания?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По делу о признании сделки недействительной в качестве свидетеля был допрошен четырнадцатилетний Попов. До начала допроса судья разъяснил ему права и обязанности свидетеля и предупредил об уголовной ответственности за отказ от дачи показаний и дачу заведомо ложных показаний.</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Били ли допущены судом нарушения процессуального законодательства? Какой порядок допроса несовершеннолетнего свидетеля?</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рассмотрении дела по иску о взыскании долга ответчик после допроса свидетелей заявил отвод судье на том основании, что судья является родственником друга истца.</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i/>
          <w:iCs/>
          <w:sz w:val="24"/>
          <w:szCs w:val="24"/>
          <w:lang w:eastAsia="ru-RU"/>
        </w:rPr>
        <w:t>Подлежит ли удовлетворению данный отвод? Перечислите основания отвода судьи. В какой части судебного разбирательства разрешается вопрос отводов?</w:t>
      </w: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Гражданин Петров получил судебный приказ о необходимости выплаты алиментных обязательств по отношении к соседскому ребенку, отцом которого он себя не считает.</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i/>
          <w:sz w:val="24"/>
          <w:szCs w:val="24"/>
          <w:lang w:eastAsia="ru-RU"/>
        </w:rPr>
      </w:pPr>
      <w:r w:rsidRPr="00F1744B">
        <w:rPr>
          <w:rFonts w:ascii="Times New Roman" w:eastAsia="Times New Roman" w:hAnsi="Times New Roman" w:cs="Times New Roman"/>
          <w:i/>
          <w:sz w:val="24"/>
          <w:szCs w:val="24"/>
          <w:lang w:eastAsia="ru-RU"/>
        </w:rPr>
        <w:t xml:space="preserve"> Как правильно Иванову защитить свои права?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p>
    <w:p w:rsidR="00674659" w:rsidRPr="00F1744B" w:rsidRDefault="00674659" w:rsidP="00674659">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1744B">
        <w:rPr>
          <w:rFonts w:ascii="Times New Roman" w:eastAsia="Calibri" w:hAnsi="Times New Roman" w:cs="Times New Roman"/>
          <w:b/>
          <w:bCs/>
          <w:iCs/>
          <w:sz w:val="24"/>
          <w:szCs w:val="24"/>
          <w:lang w:eastAsia="ru-RU"/>
        </w:rPr>
        <w:t xml:space="preserve">Задача </w:t>
      </w:r>
    </w:p>
    <w:p w:rsidR="00674659" w:rsidRPr="00F1744B" w:rsidRDefault="00674659" w:rsidP="00674659">
      <w:pPr>
        <w:spacing w:after="0" w:line="240" w:lineRule="auto"/>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Ответчик Иванов, против которого состоялось решение арбитража (третейского суда) не исполнил решение в добровольном порядке и возражал против его исполнения, поскольку не согласен с составом суда, рассматривающим дело.</w:t>
      </w:r>
    </w:p>
    <w:p w:rsidR="00674659" w:rsidRPr="00F1744B" w:rsidRDefault="00674659" w:rsidP="00674659">
      <w:pPr>
        <w:spacing w:after="0" w:line="240" w:lineRule="auto"/>
        <w:jc w:val="both"/>
        <w:rPr>
          <w:rFonts w:ascii="Times New Roman" w:hAnsi="Times New Roman" w:cs="Times New Roman"/>
          <w:b/>
          <w:sz w:val="24"/>
          <w:szCs w:val="24"/>
        </w:rPr>
      </w:pPr>
      <w:r w:rsidRPr="00F1744B">
        <w:rPr>
          <w:rFonts w:ascii="Times New Roman" w:eastAsia="Times New Roman" w:hAnsi="Times New Roman" w:cs="Times New Roman"/>
          <w:sz w:val="24"/>
          <w:szCs w:val="24"/>
          <w:lang w:eastAsia="ru-RU"/>
        </w:rPr>
        <w:t>Как возможно Иванову защитить свои права?</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b/>
          <w:sz w:val="24"/>
          <w:szCs w:val="24"/>
          <w:lang w:val="en-US"/>
        </w:rPr>
        <w:t>D</w:t>
      </w:r>
      <w:r w:rsidR="00AB4F91">
        <w:rPr>
          <w:rFonts w:ascii="Times New Roman" w:eastAsia="Times New Roman" w:hAnsi="Times New Roman" w:cs="Times New Roman"/>
          <w:b/>
          <w:sz w:val="24"/>
          <w:szCs w:val="24"/>
          <w:lang w:val="en-US"/>
        </w:rPr>
        <w:t>2</w:t>
      </w:r>
      <w:r w:rsidRPr="00F1744B">
        <w:rPr>
          <w:rFonts w:ascii="Times New Roman" w:eastAsia="Times New Roman" w:hAnsi="Times New Roman" w:cs="Times New Roman"/>
          <w:b/>
          <w:sz w:val="24"/>
          <w:szCs w:val="24"/>
        </w:rPr>
        <w:t>. Практикоориентированные задания</w:t>
      </w:r>
    </w:p>
    <w:p w:rsidR="00674659" w:rsidRPr="00F1744B" w:rsidRDefault="00674659" w:rsidP="00674659">
      <w:pPr>
        <w:tabs>
          <w:tab w:val="left" w:pos="360"/>
        </w:tabs>
        <w:spacing w:after="120" w:line="240" w:lineRule="auto"/>
        <w:jc w:val="both"/>
        <w:rPr>
          <w:rFonts w:ascii="Times New Roman" w:hAnsi="Times New Roman" w:cs="Times New Roman"/>
          <w:b/>
          <w:sz w:val="24"/>
          <w:szCs w:val="24"/>
        </w:rPr>
      </w:pPr>
      <w:r w:rsidRPr="00F1744B">
        <w:rPr>
          <w:rFonts w:ascii="Times New Roman" w:hAnsi="Times New Roman" w:cs="Times New Roman"/>
          <w:b/>
          <w:sz w:val="24"/>
          <w:szCs w:val="24"/>
        </w:rPr>
        <w:t xml:space="preserve"> </w:t>
      </w:r>
    </w:p>
    <w:tbl>
      <w:tblPr>
        <w:tblW w:w="0" w:type="auto"/>
        <w:tblCellMar>
          <w:left w:w="0" w:type="dxa"/>
          <w:right w:w="0" w:type="dxa"/>
        </w:tblCellMar>
        <w:tblLook w:val="04A0" w:firstRow="1" w:lastRow="0" w:firstColumn="1" w:lastColumn="0" w:noHBand="0" w:noVBand="1"/>
      </w:tblPr>
      <w:tblGrid>
        <w:gridCol w:w="333"/>
        <w:gridCol w:w="185"/>
        <w:gridCol w:w="332"/>
        <w:gridCol w:w="185"/>
        <w:gridCol w:w="1672"/>
        <w:gridCol w:w="370"/>
        <w:gridCol w:w="460"/>
        <w:gridCol w:w="499"/>
        <w:gridCol w:w="1266"/>
        <w:gridCol w:w="171"/>
        <w:gridCol w:w="3774"/>
        <w:gridCol w:w="180"/>
      </w:tblGrid>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88" w:lineRule="atLeast"/>
              <w:jc w:val="center"/>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b/>
                <w:sz w:val="24"/>
                <w:szCs w:val="24"/>
                <w:lang w:eastAsia="ru-RU"/>
              </w:rPr>
              <w:t>К какому виду производства относится процессуальный документ</w:t>
            </w:r>
            <w:r w:rsidRPr="00F1744B">
              <w:rPr>
                <w:rFonts w:ascii="Times New Roman" w:eastAsia="Times New Roman" w:hAnsi="Times New Roman" w:cs="Times New Roman"/>
                <w:sz w:val="24"/>
                <w:szCs w:val="24"/>
                <w:lang w:eastAsia="ru-RU"/>
              </w:rPr>
              <w:br/>
            </w:r>
            <w:r w:rsidRPr="00F1744B">
              <w:rPr>
                <w:rFonts w:ascii="Times New Roman" w:eastAsia="Times New Roman" w:hAnsi="Times New Roman" w:cs="Times New Roman"/>
                <w:sz w:val="24"/>
                <w:szCs w:val="24"/>
                <w:lang w:eastAsia="ru-RU"/>
              </w:rPr>
              <w:lastRenderedPageBreak/>
              <w:t>Судебный приказ</w:t>
            </w:r>
            <w:r w:rsidRPr="00F1744B">
              <w:rPr>
                <w:rFonts w:ascii="Times New Roman" w:eastAsia="Times New Roman" w:hAnsi="Times New Roman" w:cs="Times New Roman"/>
                <w:sz w:val="24"/>
                <w:szCs w:val="24"/>
                <w:lang w:eastAsia="ru-RU"/>
              </w:rPr>
              <w:br/>
              <w:t>по делу N ______</w:t>
            </w:r>
          </w:p>
        </w:tc>
      </w:tr>
      <w:tr w:rsidR="00F1744B" w:rsidRPr="00F1744B" w:rsidTr="004E49AA">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370"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c>
          <w:tcPr>
            <w:tcW w:w="2033"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20</w:t>
            </w:r>
          </w:p>
        </w:tc>
        <w:tc>
          <w:tcPr>
            <w:tcW w:w="554" w:type="dxa"/>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года мировой судья</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судьи, судебный участок) </w:t>
            </w:r>
          </w:p>
        </w:tc>
      </w:tr>
      <w:tr w:rsidR="00F1744B" w:rsidRPr="00F1744B" w:rsidTr="004E49AA">
        <w:tc>
          <w:tcPr>
            <w:tcW w:w="6098" w:type="dxa"/>
            <w:gridSpan w:val="9"/>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рассмотрел заявление о вынесении судебного приказа</w:t>
            </w:r>
          </w:p>
        </w:tc>
        <w:tc>
          <w:tcPr>
            <w:tcW w:w="4990" w:type="dxa"/>
            <w:gridSpan w:val="2"/>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взыскателя) </w:t>
            </w:r>
          </w:p>
        </w:tc>
      </w:tr>
      <w:tr w:rsidR="00F1744B" w:rsidRPr="00F1744B" w:rsidTr="004E49AA">
        <w:tc>
          <w:tcPr>
            <w:tcW w:w="4620" w:type="dxa"/>
            <w:gridSpan w:val="8"/>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проживающего (находящегося) по адресу:</w:t>
            </w:r>
          </w:p>
        </w:tc>
        <w:tc>
          <w:tcPr>
            <w:tcW w:w="6653" w:type="dxa"/>
            <w:gridSpan w:val="4"/>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r>
      <w:tr w:rsidR="00F1744B" w:rsidRPr="00F1744B" w:rsidTr="004E49AA">
        <w:tc>
          <w:tcPr>
            <w:tcW w:w="11088" w:type="dxa"/>
            <w:gridSpan w:val="11"/>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3511" w:type="dxa"/>
            <w:gridSpan w:val="6"/>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 взыскании с (истребовании от)</w:t>
            </w:r>
          </w:p>
        </w:tc>
        <w:tc>
          <w:tcPr>
            <w:tcW w:w="7577" w:type="dxa"/>
            <w:gridSpan w:val="5"/>
            <w:tcBorders>
              <w:top w:val="nil"/>
              <w:left w:val="nil"/>
              <w:bottom w:val="single" w:sz="6" w:space="0" w:color="000000"/>
              <w:right w:val="nil"/>
            </w:tcBorders>
            <w:tcMar>
              <w:top w:w="0" w:type="dxa"/>
              <w:left w:w="36" w:type="dxa"/>
              <w:bottom w:w="0" w:type="dxa"/>
              <w:right w:w="36" w:type="dxa"/>
            </w:tcMar>
            <w:hideMark/>
          </w:tcPr>
          <w:p w:rsidR="00674659" w:rsidRPr="00F1744B" w:rsidRDefault="00674659" w:rsidP="004E49AA">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w:t>
            </w:r>
          </w:p>
        </w:tc>
      </w:tr>
      <w:tr w:rsidR="00F1744B" w:rsidRPr="00F1744B" w:rsidTr="004E49AA">
        <w:tc>
          <w:tcPr>
            <w:tcW w:w="11273" w:type="dxa"/>
            <w:gridSpan w:val="12"/>
            <w:tcBorders>
              <w:top w:val="nil"/>
              <w:left w:val="nil"/>
              <w:bottom w:val="nil"/>
              <w:right w:val="nil"/>
            </w:tcBorders>
            <w:tcMar>
              <w:top w:w="0" w:type="dxa"/>
              <w:left w:w="36" w:type="dxa"/>
              <w:bottom w:w="0" w:type="dxa"/>
              <w:right w:w="36" w:type="dxa"/>
            </w:tcMar>
            <w:hideMark/>
          </w:tcPr>
          <w:p w:rsidR="00674659" w:rsidRPr="00F1744B" w:rsidRDefault="00674659" w:rsidP="004E49AA">
            <w:pPr>
              <w:spacing w:after="0" w:line="315" w:lineRule="atLeast"/>
              <w:jc w:val="right"/>
              <w:textAlignment w:val="baseline"/>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(Ф.И.О. или наименование должника) </w:t>
            </w:r>
          </w:p>
        </w:tc>
      </w:tr>
    </w:tbl>
    <w:p w:rsidR="00674659" w:rsidRPr="00F1744B" w:rsidRDefault="00674659" w:rsidP="00674659">
      <w:pPr>
        <w:shd w:val="clear" w:color="auto" w:fill="FFFFFF"/>
        <w:textAlignment w:val="baseline"/>
        <w:rPr>
          <w:rFonts w:ascii="Times New Roman" w:eastAsia="Calibri" w:hAnsi="Times New Roman" w:cs="Times New Roman"/>
          <w:b/>
          <w:sz w:val="24"/>
          <w:szCs w:val="24"/>
        </w:rPr>
      </w:pP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2145"/>
        <w:gridCol w:w="2206"/>
      </w:tblGrid>
      <w:tr w:rsidR="00F1744B" w:rsidRPr="00F1744B" w:rsidTr="004E49AA">
        <w:trPr>
          <w:jc w:val="center"/>
        </w:trPr>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Судья Гришина Н.А.</w:t>
            </w:r>
          </w:p>
        </w:tc>
        <w:tc>
          <w:tcPr>
            <w:tcW w:w="0" w:type="auto"/>
            <w:shd w:val="clear" w:color="auto" w:fill="FFFFFF"/>
            <w:tcMar>
              <w:top w:w="0" w:type="dxa"/>
              <w:left w:w="0" w:type="dxa"/>
              <w:bottom w:w="0" w:type="dxa"/>
              <w:right w:w="0" w:type="dxa"/>
            </w:tcMar>
            <w:vAlign w:val="center"/>
            <w:hideMark/>
          </w:tcPr>
          <w:p w:rsidR="00674659" w:rsidRPr="00F1744B" w:rsidRDefault="00674659" w:rsidP="004E49AA">
            <w:pPr>
              <w:spacing w:after="150" w:line="240" w:lineRule="auto"/>
              <w:ind w:firstLine="720"/>
              <w:jc w:val="right"/>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Дело № 33-3992/2018</w:t>
            </w:r>
          </w:p>
        </w:tc>
      </w:tr>
    </w:tbl>
    <w:p w:rsidR="00674659" w:rsidRPr="00F1744B" w:rsidRDefault="00674659" w:rsidP="00674659">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АПЕЛЛЯЦИОННОЕ ОПРЕДЕЛЕНИЕ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03 апреля 2018 года судебная коллегия по гражданским делам Нижегородского областного суда в составе:</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председательствующего Волосатых Е.А.,</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судей: Ионовой А.Н. и Климовой О.С.,</w:t>
      </w:r>
    </w:p>
    <w:p w:rsidR="00674659" w:rsidRPr="00F1744B" w:rsidRDefault="00674659" w:rsidP="00674659">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при секретаре Елизаровой Е.В.</w:t>
      </w:r>
    </w:p>
    <w:p w:rsidR="00674659" w:rsidRPr="00F1744B" w:rsidRDefault="00674659" w:rsidP="00A00971">
      <w:pPr>
        <w:shd w:val="clear" w:color="auto" w:fill="FFFFFF"/>
        <w:spacing w:after="150" w:line="240" w:lineRule="auto"/>
        <w:ind w:firstLine="720"/>
        <w:jc w:val="both"/>
        <w:rPr>
          <w:rFonts w:ascii="Times New Roman" w:hAnsi="Times New Roman" w:cs="Times New Roman"/>
          <w:sz w:val="24"/>
          <w:szCs w:val="24"/>
        </w:rPr>
      </w:pPr>
      <w:r w:rsidRPr="00F1744B">
        <w:rPr>
          <w:rFonts w:ascii="Times New Roman" w:eastAsia="Times New Roman" w:hAnsi="Times New Roman" w:cs="Times New Roman"/>
          <w:sz w:val="24"/>
          <w:szCs w:val="24"/>
          <w:lang w:eastAsia="ru-RU"/>
        </w:rPr>
        <w:t>рассмотрела в открытом судебном заседании частную жалобу представителя Чадаева Ю.Г. по доверенности Трухиной А.А. на определение Ленинского районного суда г. Нижнего Новгорода от 29 ноября 2017 года,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1. Составьте ходатайство о назначении экспертизы.</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Составьте ходатайство о содействии  в обеспечении доказательственной базы. </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Задание 2. Составьте  определение суда о принятии  к производству дела о расторжении брака.</w:t>
      </w:r>
    </w:p>
    <w:p w:rsidR="00674659" w:rsidRPr="00F1744B" w:rsidRDefault="00674659" w:rsidP="00674659">
      <w:pPr>
        <w:keepNext/>
        <w:suppressAutoHyphens/>
        <w:spacing w:after="0" w:line="240" w:lineRule="auto"/>
        <w:ind w:firstLine="709"/>
        <w:jc w:val="both"/>
        <w:outlineLvl w:val="1"/>
        <w:rPr>
          <w:rFonts w:ascii="Times New Roman" w:eastAsia="Times New Roman" w:hAnsi="Times New Roman" w:cs="Times New Roman"/>
          <w:b/>
          <w:sz w:val="24"/>
          <w:szCs w:val="24"/>
        </w:rPr>
      </w:pP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протокол судебного заседания.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2. Определите часть какого процессуального документа представлена. </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"___"__________ ____ года состоялось судебное заседание по иску _______________ к ____________________ о ______________________ (предмет иска).</w:t>
      </w:r>
    </w:p>
    <w:p w:rsidR="00674659" w:rsidRPr="00F1744B" w:rsidRDefault="00674659" w:rsidP="00674659">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1744B">
        <w:rPr>
          <w:rFonts w:ascii="Times New Roman" w:eastAsia="Times New Roman" w:hAnsi="Times New Roman" w:cs="Times New Roman"/>
          <w:sz w:val="24"/>
          <w:szCs w:val="24"/>
          <w:lang w:eastAsia="ru-RU"/>
        </w:rPr>
        <w:t>Ознакомившись с протоколом судебного заседания от "___"_________ ____ г., истец находит протокол неточным и считает его неполным по следующим причинам:</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решение суда по делу о расторжении брака.</w:t>
      </w:r>
    </w:p>
    <w:p w:rsidR="00674659" w:rsidRPr="00F1744B" w:rsidRDefault="00674659" w:rsidP="00674659">
      <w:pPr>
        <w:spacing w:after="0" w:line="240" w:lineRule="auto"/>
        <w:jc w:val="both"/>
        <w:rPr>
          <w:rFonts w:ascii="Times New Roman" w:eastAsia="Calibri"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Составьте  определение суда о возврате искового заявления.</w:t>
      </w:r>
    </w:p>
    <w:p w:rsidR="00674659" w:rsidRPr="00F1744B" w:rsidRDefault="00674659" w:rsidP="00674659">
      <w:pPr>
        <w:spacing w:after="0" w:line="240" w:lineRule="auto"/>
        <w:jc w:val="both"/>
        <w:rPr>
          <w:rFonts w:ascii="Times New Roman" w:eastAsia="Calibri" w:hAnsi="Times New Roman" w:cs="Times New Roman"/>
          <w:sz w:val="24"/>
          <w:szCs w:val="24"/>
          <w:lang w:eastAsia="ru-RU"/>
        </w:rPr>
      </w:pPr>
      <w:r w:rsidRPr="00F1744B">
        <w:rPr>
          <w:rFonts w:ascii="Times New Roman" w:eastAsia="Times New Roman" w:hAnsi="Times New Roman" w:cs="Times New Roman"/>
          <w:sz w:val="24"/>
          <w:szCs w:val="24"/>
          <w:lang w:eastAsia="ru-RU"/>
        </w:rPr>
        <w:t xml:space="preserve">Задание 1. </w:t>
      </w:r>
      <w:r w:rsidRPr="00F1744B">
        <w:rPr>
          <w:rFonts w:ascii="Times New Roman" w:eastAsia="Calibri" w:hAnsi="Times New Roman" w:cs="Times New Roman"/>
          <w:sz w:val="24"/>
          <w:szCs w:val="24"/>
          <w:lang w:eastAsia="ru-RU"/>
        </w:rPr>
        <w:t xml:space="preserve"> Составьте  заочное решение суда по гражданскому  делу. </w:t>
      </w:r>
    </w:p>
    <w:p w:rsidR="00674659" w:rsidRPr="00F1744B" w:rsidRDefault="00674659" w:rsidP="00674659">
      <w:pPr>
        <w:spacing w:after="0" w:line="240" w:lineRule="auto"/>
        <w:jc w:val="both"/>
        <w:rPr>
          <w:rFonts w:ascii="Times New Roman" w:eastAsia="Times New Roman" w:hAnsi="Times New Roman" w:cs="Times New Roman"/>
          <w:b/>
          <w:sz w:val="24"/>
          <w:szCs w:val="24"/>
          <w:lang w:eastAsia="ru-RU"/>
        </w:rPr>
      </w:pPr>
      <w:r w:rsidRPr="00F1744B">
        <w:rPr>
          <w:rFonts w:ascii="Times New Roman" w:eastAsia="Times New Roman" w:hAnsi="Times New Roman" w:cs="Times New Roman"/>
          <w:sz w:val="24"/>
          <w:szCs w:val="24"/>
          <w:lang w:eastAsia="ru-RU"/>
        </w:rPr>
        <w:t xml:space="preserve">Задание 2. </w:t>
      </w:r>
      <w:r w:rsidRPr="00F1744B">
        <w:rPr>
          <w:rFonts w:ascii="Times New Roman" w:eastAsia="Calibri" w:hAnsi="Times New Roman" w:cs="Times New Roman"/>
          <w:sz w:val="24"/>
          <w:szCs w:val="24"/>
          <w:lang w:eastAsia="ru-RU"/>
        </w:rPr>
        <w:t xml:space="preserve"> Оставьте заявление на выдачу судебного приказа.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по делам особого производства</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lastRenderedPageBreak/>
        <w:t>Задание 1.</w:t>
      </w:r>
      <w:r w:rsidRPr="00F1744B">
        <w:rPr>
          <w:rFonts w:ascii="Times New Roman" w:eastAsia="Times New Roman" w:hAnsi="Times New Roman" w:cs="Times New Roman"/>
          <w:sz w:val="24"/>
          <w:szCs w:val="24"/>
        </w:rPr>
        <w:t>Составьте заявление   на пересмотр судебного решения по вновь открывшимся обстоятельствам.</w:t>
      </w:r>
    </w:p>
    <w:p w:rsidR="00674659"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2.</w:t>
      </w:r>
      <w:r w:rsidRPr="00F1744B">
        <w:rPr>
          <w:rFonts w:ascii="Times New Roman" w:eastAsia="Times New Roman" w:hAnsi="Times New Roman" w:cs="Times New Roman"/>
          <w:sz w:val="24"/>
          <w:szCs w:val="24"/>
        </w:rPr>
        <w:t>Составьте  апелляционную жалобу на решение суда 1 инстанции.</w:t>
      </w:r>
    </w:p>
    <w:p w:rsidR="00CE378E" w:rsidRPr="00F1744B" w:rsidRDefault="00674659" w:rsidP="00674659">
      <w:pPr>
        <w:spacing w:after="0" w:line="240" w:lineRule="auto"/>
        <w:jc w:val="both"/>
        <w:rPr>
          <w:rFonts w:ascii="Times New Roman" w:eastAsia="Times New Roman" w:hAnsi="Times New Roman" w:cs="Times New Roman"/>
          <w:sz w:val="24"/>
          <w:szCs w:val="24"/>
        </w:rPr>
      </w:pPr>
      <w:r w:rsidRPr="00F1744B">
        <w:rPr>
          <w:rFonts w:ascii="Times New Roman" w:eastAsia="Times New Roman" w:hAnsi="Times New Roman" w:cs="Times New Roman"/>
          <w:sz w:val="24"/>
          <w:szCs w:val="24"/>
          <w:lang w:eastAsia="ru-RU"/>
        </w:rPr>
        <w:t>Задание 3.</w:t>
      </w:r>
      <w:r w:rsidRPr="00F1744B">
        <w:rPr>
          <w:rFonts w:ascii="Times New Roman" w:eastAsia="Times New Roman" w:hAnsi="Times New Roman" w:cs="Times New Roman"/>
          <w:sz w:val="24"/>
          <w:szCs w:val="24"/>
        </w:rPr>
        <w:t>Составьте кассационную жалобу.</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заявление на пересмотр решения третейского суда</w:t>
      </w:r>
      <w:r w:rsidR="00CE378E" w:rsidRPr="00F1744B">
        <w:rPr>
          <w:rFonts w:ascii="Times New Roman" w:eastAsia="Times New Roman" w:hAnsi="Times New Roman" w:cs="Times New Roman"/>
          <w:sz w:val="24"/>
          <w:szCs w:val="24"/>
        </w:rPr>
        <w:t>.</w:t>
      </w:r>
    </w:p>
    <w:p w:rsidR="00674659" w:rsidRPr="00F1744B" w:rsidRDefault="00674659" w:rsidP="00674659">
      <w:pPr>
        <w:spacing w:after="0" w:line="240" w:lineRule="auto"/>
        <w:jc w:val="both"/>
        <w:rPr>
          <w:rFonts w:ascii="Times New Roman" w:eastAsia="Times New Roman" w:hAnsi="Times New Roman" w:cs="Times New Roman"/>
          <w:b/>
          <w:sz w:val="24"/>
          <w:szCs w:val="24"/>
        </w:rPr>
      </w:pPr>
      <w:r w:rsidRPr="00F1744B">
        <w:rPr>
          <w:rFonts w:ascii="Times New Roman" w:eastAsia="Times New Roman" w:hAnsi="Times New Roman" w:cs="Times New Roman"/>
          <w:sz w:val="24"/>
          <w:szCs w:val="24"/>
          <w:lang w:eastAsia="ru-RU"/>
        </w:rPr>
        <w:t>Задание 1.</w:t>
      </w:r>
      <w:r w:rsidRPr="00F1744B">
        <w:rPr>
          <w:rFonts w:ascii="Times New Roman" w:eastAsia="Times New Roman" w:hAnsi="Times New Roman" w:cs="Times New Roman"/>
          <w:sz w:val="24"/>
          <w:szCs w:val="24"/>
        </w:rPr>
        <w:t>Составьте  исполнительный лист.</w:t>
      </w:r>
    </w:p>
    <w:p w:rsidR="00F82D92" w:rsidRPr="00F1744B" w:rsidRDefault="00F82D92" w:rsidP="00127E93">
      <w:pPr>
        <w:spacing w:after="0" w:line="240" w:lineRule="auto"/>
        <w:jc w:val="both"/>
        <w:rPr>
          <w:rFonts w:ascii="Times New Roman" w:eastAsia="Times New Roman" w:hAnsi="Times New Roman" w:cs="Times New Roman"/>
          <w:sz w:val="24"/>
          <w:szCs w:val="24"/>
        </w:rPr>
      </w:pPr>
    </w:p>
    <w:p w:rsidR="00AA6463" w:rsidRPr="00F1744B" w:rsidRDefault="00AA6463" w:rsidP="00127E93">
      <w:pPr>
        <w:spacing w:after="0" w:line="240" w:lineRule="auto"/>
        <w:jc w:val="both"/>
        <w:rPr>
          <w:rFonts w:ascii="Times New Roman" w:eastAsia="Times New Roman" w:hAnsi="Times New Roman" w:cs="Times New Roman"/>
          <w:sz w:val="24"/>
          <w:szCs w:val="24"/>
        </w:rPr>
      </w:pPr>
    </w:p>
    <w:p w:rsidR="00736B4E" w:rsidRPr="00736B4E" w:rsidRDefault="00736B4E" w:rsidP="00736B4E">
      <w:pPr>
        <w:suppressAutoHyphens/>
        <w:spacing w:after="0" w:line="240" w:lineRule="auto"/>
        <w:ind w:firstLine="709"/>
        <w:jc w:val="center"/>
        <w:rPr>
          <w:rFonts w:ascii="Times New Roman" w:hAnsi="Times New Roman" w:cs="Times New Roman"/>
          <w:b/>
          <w:sz w:val="24"/>
          <w:szCs w:val="24"/>
        </w:rPr>
      </w:pPr>
      <w:r w:rsidRPr="00736B4E">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736B4E" w:rsidRPr="00736B4E" w:rsidRDefault="00736B4E" w:rsidP="00736B4E">
      <w:pPr>
        <w:tabs>
          <w:tab w:val="left" w:pos="3828"/>
        </w:tabs>
        <w:spacing w:after="0" w:line="240" w:lineRule="auto"/>
        <w:ind w:firstLine="851"/>
        <w:rPr>
          <w:rFonts w:ascii="Times New Roman" w:eastAsia="Times New Roman" w:hAnsi="Times New Roman" w:cs="Times New Roman"/>
          <w:bCs/>
          <w:sz w:val="24"/>
          <w:szCs w:val="24"/>
          <w:lang w:eastAsia="ru-RU"/>
        </w:rPr>
      </w:pPr>
    </w:p>
    <w:p w:rsidR="00736B4E" w:rsidRPr="00736B4E" w:rsidRDefault="00736B4E" w:rsidP="00736B4E">
      <w:pPr>
        <w:spacing w:after="0" w:line="240" w:lineRule="auto"/>
        <w:rPr>
          <w:rFonts w:ascii="Times New Roman" w:hAnsi="Times New Roman" w:cs="Times New Roman"/>
          <w:i/>
          <w:szCs w:val="24"/>
        </w:rPr>
      </w:pPr>
      <w:r w:rsidRPr="00736B4E">
        <w:rPr>
          <w:rFonts w:ascii="Times New Roman" w:eastAsia="Times New Roman" w:hAnsi="Times New Roman" w:cs="Times New Roman"/>
          <w:b/>
          <w:bCs/>
          <w:sz w:val="24"/>
          <w:szCs w:val="24"/>
          <w:lang w:eastAsia="ru-RU"/>
        </w:rPr>
        <w:t>Оценивание выполнения тестовых заданий</w:t>
      </w:r>
      <w:r w:rsidRPr="00736B4E">
        <w:rPr>
          <w:rFonts w:ascii="Times New Roman" w:hAnsi="Times New Roman" w:cs="Times New Roman"/>
          <w:b/>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36B4E" w:rsidRPr="00736B4E" w:rsidTr="008B2DB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4-балльная</w:t>
            </w:r>
          </w:p>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b/>
                <w:sz w:val="24"/>
                <w:szCs w:val="24"/>
                <w:lang w:eastAsia="ru-RU" w:bidi="ru-RU"/>
              </w:rPr>
            </w:pPr>
            <w:r w:rsidRPr="00736B4E">
              <w:rPr>
                <w:rFonts w:ascii="Times New Roman" w:eastAsia="Times New Roman" w:hAnsi="Times New Roman" w:cs="Times New Roman"/>
                <w:b/>
                <w:bCs/>
                <w:color w:val="000000"/>
                <w:sz w:val="24"/>
                <w:szCs w:val="24"/>
                <w:shd w:val="clear" w:color="auto" w:fill="FFFFFF"/>
                <w:lang w:eastAsia="ru-RU" w:bidi="ru-RU"/>
              </w:rPr>
              <w:t>Критерии</w:t>
            </w:r>
          </w:p>
        </w:tc>
      </w:tr>
      <w:tr w:rsidR="00736B4E" w:rsidRPr="00736B4E" w:rsidTr="008B2DB3">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2"/>
              </w:numPr>
              <w:tabs>
                <w:tab w:val="left" w:pos="514"/>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выполнения тестовых заданий;</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Своевременность выполнения;</w:t>
            </w:r>
          </w:p>
          <w:p w:rsidR="00736B4E" w:rsidRPr="00736B4E" w:rsidRDefault="00736B4E" w:rsidP="00F007F8">
            <w:pPr>
              <w:widowControl w:val="0"/>
              <w:numPr>
                <w:ilvl w:val="0"/>
                <w:numId w:val="22"/>
              </w:numPr>
              <w:tabs>
                <w:tab w:val="left" w:pos="475"/>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ответов на вопросы;</w:t>
            </w:r>
          </w:p>
          <w:p w:rsidR="00736B4E" w:rsidRPr="00736B4E" w:rsidRDefault="00736B4E" w:rsidP="00F007F8">
            <w:pPr>
              <w:widowControl w:val="0"/>
              <w:numPr>
                <w:ilvl w:val="0"/>
                <w:numId w:val="22"/>
              </w:numPr>
              <w:tabs>
                <w:tab w:val="left" w:pos="490"/>
              </w:tabs>
              <w:spacing w:after="0" w:line="240" w:lineRule="auto"/>
              <w:ind w:left="165"/>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736B4E" w:rsidRPr="00736B4E" w:rsidTr="008B2DB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36B4E" w:rsidRPr="00736B4E" w:rsidTr="008B2DB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36B4E" w:rsidRPr="00736B4E" w:rsidTr="008B2DB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0"/>
                <w:szCs w:val="20"/>
                <w:lang w:eastAsia="ru-RU" w:bidi="ru-RU"/>
              </w:rPr>
            </w:pPr>
            <w:r w:rsidRPr="00736B4E">
              <w:rPr>
                <w:rFonts w:ascii="Times New Roman" w:eastAsia="Times New Roman" w:hAnsi="Times New Roman" w:cs="Times New Roman"/>
                <w:sz w:val="20"/>
                <w:szCs w:val="20"/>
                <w:lang w:eastAsia="ru-RU" w:bidi="ru-RU"/>
              </w:rPr>
              <w:t>Неудовлетвори</w:t>
            </w:r>
            <w:r w:rsidRPr="00736B4E">
              <w:rPr>
                <w:rFonts w:ascii="Times New Roman" w:eastAsia="Times New Roman" w:hAnsi="Times New Roman" w:cs="Times New Roman"/>
                <w:sz w:val="20"/>
                <w:szCs w:val="20"/>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jc w:val="both"/>
        <w:rPr>
          <w:rFonts w:ascii="Times New Roman" w:hAnsi="Times New Roman" w:cs="Times New Roman"/>
          <w:szCs w:val="24"/>
        </w:rPr>
      </w:pPr>
      <w:r w:rsidRPr="00736B4E">
        <w:rPr>
          <w:rFonts w:ascii="Times New Roman" w:eastAsia="Calibri" w:hAnsi="Times New Roman" w:cs="Times New Roman"/>
          <w:b/>
          <w:bCs/>
          <w:color w:val="000000"/>
          <w:sz w:val="24"/>
          <w:szCs w:val="24"/>
          <w:u w:val="single"/>
          <w:lang w:eastAsia="ru-RU" w:bidi="ru-RU"/>
        </w:rPr>
        <w:t>Оценивание ответа на практическом занятии</w:t>
      </w:r>
      <w:r w:rsidRPr="00736B4E">
        <w:rPr>
          <w:rFonts w:ascii="Times New Roman" w:hAnsi="Times New Roman" w:cs="Times New Roman"/>
          <w:szCs w:val="24"/>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36B4E" w:rsidRPr="00736B4E" w:rsidTr="008B2DB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3"/>
              </w:numPr>
              <w:tabs>
                <w:tab w:val="left" w:pos="49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3"/>
              </w:numPr>
              <w:tabs>
                <w:tab w:val="left" w:pos="502"/>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Самостоятельность ответа;</w:t>
            </w:r>
          </w:p>
          <w:p w:rsidR="00736B4E" w:rsidRPr="00736B4E" w:rsidRDefault="00736B4E" w:rsidP="00F007F8">
            <w:pPr>
              <w:widowControl w:val="0"/>
              <w:numPr>
                <w:ilvl w:val="0"/>
                <w:numId w:val="23"/>
              </w:numPr>
              <w:tabs>
                <w:tab w:val="left" w:pos="295"/>
              </w:tabs>
              <w:spacing w:after="0" w:line="240" w:lineRule="auto"/>
              <w:ind w:left="24" w:firstLine="24"/>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Культура речи;</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Степень осознанности, понимания изученного</w:t>
            </w:r>
          </w:p>
          <w:p w:rsidR="00736B4E" w:rsidRPr="00736B4E" w:rsidRDefault="00736B4E" w:rsidP="00F007F8">
            <w:pPr>
              <w:widowControl w:val="0"/>
              <w:numPr>
                <w:ilvl w:val="0"/>
                <w:numId w:val="23"/>
              </w:numPr>
              <w:tabs>
                <w:tab w:val="left" w:pos="308"/>
              </w:tabs>
              <w:spacing w:after="0" w:line="240" w:lineRule="auto"/>
              <w:ind w:left="24" w:firstLine="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Глубина / полнота рассмотрения темы;</w:t>
            </w:r>
          </w:p>
          <w:p w:rsidR="00736B4E" w:rsidRPr="00736B4E" w:rsidRDefault="00736B4E" w:rsidP="00F007F8">
            <w:pPr>
              <w:widowControl w:val="0"/>
              <w:numPr>
                <w:ilvl w:val="0"/>
                <w:numId w:val="23"/>
              </w:numPr>
              <w:tabs>
                <w:tab w:val="left" w:pos="308"/>
              </w:tabs>
              <w:spacing w:after="0" w:line="240" w:lineRule="auto"/>
              <w:ind w:left="24"/>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36B4E" w:rsidRPr="00736B4E" w:rsidTr="008B2DB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36B4E" w:rsidRPr="00736B4E" w:rsidTr="008B2DB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36B4E" w:rsidRPr="00736B4E" w:rsidTr="008B2DB3">
        <w:trPr>
          <w:trHeight w:val="389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Неудовлетвори</w:t>
            </w:r>
            <w:r w:rsidRPr="00736B4E">
              <w:rPr>
                <w:rFonts w:ascii="Times New Roman" w:eastAsia="Times New Roman" w:hAnsi="Times New Roman" w:cs="Times New Roman"/>
                <w:sz w:val="24"/>
                <w:szCs w:val="24"/>
                <w:lang w:eastAsia="ru-RU" w:bidi="ru-RU"/>
              </w:rPr>
              <w:softHyphen/>
              <w:t>тельно</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36B4E" w:rsidRPr="00736B4E" w:rsidRDefault="00736B4E" w:rsidP="00736B4E">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ight="140"/>
              <w:jc w:val="both"/>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36B4E" w:rsidRPr="00736B4E" w:rsidRDefault="00736B4E" w:rsidP="00736B4E">
      <w:pPr>
        <w:spacing w:after="0" w:line="240" w:lineRule="auto"/>
        <w:rPr>
          <w:rFonts w:ascii="Times New Roman" w:hAnsi="Times New Roman" w:cs="Times New Roman"/>
          <w:b/>
          <w:szCs w:val="24"/>
        </w:rPr>
      </w:pPr>
    </w:p>
    <w:p w:rsidR="00736B4E" w:rsidRPr="00736B4E" w:rsidRDefault="00736B4E" w:rsidP="00736B4E">
      <w:pPr>
        <w:keepNext/>
        <w:tabs>
          <w:tab w:val="left" w:pos="3828"/>
        </w:tabs>
        <w:spacing w:after="0" w:line="240" w:lineRule="auto"/>
        <w:jc w:val="both"/>
        <w:outlineLvl w:val="0"/>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b/>
          <w:sz w:val="24"/>
          <w:szCs w:val="24"/>
        </w:rPr>
      </w:pPr>
      <w:r w:rsidRPr="00736B4E">
        <w:rPr>
          <w:rFonts w:ascii="Times New Roman" w:eastAsia="Times New Roman" w:hAnsi="Times New Roman" w:cs="Times New Roman"/>
          <w:b/>
          <w:sz w:val="24"/>
          <w:szCs w:val="24"/>
        </w:rPr>
        <w:t>Оценивание проведения устного собеседования</w:t>
      </w:r>
      <w:r w:rsidRPr="00736B4E">
        <w:rPr>
          <w:rFonts w:ascii="Times New Roman" w:hAnsi="Times New Roman" w:cs="Times New Roman"/>
        </w:rPr>
        <w:t xml:space="preserve"> </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Уровень знаний определяется оценками «отлично», «хорошо», «удовлетворительно», «неудовлетворительно».</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«отлично»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«хорошо»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«удовлетворительно»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736B4E" w:rsidRPr="00736B4E" w:rsidRDefault="00736B4E" w:rsidP="00736B4E">
      <w:pPr>
        <w:tabs>
          <w:tab w:val="left" w:pos="3828"/>
        </w:tabs>
        <w:spacing w:after="0" w:line="240" w:lineRule="auto"/>
        <w:ind w:firstLine="851"/>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Оценка «неудовлетворительно» - студент показывает недостаточные знания программного материала, не способен аргументировано и последовательно его излагать, допускается грубые ошибки в ответах, неправильно отвечает на поставленный вопрос или затрудняется с ответом.</w:t>
      </w:r>
    </w:p>
    <w:p w:rsidR="00736B4E" w:rsidRPr="00736B4E" w:rsidRDefault="00736B4E" w:rsidP="00736B4E">
      <w:pPr>
        <w:spacing w:after="0" w:line="240" w:lineRule="auto"/>
        <w:rPr>
          <w:rFonts w:ascii="Times New Roman" w:eastAsia="Calibri" w:hAnsi="Times New Roman" w:cs="Times New Roman"/>
          <w:b/>
          <w:sz w:val="24"/>
          <w:szCs w:val="24"/>
        </w:rPr>
      </w:pPr>
    </w:p>
    <w:p w:rsidR="00736B4E" w:rsidRPr="00736B4E" w:rsidRDefault="00736B4E" w:rsidP="00736B4E">
      <w:pPr>
        <w:spacing w:after="0" w:line="240" w:lineRule="auto"/>
        <w:ind w:firstLine="851"/>
        <w:rPr>
          <w:rFonts w:ascii="Times New Roman" w:eastAsia="Calibri" w:hAnsi="Times New Roman" w:cs="Times New Roman"/>
          <w:b/>
          <w:bCs/>
          <w:iCs/>
          <w:color w:val="000000"/>
          <w:sz w:val="24"/>
          <w:szCs w:val="24"/>
          <w:lang w:eastAsia="ru-RU" w:bidi="ru-RU"/>
        </w:rPr>
      </w:pPr>
      <w:r w:rsidRPr="00736B4E">
        <w:rPr>
          <w:rFonts w:ascii="Times New Roman" w:eastAsia="Calibri" w:hAnsi="Times New Roman" w:cs="Times New Roman"/>
          <w:b/>
          <w:sz w:val="24"/>
          <w:szCs w:val="24"/>
        </w:rPr>
        <w:t xml:space="preserve">Оценивание выполнения практической </w:t>
      </w:r>
      <w:r w:rsidRPr="00736B4E">
        <w:rPr>
          <w:rFonts w:ascii="Times New Roman" w:eastAsia="Calibri" w:hAnsi="Times New Roman" w:cs="Times New Roman"/>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36B4E" w:rsidRPr="00736B4E" w:rsidTr="008B2D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8B2DB3">
        <w:trPr>
          <w:trHeight w:val="1704"/>
        </w:trPr>
        <w:tc>
          <w:tcPr>
            <w:tcW w:w="959" w:type="pct"/>
            <w:tcBorders>
              <w:top w:val="single" w:sz="4" w:space="0" w:color="auto"/>
              <w:left w:val="single" w:sz="4" w:space="0" w:color="auto"/>
              <w:bottom w:val="nil"/>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Отлично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Полнота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Своевременность выполнения;</w:t>
            </w:r>
          </w:p>
          <w:p w:rsidR="00736B4E" w:rsidRPr="00736B4E" w:rsidRDefault="00736B4E" w:rsidP="00F007F8">
            <w:pPr>
              <w:widowControl w:val="0"/>
              <w:numPr>
                <w:ilvl w:val="0"/>
                <w:numId w:val="21"/>
              </w:numPr>
              <w:tabs>
                <w:tab w:val="left" w:pos="293"/>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Последовательность и рациональность выполнения;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Самостоятельность </w:t>
            </w:r>
            <w:r w:rsidRPr="00736B4E">
              <w:rPr>
                <w:rFonts w:ascii="Times New Roman" w:eastAsia="Times New Roman" w:hAnsi="Times New Roman" w:cs="Times New Roman"/>
                <w:color w:val="000000"/>
                <w:sz w:val="24"/>
                <w:szCs w:val="24"/>
                <w:shd w:val="clear" w:color="auto" w:fill="FFFFFF"/>
                <w:lang w:eastAsia="ru-RU" w:bidi="ru-RU"/>
              </w:rPr>
              <w:lastRenderedPageBreak/>
              <w:t>решения;</w:t>
            </w:r>
          </w:p>
          <w:p w:rsidR="00736B4E" w:rsidRPr="00736B4E" w:rsidRDefault="00736B4E" w:rsidP="00F007F8">
            <w:pPr>
              <w:widowControl w:val="0"/>
              <w:numPr>
                <w:ilvl w:val="0"/>
                <w:numId w:val="21"/>
              </w:numPr>
              <w:tabs>
                <w:tab w:val="left" w:pos="487"/>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способность анализировать и обобщать информацию.</w:t>
            </w:r>
          </w:p>
          <w:p w:rsidR="00736B4E" w:rsidRPr="00736B4E" w:rsidRDefault="00736B4E" w:rsidP="00F007F8">
            <w:pPr>
              <w:widowControl w:val="0"/>
              <w:numPr>
                <w:ilvl w:val="0"/>
                <w:numId w:val="21"/>
              </w:numPr>
              <w:tabs>
                <w:tab w:val="left" w:pos="168"/>
              </w:tabs>
              <w:spacing w:after="0" w:line="274" w:lineRule="exact"/>
              <w:jc w:val="both"/>
              <w:rPr>
                <w:rFonts w:ascii="Times New Roman" w:eastAsia="Times New Roman" w:hAnsi="Times New Roman" w:cs="Times New Roman"/>
                <w:sz w:val="24"/>
                <w:szCs w:val="24"/>
                <w:lang w:eastAsia="ru-RU"/>
              </w:rPr>
            </w:pPr>
            <w:r w:rsidRPr="00736B4E">
              <w:rPr>
                <w:rFonts w:ascii="Times New Roman" w:eastAsia="Times New Roman" w:hAnsi="Times New Roman" w:cs="Times New Roman"/>
                <w:sz w:val="24"/>
                <w:szCs w:val="24"/>
                <w:lang w:eastAsia="ru-RU"/>
              </w:rPr>
              <w:t xml:space="preserve"> Способность делать обоснованные выводы на основе интерпретации информации, разъяснения;</w:t>
            </w:r>
          </w:p>
          <w:p w:rsidR="00736B4E" w:rsidRPr="00736B4E" w:rsidRDefault="00736B4E" w:rsidP="00F007F8">
            <w:pPr>
              <w:widowControl w:val="0"/>
              <w:numPr>
                <w:ilvl w:val="0"/>
                <w:numId w:val="21"/>
              </w:numPr>
              <w:tabs>
                <w:tab w:val="left" w:pos="413"/>
              </w:tabs>
              <w:spacing w:after="0" w:line="274" w:lineRule="exact"/>
              <w:jc w:val="both"/>
              <w:rPr>
                <w:rFonts w:ascii="Times New Roman" w:eastAsia="Calibri" w:hAnsi="Times New Roman" w:cs="Times New Roman"/>
                <w:sz w:val="24"/>
                <w:szCs w:val="24"/>
                <w:lang w:eastAsia="ru-RU"/>
              </w:rPr>
            </w:pPr>
            <w:r w:rsidRPr="00736B4E">
              <w:rPr>
                <w:rFonts w:ascii="Times New Roman" w:eastAsia="Times New Roman" w:hAnsi="Times New Roman" w:cs="Times New Roman"/>
                <w:sz w:val="24"/>
                <w:szCs w:val="24"/>
                <w:lang w:eastAsia="ru-RU"/>
              </w:rPr>
              <w:t>Установление причинно-следственных связей, выявление  закономерности;</w:t>
            </w:r>
          </w:p>
          <w:p w:rsidR="00736B4E" w:rsidRPr="00736B4E" w:rsidRDefault="00736B4E" w:rsidP="00736B4E">
            <w:pPr>
              <w:widowControl w:val="0"/>
              <w:tabs>
                <w:tab w:val="left" w:pos="487"/>
              </w:tabs>
              <w:spacing w:after="0" w:line="240" w:lineRule="auto"/>
              <w:rPr>
                <w:rFonts w:ascii="Times New Roman" w:eastAsia="Times New Roman" w:hAnsi="Times New Roman" w:cs="Times New Roman"/>
                <w:sz w:val="24"/>
                <w:szCs w:val="24"/>
                <w:lang w:eastAsia="ru-RU" w:bidi="ru-RU"/>
              </w:rPr>
            </w:pPr>
          </w:p>
          <w:p w:rsidR="00736B4E" w:rsidRPr="00736B4E" w:rsidRDefault="00736B4E" w:rsidP="00736B4E">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Задание решено самостоятельно. Студент </w:t>
            </w:r>
            <w:r w:rsidRPr="00736B4E">
              <w:rPr>
                <w:rFonts w:ascii="Times New Roman" w:eastAsia="Times New Roman" w:hAnsi="Times New Roman" w:cs="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736B4E" w:rsidRPr="00736B4E" w:rsidTr="008B2D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Хорошо</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701"/>
        </w:trPr>
        <w:tc>
          <w:tcPr>
            <w:tcW w:w="959" w:type="pct"/>
            <w:tcBorders>
              <w:top w:val="single" w:sz="4" w:space="0" w:color="auto"/>
              <w:left w:val="single" w:sz="4" w:space="0" w:color="auto"/>
              <w:bottom w:val="nil"/>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Задание решено с подсказками преподавателя. Студент </w:t>
            </w:r>
            <w:r w:rsidRPr="00736B4E">
              <w:rPr>
                <w:rFonts w:ascii="Times New Roman" w:eastAsia="Times New Roman" w:hAnsi="Times New Roman" w:cs="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736B4E" w:rsidRPr="00736B4E" w:rsidTr="008B2D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36B4E" w:rsidRPr="00736B4E" w:rsidRDefault="00736B4E" w:rsidP="00736B4E">
            <w:pPr>
              <w:spacing w:after="0" w:line="240" w:lineRule="auto"/>
              <w:rPr>
                <w:rFonts w:ascii="Times New Roman" w:eastAsia="Calibri" w:hAnsi="Times New Roman" w:cs="Times New Roman"/>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36B4E" w:rsidRPr="00736B4E" w:rsidRDefault="00736B4E" w:rsidP="00736B4E">
            <w:pPr>
              <w:widowControl w:val="0"/>
              <w:spacing w:after="0" w:line="240" w:lineRule="auto"/>
              <w:ind w:left="68"/>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Задание не решено.</w:t>
            </w:r>
          </w:p>
        </w:tc>
      </w:tr>
    </w:tbl>
    <w:p w:rsidR="00736B4E" w:rsidRPr="00736B4E" w:rsidRDefault="00736B4E" w:rsidP="00736B4E">
      <w:pPr>
        <w:tabs>
          <w:tab w:val="left" w:pos="3828"/>
        </w:tabs>
        <w:spacing w:after="0" w:line="240" w:lineRule="auto"/>
        <w:jc w:val="both"/>
        <w:rPr>
          <w:rFonts w:ascii="Times New Roman" w:hAnsi="Times New Roman" w:cs="Times New Roman"/>
          <w:b/>
          <w:bCs/>
          <w:sz w:val="24"/>
          <w:szCs w:val="24"/>
          <w:lang w:eastAsia="ru-RU"/>
        </w:rPr>
      </w:pPr>
    </w:p>
    <w:p w:rsidR="00736B4E" w:rsidRPr="00736B4E" w:rsidRDefault="00736B4E" w:rsidP="00736B4E">
      <w:pPr>
        <w:tabs>
          <w:tab w:val="left" w:pos="3828"/>
        </w:tabs>
        <w:spacing w:after="0" w:line="240" w:lineRule="auto"/>
        <w:ind w:firstLine="851"/>
        <w:jc w:val="both"/>
        <w:rPr>
          <w:rFonts w:ascii="Times New Roman" w:hAnsi="Times New Roman" w:cs="Times New Roman"/>
          <w:b/>
          <w:sz w:val="24"/>
          <w:szCs w:val="24"/>
        </w:rPr>
      </w:pPr>
      <w:r w:rsidRPr="00736B4E">
        <w:rPr>
          <w:rFonts w:ascii="Times New Roman" w:hAnsi="Times New Roman" w:cs="Times New Roman"/>
          <w:b/>
          <w:bCs/>
          <w:sz w:val="24"/>
          <w:szCs w:val="24"/>
          <w:lang w:eastAsia="ru-RU"/>
        </w:rPr>
        <w:t>Оценивание заданий по составлению</w:t>
      </w:r>
      <w:r w:rsidRPr="00736B4E">
        <w:rPr>
          <w:rFonts w:ascii="Times New Roman" w:hAnsi="Times New Roman" w:cs="Times New Roman"/>
          <w:b/>
          <w:sz w:val="24"/>
          <w:szCs w:val="24"/>
        </w:rPr>
        <w:t xml:space="preserve"> документов</w:t>
      </w:r>
    </w:p>
    <w:tbl>
      <w:tblPr>
        <w:tblOverlap w:val="never"/>
        <w:tblW w:w="979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4253"/>
        <w:gridCol w:w="3827"/>
      </w:tblGrid>
      <w:tr w:rsidR="00736B4E" w:rsidRPr="00736B4E" w:rsidTr="001B5CBD">
        <w:trPr>
          <w:trHeight w:val="807"/>
        </w:trPr>
        <w:tc>
          <w:tcPr>
            <w:tcW w:w="1711"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w:t>
            </w:r>
          </w:p>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шкала</w:t>
            </w:r>
          </w:p>
        </w:tc>
        <w:tc>
          <w:tcPr>
            <w:tcW w:w="4253" w:type="dxa"/>
            <w:shd w:val="clear" w:color="auto" w:fill="FFFFFF"/>
            <w:vAlign w:val="center"/>
          </w:tcPr>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Показатели</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752"/>
        </w:trPr>
        <w:tc>
          <w:tcPr>
            <w:tcW w:w="1711" w:type="dxa"/>
            <w:vMerge w:val="restart"/>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Бинарная шкала</w:t>
            </w:r>
          </w:p>
        </w:tc>
        <w:tc>
          <w:tcPr>
            <w:tcW w:w="4253"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50-100%</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Зачтено</w:t>
            </w:r>
          </w:p>
        </w:tc>
        <w:tc>
          <w:tcPr>
            <w:tcW w:w="3827" w:type="dxa"/>
            <w:shd w:val="clear" w:color="auto" w:fill="FFFFFF"/>
            <w:vAlign w:val="center"/>
          </w:tcPr>
          <w:p w:rsidR="00736B4E" w:rsidRPr="00736B4E" w:rsidRDefault="00736B4E" w:rsidP="00736B4E">
            <w:pPr>
              <w:widowControl w:val="0"/>
              <w:tabs>
                <w:tab w:val="left" w:pos="3828"/>
              </w:tabs>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0-49%</w:t>
            </w:r>
          </w:p>
          <w:p w:rsidR="00736B4E" w:rsidRPr="00736B4E" w:rsidRDefault="00736B4E" w:rsidP="00736B4E">
            <w:pPr>
              <w:widowControl w:val="0"/>
              <w:shd w:val="clear" w:color="auto" w:fill="FFFFFF"/>
              <w:tabs>
                <w:tab w:val="left" w:pos="3828"/>
              </w:tabs>
              <w:spacing w:after="0" w:line="240" w:lineRule="auto"/>
              <w:ind w:hanging="1800"/>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 xml:space="preserve">                                Не зачтено</w:t>
            </w:r>
          </w:p>
        </w:tc>
      </w:tr>
      <w:tr w:rsidR="00736B4E" w:rsidRPr="00736B4E" w:rsidTr="001B5CBD">
        <w:trPr>
          <w:trHeight w:val="2818"/>
        </w:trPr>
        <w:tc>
          <w:tcPr>
            <w:tcW w:w="1711" w:type="dxa"/>
            <w:vMerge/>
            <w:shd w:val="clear" w:color="auto" w:fill="FFFFFF"/>
          </w:tcPr>
          <w:p w:rsidR="00736B4E" w:rsidRPr="00736B4E" w:rsidRDefault="00736B4E" w:rsidP="00736B4E">
            <w:pPr>
              <w:widowControl w:val="0"/>
              <w:tabs>
                <w:tab w:val="left" w:pos="3828"/>
              </w:tabs>
              <w:spacing w:after="0" w:line="240" w:lineRule="auto"/>
              <w:rPr>
                <w:rFonts w:ascii="Times New Roman" w:eastAsia="Times New Roman" w:hAnsi="Times New Roman" w:cs="Times New Roman"/>
                <w:sz w:val="24"/>
                <w:szCs w:val="24"/>
                <w:lang w:eastAsia="ru-RU" w:bidi="ru-RU"/>
              </w:rPr>
            </w:pPr>
          </w:p>
        </w:tc>
        <w:tc>
          <w:tcPr>
            <w:tcW w:w="4253"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«зачтено» выставляется студенту в том случае, если студент не допустил ошибок как при составлении документа, в частности, верно отразил его содержание и структуру, а также оформление. Использовал действующее законодательство, выполнил задание в соответствии с требованиями.</w:t>
            </w:r>
          </w:p>
        </w:tc>
        <w:tc>
          <w:tcPr>
            <w:tcW w:w="3827" w:type="dxa"/>
            <w:shd w:val="clear" w:color="auto" w:fill="FFFFFF"/>
          </w:tcPr>
          <w:p w:rsidR="00736B4E" w:rsidRPr="00736B4E" w:rsidRDefault="00736B4E" w:rsidP="00736B4E">
            <w:pPr>
              <w:tabs>
                <w:tab w:val="left" w:pos="3828"/>
              </w:tabs>
              <w:spacing w:after="0" w:line="240" w:lineRule="auto"/>
              <w:jc w:val="center"/>
              <w:rPr>
                <w:rFonts w:ascii="Times New Roman" w:hAnsi="Times New Roman" w:cs="Times New Roman"/>
                <w:sz w:val="24"/>
                <w:szCs w:val="24"/>
              </w:rPr>
            </w:pPr>
            <w:r w:rsidRPr="00736B4E">
              <w:rPr>
                <w:rFonts w:ascii="Times New Roman" w:hAnsi="Times New Roman" w:cs="Times New Roman"/>
                <w:sz w:val="24"/>
                <w:szCs w:val="24"/>
              </w:rPr>
              <w:t>оценка «не зачтено» выставляется студенту, если при составлении документа допущены ошибки, или документ не составлен. Документ составлен без ссылки на законодательство, документ составлен с допущением ошибок по структуре, содержанию или оформлению, либо ошибки допущены частично.</w:t>
            </w:r>
          </w:p>
          <w:p w:rsidR="00736B4E" w:rsidRPr="00736B4E" w:rsidRDefault="00736B4E" w:rsidP="00736B4E">
            <w:pPr>
              <w:widowControl w:val="0"/>
              <w:shd w:val="clear" w:color="auto" w:fill="FFFFFF"/>
              <w:tabs>
                <w:tab w:val="left" w:pos="3828"/>
              </w:tabs>
              <w:spacing w:after="0" w:line="240" w:lineRule="auto"/>
              <w:jc w:val="center"/>
              <w:rPr>
                <w:rFonts w:ascii="Times New Roman" w:eastAsia="Times New Roman" w:hAnsi="Times New Roman" w:cs="Times New Roman"/>
                <w:sz w:val="24"/>
                <w:szCs w:val="24"/>
                <w:lang w:eastAsia="ru-RU" w:bidi="ru-RU"/>
              </w:rPr>
            </w:pP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color w:val="000000"/>
          <w:sz w:val="24"/>
          <w:szCs w:val="24"/>
          <w:lang w:eastAsia="ru-RU" w:bidi="ru-RU"/>
        </w:rPr>
      </w:pPr>
    </w:p>
    <w:p w:rsidR="00736B4E" w:rsidRPr="00736B4E" w:rsidRDefault="00736B4E" w:rsidP="00736B4E">
      <w:pPr>
        <w:spacing w:after="0" w:line="240" w:lineRule="auto"/>
        <w:ind w:firstLine="851"/>
        <w:jc w:val="both"/>
        <w:rPr>
          <w:rFonts w:ascii="Times New Roman" w:hAnsi="Times New Roman" w:cs="Times New Roman"/>
          <w:i/>
          <w:sz w:val="24"/>
          <w:szCs w:val="24"/>
        </w:rPr>
      </w:pPr>
      <w:r w:rsidRPr="00736B4E">
        <w:rPr>
          <w:rFonts w:ascii="Times New Roman" w:hAnsi="Times New Roman" w:cs="Times New Roman"/>
          <w:b/>
          <w:color w:val="000000"/>
          <w:sz w:val="24"/>
          <w:szCs w:val="24"/>
          <w:lang w:eastAsia="ru-RU" w:bidi="ru-RU"/>
        </w:rPr>
        <w:t>Оценивание ответа на экзамене</w:t>
      </w:r>
      <w:r w:rsidRPr="00736B4E">
        <w:rPr>
          <w:rFonts w:ascii="Times New Roman" w:hAnsi="Times New Roman" w:cs="Times New Roman"/>
          <w:i/>
          <w:sz w:val="24"/>
          <w:szCs w:val="24"/>
        </w:rPr>
        <w:t xml:space="preserve"> </w:t>
      </w:r>
    </w:p>
    <w:tbl>
      <w:tblPr>
        <w:tblOverlap w:val="never"/>
        <w:tblW w:w="9781"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27"/>
        <w:gridCol w:w="2693"/>
        <w:gridCol w:w="4961"/>
      </w:tblGrid>
      <w:tr w:rsidR="00736B4E" w:rsidRPr="00736B4E" w:rsidTr="001B5CBD">
        <w:trPr>
          <w:trHeight w:val="669"/>
        </w:trPr>
        <w:tc>
          <w:tcPr>
            <w:tcW w:w="2127"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4-балльная шкала</w:t>
            </w:r>
          </w:p>
        </w:tc>
        <w:tc>
          <w:tcPr>
            <w:tcW w:w="2693"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Показатели</w:t>
            </w:r>
          </w:p>
        </w:tc>
        <w:tc>
          <w:tcPr>
            <w:tcW w:w="4961" w:type="dxa"/>
            <w:shd w:val="clear" w:color="auto" w:fill="FFFFFF"/>
            <w:vAlign w:val="center"/>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Критерии</w:t>
            </w:r>
          </w:p>
        </w:tc>
      </w:tr>
      <w:tr w:rsidR="00736B4E" w:rsidRPr="00736B4E" w:rsidTr="001B5CBD">
        <w:trPr>
          <w:trHeight w:val="312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lastRenderedPageBreak/>
              <w:t>«Отлично»</w:t>
            </w:r>
          </w:p>
        </w:tc>
        <w:tc>
          <w:tcPr>
            <w:tcW w:w="2693" w:type="dxa"/>
            <w:vMerge w:val="restart"/>
            <w:shd w:val="clear" w:color="auto" w:fill="FFFFFF"/>
          </w:tcPr>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изложения теоретического материала;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Полнота и правильность решения практического задания;</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и/или аргументированность изложения (последовательность действий);</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Самостоятельность ответа;</w:t>
            </w:r>
          </w:p>
          <w:p w:rsidR="00736B4E" w:rsidRPr="00736B4E" w:rsidRDefault="00736B4E" w:rsidP="00F007F8">
            <w:pPr>
              <w:widowControl w:val="0"/>
              <w:numPr>
                <w:ilvl w:val="0"/>
                <w:numId w:val="20"/>
              </w:numPr>
              <w:tabs>
                <w:tab w:val="left" w:pos="274"/>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Культура речи;</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Правильность решения практических заданий</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color w:val="000000"/>
                <w:sz w:val="24"/>
                <w:szCs w:val="24"/>
                <w:u w:val="single"/>
                <w:shd w:val="clear" w:color="auto" w:fill="FFFFFF"/>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Умение применять нормы действующего законодательства при решении практического задания</w:t>
            </w:r>
          </w:p>
          <w:p w:rsidR="00736B4E" w:rsidRPr="00736B4E" w:rsidRDefault="00736B4E" w:rsidP="00F007F8">
            <w:pPr>
              <w:widowControl w:val="0"/>
              <w:numPr>
                <w:ilvl w:val="0"/>
                <w:numId w:val="20"/>
              </w:numPr>
              <w:tabs>
                <w:tab w:val="left" w:pos="274"/>
                <w:tab w:val="left" w:pos="310"/>
              </w:tabs>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color w:val="000000"/>
                <w:sz w:val="24"/>
                <w:szCs w:val="24"/>
                <w:u w:val="single"/>
                <w:shd w:val="clear" w:color="auto" w:fill="FFFFFF"/>
                <w:lang w:eastAsia="ru-RU" w:bidi="ru-RU"/>
              </w:rPr>
              <w:t xml:space="preserve">Умение проводить анализ законодательства, теории и практики при решении практического задания  </w:t>
            </w: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задачами, вопросами и другими видами применения заданий, использует в ответе материал монографической литературы, правильно обосновывает принятое решение, владеет разносторонними навыками и приемами выполнения практических заданий</w:t>
            </w:r>
          </w:p>
        </w:tc>
      </w:tr>
      <w:tr w:rsidR="00736B4E" w:rsidRPr="00736B4E" w:rsidTr="001B5CBD">
        <w:trPr>
          <w:trHeight w:val="2356"/>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«Хорошо»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tabs>
                <w:tab w:val="left" w:pos="-4680"/>
              </w:tab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p>
        </w:tc>
      </w:tr>
      <w:tr w:rsidR="00736B4E" w:rsidRPr="00736B4E" w:rsidTr="001B5CBD">
        <w:trPr>
          <w:trHeight w:val="2561"/>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«Удовлетворительно»</w:t>
            </w:r>
          </w:p>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заданий</w:t>
            </w:r>
          </w:p>
        </w:tc>
      </w:tr>
      <w:tr w:rsidR="00736B4E" w:rsidRPr="00736B4E" w:rsidTr="001B5CBD">
        <w:trPr>
          <w:trHeight w:val="2113"/>
        </w:trPr>
        <w:tc>
          <w:tcPr>
            <w:tcW w:w="2127" w:type="dxa"/>
            <w:shd w:val="clear" w:color="auto" w:fill="FFFFFF"/>
          </w:tcPr>
          <w:p w:rsidR="00736B4E" w:rsidRPr="00736B4E" w:rsidRDefault="00736B4E" w:rsidP="00736B4E">
            <w:pPr>
              <w:widowControl w:val="0"/>
              <w:spacing w:after="0" w:line="240" w:lineRule="auto"/>
              <w:jc w:val="center"/>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«Неудовлетвори</w:t>
            </w:r>
            <w:r w:rsidRPr="00736B4E">
              <w:rPr>
                <w:rFonts w:ascii="Times New Roman" w:eastAsia="Times New Roman" w:hAnsi="Times New Roman" w:cs="Times New Roman"/>
                <w:sz w:val="24"/>
                <w:szCs w:val="24"/>
                <w:lang w:eastAsia="ru-RU" w:bidi="ru-RU"/>
              </w:rPr>
              <w:softHyphen/>
              <w:t>тельно»</w:t>
            </w:r>
          </w:p>
        </w:tc>
        <w:tc>
          <w:tcPr>
            <w:tcW w:w="2693" w:type="dxa"/>
            <w:vMerge/>
            <w:shd w:val="clear" w:color="auto" w:fill="FFFFFF"/>
          </w:tcPr>
          <w:p w:rsidR="00736B4E" w:rsidRPr="00736B4E" w:rsidRDefault="00736B4E" w:rsidP="00736B4E">
            <w:pPr>
              <w:spacing w:after="0" w:line="240" w:lineRule="auto"/>
              <w:rPr>
                <w:rFonts w:ascii="Times New Roman" w:hAnsi="Times New Roman" w:cs="Times New Roman"/>
                <w:sz w:val="24"/>
                <w:szCs w:val="24"/>
              </w:rPr>
            </w:pPr>
          </w:p>
        </w:tc>
        <w:tc>
          <w:tcPr>
            <w:tcW w:w="4961" w:type="dxa"/>
            <w:shd w:val="clear" w:color="auto" w:fill="FFFFFF"/>
          </w:tcPr>
          <w:p w:rsidR="00736B4E" w:rsidRPr="00736B4E" w:rsidRDefault="00736B4E" w:rsidP="00736B4E">
            <w:pPr>
              <w:widowControl w:val="0"/>
              <w:spacing w:after="0" w:line="240" w:lineRule="auto"/>
              <w:rPr>
                <w:rFonts w:ascii="Times New Roman" w:eastAsia="Times New Roman" w:hAnsi="Times New Roman" w:cs="Times New Roman"/>
                <w:sz w:val="24"/>
                <w:szCs w:val="24"/>
                <w:lang w:eastAsia="ru-RU" w:bidi="ru-RU"/>
              </w:rPr>
            </w:pPr>
            <w:r w:rsidRPr="00736B4E">
              <w:rPr>
                <w:rFonts w:ascii="Times New Roman" w:eastAsia="Times New Roman" w:hAnsi="Times New Roman" w:cs="Times New Roman"/>
                <w:sz w:val="24"/>
                <w:szCs w:val="24"/>
                <w:lang w:eastAsia="ru-RU" w:bidi="ru-RU"/>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выполняет практические задания</w:t>
            </w:r>
          </w:p>
        </w:tc>
      </w:tr>
    </w:tbl>
    <w:p w:rsidR="00736B4E" w:rsidRPr="00736B4E" w:rsidRDefault="00736B4E" w:rsidP="00736B4E">
      <w:pPr>
        <w:tabs>
          <w:tab w:val="left" w:pos="3828"/>
        </w:tabs>
        <w:spacing w:after="0" w:line="240" w:lineRule="auto"/>
        <w:jc w:val="both"/>
        <w:rPr>
          <w:rFonts w:ascii="Times New Roman" w:eastAsia="Times New Roman" w:hAnsi="Times New Roman" w:cs="Times New Roman"/>
          <w:b/>
          <w:sz w:val="24"/>
          <w:szCs w:val="24"/>
          <w:lang w:eastAsia="ru-RU"/>
        </w:rPr>
      </w:pP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36B4E" w:rsidRPr="00736B4E" w:rsidRDefault="00736B4E" w:rsidP="00736B4E">
      <w:pPr>
        <w:keepNext/>
        <w:tabs>
          <w:tab w:val="left" w:pos="3828"/>
        </w:tabs>
        <w:suppressAutoHyphens/>
        <w:spacing w:after="360" w:line="240" w:lineRule="auto"/>
        <w:ind w:firstLine="709"/>
        <w:jc w:val="both"/>
        <w:outlineLvl w:val="0"/>
        <w:rPr>
          <w:rFonts w:ascii="Times New Roman" w:hAnsi="Times New Roman" w:cs="Times New Roman"/>
          <w:b/>
          <w:sz w:val="24"/>
          <w:szCs w:val="24"/>
        </w:rPr>
      </w:pPr>
      <w:r w:rsidRPr="00736B4E">
        <w:rPr>
          <w:rFonts w:ascii="Times New Roman" w:hAnsi="Times New Roman" w:cs="Times New Roman"/>
          <w:sz w:val="24"/>
          <w:szCs w:val="24"/>
        </w:rPr>
        <w:t xml:space="preserve">Таблица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0"/>
        <w:gridCol w:w="4350"/>
        <w:gridCol w:w="2213"/>
      </w:tblGrid>
      <w:tr w:rsidR="00736B4E" w:rsidRPr="00736B4E" w:rsidTr="008B2DB3">
        <w:trPr>
          <w:tblHeader/>
        </w:trPr>
        <w:tc>
          <w:tcPr>
            <w:tcW w:w="64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п/п</w:t>
            </w:r>
          </w:p>
        </w:tc>
        <w:tc>
          <w:tcPr>
            <w:tcW w:w="2583"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Наименование</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средства</w:t>
            </w:r>
          </w:p>
        </w:tc>
        <w:tc>
          <w:tcPr>
            <w:tcW w:w="4821"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352" w:type="dxa"/>
            <w:shd w:val="clear" w:color="auto" w:fill="auto"/>
            <w:vAlign w:val="center"/>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1</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Тест</w:t>
            </w:r>
          </w:p>
        </w:tc>
        <w:tc>
          <w:tcPr>
            <w:tcW w:w="4821"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и владений </w:t>
            </w:r>
            <w:r w:rsidRPr="00736B4E">
              <w:rPr>
                <w:rFonts w:ascii="Times New Roman" w:eastAsia="Times New Roman" w:hAnsi="Times New Roman" w:cs="Times New Roman"/>
                <w:color w:val="000000"/>
                <w:sz w:val="24"/>
                <w:szCs w:val="24"/>
                <w:shd w:val="clear" w:color="auto" w:fill="FFFFFF"/>
                <w:lang w:eastAsia="ru-RU" w:bidi="ru-RU"/>
              </w:rPr>
              <w:lastRenderedPageBreak/>
              <w:t>обучающегося.</w:t>
            </w:r>
          </w:p>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95-100% % правильных ответов. Оценка «хорошо» ставится, если студент набрал 75 - 95  % правильных ответов. Оценка «удовлетворительно» ставится, если студент набрал 50-74 % правильных ответов. Оценка «неудовлетворительно» ставится, если студент набрал менее 50 % правильных ответов.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lastRenderedPageBreak/>
              <w:t>2</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736B4E" w:rsidRPr="00736B4E" w:rsidRDefault="00736B4E" w:rsidP="00736B4E">
            <w:pPr>
              <w:tabs>
                <w:tab w:val="left" w:pos="2098"/>
              </w:tabs>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Вопросы для опросов и собеседований</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3</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Практические задачи </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36B4E" w:rsidRPr="00736B4E" w:rsidRDefault="00736B4E" w:rsidP="00736B4E">
            <w:pPr>
              <w:tabs>
                <w:tab w:val="left" w:pos="254"/>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а)</w:t>
            </w:r>
            <w:r w:rsidRPr="00736B4E">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36B4E" w:rsidRPr="00736B4E" w:rsidRDefault="00736B4E" w:rsidP="00736B4E">
            <w:pPr>
              <w:tabs>
                <w:tab w:val="left" w:pos="22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б)</w:t>
            </w:r>
            <w:r w:rsidRPr="00736B4E">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36B4E" w:rsidRPr="00736B4E" w:rsidRDefault="00736B4E" w:rsidP="00736B4E">
            <w:pPr>
              <w:tabs>
                <w:tab w:val="left" w:pos="346"/>
              </w:tabs>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в)</w:t>
            </w:r>
            <w:r w:rsidRPr="00736B4E">
              <w:rPr>
                <w:rFonts w:ascii="Times New Roman" w:eastAsia="Times New Roman" w:hAnsi="Times New Roman" w:cs="Times New Roman"/>
                <w:color w:val="000000"/>
                <w:sz w:val="24"/>
                <w:szCs w:val="24"/>
                <w:shd w:val="clear" w:color="auto" w:fill="FFFFFF"/>
                <w:lang w:eastAsia="ru-RU" w:bidi="ru-RU"/>
              </w:rPr>
              <w:tab/>
              <w:t xml:space="preserve">творческого уровня, позволяющие оценивать и диагностировать умения, </w:t>
            </w:r>
            <w:r w:rsidRPr="00736B4E">
              <w:rPr>
                <w:rFonts w:ascii="Times New Roman" w:eastAsia="Times New Roman" w:hAnsi="Times New Roman" w:cs="Times New Roman"/>
                <w:color w:val="000000"/>
                <w:sz w:val="24"/>
                <w:szCs w:val="24"/>
                <w:shd w:val="clear" w:color="auto" w:fill="FFFFFF"/>
                <w:lang w:eastAsia="ru-RU" w:bidi="ru-RU"/>
              </w:rPr>
              <w:lastRenderedPageBreak/>
              <w:t>интегрировать знания различных областей, аргументировать собственную точку зрения.</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типовых задач </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4</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Контрольная работа</w:t>
            </w:r>
          </w:p>
        </w:tc>
        <w:tc>
          <w:tcPr>
            <w:tcW w:w="4821" w:type="dxa"/>
            <w:shd w:val="clear" w:color="auto" w:fill="auto"/>
          </w:tcPr>
          <w:p w:rsidR="00736B4E" w:rsidRPr="00736B4E" w:rsidRDefault="00736B4E" w:rsidP="00736B4E">
            <w:pPr>
              <w:spacing w:after="0" w:line="240" w:lineRule="auto"/>
              <w:jc w:val="both"/>
              <w:rPr>
                <w:rFonts w:ascii="Times New Roman" w:eastAsia="Calibri" w:hAnsi="Times New Roman" w:cs="Times New Roman"/>
                <w:sz w:val="24"/>
                <w:szCs w:val="24"/>
              </w:rPr>
            </w:pPr>
            <w:r w:rsidRPr="00736B4E">
              <w:rPr>
                <w:rFonts w:ascii="Times New Roman" w:eastAsia="Calibri" w:hAnsi="Times New Roman" w:cs="Times New Roman"/>
                <w:sz w:val="24"/>
                <w:szCs w:val="24"/>
              </w:rPr>
              <w:t>Оценка контрольной работы является комплексной. При этом учитываются следующие факторы: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1. Полнота и правильность изложения теоретического материала в соответствии с действующим законодательством и практикой;</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2. Полнота и правильность решения задач;</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3. Соблюдение требований по оформлению работы</w:t>
            </w:r>
          </w:p>
          <w:p w:rsidR="00736B4E" w:rsidRPr="00736B4E" w:rsidRDefault="00736B4E" w:rsidP="00736B4E">
            <w:pPr>
              <w:suppressAutoHyphens/>
              <w:spacing w:after="0" w:line="240" w:lineRule="auto"/>
              <w:jc w:val="both"/>
              <w:rPr>
                <w:rFonts w:ascii="Times New Roman" w:hAnsi="Times New Roman" w:cs="Times New Roman"/>
                <w:sz w:val="24"/>
                <w:szCs w:val="24"/>
              </w:rPr>
            </w:pPr>
            <w:r w:rsidRPr="00736B4E">
              <w:rPr>
                <w:rFonts w:ascii="Times New Roman" w:hAnsi="Times New Roman" w:cs="Times New Roman"/>
                <w:sz w:val="24"/>
                <w:szCs w:val="24"/>
              </w:rPr>
              <w:t>4 Наличие актуального списка использованных источников</w:t>
            </w:r>
          </w:p>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t>Все это суммируется в итоговую оценку:</w:t>
            </w:r>
          </w:p>
          <w:p w:rsidR="00736B4E" w:rsidRPr="00736B4E" w:rsidRDefault="00736B4E" w:rsidP="00736B4E">
            <w:pPr>
              <w:tabs>
                <w:tab w:val="left" w:pos="-199"/>
              </w:tabs>
              <w:suppressAutoHyphens/>
              <w:spacing w:after="0" w:line="240" w:lineRule="auto"/>
              <w:ind w:right="-1"/>
              <w:jc w:val="both"/>
              <w:rPr>
                <w:rFonts w:ascii="Times New Roman" w:hAnsi="Times New Roman" w:cs="Times New Roman"/>
                <w:sz w:val="24"/>
                <w:szCs w:val="24"/>
              </w:rPr>
            </w:pPr>
            <w:r w:rsidRPr="00736B4E">
              <w:rPr>
                <w:rFonts w:ascii="Times New Roman" w:eastAsia="Calibri" w:hAnsi="Times New Roman" w:cs="Times New Roman"/>
                <w:color w:val="000000"/>
                <w:sz w:val="24"/>
                <w:szCs w:val="24"/>
                <w:shd w:val="clear" w:color="auto" w:fill="FFFFFF"/>
                <w:lang w:eastAsia="ru-RU" w:bidi="ru-RU"/>
              </w:rPr>
              <w:t xml:space="preserve">- «зачтено» ставиться если: </w:t>
            </w:r>
            <w:r w:rsidRPr="00736B4E">
              <w:rPr>
                <w:rFonts w:ascii="Times New Roman" w:hAnsi="Times New Roman" w:cs="Times New Roman"/>
                <w:sz w:val="24"/>
                <w:szCs w:val="24"/>
              </w:rPr>
              <w:t xml:space="preserve">Дан полный, в логической последовательности развернутый ответ на поставленный теоретический вопрос, где продемонстрированы  знания предмета. Практические задачи решены и оформлены верно с подписью действий и ответом и/или выводом. Работа оформлена в соответствии с требованиями стандарта по оформлению работ студенческих ОГУ. Список использованных источников содержит не менее 5 наименований актуальных на момент сдачи контрольной работы  источников. Допускается несколько ошибок и/или </w:t>
            </w:r>
            <w:r w:rsidRPr="00736B4E">
              <w:rPr>
                <w:rFonts w:ascii="Times New Roman" w:hAnsi="Times New Roman" w:cs="Times New Roman"/>
                <w:vanish/>
                <w:sz w:val="24"/>
                <w:szCs w:val="24"/>
              </w:rPr>
              <w:t>очностей кажают в целом содержания вопроса и методики решения задач.омент сдачи контрольной работы  источников учебно</w:t>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vanish/>
                <w:sz w:val="24"/>
                <w:szCs w:val="24"/>
              </w:rPr>
              <w:pgNum/>
            </w:r>
            <w:r w:rsidRPr="00736B4E">
              <w:rPr>
                <w:rFonts w:ascii="Times New Roman" w:hAnsi="Times New Roman" w:cs="Times New Roman"/>
                <w:sz w:val="24"/>
                <w:szCs w:val="24"/>
              </w:rPr>
              <w:t>неточностей  в содержании ответа и решении практических заданий, которые не искажают в целом содержания вопроса и методики решения задач.</w:t>
            </w:r>
          </w:p>
          <w:p w:rsidR="00736B4E" w:rsidRPr="00736B4E" w:rsidRDefault="00736B4E" w:rsidP="00736B4E">
            <w:pPr>
              <w:suppressAutoHyphens/>
              <w:spacing w:after="0" w:line="240" w:lineRule="auto"/>
              <w:ind w:right="140"/>
              <w:jc w:val="both"/>
              <w:rPr>
                <w:rFonts w:ascii="Times New Roman" w:eastAsia="Calibri" w:hAnsi="Times New Roman" w:cs="Times New Roman"/>
                <w:color w:val="000000"/>
                <w:sz w:val="24"/>
                <w:szCs w:val="24"/>
                <w:shd w:val="clear" w:color="auto" w:fill="FFFFFF"/>
                <w:lang w:eastAsia="ru-RU" w:bidi="ru-RU"/>
              </w:rPr>
            </w:pPr>
            <w:r w:rsidRPr="00736B4E">
              <w:rPr>
                <w:rFonts w:ascii="Times New Roman" w:hAnsi="Times New Roman" w:cs="Times New Roman"/>
                <w:sz w:val="24"/>
                <w:szCs w:val="24"/>
              </w:rPr>
              <w:t xml:space="preserve">- «незачет» - если: Дан ответ на теоретический вопрос, который содержит ряд серьезных неточностей и/или ошибок, обнаруживающий незнание процессов изучаемой предметной области, отличающийся </w:t>
            </w:r>
            <w:r w:rsidRPr="00736B4E">
              <w:rPr>
                <w:rFonts w:ascii="Times New Roman" w:hAnsi="Times New Roman" w:cs="Times New Roman"/>
                <w:sz w:val="24"/>
                <w:szCs w:val="24"/>
              </w:rPr>
              <w:lastRenderedPageBreak/>
              <w:t>неглубоким раскрытием темы, незнанием основных вопросов. Решение практических заданий не выполнено, либо оформление решения не позволяет его верно трактовать. Оформление работы  более чем на 50% не отвечает требованиям стандарта по оформлению работ студенческих ОГУ. Список использованных источников содержит менее 5 наименований и/или неактуальные на момент сдачи контрольной работы  источников</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r w:rsidRPr="00736B4E">
              <w:rPr>
                <w:rFonts w:ascii="Times New Roman" w:eastAsia="Times New Roman" w:hAnsi="Times New Roman" w:cs="Times New Roman"/>
                <w:color w:val="000000"/>
                <w:sz w:val="24"/>
                <w:szCs w:val="24"/>
                <w:shd w:val="clear" w:color="auto" w:fill="FFFFFF"/>
                <w:lang w:eastAsia="ru-RU" w:bidi="ru-RU"/>
              </w:rPr>
              <w:lastRenderedPageBreak/>
              <w:t>Задания для контрольных работ</w:t>
            </w: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color w:val="000000"/>
                <w:sz w:val="24"/>
                <w:szCs w:val="24"/>
                <w:shd w:val="clear" w:color="auto" w:fill="FFFFFF"/>
                <w:lang w:eastAsia="ru-RU" w:bidi="ru-RU"/>
              </w:rPr>
            </w:pP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color w:val="000000"/>
                <w:sz w:val="24"/>
                <w:szCs w:val="24"/>
                <w:shd w:val="clear" w:color="auto" w:fill="FFFFFF"/>
                <w:lang w:eastAsia="ru-RU" w:bidi="ru-RU"/>
              </w:rPr>
            </w:pPr>
          </w:p>
        </w:tc>
      </w:tr>
      <w:tr w:rsidR="00736B4E" w:rsidRPr="00736B4E" w:rsidTr="008B2DB3">
        <w:tc>
          <w:tcPr>
            <w:tcW w:w="642"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5</w:t>
            </w:r>
          </w:p>
        </w:tc>
        <w:tc>
          <w:tcPr>
            <w:tcW w:w="2583"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t>Экзамен</w:t>
            </w:r>
          </w:p>
        </w:tc>
        <w:tc>
          <w:tcPr>
            <w:tcW w:w="4821" w:type="dxa"/>
            <w:shd w:val="clear" w:color="auto" w:fill="auto"/>
          </w:tcPr>
          <w:p w:rsidR="00736B4E" w:rsidRPr="00736B4E" w:rsidRDefault="00736B4E" w:rsidP="00736B4E">
            <w:pPr>
              <w:spacing w:after="0" w:line="240" w:lineRule="auto"/>
              <w:jc w:val="both"/>
              <w:rPr>
                <w:rFonts w:ascii="Times New Roman" w:eastAsia="Times New Roman" w:hAnsi="Times New Roman" w:cs="Times New Roman"/>
                <w:sz w:val="24"/>
                <w:szCs w:val="24"/>
              </w:rPr>
            </w:pPr>
            <w:r w:rsidRPr="00736B4E">
              <w:rPr>
                <w:rFonts w:ascii="Times New Roman" w:eastAsia="Times New Roman" w:hAnsi="Times New Roman" w:cs="Times New Roman"/>
                <w:sz w:val="24"/>
                <w:szCs w:val="24"/>
              </w:rPr>
              <w:t>Шкала экзаменационных оценок:</w:t>
            </w:r>
          </w:p>
          <w:p w:rsidR="00736B4E" w:rsidRPr="00736B4E" w:rsidRDefault="00736B4E" w:rsidP="00F007F8">
            <w:pPr>
              <w:numPr>
                <w:ilvl w:val="0"/>
                <w:numId w:val="24"/>
              </w:numPr>
              <w:spacing w:after="0" w:line="240" w:lineRule="auto"/>
              <w:ind w:left="0" w:firstLine="177"/>
              <w:jc w:val="both"/>
              <w:rPr>
                <w:rFonts w:ascii="Times New Roman" w:eastAsia="Times New Roman" w:hAnsi="Times New Roman" w:cs="Times New Roman"/>
                <w:color w:val="C0504D"/>
                <w:sz w:val="24"/>
                <w:szCs w:val="24"/>
                <w:lang w:eastAsia="ru-RU"/>
              </w:rPr>
            </w:pPr>
            <w:r w:rsidRPr="00736B4E">
              <w:rPr>
                <w:rFonts w:ascii="Times New Roman" w:eastAsia="Times New Roman" w:hAnsi="Times New Roman" w:cs="Times New Roman"/>
                <w:b/>
                <w:sz w:val="24"/>
                <w:szCs w:val="24"/>
                <w:lang w:eastAsia="ru-RU"/>
              </w:rPr>
              <w:t xml:space="preserve"> «отлично»</w:t>
            </w:r>
            <w:r w:rsidRPr="00736B4E">
              <w:rPr>
                <w:rFonts w:ascii="Times New Roman" w:eastAsia="Times New Roman" w:hAnsi="Times New Roman" w:cs="Times New Roman"/>
                <w:sz w:val="24"/>
                <w:szCs w:val="24"/>
                <w:lang w:eastAsia="ru-RU"/>
              </w:rPr>
              <w:t xml:space="preserve"> - оценка ставится за  з</w:t>
            </w:r>
            <w:r w:rsidRPr="00736B4E">
              <w:rPr>
                <w:rFonts w:ascii="Times New Roman" w:eastAsia="Calibri" w:hAnsi="Times New Roman" w:cs="Times New Roman"/>
                <w:sz w:val="24"/>
                <w:szCs w:val="24"/>
                <w:shd w:val="clear" w:color="auto" w:fill="FFFFFF"/>
                <w:lang w:eastAsia="ru-RU"/>
              </w:rPr>
              <w:t xml:space="preserve">нание </w:t>
            </w:r>
            <w:r w:rsidRPr="00736B4E">
              <w:rPr>
                <w:rFonts w:ascii="Times New Roman" w:eastAsia="Calibri" w:hAnsi="Times New Roman" w:cs="Times New Roman"/>
                <w:color w:val="000000"/>
                <w:sz w:val="24"/>
                <w:szCs w:val="24"/>
                <w:shd w:val="clear" w:color="auto" w:fill="FFFFFF"/>
                <w:lang w:eastAsia="ru-RU"/>
              </w:rPr>
              <w:t>фактического материла по дисциплине, в</w:t>
            </w:r>
            <w:r w:rsidRPr="00736B4E">
              <w:rPr>
                <w:rFonts w:ascii="Times New Roman" w:eastAsia="Times New Roman" w:hAnsi="Times New Roman" w:cs="Times New Roman"/>
                <w:color w:val="000000"/>
                <w:sz w:val="24"/>
                <w:szCs w:val="24"/>
                <w:lang w:eastAsia="ru-RU"/>
              </w:rPr>
              <w:t>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эффективный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w:t>
            </w:r>
            <w:r w:rsidRPr="00736B4E">
              <w:rPr>
                <w:rFonts w:ascii="Times New Roman" w:eastAsia="Calibri" w:hAnsi="Times New Roman" w:cs="Times New Roman"/>
                <w:color w:val="000000"/>
                <w:sz w:val="24"/>
                <w:szCs w:val="24"/>
                <w:shd w:val="clear" w:color="auto" w:fill="FFFFFF"/>
                <w:lang w:eastAsia="ru-RU"/>
              </w:rPr>
              <w:t>мение аргументировано отвечать па вопросы; вступать в диалоговое общение.</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«хорошо»</w:t>
            </w:r>
            <w:r w:rsidRPr="00736B4E">
              <w:rPr>
                <w:rFonts w:ascii="Times New Roman" w:eastAsia="Times New Roman" w:hAnsi="Times New Roman" w:cs="Times New Roman"/>
                <w:sz w:val="24"/>
                <w:szCs w:val="24"/>
              </w:rPr>
              <w:t xml:space="preserve"> - оценка ставится за в</w:t>
            </w:r>
            <w:r w:rsidRPr="00736B4E">
              <w:rPr>
                <w:rFonts w:ascii="Times New Roman" w:eastAsia="Times New Roman" w:hAnsi="Times New Roman" w:cs="Times New Roman"/>
                <w:sz w:val="24"/>
                <w:szCs w:val="24"/>
                <w:lang w:eastAsia="ru-RU"/>
              </w:rPr>
              <w:t xml:space="preserve">ладение </w:t>
            </w:r>
            <w:r w:rsidRPr="00736B4E">
              <w:rPr>
                <w:rFonts w:ascii="Times New Roman" w:eastAsia="Times New Roman" w:hAnsi="Times New Roman" w:cs="Times New Roman"/>
                <w:color w:val="000000"/>
                <w:sz w:val="24"/>
                <w:szCs w:val="24"/>
                <w:lang w:eastAsia="ru-RU"/>
              </w:rPr>
              <w:t>терминологией по дисциплине, умение обобщения, умозаключения, за т</w:t>
            </w:r>
            <w:r w:rsidRPr="00736B4E">
              <w:rPr>
                <w:rFonts w:ascii="Times New Roman" w:hAnsi="Times New Roman" w:cs="Times New Roman"/>
                <w:color w:val="000000"/>
                <w:sz w:val="24"/>
                <w:szCs w:val="24"/>
                <w:shd w:val="clear" w:color="auto" w:fill="FFFFFF"/>
              </w:rPr>
              <w:t>еоретическое осмысление проблемной ситуации, умение найти решение проблемной задачи, владение языковыми средствами для ответа на вопрос.</w:t>
            </w:r>
          </w:p>
          <w:p w:rsidR="00736B4E" w:rsidRPr="00736B4E" w:rsidRDefault="00736B4E" w:rsidP="00F007F8">
            <w:pPr>
              <w:numPr>
                <w:ilvl w:val="0"/>
                <w:numId w:val="24"/>
              </w:numPr>
              <w:spacing w:after="0" w:line="240" w:lineRule="auto"/>
              <w:ind w:left="0" w:firstLine="177"/>
              <w:contextualSpacing/>
              <w:jc w:val="both"/>
              <w:rPr>
                <w:rFonts w:ascii="Times New Roman" w:eastAsia="Times New Roman" w:hAnsi="Times New Roman" w:cs="Times New Roman"/>
                <w:color w:val="C0504D"/>
                <w:sz w:val="24"/>
                <w:szCs w:val="24"/>
              </w:rPr>
            </w:pPr>
            <w:r w:rsidRPr="00736B4E">
              <w:rPr>
                <w:rFonts w:ascii="Times New Roman" w:eastAsia="Times New Roman" w:hAnsi="Times New Roman" w:cs="Times New Roman"/>
                <w:b/>
                <w:sz w:val="24"/>
                <w:szCs w:val="24"/>
              </w:rPr>
              <w:t xml:space="preserve"> «удовлетворительно»</w:t>
            </w:r>
            <w:r w:rsidRPr="00736B4E">
              <w:rPr>
                <w:rFonts w:ascii="Times New Roman" w:eastAsia="Times New Roman" w:hAnsi="Times New Roman" w:cs="Times New Roman"/>
                <w:sz w:val="24"/>
                <w:szCs w:val="24"/>
              </w:rPr>
              <w:t xml:space="preserve"> ставится за н</w:t>
            </w:r>
            <w:r w:rsidRPr="00736B4E">
              <w:rPr>
                <w:rFonts w:ascii="Times New Roman" w:hAnsi="Times New Roman" w:cs="Times New Roman"/>
                <w:sz w:val="24"/>
                <w:szCs w:val="24"/>
                <w:shd w:val="clear" w:color="auto" w:fill="FFFFFF"/>
              </w:rPr>
              <w:t xml:space="preserve">еполное </w:t>
            </w:r>
            <w:r w:rsidRPr="00736B4E">
              <w:rPr>
                <w:rFonts w:ascii="Times New Roman" w:hAnsi="Times New Roman" w:cs="Times New Roman"/>
                <w:color w:val="000000"/>
                <w:sz w:val="24"/>
                <w:szCs w:val="24"/>
                <w:shd w:val="clear" w:color="auto" w:fill="FFFFFF"/>
              </w:rPr>
              <w:t>знание терминологии по дисциплине,  неполное владение терминологией, за неумение обобщать, делать вывод, за одностороннее решение задачи, неполное владение языковыми средствами, односторонний ответ на предложенный вопрос.</w:t>
            </w:r>
          </w:p>
          <w:p w:rsidR="00736B4E" w:rsidRPr="00736B4E" w:rsidRDefault="00736B4E" w:rsidP="00F007F8">
            <w:pPr>
              <w:numPr>
                <w:ilvl w:val="0"/>
                <w:numId w:val="24"/>
              </w:numPr>
              <w:spacing w:after="0" w:line="240" w:lineRule="auto"/>
              <w:ind w:left="0" w:firstLine="177"/>
              <w:contextualSpacing/>
              <w:jc w:val="both"/>
              <w:rPr>
                <w:rFonts w:ascii="Times New Roman" w:hAnsi="Times New Roman" w:cs="Times New Roman"/>
                <w:sz w:val="24"/>
                <w:szCs w:val="24"/>
              </w:rPr>
            </w:pPr>
            <w:r w:rsidRPr="00736B4E">
              <w:rPr>
                <w:rFonts w:ascii="Times New Roman" w:eastAsia="Times New Roman" w:hAnsi="Times New Roman" w:cs="Times New Roman"/>
                <w:b/>
                <w:sz w:val="24"/>
                <w:szCs w:val="24"/>
              </w:rPr>
              <w:lastRenderedPageBreak/>
              <w:t xml:space="preserve"> «неудовлетворительно»</w:t>
            </w:r>
            <w:r w:rsidRPr="00736B4E">
              <w:rPr>
                <w:rFonts w:ascii="Times New Roman" w:hAnsi="Times New Roman" w:cs="Times New Roman"/>
                <w:color w:val="000000"/>
                <w:sz w:val="24"/>
                <w:szCs w:val="24"/>
                <w:shd w:val="clear" w:color="auto" w:fill="FFFFFF"/>
              </w:rPr>
              <w:t xml:space="preserve"> оценка ставится за отсутствие знаний по дисциплине, представления по вопрос, непонимание материала по дисциплине, отсутствие решения задачи, наличие коммуникативных «барьеров» в общении, отсутствие ответа на предложенный вопрос.</w:t>
            </w:r>
          </w:p>
        </w:tc>
        <w:tc>
          <w:tcPr>
            <w:tcW w:w="2352" w:type="dxa"/>
            <w:shd w:val="clear" w:color="auto" w:fill="auto"/>
          </w:tcPr>
          <w:p w:rsidR="00736B4E" w:rsidRPr="00736B4E" w:rsidRDefault="00736B4E" w:rsidP="00736B4E">
            <w:pPr>
              <w:spacing w:after="0" w:line="240" w:lineRule="auto"/>
              <w:rPr>
                <w:rFonts w:ascii="Times New Roman" w:eastAsia="Times New Roman" w:hAnsi="Times New Roman" w:cs="Times New Roman"/>
                <w:sz w:val="24"/>
                <w:szCs w:val="24"/>
              </w:rPr>
            </w:pPr>
            <w:r w:rsidRPr="00736B4E">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экзамену. </w:t>
            </w:r>
          </w:p>
        </w:tc>
      </w:tr>
    </w:tbl>
    <w:p w:rsidR="00736B4E" w:rsidRPr="00736B4E" w:rsidRDefault="00736B4E" w:rsidP="00736B4E">
      <w:pPr>
        <w:spacing w:after="0" w:line="240" w:lineRule="auto"/>
        <w:rPr>
          <w:rFonts w:ascii="Times New Roman" w:eastAsia="Times New Roman" w:hAnsi="Times New Roman" w:cs="Times New Roman"/>
          <w:szCs w:val="24"/>
          <w:lang w:eastAsia="ru-RU"/>
        </w:rPr>
      </w:pPr>
    </w:p>
    <w:p w:rsidR="00736B4E" w:rsidRPr="00736B4E" w:rsidRDefault="00736B4E" w:rsidP="00736B4E">
      <w:pPr>
        <w:suppressAutoHyphens/>
        <w:spacing w:after="0" w:line="240" w:lineRule="auto"/>
        <w:ind w:firstLine="709"/>
        <w:jc w:val="both"/>
        <w:rPr>
          <w:rFonts w:ascii="Times New Roman" w:hAnsi="Times New Roman" w:cs="Times New Roman"/>
          <w:sz w:val="28"/>
        </w:rPr>
      </w:pPr>
    </w:p>
    <w:p w:rsidR="00300CCA" w:rsidRPr="00127E93" w:rsidRDefault="00300CCA" w:rsidP="00736B4E">
      <w:pPr>
        <w:spacing w:after="0" w:line="240" w:lineRule="auto"/>
        <w:jc w:val="both"/>
        <w:rPr>
          <w:rFonts w:ascii="Times New Roman" w:hAnsi="Times New Roman" w:cs="Times New Roman"/>
          <w:sz w:val="24"/>
          <w:szCs w:val="24"/>
        </w:rPr>
      </w:pPr>
    </w:p>
    <w:sectPr w:rsidR="00300CCA" w:rsidRPr="00127E93" w:rsidSect="008B2DB3">
      <w:pgSz w:w="11906" w:h="16838"/>
      <w:pgMar w:top="1134" w:right="850" w:bottom="1134" w:left="1701"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C30" w:rsidRDefault="00AC7C30" w:rsidP="00AA6463">
      <w:pPr>
        <w:spacing w:after="0" w:line="240" w:lineRule="auto"/>
      </w:pPr>
      <w:r>
        <w:separator/>
      </w:r>
    </w:p>
  </w:endnote>
  <w:endnote w:type="continuationSeparator" w:id="0">
    <w:p w:rsidR="00AC7C30" w:rsidRDefault="00AC7C30" w:rsidP="00AA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82748"/>
      <w:docPartObj>
        <w:docPartGallery w:val="Page Numbers (Bottom of Page)"/>
        <w:docPartUnique/>
      </w:docPartObj>
    </w:sdtPr>
    <w:sdtEndPr>
      <w:rPr>
        <w:rFonts w:ascii="Times New Roman" w:hAnsi="Times New Roman" w:cs="Times New Roman"/>
      </w:rPr>
    </w:sdtEndPr>
    <w:sdtContent>
      <w:p w:rsidR="008B2DB3" w:rsidRPr="002053D8" w:rsidRDefault="008B2DB3">
        <w:pPr>
          <w:pStyle w:val="a9"/>
          <w:jc w:val="right"/>
          <w:rPr>
            <w:rFonts w:ascii="Times New Roman" w:hAnsi="Times New Roman" w:cs="Times New Roman"/>
          </w:rPr>
        </w:pPr>
        <w:r w:rsidRPr="002053D8">
          <w:rPr>
            <w:rFonts w:ascii="Times New Roman" w:hAnsi="Times New Roman" w:cs="Times New Roman"/>
          </w:rPr>
          <w:fldChar w:fldCharType="begin"/>
        </w:r>
        <w:r w:rsidRPr="002053D8">
          <w:rPr>
            <w:rFonts w:ascii="Times New Roman" w:hAnsi="Times New Roman" w:cs="Times New Roman"/>
          </w:rPr>
          <w:instrText>PAGE   \* MERGEFORMAT</w:instrText>
        </w:r>
        <w:r w:rsidRPr="002053D8">
          <w:rPr>
            <w:rFonts w:ascii="Times New Roman" w:hAnsi="Times New Roman" w:cs="Times New Roman"/>
          </w:rPr>
          <w:fldChar w:fldCharType="separate"/>
        </w:r>
        <w:r w:rsidR="00F54985">
          <w:rPr>
            <w:rFonts w:ascii="Times New Roman" w:hAnsi="Times New Roman" w:cs="Times New Roman"/>
            <w:noProof/>
          </w:rPr>
          <w:t>2</w:t>
        </w:r>
        <w:r w:rsidRPr="002053D8">
          <w:rPr>
            <w:rFonts w:ascii="Times New Roman" w:hAnsi="Times New Roman" w:cs="Times New Roman"/>
          </w:rPr>
          <w:fldChar w:fldCharType="end"/>
        </w:r>
      </w:p>
    </w:sdtContent>
  </w:sdt>
  <w:p w:rsidR="008B2DB3" w:rsidRPr="006640A8" w:rsidRDefault="008B2DB3" w:rsidP="00BF4431">
    <w:pPr>
      <w:pStyle w:val="ReportMain"/>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C30" w:rsidRDefault="00AC7C30" w:rsidP="00AA6463">
      <w:pPr>
        <w:spacing w:after="0" w:line="240" w:lineRule="auto"/>
      </w:pPr>
      <w:r>
        <w:separator/>
      </w:r>
    </w:p>
  </w:footnote>
  <w:footnote w:type="continuationSeparator" w:id="0">
    <w:p w:rsidR="00AC7C30" w:rsidRDefault="00AC7C30" w:rsidP="00AA6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1EE"/>
    <w:multiLevelType w:val="hybridMultilevel"/>
    <w:tmpl w:val="9ED0334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7A8"/>
    <w:multiLevelType w:val="hybridMultilevel"/>
    <w:tmpl w:val="E80804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7A0060"/>
    <w:multiLevelType w:val="hybridMultilevel"/>
    <w:tmpl w:val="4762F8B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03E8E"/>
    <w:multiLevelType w:val="hybridMultilevel"/>
    <w:tmpl w:val="27125F8E"/>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C3992"/>
    <w:multiLevelType w:val="hybridMultilevel"/>
    <w:tmpl w:val="B964D0B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nsid w:val="254D2B61"/>
    <w:multiLevelType w:val="hybridMultilevel"/>
    <w:tmpl w:val="ADF8A938"/>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AE1B92"/>
    <w:multiLevelType w:val="hybridMultilevel"/>
    <w:tmpl w:val="F27AD890"/>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53686F"/>
    <w:multiLevelType w:val="hybridMultilevel"/>
    <w:tmpl w:val="761EBE1C"/>
    <w:lvl w:ilvl="0" w:tplc="2BE438E0">
      <w:start w:val="1"/>
      <w:numFmt w:val="decimal"/>
      <w:lvlText w:val="%1."/>
      <w:lvlJc w:val="left"/>
      <w:pPr>
        <w:ind w:left="1429" w:hanging="36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3A02E26"/>
    <w:multiLevelType w:val="hybridMultilevel"/>
    <w:tmpl w:val="3FD65144"/>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3A22D35"/>
    <w:multiLevelType w:val="hybridMultilevel"/>
    <w:tmpl w:val="F61AC50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88065C3"/>
    <w:multiLevelType w:val="hybridMultilevel"/>
    <w:tmpl w:val="65063398"/>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010668"/>
    <w:multiLevelType w:val="hybridMultilevel"/>
    <w:tmpl w:val="CB24D5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986E12"/>
    <w:multiLevelType w:val="hybridMultilevel"/>
    <w:tmpl w:val="1196EA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B85FD1"/>
    <w:multiLevelType w:val="hybridMultilevel"/>
    <w:tmpl w:val="4C54C062"/>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E16BD"/>
    <w:multiLevelType w:val="hybridMultilevel"/>
    <w:tmpl w:val="02D051BE"/>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B6E74"/>
    <w:multiLevelType w:val="hybridMultilevel"/>
    <w:tmpl w:val="45BC9A7A"/>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8D1968"/>
    <w:multiLevelType w:val="hybridMultilevel"/>
    <w:tmpl w:val="40AEB31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8C02520"/>
    <w:multiLevelType w:val="hybridMultilevel"/>
    <w:tmpl w:val="D4FEA266"/>
    <w:lvl w:ilvl="0" w:tplc="2BE438E0">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7A508B"/>
    <w:multiLevelType w:val="hybridMultilevel"/>
    <w:tmpl w:val="A8AEC6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4"/>
  </w:num>
  <w:num w:numId="5">
    <w:abstractNumId w:val="15"/>
  </w:num>
  <w:num w:numId="6">
    <w:abstractNumId w:val="7"/>
  </w:num>
  <w:num w:numId="7">
    <w:abstractNumId w:val="3"/>
  </w:num>
  <w:num w:numId="8">
    <w:abstractNumId w:val="21"/>
  </w:num>
  <w:num w:numId="9">
    <w:abstractNumId w:val="18"/>
  </w:num>
  <w:num w:numId="10">
    <w:abstractNumId w:val="6"/>
  </w:num>
  <w:num w:numId="11">
    <w:abstractNumId w:val="8"/>
  </w:num>
  <w:num w:numId="12">
    <w:abstractNumId w:val="9"/>
  </w:num>
  <w:num w:numId="13">
    <w:abstractNumId w:val="11"/>
  </w:num>
  <w:num w:numId="14">
    <w:abstractNumId w:val="19"/>
  </w:num>
  <w:num w:numId="15">
    <w:abstractNumId w:val="2"/>
  </w:num>
  <w:num w:numId="16">
    <w:abstractNumId w:val="14"/>
  </w:num>
  <w:num w:numId="17">
    <w:abstractNumId w:val="1"/>
  </w:num>
  <w:num w:numId="18">
    <w:abstractNumId w:val="20"/>
  </w:num>
  <w:num w:numId="19">
    <w:abstractNumId w:val="22"/>
  </w:num>
  <w:num w:numId="20">
    <w:abstractNumId w:val="17"/>
  </w:num>
  <w:num w:numId="21">
    <w:abstractNumId w:val="12"/>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40"/>
    <w:rsid w:val="00003C96"/>
    <w:rsid w:val="00015A93"/>
    <w:rsid w:val="00020FF8"/>
    <w:rsid w:val="00024263"/>
    <w:rsid w:val="00036C75"/>
    <w:rsid w:val="00043C40"/>
    <w:rsid w:val="00076D1B"/>
    <w:rsid w:val="00077AC5"/>
    <w:rsid w:val="000812BA"/>
    <w:rsid w:val="000A3879"/>
    <w:rsid w:val="00125B6C"/>
    <w:rsid w:val="00127E93"/>
    <w:rsid w:val="00146581"/>
    <w:rsid w:val="00181F9D"/>
    <w:rsid w:val="00195DAF"/>
    <w:rsid w:val="001975AD"/>
    <w:rsid w:val="001B5CBD"/>
    <w:rsid w:val="001E4F4C"/>
    <w:rsid w:val="002053D8"/>
    <w:rsid w:val="00215EF5"/>
    <w:rsid w:val="00220897"/>
    <w:rsid w:val="0024068E"/>
    <w:rsid w:val="00241CFF"/>
    <w:rsid w:val="00247BDE"/>
    <w:rsid w:val="002B7D4C"/>
    <w:rsid w:val="00300CCA"/>
    <w:rsid w:val="003063FC"/>
    <w:rsid w:val="00340D3D"/>
    <w:rsid w:val="003B62B9"/>
    <w:rsid w:val="003D15F3"/>
    <w:rsid w:val="003E2E61"/>
    <w:rsid w:val="003F3111"/>
    <w:rsid w:val="003F3989"/>
    <w:rsid w:val="003F62A3"/>
    <w:rsid w:val="003F72F1"/>
    <w:rsid w:val="00413DA1"/>
    <w:rsid w:val="00420529"/>
    <w:rsid w:val="00432284"/>
    <w:rsid w:val="00452E53"/>
    <w:rsid w:val="004B33EA"/>
    <w:rsid w:val="004B5E43"/>
    <w:rsid w:val="004D713F"/>
    <w:rsid w:val="004E00E5"/>
    <w:rsid w:val="004E49AA"/>
    <w:rsid w:val="004F2AE0"/>
    <w:rsid w:val="005236A8"/>
    <w:rsid w:val="00532735"/>
    <w:rsid w:val="005733D4"/>
    <w:rsid w:val="00574651"/>
    <w:rsid w:val="00577EAC"/>
    <w:rsid w:val="005963EA"/>
    <w:rsid w:val="005A27CD"/>
    <w:rsid w:val="005A4FDF"/>
    <w:rsid w:val="005B01A4"/>
    <w:rsid w:val="005D2FC0"/>
    <w:rsid w:val="005F3A5F"/>
    <w:rsid w:val="005F4887"/>
    <w:rsid w:val="005F65C9"/>
    <w:rsid w:val="00600C44"/>
    <w:rsid w:val="006054F5"/>
    <w:rsid w:val="00674659"/>
    <w:rsid w:val="006B11FC"/>
    <w:rsid w:val="006E3288"/>
    <w:rsid w:val="0070615B"/>
    <w:rsid w:val="00715602"/>
    <w:rsid w:val="00736B4E"/>
    <w:rsid w:val="00746A20"/>
    <w:rsid w:val="00747598"/>
    <w:rsid w:val="00760B33"/>
    <w:rsid w:val="007866BE"/>
    <w:rsid w:val="007A2324"/>
    <w:rsid w:val="007A35F0"/>
    <w:rsid w:val="007A7D8E"/>
    <w:rsid w:val="00806C64"/>
    <w:rsid w:val="00827179"/>
    <w:rsid w:val="00840CFD"/>
    <w:rsid w:val="008646F5"/>
    <w:rsid w:val="008A42B6"/>
    <w:rsid w:val="008B2DB3"/>
    <w:rsid w:val="008D3451"/>
    <w:rsid w:val="009009F3"/>
    <w:rsid w:val="009546C1"/>
    <w:rsid w:val="009711B5"/>
    <w:rsid w:val="00A00971"/>
    <w:rsid w:val="00A00CF0"/>
    <w:rsid w:val="00A257EB"/>
    <w:rsid w:val="00A422DC"/>
    <w:rsid w:val="00A7795C"/>
    <w:rsid w:val="00A94D31"/>
    <w:rsid w:val="00A97E14"/>
    <w:rsid w:val="00AA6463"/>
    <w:rsid w:val="00AB4F91"/>
    <w:rsid w:val="00AC7C30"/>
    <w:rsid w:val="00AD4714"/>
    <w:rsid w:val="00AE7AE4"/>
    <w:rsid w:val="00B34983"/>
    <w:rsid w:val="00B94E92"/>
    <w:rsid w:val="00B97B43"/>
    <w:rsid w:val="00BA1925"/>
    <w:rsid w:val="00BB3325"/>
    <w:rsid w:val="00BE04E1"/>
    <w:rsid w:val="00BF4431"/>
    <w:rsid w:val="00C054CF"/>
    <w:rsid w:val="00C3633E"/>
    <w:rsid w:val="00C40857"/>
    <w:rsid w:val="00C44AC0"/>
    <w:rsid w:val="00C907FE"/>
    <w:rsid w:val="00C94C5A"/>
    <w:rsid w:val="00CA602C"/>
    <w:rsid w:val="00CB1CFD"/>
    <w:rsid w:val="00CE378E"/>
    <w:rsid w:val="00CE5B3D"/>
    <w:rsid w:val="00CE6571"/>
    <w:rsid w:val="00CF1963"/>
    <w:rsid w:val="00CF1A43"/>
    <w:rsid w:val="00D116A5"/>
    <w:rsid w:val="00D27BC6"/>
    <w:rsid w:val="00D32E03"/>
    <w:rsid w:val="00D34E8C"/>
    <w:rsid w:val="00D41EA9"/>
    <w:rsid w:val="00D63125"/>
    <w:rsid w:val="00D94B3A"/>
    <w:rsid w:val="00DA01D3"/>
    <w:rsid w:val="00DB0403"/>
    <w:rsid w:val="00DC0048"/>
    <w:rsid w:val="00DF0198"/>
    <w:rsid w:val="00E24729"/>
    <w:rsid w:val="00E34A68"/>
    <w:rsid w:val="00E57B41"/>
    <w:rsid w:val="00E75644"/>
    <w:rsid w:val="00EB51D7"/>
    <w:rsid w:val="00F007F8"/>
    <w:rsid w:val="00F1744B"/>
    <w:rsid w:val="00F54985"/>
    <w:rsid w:val="00F575B3"/>
    <w:rsid w:val="00F82D92"/>
    <w:rsid w:val="00F87D04"/>
    <w:rsid w:val="00FB52C9"/>
    <w:rsid w:val="00FC70E4"/>
    <w:rsid w:val="00FE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E6571"/>
    <w:pPr>
      <w:keepNext/>
      <w:spacing w:after="0" w:line="240" w:lineRule="auto"/>
      <w:outlineLvl w:val="1"/>
    </w:pPr>
    <w:rPr>
      <w:rFonts w:ascii="Times New Roman" w:eastAsia="Times New Roman" w:hAnsi="Times New Roman" w:cs="Arial"/>
      <w:b/>
      <w:bCs/>
      <w:iCs/>
      <w:sz w:val="24"/>
      <w:szCs w:val="24"/>
      <w:lang w:eastAsia="ru-RU"/>
    </w:rPr>
  </w:style>
  <w:style w:type="paragraph" w:styleId="3">
    <w:name w:val="heading 3"/>
    <w:basedOn w:val="a"/>
    <w:next w:val="a"/>
    <w:link w:val="30"/>
    <w:uiPriority w:val="9"/>
    <w:semiHidden/>
    <w:unhideWhenUsed/>
    <w:qFormat/>
    <w:rsid w:val="00CE6571"/>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E6571"/>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qFormat/>
    <w:rsid w:val="00CE65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CE6571"/>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A646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AA6463"/>
    <w:rPr>
      <w:rFonts w:ascii="Times New Roman" w:eastAsia="Times New Roman" w:hAnsi="Times New Roman" w:cs="Times New Roman"/>
      <w:sz w:val="20"/>
      <w:szCs w:val="20"/>
    </w:rPr>
  </w:style>
  <w:style w:type="character" w:styleId="a5">
    <w:name w:val="footnote reference"/>
    <w:semiHidden/>
    <w:unhideWhenUsed/>
    <w:rsid w:val="00AA6463"/>
    <w:rPr>
      <w:vertAlign w:val="superscript"/>
    </w:rPr>
  </w:style>
  <w:style w:type="table" w:styleId="a6">
    <w:name w:val="Table Grid"/>
    <w:basedOn w:val="a1"/>
    <w:rsid w:val="00247B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Main">
    <w:name w:val="Report_Main"/>
    <w:basedOn w:val="a"/>
    <w:link w:val="ReportMain0"/>
    <w:rsid w:val="00E57B41"/>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1F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1F9D"/>
  </w:style>
  <w:style w:type="paragraph" w:styleId="a9">
    <w:name w:val="footer"/>
    <w:basedOn w:val="a"/>
    <w:link w:val="aa"/>
    <w:uiPriority w:val="99"/>
    <w:unhideWhenUsed/>
    <w:rsid w:val="00181F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1F9D"/>
  </w:style>
  <w:style w:type="paragraph" w:styleId="ab">
    <w:name w:val="List Paragraph"/>
    <w:basedOn w:val="a"/>
    <w:uiPriority w:val="34"/>
    <w:qFormat/>
    <w:rsid w:val="003E2E61"/>
    <w:pPr>
      <w:ind w:left="720"/>
      <w:contextualSpacing/>
    </w:pPr>
  </w:style>
  <w:style w:type="paragraph" w:styleId="ac">
    <w:name w:val="No Spacing"/>
    <w:uiPriority w:val="1"/>
    <w:qFormat/>
    <w:rsid w:val="00DA01D3"/>
    <w:pPr>
      <w:spacing w:after="0" w:line="240" w:lineRule="auto"/>
    </w:pPr>
  </w:style>
  <w:style w:type="paragraph" w:styleId="ad">
    <w:name w:val="Normal (Web)"/>
    <w:basedOn w:val="a"/>
    <w:uiPriority w:val="99"/>
    <w:semiHidden/>
    <w:unhideWhenUsed/>
    <w:rsid w:val="00015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8">
    <w:name w:val="fio8"/>
    <w:basedOn w:val="a0"/>
    <w:rsid w:val="00015A93"/>
  </w:style>
  <w:style w:type="paragraph" w:customStyle="1" w:styleId="rtejustify">
    <w:name w:val="rtejustify"/>
    <w:basedOn w:val="a"/>
    <w:rsid w:val="00BA1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portMain0">
    <w:name w:val="Report_Main Знак"/>
    <w:basedOn w:val="a0"/>
    <w:link w:val="ReportMain"/>
    <w:rsid w:val="00B94E92"/>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1744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1744B"/>
    <w:rPr>
      <w:rFonts w:ascii="Tahoma" w:hAnsi="Tahoma" w:cs="Tahoma"/>
      <w:sz w:val="16"/>
      <w:szCs w:val="16"/>
    </w:rPr>
  </w:style>
  <w:style w:type="character" w:customStyle="1" w:styleId="20">
    <w:name w:val="Заголовок 2 Знак"/>
    <w:basedOn w:val="a0"/>
    <w:link w:val="2"/>
    <w:rsid w:val="00CE6571"/>
    <w:rPr>
      <w:rFonts w:ascii="Times New Roman" w:eastAsia="Times New Roman" w:hAnsi="Times New Roman" w:cs="Arial"/>
      <w:b/>
      <w:bCs/>
      <w:iCs/>
      <w:sz w:val="24"/>
      <w:szCs w:val="24"/>
      <w:lang w:eastAsia="ru-RU"/>
    </w:rPr>
  </w:style>
  <w:style w:type="paragraph" w:customStyle="1" w:styleId="31">
    <w:name w:val="Заголовок 31"/>
    <w:basedOn w:val="a"/>
    <w:next w:val="a"/>
    <w:uiPriority w:val="9"/>
    <w:semiHidden/>
    <w:unhideWhenUsed/>
    <w:qFormat/>
    <w:rsid w:val="00CE6571"/>
    <w:pPr>
      <w:keepNext/>
      <w:keepLines/>
      <w:spacing w:before="200" w:after="0" w:line="240" w:lineRule="auto"/>
      <w:outlineLvl w:val="2"/>
    </w:pPr>
    <w:rPr>
      <w:rFonts w:ascii="Cambria" w:eastAsia="Times New Roman" w:hAnsi="Cambria" w:cs="Times New Roman"/>
      <w:b/>
      <w:bCs/>
      <w:color w:val="4F81BD"/>
      <w:sz w:val="20"/>
      <w:szCs w:val="20"/>
    </w:rPr>
  </w:style>
  <w:style w:type="paragraph" w:customStyle="1" w:styleId="41">
    <w:name w:val="Заголовок 41"/>
    <w:basedOn w:val="a"/>
    <w:next w:val="a"/>
    <w:uiPriority w:val="9"/>
    <w:semiHidden/>
    <w:unhideWhenUsed/>
    <w:qFormat/>
    <w:rsid w:val="00CE6571"/>
    <w:pPr>
      <w:keepNext/>
      <w:keepLines/>
      <w:spacing w:before="200" w:after="0" w:line="240" w:lineRule="auto"/>
      <w:outlineLvl w:val="3"/>
    </w:pPr>
    <w:rPr>
      <w:rFonts w:ascii="Cambria" w:eastAsia="Times New Roman" w:hAnsi="Cambria" w:cs="Times New Roman"/>
      <w:b/>
      <w:bCs/>
      <w:i/>
      <w:iCs/>
      <w:color w:val="4F81BD"/>
      <w:sz w:val="20"/>
      <w:szCs w:val="20"/>
    </w:rPr>
  </w:style>
  <w:style w:type="character" w:customStyle="1" w:styleId="50">
    <w:name w:val="Заголовок 5 Знак"/>
    <w:basedOn w:val="a0"/>
    <w:link w:val="5"/>
    <w:rsid w:val="00CE657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6571"/>
    <w:rPr>
      <w:rFonts w:ascii="Times New Roman" w:eastAsia="Times New Roman" w:hAnsi="Times New Roman" w:cs="Times New Roman"/>
      <w:b/>
      <w:bCs/>
      <w:lang w:eastAsia="ru-RU"/>
    </w:rPr>
  </w:style>
  <w:style w:type="numbering" w:customStyle="1" w:styleId="1">
    <w:name w:val="Нет списка1"/>
    <w:next w:val="a2"/>
    <w:uiPriority w:val="99"/>
    <w:semiHidden/>
    <w:unhideWhenUsed/>
    <w:rsid w:val="00CE6571"/>
  </w:style>
  <w:style w:type="character" w:customStyle="1" w:styleId="40">
    <w:name w:val="Заголовок 4 Знак"/>
    <w:basedOn w:val="a0"/>
    <w:link w:val="4"/>
    <w:uiPriority w:val="9"/>
    <w:semiHidden/>
    <w:rsid w:val="00CE6571"/>
    <w:rPr>
      <w:rFonts w:ascii="Cambria" w:eastAsia="Times New Roman" w:hAnsi="Cambria" w:cs="Times New Roman"/>
      <w:b/>
      <w:bCs/>
      <w:i/>
      <w:iCs/>
      <w:color w:val="4F81BD"/>
      <w:sz w:val="20"/>
      <w:szCs w:val="20"/>
    </w:rPr>
  </w:style>
  <w:style w:type="paragraph" w:styleId="21">
    <w:name w:val="Body Text 2"/>
    <w:basedOn w:val="a"/>
    <w:link w:val="22"/>
    <w:rsid w:val="00CE6571"/>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CE6571"/>
    <w:rPr>
      <w:rFonts w:ascii="Times New Roman" w:eastAsia="Times New Roman" w:hAnsi="Times New Roman" w:cs="Times New Roman"/>
      <w:sz w:val="20"/>
      <w:szCs w:val="20"/>
    </w:rPr>
  </w:style>
  <w:style w:type="paragraph" w:styleId="23">
    <w:name w:val="Body Text Indent 2"/>
    <w:basedOn w:val="a"/>
    <w:link w:val="24"/>
    <w:rsid w:val="00CE657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E6571"/>
    <w:rPr>
      <w:rFonts w:ascii="Times New Roman" w:eastAsia="Times New Roman" w:hAnsi="Times New Roman" w:cs="Times New Roman"/>
      <w:sz w:val="24"/>
      <w:szCs w:val="24"/>
      <w:lang w:eastAsia="ru-RU"/>
    </w:rPr>
  </w:style>
  <w:style w:type="paragraph" w:styleId="af0">
    <w:name w:val="Body Text"/>
    <w:basedOn w:val="a"/>
    <w:link w:val="af1"/>
    <w:uiPriority w:val="99"/>
    <w:unhideWhenUsed/>
    <w:rsid w:val="00CE6571"/>
    <w:pPr>
      <w:spacing w:after="120" w:line="240" w:lineRule="auto"/>
    </w:pPr>
    <w:rPr>
      <w:rFonts w:ascii="Times New Roman" w:eastAsia="Times New Roman" w:hAnsi="Times New Roman" w:cs="Times New Roman"/>
      <w:sz w:val="20"/>
      <w:szCs w:val="20"/>
    </w:rPr>
  </w:style>
  <w:style w:type="character" w:customStyle="1" w:styleId="af1">
    <w:name w:val="Основной текст Знак"/>
    <w:basedOn w:val="a0"/>
    <w:link w:val="af0"/>
    <w:uiPriority w:val="99"/>
    <w:rsid w:val="00CE6571"/>
    <w:rPr>
      <w:rFonts w:ascii="Times New Roman" w:eastAsia="Times New Roman" w:hAnsi="Times New Roman" w:cs="Times New Roman"/>
      <w:sz w:val="20"/>
      <w:szCs w:val="20"/>
    </w:rPr>
  </w:style>
  <w:style w:type="paragraph" w:styleId="af2">
    <w:name w:val="Title"/>
    <w:basedOn w:val="a"/>
    <w:link w:val="af3"/>
    <w:qFormat/>
    <w:rsid w:val="00CE6571"/>
    <w:pPr>
      <w:spacing w:after="0" w:line="240" w:lineRule="auto"/>
      <w:jc w:val="center"/>
    </w:pPr>
    <w:rPr>
      <w:rFonts w:ascii="Times New Roman" w:eastAsia="Times New Roman" w:hAnsi="Times New Roman" w:cs="Times New Roman"/>
      <w:b/>
      <w:bCs/>
      <w:color w:val="000000"/>
      <w:sz w:val="24"/>
      <w:szCs w:val="24"/>
      <w:lang w:eastAsia="ru-RU"/>
    </w:rPr>
  </w:style>
  <w:style w:type="character" w:customStyle="1" w:styleId="af3">
    <w:name w:val="Название Знак"/>
    <w:basedOn w:val="a0"/>
    <w:link w:val="af2"/>
    <w:rsid w:val="00CE6571"/>
    <w:rPr>
      <w:rFonts w:ascii="Times New Roman" w:eastAsia="Times New Roman" w:hAnsi="Times New Roman" w:cs="Times New Roman"/>
      <w:b/>
      <w:bCs/>
      <w:color w:val="000000"/>
      <w:sz w:val="24"/>
      <w:szCs w:val="24"/>
      <w:lang w:eastAsia="ru-RU"/>
    </w:rPr>
  </w:style>
  <w:style w:type="paragraph" w:styleId="af4">
    <w:name w:val="Plain Text"/>
    <w:basedOn w:val="a"/>
    <w:link w:val="af5"/>
    <w:rsid w:val="00CE6571"/>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CE6571"/>
    <w:rPr>
      <w:rFonts w:ascii="Courier New" w:eastAsia="Times New Roman" w:hAnsi="Courier New" w:cs="Times New Roman"/>
      <w:sz w:val="20"/>
      <w:szCs w:val="20"/>
      <w:lang w:eastAsia="ru-RU"/>
    </w:rPr>
  </w:style>
  <w:style w:type="paragraph" w:customStyle="1" w:styleId="Style21">
    <w:name w:val="Style21"/>
    <w:basedOn w:val="a"/>
    <w:rsid w:val="00CE6571"/>
    <w:pPr>
      <w:widowControl w:val="0"/>
      <w:autoSpaceDE w:val="0"/>
      <w:autoSpaceDN w:val="0"/>
      <w:adjustRightInd w:val="0"/>
      <w:spacing w:after="0" w:line="245" w:lineRule="exact"/>
      <w:ind w:firstLine="259"/>
      <w:jc w:val="both"/>
    </w:pPr>
    <w:rPr>
      <w:rFonts w:ascii="Bookman Old Style" w:eastAsia="Times New Roman" w:hAnsi="Bookman Old Style" w:cs="Times New Roman"/>
      <w:sz w:val="24"/>
      <w:szCs w:val="24"/>
      <w:lang w:eastAsia="ru-RU"/>
    </w:rPr>
  </w:style>
  <w:style w:type="paragraph" w:customStyle="1" w:styleId="Style82">
    <w:name w:val="Style82"/>
    <w:basedOn w:val="a"/>
    <w:rsid w:val="00CE6571"/>
    <w:pPr>
      <w:widowControl w:val="0"/>
      <w:autoSpaceDE w:val="0"/>
      <w:autoSpaceDN w:val="0"/>
      <w:adjustRightInd w:val="0"/>
      <w:spacing w:after="0" w:line="230" w:lineRule="exact"/>
      <w:ind w:firstLine="288"/>
      <w:jc w:val="both"/>
    </w:pPr>
    <w:rPr>
      <w:rFonts w:ascii="Bookman Old Style" w:eastAsia="Times New Roman" w:hAnsi="Bookman Old Style" w:cs="Times New Roman"/>
      <w:sz w:val="24"/>
      <w:szCs w:val="24"/>
      <w:lang w:eastAsia="ru-RU"/>
    </w:rPr>
  </w:style>
  <w:style w:type="character" w:customStyle="1" w:styleId="FontStyle123">
    <w:name w:val="Font Style123"/>
    <w:basedOn w:val="a0"/>
    <w:rsid w:val="00CE6571"/>
    <w:rPr>
      <w:rFonts w:ascii="Bookman Old Style" w:hAnsi="Bookman Old Style" w:cs="Bookman Old Style" w:hint="default"/>
      <w:i/>
      <w:iCs/>
      <w:sz w:val="16"/>
      <w:szCs w:val="16"/>
    </w:rPr>
  </w:style>
  <w:style w:type="character" w:customStyle="1" w:styleId="FontStyle124">
    <w:name w:val="Font Style124"/>
    <w:basedOn w:val="a0"/>
    <w:rsid w:val="00CE6571"/>
    <w:rPr>
      <w:rFonts w:ascii="Bookman Old Style" w:hAnsi="Bookman Old Style" w:cs="Bookman Old Style" w:hint="default"/>
      <w:b/>
      <w:bCs/>
      <w:sz w:val="16"/>
      <w:szCs w:val="16"/>
    </w:rPr>
  </w:style>
  <w:style w:type="character" w:customStyle="1" w:styleId="FontStyle130">
    <w:name w:val="Font Style130"/>
    <w:basedOn w:val="a0"/>
    <w:rsid w:val="00CE6571"/>
    <w:rPr>
      <w:rFonts w:ascii="Bookman Old Style" w:hAnsi="Bookman Old Style" w:cs="Bookman Old Style" w:hint="default"/>
      <w:sz w:val="16"/>
      <w:szCs w:val="16"/>
    </w:rPr>
  </w:style>
  <w:style w:type="paragraph" w:customStyle="1" w:styleId="Style17">
    <w:name w:val="Style17"/>
    <w:basedOn w:val="a"/>
    <w:rsid w:val="00CE6571"/>
    <w:pPr>
      <w:widowControl w:val="0"/>
      <w:autoSpaceDE w:val="0"/>
      <w:autoSpaceDN w:val="0"/>
      <w:adjustRightInd w:val="0"/>
      <w:spacing w:after="0" w:line="192" w:lineRule="exact"/>
      <w:ind w:firstLine="307"/>
      <w:jc w:val="both"/>
    </w:pPr>
    <w:rPr>
      <w:rFonts w:ascii="Bookman Old Style" w:eastAsia="Times New Roman" w:hAnsi="Bookman Old Style" w:cs="Times New Roman"/>
      <w:sz w:val="24"/>
      <w:szCs w:val="24"/>
      <w:lang w:eastAsia="ru-RU"/>
    </w:rPr>
  </w:style>
  <w:style w:type="paragraph" w:customStyle="1" w:styleId="Style69">
    <w:name w:val="Style69"/>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3">
    <w:name w:val="Style3"/>
    <w:basedOn w:val="a"/>
    <w:rsid w:val="00CE6571"/>
    <w:pPr>
      <w:widowControl w:val="0"/>
      <w:autoSpaceDE w:val="0"/>
      <w:autoSpaceDN w:val="0"/>
      <w:adjustRightInd w:val="0"/>
      <w:spacing w:after="0" w:line="226" w:lineRule="exact"/>
      <w:ind w:firstLine="283"/>
      <w:jc w:val="both"/>
    </w:pPr>
    <w:rPr>
      <w:rFonts w:ascii="Bookman Old Style" w:eastAsia="Times New Roman" w:hAnsi="Bookman Old Style" w:cs="Times New Roman"/>
      <w:sz w:val="24"/>
      <w:szCs w:val="24"/>
      <w:lang w:eastAsia="ru-RU"/>
    </w:rPr>
  </w:style>
  <w:style w:type="paragraph" w:customStyle="1" w:styleId="Style8">
    <w:name w:val="Style8"/>
    <w:basedOn w:val="a"/>
    <w:rsid w:val="00CE6571"/>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customStyle="1" w:styleId="Style7">
    <w:name w:val="Style7"/>
    <w:basedOn w:val="a"/>
    <w:rsid w:val="00CE6571"/>
    <w:pPr>
      <w:widowControl w:val="0"/>
      <w:autoSpaceDE w:val="0"/>
      <w:autoSpaceDN w:val="0"/>
      <w:adjustRightInd w:val="0"/>
      <w:spacing w:after="0" w:line="288" w:lineRule="exact"/>
      <w:ind w:firstLine="250"/>
      <w:jc w:val="both"/>
    </w:pPr>
    <w:rPr>
      <w:rFonts w:ascii="Bookman Old Style" w:eastAsia="Times New Roman" w:hAnsi="Bookman Old Style" w:cs="Times New Roman"/>
      <w:sz w:val="24"/>
      <w:szCs w:val="24"/>
      <w:lang w:eastAsia="ru-RU"/>
    </w:rPr>
  </w:style>
  <w:style w:type="paragraph" w:customStyle="1" w:styleId="Style45">
    <w:name w:val="Style45"/>
    <w:basedOn w:val="a"/>
    <w:rsid w:val="00CE6571"/>
    <w:pPr>
      <w:widowControl w:val="0"/>
      <w:autoSpaceDE w:val="0"/>
      <w:autoSpaceDN w:val="0"/>
      <w:adjustRightInd w:val="0"/>
      <w:spacing w:after="0" w:line="226" w:lineRule="exact"/>
      <w:jc w:val="both"/>
    </w:pPr>
    <w:rPr>
      <w:rFonts w:ascii="Bookman Old Style" w:eastAsia="Times New Roman" w:hAnsi="Bookman Old Style" w:cs="Times New Roman"/>
      <w:sz w:val="24"/>
      <w:szCs w:val="24"/>
      <w:lang w:eastAsia="ru-RU"/>
    </w:rPr>
  </w:style>
  <w:style w:type="paragraph" w:customStyle="1" w:styleId="Style6">
    <w:name w:val="Style6"/>
    <w:basedOn w:val="a"/>
    <w:rsid w:val="00CE6571"/>
    <w:pPr>
      <w:widowControl w:val="0"/>
      <w:autoSpaceDE w:val="0"/>
      <w:autoSpaceDN w:val="0"/>
      <w:adjustRightInd w:val="0"/>
      <w:spacing w:after="0" w:line="245" w:lineRule="exact"/>
      <w:ind w:firstLine="254"/>
      <w:jc w:val="both"/>
    </w:pPr>
    <w:rPr>
      <w:rFonts w:ascii="Bookman Old Style" w:eastAsia="Times New Roman" w:hAnsi="Bookman Old Style" w:cs="Times New Roman"/>
      <w:sz w:val="24"/>
      <w:szCs w:val="24"/>
      <w:lang w:eastAsia="ru-RU"/>
    </w:rPr>
  </w:style>
  <w:style w:type="paragraph" w:customStyle="1" w:styleId="Style28">
    <w:name w:val="Style28"/>
    <w:basedOn w:val="a"/>
    <w:rsid w:val="00CE6571"/>
    <w:pPr>
      <w:widowControl w:val="0"/>
      <w:autoSpaceDE w:val="0"/>
      <w:autoSpaceDN w:val="0"/>
      <w:adjustRightInd w:val="0"/>
      <w:spacing w:after="0" w:line="230" w:lineRule="exact"/>
      <w:ind w:firstLine="293"/>
    </w:pPr>
    <w:rPr>
      <w:rFonts w:ascii="Bookman Old Style" w:eastAsia="Times New Roman" w:hAnsi="Bookman Old Style" w:cs="Times New Roman"/>
      <w:sz w:val="24"/>
      <w:szCs w:val="24"/>
      <w:lang w:eastAsia="ru-RU"/>
    </w:rPr>
  </w:style>
  <w:style w:type="character" w:customStyle="1" w:styleId="FontStyle111">
    <w:name w:val="Font Style111"/>
    <w:basedOn w:val="a0"/>
    <w:rsid w:val="00CE6571"/>
    <w:rPr>
      <w:rFonts w:ascii="Verdana" w:hAnsi="Verdana" w:cs="Verdana" w:hint="default"/>
      <w:b/>
      <w:bCs/>
      <w:sz w:val="14"/>
      <w:szCs w:val="14"/>
    </w:rPr>
  </w:style>
  <w:style w:type="character" w:customStyle="1" w:styleId="FontStyle131">
    <w:name w:val="Font Style131"/>
    <w:basedOn w:val="a0"/>
    <w:rsid w:val="00CE6571"/>
    <w:rPr>
      <w:rFonts w:ascii="Verdana" w:hAnsi="Verdana" w:cs="Verdana" w:hint="default"/>
      <w:i/>
      <w:iCs/>
      <w:sz w:val="14"/>
      <w:szCs w:val="14"/>
    </w:rPr>
  </w:style>
  <w:style w:type="paragraph" w:customStyle="1" w:styleId="Style34">
    <w:name w:val="Style34"/>
    <w:basedOn w:val="a"/>
    <w:rsid w:val="00CE6571"/>
    <w:pPr>
      <w:widowControl w:val="0"/>
      <w:autoSpaceDE w:val="0"/>
      <w:autoSpaceDN w:val="0"/>
      <w:adjustRightInd w:val="0"/>
      <w:spacing w:after="0" w:line="230" w:lineRule="exact"/>
      <w:jc w:val="both"/>
    </w:pPr>
    <w:rPr>
      <w:rFonts w:ascii="Bookman Old Style" w:eastAsia="Times New Roman" w:hAnsi="Bookman Old Style" w:cs="Times New Roman"/>
      <w:sz w:val="24"/>
      <w:szCs w:val="24"/>
      <w:lang w:eastAsia="ru-RU"/>
    </w:rPr>
  </w:style>
  <w:style w:type="paragraph" w:customStyle="1" w:styleId="Style14">
    <w:name w:val="Style14"/>
    <w:basedOn w:val="a"/>
    <w:rsid w:val="00CE6571"/>
    <w:pPr>
      <w:widowControl w:val="0"/>
      <w:autoSpaceDE w:val="0"/>
      <w:autoSpaceDN w:val="0"/>
      <w:adjustRightInd w:val="0"/>
      <w:spacing w:after="0" w:line="202" w:lineRule="exact"/>
      <w:ind w:firstLine="293"/>
      <w:jc w:val="both"/>
    </w:pPr>
    <w:rPr>
      <w:rFonts w:ascii="Bookman Old Style" w:eastAsia="Times New Roman" w:hAnsi="Bookman Old Style" w:cs="Times New Roman"/>
      <w:sz w:val="24"/>
      <w:szCs w:val="24"/>
      <w:lang w:eastAsia="ru-RU"/>
    </w:rPr>
  </w:style>
  <w:style w:type="paragraph" w:customStyle="1" w:styleId="Style16">
    <w:name w:val="Style16"/>
    <w:basedOn w:val="a"/>
    <w:rsid w:val="00CE6571"/>
    <w:pPr>
      <w:widowControl w:val="0"/>
      <w:autoSpaceDE w:val="0"/>
      <w:autoSpaceDN w:val="0"/>
      <w:adjustRightInd w:val="0"/>
      <w:spacing w:after="0" w:line="178" w:lineRule="exact"/>
      <w:ind w:firstLine="283"/>
      <w:jc w:val="both"/>
    </w:pPr>
    <w:rPr>
      <w:rFonts w:ascii="Bookman Old Style" w:eastAsia="Times New Roman" w:hAnsi="Bookman Old Style" w:cs="Times New Roman"/>
      <w:sz w:val="24"/>
      <w:szCs w:val="24"/>
      <w:lang w:eastAsia="ru-RU"/>
    </w:rPr>
  </w:style>
  <w:style w:type="paragraph" w:customStyle="1" w:styleId="Style9">
    <w:name w:val="Style9"/>
    <w:basedOn w:val="a"/>
    <w:rsid w:val="00CE6571"/>
    <w:pPr>
      <w:widowControl w:val="0"/>
      <w:autoSpaceDE w:val="0"/>
      <w:autoSpaceDN w:val="0"/>
      <w:adjustRightInd w:val="0"/>
      <w:spacing w:after="0" w:line="230" w:lineRule="exact"/>
      <w:ind w:firstLine="274"/>
    </w:pPr>
    <w:rPr>
      <w:rFonts w:ascii="Bookman Old Style" w:eastAsia="Times New Roman" w:hAnsi="Bookman Old Style" w:cs="Times New Roman"/>
      <w:sz w:val="24"/>
      <w:szCs w:val="24"/>
      <w:lang w:eastAsia="ru-RU"/>
    </w:rPr>
  </w:style>
  <w:style w:type="paragraph" w:customStyle="1" w:styleId="af6">
    <w:name w:val="a"/>
    <w:basedOn w:val="a"/>
    <w:rsid w:val="00CE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сновной текст_"/>
    <w:basedOn w:val="a0"/>
    <w:link w:val="10"/>
    <w:rsid w:val="00CE6571"/>
    <w:rPr>
      <w:rFonts w:ascii="Times New Roman" w:eastAsia="Times New Roman" w:hAnsi="Times New Roman" w:cs="Times New Roman"/>
      <w:shd w:val="clear" w:color="auto" w:fill="FFFFFF"/>
    </w:rPr>
  </w:style>
  <w:style w:type="paragraph" w:customStyle="1" w:styleId="10">
    <w:name w:val="Основной текст1"/>
    <w:basedOn w:val="a"/>
    <w:link w:val="af7"/>
    <w:rsid w:val="00CE6571"/>
    <w:pPr>
      <w:shd w:val="clear" w:color="auto" w:fill="FFFFFF"/>
      <w:spacing w:after="0" w:line="230" w:lineRule="exact"/>
      <w:ind w:hanging="300"/>
      <w:jc w:val="both"/>
    </w:pPr>
    <w:rPr>
      <w:rFonts w:ascii="Times New Roman" w:eastAsia="Times New Roman" w:hAnsi="Times New Roman" w:cs="Times New Roman"/>
    </w:rPr>
  </w:style>
  <w:style w:type="character" w:customStyle="1" w:styleId="25">
    <w:name w:val="Основной текст (2)_"/>
    <w:basedOn w:val="a0"/>
    <w:link w:val="26"/>
    <w:rsid w:val="00CE6571"/>
    <w:rPr>
      <w:rFonts w:ascii="Times New Roman" w:eastAsia="Times New Roman" w:hAnsi="Times New Roman" w:cs="Times New Roman"/>
      <w:shd w:val="clear" w:color="auto" w:fill="FFFFFF"/>
    </w:rPr>
  </w:style>
  <w:style w:type="paragraph" w:customStyle="1" w:styleId="26">
    <w:name w:val="Основной текст (2)"/>
    <w:basedOn w:val="a"/>
    <w:link w:val="25"/>
    <w:rsid w:val="00CE6571"/>
    <w:pPr>
      <w:shd w:val="clear" w:color="auto" w:fill="FFFFFF"/>
      <w:spacing w:after="0" w:line="235" w:lineRule="exact"/>
      <w:ind w:firstLine="280"/>
      <w:jc w:val="both"/>
    </w:pPr>
    <w:rPr>
      <w:rFonts w:ascii="Times New Roman" w:eastAsia="Times New Roman" w:hAnsi="Times New Roman" w:cs="Times New Roman"/>
    </w:rPr>
  </w:style>
  <w:style w:type="character" w:customStyle="1" w:styleId="61">
    <w:name w:val="Основной текст (6)_"/>
    <w:basedOn w:val="a0"/>
    <w:link w:val="62"/>
    <w:rsid w:val="00CE6571"/>
    <w:rPr>
      <w:rFonts w:ascii="Century Gothic" w:eastAsia="Century Gothic" w:hAnsi="Century Gothic" w:cs="Century Gothic"/>
      <w:sz w:val="18"/>
      <w:szCs w:val="18"/>
      <w:shd w:val="clear" w:color="auto" w:fill="FFFFFF"/>
    </w:rPr>
  </w:style>
  <w:style w:type="paragraph" w:customStyle="1" w:styleId="62">
    <w:name w:val="Основной текст (6)"/>
    <w:basedOn w:val="a"/>
    <w:link w:val="61"/>
    <w:rsid w:val="00CE6571"/>
    <w:pPr>
      <w:shd w:val="clear" w:color="auto" w:fill="FFFFFF"/>
      <w:spacing w:before="120" w:after="120" w:line="0" w:lineRule="atLeast"/>
      <w:ind w:firstLine="280"/>
      <w:jc w:val="both"/>
    </w:pPr>
    <w:rPr>
      <w:rFonts w:ascii="Century Gothic" w:eastAsia="Century Gothic" w:hAnsi="Century Gothic" w:cs="Century Gothic"/>
      <w:sz w:val="18"/>
      <w:szCs w:val="18"/>
    </w:rPr>
  </w:style>
  <w:style w:type="character" w:customStyle="1" w:styleId="7">
    <w:name w:val="Основной текст (7)_"/>
    <w:basedOn w:val="a0"/>
    <w:link w:val="70"/>
    <w:rsid w:val="00CE6571"/>
    <w:rPr>
      <w:rFonts w:ascii="Century Gothic" w:eastAsia="Century Gothic" w:hAnsi="Century Gothic" w:cs="Century Gothic"/>
      <w:sz w:val="17"/>
      <w:szCs w:val="17"/>
      <w:shd w:val="clear" w:color="auto" w:fill="FFFFFF"/>
    </w:rPr>
  </w:style>
  <w:style w:type="paragraph" w:customStyle="1" w:styleId="70">
    <w:name w:val="Основной текст (7)"/>
    <w:basedOn w:val="a"/>
    <w:link w:val="7"/>
    <w:rsid w:val="00CE6571"/>
    <w:pPr>
      <w:shd w:val="clear" w:color="auto" w:fill="FFFFFF"/>
      <w:spacing w:before="120" w:after="120" w:line="0" w:lineRule="atLeast"/>
      <w:ind w:firstLine="280"/>
      <w:jc w:val="both"/>
    </w:pPr>
    <w:rPr>
      <w:rFonts w:ascii="Century Gothic" w:eastAsia="Century Gothic" w:hAnsi="Century Gothic" w:cs="Century Gothic"/>
      <w:sz w:val="17"/>
      <w:szCs w:val="17"/>
    </w:rPr>
  </w:style>
  <w:style w:type="character" w:customStyle="1" w:styleId="51">
    <w:name w:val="Основной текст (5)_"/>
    <w:basedOn w:val="a0"/>
    <w:link w:val="52"/>
    <w:rsid w:val="00CE6571"/>
    <w:rPr>
      <w:rFonts w:ascii="Times New Roman" w:eastAsia="Times New Roman" w:hAnsi="Times New Roman" w:cs="Times New Roman"/>
      <w:sz w:val="18"/>
      <w:szCs w:val="18"/>
      <w:shd w:val="clear" w:color="auto" w:fill="FFFFFF"/>
    </w:rPr>
  </w:style>
  <w:style w:type="paragraph" w:customStyle="1" w:styleId="52">
    <w:name w:val="Основной текст (5)"/>
    <w:basedOn w:val="a"/>
    <w:link w:val="51"/>
    <w:rsid w:val="00CE6571"/>
    <w:pPr>
      <w:shd w:val="clear" w:color="auto" w:fill="FFFFFF"/>
      <w:spacing w:before="120" w:after="0" w:line="216" w:lineRule="exact"/>
      <w:ind w:hanging="280"/>
      <w:jc w:val="both"/>
    </w:pPr>
    <w:rPr>
      <w:rFonts w:ascii="Times New Roman" w:eastAsia="Times New Roman" w:hAnsi="Times New Roman" w:cs="Times New Roman"/>
      <w:sz w:val="18"/>
      <w:szCs w:val="18"/>
    </w:rPr>
  </w:style>
  <w:style w:type="character" w:customStyle="1" w:styleId="100">
    <w:name w:val="Основной текст (10)_"/>
    <w:basedOn w:val="a0"/>
    <w:link w:val="101"/>
    <w:rsid w:val="00CE6571"/>
    <w:rPr>
      <w:rFonts w:ascii="Arial Black" w:eastAsia="Arial Black" w:hAnsi="Arial Black" w:cs="Arial Black"/>
      <w:sz w:val="16"/>
      <w:szCs w:val="16"/>
      <w:shd w:val="clear" w:color="auto" w:fill="FFFFFF"/>
    </w:rPr>
  </w:style>
  <w:style w:type="paragraph" w:customStyle="1" w:styleId="101">
    <w:name w:val="Основной текст (10)"/>
    <w:basedOn w:val="a"/>
    <w:link w:val="100"/>
    <w:rsid w:val="00CE6571"/>
    <w:pPr>
      <w:shd w:val="clear" w:color="auto" w:fill="FFFFFF"/>
      <w:spacing w:before="120" w:after="120" w:line="0" w:lineRule="atLeast"/>
      <w:ind w:firstLine="300"/>
      <w:jc w:val="both"/>
    </w:pPr>
    <w:rPr>
      <w:rFonts w:ascii="Arial Black" w:eastAsia="Arial Black" w:hAnsi="Arial Black" w:cs="Arial Black"/>
      <w:sz w:val="16"/>
      <w:szCs w:val="16"/>
    </w:rPr>
  </w:style>
  <w:style w:type="character" w:customStyle="1" w:styleId="12">
    <w:name w:val="Основной текст (12)_"/>
    <w:basedOn w:val="a0"/>
    <w:link w:val="120"/>
    <w:rsid w:val="00CE6571"/>
    <w:rPr>
      <w:rFonts w:ascii="Arial Black" w:eastAsia="Arial Black" w:hAnsi="Arial Black" w:cs="Arial Black"/>
      <w:sz w:val="8"/>
      <w:szCs w:val="8"/>
      <w:shd w:val="clear" w:color="auto" w:fill="FFFFFF"/>
    </w:rPr>
  </w:style>
  <w:style w:type="paragraph" w:customStyle="1" w:styleId="120">
    <w:name w:val="Основной текст (12)"/>
    <w:basedOn w:val="a"/>
    <w:link w:val="12"/>
    <w:rsid w:val="00CE6571"/>
    <w:pPr>
      <w:shd w:val="clear" w:color="auto" w:fill="FFFFFF"/>
      <w:spacing w:after="0" w:line="0" w:lineRule="atLeast"/>
    </w:pPr>
    <w:rPr>
      <w:rFonts w:ascii="Arial Black" w:eastAsia="Arial Black" w:hAnsi="Arial Black" w:cs="Arial Black"/>
      <w:sz w:val="8"/>
      <w:szCs w:val="8"/>
    </w:rPr>
  </w:style>
  <w:style w:type="character" w:customStyle="1" w:styleId="13">
    <w:name w:val="Основной текст (13)_"/>
    <w:basedOn w:val="a0"/>
    <w:link w:val="130"/>
    <w:rsid w:val="00CE6571"/>
    <w:rPr>
      <w:rFonts w:ascii="Arial Black" w:eastAsia="Arial Black" w:hAnsi="Arial Black" w:cs="Arial Black"/>
      <w:sz w:val="16"/>
      <w:szCs w:val="16"/>
      <w:shd w:val="clear" w:color="auto" w:fill="FFFFFF"/>
    </w:rPr>
  </w:style>
  <w:style w:type="paragraph" w:customStyle="1" w:styleId="130">
    <w:name w:val="Основной текст (13)"/>
    <w:basedOn w:val="a"/>
    <w:link w:val="13"/>
    <w:rsid w:val="00CE6571"/>
    <w:pPr>
      <w:shd w:val="clear" w:color="auto" w:fill="FFFFFF"/>
      <w:spacing w:before="120" w:after="120" w:line="0" w:lineRule="atLeast"/>
      <w:ind w:firstLine="280"/>
      <w:jc w:val="both"/>
    </w:pPr>
    <w:rPr>
      <w:rFonts w:ascii="Arial Black" w:eastAsia="Arial Black" w:hAnsi="Arial Black" w:cs="Arial Black"/>
      <w:sz w:val="16"/>
      <w:szCs w:val="16"/>
    </w:rPr>
  </w:style>
  <w:style w:type="character" w:customStyle="1" w:styleId="32">
    <w:name w:val="Заголовок №3_"/>
    <w:basedOn w:val="a0"/>
    <w:link w:val="33"/>
    <w:rsid w:val="00CE6571"/>
    <w:rPr>
      <w:rFonts w:ascii="Arial Narrow" w:eastAsia="Arial Narrow" w:hAnsi="Arial Narrow" w:cs="Arial Narrow"/>
      <w:sz w:val="21"/>
      <w:szCs w:val="21"/>
      <w:shd w:val="clear" w:color="auto" w:fill="FFFFFF"/>
    </w:rPr>
  </w:style>
  <w:style w:type="character" w:customStyle="1" w:styleId="42">
    <w:name w:val="Заголовок №4 (2)_"/>
    <w:basedOn w:val="a0"/>
    <w:link w:val="420"/>
    <w:rsid w:val="00CE6571"/>
    <w:rPr>
      <w:rFonts w:ascii="Times New Roman" w:eastAsia="Times New Roman" w:hAnsi="Times New Roman" w:cs="Times New Roman"/>
      <w:sz w:val="19"/>
      <w:szCs w:val="19"/>
      <w:shd w:val="clear" w:color="auto" w:fill="FFFFFF"/>
    </w:rPr>
  </w:style>
  <w:style w:type="character" w:customStyle="1" w:styleId="43">
    <w:name w:val="Заголовок №4_"/>
    <w:basedOn w:val="a0"/>
    <w:link w:val="44"/>
    <w:rsid w:val="00CE6571"/>
    <w:rPr>
      <w:rFonts w:ascii="Times New Roman" w:eastAsia="Times New Roman" w:hAnsi="Times New Roman" w:cs="Times New Roman"/>
      <w:sz w:val="19"/>
      <w:szCs w:val="19"/>
      <w:shd w:val="clear" w:color="auto" w:fill="FFFFFF"/>
    </w:rPr>
  </w:style>
  <w:style w:type="paragraph" w:customStyle="1" w:styleId="33">
    <w:name w:val="Заголовок №3"/>
    <w:basedOn w:val="a"/>
    <w:link w:val="32"/>
    <w:rsid w:val="00CE6571"/>
    <w:pPr>
      <w:shd w:val="clear" w:color="auto" w:fill="FFFFFF"/>
      <w:spacing w:after="240" w:line="0" w:lineRule="atLeast"/>
      <w:ind w:hanging="740"/>
      <w:outlineLvl w:val="2"/>
    </w:pPr>
    <w:rPr>
      <w:rFonts w:ascii="Arial Narrow" w:eastAsia="Arial Narrow" w:hAnsi="Arial Narrow" w:cs="Arial Narrow"/>
      <w:sz w:val="21"/>
      <w:szCs w:val="21"/>
    </w:rPr>
  </w:style>
  <w:style w:type="paragraph" w:customStyle="1" w:styleId="420">
    <w:name w:val="Заголовок №4 (2)"/>
    <w:basedOn w:val="a"/>
    <w:link w:val="42"/>
    <w:rsid w:val="00CE6571"/>
    <w:pPr>
      <w:shd w:val="clear" w:color="auto" w:fill="FFFFFF"/>
      <w:spacing w:before="240" w:after="60" w:line="0" w:lineRule="atLeast"/>
      <w:ind w:hanging="320"/>
      <w:outlineLvl w:val="3"/>
    </w:pPr>
    <w:rPr>
      <w:rFonts w:ascii="Times New Roman" w:eastAsia="Times New Roman" w:hAnsi="Times New Roman" w:cs="Times New Roman"/>
      <w:sz w:val="19"/>
      <w:szCs w:val="19"/>
    </w:rPr>
  </w:style>
  <w:style w:type="paragraph" w:customStyle="1" w:styleId="44">
    <w:name w:val="Заголовок №4"/>
    <w:basedOn w:val="a"/>
    <w:link w:val="43"/>
    <w:rsid w:val="00CE6571"/>
    <w:pPr>
      <w:shd w:val="clear" w:color="auto" w:fill="FFFFFF"/>
      <w:spacing w:before="60" w:after="0" w:line="240" w:lineRule="exact"/>
      <w:ind w:hanging="380"/>
      <w:outlineLvl w:val="3"/>
    </w:pPr>
    <w:rPr>
      <w:rFonts w:ascii="Times New Roman" w:eastAsia="Times New Roman" w:hAnsi="Times New Roman" w:cs="Times New Roman"/>
      <w:sz w:val="19"/>
      <w:szCs w:val="19"/>
    </w:rPr>
  </w:style>
  <w:style w:type="character" w:customStyle="1" w:styleId="34">
    <w:name w:val="Основной текст (3)_"/>
    <w:basedOn w:val="a0"/>
    <w:link w:val="35"/>
    <w:rsid w:val="00CE6571"/>
    <w:rPr>
      <w:rFonts w:ascii="Times New Roman" w:eastAsia="Times New Roman" w:hAnsi="Times New Roman" w:cs="Times New Roman"/>
      <w:sz w:val="17"/>
      <w:szCs w:val="17"/>
      <w:shd w:val="clear" w:color="auto" w:fill="FFFFFF"/>
    </w:rPr>
  </w:style>
  <w:style w:type="paragraph" w:customStyle="1" w:styleId="35">
    <w:name w:val="Основной текст (3)"/>
    <w:basedOn w:val="a"/>
    <w:link w:val="34"/>
    <w:rsid w:val="00CE6571"/>
    <w:pPr>
      <w:shd w:val="clear" w:color="auto" w:fill="FFFFFF"/>
      <w:spacing w:after="0" w:line="269" w:lineRule="exact"/>
      <w:ind w:hanging="380"/>
    </w:pPr>
    <w:rPr>
      <w:rFonts w:ascii="Times New Roman" w:eastAsia="Times New Roman" w:hAnsi="Times New Roman" w:cs="Times New Roman"/>
      <w:sz w:val="17"/>
      <w:szCs w:val="17"/>
    </w:rPr>
  </w:style>
  <w:style w:type="character" w:customStyle="1" w:styleId="45">
    <w:name w:val="Основной текст (4)_"/>
    <w:basedOn w:val="a0"/>
    <w:link w:val="46"/>
    <w:rsid w:val="00CE6571"/>
    <w:rPr>
      <w:rFonts w:ascii="Times New Roman" w:eastAsia="Times New Roman" w:hAnsi="Times New Roman" w:cs="Times New Roman"/>
      <w:sz w:val="18"/>
      <w:szCs w:val="18"/>
      <w:shd w:val="clear" w:color="auto" w:fill="FFFFFF"/>
    </w:rPr>
  </w:style>
  <w:style w:type="paragraph" w:customStyle="1" w:styleId="46">
    <w:name w:val="Основной текст (4)"/>
    <w:basedOn w:val="a"/>
    <w:link w:val="45"/>
    <w:rsid w:val="00CE6571"/>
    <w:pPr>
      <w:shd w:val="clear" w:color="auto" w:fill="FFFFFF"/>
      <w:spacing w:before="60" w:after="60" w:line="0" w:lineRule="atLeast"/>
      <w:ind w:hanging="380"/>
    </w:pPr>
    <w:rPr>
      <w:rFonts w:ascii="Times New Roman" w:eastAsia="Times New Roman" w:hAnsi="Times New Roman" w:cs="Times New Roman"/>
      <w:sz w:val="18"/>
      <w:szCs w:val="18"/>
    </w:rPr>
  </w:style>
  <w:style w:type="character" w:customStyle="1" w:styleId="27">
    <w:name w:val="Заголовок №2_"/>
    <w:basedOn w:val="a0"/>
    <w:link w:val="28"/>
    <w:rsid w:val="00CE6571"/>
    <w:rPr>
      <w:rFonts w:ascii="Consolas" w:eastAsia="Consolas" w:hAnsi="Consolas" w:cs="Consolas"/>
      <w:spacing w:val="-20"/>
      <w:sz w:val="19"/>
      <w:szCs w:val="19"/>
      <w:shd w:val="clear" w:color="auto" w:fill="FFFFFF"/>
    </w:rPr>
  </w:style>
  <w:style w:type="paragraph" w:customStyle="1" w:styleId="28">
    <w:name w:val="Заголовок №2"/>
    <w:basedOn w:val="a"/>
    <w:link w:val="27"/>
    <w:rsid w:val="00CE6571"/>
    <w:pPr>
      <w:shd w:val="clear" w:color="auto" w:fill="FFFFFF"/>
      <w:spacing w:after="0" w:line="269" w:lineRule="exact"/>
      <w:outlineLvl w:val="1"/>
    </w:pPr>
    <w:rPr>
      <w:rFonts w:ascii="Consolas" w:eastAsia="Consolas" w:hAnsi="Consolas" w:cs="Consolas"/>
      <w:spacing w:val="-20"/>
      <w:sz w:val="19"/>
      <w:szCs w:val="19"/>
    </w:rPr>
  </w:style>
  <w:style w:type="character" w:customStyle="1" w:styleId="8">
    <w:name w:val="Основной текст (8)_"/>
    <w:basedOn w:val="a0"/>
    <w:link w:val="80"/>
    <w:rsid w:val="00CE6571"/>
    <w:rPr>
      <w:rFonts w:ascii="Consolas" w:eastAsia="Consolas" w:hAnsi="Consolas" w:cs="Consolas"/>
      <w:sz w:val="14"/>
      <w:szCs w:val="14"/>
      <w:shd w:val="clear" w:color="auto" w:fill="FFFFFF"/>
    </w:rPr>
  </w:style>
  <w:style w:type="paragraph" w:customStyle="1" w:styleId="80">
    <w:name w:val="Основной текст (8)"/>
    <w:basedOn w:val="a"/>
    <w:link w:val="8"/>
    <w:rsid w:val="00CE6571"/>
    <w:pPr>
      <w:shd w:val="clear" w:color="auto" w:fill="FFFFFF"/>
      <w:spacing w:before="60" w:after="0" w:line="0" w:lineRule="atLeast"/>
      <w:ind w:hanging="260"/>
      <w:jc w:val="right"/>
    </w:pPr>
    <w:rPr>
      <w:rFonts w:ascii="Consolas" w:eastAsia="Consolas" w:hAnsi="Consolas" w:cs="Consolas"/>
      <w:sz w:val="14"/>
      <w:szCs w:val="14"/>
    </w:rPr>
  </w:style>
  <w:style w:type="character" w:customStyle="1" w:styleId="9">
    <w:name w:val="Основной текст (9)_"/>
    <w:basedOn w:val="a0"/>
    <w:link w:val="90"/>
    <w:rsid w:val="00CE6571"/>
    <w:rPr>
      <w:rFonts w:ascii="Arial Narrow" w:eastAsia="Arial Narrow" w:hAnsi="Arial Narrow" w:cs="Arial Narrow"/>
      <w:sz w:val="12"/>
      <w:szCs w:val="12"/>
      <w:shd w:val="clear" w:color="auto" w:fill="FFFFFF"/>
    </w:rPr>
  </w:style>
  <w:style w:type="paragraph" w:customStyle="1" w:styleId="90">
    <w:name w:val="Основной текст (9)"/>
    <w:basedOn w:val="a"/>
    <w:link w:val="9"/>
    <w:rsid w:val="00CE6571"/>
    <w:pPr>
      <w:shd w:val="clear" w:color="auto" w:fill="FFFFFF"/>
      <w:spacing w:after="0" w:line="0" w:lineRule="atLeast"/>
      <w:ind w:hanging="260"/>
      <w:jc w:val="both"/>
    </w:pPr>
    <w:rPr>
      <w:rFonts w:ascii="Arial Narrow" w:eastAsia="Arial Narrow" w:hAnsi="Arial Narrow" w:cs="Arial Narrow"/>
      <w:sz w:val="12"/>
      <w:szCs w:val="12"/>
    </w:rPr>
  </w:style>
  <w:style w:type="character" w:styleId="af8">
    <w:name w:val="Strong"/>
    <w:basedOn w:val="a0"/>
    <w:uiPriority w:val="22"/>
    <w:qFormat/>
    <w:rsid w:val="00CE6571"/>
    <w:rPr>
      <w:b/>
      <w:bCs/>
    </w:rPr>
  </w:style>
  <w:style w:type="character" w:styleId="af9">
    <w:name w:val="annotation reference"/>
    <w:uiPriority w:val="99"/>
    <w:semiHidden/>
    <w:unhideWhenUsed/>
    <w:rsid w:val="00CE6571"/>
    <w:rPr>
      <w:sz w:val="16"/>
      <w:szCs w:val="16"/>
    </w:rPr>
  </w:style>
  <w:style w:type="paragraph" w:styleId="afa">
    <w:name w:val="annotation text"/>
    <w:basedOn w:val="a"/>
    <w:link w:val="afb"/>
    <w:uiPriority w:val="99"/>
    <w:semiHidden/>
    <w:unhideWhenUsed/>
    <w:rsid w:val="00CE6571"/>
    <w:rPr>
      <w:rFonts w:ascii="Calibri" w:eastAsia="Times New Roman" w:hAnsi="Calibri" w:cs="Times New Roman"/>
      <w:sz w:val="20"/>
      <w:szCs w:val="20"/>
      <w:lang w:eastAsia="ru-RU"/>
    </w:rPr>
  </w:style>
  <w:style w:type="character" w:customStyle="1" w:styleId="afb">
    <w:name w:val="Текст примечания Знак"/>
    <w:basedOn w:val="a0"/>
    <w:link w:val="afa"/>
    <w:uiPriority w:val="99"/>
    <w:semiHidden/>
    <w:rsid w:val="00CE6571"/>
    <w:rPr>
      <w:rFonts w:ascii="Calibri" w:eastAsia="Times New Roman" w:hAnsi="Calibri" w:cs="Times New Roman"/>
      <w:sz w:val="20"/>
      <w:szCs w:val="20"/>
      <w:lang w:eastAsia="ru-RU"/>
    </w:rPr>
  </w:style>
  <w:style w:type="character" w:styleId="afc">
    <w:name w:val="Hyperlink"/>
    <w:basedOn w:val="a0"/>
    <w:uiPriority w:val="99"/>
    <w:semiHidden/>
    <w:unhideWhenUsed/>
    <w:rsid w:val="00CE6571"/>
    <w:rPr>
      <w:color w:val="0000FF"/>
      <w:u w:val="single"/>
    </w:rPr>
  </w:style>
  <w:style w:type="character" w:customStyle="1" w:styleId="30">
    <w:name w:val="Заголовок 3 Знак"/>
    <w:basedOn w:val="a0"/>
    <w:link w:val="3"/>
    <w:uiPriority w:val="9"/>
    <w:semiHidden/>
    <w:rsid w:val="00CE6571"/>
    <w:rPr>
      <w:rFonts w:ascii="Cambria" w:eastAsia="Times New Roman" w:hAnsi="Cambria" w:cs="Times New Roman"/>
      <w:b/>
      <w:bCs/>
      <w:color w:val="4F81BD"/>
      <w:sz w:val="20"/>
      <w:szCs w:val="20"/>
    </w:rPr>
  </w:style>
  <w:style w:type="character" w:customStyle="1" w:styleId="right-answer">
    <w:name w:val="right-answer"/>
    <w:basedOn w:val="a0"/>
    <w:rsid w:val="00CE6571"/>
  </w:style>
  <w:style w:type="character" w:styleId="afd">
    <w:name w:val="Emphasis"/>
    <w:basedOn w:val="a0"/>
    <w:uiPriority w:val="20"/>
    <w:qFormat/>
    <w:rsid w:val="00CE6571"/>
    <w:rPr>
      <w:i/>
      <w:iCs/>
    </w:rPr>
  </w:style>
  <w:style w:type="character" w:customStyle="1" w:styleId="410">
    <w:name w:val="Заголовок 4 Знак1"/>
    <w:basedOn w:val="a0"/>
    <w:uiPriority w:val="9"/>
    <w:semiHidden/>
    <w:rsid w:val="00CE6571"/>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CE6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352">
      <w:bodyDiv w:val="1"/>
      <w:marLeft w:val="0"/>
      <w:marRight w:val="0"/>
      <w:marTop w:val="0"/>
      <w:marBottom w:val="0"/>
      <w:divBdr>
        <w:top w:val="none" w:sz="0" w:space="0" w:color="auto"/>
        <w:left w:val="none" w:sz="0" w:space="0" w:color="auto"/>
        <w:bottom w:val="none" w:sz="0" w:space="0" w:color="auto"/>
        <w:right w:val="none" w:sz="0" w:space="0" w:color="auto"/>
      </w:divBdr>
      <w:divsChild>
        <w:div w:id="150289763">
          <w:marLeft w:val="0"/>
          <w:marRight w:val="0"/>
          <w:marTop w:val="0"/>
          <w:marBottom w:val="0"/>
          <w:divBdr>
            <w:top w:val="none" w:sz="0" w:space="0" w:color="auto"/>
            <w:left w:val="none" w:sz="0" w:space="0" w:color="auto"/>
            <w:bottom w:val="none" w:sz="0" w:space="0" w:color="auto"/>
            <w:right w:val="none" w:sz="0" w:space="0" w:color="auto"/>
          </w:divBdr>
        </w:div>
      </w:divsChild>
    </w:div>
    <w:div w:id="226500319">
      <w:bodyDiv w:val="1"/>
      <w:marLeft w:val="0"/>
      <w:marRight w:val="0"/>
      <w:marTop w:val="0"/>
      <w:marBottom w:val="0"/>
      <w:divBdr>
        <w:top w:val="none" w:sz="0" w:space="0" w:color="auto"/>
        <w:left w:val="none" w:sz="0" w:space="0" w:color="auto"/>
        <w:bottom w:val="none" w:sz="0" w:space="0" w:color="auto"/>
        <w:right w:val="none" w:sz="0" w:space="0" w:color="auto"/>
      </w:divBdr>
    </w:div>
    <w:div w:id="340084717">
      <w:bodyDiv w:val="1"/>
      <w:marLeft w:val="0"/>
      <w:marRight w:val="0"/>
      <w:marTop w:val="0"/>
      <w:marBottom w:val="0"/>
      <w:divBdr>
        <w:top w:val="none" w:sz="0" w:space="0" w:color="auto"/>
        <w:left w:val="none" w:sz="0" w:space="0" w:color="auto"/>
        <w:bottom w:val="none" w:sz="0" w:space="0" w:color="auto"/>
        <w:right w:val="none" w:sz="0" w:space="0" w:color="auto"/>
      </w:divBdr>
      <w:divsChild>
        <w:div w:id="618418549">
          <w:marLeft w:val="0"/>
          <w:marRight w:val="0"/>
          <w:marTop w:val="0"/>
          <w:marBottom w:val="0"/>
          <w:divBdr>
            <w:top w:val="none" w:sz="0" w:space="0" w:color="auto"/>
            <w:left w:val="none" w:sz="0" w:space="0" w:color="auto"/>
            <w:bottom w:val="none" w:sz="0" w:space="0" w:color="auto"/>
            <w:right w:val="none" w:sz="0" w:space="0" w:color="auto"/>
          </w:divBdr>
          <w:divsChild>
            <w:div w:id="1946569187">
              <w:marLeft w:val="0"/>
              <w:marRight w:val="0"/>
              <w:marTop w:val="0"/>
              <w:marBottom w:val="0"/>
              <w:divBdr>
                <w:top w:val="none" w:sz="0" w:space="0" w:color="auto"/>
                <w:left w:val="none" w:sz="0" w:space="0" w:color="auto"/>
                <w:bottom w:val="none" w:sz="0" w:space="0" w:color="auto"/>
                <w:right w:val="none" w:sz="0" w:space="0" w:color="auto"/>
              </w:divBdr>
            </w:div>
          </w:divsChild>
        </w:div>
        <w:div w:id="586425100">
          <w:marLeft w:val="0"/>
          <w:marRight w:val="0"/>
          <w:marTop w:val="0"/>
          <w:marBottom w:val="0"/>
          <w:divBdr>
            <w:top w:val="none" w:sz="0" w:space="0" w:color="auto"/>
            <w:left w:val="none" w:sz="0" w:space="0" w:color="auto"/>
            <w:bottom w:val="none" w:sz="0" w:space="0" w:color="auto"/>
            <w:right w:val="none" w:sz="0" w:space="0" w:color="auto"/>
          </w:divBdr>
          <w:divsChild>
            <w:div w:id="1259487437">
              <w:marLeft w:val="0"/>
              <w:marRight w:val="0"/>
              <w:marTop w:val="0"/>
              <w:marBottom w:val="0"/>
              <w:divBdr>
                <w:top w:val="none" w:sz="0" w:space="0" w:color="auto"/>
                <w:left w:val="none" w:sz="0" w:space="0" w:color="auto"/>
                <w:bottom w:val="none" w:sz="0" w:space="0" w:color="auto"/>
                <w:right w:val="none" w:sz="0" w:space="0" w:color="auto"/>
              </w:divBdr>
              <w:divsChild>
                <w:div w:id="359091961">
                  <w:marLeft w:val="0"/>
                  <w:marRight w:val="0"/>
                  <w:marTop w:val="0"/>
                  <w:marBottom w:val="0"/>
                  <w:divBdr>
                    <w:top w:val="none" w:sz="0" w:space="0" w:color="auto"/>
                    <w:left w:val="none" w:sz="0" w:space="0" w:color="auto"/>
                    <w:bottom w:val="none" w:sz="0" w:space="0" w:color="auto"/>
                    <w:right w:val="none" w:sz="0" w:space="0" w:color="auto"/>
                  </w:divBdr>
                  <w:divsChild>
                    <w:div w:id="6405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61862">
      <w:bodyDiv w:val="1"/>
      <w:marLeft w:val="0"/>
      <w:marRight w:val="0"/>
      <w:marTop w:val="0"/>
      <w:marBottom w:val="0"/>
      <w:divBdr>
        <w:top w:val="none" w:sz="0" w:space="0" w:color="auto"/>
        <w:left w:val="none" w:sz="0" w:space="0" w:color="auto"/>
        <w:bottom w:val="none" w:sz="0" w:space="0" w:color="auto"/>
        <w:right w:val="none" w:sz="0" w:space="0" w:color="auto"/>
      </w:divBdr>
    </w:div>
    <w:div w:id="667908264">
      <w:bodyDiv w:val="1"/>
      <w:marLeft w:val="0"/>
      <w:marRight w:val="0"/>
      <w:marTop w:val="0"/>
      <w:marBottom w:val="0"/>
      <w:divBdr>
        <w:top w:val="none" w:sz="0" w:space="0" w:color="auto"/>
        <w:left w:val="none" w:sz="0" w:space="0" w:color="auto"/>
        <w:bottom w:val="none" w:sz="0" w:space="0" w:color="auto"/>
        <w:right w:val="none" w:sz="0" w:space="0" w:color="auto"/>
      </w:divBdr>
    </w:div>
    <w:div w:id="805120457">
      <w:bodyDiv w:val="1"/>
      <w:marLeft w:val="0"/>
      <w:marRight w:val="0"/>
      <w:marTop w:val="0"/>
      <w:marBottom w:val="0"/>
      <w:divBdr>
        <w:top w:val="none" w:sz="0" w:space="0" w:color="auto"/>
        <w:left w:val="none" w:sz="0" w:space="0" w:color="auto"/>
        <w:bottom w:val="none" w:sz="0" w:space="0" w:color="auto"/>
        <w:right w:val="none" w:sz="0" w:space="0" w:color="auto"/>
      </w:divBdr>
    </w:div>
    <w:div w:id="1011878227">
      <w:bodyDiv w:val="1"/>
      <w:marLeft w:val="0"/>
      <w:marRight w:val="0"/>
      <w:marTop w:val="0"/>
      <w:marBottom w:val="0"/>
      <w:divBdr>
        <w:top w:val="none" w:sz="0" w:space="0" w:color="auto"/>
        <w:left w:val="none" w:sz="0" w:space="0" w:color="auto"/>
        <w:bottom w:val="none" w:sz="0" w:space="0" w:color="auto"/>
        <w:right w:val="none" w:sz="0" w:space="0" w:color="auto"/>
      </w:divBdr>
    </w:div>
    <w:div w:id="1191796056">
      <w:bodyDiv w:val="1"/>
      <w:marLeft w:val="0"/>
      <w:marRight w:val="0"/>
      <w:marTop w:val="0"/>
      <w:marBottom w:val="0"/>
      <w:divBdr>
        <w:top w:val="none" w:sz="0" w:space="0" w:color="auto"/>
        <w:left w:val="none" w:sz="0" w:space="0" w:color="auto"/>
        <w:bottom w:val="none" w:sz="0" w:space="0" w:color="auto"/>
        <w:right w:val="none" w:sz="0" w:space="0" w:color="auto"/>
      </w:divBdr>
    </w:div>
    <w:div w:id="1633050306">
      <w:bodyDiv w:val="1"/>
      <w:marLeft w:val="0"/>
      <w:marRight w:val="0"/>
      <w:marTop w:val="0"/>
      <w:marBottom w:val="0"/>
      <w:divBdr>
        <w:top w:val="none" w:sz="0" w:space="0" w:color="auto"/>
        <w:left w:val="none" w:sz="0" w:space="0" w:color="auto"/>
        <w:bottom w:val="none" w:sz="0" w:space="0" w:color="auto"/>
        <w:right w:val="none" w:sz="0" w:space="0" w:color="auto"/>
      </w:divBdr>
    </w:div>
    <w:div w:id="1635254336">
      <w:bodyDiv w:val="1"/>
      <w:marLeft w:val="0"/>
      <w:marRight w:val="0"/>
      <w:marTop w:val="0"/>
      <w:marBottom w:val="0"/>
      <w:divBdr>
        <w:top w:val="none" w:sz="0" w:space="0" w:color="auto"/>
        <w:left w:val="none" w:sz="0" w:space="0" w:color="auto"/>
        <w:bottom w:val="none" w:sz="0" w:space="0" w:color="auto"/>
        <w:right w:val="none" w:sz="0" w:space="0" w:color="auto"/>
      </w:divBdr>
    </w:div>
    <w:div w:id="1763910041">
      <w:bodyDiv w:val="1"/>
      <w:marLeft w:val="0"/>
      <w:marRight w:val="0"/>
      <w:marTop w:val="0"/>
      <w:marBottom w:val="0"/>
      <w:divBdr>
        <w:top w:val="none" w:sz="0" w:space="0" w:color="auto"/>
        <w:left w:val="none" w:sz="0" w:space="0" w:color="auto"/>
        <w:bottom w:val="none" w:sz="0" w:space="0" w:color="auto"/>
        <w:right w:val="none" w:sz="0" w:space="0" w:color="auto"/>
      </w:divBdr>
      <w:divsChild>
        <w:div w:id="1923559163">
          <w:marLeft w:val="0"/>
          <w:marRight w:val="0"/>
          <w:marTop w:val="0"/>
          <w:marBottom w:val="0"/>
          <w:divBdr>
            <w:top w:val="none" w:sz="0" w:space="0" w:color="auto"/>
            <w:left w:val="none" w:sz="0" w:space="0" w:color="auto"/>
            <w:bottom w:val="none" w:sz="0" w:space="0" w:color="auto"/>
            <w:right w:val="none" w:sz="0" w:space="0" w:color="auto"/>
          </w:divBdr>
        </w:div>
      </w:divsChild>
    </w:div>
    <w:div w:id="2055424616">
      <w:bodyDiv w:val="1"/>
      <w:marLeft w:val="0"/>
      <w:marRight w:val="0"/>
      <w:marTop w:val="0"/>
      <w:marBottom w:val="0"/>
      <w:divBdr>
        <w:top w:val="none" w:sz="0" w:space="0" w:color="auto"/>
        <w:left w:val="none" w:sz="0" w:space="0" w:color="auto"/>
        <w:bottom w:val="none" w:sz="0" w:space="0" w:color="auto"/>
        <w:right w:val="none" w:sz="0" w:space="0" w:color="auto"/>
      </w:divBdr>
      <w:divsChild>
        <w:div w:id="1770808961">
          <w:marLeft w:val="0"/>
          <w:marRight w:val="0"/>
          <w:marTop w:val="0"/>
          <w:marBottom w:val="0"/>
          <w:divBdr>
            <w:top w:val="none" w:sz="0" w:space="0" w:color="auto"/>
            <w:left w:val="none" w:sz="0" w:space="0" w:color="auto"/>
            <w:bottom w:val="none" w:sz="0" w:space="0" w:color="auto"/>
            <w:right w:val="none" w:sz="0" w:space="0" w:color="auto"/>
          </w:divBdr>
          <w:divsChild>
            <w:div w:id="1282885766">
              <w:marLeft w:val="0"/>
              <w:marRight w:val="0"/>
              <w:marTop w:val="0"/>
              <w:marBottom w:val="0"/>
              <w:divBdr>
                <w:top w:val="none" w:sz="0" w:space="0" w:color="auto"/>
                <w:left w:val="none" w:sz="0" w:space="0" w:color="auto"/>
                <w:bottom w:val="none" w:sz="0" w:space="0" w:color="auto"/>
                <w:right w:val="none" w:sz="0" w:space="0" w:color="auto"/>
              </w:divBdr>
              <w:divsChild>
                <w:div w:id="876966954">
                  <w:marLeft w:val="0"/>
                  <w:marRight w:val="0"/>
                  <w:marTop w:val="150"/>
                  <w:marBottom w:val="405"/>
                  <w:divBdr>
                    <w:top w:val="none" w:sz="0" w:space="0" w:color="auto"/>
                    <w:left w:val="none" w:sz="0" w:space="0" w:color="auto"/>
                    <w:bottom w:val="none" w:sz="0" w:space="0" w:color="auto"/>
                    <w:right w:val="none" w:sz="0" w:space="0" w:color="auto"/>
                  </w:divBdr>
                  <w:divsChild>
                    <w:div w:id="1270893404">
                      <w:marLeft w:val="0"/>
                      <w:marRight w:val="0"/>
                      <w:marTop w:val="0"/>
                      <w:marBottom w:val="0"/>
                      <w:divBdr>
                        <w:top w:val="none" w:sz="0" w:space="0" w:color="auto"/>
                        <w:left w:val="none" w:sz="0" w:space="0" w:color="auto"/>
                        <w:bottom w:val="none" w:sz="0" w:space="0" w:color="auto"/>
                        <w:right w:val="none" w:sz="0" w:space="0" w:color="auto"/>
                      </w:divBdr>
                      <w:divsChild>
                        <w:div w:id="691615750">
                          <w:marLeft w:val="0"/>
                          <w:marRight w:val="0"/>
                          <w:marTop w:val="0"/>
                          <w:marBottom w:val="0"/>
                          <w:divBdr>
                            <w:top w:val="none" w:sz="0" w:space="0" w:color="auto"/>
                            <w:left w:val="none" w:sz="0" w:space="0" w:color="auto"/>
                            <w:bottom w:val="none" w:sz="0" w:space="0" w:color="auto"/>
                            <w:right w:val="none" w:sz="0" w:space="0" w:color="auto"/>
                          </w:divBdr>
                          <w:divsChild>
                            <w:div w:id="1640647950">
                              <w:marLeft w:val="0"/>
                              <w:marRight w:val="0"/>
                              <w:marTop w:val="0"/>
                              <w:marBottom w:val="0"/>
                              <w:divBdr>
                                <w:top w:val="none" w:sz="0" w:space="0" w:color="auto"/>
                                <w:left w:val="none" w:sz="0" w:space="0" w:color="auto"/>
                                <w:bottom w:val="none" w:sz="0" w:space="0" w:color="auto"/>
                                <w:right w:val="none" w:sz="0" w:space="0" w:color="auto"/>
                              </w:divBdr>
                              <w:divsChild>
                                <w:div w:id="731317903">
                                  <w:marLeft w:val="0"/>
                                  <w:marRight w:val="0"/>
                                  <w:marTop w:val="0"/>
                                  <w:marBottom w:val="0"/>
                                  <w:divBdr>
                                    <w:top w:val="none" w:sz="0" w:space="0" w:color="auto"/>
                                    <w:left w:val="none" w:sz="0" w:space="0" w:color="auto"/>
                                    <w:bottom w:val="none" w:sz="0" w:space="0" w:color="auto"/>
                                    <w:right w:val="none" w:sz="0" w:space="0" w:color="auto"/>
                                  </w:divBdr>
                                  <w:divsChild>
                                    <w:div w:id="1542088095">
                                      <w:marLeft w:val="0"/>
                                      <w:marRight w:val="0"/>
                                      <w:marTop w:val="0"/>
                                      <w:marBottom w:val="0"/>
                                      <w:divBdr>
                                        <w:top w:val="none" w:sz="0" w:space="0" w:color="auto"/>
                                        <w:left w:val="none" w:sz="0" w:space="0" w:color="auto"/>
                                        <w:bottom w:val="none" w:sz="0" w:space="0" w:color="auto"/>
                                        <w:right w:val="none" w:sz="0" w:space="0" w:color="auto"/>
                                      </w:divBdr>
                                      <w:divsChild>
                                        <w:div w:id="1686444189">
                                          <w:marLeft w:val="0"/>
                                          <w:marRight w:val="0"/>
                                          <w:marTop w:val="0"/>
                                          <w:marBottom w:val="0"/>
                                          <w:divBdr>
                                            <w:top w:val="none" w:sz="0" w:space="0" w:color="auto"/>
                                            <w:left w:val="none" w:sz="0" w:space="0" w:color="auto"/>
                                            <w:bottom w:val="none" w:sz="0" w:space="0" w:color="auto"/>
                                            <w:right w:val="none" w:sz="0" w:space="0" w:color="auto"/>
                                          </w:divBdr>
                                          <w:divsChild>
                                            <w:div w:id="121969485">
                                              <w:marLeft w:val="0"/>
                                              <w:marRight w:val="0"/>
                                              <w:marTop w:val="0"/>
                                              <w:marBottom w:val="0"/>
                                              <w:divBdr>
                                                <w:top w:val="none" w:sz="0" w:space="0" w:color="auto"/>
                                                <w:left w:val="none" w:sz="0" w:space="0" w:color="auto"/>
                                                <w:bottom w:val="none" w:sz="0" w:space="0" w:color="auto"/>
                                                <w:right w:val="none" w:sz="0" w:space="0" w:color="auto"/>
                                              </w:divBdr>
                                              <w:divsChild>
                                                <w:div w:id="536309062">
                                                  <w:blockQuote w:val="1"/>
                                                  <w:marLeft w:val="0"/>
                                                  <w:marRight w:val="0"/>
                                                  <w:marTop w:val="0"/>
                                                  <w:marBottom w:val="0"/>
                                                  <w:divBdr>
                                                    <w:top w:val="single" w:sz="6" w:space="4" w:color="E2DCDC"/>
                                                    <w:left w:val="single" w:sz="6" w:space="19" w:color="E2DCDC"/>
                                                    <w:bottom w:val="single" w:sz="6" w:space="4" w:color="E2DCDC"/>
                                                    <w:right w:val="single" w:sz="6" w:space="19" w:color="E2DCDC"/>
                                                  </w:divBdr>
                                                </w:div>
                                                <w:div w:id="753864882">
                                                  <w:marLeft w:val="0"/>
                                                  <w:marRight w:val="0"/>
                                                  <w:marTop w:val="0"/>
                                                  <w:marBottom w:val="0"/>
                                                  <w:divBdr>
                                                    <w:top w:val="none" w:sz="0" w:space="0" w:color="auto"/>
                                                    <w:left w:val="none" w:sz="0" w:space="0" w:color="auto"/>
                                                    <w:bottom w:val="none" w:sz="0" w:space="0" w:color="auto"/>
                                                    <w:right w:val="none" w:sz="0" w:space="0" w:color="auto"/>
                                                  </w:divBdr>
                                                </w:div>
                                                <w:div w:id="521286206">
                                                  <w:marLeft w:val="0"/>
                                                  <w:marRight w:val="0"/>
                                                  <w:marTop w:val="0"/>
                                                  <w:marBottom w:val="0"/>
                                                  <w:divBdr>
                                                    <w:top w:val="none" w:sz="0" w:space="0" w:color="auto"/>
                                                    <w:left w:val="none" w:sz="0" w:space="0" w:color="auto"/>
                                                    <w:bottom w:val="none" w:sz="0" w:space="0" w:color="auto"/>
                                                    <w:right w:val="none" w:sz="0" w:space="0" w:color="auto"/>
                                                  </w:divBdr>
                                                  <w:divsChild>
                                                    <w:div w:id="452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9785">
                                  <w:marLeft w:val="0"/>
                                  <w:marRight w:val="0"/>
                                  <w:marTop w:val="0"/>
                                  <w:marBottom w:val="525"/>
                                  <w:divBdr>
                                    <w:top w:val="none" w:sz="0" w:space="0" w:color="auto"/>
                                    <w:left w:val="none" w:sz="0" w:space="0" w:color="auto"/>
                                    <w:bottom w:val="none" w:sz="0" w:space="0" w:color="auto"/>
                                    <w:right w:val="none" w:sz="0" w:space="0" w:color="auto"/>
                                  </w:divBdr>
                                  <w:divsChild>
                                    <w:div w:id="145712045">
                                      <w:marLeft w:val="0"/>
                                      <w:marRight w:val="0"/>
                                      <w:marTop w:val="0"/>
                                      <w:marBottom w:val="0"/>
                                      <w:divBdr>
                                        <w:top w:val="none" w:sz="0" w:space="0" w:color="auto"/>
                                        <w:left w:val="none" w:sz="0" w:space="0" w:color="auto"/>
                                        <w:bottom w:val="none" w:sz="0" w:space="0" w:color="auto"/>
                                        <w:right w:val="none" w:sz="0" w:space="0" w:color="auto"/>
                                      </w:divBdr>
                                      <w:divsChild>
                                        <w:div w:id="1136139977">
                                          <w:marLeft w:val="0"/>
                                          <w:marRight w:val="0"/>
                                          <w:marTop w:val="0"/>
                                          <w:marBottom w:val="0"/>
                                          <w:divBdr>
                                            <w:top w:val="none" w:sz="0" w:space="0" w:color="auto"/>
                                            <w:left w:val="none" w:sz="0" w:space="0" w:color="auto"/>
                                            <w:bottom w:val="none" w:sz="0" w:space="0" w:color="auto"/>
                                            <w:right w:val="none" w:sz="0" w:space="0" w:color="auto"/>
                                          </w:divBdr>
                                          <w:divsChild>
                                            <w:div w:id="17261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75427">
                                  <w:marLeft w:val="0"/>
                                  <w:marRight w:val="0"/>
                                  <w:marTop w:val="0"/>
                                  <w:marBottom w:val="525"/>
                                  <w:divBdr>
                                    <w:top w:val="none" w:sz="0" w:space="0" w:color="auto"/>
                                    <w:left w:val="none" w:sz="0" w:space="0" w:color="auto"/>
                                    <w:bottom w:val="none" w:sz="0" w:space="0" w:color="auto"/>
                                    <w:right w:val="none" w:sz="0" w:space="0" w:color="auto"/>
                                  </w:divBdr>
                                  <w:divsChild>
                                    <w:div w:id="741954171">
                                      <w:marLeft w:val="0"/>
                                      <w:marRight w:val="0"/>
                                      <w:marTop w:val="0"/>
                                      <w:marBottom w:val="0"/>
                                      <w:divBdr>
                                        <w:top w:val="none" w:sz="0" w:space="0" w:color="auto"/>
                                        <w:left w:val="none" w:sz="0" w:space="0" w:color="auto"/>
                                        <w:bottom w:val="none" w:sz="0" w:space="0" w:color="auto"/>
                                        <w:right w:val="none" w:sz="0" w:space="0" w:color="auto"/>
                                      </w:divBdr>
                                      <w:divsChild>
                                        <w:div w:id="733625770">
                                          <w:marLeft w:val="0"/>
                                          <w:marRight w:val="0"/>
                                          <w:marTop w:val="0"/>
                                          <w:marBottom w:val="0"/>
                                          <w:divBdr>
                                            <w:top w:val="none" w:sz="0" w:space="0" w:color="auto"/>
                                            <w:left w:val="none" w:sz="0" w:space="0" w:color="auto"/>
                                            <w:bottom w:val="none" w:sz="0" w:space="0" w:color="auto"/>
                                            <w:right w:val="none" w:sz="0" w:space="0" w:color="auto"/>
                                          </w:divBdr>
                                          <w:divsChild>
                                            <w:div w:id="1940022173">
                                              <w:marLeft w:val="0"/>
                                              <w:marRight w:val="0"/>
                                              <w:marTop w:val="0"/>
                                              <w:marBottom w:val="0"/>
                                              <w:divBdr>
                                                <w:top w:val="none" w:sz="0" w:space="0" w:color="auto"/>
                                                <w:left w:val="none" w:sz="0" w:space="0" w:color="auto"/>
                                                <w:bottom w:val="none" w:sz="0" w:space="0" w:color="auto"/>
                                                <w:right w:val="none" w:sz="0" w:space="0" w:color="auto"/>
                                              </w:divBdr>
                                              <w:divsChild>
                                                <w:div w:id="248000391">
                                                  <w:marLeft w:val="0"/>
                                                  <w:marRight w:val="0"/>
                                                  <w:marTop w:val="0"/>
                                                  <w:marBottom w:val="0"/>
                                                  <w:divBdr>
                                                    <w:top w:val="none" w:sz="0" w:space="0" w:color="auto"/>
                                                    <w:left w:val="none" w:sz="0" w:space="0" w:color="auto"/>
                                                    <w:bottom w:val="none" w:sz="0" w:space="0" w:color="auto"/>
                                                    <w:right w:val="none" w:sz="0" w:space="0" w:color="auto"/>
                                                  </w:divBdr>
                                                  <w:divsChild>
                                                    <w:div w:id="1431776593">
                                                      <w:marLeft w:val="0"/>
                                                      <w:marRight w:val="0"/>
                                                      <w:marTop w:val="0"/>
                                                      <w:marBottom w:val="0"/>
                                                      <w:divBdr>
                                                        <w:top w:val="none" w:sz="0" w:space="0" w:color="auto"/>
                                                        <w:left w:val="none" w:sz="0" w:space="0" w:color="auto"/>
                                                        <w:bottom w:val="none" w:sz="0" w:space="0" w:color="auto"/>
                                                        <w:right w:val="none" w:sz="0" w:space="0" w:color="auto"/>
                                                      </w:divBdr>
                                                    </w:div>
                                                    <w:div w:id="264851631">
                                                      <w:marLeft w:val="0"/>
                                                      <w:marRight w:val="0"/>
                                                      <w:marTop w:val="0"/>
                                                      <w:marBottom w:val="0"/>
                                                      <w:divBdr>
                                                        <w:top w:val="none" w:sz="0" w:space="0" w:color="auto"/>
                                                        <w:left w:val="none" w:sz="0" w:space="0" w:color="auto"/>
                                                        <w:bottom w:val="none" w:sz="0" w:space="0" w:color="auto"/>
                                                        <w:right w:val="none" w:sz="0" w:space="0" w:color="auto"/>
                                                      </w:divBdr>
                                                    </w:div>
                                                    <w:div w:id="1765610596">
                                                      <w:marLeft w:val="0"/>
                                                      <w:marRight w:val="0"/>
                                                      <w:marTop w:val="0"/>
                                                      <w:marBottom w:val="0"/>
                                                      <w:divBdr>
                                                        <w:top w:val="none" w:sz="0" w:space="0" w:color="auto"/>
                                                        <w:left w:val="none" w:sz="0" w:space="0" w:color="auto"/>
                                                        <w:bottom w:val="none" w:sz="0" w:space="0" w:color="auto"/>
                                                        <w:right w:val="none" w:sz="0" w:space="0" w:color="auto"/>
                                                      </w:divBdr>
                                                    </w:div>
                                                    <w:div w:id="1159687092">
                                                      <w:marLeft w:val="0"/>
                                                      <w:marRight w:val="0"/>
                                                      <w:marTop w:val="0"/>
                                                      <w:marBottom w:val="0"/>
                                                      <w:divBdr>
                                                        <w:top w:val="none" w:sz="0" w:space="0" w:color="auto"/>
                                                        <w:left w:val="none" w:sz="0" w:space="0" w:color="auto"/>
                                                        <w:bottom w:val="none" w:sz="0" w:space="0" w:color="auto"/>
                                                        <w:right w:val="none" w:sz="0" w:space="0" w:color="auto"/>
                                                      </w:divBdr>
                                                    </w:div>
                                                    <w:div w:id="21116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81178">
                                  <w:marLeft w:val="0"/>
                                  <w:marRight w:val="0"/>
                                  <w:marTop w:val="225"/>
                                  <w:marBottom w:val="0"/>
                                  <w:divBdr>
                                    <w:top w:val="none" w:sz="0" w:space="0" w:color="auto"/>
                                    <w:left w:val="none" w:sz="0" w:space="0" w:color="auto"/>
                                    <w:bottom w:val="none" w:sz="0" w:space="0" w:color="auto"/>
                                    <w:right w:val="none" w:sz="0" w:space="0" w:color="auto"/>
                                  </w:divBdr>
                                  <w:divsChild>
                                    <w:div w:id="1676880860">
                                      <w:marLeft w:val="0"/>
                                      <w:marRight w:val="0"/>
                                      <w:marTop w:val="0"/>
                                      <w:marBottom w:val="0"/>
                                      <w:divBdr>
                                        <w:top w:val="none" w:sz="0" w:space="0" w:color="auto"/>
                                        <w:left w:val="none" w:sz="0" w:space="0" w:color="auto"/>
                                        <w:bottom w:val="none" w:sz="0" w:space="0" w:color="auto"/>
                                        <w:right w:val="none" w:sz="0" w:space="0" w:color="auto"/>
                                      </w:divBdr>
                                      <w:divsChild>
                                        <w:div w:id="1770465902">
                                          <w:marLeft w:val="0"/>
                                          <w:marRight w:val="0"/>
                                          <w:marTop w:val="30"/>
                                          <w:marBottom w:val="240"/>
                                          <w:divBdr>
                                            <w:top w:val="none" w:sz="0" w:space="0" w:color="auto"/>
                                            <w:left w:val="none" w:sz="0" w:space="0" w:color="auto"/>
                                            <w:bottom w:val="none" w:sz="0" w:space="0" w:color="auto"/>
                                            <w:right w:val="none" w:sz="0" w:space="0" w:color="auto"/>
                                          </w:divBdr>
                                        </w:div>
                                        <w:div w:id="1292322410">
                                          <w:marLeft w:val="0"/>
                                          <w:marRight w:val="0"/>
                                          <w:marTop w:val="30"/>
                                          <w:marBottom w:val="240"/>
                                          <w:divBdr>
                                            <w:top w:val="none" w:sz="0" w:space="0" w:color="auto"/>
                                            <w:left w:val="none" w:sz="0" w:space="0" w:color="auto"/>
                                            <w:bottom w:val="none" w:sz="0" w:space="0" w:color="auto"/>
                                            <w:right w:val="none" w:sz="0" w:space="0" w:color="auto"/>
                                          </w:divBdr>
                                          <w:divsChild>
                                            <w:div w:id="1418475943">
                                              <w:marLeft w:val="0"/>
                                              <w:marRight w:val="0"/>
                                              <w:marTop w:val="0"/>
                                              <w:marBottom w:val="0"/>
                                              <w:divBdr>
                                                <w:top w:val="none" w:sz="0" w:space="0" w:color="auto"/>
                                                <w:left w:val="none" w:sz="0" w:space="0" w:color="auto"/>
                                                <w:bottom w:val="none" w:sz="0" w:space="0" w:color="auto"/>
                                                <w:right w:val="none" w:sz="0" w:space="0" w:color="auto"/>
                                              </w:divBdr>
                                            </w:div>
                                          </w:divsChild>
                                        </w:div>
                                        <w:div w:id="1797721598">
                                          <w:marLeft w:val="0"/>
                                          <w:marRight w:val="0"/>
                                          <w:marTop w:val="0"/>
                                          <w:marBottom w:val="0"/>
                                          <w:divBdr>
                                            <w:top w:val="none" w:sz="0" w:space="0" w:color="auto"/>
                                            <w:left w:val="none" w:sz="0" w:space="0" w:color="auto"/>
                                            <w:bottom w:val="none" w:sz="0" w:space="0" w:color="auto"/>
                                            <w:right w:val="none" w:sz="0" w:space="0" w:color="auto"/>
                                          </w:divBdr>
                                          <w:divsChild>
                                            <w:div w:id="933124242">
                                              <w:marLeft w:val="0"/>
                                              <w:marRight w:val="0"/>
                                              <w:marTop w:val="0"/>
                                              <w:marBottom w:val="0"/>
                                              <w:divBdr>
                                                <w:top w:val="none" w:sz="0" w:space="0" w:color="auto"/>
                                                <w:left w:val="none" w:sz="0" w:space="0" w:color="auto"/>
                                                <w:bottom w:val="none" w:sz="0" w:space="0" w:color="auto"/>
                                                <w:right w:val="none" w:sz="0" w:space="0" w:color="auto"/>
                                              </w:divBdr>
                                              <w:divsChild>
                                                <w:div w:id="1606645503">
                                                  <w:marLeft w:val="0"/>
                                                  <w:marRight w:val="0"/>
                                                  <w:marTop w:val="0"/>
                                                  <w:marBottom w:val="0"/>
                                                  <w:divBdr>
                                                    <w:top w:val="none" w:sz="0" w:space="0" w:color="auto"/>
                                                    <w:left w:val="none" w:sz="0" w:space="0" w:color="auto"/>
                                                    <w:bottom w:val="none" w:sz="0" w:space="0" w:color="auto"/>
                                                    <w:right w:val="none" w:sz="0" w:space="0" w:color="auto"/>
                                                  </w:divBdr>
                                                  <w:divsChild>
                                                    <w:div w:id="89588275">
                                                      <w:marLeft w:val="0"/>
                                                      <w:marRight w:val="0"/>
                                                      <w:marTop w:val="30"/>
                                                      <w:marBottom w:val="0"/>
                                                      <w:divBdr>
                                                        <w:top w:val="none" w:sz="0" w:space="0" w:color="auto"/>
                                                        <w:left w:val="none" w:sz="0" w:space="0" w:color="auto"/>
                                                        <w:bottom w:val="none" w:sz="0" w:space="0" w:color="auto"/>
                                                        <w:right w:val="none" w:sz="0" w:space="0" w:color="auto"/>
                                                      </w:divBdr>
                                                      <w:divsChild>
                                                        <w:div w:id="1550726681">
                                                          <w:marLeft w:val="0"/>
                                                          <w:marRight w:val="0"/>
                                                          <w:marTop w:val="0"/>
                                                          <w:marBottom w:val="0"/>
                                                          <w:divBdr>
                                                            <w:top w:val="none" w:sz="0" w:space="0" w:color="auto"/>
                                                            <w:left w:val="none" w:sz="0" w:space="0" w:color="auto"/>
                                                            <w:bottom w:val="none" w:sz="0" w:space="0" w:color="auto"/>
                                                            <w:right w:val="none" w:sz="0" w:space="0" w:color="auto"/>
                                                          </w:divBdr>
                                                        </w:div>
                                                      </w:divsChild>
                                                    </w:div>
                                                    <w:div w:id="16911764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4240954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231250">
                  <w:marLeft w:val="0"/>
                  <w:marRight w:val="0"/>
                  <w:marTop w:val="0"/>
                  <w:marBottom w:val="0"/>
                  <w:divBdr>
                    <w:top w:val="none" w:sz="0" w:space="0" w:color="auto"/>
                    <w:left w:val="none" w:sz="0" w:space="0" w:color="auto"/>
                    <w:bottom w:val="none" w:sz="0" w:space="0" w:color="auto"/>
                    <w:right w:val="none" w:sz="0" w:space="0" w:color="auto"/>
                  </w:divBdr>
                  <w:divsChild>
                    <w:div w:id="639191284">
                      <w:marLeft w:val="0"/>
                      <w:marRight w:val="0"/>
                      <w:marTop w:val="0"/>
                      <w:marBottom w:val="188"/>
                      <w:divBdr>
                        <w:top w:val="single" w:sz="6" w:space="4" w:color="F0F0F0"/>
                        <w:left w:val="single" w:sz="6" w:space="8" w:color="F0F0F0"/>
                        <w:bottom w:val="single" w:sz="6" w:space="4" w:color="F0F0F0"/>
                        <w:right w:val="single" w:sz="6" w:space="8" w:color="F0F0F0"/>
                      </w:divBdr>
                      <w:divsChild>
                        <w:div w:id="1593050917">
                          <w:marLeft w:val="0"/>
                          <w:marRight w:val="0"/>
                          <w:marTop w:val="0"/>
                          <w:marBottom w:val="0"/>
                          <w:divBdr>
                            <w:top w:val="none" w:sz="0" w:space="0" w:color="auto"/>
                            <w:left w:val="none" w:sz="0" w:space="0" w:color="auto"/>
                            <w:bottom w:val="none" w:sz="0" w:space="0" w:color="auto"/>
                            <w:right w:val="none" w:sz="0" w:space="0" w:color="auto"/>
                          </w:divBdr>
                          <w:divsChild>
                            <w:div w:id="221521805">
                              <w:marLeft w:val="0"/>
                              <w:marRight w:val="0"/>
                              <w:marTop w:val="0"/>
                              <w:marBottom w:val="0"/>
                              <w:divBdr>
                                <w:top w:val="none" w:sz="0" w:space="0" w:color="auto"/>
                                <w:left w:val="none" w:sz="0" w:space="0" w:color="auto"/>
                                <w:bottom w:val="none" w:sz="0" w:space="0" w:color="auto"/>
                                <w:right w:val="none" w:sz="0" w:space="0" w:color="auto"/>
                              </w:divBdr>
                              <w:divsChild>
                                <w:div w:id="829637853">
                                  <w:marLeft w:val="0"/>
                                  <w:marRight w:val="0"/>
                                  <w:marTop w:val="0"/>
                                  <w:marBottom w:val="0"/>
                                  <w:divBdr>
                                    <w:top w:val="none" w:sz="0" w:space="0" w:color="auto"/>
                                    <w:left w:val="none" w:sz="0" w:space="0" w:color="auto"/>
                                    <w:bottom w:val="none" w:sz="0" w:space="0" w:color="auto"/>
                                    <w:right w:val="none" w:sz="0" w:space="0" w:color="auto"/>
                                  </w:divBdr>
                                  <w:divsChild>
                                    <w:div w:id="1266424938">
                                      <w:marLeft w:val="0"/>
                                      <w:marRight w:val="180"/>
                                      <w:marTop w:val="0"/>
                                      <w:marBottom w:val="30"/>
                                      <w:divBdr>
                                        <w:top w:val="none" w:sz="0" w:space="0" w:color="auto"/>
                                        <w:left w:val="none" w:sz="0" w:space="0" w:color="auto"/>
                                        <w:bottom w:val="none" w:sz="0" w:space="0" w:color="auto"/>
                                        <w:right w:val="none" w:sz="0" w:space="0" w:color="auto"/>
                                      </w:divBdr>
                                    </w:div>
                                  </w:divsChild>
                                </w:div>
                                <w:div w:id="1755124648">
                                  <w:marLeft w:val="0"/>
                                  <w:marRight w:val="0"/>
                                  <w:marTop w:val="0"/>
                                  <w:marBottom w:val="0"/>
                                  <w:divBdr>
                                    <w:top w:val="none" w:sz="0" w:space="0" w:color="auto"/>
                                    <w:left w:val="none" w:sz="0" w:space="0" w:color="auto"/>
                                    <w:bottom w:val="none" w:sz="0" w:space="0" w:color="auto"/>
                                    <w:right w:val="none" w:sz="0" w:space="0" w:color="auto"/>
                                  </w:divBdr>
                                  <w:divsChild>
                                    <w:div w:id="1587226569">
                                      <w:marLeft w:val="0"/>
                                      <w:marRight w:val="0"/>
                                      <w:marTop w:val="0"/>
                                      <w:marBottom w:val="120"/>
                                      <w:divBdr>
                                        <w:top w:val="none" w:sz="0" w:space="0" w:color="auto"/>
                                        <w:left w:val="none" w:sz="0" w:space="0" w:color="auto"/>
                                        <w:bottom w:val="none" w:sz="0" w:space="0" w:color="auto"/>
                                        <w:right w:val="none" w:sz="0" w:space="0" w:color="auto"/>
                                      </w:divBdr>
                                    </w:div>
                                  </w:divsChild>
                                </w:div>
                                <w:div w:id="2012220572">
                                  <w:marLeft w:val="0"/>
                                  <w:marRight w:val="0"/>
                                  <w:marTop w:val="0"/>
                                  <w:marBottom w:val="0"/>
                                  <w:divBdr>
                                    <w:top w:val="none" w:sz="0" w:space="0" w:color="auto"/>
                                    <w:left w:val="none" w:sz="0" w:space="0" w:color="auto"/>
                                    <w:bottom w:val="none" w:sz="0" w:space="0" w:color="auto"/>
                                    <w:right w:val="none" w:sz="0" w:space="0" w:color="auto"/>
                                  </w:divBdr>
                                  <w:divsChild>
                                    <w:div w:id="638538434">
                                      <w:marLeft w:val="0"/>
                                      <w:marRight w:val="180"/>
                                      <w:marTop w:val="0"/>
                                      <w:marBottom w:val="30"/>
                                      <w:divBdr>
                                        <w:top w:val="none" w:sz="0" w:space="0" w:color="auto"/>
                                        <w:left w:val="none" w:sz="0" w:space="0" w:color="auto"/>
                                        <w:bottom w:val="none" w:sz="0" w:space="0" w:color="auto"/>
                                        <w:right w:val="none" w:sz="0" w:space="0" w:color="auto"/>
                                      </w:divBdr>
                                    </w:div>
                                  </w:divsChild>
                                </w:div>
                                <w:div w:id="1831017391">
                                  <w:marLeft w:val="0"/>
                                  <w:marRight w:val="0"/>
                                  <w:marTop w:val="0"/>
                                  <w:marBottom w:val="0"/>
                                  <w:divBdr>
                                    <w:top w:val="none" w:sz="0" w:space="0" w:color="auto"/>
                                    <w:left w:val="none" w:sz="0" w:space="0" w:color="auto"/>
                                    <w:bottom w:val="none" w:sz="0" w:space="0" w:color="auto"/>
                                    <w:right w:val="none" w:sz="0" w:space="0" w:color="auto"/>
                                  </w:divBdr>
                                  <w:divsChild>
                                    <w:div w:id="1170681161">
                                      <w:marLeft w:val="0"/>
                                      <w:marRight w:val="0"/>
                                      <w:marTop w:val="0"/>
                                      <w:marBottom w:val="120"/>
                                      <w:divBdr>
                                        <w:top w:val="none" w:sz="0" w:space="0" w:color="auto"/>
                                        <w:left w:val="none" w:sz="0" w:space="0" w:color="auto"/>
                                        <w:bottom w:val="none" w:sz="0" w:space="0" w:color="auto"/>
                                        <w:right w:val="none" w:sz="0" w:space="0" w:color="auto"/>
                                      </w:divBdr>
                                    </w:div>
                                  </w:divsChild>
                                </w:div>
                                <w:div w:id="1519074953">
                                  <w:marLeft w:val="0"/>
                                  <w:marRight w:val="0"/>
                                  <w:marTop w:val="0"/>
                                  <w:marBottom w:val="0"/>
                                  <w:divBdr>
                                    <w:top w:val="none" w:sz="0" w:space="0" w:color="auto"/>
                                    <w:left w:val="none" w:sz="0" w:space="0" w:color="auto"/>
                                    <w:bottom w:val="none" w:sz="0" w:space="0" w:color="auto"/>
                                    <w:right w:val="none" w:sz="0" w:space="0" w:color="auto"/>
                                  </w:divBdr>
                                  <w:divsChild>
                                    <w:div w:id="542447606">
                                      <w:marLeft w:val="0"/>
                                      <w:marRight w:val="180"/>
                                      <w:marTop w:val="0"/>
                                      <w:marBottom w:val="30"/>
                                      <w:divBdr>
                                        <w:top w:val="none" w:sz="0" w:space="0" w:color="auto"/>
                                        <w:left w:val="none" w:sz="0" w:space="0" w:color="auto"/>
                                        <w:bottom w:val="none" w:sz="0" w:space="0" w:color="auto"/>
                                        <w:right w:val="none" w:sz="0" w:space="0" w:color="auto"/>
                                      </w:divBdr>
                                    </w:div>
                                  </w:divsChild>
                                </w:div>
                                <w:div w:id="1151367577">
                                  <w:marLeft w:val="0"/>
                                  <w:marRight w:val="0"/>
                                  <w:marTop w:val="0"/>
                                  <w:marBottom w:val="0"/>
                                  <w:divBdr>
                                    <w:top w:val="none" w:sz="0" w:space="0" w:color="auto"/>
                                    <w:left w:val="none" w:sz="0" w:space="0" w:color="auto"/>
                                    <w:bottom w:val="none" w:sz="0" w:space="0" w:color="auto"/>
                                    <w:right w:val="none" w:sz="0" w:space="0" w:color="auto"/>
                                  </w:divBdr>
                                  <w:divsChild>
                                    <w:div w:id="5839535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32850046">
                      <w:marLeft w:val="0"/>
                      <w:marRight w:val="0"/>
                      <w:marTop w:val="0"/>
                      <w:marBottom w:val="188"/>
                      <w:divBdr>
                        <w:top w:val="single" w:sz="6" w:space="4" w:color="F0F0F0"/>
                        <w:left w:val="single" w:sz="6" w:space="8" w:color="F0F0F0"/>
                        <w:bottom w:val="single" w:sz="6" w:space="5" w:color="F0F0F0"/>
                        <w:right w:val="single" w:sz="6" w:space="8" w:color="F0F0F0"/>
                      </w:divBdr>
                      <w:divsChild>
                        <w:div w:id="1948583342">
                          <w:marLeft w:val="0"/>
                          <w:marRight w:val="0"/>
                          <w:marTop w:val="0"/>
                          <w:marBottom w:val="0"/>
                          <w:divBdr>
                            <w:top w:val="none" w:sz="0" w:space="0" w:color="auto"/>
                            <w:left w:val="none" w:sz="0" w:space="0" w:color="auto"/>
                            <w:bottom w:val="none" w:sz="0" w:space="0" w:color="auto"/>
                            <w:right w:val="none" w:sz="0" w:space="0" w:color="auto"/>
                          </w:divBdr>
                          <w:divsChild>
                            <w:div w:id="2031684014">
                              <w:marLeft w:val="0"/>
                              <w:marRight w:val="0"/>
                              <w:marTop w:val="0"/>
                              <w:marBottom w:val="0"/>
                              <w:divBdr>
                                <w:top w:val="none" w:sz="0" w:space="0" w:color="auto"/>
                                <w:left w:val="none" w:sz="0" w:space="0" w:color="auto"/>
                                <w:bottom w:val="none" w:sz="0" w:space="0" w:color="auto"/>
                                <w:right w:val="none" w:sz="0" w:space="0" w:color="auto"/>
                              </w:divBdr>
                              <w:divsChild>
                                <w:div w:id="57290732">
                                  <w:marLeft w:val="0"/>
                                  <w:marRight w:val="0"/>
                                  <w:marTop w:val="0"/>
                                  <w:marBottom w:val="0"/>
                                  <w:divBdr>
                                    <w:top w:val="none" w:sz="0" w:space="0" w:color="auto"/>
                                    <w:left w:val="none" w:sz="0" w:space="0" w:color="auto"/>
                                    <w:bottom w:val="none" w:sz="0" w:space="0" w:color="auto"/>
                                    <w:right w:val="none" w:sz="0" w:space="0" w:color="auto"/>
                                  </w:divBdr>
                                  <w:divsChild>
                                    <w:div w:id="1236476676">
                                      <w:marLeft w:val="0"/>
                                      <w:marRight w:val="0"/>
                                      <w:marTop w:val="30"/>
                                      <w:marBottom w:val="24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11402">
                      <w:marLeft w:val="0"/>
                      <w:marRight w:val="0"/>
                      <w:marTop w:val="0"/>
                      <w:marBottom w:val="188"/>
                      <w:divBdr>
                        <w:top w:val="single" w:sz="6" w:space="4" w:color="F0F0F0"/>
                        <w:left w:val="single" w:sz="6" w:space="8" w:color="F0F0F0"/>
                        <w:bottom w:val="single" w:sz="6" w:space="4" w:color="F0F0F0"/>
                        <w:right w:val="single" w:sz="6" w:space="8" w:color="F0F0F0"/>
                      </w:divBdr>
                      <w:divsChild>
                        <w:div w:id="556478860">
                          <w:marLeft w:val="0"/>
                          <w:marRight w:val="0"/>
                          <w:marTop w:val="0"/>
                          <w:marBottom w:val="0"/>
                          <w:divBdr>
                            <w:top w:val="none" w:sz="0" w:space="0" w:color="auto"/>
                            <w:left w:val="none" w:sz="0" w:space="0" w:color="auto"/>
                            <w:bottom w:val="none" w:sz="0" w:space="0" w:color="auto"/>
                            <w:right w:val="none" w:sz="0" w:space="0" w:color="auto"/>
                          </w:divBdr>
                          <w:divsChild>
                            <w:div w:id="131649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639">
                      <w:marLeft w:val="0"/>
                      <w:marRight w:val="0"/>
                      <w:marTop w:val="0"/>
                      <w:marBottom w:val="188"/>
                      <w:divBdr>
                        <w:top w:val="single" w:sz="6" w:space="4" w:color="F0F0F0"/>
                        <w:left w:val="single" w:sz="6" w:space="8" w:color="F0F0F0"/>
                        <w:bottom w:val="single" w:sz="6" w:space="4" w:color="F0F0F0"/>
                        <w:right w:val="single" w:sz="6" w:space="8" w:color="F0F0F0"/>
                      </w:divBdr>
                      <w:divsChild>
                        <w:div w:id="1751268601">
                          <w:marLeft w:val="0"/>
                          <w:marRight w:val="0"/>
                          <w:marTop w:val="0"/>
                          <w:marBottom w:val="0"/>
                          <w:divBdr>
                            <w:top w:val="none" w:sz="0" w:space="0" w:color="auto"/>
                            <w:left w:val="none" w:sz="0" w:space="0" w:color="auto"/>
                            <w:bottom w:val="none" w:sz="0" w:space="0" w:color="auto"/>
                            <w:right w:val="none" w:sz="0" w:space="0" w:color="auto"/>
                          </w:divBdr>
                        </w:div>
                      </w:divsChild>
                    </w:div>
                    <w:div w:id="1768037431">
                      <w:marLeft w:val="0"/>
                      <w:marRight w:val="0"/>
                      <w:marTop w:val="0"/>
                      <w:marBottom w:val="0"/>
                      <w:divBdr>
                        <w:top w:val="single" w:sz="6" w:space="4" w:color="F0F0F0"/>
                        <w:left w:val="single" w:sz="6" w:space="8" w:color="F0F0F0"/>
                        <w:bottom w:val="single" w:sz="6" w:space="4" w:color="F0F0F0"/>
                        <w:right w:val="single" w:sz="6" w:space="8" w:color="F0F0F0"/>
                      </w:divBdr>
                      <w:divsChild>
                        <w:div w:id="850532860">
                          <w:marLeft w:val="0"/>
                          <w:marRight w:val="0"/>
                          <w:marTop w:val="0"/>
                          <w:marBottom w:val="0"/>
                          <w:divBdr>
                            <w:top w:val="none" w:sz="0" w:space="0" w:color="auto"/>
                            <w:left w:val="none" w:sz="0" w:space="0" w:color="auto"/>
                            <w:bottom w:val="none" w:sz="0" w:space="0" w:color="auto"/>
                            <w:right w:val="none" w:sz="0" w:space="0" w:color="auto"/>
                          </w:divBdr>
                          <w:divsChild>
                            <w:div w:id="1622885012">
                              <w:marLeft w:val="0"/>
                              <w:marRight w:val="0"/>
                              <w:marTop w:val="0"/>
                              <w:marBottom w:val="0"/>
                              <w:divBdr>
                                <w:top w:val="none" w:sz="0" w:space="0" w:color="auto"/>
                                <w:left w:val="none" w:sz="0" w:space="0" w:color="auto"/>
                                <w:bottom w:val="none" w:sz="0" w:space="0" w:color="auto"/>
                                <w:right w:val="none" w:sz="0" w:space="0" w:color="auto"/>
                              </w:divBdr>
                              <w:divsChild>
                                <w:div w:id="7439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93919">
          <w:marLeft w:val="0"/>
          <w:marRight w:val="0"/>
          <w:marTop w:val="0"/>
          <w:marBottom w:val="0"/>
          <w:divBdr>
            <w:top w:val="single" w:sz="6" w:space="0" w:color="CFD7DB"/>
            <w:left w:val="none" w:sz="0" w:space="0" w:color="auto"/>
            <w:bottom w:val="none" w:sz="0" w:space="0" w:color="auto"/>
            <w:right w:val="none" w:sz="0" w:space="0" w:color="auto"/>
          </w:divBdr>
          <w:divsChild>
            <w:div w:id="1160121113">
              <w:marLeft w:val="0"/>
              <w:marRight w:val="0"/>
              <w:marTop w:val="0"/>
              <w:marBottom w:val="0"/>
              <w:divBdr>
                <w:top w:val="none" w:sz="0" w:space="0" w:color="auto"/>
                <w:left w:val="none" w:sz="0" w:space="0" w:color="auto"/>
                <w:bottom w:val="none" w:sz="0" w:space="0" w:color="auto"/>
                <w:right w:val="none" w:sz="0" w:space="0" w:color="auto"/>
              </w:divBdr>
              <w:divsChild>
                <w:div w:id="2110394711">
                  <w:marLeft w:val="0"/>
                  <w:marRight w:val="0"/>
                  <w:marTop w:val="0"/>
                  <w:marBottom w:val="0"/>
                  <w:divBdr>
                    <w:top w:val="none" w:sz="0" w:space="0" w:color="auto"/>
                    <w:left w:val="none" w:sz="0" w:space="0" w:color="auto"/>
                    <w:bottom w:val="none" w:sz="0" w:space="0" w:color="auto"/>
                    <w:right w:val="none" w:sz="0" w:space="0" w:color="auto"/>
                  </w:divBdr>
                  <w:divsChild>
                    <w:div w:id="1856769381">
                      <w:marLeft w:val="0"/>
                      <w:marRight w:val="0"/>
                      <w:marTop w:val="0"/>
                      <w:marBottom w:val="0"/>
                      <w:divBdr>
                        <w:top w:val="none" w:sz="0" w:space="0" w:color="auto"/>
                        <w:left w:val="none" w:sz="0" w:space="0" w:color="auto"/>
                        <w:bottom w:val="none" w:sz="0" w:space="0" w:color="auto"/>
                        <w:right w:val="none" w:sz="0" w:space="0" w:color="auto"/>
                      </w:divBdr>
                      <w:divsChild>
                        <w:div w:id="946082363">
                          <w:marLeft w:val="0"/>
                          <w:marRight w:val="0"/>
                          <w:marTop w:val="0"/>
                          <w:marBottom w:val="0"/>
                          <w:divBdr>
                            <w:top w:val="none" w:sz="0" w:space="0" w:color="auto"/>
                            <w:left w:val="none" w:sz="0" w:space="0" w:color="auto"/>
                            <w:bottom w:val="none" w:sz="0" w:space="0" w:color="auto"/>
                            <w:right w:val="none" w:sz="0" w:space="0" w:color="auto"/>
                          </w:divBdr>
                          <w:divsChild>
                            <w:div w:id="1342470774">
                              <w:marLeft w:val="0"/>
                              <w:marRight w:val="0"/>
                              <w:marTop w:val="0"/>
                              <w:marBottom w:val="750"/>
                              <w:divBdr>
                                <w:top w:val="none" w:sz="0" w:space="0" w:color="auto"/>
                                <w:left w:val="none" w:sz="0" w:space="0" w:color="auto"/>
                                <w:bottom w:val="none" w:sz="0" w:space="0" w:color="auto"/>
                                <w:right w:val="none" w:sz="0" w:space="0" w:color="auto"/>
                              </w:divBdr>
                              <w:divsChild>
                                <w:div w:id="81071457">
                                  <w:marLeft w:val="0"/>
                                  <w:marRight w:val="0"/>
                                  <w:marTop w:val="0"/>
                                  <w:marBottom w:val="0"/>
                                  <w:divBdr>
                                    <w:top w:val="none" w:sz="0" w:space="0" w:color="auto"/>
                                    <w:left w:val="none" w:sz="0" w:space="0" w:color="auto"/>
                                    <w:bottom w:val="none" w:sz="0" w:space="0" w:color="auto"/>
                                    <w:right w:val="none" w:sz="0" w:space="0" w:color="auto"/>
                                  </w:divBdr>
                                  <w:divsChild>
                                    <w:div w:id="530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666363">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sChild>
                <w:div w:id="92629516">
                  <w:marLeft w:val="0"/>
                  <w:marRight w:val="0"/>
                  <w:marTop w:val="0"/>
                  <w:marBottom w:val="0"/>
                  <w:divBdr>
                    <w:top w:val="none" w:sz="0" w:space="0" w:color="auto"/>
                    <w:left w:val="none" w:sz="0" w:space="0" w:color="auto"/>
                    <w:bottom w:val="none" w:sz="0" w:space="0" w:color="auto"/>
                    <w:right w:val="none" w:sz="0" w:space="0" w:color="auto"/>
                  </w:divBdr>
                  <w:divsChild>
                    <w:div w:id="1580142109">
                      <w:marLeft w:val="0"/>
                      <w:marRight w:val="0"/>
                      <w:marTop w:val="0"/>
                      <w:marBottom w:val="0"/>
                      <w:divBdr>
                        <w:top w:val="none" w:sz="0" w:space="0" w:color="auto"/>
                        <w:left w:val="none" w:sz="0" w:space="0" w:color="auto"/>
                        <w:bottom w:val="none" w:sz="0" w:space="0" w:color="auto"/>
                        <w:right w:val="none" w:sz="0" w:space="0" w:color="auto"/>
                      </w:divBdr>
                      <w:divsChild>
                        <w:div w:id="1773013309">
                          <w:marLeft w:val="0"/>
                          <w:marRight w:val="0"/>
                          <w:marTop w:val="0"/>
                          <w:marBottom w:val="0"/>
                          <w:divBdr>
                            <w:top w:val="none" w:sz="0" w:space="0" w:color="auto"/>
                            <w:left w:val="none" w:sz="0" w:space="0" w:color="auto"/>
                            <w:bottom w:val="none" w:sz="0" w:space="0" w:color="auto"/>
                            <w:right w:val="none" w:sz="0" w:space="0" w:color="auto"/>
                          </w:divBdr>
                          <w:divsChild>
                            <w:div w:id="1718118974">
                              <w:marLeft w:val="0"/>
                              <w:marRight w:val="0"/>
                              <w:marTop w:val="0"/>
                              <w:marBottom w:val="0"/>
                              <w:divBdr>
                                <w:top w:val="none" w:sz="0" w:space="0" w:color="auto"/>
                                <w:left w:val="none" w:sz="0" w:space="0" w:color="auto"/>
                                <w:bottom w:val="none" w:sz="0" w:space="0" w:color="auto"/>
                                <w:right w:val="none" w:sz="0" w:space="0" w:color="auto"/>
                              </w:divBdr>
                              <w:divsChild>
                                <w:div w:id="6317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20316">
                          <w:marLeft w:val="0"/>
                          <w:marRight w:val="0"/>
                          <w:marTop w:val="0"/>
                          <w:marBottom w:val="0"/>
                          <w:divBdr>
                            <w:top w:val="none" w:sz="0" w:space="0" w:color="auto"/>
                            <w:left w:val="none" w:sz="0" w:space="0" w:color="auto"/>
                            <w:bottom w:val="none" w:sz="0" w:space="0" w:color="auto"/>
                            <w:right w:val="none" w:sz="0" w:space="0" w:color="auto"/>
                          </w:divBdr>
                          <w:divsChild>
                            <w:div w:id="2136291936">
                              <w:marLeft w:val="0"/>
                              <w:marRight w:val="0"/>
                              <w:marTop w:val="0"/>
                              <w:marBottom w:val="0"/>
                              <w:divBdr>
                                <w:top w:val="none" w:sz="0" w:space="0" w:color="auto"/>
                                <w:left w:val="none" w:sz="0" w:space="0" w:color="auto"/>
                                <w:bottom w:val="none" w:sz="0" w:space="0" w:color="auto"/>
                                <w:right w:val="none" w:sz="0" w:space="0" w:color="auto"/>
                              </w:divBdr>
                            </w:div>
                            <w:div w:id="781918053">
                              <w:marLeft w:val="0"/>
                              <w:marRight w:val="0"/>
                              <w:marTop w:val="0"/>
                              <w:marBottom w:val="0"/>
                              <w:divBdr>
                                <w:top w:val="none" w:sz="0" w:space="0" w:color="auto"/>
                                <w:left w:val="none" w:sz="0" w:space="0" w:color="auto"/>
                                <w:bottom w:val="none" w:sz="0" w:space="0" w:color="auto"/>
                                <w:right w:val="none" w:sz="0" w:space="0" w:color="auto"/>
                              </w:divBdr>
                              <w:divsChild>
                                <w:div w:id="445124808">
                                  <w:marLeft w:val="0"/>
                                  <w:marRight w:val="0"/>
                                  <w:marTop w:val="0"/>
                                  <w:marBottom w:val="0"/>
                                  <w:divBdr>
                                    <w:top w:val="none" w:sz="0" w:space="0" w:color="auto"/>
                                    <w:left w:val="none" w:sz="0" w:space="0" w:color="auto"/>
                                    <w:bottom w:val="none" w:sz="0" w:space="0" w:color="auto"/>
                                    <w:right w:val="none" w:sz="0" w:space="0" w:color="auto"/>
                                  </w:divBdr>
                                </w:div>
                                <w:div w:id="1345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64</Pages>
  <Words>19828</Words>
  <Characters>113023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cp:lastModifiedBy>
  <cp:revision>38</cp:revision>
  <cp:lastPrinted>2019-11-26T10:37:00Z</cp:lastPrinted>
  <dcterms:created xsi:type="dcterms:W3CDTF">2019-11-05T04:04:00Z</dcterms:created>
  <dcterms:modified xsi:type="dcterms:W3CDTF">2019-12-03T07:38:00Z</dcterms:modified>
</cp:coreProperties>
</file>