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образования и науки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AD4252" w:rsidRPr="0029072F">
        <w:rPr>
          <w:rFonts w:eastAsia="Calibri"/>
          <w:sz w:val="28"/>
          <w:szCs w:val="28"/>
        </w:rPr>
        <w:t>гражданского права и процесса</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776AB1" w:rsidP="001649F7">
      <w:pPr>
        <w:suppressAutoHyphens/>
        <w:spacing w:after="0" w:line="240" w:lineRule="auto"/>
        <w:jc w:val="center"/>
        <w:rPr>
          <w:rFonts w:eastAsia="Calibri"/>
          <w:i/>
          <w:sz w:val="28"/>
          <w:szCs w:val="28"/>
          <w:u w:val="single"/>
        </w:rPr>
      </w:pPr>
      <w:r>
        <w:rPr>
          <w:rFonts w:eastAsia="Calibri"/>
          <w:i/>
          <w:sz w:val="28"/>
          <w:szCs w:val="28"/>
          <w:u w:val="single"/>
        </w:rPr>
        <w:t>Зао</w:t>
      </w:r>
      <w:bookmarkStart w:id="0" w:name="_GoBack"/>
      <w:bookmarkEnd w:id="0"/>
      <w:r w:rsidR="001649F7" w:rsidRPr="0029072F">
        <w:rPr>
          <w:rFonts w:eastAsia="Calibri"/>
          <w:i/>
          <w:sz w:val="28"/>
          <w:szCs w:val="28"/>
          <w:u w:val="single"/>
        </w:rPr>
        <w:t>чная</w:t>
      </w:r>
    </w:p>
    <w:p w:rsidR="001649F7" w:rsidRPr="0029072F" w:rsidRDefault="001649F7" w:rsidP="001649F7">
      <w:pPr>
        <w:suppressAutoHyphens/>
        <w:spacing w:after="0" w:line="240" w:lineRule="auto"/>
        <w:jc w:val="center"/>
        <w:rPr>
          <w:rFonts w:eastAsia="Calibri"/>
          <w:sz w:val="28"/>
          <w:szCs w:val="28"/>
        </w:rPr>
      </w:pPr>
      <w:bookmarkStart w:id="1" w:name="BookmarkWhereDelChr13"/>
      <w:bookmarkEnd w:id="1"/>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8"/>
          <w:pgSz w:w="11906" w:h="16838"/>
          <w:pgMar w:top="510" w:right="567" w:bottom="510" w:left="1134" w:header="0" w:footer="510" w:gutter="0"/>
          <w:cols w:space="708"/>
          <w:docGrid w:linePitch="360"/>
        </w:sectPr>
      </w:pPr>
      <w:r w:rsidRPr="0029072F">
        <w:rPr>
          <w:rFonts w:eastAsia="Calibri"/>
          <w:sz w:val="28"/>
          <w:szCs w:val="28"/>
        </w:rPr>
        <w:t>Год набора 2016</w:t>
      </w:r>
    </w:p>
    <w:p w:rsidR="001649F7" w:rsidRPr="005C6AAC" w:rsidRDefault="001649F7" w:rsidP="001649F7">
      <w:pPr>
        <w:suppressAutoHyphens/>
        <w:spacing w:after="0" w:line="240" w:lineRule="auto"/>
        <w:jc w:val="both"/>
        <w:rPr>
          <w:rFonts w:eastAsia="Calibri"/>
          <w:sz w:val="24"/>
          <w:u w:val="single"/>
        </w:rPr>
      </w:pPr>
      <w:bookmarkStart w:id="2" w:name="BookmarkTestIsMustDelChr13"/>
      <w:bookmarkEnd w:id="2"/>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604EF6" w:rsidRPr="005C6AAC">
        <w:rPr>
          <w:rFonts w:eastAsia="Calibri"/>
          <w:sz w:val="24"/>
          <w:u w:val="single"/>
        </w:rPr>
        <w:t xml:space="preserve">гражданского права и процесса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C97CD0" w:rsidP="00C97CD0">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C97CD0" w:rsidRDefault="00C97CD0" w:rsidP="00C97CD0">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t>Н.П. Баскакова</w:t>
      </w:r>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w:t>
            </w:r>
            <w:r w:rsidRPr="005C6AAC">
              <w:rPr>
                <w:bCs/>
                <w:iCs/>
              </w:rPr>
              <w:t>о</w:t>
            </w:r>
            <w:r w:rsidRPr="005C6AAC">
              <w:rPr>
                <w:bCs/>
                <w:iCs/>
              </w:rPr>
              <w:t>цессуального законодательства, виды процессуальных документов, специфику составления процессуальных докуме</w:t>
            </w:r>
            <w:r w:rsidRPr="005C6AAC">
              <w:rPr>
                <w:bCs/>
                <w:iCs/>
              </w:rPr>
              <w:t>н</w:t>
            </w:r>
            <w:r w:rsidRPr="005C6AAC">
              <w:rPr>
                <w:bCs/>
                <w:iCs/>
              </w:rPr>
              <w:t>тов с целью юридического сопровожд</w:t>
            </w:r>
            <w:r w:rsidRPr="005C6AAC">
              <w:rPr>
                <w:bCs/>
                <w:iCs/>
              </w:rPr>
              <w:t>е</w:t>
            </w:r>
            <w:r w:rsidRPr="005C6AAC">
              <w:rPr>
                <w:bCs/>
                <w:iCs/>
              </w:rPr>
              <w:t>ния гражданского процесса; нормы пр</w:t>
            </w:r>
            <w:r w:rsidRPr="005C6AAC">
              <w:rPr>
                <w:bCs/>
                <w:iCs/>
              </w:rPr>
              <w:t>о</w:t>
            </w:r>
            <w:r w:rsidRPr="005C6AAC">
              <w:rPr>
                <w:bCs/>
                <w:iCs/>
              </w:rPr>
              <w:t>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w:t>
            </w:r>
            <w:r w:rsidRPr="005C6AAC">
              <w:rPr>
                <w:bCs/>
                <w:iCs/>
              </w:rPr>
              <w:t>о</w:t>
            </w:r>
            <w:r w:rsidRPr="005C6AAC">
              <w:rPr>
                <w:bCs/>
                <w:iCs/>
              </w:rPr>
              <w:t>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w:t>
            </w:r>
            <w:r w:rsidRPr="00520FF5">
              <w:rPr>
                <w:i/>
                <w:sz w:val="24"/>
                <w:szCs w:val="24"/>
                <w:lang w:eastAsia="ru-RU"/>
              </w:rPr>
              <w:t>е</w:t>
            </w:r>
            <w:r w:rsidRPr="00520FF5">
              <w:rPr>
                <w:i/>
                <w:sz w:val="24"/>
                <w:szCs w:val="24"/>
                <w:lang w:eastAsia="ru-RU"/>
              </w:rPr>
              <w:t>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w:t>
            </w:r>
            <w:r w:rsidRPr="005C6AAC">
              <w:rPr>
                <w:bCs/>
                <w:iCs/>
              </w:rPr>
              <w:t>с</w:t>
            </w:r>
            <w:r w:rsidRPr="005C6AAC">
              <w:rPr>
                <w:bCs/>
                <w:iCs/>
              </w:rPr>
              <w:t>суальных документов в соответству</w:t>
            </w:r>
            <w:r w:rsidRPr="005C6AAC">
              <w:rPr>
                <w:bCs/>
                <w:iCs/>
              </w:rPr>
              <w:t>ю</w:t>
            </w:r>
            <w:r w:rsidRPr="005C6AAC">
              <w:rPr>
                <w:bCs/>
                <w:iCs/>
              </w:rPr>
              <w:t>щих сферах профессиональной деятел</w:t>
            </w:r>
            <w:r w:rsidRPr="005C6AAC">
              <w:rPr>
                <w:bCs/>
                <w:iCs/>
              </w:rPr>
              <w:t>ь</w:t>
            </w:r>
            <w:r w:rsidRPr="005C6AAC">
              <w:rPr>
                <w:bCs/>
                <w:iCs/>
              </w:rPr>
              <w:t>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w:t>
            </w:r>
            <w:r w:rsidRPr="007462F5">
              <w:rPr>
                <w:i/>
                <w:szCs w:val="24"/>
              </w:rPr>
              <w:t>а</w:t>
            </w:r>
            <w:r w:rsidRPr="007462F5">
              <w:rPr>
                <w:i/>
                <w:szCs w:val="24"/>
              </w:rPr>
              <w:t>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w:t>
      </w:r>
      <w:r w:rsidRPr="00A67ABA">
        <w:rPr>
          <w:rFonts w:eastAsia="Times New Roman"/>
          <w:b/>
          <w:bCs/>
          <w:sz w:val="24"/>
          <w:szCs w:val="24"/>
        </w:rPr>
        <w:t>н</w:t>
      </w:r>
      <w:r w:rsidRPr="00A67ABA">
        <w:rPr>
          <w:rFonts w:eastAsia="Times New Roman"/>
          <w:b/>
          <w:bCs/>
          <w:sz w:val="24"/>
          <w:szCs w:val="24"/>
        </w:rPr>
        <w:t>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w:t>
      </w:r>
      <w:r w:rsidRPr="005C6AAC">
        <w:t>а</w:t>
      </w:r>
      <w:r w:rsidRPr="005C6AAC">
        <w:t>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w:t>
      </w:r>
      <w:r w:rsidRPr="005C6AAC">
        <w:t>и</w:t>
      </w:r>
      <w:r w:rsidRPr="005C6AAC">
        <w:t>кающих из семейных и административных отношений, подлежащие рассмотрению в установленном зак</w:t>
      </w:r>
      <w:r w:rsidRPr="005C6AAC">
        <w:t>о</w:t>
      </w:r>
      <w:r w:rsidRPr="005C6AAC">
        <w:t>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w:t>
      </w:r>
      <w:r w:rsidRPr="005C6AAC">
        <w:t>а</w:t>
      </w:r>
      <w:r w:rsidRPr="005C6AAC">
        <w:t>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w:t>
      </w:r>
      <w:r w:rsidRPr="005C6AAC">
        <w:t>а</w:t>
      </w:r>
      <w:r w:rsidRPr="005C6AAC">
        <w:t>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w:t>
      </w:r>
      <w:r w:rsidRPr="005C6AAC">
        <w:t>а</w:t>
      </w:r>
      <w:r w:rsidRPr="005C6AAC">
        <w:t>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w:t>
      </w:r>
      <w:r w:rsidRPr="005C6AAC">
        <w:t>е</w:t>
      </w:r>
      <w:r w:rsidRPr="005C6AAC">
        <w:t>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w:t>
      </w:r>
      <w:r w:rsidRPr="005C6AAC">
        <w:t>я</w:t>
      </w:r>
      <w:r w:rsidRPr="005C6AAC">
        <w:t>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w:t>
      </w:r>
      <w:r w:rsidRPr="005C6AAC">
        <w:t>о</w:t>
      </w:r>
      <w:r w:rsidRPr="005C6AAC">
        <w:t>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w:t>
      </w:r>
      <w:r w:rsidRPr="005C6AAC">
        <w:t>ь</w:t>
      </w:r>
      <w:r w:rsidRPr="005C6AAC">
        <w:t>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w:t>
      </w:r>
      <w:r w:rsidRPr="005C6AAC">
        <w:t>и</w:t>
      </w:r>
      <w:r w:rsidRPr="005C6AAC">
        <w:t>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w:t>
      </w:r>
      <w:r w:rsidRPr="005C6AAC">
        <w:rPr>
          <w:b/>
          <w:color w:val="000000"/>
          <w:sz w:val="24"/>
          <w:szCs w:val="24"/>
        </w:rPr>
        <w:t>а</w:t>
      </w:r>
      <w:r w:rsidRPr="005C6AAC">
        <w:rPr>
          <w:b/>
          <w:color w:val="000000"/>
          <w:sz w:val="24"/>
          <w:szCs w:val="24"/>
        </w:rPr>
        <w:t>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1.1.2 Тема 2 Отказ в принятии искового заявления, оставление искового заявления без дв</w:t>
      </w:r>
      <w:r w:rsidRPr="005C6AAC">
        <w:rPr>
          <w:b/>
          <w:sz w:val="24"/>
          <w:szCs w:val="24"/>
        </w:rPr>
        <w:t>и</w:t>
      </w:r>
      <w:r w:rsidRPr="005C6AAC">
        <w:rPr>
          <w:b/>
          <w:sz w:val="24"/>
          <w:szCs w:val="24"/>
        </w:rPr>
        <w:t xml:space="preserve">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Содерж</w:t>
      </w:r>
      <w:r w:rsidRPr="005C6AAC">
        <w:rPr>
          <w:b/>
          <w:sz w:val="24"/>
          <w:szCs w:val="24"/>
        </w:rPr>
        <w:t>а</w:t>
      </w:r>
      <w:r w:rsidRPr="005C6AAC">
        <w:rPr>
          <w:b/>
          <w:sz w:val="24"/>
          <w:szCs w:val="24"/>
        </w:rPr>
        <w:t xml:space="preserve">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w:t>
      </w:r>
      <w:r w:rsidRPr="005C6AAC">
        <w:rPr>
          <w:bCs/>
          <w:iCs/>
          <w:color w:val="000000"/>
          <w:sz w:val="24"/>
          <w:szCs w:val="24"/>
        </w:rPr>
        <w:t>б</w:t>
      </w:r>
      <w:r w:rsidRPr="005C6AAC">
        <w:rPr>
          <w:bCs/>
          <w:iCs/>
          <w:color w:val="000000"/>
          <w:sz w:val="24"/>
          <w:szCs w:val="24"/>
        </w:rPr>
        <w:t>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1.3.1 Тема 1 Сущность и значение стадии кассационного пересмотра судебных постановл</w:t>
      </w:r>
      <w:r w:rsidRPr="005C6AAC">
        <w:rPr>
          <w:b/>
          <w:sz w:val="24"/>
          <w:szCs w:val="24"/>
        </w:rPr>
        <w:t>е</w:t>
      </w:r>
      <w:r w:rsidRPr="005C6AAC">
        <w:rPr>
          <w:b/>
          <w:sz w:val="24"/>
          <w:szCs w:val="24"/>
        </w:rPr>
        <w:t>ний. Кассационная, апелляционная жалоба, её содержание. Содержание определения касс</w:t>
      </w:r>
      <w:r w:rsidRPr="005C6AAC">
        <w:rPr>
          <w:b/>
          <w:sz w:val="24"/>
          <w:szCs w:val="24"/>
        </w:rPr>
        <w:t>а</w:t>
      </w:r>
      <w:r w:rsidRPr="005C6AAC">
        <w:rPr>
          <w:b/>
          <w:sz w:val="24"/>
          <w:szCs w:val="24"/>
        </w:rPr>
        <w:t>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w:t>
      </w:r>
      <w:r w:rsidRPr="005C6AAC">
        <w:rPr>
          <w:b/>
          <w:sz w:val="24"/>
          <w:szCs w:val="24"/>
        </w:rPr>
        <w:t>н</w:t>
      </w:r>
      <w:r w:rsidRPr="005C6AAC">
        <w:rPr>
          <w:b/>
          <w:sz w:val="24"/>
          <w:szCs w:val="24"/>
        </w:rPr>
        <w:t>ной инстанции. Основание к отмене постановлений и полномочий суда кассационной и</w:t>
      </w:r>
      <w:r w:rsidRPr="005C6AAC">
        <w:rPr>
          <w:b/>
          <w:sz w:val="24"/>
          <w:szCs w:val="24"/>
        </w:rPr>
        <w:t>н</w:t>
      </w:r>
      <w:r w:rsidRPr="005C6AAC">
        <w:rPr>
          <w:b/>
          <w:sz w:val="24"/>
          <w:szCs w:val="24"/>
        </w:rPr>
        <w:t xml:space="preserve">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w:t>
      </w:r>
      <w:r w:rsidRPr="005C6AAC">
        <w:rPr>
          <w:color w:val="000000"/>
          <w:sz w:val="24"/>
          <w:szCs w:val="24"/>
        </w:rPr>
        <w:t>н</w:t>
      </w:r>
      <w:r w:rsidRPr="005C6AAC">
        <w:rPr>
          <w:color w:val="000000"/>
          <w:sz w:val="24"/>
          <w:szCs w:val="24"/>
        </w:rPr>
        <w:t>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w:t>
      </w:r>
      <w:r w:rsidRPr="005C6AAC">
        <w:rPr>
          <w:color w:val="000000"/>
          <w:sz w:val="24"/>
          <w:szCs w:val="24"/>
        </w:rPr>
        <w:t>а</w:t>
      </w:r>
      <w:r w:rsidRPr="005C6AAC">
        <w:rPr>
          <w:color w:val="000000"/>
          <w:sz w:val="24"/>
          <w:szCs w:val="24"/>
        </w:rPr>
        <w:t>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w:t>
      </w:r>
      <w:r w:rsidRPr="005C6AAC">
        <w:rPr>
          <w:b/>
          <w:sz w:val="24"/>
          <w:szCs w:val="24"/>
        </w:rPr>
        <w:t>я</w:t>
      </w:r>
      <w:r w:rsidRPr="005C6AAC">
        <w:rPr>
          <w:b/>
          <w:sz w:val="24"/>
          <w:szCs w:val="24"/>
        </w:rPr>
        <w:t>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w:t>
      </w:r>
      <w:r w:rsidRPr="005C6AAC">
        <w:rPr>
          <w:b/>
          <w:sz w:val="24"/>
          <w:szCs w:val="24"/>
        </w:rPr>
        <w:t>т</w:t>
      </w:r>
      <w:r w:rsidRPr="005C6AAC">
        <w:rPr>
          <w:b/>
          <w:sz w:val="24"/>
          <w:szCs w:val="24"/>
        </w:rPr>
        <w:t xml:space="preserve">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w:t>
      </w:r>
      <w:r w:rsidRPr="005C6AAC">
        <w:rPr>
          <w:sz w:val="24"/>
          <w:szCs w:val="24"/>
        </w:rPr>
        <w:t>а</w:t>
      </w:r>
      <w:r w:rsidRPr="005C6AAC">
        <w:rPr>
          <w:sz w:val="24"/>
          <w:szCs w:val="24"/>
        </w:rPr>
        <w:t>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w:t>
      </w:r>
      <w:r w:rsidRPr="005C6AAC">
        <w:rPr>
          <w:b/>
          <w:sz w:val="24"/>
          <w:szCs w:val="24"/>
        </w:rPr>
        <w:t>е</w:t>
      </w:r>
      <w:r w:rsidRPr="005C6AAC">
        <w:rPr>
          <w:b/>
          <w:sz w:val="24"/>
          <w:szCs w:val="24"/>
        </w:rPr>
        <w:t>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 Судья Ленинского районного суда г. Оренбурга оставил исковое заявление без движ</w:t>
      </w:r>
      <w:r w:rsidRPr="005C6AAC">
        <w:rPr>
          <w:sz w:val="24"/>
          <w:szCs w:val="24"/>
        </w:rPr>
        <w:t>е</w:t>
      </w:r>
      <w:r w:rsidRPr="005C6AAC">
        <w:rPr>
          <w:sz w:val="24"/>
          <w:szCs w:val="24"/>
        </w:rPr>
        <w:t>ния, объяснив это тем, что исковое заявление было подписано лицом, не имеющим на это полн</w:t>
      </w:r>
      <w:r w:rsidRPr="005C6AAC">
        <w:rPr>
          <w:sz w:val="24"/>
          <w:szCs w:val="24"/>
        </w:rPr>
        <w:t>о</w:t>
      </w:r>
      <w:r w:rsidRPr="005C6AAC">
        <w:rPr>
          <w:sz w:val="24"/>
          <w:szCs w:val="24"/>
        </w:rPr>
        <w:t xml:space="preserve">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w:t>
      </w:r>
      <w:r w:rsidRPr="005C6AAC">
        <w:rPr>
          <w:sz w:val="24"/>
          <w:szCs w:val="24"/>
        </w:rPr>
        <w:t>с</w:t>
      </w:r>
      <w:r w:rsidRPr="005C6AAC">
        <w:rPr>
          <w:sz w:val="24"/>
          <w:szCs w:val="24"/>
        </w:rPr>
        <w:t>нований для отказа в принятии заявления или его возврате, оставлении без движения, из числа п</w:t>
      </w:r>
      <w:r w:rsidRPr="005C6AAC">
        <w:rPr>
          <w:sz w:val="24"/>
          <w:szCs w:val="24"/>
        </w:rPr>
        <w:t>е</w:t>
      </w:r>
      <w:r w:rsidRPr="005C6AAC">
        <w:rPr>
          <w:sz w:val="24"/>
          <w:szCs w:val="24"/>
        </w:rPr>
        <w:t xml:space="preserve">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Гражданка Витогонова подала встречный иск к иску гражданина Дорохова, удовлетв</w:t>
      </w:r>
      <w:r w:rsidRPr="005C6AAC">
        <w:rPr>
          <w:sz w:val="24"/>
          <w:szCs w:val="24"/>
        </w:rPr>
        <w:t>о</w:t>
      </w:r>
      <w:r w:rsidRPr="005C6AAC">
        <w:rPr>
          <w:sz w:val="24"/>
          <w:szCs w:val="24"/>
        </w:rPr>
        <w:t>рение которого полностью исключает удовлетворение первоначального иска. Однако судья отк</w:t>
      </w:r>
      <w:r w:rsidRPr="005C6AAC">
        <w:rPr>
          <w:sz w:val="24"/>
          <w:szCs w:val="24"/>
        </w:rPr>
        <w:t>а</w:t>
      </w:r>
      <w:r w:rsidRPr="005C6AAC">
        <w:rPr>
          <w:sz w:val="24"/>
          <w:szCs w:val="24"/>
        </w:rPr>
        <w:t xml:space="preserve">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6. Гражданин Андропов подал в суд исковое заявление, не указав в чем заключается нар</w:t>
      </w:r>
      <w:r w:rsidRPr="005C6AAC">
        <w:rPr>
          <w:sz w:val="24"/>
          <w:szCs w:val="24"/>
        </w:rPr>
        <w:t>у</w:t>
      </w:r>
      <w:r w:rsidRPr="005C6AAC">
        <w:rPr>
          <w:sz w:val="24"/>
          <w:szCs w:val="24"/>
        </w:rPr>
        <w:t>шение либо угроза нарушения прав, свобод или законных интересов истца и его требования. С</w:t>
      </w:r>
      <w:r w:rsidRPr="005C6AAC">
        <w:rPr>
          <w:sz w:val="24"/>
          <w:szCs w:val="24"/>
        </w:rPr>
        <w:t>у</w:t>
      </w:r>
      <w:r w:rsidRPr="005C6AAC">
        <w:rPr>
          <w:sz w:val="24"/>
          <w:szCs w:val="24"/>
        </w:rPr>
        <w:t xml:space="preserve">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8. Гражданка Канарейкина пропустила срок исковой давности по причине смерти ее родн</w:t>
      </w:r>
      <w:r w:rsidRPr="005C6AAC">
        <w:rPr>
          <w:sz w:val="24"/>
          <w:szCs w:val="24"/>
        </w:rPr>
        <w:t>о</w:t>
      </w:r>
      <w:r w:rsidRPr="005C6AAC">
        <w:rPr>
          <w:sz w:val="24"/>
          <w:szCs w:val="24"/>
        </w:rPr>
        <w:t xml:space="preserve">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w:t>
      </w:r>
      <w:r w:rsidRPr="005C6AAC">
        <w:rPr>
          <w:sz w:val="24"/>
          <w:szCs w:val="24"/>
        </w:rPr>
        <w:t>ж</w:t>
      </w:r>
      <w:r w:rsidRPr="005C6AAC">
        <w:rPr>
          <w:sz w:val="24"/>
          <w:szCs w:val="24"/>
        </w:rPr>
        <w:t>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w:t>
      </w:r>
      <w:r w:rsidRPr="005C6AAC">
        <w:rPr>
          <w:sz w:val="24"/>
          <w:szCs w:val="24"/>
        </w:rPr>
        <w:t>а</w:t>
      </w:r>
      <w:r w:rsidRPr="005C6AAC">
        <w:rPr>
          <w:sz w:val="24"/>
          <w:szCs w:val="24"/>
        </w:rPr>
        <w:t>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w:t>
      </w:r>
      <w:r w:rsidRPr="005C6AAC">
        <w:rPr>
          <w:sz w:val="24"/>
          <w:szCs w:val="24"/>
        </w:rPr>
        <w:t>в</w:t>
      </w:r>
      <w:r w:rsidRPr="005C6AAC">
        <w:rPr>
          <w:sz w:val="24"/>
          <w:szCs w:val="24"/>
        </w:rPr>
        <w:t>ления, на основании решения третейского суда. Морозов посчитав, что его требования не удовл</w:t>
      </w:r>
      <w:r w:rsidRPr="005C6AAC">
        <w:rPr>
          <w:sz w:val="24"/>
          <w:szCs w:val="24"/>
        </w:rPr>
        <w:t>е</w:t>
      </w:r>
      <w:r w:rsidRPr="005C6AAC">
        <w:rPr>
          <w:sz w:val="24"/>
          <w:szCs w:val="24"/>
        </w:rPr>
        <w:t>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w:t>
      </w:r>
      <w:r w:rsidRPr="005C6AAC">
        <w:rPr>
          <w:sz w:val="24"/>
          <w:szCs w:val="24"/>
        </w:rPr>
        <w:t>а</w:t>
      </w:r>
      <w:r w:rsidRPr="005C6AAC">
        <w:rPr>
          <w:sz w:val="24"/>
          <w:szCs w:val="24"/>
        </w:rPr>
        <w:t>ющий уплату государственной пошлины, суд оставил иск без движения, правомерны ли его де</w:t>
      </w:r>
      <w:r w:rsidRPr="005C6AAC">
        <w:rPr>
          <w:sz w:val="24"/>
          <w:szCs w:val="24"/>
        </w:rPr>
        <w:t>й</w:t>
      </w:r>
      <w:r w:rsidRPr="005C6AAC">
        <w:rPr>
          <w:sz w:val="24"/>
          <w:szCs w:val="24"/>
        </w:rPr>
        <w:t>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w:t>
      </w:r>
      <w:r w:rsidRPr="005C6AAC">
        <w:rPr>
          <w:sz w:val="24"/>
          <w:szCs w:val="24"/>
          <w:shd w:val="clear" w:color="auto" w:fill="FFFFFF"/>
        </w:rPr>
        <w:t>а</w:t>
      </w:r>
      <w:r w:rsidRPr="005C6AAC">
        <w:rPr>
          <w:sz w:val="24"/>
          <w:szCs w:val="24"/>
          <w:shd w:val="clear" w:color="auto" w:fill="FFFFFF"/>
        </w:rPr>
        <w:t>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w:t>
      </w:r>
      <w:r w:rsidRPr="005C6AAC">
        <w:rPr>
          <w:bCs/>
          <w:color w:val="000000"/>
          <w:sz w:val="24"/>
          <w:szCs w:val="24"/>
          <w:shd w:val="clear" w:color="auto" w:fill="FFFFFF"/>
        </w:rPr>
        <w:t>о</w:t>
      </w:r>
      <w:r w:rsidRPr="005C6AAC">
        <w:rPr>
          <w:bCs/>
          <w:color w:val="000000"/>
          <w:sz w:val="24"/>
          <w:szCs w:val="24"/>
          <w:shd w:val="clear" w:color="auto" w:fill="FFFFFF"/>
        </w:rPr>
        <w:t>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w:t>
      </w:r>
      <w:r w:rsidRPr="005C6AAC">
        <w:rPr>
          <w:bCs/>
          <w:sz w:val="24"/>
          <w:szCs w:val="24"/>
        </w:rPr>
        <w:t>а</w:t>
      </w:r>
      <w:r w:rsidRPr="005C6AAC">
        <w:rPr>
          <w:bCs/>
          <w:sz w:val="24"/>
          <w:szCs w:val="24"/>
        </w:rPr>
        <w:t>новлении на работе истец заявил отвод прокурору. Отвод не был принят судом, и прокурор продо</w:t>
      </w:r>
      <w:r w:rsidRPr="005C6AAC">
        <w:rPr>
          <w:bCs/>
          <w:sz w:val="24"/>
          <w:szCs w:val="24"/>
        </w:rPr>
        <w:t>л</w:t>
      </w:r>
      <w:r w:rsidRPr="005C6AAC">
        <w:rPr>
          <w:bCs/>
          <w:sz w:val="24"/>
          <w:szCs w:val="24"/>
        </w:rPr>
        <w:t>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w:t>
      </w:r>
      <w:r w:rsidRPr="005C6AAC">
        <w:rPr>
          <w:sz w:val="24"/>
          <w:szCs w:val="24"/>
          <w:shd w:val="clear" w:color="auto" w:fill="FFFFFF"/>
        </w:rPr>
        <w:t>я</w:t>
      </w:r>
      <w:r w:rsidRPr="005C6AAC">
        <w:rPr>
          <w:sz w:val="24"/>
          <w:szCs w:val="24"/>
          <w:shd w:val="clear" w:color="auto" w:fill="FFFFFF"/>
        </w:rPr>
        <w:t>зал стороны предоставить дополнительные доказательства по делу. Новое разбирательство провод</w:t>
      </w:r>
      <w:r w:rsidRPr="005C6AAC">
        <w:rPr>
          <w:sz w:val="24"/>
          <w:szCs w:val="24"/>
          <w:shd w:val="clear" w:color="auto" w:fill="FFFFFF"/>
        </w:rPr>
        <w:t>и</w:t>
      </w:r>
      <w:r w:rsidRPr="005C6AAC">
        <w:rPr>
          <w:sz w:val="24"/>
          <w:szCs w:val="24"/>
          <w:shd w:val="clear" w:color="auto" w:fill="FFFFFF"/>
        </w:rPr>
        <w:t>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Дело по иску Семеновой к Климову о разделе совместно нажитого имущества рассматрив</w:t>
      </w:r>
      <w:r w:rsidRPr="005C6AAC">
        <w:rPr>
          <w:bCs/>
          <w:sz w:val="24"/>
          <w:szCs w:val="24"/>
        </w:rPr>
        <w:t>а</w:t>
      </w:r>
      <w:r w:rsidRPr="005C6AAC">
        <w:rPr>
          <w:bCs/>
          <w:sz w:val="24"/>
          <w:szCs w:val="24"/>
        </w:rPr>
        <w:t xml:space="preserve">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w:t>
      </w:r>
      <w:r w:rsidRPr="005C6AAC">
        <w:rPr>
          <w:bCs/>
          <w:sz w:val="24"/>
          <w:szCs w:val="24"/>
        </w:rPr>
        <w:t>в</w:t>
      </w:r>
      <w:r w:rsidRPr="005C6AAC">
        <w:rPr>
          <w:bCs/>
          <w:sz w:val="24"/>
          <w:szCs w:val="24"/>
        </w:rPr>
        <w:t>ским городским судом в составе судьи Семенова единолично. В вводной части решения, вынесенн</w:t>
      </w:r>
      <w:r w:rsidRPr="005C6AAC">
        <w:rPr>
          <w:bCs/>
          <w:sz w:val="24"/>
          <w:szCs w:val="24"/>
        </w:rPr>
        <w:t>о</w:t>
      </w:r>
      <w:r w:rsidRPr="005C6AAC">
        <w:rPr>
          <w:bCs/>
          <w:sz w:val="24"/>
          <w:szCs w:val="24"/>
        </w:rPr>
        <w:t>го по этому делу, не содержится указания на то, что первоначально дело рассматривалось судьей Л</w:t>
      </w:r>
      <w:r w:rsidRPr="005C6AAC">
        <w:rPr>
          <w:bCs/>
          <w:sz w:val="24"/>
          <w:szCs w:val="24"/>
        </w:rPr>
        <w:t>а</w:t>
      </w:r>
      <w:r w:rsidRPr="005C6AAC">
        <w:rPr>
          <w:bCs/>
          <w:sz w:val="24"/>
          <w:szCs w:val="24"/>
        </w:rPr>
        <w:t>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4. Районный суд удовлетворил иск Башировой о расторжении брака с Ивановым. В мотивир</w:t>
      </w:r>
      <w:r w:rsidRPr="005C6AAC">
        <w:rPr>
          <w:bCs/>
          <w:sz w:val="24"/>
          <w:szCs w:val="24"/>
        </w:rPr>
        <w:t>о</w:t>
      </w:r>
      <w:r w:rsidRPr="005C6AAC">
        <w:rPr>
          <w:bCs/>
          <w:sz w:val="24"/>
          <w:szCs w:val="24"/>
        </w:rPr>
        <w:t xml:space="preserve">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w:t>
      </w:r>
      <w:r w:rsidRPr="005C6AAC">
        <w:rPr>
          <w:sz w:val="24"/>
          <w:szCs w:val="24"/>
        </w:rPr>
        <w:t>д</w:t>
      </w:r>
      <w:r w:rsidRPr="005C6AAC">
        <w:rPr>
          <w:sz w:val="24"/>
          <w:szCs w:val="24"/>
        </w:rPr>
        <w:t>нее 1 ноября 1екущего года. По истечении срока платежа каждый из них обратился в суд с сам</w:t>
      </w:r>
      <w:r w:rsidRPr="005C6AAC">
        <w:rPr>
          <w:sz w:val="24"/>
          <w:szCs w:val="24"/>
        </w:rPr>
        <w:t>о</w:t>
      </w:r>
      <w:r w:rsidRPr="005C6AAC">
        <w:rPr>
          <w:sz w:val="24"/>
          <w:szCs w:val="24"/>
        </w:rPr>
        <w:t>стоятельным иском к Гуляеву о взыскании указанных сумм, поскольку ответчик не выполнил п</w:t>
      </w:r>
      <w:r w:rsidRPr="005C6AAC">
        <w:rPr>
          <w:sz w:val="24"/>
          <w:szCs w:val="24"/>
        </w:rPr>
        <w:t>е</w:t>
      </w:r>
      <w:r w:rsidRPr="005C6AAC">
        <w:rPr>
          <w:sz w:val="24"/>
          <w:szCs w:val="24"/>
        </w:rPr>
        <w:t>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w:t>
      </w:r>
      <w:r w:rsidRPr="005C6AAC">
        <w:rPr>
          <w:sz w:val="24"/>
          <w:szCs w:val="24"/>
        </w:rPr>
        <w:t>с</w:t>
      </w:r>
      <w:r w:rsidRPr="005C6AAC">
        <w:rPr>
          <w:sz w:val="24"/>
          <w:szCs w:val="24"/>
        </w:rPr>
        <w:t>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w:t>
      </w:r>
      <w:r w:rsidRPr="005C6AAC">
        <w:rPr>
          <w:sz w:val="24"/>
          <w:szCs w:val="24"/>
        </w:rPr>
        <w:t>о</w:t>
      </w:r>
      <w:r w:rsidRPr="005C6AAC">
        <w:rPr>
          <w:sz w:val="24"/>
          <w:szCs w:val="24"/>
        </w:rPr>
        <w:t>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у них р</w:t>
      </w:r>
      <w:r w:rsidRPr="005C6AAC">
        <w:rPr>
          <w:sz w:val="24"/>
          <w:szCs w:val="24"/>
        </w:rPr>
        <w:t>о</w:t>
      </w:r>
      <w:r w:rsidRPr="005C6AAC">
        <w:rPr>
          <w:sz w:val="24"/>
          <w:szCs w:val="24"/>
        </w:rPr>
        <w:t xml:space="preserve">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Полетаев С.Б. обратился в суд с и</w:t>
      </w:r>
      <w:r w:rsidRPr="005C6AAC">
        <w:rPr>
          <w:sz w:val="24"/>
          <w:szCs w:val="24"/>
        </w:rPr>
        <w:t>с</w:t>
      </w:r>
      <w:r w:rsidRPr="005C6AAC">
        <w:rPr>
          <w:sz w:val="24"/>
          <w:szCs w:val="24"/>
        </w:rPr>
        <w:t>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w:t>
      </w:r>
      <w:r w:rsidRPr="005C6AAC">
        <w:rPr>
          <w:sz w:val="24"/>
          <w:szCs w:val="24"/>
        </w:rPr>
        <w:t>ь</w:t>
      </w:r>
      <w:r w:rsidRPr="005C6AAC">
        <w:rPr>
          <w:sz w:val="24"/>
          <w:szCs w:val="24"/>
        </w:rPr>
        <w:t xml:space="preserve">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w:t>
      </w:r>
      <w:r w:rsidRPr="005C6AAC">
        <w:rPr>
          <w:sz w:val="24"/>
          <w:szCs w:val="24"/>
        </w:rPr>
        <w:t>а</w:t>
      </w:r>
      <w:r w:rsidRPr="005C6AAC">
        <w:rPr>
          <w:sz w:val="24"/>
          <w:szCs w:val="24"/>
        </w:rPr>
        <w:t>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w:t>
      </w:r>
      <w:r w:rsidRPr="005C6AAC">
        <w:rPr>
          <w:sz w:val="24"/>
          <w:szCs w:val="24"/>
        </w:rPr>
        <w:t>о</w:t>
      </w:r>
      <w:r w:rsidRPr="005C6AAC">
        <w:rPr>
          <w:sz w:val="24"/>
          <w:szCs w:val="24"/>
        </w:rPr>
        <w:t>го, что мальчик воспитывается в надлежащих условиях. Помимо этих возражений Полетаева ук</w:t>
      </w:r>
      <w:r w:rsidRPr="005C6AAC">
        <w:rPr>
          <w:sz w:val="24"/>
          <w:szCs w:val="24"/>
        </w:rPr>
        <w:t>а</w:t>
      </w:r>
      <w:r w:rsidRPr="005C6AAC">
        <w:rPr>
          <w:sz w:val="24"/>
          <w:szCs w:val="24"/>
        </w:rPr>
        <w:t>зала на то, что суд допустил ряд процессуальных нарушений, выразившихся, в частности, в н</w:t>
      </w:r>
      <w:r w:rsidRPr="005C6AAC">
        <w:rPr>
          <w:sz w:val="24"/>
          <w:szCs w:val="24"/>
        </w:rPr>
        <w:t>е</w:t>
      </w:r>
      <w:r w:rsidRPr="005C6AAC">
        <w:rPr>
          <w:sz w:val="24"/>
          <w:szCs w:val="24"/>
        </w:rPr>
        <w:t>своевременном направлении ей повестки о вызове в судебное заседание. Суд отказал ей в прин</w:t>
      </w:r>
      <w:r w:rsidRPr="005C6AAC">
        <w:rPr>
          <w:sz w:val="24"/>
          <w:szCs w:val="24"/>
        </w:rPr>
        <w:t>я</w:t>
      </w:r>
      <w:r w:rsidRPr="005C6AAC">
        <w:rPr>
          <w:sz w:val="24"/>
          <w:szCs w:val="24"/>
        </w:rPr>
        <w:t>тии встречного иска, указав на то, что она может предъявить его самостоятельно в отдельном пр</w:t>
      </w:r>
      <w:r w:rsidRPr="005C6AAC">
        <w:rPr>
          <w:sz w:val="24"/>
          <w:szCs w:val="24"/>
        </w:rPr>
        <w:t>о</w:t>
      </w:r>
      <w:r w:rsidRPr="005C6AAC">
        <w:rPr>
          <w:sz w:val="24"/>
          <w:szCs w:val="24"/>
        </w:rPr>
        <w:t>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w:t>
      </w:r>
      <w:r w:rsidRPr="005C6AAC">
        <w:rPr>
          <w:sz w:val="24"/>
          <w:szCs w:val="24"/>
        </w:rPr>
        <w:t>о</w:t>
      </w:r>
      <w:r w:rsidRPr="005C6AAC">
        <w:rPr>
          <w:sz w:val="24"/>
          <w:szCs w:val="24"/>
        </w:rPr>
        <w:t>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w:t>
      </w:r>
      <w:r w:rsidRPr="005C6AAC">
        <w:rPr>
          <w:sz w:val="24"/>
          <w:szCs w:val="24"/>
        </w:rPr>
        <w:t>б</w:t>
      </w:r>
      <w:r w:rsidRPr="005C6AAC">
        <w:rPr>
          <w:sz w:val="24"/>
          <w:szCs w:val="24"/>
        </w:rPr>
        <w:t>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w:t>
      </w:r>
      <w:r w:rsidRPr="005C6AAC">
        <w:rPr>
          <w:sz w:val="24"/>
          <w:szCs w:val="24"/>
        </w:rPr>
        <w:t>и</w:t>
      </w:r>
      <w:r w:rsidRPr="005C6AAC">
        <w:rPr>
          <w:sz w:val="24"/>
          <w:szCs w:val="24"/>
        </w:rPr>
        <w:t>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w:t>
      </w:r>
      <w:r w:rsidRPr="005C6AAC">
        <w:rPr>
          <w:sz w:val="24"/>
          <w:szCs w:val="24"/>
        </w:rPr>
        <w:t>о</w:t>
      </w:r>
      <w:r w:rsidRPr="005C6AAC">
        <w:rPr>
          <w:sz w:val="24"/>
          <w:szCs w:val="24"/>
        </w:rPr>
        <w:t>скольку представитель с/х кооператива, вызванный судьей на беседу, заявил о том, что руково</w:t>
      </w:r>
      <w:r w:rsidRPr="005C6AAC">
        <w:rPr>
          <w:sz w:val="24"/>
          <w:szCs w:val="24"/>
        </w:rPr>
        <w:t>д</w:t>
      </w:r>
      <w:r w:rsidRPr="005C6AAC">
        <w:rPr>
          <w:sz w:val="24"/>
          <w:szCs w:val="24"/>
        </w:rPr>
        <w:t xml:space="preserve">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w:t>
      </w:r>
      <w:r w:rsidRPr="005C6AAC">
        <w:rPr>
          <w:sz w:val="24"/>
          <w:szCs w:val="24"/>
        </w:rPr>
        <w:t>о</w:t>
      </w:r>
      <w:r w:rsidRPr="005C6AAC">
        <w:rPr>
          <w:sz w:val="24"/>
          <w:szCs w:val="24"/>
        </w:rPr>
        <w:t>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w:t>
      </w:r>
      <w:r w:rsidRPr="005C6AAC">
        <w:rPr>
          <w:sz w:val="24"/>
          <w:szCs w:val="24"/>
        </w:rPr>
        <w:t>с</w:t>
      </w:r>
      <w:r w:rsidRPr="005C6AAC">
        <w:rPr>
          <w:sz w:val="24"/>
          <w:szCs w:val="24"/>
        </w:rPr>
        <w:t>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w:t>
      </w:r>
      <w:r w:rsidRPr="005C6AAC">
        <w:rPr>
          <w:sz w:val="24"/>
          <w:szCs w:val="24"/>
        </w:rPr>
        <w:t>а</w:t>
      </w:r>
      <w:r w:rsidRPr="005C6AAC">
        <w:rPr>
          <w:sz w:val="24"/>
          <w:szCs w:val="24"/>
        </w:rPr>
        <w:t xml:space="preserve">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Какие условия для этого необходимы и в каком порядке осуществляются указанные процессуал</w:t>
      </w:r>
      <w:r w:rsidRPr="005C6AAC">
        <w:rPr>
          <w:sz w:val="24"/>
          <w:szCs w:val="24"/>
        </w:rPr>
        <w:t>ь</w:t>
      </w:r>
      <w:r w:rsidRPr="005C6AAC">
        <w:rPr>
          <w:sz w:val="24"/>
          <w:szCs w:val="24"/>
        </w:rPr>
        <w:t xml:space="preserve">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w:t>
      </w:r>
      <w:r w:rsidRPr="005C6AAC">
        <w:rPr>
          <w:sz w:val="24"/>
          <w:szCs w:val="24"/>
        </w:rPr>
        <w:t>е</w:t>
      </w:r>
      <w:r w:rsidRPr="005C6AAC">
        <w:rPr>
          <w:sz w:val="24"/>
          <w:szCs w:val="24"/>
        </w:rPr>
        <w:t>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w:t>
      </w:r>
      <w:r w:rsidRPr="005C6AAC">
        <w:rPr>
          <w:sz w:val="24"/>
          <w:szCs w:val="24"/>
        </w:rPr>
        <w:t>а</w:t>
      </w:r>
      <w:r w:rsidRPr="005C6AAC">
        <w:rPr>
          <w:sz w:val="24"/>
          <w:szCs w:val="24"/>
        </w:rPr>
        <w:t>седании Суд в полном составе удалился в совещательную комнату и, обсудив приведенные отве</w:t>
      </w:r>
      <w:r w:rsidRPr="005C6AAC">
        <w:rPr>
          <w:sz w:val="24"/>
          <w:szCs w:val="24"/>
        </w:rPr>
        <w:t>т</w:t>
      </w:r>
      <w:r w:rsidRPr="005C6AAC">
        <w:rPr>
          <w:sz w:val="24"/>
          <w:szCs w:val="24"/>
        </w:rPr>
        <w:t>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w:t>
      </w:r>
      <w:r w:rsidRPr="005C6AAC">
        <w:rPr>
          <w:sz w:val="24"/>
          <w:szCs w:val="24"/>
        </w:rPr>
        <w:t>а</w:t>
      </w:r>
      <w:r w:rsidRPr="005C6AAC">
        <w:rPr>
          <w:sz w:val="24"/>
          <w:szCs w:val="24"/>
        </w:rPr>
        <w:t xml:space="preserve">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w:t>
      </w:r>
      <w:r w:rsidRPr="005C6AAC">
        <w:rPr>
          <w:sz w:val="24"/>
          <w:szCs w:val="24"/>
        </w:rPr>
        <w:t>у</w:t>
      </w:r>
      <w:r w:rsidRPr="005C6AAC">
        <w:rPr>
          <w:sz w:val="24"/>
          <w:szCs w:val="24"/>
        </w:rPr>
        <w:t>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w:t>
      </w:r>
      <w:r w:rsidRPr="005C6AAC">
        <w:rPr>
          <w:sz w:val="24"/>
          <w:szCs w:val="24"/>
        </w:rPr>
        <w:t>е</w:t>
      </w:r>
      <w:r w:rsidRPr="005C6AAC">
        <w:rPr>
          <w:sz w:val="24"/>
          <w:szCs w:val="24"/>
        </w:rPr>
        <w:t>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w:t>
      </w:r>
      <w:r w:rsidRPr="005C6AAC">
        <w:rPr>
          <w:sz w:val="24"/>
          <w:szCs w:val="24"/>
        </w:rPr>
        <w:t>д</w:t>
      </w:r>
      <w:r w:rsidRPr="005C6AAC">
        <w:rPr>
          <w:sz w:val="24"/>
          <w:szCs w:val="24"/>
        </w:rPr>
        <w:t xml:space="preserve">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w:t>
      </w:r>
      <w:r w:rsidRPr="005C6AAC">
        <w:rPr>
          <w:bCs/>
          <w:sz w:val="24"/>
          <w:szCs w:val="24"/>
        </w:rPr>
        <w:t>о</w:t>
      </w:r>
      <w:r w:rsidRPr="005C6AAC">
        <w:rPr>
          <w:bCs/>
          <w:sz w:val="24"/>
          <w:szCs w:val="24"/>
        </w:rPr>
        <w:t xml:space="preserve">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Кассационная инстанция, считая, что Лебедева должен возместить ущерб полностью, изменила р</w:t>
      </w:r>
      <w:r w:rsidRPr="005C6AAC">
        <w:rPr>
          <w:bCs/>
          <w:sz w:val="24"/>
          <w:szCs w:val="24"/>
        </w:rPr>
        <w:t>е</w:t>
      </w:r>
      <w:r w:rsidRPr="005C6AAC">
        <w:rPr>
          <w:bCs/>
          <w:sz w:val="24"/>
          <w:szCs w:val="24"/>
        </w:rPr>
        <w:t xml:space="preserve">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w:t>
      </w:r>
      <w:r w:rsidRPr="005C6AAC">
        <w:rPr>
          <w:bCs/>
          <w:sz w:val="24"/>
          <w:szCs w:val="24"/>
        </w:rPr>
        <w:t>а</w:t>
      </w:r>
      <w:r w:rsidRPr="005C6AAC">
        <w:rPr>
          <w:bCs/>
          <w:sz w:val="24"/>
          <w:szCs w:val="24"/>
        </w:rPr>
        <w:t>нашкиной к Канашкину о взыскании алиментов на содержание несовершеннолетней дочери Людм</w:t>
      </w:r>
      <w:r w:rsidRPr="005C6AAC">
        <w:rPr>
          <w:bCs/>
          <w:sz w:val="24"/>
          <w:szCs w:val="24"/>
        </w:rPr>
        <w:t>и</w:t>
      </w:r>
      <w:r w:rsidRPr="005C6AAC">
        <w:rPr>
          <w:bCs/>
          <w:sz w:val="24"/>
          <w:szCs w:val="24"/>
        </w:rPr>
        <w:t>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w:t>
      </w:r>
      <w:r w:rsidRPr="005C6AAC">
        <w:rPr>
          <w:bCs/>
          <w:sz w:val="24"/>
          <w:szCs w:val="24"/>
        </w:rPr>
        <w:t>о</w:t>
      </w:r>
      <w:r w:rsidRPr="005C6AAC">
        <w:rPr>
          <w:bCs/>
          <w:sz w:val="24"/>
          <w:szCs w:val="24"/>
        </w:rPr>
        <w:t>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w:t>
      </w:r>
      <w:r w:rsidRPr="005C6AAC">
        <w:rPr>
          <w:bCs/>
          <w:sz w:val="24"/>
          <w:szCs w:val="24"/>
        </w:rPr>
        <w:t>в</w:t>
      </w:r>
      <w:r w:rsidRPr="005C6AAC">
        <w:rPr>
          <w:bCs/>
          <w:sz w:val="24"/>
          <w:szCs w:val="24"/>
        </w:rPr>
        <w:t>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Задача 3. Суд удовлетворил иск Цыганкова П.Р. к Балашову О.А. о взыскании 4 тыс. 800 руб. П</w:t>
      </w:r>
      <w:r w:rsidRPr="005C6AAC">
        <w:rPr>
          <w:sz w:val="24"/>
          <w:szCs w:val="24"/>
        </w:rPr>
        <w:t>о</w:t>
      </w:r>
      <w:r w:rsidRPr="005C6AAC">
        <w:rPr>
          <w:sz w:val="24"/>
          <w:szCs w:val="24"/>
        </w:rPr>
        <w:t>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w:t>
      </w:r>
      <w:r w:rsidRPr="005C6AAC">
        <w:rPr>
          <w:sz w:val="24"/>
          <w:szCs w:val="24"/>
        </w:rPr>
        <w:t>е</w:t>
      </w:r>
      <w:r w:rsidRPr="005C6AAC">
        <w:rPr>
          <w:sz w:val="24"/>
          <w:szCs w:val="24"/>
        </w:rPr>
        <w:t xml:space="preserve">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w:t>
      </w:r>
      <w:r w:rsidRPr="005C6AAC">
        <w:rPr>
          <w:sz w:val="24"/>
          <w:szCs w:val="24"/>
        </w:rPr>
        <w:t>ы</w:t>
      </w:r>
      <w:r w:rsidRPr="005C6AAC">
        <w:rPr>
          <w:sz w:val="24"/>
          <w:szCs w:val="24"/>
        </w:rPr>
        <w:t>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w:t>
      </w:r>
      <w:r w:rsidRPr="005C6AAC">
        <w:rPr>
          <w:sz w:val="24"/>
          <w:szCs w:val="24"/>
        </w:rPr>
        <w:t>д</w:t>
      </w:r>
      <w:r w:rsidRPr="005C6AAC">
        <w:rPr>
          <w:sz w:val="24"/>
          <w:szCs w:val="24"/>
        </w:rPr>
        <w:t>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w:t>
      </w:r>
      <w:r w:rsidRPr="005C6AAC">
        <w:rPr>
          <w:sz w:val="24"/>
          <w:szCs w:val="24"/>
        </w:rPr>
        <w:t>е</w:t>
      </w:r>
      <w:r w:rsidRPr="005C6AAC">
        <w:rPr>
          <w:sz w:val="24"/>
          <w:szCs w:val="24"/>
        </w:rPr>
        <w:t>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w:t>
      </w:r>
      <w:r w:rsidRPr="005C6AAC">
        <w:rPr>
          <w:sz w:val="24"/>
          <w:szCs w:val="24"/>
        </w:rPr>
        <w:t>н</w:t>
      </w:r>
      <w:r w:rsidRPr="005C6AAC">
        <w:rPr>
          <w:sz w:val="24"/>
          <w:szCs w:val="24"/>
        </w:rPr>
        <w:t>ных истцом свидетелей вызов Родионова считается излишним; в назначении экспертизы нет нео</w:t>
      </w:r>
      <w:r w:rsidRPr="005C6AAC">
        <w:rPr>
          <w:sz w:val="24"/>
          <w:szCs w:val="24"/>
        </w:rPr>
        <w:t>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Может ли Савельев вновь заявить ходатайство о вызове свидетеля Родионова и о назначении эк</w:t>
      </w:r>
      <w:r w:rsidRPr="005C6AAC">
        <w:rPr>
          <w:sz w:val="24"/>
          <w:szCs w:val="24"/>
        </w:rPr>
        <w:t>с</w:t>
      </w:r>
      <w:r w:rsidRPr="005C6AAC">
        <w:rPr>
          <w:sz w:val="24"/>
          <w:szCs w:val="24"/>
        </w:rPr>
        <w:t xml:space="preserve">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w:t>
      </w:r>
      <w:r w:rsidRPr="005C6AAC">
        <w:rPr>
          <w:rFonts w:eastAsia="Times New Roman"/>
          <w:color w:val="222222"/>
          <w:sz w:val="24"/>
          <w:szCs w:val="24"/>
          <w:lang w:eastAsia="ru-RU"/>
        </w:rPr>
        <w:t>ь</w:t>
      </w:r>
      <w:r w:rsidRPr="005C6AAC">
        <w:rPr>
          <w:rFonts w:eastAsia="Times New Roman"/>
          <w:color w:val="222222"/>
          <w:sz w:val="24"/>
          <w:szCs w:val="24"/>
          <w:lang w:eastAsia="ru-RU"/>
        </w:rPr>
        <w:t>ного обогащения в сумме 30000 рублей, которые она оплатила фирме за ведение ее дела об адм</w:t>
      </w:r>
      <w:r w:rsidRPr="005C6AAC">
        <w:rPr>
          <w:rFonts w:eastAsia="Times New Roman"/>
          <w:color w:val="222222"/>
          <w:sz w:val="24"/>
          <w:szCs w:val="24"/>
          <w:lang w:eastAsia="ru-RU"/>
        </w:rPr>
        <w:t>и</w:t>
      </w:r>
      <w:r w:rsidRPr="005C6AAC">
        <w:rPr>
          <w:rFonts w:eastAsia="Times New Roman"/>
          <w:color w:val="222222"/>
          <w:sz w:val="24"/>
          <w:szCs w:val="24"/>
          <w:lang w:eastAsia="ru-RU"/>
        </w:rPr>
        <w:t>нистративном правонарушении и которое было ею проиграно в суде по вине неявившегося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w:t>
      </w:r>
      <w:r w:rsidRPr="005C6AAC">
        <w:rPr>
          <w:rFonts w:eastAsia="Times New Roman"/>
          <w:color w:val="222222"/>
          <w:sz w:val="24"/>
          <w:szCs w:val="24"/>
          <w:lang w:eastAsia="ru-RU"/>
        </w:rPr>
        <w:t>о</w:t>
      </w:r>
      <w:r w:rsidRPr="005C6AAC">
        <w:rPr>
          <w:rFonts w:eastAsia="Times New Roman"/>
          <w:color w:val="222222"/>
          <w:sz w:val="24"/>
          <w:szCs w:val="24"/>
          <w:lang w:eastAsia="ru-RU"/>
        </w:rPr>
        <w:t>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w:t>
      </w:r>
      <w:r w:rsidRPr="005C6AAC">
        <w:rPr>
          <w:rFonts w:eastAsia="Times New Roman"/>
          <w:color w:val="222222"/>
          <w:sz w:val="24"/>
          <w:szCs w:val="24"/>
          <w:lang w:eastAsia="ru-RU"/>
        </w:rPr>
        <w:t>ж</w:t>
      </w:r>
      <w:r w:rsidRPr="005C6AAC">
        <w:rPr>
          <w:rFonts w:eastAsia="Times New Roman"/>
          <w:color w:val="222222"/>
          <w:sz w:val="24"/>
          <w:szCs w:val="24"/>
          <w:lang w:eastAsia="ru-RU"/>
        </w:rPr>
        <w:t>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w:t>
      </w:r>
      <w:r w:rsidRPr="005C6AAC">
        <w:rPr>
          <w:rFonts w:eastAsia="Times New Roman"/>
          <w:color w:val="222222"/>
          <w:sz w:val="24"/>
          <w:szCs w:val="24"/>
          <w:lang w:eastAsia="ru-RU"/>
        </w:rPr>
        <w:t>н</w:t>
      </w:r>
      <w:r w:rsidRPr="005C6AAC">
        <w:rPr>
          <w:rFonts w:eastAsia="Times New Roman"/>
          <w:color w:val="222222"/>
          <w:sz w:val="24"/>
          <w:szCs w:val="24"/>
          <w:lang w:eastAsia="ru-RU"/>
        </w:rPr>
        <w:t>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ную жалобу. Как должен поступить суд? Каков порядок принесения кассационных жалоб и пре</w:t>
      </w:r>
      <w:r w:rsidRPr="005C6AAC">
        <w:rPr>
          <w:rFonts w:eastAsia="Times New Roman"/>
          <w:color w:val="222222"/>
          <w:sz w:val="24"/>
          <w:szCs w:val="24"/>
          <w:lang w:eastAsia="ru-RU"/>
        </w:rPr>
        <w:t>д</w:t>
      </w:r>
      <w:r w:rsidRPr="005C6AAC">
        <w:rPr>
          <w:rFonts w:eastAsia="Times New Roman"/>
          <w:color w:val="222222"/>
          <w:sz w:val="24"/>
          <w:szCs w:val="24"/>
          <w:lang w:eastAsia="ru-RU"/>
        </w:rPr>
        <w:t>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w:t>
      </w:r>
      <w:r w:rsidRPr="005C6AAC">
        <w:rPr>
          <w:rFonts w:eastAsia="Times New Roman"/>
          <w:color w:val="222222"/>
          <w:sz w:val="24"/>
          <w:szCs w:val="24"/>
          <w:lang w:eastAsia="ru-RU"/>
        </w:rPr>
        <w:t>о</w:t>
      </w:r>
      <w:r w:rsidRPr="005C6AAC">
        <w:rPr>
          <w:rFonts w:eastAsia="Times New Roman"/>
          <w:color w:val="222222"/>
          <w:sz w:val="24"/>
          <w:szCs w:val="24"/>
          <w:lang w:eastAsia="ru-RU"/>
        </w:rPr>
        <w:t>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w:t>
      </w:r>
      <w:r w:rsidRPr="005C6AAC">
        <w:rPr>
          <w:rFonts w:eastAsia="Times New Roman"/>
          <w:color w:val="222222"/>
          <w:sz w:val="24"/>
          <w:szCs w:val="24"/>
          <w:lang w:eastAsia="ru-RU"/>
        </w:rPr>
        <w:t>ь</w:t>
      </w:r>
      <w:r w:rsidRPr="005C6AAC">
        <w:rPr>
          <w:rFonts w:eastAsia="Times New Roman"/>
          <w:color w:val="222222"/>
          <w:sz w:val="24"/>
          <w:szCs w:val="24"/>
          <w:lang w:eastAsia="ru-RU"/>
        </w:rPr>
        <w:t>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w:t>
      </w:r>
      <w:r w:rsidRPr="005C6AAC">
        <w:rPr>
          <w:rFonts w:eastAsia="Times New Roman"/>
          <w:color w:val="222222"/>
          <w:sz w:val="24"/>
          <w:szCs w:val="24"/>
          <w:lang w:eastAsia="ru-RU"/>
        </w:rPr>
        <w:t>е</w:t>
      </w:r>
      <w:r w:rsidRPr="005C6AAC">
        <w:rPr>
          <w:rFonts w:eastAsia="Times New Roman"/>
          <w:color w:val="222222"/>
          <w:sz w:val="24"/>
          <w:szCs w:val="24"/>
          <w:lang w:eastAsia="ru-RU"/>
        </w:rPr>
        <w:t>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В кассационной жалобе ООО «Экспресс» просит отменить судебные акты и вынести новое реш</w:t>
      </w:r>
      <w:r w:rsidRPr="005C6AAC">
        <w:rPr>
          <w:rFonts w:eastAsia="Times New Roman"/>
          <w:color w:val="222222"/>
          <w:sz w:val="24"/>
          <w:szCs w:val="24"/>
          <w:lang w:eastAsia="ru-RU"/>
        </w:rPr>
        <w:t>е</w:t>
      </w:r>
      <w:r w:rsidRPr="005C6AAC">
        <w:rPr>
          <w:rFonts w:eastAsia="Times New Roman"/>
          <w:color w:val="222222"/>
          <w:sz w:val="24"/>
          <w:szCs w:val="24"/>
          <w:lang w:eastAsia="ru-RU"/>
        </w:rPr>
        <w:t>ние – отказать истцу в полном объеме. ООО «экспресс», указывает на пропуск истцом срока о</w:t>
      </w:r>
      <w:r w:rsidRPr="005C6AAC">
        <w:rPr>
          <w:rFonts w:eastAsia="Times New Roman"/>
          <w:color w:val="222222"/>
          <w:sz w:val="24"/>
          <w:szCs w:val="24"/>
          <w:lang w:eastAsia="ru-RU"/>
        </w:rPr>
        <w:t>б</w:t>
      </w:r>
      <w:r w:rsidRPr="005C6AAC">
        <w:rPr>
          <w:rFonts w:eastAsia="Times New Roman"/>
          <w:color w:val="222222"/>
          <w:sz w:val="24"/>
          <w:szCs w:val="24"/>
          <w:lang w:eastAsia="ru-RU"/>
        </w:rPr>
        <w:t>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w:t>
      </w:r>
      <w:r w:rsidRPr="005C6AAC">
        <w:rPr>
          <w:rFonts w:eastAsia="Times New Roman"/>
          <w:color w:val="222222"/>
          <w:sz w:val="24"/>
          <w:szCs w:val="24"/>
          <w:lang w:eastAsia="ru-RU"/>
        </w:rPr>
        <w:t>и</w:t>
      </w:r>
      <w:r w:rsidRPr="005C6AAC">
        <w:rPr>
          <w:rFonts w:eastAsia="Times New Roman"/>
          <w:color w:val="222222"/>
          <w:sz w:val="24"/>
          <w:szCs w:val="24"/>
          <w:lang w:eastAsia="ru-RU"/>
        </w:rPr>
        <w:t xml:space="preserve">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Малофеева Т.К. к Леонидову О.Р. о признании недействительным обмена жилыми помещ</w:t>
      </w:r>
      <w:r w:rsidRPr="005C6AAC">
        <w:rPr>
          <w:sz w:val="24"/>
          <w:szCs w:val="24"/>
        </w:rPr>
        <w:t>е</w:t>
      </w:r>
      <w:r w:rsidRPr="005C6AAC">
        <w:rPr>
          <w:sz w:val="24"/>
          <w:szCs w:val="24"/>
        </w:rPr>
        <w:t>ниями. Обращаясь в суд с заявлением Малофеев указал, что он был введен ответчиком в заблу</w:t>
      </w:r>
      <w:r w:rsidRPr="005C6AAC">
        <w:rPr>
          <w:sz w:val="24"/>
          <w:szCs w:val="24"/>
        </w:rPr>
        <w:t>ж</w:t>
      </w:r>
      <w:r w:rsidRPr="005C6AAC">
        <w:rPr>
          <w:sz w:val="24"/>
          <w:szCs w:val="24"/>
        </w:rPr>
        <w:t>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w:t>
      </w:r>
      <w:r w:rsidRPr="005C6AAC">
        <w:rPr>
          <w:sz w:val="24"/>
          <w:szCs w:val="24"/>
        </w:rPr>
        <w:t>и</w:t>
      </w:r>
      <w:r w:rsidRPr="005C6AAC">
        <w:rPr>
          <w:sz w:val="24"/>
          <w:szCs w:val="24"/>
        </w:rPr>
        <w:t xml:space="preserve">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Расскажите о значении элементов иска. В чем состоит сущность процессуально - правовой и мат</w:t>
      </w:r>
      <w:r w:rsidRPr="005C6AAC">
        <w:rPr>
          <w:sz w:val="24"/>
          <w:szCs w:val="24"/>
        </w:rPr>
        <w:t>е</w:t>
      </w:r>
      <w:r w:rsidRPr="005C6AAC">
        <w:rPr>
          <w:sz w:val="24"/>
          <w:szCs w:val="24"/>
        </w:rPr>
        <w:t xml:space="preserve">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w:t>
      </w:r>
      <w:r w:rsidRPr="005C6AAC">
        <w:rPr>
          <w:sz w:val="24"/>
          <w:szCs w:val="24"/>
        </w:rPr>
        <w:t>ы</w:t>
      </w:r>
      <w:r w:rsidRPr="005C6AAC">
        <w:rPr>
          <w:sz w:val="24"/>
          <w:szCs w:val="24"/>
        </w:rPr>
        <w:t>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w:t>
      </w:r>
      <w:r w:rsidRPr="005C6AAC">
        <w:rPr>
          <w:b/>
          <w:sz w:val="24"/>
          <w:szCs w:val="24"/>
        </w:rPr>
        <w:t>н</w:t>
      </w:r>
      <w:r w:rsidRPr="005C6AAC">
        <w:rPr>
          <w:b/>
          <w:sz w:val="24"/>
          <w:szCs w:val="24"/>
        </w:rPr>
        <w:t>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w:t>
      </w:r>
      <w:r w:rsidRPr="005C6AAC">
        <w:rPr>
          <w:sz w:val="24"/>
          <w:szCs w:val="24"/>
        </w:rPr>
        <w:t>я</w:t>
      </w:r>
      <w:r w:rsidRPr="005C6AAC">
        <w:rPr>
          <w:sz w:val="24"/>
          <w:szCs w:val="24"/>
        </w:rPr>
        <w:t>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5. Заявление прокурора области о признании противоречащим закону распоряжения главы адм</w:t>
      </w:r>
      <w:r w:rsidRPr="005C6AAC">
        <w:rPr>
          <w:sz w:val="24"/>
          <w:szCs w:val="24"/>
        </w:rPr>
        <w:t>и</w:t>
      </w:r>
      <w:r w:rsidRPr="005C6AAC">
        <w:rPr>
          <w:sz w:val="24"/>
          <w:szCs w:val="24"/>
        </w:rPr>
        <w:t>нистрации города Н «О корректировке платы за загрязнение природной среды Н-ским медносе</w:t>
      </w:r>
      <w:r w:rsidRPr="005C6AAC">
        <w:rPr>
          <w:sz w:val="24"/>
          <w:szCs w:val="24"/>
        </w:rPr>
        <w:t>р</w:t>
      </w:r>
      <w:r w:rsidRPr="005C6AAC">
        <w:rPr>
          <w:sz w:val="24"/>
          <w:szCs w:val="24"/>
        </w:rPr>
        <w:t>ным комбинатом», которым комбинату была снижена соответствующая плата в заявлении указ</w:t>
      </w:r>
      <w:r w:rsidRPr="005C6AAC">
        <w:rPr>
          <w:sz w:val="24"/>
          <w:szCs w:val="24"/>
        </w:rPr>
        <w:t>а</w:t>
      </w:r>
      <w:r w:rsidRPr="005C6AAC">
        <w:rPr>
          <w:sz w:val="24"/>
          <w:szCs w:val="24"/>
        </w:rPr>
        <w:t xml:space="preserve">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Взыскать с Морозова П.С., проживающего г. Москва, Ленинский проспект, д.87, кв. 309, в пол</w:t>
      </w:r>
      <w:r w:rsidRPr="005C6AAC">
        <w:rPr>
          <w:sz w:val="24"/>
          <w:szCs w:val="24"/>
        </w:rPr>
        <w:t>ь</w:t>
      </w:r>
      <w:r w:rsidRPr="005C6AAC">
        <w:rPr>
          <w:sz w:val="24"/>
          <w:szCs w:val="24"/>
        </w:rPr>
        <w:t>зу Троекуровой Н.Н. 2тыс. 500 руб., полученные в долг на три месяца для приобретения матери</w:t>
      </w:r>
      <w:r w:rsidRPr="005C6AAC">
        <w:rPr>
          <w:sz w:val="24"/>
          <w:szCs w:val="24"/>
        </w:rPr>
        <w:t>а</w:t>
      </w:r>
      <w:r w:rsidRPr="005C6AAC">
        <w:rPr>
          <w:sz w:val="24"/>
          <w:szCs w:val="24"/>
        </w:rPr>
        <w:t xml:space="preserve">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Задание № 4. Какое постановление (решение или определение) должен вынести суд в резул</w:t>
      </w:r>
      <w:r w:rsidRPr="005C6AAC">
        <w:rPr>
          <w:b/>
          <w:sz w:val="24"/>
          <w:szCs w:val="24"/>
        </w:rPr>
        <w:t>ь</w:t>
      </w:r>
      <w:r w:rsidRPr="005C6AAC">
        <w:rPr>
          <w:b/>
          <w:sz w:val="24"/>
          <w:szCs w:val="24"/>
        </w:rPr>
        <w:t xml:space="preserve">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w:t>
      </w:r>
      <w:r w:rsidRPr="005C6AAC">
        <w:rPr>
          <w:sz w:val="24"/>
          <w:szCs w:val="24"/>
        </w:rPr>
        <w:t>у</w:t>
      </w:r>
      <w:r w:rsidRPr="005C6AAC">
        <w:rPr>
          <w:sz w:val="24"/>
          <w:szCs w:val="24"/>
        </w:rPr>
        <w:t>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5) жалобы граждан-учредителей кооператива на решение Администрации района, которым отк</w:t>
      </w:r>
      <w:r w:rsidRPr="005C6AAC">
        <w:rPr>
          <w:sz w:val="24"/>
          <w:szCs w:val="24"/>
        </w:rPr>
        <w:t>а</w:t>
      </w:r>
      <w:r w:rsidRPr="005C6AAC">
        <w:rPr>
          <w:sz w:val="24"/>
          <w:szCs w:val="24"/>
        </w:rPr>
        <w:t xml:space="preserve">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w:t>
      </w:r>
      <w:r w:rsidRPr="005C6AAC">
        <w:rPr>
          <w:sz w:val="24"/>
          <w:szCs w:val="24"/>
        </w:rPr>
        <w:t>с</w:t>
      </w:r>
      <w:r w:rsidRPr="005C6AAC">
        <w:rPr>
          <w:sz w:val="24"/>
          <w:szCs w:val="24"/>
        </w:rPr>
        <w:t>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w:t>
      </w:r>
      <w:r w:rsidRPr="005C6AAC">
        <w:rPr>
          <w:sz w:val="24"/>
          <w:szCs w:val="24"/>
        </w:rPr>
        <w:t>у</w:t>
      </w:r>
      <w:r w:rsidRPr="005C6AAC">
        <w:rPr>
          <w:sz w:val="24"/>
          <w:szCs w:val="24"/>
        </w:rPr>
        <w:t xml:space="preserve">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w:t>
      </w:r>
      <w:r w:rsidRPr="005C6AAC">
        <w:rPr>
          <w:rFonts w:eastAsia="Times New Roman"/>
          <w:color w:val="222222"/>
          <w:lang w:eastAsia="ru-RU"/>
        </w:rPr>
        <w:t>а</w:t>
      </w:r>
      <w:r w:rsidRPr="005C6AAC">
        <w:rPr>
          <w:rFonts w:eastAsia="Times New Roman"/>
          <w:color w:val="222222"/>
          <w:lang w:eastAsia="ru-RU"/>
        </w:rPr>
        <w:t>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w:t>
      </w:r>
      <w:r w:rsidRPr="005C6AAC">
        <w:rPr>
          <w:rFonts w:eastAsia="Times New Roman"/>
          <w:color w:val="222222"/>
          <w:lang w:eastAsia="ru-RU"/>
        </w:rPr>
        <w:t>п</w:t>
      </w:r>
      <w:r w:rsidRPr="005C6AAC">
        <w:rPr>
          <w:rFonts w:eastAsia="Times New Roman"/>
          <w:color w:val="222222"/>
          <w:lang w:eastAsia="ru-RU"/>
        </w:rPr>
        <w:t>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w:t>
      </w:r>
      <w:r w:rsidRPr="005C6AAC">
        <w:rPr>
          <w:rFonts w:eastAsia="Times New Roman"/>
          <w:color w:val="222222"/>
          <w:sz w:val="24"/>
          <w:szCs w:val="24"/>
          <w:lang w:eastAsia="ru-RU"/>
        </w:rPr>
        <w:t>о</w:t>
      </w:r>
      <w:r w:rsidRPr="005C6AAC">
        <w:rPr>
          <w:rFonts w:eastAsia="Times New Roman"/>
          <w:color w:val="222222"/>
          <w:sz w:val="24"/>
          <w:szCs w:val="24"/>
          <w:lang w:eastAsia="ru-RU"/>
        </w:rPr>
        <w:t>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w:t>
      </w:r>
      <w:r w:rsidRPr="005C6AAC">
        <w:rPr>
          <w:rFonts w:eastAsia="Times New Roman"/>
          <w:b/>
          <w:color w:val="222222"/>
          <w:sz w:val="24"/>
          <w:szCs w:val="24"/>
          <w:lang w:eastAsia="ru-RU"/>
        </w:rPr>
        <w:t>б</w:t>
      </w:r>
      <w:r w:rsidRPr="005C6AAC">
        <w:rPr>
          <w:rFonts w:eastAsia="Times New Roman"/>
          <w:b/>
          <w:color w:val="222222"/>
          <w:sz w:val="24"/>
          <w:szCs w:val="24"/>
          <w:lang w:eastAsia="ru-RU"/>
        </w:rPr>
        <w:t>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w:t>
      </w:r>
      <w:r w:rsidRPr="005C6AAC">
        <w:rPr>
          <w:rFonts w:eastAsia="Times New Roman"/>
          <w:color w:val="222222"/>
          <w:sz w:val="24"/>
          <w:szCs w:val="24"/>
          <w:lang w:eastAsia="ru-RU"/>
        </w:rPr>
        <w:t>и</w:t>
      </w:r>
      <w:r w:rsidRPr="005C6AAC">
        <w:rPr>
          <w:rFonts w:eastAsia="Times New Roman"/>
          <w:color w:val="222222"/>
          <w:sz w:val="24"/>
          <w:szCs w:val="24"/>
          <w:lang w:eastAsia="ru-RU"/>
        </w:rPr>
        <w:t>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w:t>
      </w:r>
      <w:r w:rsidRPr="005C6AAC">
        <w:rPr>
          <w:rFonts w:eastAsia="Times New Roman"/>
          <w:color w:val="222222"/>
          <w:sz w:val="24"/>
          <w:szCs w:val="24"/>
          <w:lang w:eastAsia="ru-RU"/>
        </w:rPr>
        <w:t>о</w:t>
      </w:r>
      <w:r w:rsidRPr="005C6AAC">
        <w:rPr>
          <w:rFonts w:eastAsia="Times New Roman"/>
          <w:color w:val="222222"/>
          <w:sz w:val="24"/>
          <w:szCs w:val="24"/>
          <w:lang w:eastAsia="ru-RU"/>
        </w:rPr>
        <w:t>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w:t>
      </w:r>
      <w:r w:rsidRPr="005C6AAC">
        <w:rPr>
          <w:rFonts w:eastAsia="Times New Roman"/>
          <w:sz w:val="24"/>
          <w:szCs w:val="24"/>
          <w:lang w:eastAsia="ru-RU"/>
        </w:rPr>
        <w:t>и</w:t>
      </w:r>
      <w:r w:rsidRPr="005C6AAC">
        <w:rPr>
          <w:rFonts w:eastAsia="Times New Roman"/>
          <w:sz w:val="24"/>
          <w:szCs w:val="24"/>
          <w:lang w:eastAsia="ru-RU"/>
        </w:rPr>
        <w:t>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w:t>
      </w:r>
      <w:r w:rsidRPr="005C6AAC">
        <w:rPr>
          <w:color w:val="000000"/>
          <w:sz w:val="24"/>
          <w:szCs w:val="24"/>
          <w:shd w:val="clear" w:color="auto" w:fill="FFFFFF"/>
        </w:rPr>
        <w:t>в</w:t>
      </w:r>
      <w:r w:rsidRPr="005C6AAC">
        <w:rPr>
          <w:color w:val="000000"/>
          <w:sz w:val="24"/>
          <w:szCs w:val="24"/>
          <w:shd w:val="clear" w:color="auto" w:fill="FFFFFF"/>
        </w:rPr>
        <w:t>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w:t>
      </w:r>
      <w:r w:rsidRPr="005C6AAC">
        <w:rPr>
          <w:color w:val="000000"/>
          <w:sz w:val="24"/>
          <w:szCs w:val="24"/>
          <w:shd w:val="clear" w:color="auto" w:fill="FFFFFF"/>
        </w:rPr>
        <w:t>е</w:t>
      </w:r>
      <w:r w:rsidRPr="005C6AAC">
        <w:rPr>
          <w:color w:val="000000"/>
          <w:sz w:val="24"/>
          <w:szCs w:val="24"/>
          <w:shd w:val="clear" w:color="auto" w:fill="FFFFFF"/>
        </w:rPr>
        <w:t>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w:t>
      </w:r>
      <w:r w:rsidRPr="005C6AAC">
        <w:rPr>
          <w:rFonts w:eastAsia="Times New Roman"/>
          <w:color w:val="000000"/>
          <w:sz w:val="24"/>
          <w:szCs w:val="24"/>
          <w:lang w:eastAsia="ru-RU"/>
        </w:rPr>
        <w:t>а</w:t>
      </w:r>
      <w:r w:rsidRPr="005C6AAC">
        <w:rPr>
          <w:rFonts w:eastAsia="Times New Roman"/>
          <w:color w:val="000000"/>
          <w:sz w:val="24"/>
          <w:szCs w:val="24"/>
          <w:lang w:eastAsia="ru-RU"/>
        </w:rPr>
        <w:t>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w:t>
      </w:r>
      <w:r w:rsidRPr="005C6AAC">
        <w:rPr>
          <w:rFonts w:eastAsia="Times New Roman"/>
          <w:b/>
          <w:i/>
          <w:iCs/>
          <w:color w:val="000000"/>
          <w:sz w:val="24"/>
          <w:szCs w:val="24"/>
          <w:lang w:eastAsia="ru-RU"/>
        </w:rPr>
        <w:t>и</w:t>
      </w:r>
      <w:r w:rsidRPr="005C6AAC">
        <w:rPr>
          <w:rFonts w:eastAsia="Times New Roman"/>
          <w:b/>
          <w:i/>
          <w:iCs/>
          <w:color w:val="000000"/>
          <w:sz w:val="24"/>
          <w:szCs w:val="24"/>
          <w:lang w:eastAsia="ru-RU"/>
        </w:rPr>
        <w:t>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w:t>
      </w:r>
      <w:r w:rsidRPr="005C6AAC">
        <w:rPr>
          <w:rFonts w:eastAsia="Times New Roman"/>
          <w:color w:val="000000"/>
          <w:sz w:val="24"/>
          <w:szCs w:val="24"/>
          <w:lang w:eastAsia="ru-RU"/>
        </w:rPr>
        <w:t>с</w:t>
      </w:r>
      <w:r w:rsidRPr="005C6AAC">
        <w:rPr>
          <w:rFonts w:eastAsia="Times New Roman"/>
          <w:color w:val="000000"/>
          <w:sz w:val="24"/>
          <w:szCs w:val="24"/>
          <w:lang w:eastAsia="ru-RU"/>
        </w:rPr>
        <w:t>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w:t>
      </w:r>
      <w:r w:rsidRPr="005C6AAC">
        <w:rPr>
          <w:rFonts w:eastAsia="Times New Roman"/>
          <w:color w:val="000000"/>
          <w:sz w:val="24"/>
          <w:szCs w:val="24"/>
          <w:lang w:eastAsia="ru-RU"/>
        </w:rPr>
        <w:t>о</w:t>
      </w:r>
      <w:r w:rsidRPr="005C6AAC">
        <w:rPr>
          <w:rFonts w:eastAsia="Times New Roman"/>
          <w:color w:val="000000"/>
          <w:sz w:val="24"/>
          <w:szCs w:val="24"/>
          <w:lang w:eastAsia="ru-RU"/>
        </w:rPr>
        <w:t>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w:t>
      </w:r>
      <w:r w:rsidRPr="005C6AAC">
        <w:rPr>
          <w:rFonts w:eastAsia="Times New Roman"/>
          <w:color w:val="000000"/>
          <w:sz w:val="24"/>
          <w:szCs w:val="24"/>
          <w:lang w:eastAsia="ru-RU"/>
        </w:rPr>
        <w:t>ь</w:t>
      </w:r>
      <w:r w:rsidRPr="005C6AAC">
        <w:rPr>
          <w:rFonts w:eastAsia="Times New Roman"/>
          <w:color w:val="000000"/>
          <w:sz w:val="24"/>
          <w:szCs w:val="24"/>
          <w:lang w:eastAsia="ru-RU"/>
        </w:rPr>
        <w:t>зу Иващенко 6 тыс. руб. В октябре 2015 г. взыскатель предъявил исполнительный лист к исполн</w:t>
      </w:r>
      <w:r w:rsidRPr="005C6AAC">
        <w:rPr>
          <w:rFonts w:eastAsia="Times New Roman"/>
          <w:color w:val="000000"/>
          <w:sz w:val="24"/>
          <w:szCs w:val="24"/>
          <w:lang w:eastAsia="ru-RU"/>
        </w:rPr>
        <w:t>е</w:t>
      </w:r>
      <w:r w:rsidRPr="005C6AAC">
        <w:rPr>
          <w:rFonts w:eastAsia="Times New Roman"/>
          <w:color w:val="000000"/>
          <w:sz w:val="24"/>
          <w:szCs w:val="24"/>
          <w:lang w:eastAsia="ru-RU"/>
        </w:rPr>
        <w:t>нию. Судебный пристав-исполнитель отказался его принять, сославшись на пропуск срока давн</w:t>
      </w:r>
      <w:r w:rsidRPr="005C6AAC">
        <w:rPr>
          <w:rFonts w:eastAsia="Times New Roman"/>
          <w:color w:val="000000"/>
          <w:sz w:val="24"/>
          <w:szCs w:val="24"/>
          <w:lang w:eastAsia="ru-RU"/>
        </w:rPr>
        <w:t>о</w:t>
      </w:r>
      <w:r w:rsidRPr="005C6AAC">
        <w:rPr>
          <w:rFonts w:eastAsia="Times New Roman"/>
          <w:color w:val="000000"/>
          <w:sz w:val="24"/>
          <w:szCs w:val="24"/>
          <w:lang w:eastAsia="ru-RU"/>
        </w:rPr>
        <w:t>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w:t>
      </w:r>
      <w:r w:rsidRPr="005C6AAC">
        <w:rPr>
          <w:rFonts w:eastAsia="Times New Roman"/>
          <w:color w:val="000000"/>
          <w:sz w:val="24"/>
          <w:szCs w:val="24"/>
          <w:lang w:eastAsia="ru-RU"/>
        </w:rPr>
        <w:t>у</w:t>
      </w:r>
      <w:r w:rsidRPr="005C6AAC">
        <w:rPr>
          <w:rFonts w:eastAsia="Times New Roman"/>
          <w:color w:val="000000"/>
          <w:sz w:val="24"/>
          <w:szCs w:val="24"/>
          <w:lang w:eastAsia="ru-RU"/>
        </w:rPr>
        <w:t>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w:t>
      </w:r>
      <w:r w:rsidRPr="005C6AAC">
        <w:rPr>
          <w:rFonts w:eastAsia="Times New Roman"/>
          <w:color w:val="000000"/>
          <w:sz w:val="24"/>
          <w:szCs w:val="24"/>
          <w:lang w:eastAsia="ru-RU"/>
        </w:rPr>
        <w:t>е</w:t>
      </w:r>
      <w:r w:rsidRPr="005C6AAC">
        <w:rPr>
          <w:rFonts w:eastAsia="Times New Roman"/>
          <w:color w:val="000000"/>
          <w:sz w:val="24"/>
          <w:szCs w:val="24"/>
          <w:lang w:eastAsia="ru-RU"/>
        </w:rPr>
        <w:t>ву для наложения ареста на его имущество. Но оказалось, что тот болен и просит на этом основ</w:t>
      </w:r>
      <w:r w:rsidRPr="005C6AAC">
        <w:rPr>
          <w:rFonts w:eastAsia="Times New Roman"/>
          <w:color w:val="000000"/>
          <w:sz w:val="24"/>
          <w:szCs w:val="24"/>
          <w:lang w:eastAsia="ru-RU"/>
        </w:rPr>
        <w:t>а</w:t>
      </w:r>
      <w:r w:rsidRPr="005C6AAC">
        <w:rPr>
          <w:rFonts w:eastAsia="Times New Roman"/>
          <w:color w:val="000000"/>
          <w:sz w:val="24"/>
          <w:szCs w:val="24"/>
          <w:lang w:eastAsia="ru-RU"/>
        </w:rPr>
        <w:t>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w:t>
      </w:r>
      <w:r w:rsidRPr="005C6AAC">
        <w:rPr>
          <w:rFonts w:eastAsia="Times New Roman"/>
          <w:color w:val="000000"/>
          <w:sz w:val="24"/>
          <w:szCs w:val="24"/>
          <w:lang w:eastAsia="ru-RU"/>
        </w:rPr>
        <w:t>и</w:t>
      </w:r>
      <w:r w:rsidRPr="005C6AAC">
        <w:rPr>
          <w:rFonts w:eastAsia="Times New Roman"/>
          <w:color w:val="000000"/>
          <w:sz w:val="24"/>
          <w:szCs w:val="24"/>
          <w:lang w:eastAsia="ru-RU"/>
        </w:rPr>
        <w:t>чиненный повреждением автомобиля. Тем же решением суд обязал истца Кузьмина передать о</w:t>
      </w:r>
      <w:r w:rsidRPr="005C6AAC">
        <w:rPr>
          <w:rFonts w:eastAsia="Times New Roman"/>
          <w:color w:val="000000"/>
          <w:sz w:val="24"/>
          <w:szCs w:val="24"/>
          <w:lang w:eastAsia="ru-RU"/>
        </w:rPr>
        <w:t>т</w:t>
      </w:r>
      <w:r w:rsidRPr="005C6AAC">
        <w:rPr>
          <w:rFonts w:eastAsia="Times New Roman"/>
          <w:color w:val="000000"/>
          <w:sz w:val="24"/>
          <w:szCs w:val="24"/>
          <w:lang w:eastAsia="ru-RU"/>
        </w:rPr>
        <w:t>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w:t>
      </w:r>
      <w:r w:rsidRPr="005C6AAC">
        <w:rPr>
          <w:rFonts w:eastAsia="Times New Roman"/>
          <w:color w:val="000000"/>
          <w:sz w:val="24"/>
          <w:szCs w:val="24"/>
          <w:lang w:eastAsia="ru-RU"/>
        </w:rPr>
        <w:t>и</w:t>
      </w:r>
      <w:r w:rsidRPr="005C6AAC">
        <w:rPr>
          <w:rFonts w:eastAsia="Times New Roman"/>
          <w:color w:val="000000"/>
          <w:sz w:val="24"/>
          <w:szCs w:val="24"/>
          <w:lang w:eastAsia="ru-RU"/>
        </w:rPr>
        <w:t>ка перенести гараж для автомашины на другое место, чтобы истцы могли пользоваться своими г</w:t>
      </w:r>
      <w:r w:rsidRPr="005C6AAC">
        <w:rPr>
          <w:rFonts w:eastAsia="Times New Roman"/>
          <w:color w:val="000000"/>
          <w:sz w:val="24"/>
          <w:szCs w:val="24"/>
          <w:lang w:eastAsia="ru-RU"/>
        </w:rPr>
        <w:t>а</w:t>
      </w:r>
      <w:r w:rsidRPr="005C6AAC">
        <w:rPr>
          <w:rFonts w:eastAsia="Times New Roman"/>
          <w:color w:val="000000"/>
          <w:sz w:val="24"/>
          <w:szCs w:val="24"/>
          <w:lang w:eastAsia="ru-RU"/>
        </w:rPr>
        <w:t>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w:t>
      </w:r>
      <w:r w:rsidRPr="005C6AAC">
        <w:rPr>
          <w:rFonts w:eastAsia="Times New Roman"/>
          <w:bCs/>
          <w:sz w:val="24"/>
          <w:szCs w:val="24"/>
        </w:rPr>
        <w:t>а</w:t>
      </w:r>
      <w:r w:rsidRPr="005C6AAC">
        <w:rPr>
          <w:rFonts w:eastAsia="Times New Roman"/>
          <w:bCs/>
          <w:sz w:val="24"/>
          <w:szCs w:val="24"/>
        </w:rPr>
        <w:t>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5C6AAC">
        <w:rPr>
          <w:rFonts w:eastAsia="Times New Roman"/>
          <w:bCs/>
          <w:sz w:val="24"/>
          <w:szCs w:val="24"/>
        </w:rPr>
        <w:t>е</w:t>
      </w:r>
      <w:r w:rsidRPr="005C6AA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5C6AAC">
        <w:rPr>
          <w:rFonts w:eastAsia="Times New Roman"/>
          <w:bCs/>
          <w:sz w:val="24"/>
          <w:szCs w:val="24"/>
        </w:rPr>
        <w:t>о</w:t>
      </w:r>
      <w:r w:rsidRPr="005C6AAC">
        <w:rPr>
          <w:rFonts w:eastAsia="Times New Roman"/>
          <w:bCs/>
          <w:sz w:val="24"/>
          <w:szCs w:val="24"/>
        </w:rPr>
        <w:t>становления. Таким образом, процессуальные документы служат свидетельством выполнения тр</w:t>
      </w:r>
      <w:r w:rsidRPr="005C6AAC">
        <w:rPr>
          <w:rFonts w:eastAsia="Times New Roman"/>
          <w:bCs/>
          <w:sz w:val="24"/>
          <w:szCs w:val="24"/>
        </w:rPr>
        <w:t>е</w:t>
      </w:r>
      <w:r w:rsidRPr="005C6AA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5C6AAC">
        <w:rPr>
          <w:rFonts w:eastAsia="Times New Roman"/>
          <w:bCs/>
          <w:sz w:val="24"/>
          <w:szCs w:val="24"/>
        </w:rPr>
        <w:t>к</w:t>
      </w:r>
      <w:r w:rsidRPr="005C6AAC">
        <w:rPr>
          <w:rFonts w:eastAsia="Times New Roman"/>
          <w:bCs/>
          <w:sz w:val="24"/>
          <w:szCs w:val="24"/>
        </w:rPr>
        <w:t xml:space="preserve">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w:t>
      </w:r>
      <w:r w:rsidRPr="005C6AAC">
        <w:rPr>
          <w:sz w:val="24"/>
          <w:szCs w:val="24"/>
        </w:rPr>
        <w:t>е</w:t>
      </w:r>
      <w:r w:rsidRPr="005C6AAC">
        <w:rPr>
          <w:sz w:val="24"/>
          <w:szCs w:val="24"/>
        </w:rPr>
        <w:t>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23. Составить определение об отказе в принятии заявления в связи с неподведомственностью сп</w:t>
      </w:r>
      <w:r w:rsidRPr="005C6AAC">
        <w:rPr>
          <w:sz w:val="24"/>
          <w:szCs w:val="24"/>
        </w:rPr>
        <w:t>о</w:t>
      </w:r>
      <w:r w:rsidRPr="005C6AAC">
        <w:rPr>
          <w:sz w:val="24"/>
          <w:szCs w:val="24"/>
        </w:rPr>
        <w:t xml:space="preserve">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w:t>
      </w:r>
      <w:r w:rsidRPr="005C6AAC">
        <w:rPr>
          <w:sz w:val="24"/>
          <w:szCs w:val="24"/>
        </w:rPr>
        <w:t>е</w:t>
      </w:r>
      <w:r w:rsidRPr="005C6AAC">
        <w:rPr>
          <w:sz w:val="24"/>
          <w:szCs w:val="24"/>
        </w:rPr>
        <w:t>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w:t>
      </w:r>
      <w:r w:rsidRPr="005C6AAC">
        <w:rPr>
          <w:sz w:val="24"/>
          <w:szCs w:val="24"/>
        </w:rPr>
        <w:t>о</w:t>
      </w:r>
      <w:r w:rsidRPr="005C6AAC">
        <w:rPr>
          <w:sz w:val="24"/>
          <w:szCs w:val="24"/>
        </w:rPr>
        <w:t>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w:t>
      </w:r>
      <w:r w:rsidRPr="005C6AAC">
        <w:rPr>
          <w:sz w:val="24"/>
          <w:szCs w:val="24"/>
        </w:rPr>
        <w:t>ж</w:t>
      </w:r>
      <w:r w:rsidRPr="005C6AAC">
        <w:rPr>
          <w:sz w:val="24"/>
          <w:szCs w:val="24"/>
        </w:rPr>
        <w:t>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w:t>
      </w:r>
      <w:r w:rsidRPr="009679F6">
        <w:rPr>
          <w:rFonts w:eastAsia="Times New Roman"/>
          <w:b/>
          <w:bCs/>
          <w:sz w:val="28"/>
          <w:szCs w:val="28"/>
        </w:rPr>
        <w:t>н</w:t>
      </w:r>
      <w:r w:rsidRPr="009679F6">
        <w:rPr>
          <w:rFonts w:eastAsia="Times New Roman"/>
          <w:b/>
          <w:bCs/>
          <w:sz w:val="28"/>
          <w:szCs w:val="28"/>
        </w:rPr>
        <w:t xml:space="preserve">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Комбинат питания предъявил иск к Сидоровой Н Б о взыскании 368 руб. в возмещении матер</w:t>
      </w:r>
      <w:r w:rsidRPr="005C6AAC">
        <w:t>и</w:t>
      </w:r>
      <w:r w:rsidRPr="005C6AAC">
        <w:t>ального ущерба, причиненного недостачей посуды в столовой. Районный суд постановил решение, кот</w:t>
      </w:r>
      <w:r w:rsidRPr="005C6AAC">
        <w:t>о</w:t>
      </w:r>
      <w:r w:rsidRPr="005C6AAC">
        <w:t>рым иск удовлетворил. Это решение было отменено из-за неисследованности существенных для дела о</w:t>
      </w:r>
      <w:r w:rsidRPr="005C6AAC">
        <w:t>б</w:t>
      </w:r>
      <w:r w:rsidRPr="005C6AAC">
        <w:t>стоятельств. При новом рассмотрении дела ответчица заявила отвод судье по тем мотивам, что он при пе</w:t>
      </w:r>
      <w:r w:rsidRPr="005C6AAC">
        <w:t>р</w:t>
      </w:r>
      <w:r w:rsidRPr="005C6AAC">
        <w:t>вом рассмотрении дела участвовал в качестве секретаря судебного заседании Суд в полном составе удали</w:t>
      </w:r>
      <w:r w:rsidRPr="005C6AAC">
        <w:t>л</w:t>
      </w:r>
      <w:r w:rsidRPr="005C6AAC">
        <w:t>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w:t>
      </w:r>
      <w:r w:rsidRPr="005C6AAC">
        <w:t>н</w:t>
      </w:r>
      <w:r w:rsidRPr="005C6AAC">
        <w:t xml:space="preserve">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w:t>
      </w:r>
      <w:r w:rsidRPr="005C6AAC">
        <w:t>о</w:t>
      </w:r>
      <w:r w:rsidRPr="005C6AAC">
        <w:t xml:space="preserve">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w:t>
      </w:r>
      <w:r w:rsidRPr="005C6AAC">
        <w:t>о</w:t>
      </w:r>
      <w:r w:rsidRPr="005C6AAC">
        <w:t xml:space="preserve">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w:t>
      </w:r>
      <w:r w:rsidRPr="005C6AAC">
        <w:rPr>
          <w:shd w:val="clear" w:color="auto" w:fill="FFFFFF"/>
        </w:rPr>
        <w:t>а</w:t>
      </w:r>
      <w:r w:rsidRPr="005C6AAC">
        <w:rPr>
          <w:shd w:val="clear" w:color="auto" w:fill="FFFFFF"/>
        </w:rPr>
        <w:t>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w:t>
      </w:r>
      <w:r w:rsidRPr="005C6AAC">
        <w:t>в</w:t>
      </w:r>
      <w:r w:rsidRPr="005C6AAC">
        <w:t>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Иск Малофеева Т.К. к Леонидову О.Р. о признании недействительным обмена жилыми помещени</w:t>
      </w:r>
      <w:r w:rsidRPr="005C6AAC">
        <w:t>я</w:t>
      </w:r>
      <w:r w:rsidRPr="005C6AAC">
        <w:t>ми. Обращаясь в суд с заявлением Малофеев указал, что он был введен ответчиком в заблуждение, п</w:t>
      </w:r>
      <w:r w:rsidRPr="005C6AAC">
        <w:t>о</w:t>
      </w:r>
      <w:r w:rsidRPr="005C6AAC">
        <w:t xml:space="preserve">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w:t>
      </w:r>
      <w:r w:rsidRPr="005C6AAC">
        <w:rPr>
          <w:bCs/>
        </w:rPr>
        <w:t>е</w:t>
      </w:r>
      <w:r w:rsidRPr="005C6AAC">
        <w:rPr>
          <w:bCs/>
        </w:rPr>
        <w:t>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Районный суд удовлетворил иск Башировой о расторжении брака с Ивановым. В мотивирово</w:t>
      </w:r>
      <w:r w:rsidRPr="005C6AAC">
        <w:rPr>
          <w:bCs/>
        </w:rPr>
        <w:t>ч</w:t>
      </w:r>
      <w:r w:rsidRPr="005C6AAC">
        <w:rPr>
          <w:bCs/>
        </w:rPr>
        <w:t>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w:t>
      </w:r>
      <w:r w:rsidRPr="005C6AAC">
        <w:rPr>
          <w:bCs/>
        </w:rPr>
        <w:t>а</w:t>
      </w:r>
      <w:r w:rsidRPr="005C6AAC">
        <w:rPr>
          <w:bCs/>
        </w:rPr>
        <w:t xml:space="preserve">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w:t>
      </w:r>
      <w:r w:rsidRPr="005C6AAC">
        <w:rPr>
          <w:bCs/>
        </w:rPr>
        <w:t>т</w:t>
      </w:r>
      <w:r w:rsidRPr="005C6AAC">
        <w:rPr>
          <w:bCs/>
        </w:rPr>
        <w:t>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w:t>
      </w:r>
      <w:r w:rsidRPr="005C6AAC">
        <w:rPr>
          <w:shd w:val="clear" w:color="auto" w:fill="FFFFFF"/>
        </w:rPr>
        <w:t>у</w:t>
      </w:r>
      <w:r w:rsidRPr="005C6AAC">
        <w:rPr>
          <w:shd w:val="clear" w:color="auto" w:fill="FFFFFF"/>
        </w:rPr>
        <w:t>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Гражданка Витогонова подала встречный иск к иску гражданина Дорохова, удовлетворение к</w:t>
      </w:r>
      <w:r w:rsidRPr="005C6AAC">
        <w:t>о</w:t>
      </w:r>
      <w:r w:rsidRPr="005C6AAC">
        <w:t>торого полностью исключает удовлетворение первоначального иска. Однако судья отказал в принятии и</w:t>
      </w:r>
      <w:r w:rsidRPr="005C6AAC">
        <w:t>с</w:t>
      </w:r>
      <w:r w:rsidRPr="005C6AAC">
        <w:t xml:space="preserve">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Гражданин Петров подал в суд исковое заявление.  Судья отказал в принятии искового заявл</w:t>
      </w:r>
      <w:r w:rsidRPr="005C6AAC">
        <w:t>е</w:t>
      </w:r>
      <w:r w:rsidRPr="005C6AAC">
        <w:t xml:space="preserve">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В процессе рассмотрения дела о выселении, выяснилось, что один из ответчиков выехал в неи</w:t>
      </w:r>
      <w:r w:rsidRPr="005C6AAC">
        <w:t>з</w:t>
      </w:r>
      <w:r w:rsidRPr="005C6AAC">
        <w:t xml:space="preserve">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Судья в порядке разрешения вопроса о возможности возбуждения гражданского дела, изучив и</w:t>
      </w:r>
      <w:r w:rsidRPr="005C6AAC">
        <w:t>с</w:t>
      </w:r>
      <w:r w:rsidRPr="005C6AAC">
        <w:t>ковое заявление Андреевой к Андрееву о расторжении брака, установил, что заявление Андреевой соотве</w:t>
      </w:r>
      <w:r w:rsidRPr="005C6AAC">
        <w:t>т</w:t>
      </w:r>
      <w:r w:rsidRPr="005C6AAC">
        <w:t>ствует требованиям процессуального закона и на момент его поступления, оснований для отказа в прин</w:t>
      </w:r>
      <w:r w:rsidRPr="005C6AAC">
        <w:t>я</w:t>
      </w:r>
      <w:r w:rsidRPr="005C6AAC">
        <w:t xml:space="preserve">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Судья Ленинского районного суда г. Оренбурга оставил исковое заявление без движения, объя</w:t>
      </w:r>
      <w:r w:rsidRPr="005C6AAC">
        <w:t>с</w:t>
      </w:r>
      <w:r w:rsidRPr="005C6AAC">
        <w:t xml:space="preserve">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w:t>
      </w:r>
      <w:r w:rsidRPr="005C6AAC">
        <w:rPr>
          <w:bCs/>
        </w:rPr>
        <w:t>о</w:t>
      </w:r>
      <w:r w:rsidRPr="005C6AAC">
        <w:rPr>
          <w:bCs/>
        </w:rPr>
        <w:t>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w:t>
      </w:r>
      <w:r w:rsidRPr="005C6AAC">
        <w:rPr>
          <w:rFonts w:eastAsia="Times New Roman"/>
          <w:color w:val="222222"/>
          <w:lang w:eastAsia="ru-RU"/>
        </w:rPr>
        <w:t>н</w:t>
      </w:r>
      <w:r w:rsidRPr="005C6AAC">
        <w:rPr>
          <w:rFonts w:eastAsia="Times New Roman"/>
          <w:color w:val="222222"/>
          <w:lang w:eastAsia="ru-RU"/>
        </w:rPr>
        <w:t>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w:t>
      </w:r>
      <w:r w:rsidRPr="005C6AAC">
        <w:rPr>
          <w:rFonts w:eastAsia="Times New Roman"/>
          <w:color w:val="222222"/>
          <w:lang w:eastAsia="ru-RU"/>
        </w:rPr>
        <w:t>я</w:t>
      </w:r>
      <w:r w:rsidRPr="005C6AAC">
        <w:rPr>
          <w:rFonts w:eastAsia="Times New Roman"/>
          <w:color w:val="222222"/>
          <w:lang w:eastAsia="ru-RU"/>
        </w:rPr>
        <w:t>ционной коллегией Верховного Суда РФ определением от 30 января 2012г. решение суда оставлено без и</w:t>
      </w:r>
      <w:r w:rsidRPr="005C6AAC">
        <w:rPr>
          <w:rFonts w:eastAsia="Times New Roman"/>
          <w:color w:val="222222"/>
          <w:lang w:eastAsia="ru-RU"/>
        </w:rPr>
        <w:t>з</w:t>
      </w:r>
      <w:r w:rsidRPr="005C6AAC">
        <w:rPr>
          <w:rFonts w:eastAsia="Times New Roman"/>
          <w:color w:val="222222"/>
          <w:lang w:eastAsia="ru-RU"/>
        </w:rPr>
        <w:t>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w:t>
      </w:r>
      <w:r w:rsidRPr="005C6AAC">
        <w:rPr>
          <w:rFonts w:eastAsia="Times New Roman"/>
          <w:color w:val="222222"/>
          <w:lang w:eastAsia="ru-RU"/>
        </w:rPr>
        <w:t>о</w:t>
      </w:r>
      <w:r w:rsidRPr="005C6AAC">
        <w:rPr>
          <w:rFonts w:eastAsia="Times New Roman"/>
          <w:color w:val="222222"/>
          <w:lang w:eastAsia="ru-RU"/>
        </w:rPr>
        <w:t>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w:t>
      </w:r>
      <w:r w:rsidRPr="005C6AAC">
        <w:rPr>
          <w:rFonts w:eastAsia="Times New Roman"/>
          <w:color w:val="222222"/>
          <w:lang w:eastAsia="ru-RU"/>
        </w:rPr>
        <w:t>в</w:t>
      </w:r>
      <w:r w:rsidRPr="005C6AAC">
        <w:rPr>
          <w:rFonts w:eastAsia="Times New Roman"/>
          <w:color w:val="222222"/>
          <w:lang w:eastAsia="ru-RU"/>
        </w:rPr>
        <w:t>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w:t>
      </w:r>
      <w:r w:rsidRPr="005C6AAC">
        <w:rPr>
          <w:rFonts w:eastAsia="Times New Roman"/>
          <w:color w:val="000000"/>
          <w:sz w:val="24"/>
          <w:szCs w:val="24"/>
          <w:lang w:eastAsia="ru-RU"/>
        </w:rPr>
        <w:t>ь</w:t>
      </w:r>
      <w:r w:rsidRPr="005C6AAC">
        <w:rPr>
          <w:rFonts w:eastAsia="Times New Roman"/>
          <w:color w:val="000000"/>
          <w:sz w:val="24"/>
          <w:szCs w:val="24"/>
          <w:lang w:eastAsia="ru-RU"/>
        </w:rPr>
        <w:t>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w:t>
      </w:r>
      <w:r w:rsidRPr="005C6AAC">
        <w:rPr>
          <w:sz w:val="24"/>
          <w:szCs w:val="24"/>
        </w:rPr>
        <w:t>н</w:t>
      </w:r>
      <w:r w:rsidRPr="005C6AAC">
        <w:rPr>
          <w:sz w:val="24"/>
          <w:szCs w:val="24"/>
        </w:rPr>
        <w:t>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Хачатурова В.И. о неправильности наложения на нeго штрафа судьей за наруш</w:t>
      </w:r>
      <w:r w:rsidRPr="005C6AAC">
        <w:rPr>
          <w:sz w:val="24"/>
          <w:szCs w:val="24"/>
        </w:rPr>
        <w:t>е</w:t>
      </w:r>
      <w:r w:rsidRPr="005C6AAC">
        <w:rPr>
          <w:sz w:val="24"/>
          <w:szCs w:val="24"/>
        </w:rPr>
        <w:t xml:space="preserve">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прокурора области о признании противоречащим закону распоряжения главы а</w:t>
      </w:r>
      <w:r w:rsidRPr="005C6AAC">
        <w:rPr>
          <w:sz w:val="24"/>
          <w:szCs w:val="24"/>
        </w:rPr>
        <w:t>д</w:t>
      </w:r>
      <w:r w:rsidRPr="005C6AAC">
        <w:rPr>
          <w:sz w:val="24"/>
          <w:szCs w:val="24"/>
        </w:rPr>
        <w:t>министрации города Н «О корректировке платы за загрязнение природной среды Н-ским медн</w:t>
      </w:r>
      <w:r w:rsidRPr="005C6AAC">
        <w:rPr>
          <w:sz w:val="24"/>
          <w:szCs w:val="24"/>
        </w:rPr>
        <w:t>о</w:t>
      </w:r>
      <w:r w:rsidRPr="005C6AAC">
        <w:rPr>
          <w:sz w:val="24"/>
          <w:szCs w:val="24"/>
        </w:rPr>
        <w:t>серным комбинатом», которым комбинату была снижена соответствующая плата в заявлении ук</w:t>
      </w:r>
      <w:r w:rsidRPr="005C6AAC">
        <w:rPr>
          <w:sz w:val="24"/>
          <w:szCs w:val="24"/>
        </w:rPr>
        <w:t>а</w:t>
      </w:r>
      <w:r w:rsidRPr="005C6AAC">
        <w:rPr>
          <w:sz w:val="24"/>
          <w:szCs w:val="24"/>
        </w:rPr>
        <w:t xml:space="preserve">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w:t>
      </w:r>
      <w:r w:rsidRPr="005C6AAC">
        <w:rPr>
          <w:sz w:val="24"/>
          <w:szCs w:val="24"/>
        </w:rPr>
        <w:t>о</w:t>
      </w:r>
      <w:r w:rsidRPr="005C6AAC">
        <w:rPr>
          <w:sz w:val="24"/>
          <w:szCs w:val="24"/>
        </w:rPr>
        <w:t>мещениями. Обращаясь в суд с заявлением Малофеев указал, что он был введен ответчиком в з</w:t>
      </w:r>
      <w:r w:rsidRPr="005C6AAC">
        <w:rPr>
          <w:sz w:val="24"/>
          <w:szCs w:val="24"/>
        </w:rPr>
        <w:t>а</w:t>
      </w:r>
      <w:r w:rsidRPr="005C6AAC">
        <w:rPr>
          <w:sz w:val="24"/>
          <w:szCs w:val="24"/>
        </w:rPr>
        <w:t>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w:t>
      </w:r>
      <w:r w:rsidRPr="005C6AAC">
        <w:rPr>
          <w:sz w:val="24"/>
          <w:szCs w:val="24"/>
        </w:rPr>
        <w:t>т</w:t>
      </w:r>
      <w:r w:rsidRPr="005C6AAC">
        <w:rPr>
          <w:sz w:val="24"/>
          <w:szCs w:val="24"/>
        </w:rPr>
        <w:t xml:space="preserve">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Иск Шишкиной Л.О. к автобазе «Омега» о возмещении вреда в связи со смертью отца ребе</w:t>
      </w:r>
      <w:r w:rsidRPr="005C6AAC">
        <w:rPr>
          <w:sz w:val="24"/>
          <w:szCs w:val="24"/>
        </w:rPr>
        <w:t>н</w:t>
      </w:r>
      <w:r w:rsidRPr="005C6AAC">
        <w:rPr>
          <w:sz w:val="24"/>
          <w:szCs w:val="24"/>
        </w:rPr>
        <w:t xml:space="preserve">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w:t>
            </w:r>
            <w:r w:rsidRPr="005C6AAC">
              <w:rPr>
                <w:rFonts w:eastAsia="Times New Roman"/>
                <w:spacing w:val="-1"/>
                <w:lang w:eastAsia="ru-RU"/>
              </w:rPr>
              <w:t>и</w:t>
            </w:r>
            <w:r w:rsidRPr="005C6AAC">
              <w:rPr>
                <w:rFonts w:eastAsia="Times New Roman"/>
                <w:spacing w:val="-1"/>
                <w:lang w:eastAsia="ru-RU"/>
              </w:rPr>
              <w:t>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w:t>
            </w:r>
            <w:r w:rsidRPr="005C6AAC">
              <w:t>св</w:t>
            </w:r>
            <w:r w:rsidRPr="005C6AAC">
              <w:t>ы</w:t>
            </w:r>
            <w:r w:rsidRPr="005C6AAC">
              <w:t>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Процент правил</w:t>
            </w:r>
            <w:r w:rsidRPr="005C6AAC">
              <w:rPr>
                <w:rFonts w:eastAsia="Times New Roman"/>
                <w:spacing w:val="-1"/>
                <w:lang w:eastAsia="ru-RU"/>
              </w:rPr>
              <w:t>ь</w:t>
            </w:r>
            <w:r w:rsidRPr="005C6AAC">
              <w:rPr>
                <w:rFonts w:eastAsia="Times New Roman"/>
                <w:spacing w:val="-1"/>
                <w:lang w:eastAsia="ru-RU"/>
              </w:rPr>
              <w:t>ных ответов с</w:t>
            </w:r>
            <w:r w:rsidRPr="005C6AAC">
              <w:rPr>
                <w:rFonts w:eastAsia="Times New Roman"/>
                <w:spacing w:val="-1"/>
                <w:lang w:eastAsia="ru-RU"/>
              </w:rPr>
              <w:t>о</w:t>
            </w:r>
            <w:r w:rsidRPr="005C6AAC">
              <w:rPr>
                <w:rFonts w:eastAsia="Times New Roman"/>
                <w:spacing w:val="-1"/>
                <w:lang w:eastAsia="ru-RU"/>
              </w:rPr>
              <w:t xml:space="preserve">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5C6AAC">
              <w:rPr>
                <w:rFonts w:eastAsia="Times New Roman"/>
                <w:lang w:eastAsia="ru-RU" w:bidi="ru-RU"/>
              </w:rPr>
              <w:t>а</w:t>
            </w:r>
            <w:r w:rsidRPr="005C6AAC">
              <w:rPr>
                <w:rFonts w:eastAsia="Times New Roman"/>
                <w:lang w:eastAsia="ru-RU" w:bidi="ru-RU"/>
              </w:rPr>
              <w:t>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оценка «не зачтено» выставляется ст</w:t>
            </w:r>
            <w:r w:rsidRPr="005C6AAC">
              <w:t>у</w:t>
            </w:r>
            <w:r w:rsidRPr="005C6AAC">
              <w:t xml:space="preserve">денту, если студент </w:t>
            </w:r>
            <w:r w:rsidRPr="005C6AAC">
              <w:rPr>
                <w:rFonts w:eastAsia="Times New Roman"/>
                <w:lang w:eastAsia="ru-RU"/>
              </w:rPr>
              <w:t>при ответе на пре</w:t>
            </w:r>
            <w:r w:rsidRPr="005C6AAC">
              <w:rPr>
                <w:rFonts w:eastAsia="Times New Roman"/>
                <w:lang w:eastAsia="ru-RU"/>
              </w:rPr>
              <w:t>д</w:t>
            </w:r>
            <w:r w:rsidRPr="005C6AAC">
              <w:rPr>
                <w:rFonts w:eastAsia="Times New Roman"/>
                <w:lang w:eastAsia="ru-RU"/>
              </w:rPr>
              <w:t>ложенные вопросы допускает сущ</w:t>
            </w:r>
            <w:r w:rsidRPr="005C6AAC">
              <w:rPr>
                <w:rFonts w:eastAsia="Times New Roman"/>
                <w:lang w:eastAsia="ru-RU"/>
              </w:rPr>
              <w:t>е</w:t>
            </w:r>
            <w:r w:rsidRPr="005C6AAC">
              <w:rPr>
                <w:rFonts w:eastAsia="Times New Roman"/>
                <w:lang w:eastAsia="ru-RU"/>
              </w:rPr>
              <w:t>ственные ошибки, либо ответы на зн</w:t>
            </w:r>
            <w:r w:rsidRPr="005C6AAC">
              <w:rPr>
                <w:rFonts w:eastAsia="Times New Roman"/>
                <w:lang w:eastAsia="ru-RU"/>
              </w:rPr>
              <w:t>а</w:t>
            </w:r>
            <w:r w:rsidRPr="005C6AAC">
              <w:rPr>
                <w:rFonts w:eastAsia="Times New Roman"/>
                <w:lang w:eastAsia="ru-RU"/>
              </w:rPr>
              <w:t>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w:t>
            </w:r>
            <w:r w:rsidRPr="005C6AAC">
              <w:rPr>
                <w:lang w:eastAsia="ru-RU" w:bidi="ru-RU"/>
              </w:rPr>
              <w:t>о</w:t>
            </w:r>
            <w:r w:rsidRPr="005C6AAC">
              <w:rPr>
                <w:lang w:eastAsia="ru-RU" w:bidi="ru-RU"/>
              </w:rPr>
              <w:t>ставленные вопросы, выполнил правильно пре</w:t>
            </w:r>
            <w:r w:rsidRPr="005C6AAC">
              <w:rPr>
                <w:lang w:eastAsia="ru-RU" w:bidi="ru-RU"/>
              </w:rPr>
              <w:t>д</w:t>
            </w:r>
            <w:r w:rsidRPr="005C6AAC">
              <w:rPr>
                <w:lang w:eastAsia="ru-RU" w:bidi="ru-RU"/>
              </w:rPr>
              <w:t>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w:t>
            </w:r>
            <w:r w:rsidRPr="005C6AAC">
              <w:t>у</w:t>
            </w:r>
            <w:r w:rsidRPr="005C6AAC">
              <w:t>денту, если студент не дает аргумент</w:t>
            </w:r>
            <w:r w:rsidRPr="005C6AAC">
              <w:t>и</w:t>
            </w:r>
            <w:r w:rsidRPr="005C6AAC">
              <w:t>рованные ответы на поставленные в</w:t>
            </w:r>
            <w:r w:rsidRPr="005C6AAC">
              <w:t>о</w:t>
            </w:r>
            <w:r w:rsidRPr="005C6AAC">
              <w:t>просы, либо затрудняется дать ответ с использованием действующего закон</w:t>
            </w:r>
            <w:r w:rsidRPr="005C6AAC">
              <w:t>о</w:t>
            </w:r>
            <w:r w:rsidRPr="005C6AAC">
              <w:t>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w:t>
            </w:r>
            <w:r w:rsidRPr="005C6AAC">
              <w:t>о</w:t>
            </w:r>
            <w:r w:rsidRPr="005C6AAC">
              <w:t>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w:t>
            </w:r>
            <w:r w:rsidRPr="005C6AAC">
              <w:t>а</w:t>
            </w:r>
            <w:r w:rsidRPr="005C6AAC">
              <w:t>тельство, документ составлен с д</w:t>
            </w:r>
            <w:r w:rsidRPr="005C6AAC">
              <w:t>о</w:t>
            </w:r>
            <w:r w:rsidRPr="005C6AAC">
              <w:t>пущением ошибок по структуре, содержанию или оформлению, л</w:t>
            </w:r>
            <w:r w:rsidRPr="005C6AAC">
              <w:t>и</w:t>
            </w:r>
            <w:r w:rsidRPr="005C6AAC">
              <w:t>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w:t>
      </w:r>
      <w:r w:rsidRPr="00F522BC">
        <w:rPr>
          <w:sz w:val="24"/>
          <w:szCs w:val="24"/>
        </w:rPr>
        <w:t>о</w:t>
      </w:r>
      <w:r w:rsidRPr="00F522BC">
        <w:rPr>
          <w:sz w:val="24"/>
          <w:szCs w:val="24"/>
        </w:rPr>
        <w:t>лучения показателей результатов обучения студентов. Целью проведения тестирования в вузе я</w:t>
      </w:r>
      <w:r w:rsidRPr="00F522BC">
        <w:rPr>
          <w:sz w:val="24"/>
          <w:szCs w:val="24"/>
        </w:rPr>
        <w:t>в</w:t>
      </w:r>
      <w:r w:rsidRPr="00F522BC">
        <w:rPr>
          <w:sz w:val="24"/>
          <w:szCs w:val="24"/>
        </w:rPr>
        <w:t>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w:t>
      </w:r>
      <w:r w:rsidRPr="00F522BC">
        <w:rPr>
          <w:rFonts w:eastAsia="Times New Roman"/>
          <w:sz w:val="24"/>
          <w:szCs w:val="24"/>
          <w:lang w:eastAsia="ru-RU"/>
        </w:rPr>
        <w:t>а</w:t>
      </w:r>
      <w:r w:rsidRPr="00F522BC">
        <w:rPr>
          <w:rFonts w:eastAsia="Times New Roman"/>
          <w:sz w:val="24"/>
          <w:szCs w:val="24"/>
          <w:lang w:eastAsia="ru-RU"/>
        </w:rPr>
        <w:t>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w:t>
      </w:r>
      <w:r w:rsidR="001258E4" w:rsidRPr="00F522BC">
        <w:rPr>
          <w:rFonts w:eastAsia="Times New Roman"/>
          <w:sz w:val="24"/>
          <w:szCs w:val="24"/>
        </w:rPr>
        <w:t>а</w:t>
      </w:r>
      <w:r w:rsidR="001258E4" w:rsidRPr="00F522BC">
        <w:rPr>
          <w:rFonts w:eastAsia="Times New Roman"/>
          <w:sz w:val="24"/>
          <w:szCs w:val="24"/>
        </w:rPr>
        <w:t>ния  БГТИ».</w:t>
      </w:r>
      <w:r w:rsidRPr="00F522BC">
        <w:rPr>
          <w:rFonts w:eastAsia="Times New Roman"/>
          <w:sz w:val="24"/>
          <w:szCs w:val="24"/>
        </w:rPr>
        <w:t xml:space="preserve"> Предусмотрена закрытая форма тестовых заданий (с одним или нескольким выб</w:t>
      </w:r>
      <w:r w:rsidRPr="00F522BC">
        <w:rPr>
          <w:rFonts w:eastAsia="Times New Roman"/>
          <w:sz w:val="24"/>
          <w:szCs w:val="24"/>
        </w:rPr>
        <w:t>о</w:t>
      </w:r>
      <w:r w:rsidRPr="00F522BC">
        <w:rPr>
          <w:rFonts w:eastAsia="Times New Roman"/>
          <w:sz w:val="24"/>
          <w:szCs w:val="24"/>
        </w:rPr>
        <w:t>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_ минут. Каждый тестовый вопрос включает 4 варианта о</w:t>
      </w:r>
      <w:r w:rsidRPr="00F522BC">
        <w:rPr>
          <w:rFonts w:eastAsia="Times New Roman"/>
          <w:sz w:val="24"/>
          <w:szCs w:val="24"/>
        </w:rPr>
        <w:t>т</w:t>
      </w:r>
      <w:r w:rsidRPr="00F522BC">
        <w:rPr>
          <w:rFonts w:eastAsia="Times New Roman"/>
          <w:sz w:val="24"/>
          <w:szCs w:val="24"/>
        </w:rPr>
        <w:t xml:space="preserve">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w:t>
      </w:r>
      <w:r w:rsidRPr="00F522BC">
        <w:rPr>
          <w:rFonts w:eastAsia="Times New Roman"/>
          <w:iCs/>
          <w:sz w:val="24"/>
          <w:szCs w:val="24"/>
          <w:shd w:val="clear" w:color="auto" w:fill="FFFFFF"/>
          <w:lang w:eastAsia="ru-RU"/>
        </w:rPr>
        <w:t>н</w:t>
      </w:r>
      <w:r w:rsidRPr="00F522BC">
        <w:rPr>
          <w:rFonts w:eastAsia="Times New Roman"/>
          <w:iCs/>
          <w:sz w:val="24"/>
          <w:szCs w:val="24"/>
          <w:shd w:val="clear" w:color="auto" w:fill="FFFFFF"/>
          <w:lang w:eastAsia="ru-RU"/>
        </w:rPr>
        <w:t>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w:t>
      </w:r>
      <w:r w:rsidRPr="00F522BC">
        <w:rPr>
          <w:rFonts w:eastAsia="Times New Roman"/>
          <w:iCs/>
          <w:sz w:val="24"/>
          <w:szCs w:val="24"/>
          <w:shd w:val="clear" w:color="auto" w:fill="FFFFFF"/>
          <w:lang w:eastAsia="ru-RU"/>
        </w:rPr>
        <w:t>е</w:t>
      </w:r>
      <w:r w:rsidRPr="00F522BC">
        <w:rPr>
          <w:rFonts w:eastAsia="Times New Roman"/>
          <w:iCs/>
          <w:sz w:val="24"/>
          <w:szCs w:val="24"/>
          <w:shd w:val="clear" w:color="auto" w:fill="FFFFFF"/>
          <w:lang w:eastAsia="ru-RU"/>
        </w:rPr>
        <w:t>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точно осмысленными в ходе учебных занятий, и определении способов коррекции пробелов в зн</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w:t>
      </w:r>
      <w:r w:rsidRPr="00F522BC">
        <w:rPr>
          <w:rFonts w:eastAsia="Times New Roman"/>
          <w:color w:val="000000"/>
          <w:sz w:val="24"/>
          <w:szCs w:val="24"/>
        </w:rPr>
        <w:t>д</w:t>
      </w:r>
      <w:r w:rsidRPr="00F522BC">
        <w:rPr>
          <w:rFonts w:eastAsia="Times New Roman"/>
          <w:color w:val="000000"/>
          <w:sz w:val="24"/>
          <w:szCs w:val="24"/>
        </w:rPr>
        <w:t>готовке к опросу составлять план-схему ответа по каждому вопросу, выписывать основные терм</w:t>
      </w:r>
      <w:r w:rsidRPr="00F522BC">
        <w:rPr>
          <w:rFonts w:eastAsia="Times New Roman"/>
          <w:color w:val="000000"/>
          <w:sz w:val="24"/>
          <w:szCs w:val="24"/>
        </w:rPr>
        <w:t>и</w:t>
      </w:r>
      <w:r w:rsidRPr="00F522BC">
        <w:rPr>
          <w:rFonts w:eastAsia="Times New Roman"/>
          <w:color w:val="000000"/>
          <w:sz w:val="24"/>
          <w:szCs w:val="24"/>
        </w:rPr>
        <w:t>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Как правило, на студенческих собеседованиях обычно обсуждаются отдельные части к</w:t>
      </w:r>
      <w:r w:rsidRPr="00F522BC">
        <w:rPr>
          <w:rFonts w:eastAsia="Times New Roman"/>
          <w:sz w:val="24"/>
          <w:szCs w:val="24"/>
        </w:rPr>
        <w:t>а</w:t>
      </w:r>
      <w:r w:rsidRPr="00F522BC">
        <w:rPr>
          <w:rFonts w:eastAsia="Times New Roman"/>
          <w:sz w:val="24"/>
          <w:szCs w:val="24"/>
        </w:rPr>
        <w:t xml:space="preserve">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w:t>
      </w:r>
      <w:r w:rsidRPr="00F522BC">
        <w:rPr>
          <w:rFonts w:eastAsia="Times New Roman"/>
          <w:sz w:val="24"/>
          <w:szCs w:val="24"/>
        </w:rPr>
        <w:t>а</w:t>
      </w:r>
      <w:r w:rsidRPr="00F522BC">
        <w:rPr>
          <w:rFonts w:eastAsia="Times New Roman"/>
          <w:sz w:val="24"/>
          <w:szCs w:val="24"/>
        </w:rPr>
        <w:t>ние в современной системе обучения становятся разновидностью учебных занятий, где обсужд</w:t>
      </w:r>
      <w:r w:rsidRPr="00F522BC">
        <w:rPr>
          <w:rFonts w:eastAsia="Times New Roman"/>
          <w:sz w:val="24"/>
          <w:szCs w:val="24"/>
        </w:rPr>
        <w:t>а</w:t>
      </w:r>
      <w:r w:rsidRPr="00F522BC">
        <w:rPr>
          <w:rFonts w:eastAsia="Times New Roman"/>
          <w:sz w:val="24"/>
          <w:szCs w:val="24"/>
        </w:rPr>
        <w:t>ются различные научные разработки обучающихся, доклады, учебные проекты и написанные р</w:t>
      </w:r>
      <w:r w:rsidRPr="00F522BC">
        <w:rPr>
          <w:rFonts w:eastAsia="Times New Roman"/>
          <w:sz w:val="24"/>
          <w:szCs w:val="24"/>
        </w:rPr>
        <w:t>е</w:t>
      </w:r>
      <w:r w:rsidRPr="00F522BC">
        <w:rPr>
          <w:rFonts w:eastAsia="Times New Roman"/>
          <w:sz w:val="24"/>
          <w:szCs w:val="24"/>
        </w:rPr>
        <w:t xml:space="preserve">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w:t>
      </w:r>
      <w:r w:rsidRPr="00F522BC">
        <w:rPr>
          <w:rFonts w:eastAsia="Times New Roman"/>
          <w:sz w:val="24"/>
          <w:szCs w:val="24"/>
        </w:rPr>
        <w:t>е</w:t>
      </w:r>
      <w:r w:rsidRPr="00F522BC">
        <w:rPr>
          <w:rFonts w:eastAsia="Times New Roman"/>
          <w:sz w:val="24"/>
          <w:szCs w:val="24"/>
        </w:rPr>
        <w:t>редко предусматривается как один из видов самостоятельной работы студентов. Тема, предложе</w:t>
      </w:r>
      <w:r w:rsidRPr="00F522BC">
        <w:rPr>
          <w:rFonts w:eastAsia="Times New Roman"/>
          <w:sz w:val="24"/>
          <w:szCs w:val="24"/>
        </w:rPr>
        <w:t>н</w:t>
      </w:r>
      <w:r w:rsidRPr="00F522BC">
        <w:rPr>
          <w:rFonts w:eastAsia="Times New Roman"/>
          <w:sz w:val="24"/>
          <w:szCs w:val="24"/>
        </w:rPr>
        <w:t>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w:t>
      </w:r>
      <w:r w:rsidRPr="00F522BC">
        <w:rPr>
          <w:rFonts w:eastAsia="Times New Roman"/>
          <w:sz w:val="24"/>
          <w:szCs w:val="24"/>
        </w:rPr>
        <w:t>е</w:t>
      </w:r>
      <w:r w:rsidRPr="00F522BC">
        <w:rPr>
          <w:rFonts w:eastAsia="Times New Roman"/>
          <w:sz w:val="24"/>
          <w:szCs w:val="24"/>
        </w:rPr>
        <w:t>ния. Вопросы, раскрывающие тему, должны отразить наличие межпредметных связей, умение п</w:t>
      </w:r>
      <w:r w:rsidRPr="00F522BC">
        <w:rPr>
          <w:rFonts w:eastAsia="Times New Roman"/>
          <w:sz w:val="24"/>
          <w:szCs w:val="24"/>
        </w:rPr>
        <w:t>е</w:t>
      </w:r>
      <w:r w:rsidRPr="00F522BC">
        <w:rPr>
          <w:rFonts w:eastAsia="Times New Roman"/>
          <w:sz w:val="24"/>
          <w:szCs w:val="24"/>
        </w:rPr>
        <w:t>реносить знания на другой учебный материал, помогали выработать навыки анализа законод</w:t>
      </w:r>
      <w:r w:rsidRPr="00F522BC">
        <w:rPr>
          <w:rFonts w:eastAsia="Times New Roman"/>
          <w:sz w:val="24"/>
          <w:szCs w:val="24"/>
        </w:rPr>
        <w:t>а</w:t>
      </w:r>
      <w:r w:rsidRPr="00F522BC">
        <w:rPr>
          <w:rFonts w:eastAsia="Times New Roman"/>
          <w:sz w:val="24"/>
          <w:szCs w:val="24"/>
        </w:rPr>
        <w:t>тельства и практики его применения. Итогом выступления должны стать самостоятельные обо</w:t>
      </w:r>
      <w:r w:rsidRPr="00F522BC">
        <w:rPr>
          <w:rFonts w:eastAsia="Times New Roman"/>
          <w:sz w:val="24"/>
          <w:szCs w:val="24"/>
        </w:rPr>
        <w:t>б</w:t>
      </w:r>
      <w:r w:rsidRPr="00F522BC">
        <w:rPr>
          <w:rFonts w:eastAsia="Times New Roman"/>
          <w:sz w:val="24"/>
          <w:szCs w:val="24"/>
        </w:rPr>
        <w:t>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w:t>
      </w:r>
      <w:r w:rsidRPr="00F522BC">
        <w:rPr>
          <w:rFonts w:eastAsia="Times New Roman"/>
          <w:sz w:val="24"/>
          <w:szCs w:val="24"/>
        </w:rPr>
        <w:t>е</w:t>
      </w:r>
      <w:r w:rsidRPr="00F522BC">
        <w:rPr>
          <w:rFonts w:eastAsia="Times New Roman"/>
          <w:sz w:val="24"/>
          <w:szCs w:val="24"/>
        </w:rPr>
        <w:t xml:space="preserve">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Задачи составлены на основе реальных судебных и судебно-арбитражных дел. Условия з</w:t>
      </w:r>
      <w:r w:rsidRPr="00F522BC">
        <w:rPr>
          <w:rFonts w:eastAsia="Times New Roman"/>
          <w:sz w:val="24"/>
          <w:szCs w:val="24"/>
        </w:rPr>
        <w:t>а</w:t>
      </w:r>
      <w:r w:rsidRPr="00F522BC">
        <w:rPr>
          <w:rFonts w:eastAsia="Times New Roman"/>
          <w:sz w:val="24"/>
          <w:szCs w:val="24"/>
        </w:rPr>
        <w:t>дач включают все фактические обстоятельства, необходимые для вынесения определенного реш</w:t>
      </w:r>
      <w:r w:rsidRPr="00F522BC">
        <w:rPr>
          <w:rFonts w:eastAsia="Times New Roman"/>
          <w:sz w:val="24"/>
          <w:szCs w:val="24"/>
        </w:rPr>
        <w:t>е</w:t>
      </w:r>
      <w:r w:rsidRPr="00F522BC">
        <w:rPr>
          <w:rFonts w:eastAsia="Times New Roman"/>
          <w:sz w:val="24"/>
          <w:szCs w:val="24"/>
        </w:rPr>
        <w:t>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w:t>
      </w:r>
      <w:r w:rsidRPr="00F522BC">
        <w:rPr>
          <w:rFonts w:eastAsia="Times New Roman"/>
          <w:sz w:val="24"/>
          <w:szCs w:val="24"/>
        </w:rPr>
        <w:t>е</w:t>
      </w:r>
      <w:r w:rsidRPr="00F522BC">
        <w:rPr>
          <w:rFonts w:eastAsia="Times New Roman"/>
          <w:sz w:val="24"/>
          <w:szCs w:val="24"/>
        </w:rPr>
        <w:t>нию задач должна начинаться с изучения учебной и дополнительной литературы по соответств</w:t>
      </w:r>
      <w:r w:rsidRPr="00F522BC">
        <w:rPr>
          <w:rFonts w:eastAsia="Times New Roman"/>
          <w:sz w:val="24"/>
          <w:szCs w:val="24"/>
        </w:rPr>
        <w:t>у</w:t>
      </w:r>
      <w:r w:rsidRPr="00F522BC">
        <w:rPr>
          <w:rFonts w:eastAsia="Times New Roman"/>
          <w:sz w:val="24"/>
          <w:szCs w:val="24"/>
        </w:rPr>
        <w:t>ющей теме. Усвоив теоретический материал, необходимо внимательно ознакомиться с содержан</w:t>
      </w:r>
      <w:r w:rsidRPr="00F522BC">
        <w:rPr>
          <w:rFonts w:eastAsia="Times New Roman"/>
          <w:sz w:val="24"/>
          <w:szCs w:val="24"/>
        </w:rPr>
        <w:t>и</w:t>
      </w:r>
      <w:r w:rsidRPr="00F522BC">
        <w:rPr>
          <w:rFonts w:eastAsia="Times New Roman"/>
          <w:sz w:val="24"/>
          <w:szCs w:val="24"/>
        </w:rPr>
        <w:t>ем рекомендованных к этой теме нормативно-правовых актов. Приступая к решению задач, ст</w:t>
      </w:r>
      <w:r w:rsidRPr="00F522BC">
        <w:rPr>
          <w:rFonts w:eastAsia="Times New Roman"/>
          <w:sz w:val="24"/>
          <w:szCs w:val="24"/>
        </w:rPr>
        <w:t>у</w:t>
      </w:r>
      <w:r w:rsidRPr="00F522BC">
        <w:rPr>
          <w:rFonts w:eastAsia="Times New Roman"/>
          <w:sz w:val="24"/>
          <w:szCs w:val="24"/>
        </w:rPr>
        <w:t>дент должен, прежде всего, уяснить содержание задачи, суть возникшего спора и все обстоятел</w:t>
      </w:r>
      <w:r w:rsidRPr="00F522BC">
        <w:rPr>
          <w:rFonts w:eastAsia="Times New Roman"/>
          <w:sz w:val="24"/>
          <w:szCs w:val="24"/>
        </w:rPr>
        <w:t>ь</w:t>
      </w:r>
      <w:r w:rsidRPr="00F522BC">
        <w:rPr>
          <w:rFonts w:eastAsia="Times New Roman"/>
          <w:sz w:val="24"/>
          <w:szCs w:val="24"/>
        </w:rPr>
        <w:t xml:space="preserve">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w:t>
      </w:r>
      <w:r w:rsidRPr="00F522BC">
        <w:rPr>
          <w:rFonts w:eastAsia="Times New Roman"/>
          <w:sz w:val="24"/>
          <w:szCs w:val="24"/>
        </w:rPr>
        <w:t>о</w:t>
      </w:r>
      <w:r w:rsidRPr="00F522BC">
        <w:rPr>
          <w:rFonts w:eastAsia="Times New Roman"/>
          <w:sz w:val="24"/>
          <w:szCs w:val="24"/>
        </w:rPr>
        <w:t>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Далее, необходимо внимательно проанализировать доводы сторон, обоснованность их тр</w:t>
      </w:r>
      <w:r w:rsidRPr="00F522BC">
        <w:rPr>
          <w:rFonts w:eastAsia="Times New Roman"/>
          <w:sz w:val="24"/>
          <w:szCs w:val="24"/>
        </w:rPr>
        <w:t>е</w:t>
      </w:r>
      <w:r w:rsidRPr="00F522BC">
        <w:rPr>
          <w:rFonts w:eastAsia="Times New Roman"/>
          <w:sz w:val="24"/>
          <w:szCs w:val="24"/>
        </w:rPr>
        <w:t>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w:t>
      </w:r>
      <w:r w:rsidRPr="00F522BC">
        <w:rPr>
          <w:rFonts w:eastAsia="Times New Roman"/>
          <w:sz w:val="24"/>
          <w:szCs w:val="24"/>
        </w:rPr>
        <w:t>о</w:t>
      </w:r>
      <w:r w:rsidRPr="00F522BC">
        <w:rPr>
          <w:rFonts w:eastAsia="Times New Roman"/>
          <w:sz w:val="24"/>
          <w:szCs w:val="24"/>
        </w:rPr>
        <w:t>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w:t>
      </w:r>
      <w:r w:rsidRPr="00F522BC">
        <w:rPr>
          <w:rFonts w:eastAsia="Times New Roman"/>
          <w:sz w:val="24"/>
          <w:szCs w:val="24"/>
        </w:rPr>
        <w:t>б</w:t>
      </w:r>
      <w:r w:rsidRPr="00F522BC">
        <w:rPr>
          <w:rFonts w:eastAsia="Times New Roman"/>
          <w:sz w:val="24"/>
          <w:szCs w:val="24"/>
        </w:rPr>
        <w:t xml:space="preserve">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w:t>
      </w:r>
      <w:r w:rsidRPr="00F522BC">
        <w:rPr>
          <w:sz w:val="24"/>
          <w:szCs w:val="24"/>
        </w:rPr>
        <w:t>е</w:t>
      </w:r>
      <w:r w:rsidRPr="00F522BC">
        <w:rPr>
          <w:sz w:val="24"/>
          <w:szCs w:val="24"/>
        </w:rPr>
        <w:t>риал и получить углубленные знания по выбранной или заданной теме дисциплины. Исходя из ц</w:t>
      </w:r>
      <w:r w:rsidRPr="00F522BC">
        <w:rPr>
          <w:sz w:val="24"/>
          <w:szCs w:val="24"/>
        </w:rPr>
        <w:t>е</w:t>
      </w:r>
      <w:r w:rsidRPr="00F522BC">
        <w:rPr>
          <w:sz w:val="24"/>
          <w:szCs w:val="24"/>
        </w:rPr>
        <w:t>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w:t>
      </w:r>
      <w:r w:rsidRPr="00F522BC">
        <w:rPr>
          <w:sz w:val="24"/>
          <w:szCs w:val="24"/>
        </w:rPr>
        <w:t>а</w:t>
      </w:r>
      <w:r w:rsidRPr="00F522BC">
        <w:rPr>
          <w:sz w:val="24"/>
          <w:szCs w:val="24"/>
        </w:rPr>
        <w:t>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w:t>
      </w:r>
      <w:r w:rsidRPr="00F522BC">
        <w:rPr>
          <w:sz w:val="24"/>
          <w:szCs w:val="24"/>
        </w:rPr>
        <w:t>е</w:t>
      </w:r>
      <w:r w:rsidRPr="00F522BC">
        <w:rPr>
          <w:sz w:val="24"/>
          <w:szCs w:val="24"/>
        </w:rPr>
        <w:t>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Подготовительный этап выполнения проверочной работы – это повторение соответству</w:t>
      </w:r>
      <w:r w:rsidRPr="00F522BC">
        <w:rPr>
          <w:sz w:val="24"/>
          <w:szCs w:val="24"/>
        </w:rPr>
        <w:t>ю</w:t>
      </w:r>
      <w:r w:rsidRPr="00F522BC">
        <w:rPr>
          <w:sz w:val="24"/>
          <w:szCs w:val="24"/>
        </w:rPr>
        <w:t>щего раздела учебника, учебного пособия по данной теме и конспектов лекций. Приступать к в</w:t>
      </w:r>
      <w:r w:rsidRPr="00F522BC">
        <w:rPr>
          <w:sz w:val="24"/>
          <w:szCs w:val="24"/>
        </w:rPr>
        <w:t>ы</w:t>
      </w:r>
      <w:r w:rsidRPr="00F522BC">
        <w:rPr>
          <w:sz w:val="24"/>
          <w:szCs w:val="24"/>
        </w:rPr>
        <w:t>полнению проверочной работы без изучения основных положений и понятий дисциплины не сл</w:t>
      </w:r>
      <w:r w:rsidRPr="00F522BC">
        <w:rPr>
          <w:sz w:val="24"/>
          <w:szCs w:val="24"/>
        </w:rPr>
        <w:t>е</w:t>
      </w:r>
      <w:r w:rsidRPr="00F522BC">
        <w:rPr>
          <w:sz w:val="24"/>
          <w:szCs w:val="24"/>
        </w:rPr>
        <w:t>дует, так как в этом случае студент, как правило, плохо ориентируется в материале, не может о</w:t>
      </w:r>
      <w:r w:rsidRPr="00F522BC">
        <w:rPr>
          <w:sz w:val="24"/>
          <w:szCs w:val="24"/>
        </w:rPr>
        <w:t>т</w:t>
      </w:r>
      <w:r w:rsidRPr="00F522BC">
        <w:rPr>
          <w:sz w:val="24"/>
          <w:szCs w:val="24"/>
        </w:rPr>
        <w:t xml:space="preserve">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w:t>
      </w:r>
      <w:r w:rsidRPr="00F522BC">
        <w:rPr>
          <w:sz w:val="24"/>
          <w:szCs w:val="24"/>
        </w:rPr>
        <w:t>а</w:t>
      </w:r>
      <w:r w:rsidRPr="00F522BC">
        <w:rPr>
          <w:sz w:val="24"/>
          <w:szCs w:val="24"/>
        </w:rPr>
        <w:t>ния из интернета. Однако осмысленное переложение своими словами учебного текста вполне д</w:t>
      </w:r>
      <w:r w:rsidRPr="00F522BC">
        <w:rPr>
          <w:sz w:val="24"/>
          <w:szCs w:val="24"/>
        </w:rPr>
        <w:t>о</w:t>
      </w:r>
      <w:r w:rsidRPr="00F522BC">
        <w:rPr>
          <w:sz w:val="24"/>
          <w:szCs w:val="24"/>
        </w:rPr>
        <w:t>пустимо. Подготовленная и оформленная в соответствии с требованиями проверочная работа оц</w:t>
      </w:r>
      <w:r w:rsidRPr="00F522BC">
        <w:rPr>
          <w:sz w:val="24"/>
          <w:szCs w:val="24"/>
        </w:rPr>
        <w:t>е</w:t>
      </w:r>
      <w:r w:rsidRPr="00F522BC">
        <w:rPr>
          <w:sz w:val="24"/>
          <w:szCs w:val="24"/>
        </w:rPr>
        <w:t xml:space="preserve">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w:t>
      </w:r>
      <w:r w:rsidRPr="00F522BC">
        <w:rPr>
          <w:b/>
          <w:bCs/>
          <w:sz w:val="24"/>
          <w:szCs w:val="24"/>
          <w:u w:val="single"/>
          <w:lang w:eastAsia="ru-RU"/>
        </w:rPr>
        <w:t>н</w:t>
      </w:r>
      <w:r w:rsidRPr="00F522BC">
        <w:rPr>
          <w:b/>
          <w:bCs/>
          <w:sz w:val="24"/>
          <w:szCs w:val="24"/>
          <w:u w:val="single"/>
          <w:lang w:eastAsia="ru-RU"/>
        </w:rPr>
        <w:t>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F522BC">
        <w:rPr>
          <w:rFonts w:eastAsia="Times New Roman"/>
          <w:bCs/>
          <w:sz w:val="24"/>
          <w:szCs w:val="24"/>
        </w:rPr>
        <w:t>е</w:t>
      </w:r>
      <w:r w:rsidRPr="00F522B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F522BC">
        <w:rPr>
          <w:rFonts w:eastAsia="Times New Roman"/>
          <w:bCs/>
          <w:sz w:val="24"/>
          <w:szCs w:val="24"/>
        </w:rPr>
        <w:t>о</w:t>
      </w:r>
      <w:r w:rsidRPr="00F522BC">
        <w:rPr>
          <w:rFonts w:eastAsia="Times New Roman"/>
          <w:bCs/>
          <w:sz w:val="24"/>
          <w:szCs w:val="24"/>
        </w:rPr>
        <w:t>становления. Таким образом, процессуальные документы служат свидетельством выполнения тр</w:t>
      </w:r>
      <w:r w:rsidRPr="00F522BC">
        <w:rPr>
          <w:rFonts w:eastAsia="Times New Roman"/>
          <w:bCs/>
          <w:sz w:val="24"/>
          <w:szCs w:val="24"/>
        </w:rPr>
        <w:t>е</w:t>
      </w:r>
      <w:r w:rsidRPr="00F522B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F522BC">
        <w:rPr>
          <w:rFonts w:eastAsia="Times New Roman"/>
          <w:bCs/>
          <w:sz w:val="24"/>
          <w:szCs w:val="24"/>
        </w:rPr>
        <w:t>к</w:t>
      </w:r>
      <w:r w:rsidRPr="00F522BC">
        <w:rPr>
          <w:rFonts w:eastAsia="Times New Roman"/>
          <w:bCs/>
          <w:sz w:val="24"/>
          <w:szCs w:val="24"/>
        </w:rPr>
        <w:t xml:space="preserve">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w:t>
      </w:r>
      <w:r w:rsidRPr="00F522BC">
        <w:rPr>
          <w:sz w:val="24"/>
          <w:szCs w:val="24"/>
        </w:rPr>
        <w:t>о</w:t>
      </w:r>
      <w:r w:rsidRPr="00F522BC">
        <w:rPr>
          <w:sz w:val="24"/>
          <w:szCs w:val="24"/>
        </w:rPr>
        <w:t>ты по каждой теме курса, подготовка и участие во всех семинарских и практических занятиях, в</w:t>
      </w:r>
      <w:r w:rsidRPr="00F522BC">
        <w:rPr>
          <w:sz w:val="24"/>
          <w:szCs w:val="24"/>
        </w:rPr>
        <w:t>ы</w:t>
      </w:r>
      <w:r w:rsidRPr="00F522BC">
        <w:rPr>
          <w:sz w:val="24"/>
          <w:szCs w:val="24"/>
        </w:rPr>
        <w:t>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w:t>
      </w:r>
      <w:r w:rsidRPr="00F522BC">
        <w:rPr>
          <w:sz w:val="24"/>
          <w:szCs w:val="24"/>
        </w:rPr>
        <w:t>а</w:t>
      </w:r>
      <w:r w:rsidRPr="00F522BC">
        <w:rPr>
          <w:sz w:val="24"/>
          <w:szCs w:val="24"/>
        </w:rPr>
        <w:t xml:space="preserve">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w:t>
      </w:r>
      <w:r w:rsidRPr="00F522BC">
        <w:rPr>
          <w:sz w:val="24"/>
          <w:szCs w:val="24"/>
        </w:rPr>
        <w:t>и</w:t>
      </w:r>
      <w:r w:rsidRPr="00F522BC">
        <w:rPr>
          <w:sz w:val="24"/>
          <w:szCs w:val="24"/>
        </w:rPr>
        <w:t>рована и организована. Студентам можно рекомендовать начать с поиска необходимых и дост</w:t>
      </w:r>
      <w:r w:rsidRPr="00F522BC">
        <w:rPr>
          <w:sz w:val="24"/>
          <w:szCs w:val="24"/>
        </w:rPr>
        <w:t>а</w:t>
      </w:r>
      <w:r w:rsidRPr="00F522BC">
        <w:rPr>
          <w:sz w:val="24"/>
          <w:szCs w:val="24"/>
        </w:rPr>
        <w:t xml:space="preserve">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w:t>
      </w:r>
      <w:r w:rsidRPr="00F522BC">
        <w:rPr>
          <w:sz w:val="24"/>
          <w:szCs w:val="24"/>
        </w:rPr>
        <w:t>о</w:t>
      </w:r>
      <w:r w:rsidRPr="00F522BC">
        <w:rPr>
          <w:sz w:val="24"/>
          <w:szCs w:val="24"/>
        </w:rPr>
        <w:t>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w:t>
      </w:r>
      <w:r w:rsidRPr="00F522BC">
        <w:rPr>
          <w:sz w:val="24"/>
          <w:szCs w:val="24"/>
        </w:rPr>
        <w:t>а</w:t>
      </w:r>
      <w:r w:rsidRPr="00F522BC">
        <w:rPr>
          <w:sz w:val="24"/>
          <w:szCs w:val="24"/>
        </w:rPr>
        <w:t>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w:t>
      </w:r>
      <w:r w:rsidRPr="00F522BC">
        <w:rPr>
          <w:sz w:val="24"/>
          <w:szCs w:val="24"/>
        </w:rPr>
        <w:t>а</w:t>
      </w:r>
      <w:r w:rsidRPr="00F522BC">
        <w:rPr>
          <w:sz w:val="24"/>
          <w:szCs w:val="24"/>
        </w:rPr>
        <w:t>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D5" w:rsidRDefault="000F67D5" w:rsidP="000E11FD">
      <w:pPr>
        <w:spacing w:after="0" w:line="240" w:lineRule="auto"/>
      </w:pPr>
      <w:r>
        <w:separator/>
      </w:r>
    </w:p>
  </w:endnote>
  <w:endnote w:type="continuationSeparator" w:id="0">
    <w:p w:rsidR="000F67D5" w:rsidRDefault="000F67D5"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76AB1">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D5" w:rsidRDefault="000F67D5" w:rsidP="000E11FD">
      <w:pPr>
        <w:spacing w:after="0" w:line="240" w:lineRule="auto"/>
      </w:pPr>
      <w:r>
        <w:separator/>
      </w:r>
    </w:p>
  </w:footnote>
  <w:footnote w:type="continuationSeparator" w:id="0">
    <w:p w:rsidR="000F67D5" w:rsidRDefault="000F67D5"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7527"/>
    <w:rsid w:val="00030B79"/>
    <w:rsid w:val="00081182"/>
    <w:rsid w:val="000E11FD"/>
    <w:rsid w:val="000F67D5"/>
    <w:rsid w:val="001258E4"/>
    <w:rsid w:val="001649F7"/>
    <w:rsid w:val="00194601"/>
    <w:rsid w:val="001D1A5B"/>
    <w:rsid w:val="001D4347"/>
    <w:rsid w:val="00261FE3"/>
    <w:rsid w:val="00264709"/>
    <w:rsid w:val="00285936"/>
    <w:rsid w:val="0029072F"/>
    <w:rsid w:val="002C1334"/>
    <w:rsid w:val="0031146D"/>
    <w:rsid w:val="003F5E4F"/>
    <w:rsid w:val="004660A9"/>
    <w:rsid w:val="004B6AD9"/>
    <w:rsid w:val="00520FF5"/>
    <w:rsid w:val="00560CF3"/>
    <w:rsid w:val="0059002A"/>
    <w:rsid w:val="005908C4"/>
    <w:rsid w:val="005C6AAC"/>
    <w:rsid w:val="005E717B"/>
    <w:rsid w:val="00604EF6"/>
    <w:rsid w:val="006F0480"/>
    <w:rsid w:val="007079B7"/>
    <w:rsid w:val="007462F5"/>
    <w:rsid w:val="00776AB1"/>
    <w:rsid w:val="007F104A"/>
    <w:rsid w:val="00823E90"/>
    <w:rsid w:val="00851731"/>
    <w:rsid w:val="009679F6"/>
    <w:rsid w:val="00A67ABA"/>
    <w:rsid w:val="00A72AD5"/>
    <w:rsid w:val="00AB610F"/>
    <w:rsid w:val="00AC0DD3"/>
    <w:rsid w:val="00AD4252"/>
    <w:rsid w:val="00B05A44"/>
    <w:rsid w:val="00B75E80"/>
    <w:rsid w:val="00BC44F3"/>
    <w:rsid w:val="00C97CD0"/>
    <w:rsid w:val="00D337B9"/>
    <w:rsid w:val="00DF52F8"/>
    <w:rsid w:val="00E77782"/>
    <w:rsid w:val="00ED628B"/>
    <w:rsid w:val="00F46673"/>
    <w:rsid w:val="00F5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33</Pages>
  <Words>14694</Words>
  <Characters>83758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p:lastModifiedBy>
  <cp:revision>26</cp:revision>
  <dcterms:created xsi:type="dcterms:W3CDTF">2019-10-08T07:49:00Z</dcterms:created>
  <dcterms:modified xsi:type="dcterms:W3CDTF">2019-12-03T07:45:00Z</dcterms:modified>
</cp:coreProperties>
</file>