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D70C" w14:textId="77777777" w:rsidR="00420963" w:rsidRDefault="00420963" w:rsidP="00420963">
      <w:pPr>
        <w:pStyle w:val="ReportHead"/>
        <w:tabs>
          <w:tab w:val="left" w:pos="5245"/>
        </w:tabs>
        <w:suppressAutoHyphens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14:paraId="5BE3AF5D" w14:textId="77777777" w:rsidR="00420963" w:rsidRDefault="00420963" w:rsidP="00420963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14:paraId="48CB71FB" w14:textId="77777777" w:rsidR="00420963" w:rsidRDefault="00420963" w:rsidP="00420963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14:paraId="3FE072F0" w14:textId="77777777" w:rsidR="00420963" w:rsidRDefault="00420963" w:rsidP="00420963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14:paraId="20A64957" w14:textId="77777777" w:rsidR="00420963" w:rsidRDefault="00420963" w:rsidP="00420963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14:paraId="26585484" w14:textId="77777777" w:rsidR="00420963" w:rsidRDefault="00420963" w:rsidP="00420963">
      <w:pPr>
        <w:pStyle w:val="ReportHead"/>
        <w:suppressAutoHyphens/>
        <w:rPr>
          <w:szCs w:val="28"/>
        </w:rPr>
      </w:pPr>
    </w:p>
    <w:p w14:paraId="25AF117D" w14:textId="77777777" w:rsidR="00420963" w:rsidRDefault="00420963" w:rsidP="00420963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14:paraId="483EB177" w14:textId="77777777" w:rsidR="00420963" w:rsidRDefault="00420963" w:rsidP="00420963">
      <w:pPr>
        <w:pStyle w:val="ReportHead"/>
        <w:suppressAutoHyphens/>
        <w:rPr>
          <w:sz w:val="24"/>
        </w:rPr>
      </w:pPr>
    </w:p>
    <w:p w14:paraId="093F39D4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A2014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Степунина О.А.</w:t>
      </w:r>
    </w:p>
    <w:p w14:paraId="08CD8399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E4060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87AC5" w14:textId="77777777" w:rsidR="00C9192C" w:rsidRPr="004052A4" w:rsidRDefault="00C9192C" w:rsidP="00C9192C">
      <w:pPr>
        <w:keepNext/>
        <w:ind w:right="-74" w:firstLine="426"/>
        <w:jc w:val="center"/>
        <w:outlineLvl w:val="3"/>
        <w:rPr>
          <w:rFonts w:ascii="Times New Roman" w:eastAsia="Times New Roman" w:hAnsi="Times New Roman" w:cs="Times New Roman"/>
          <w:b/>
          <w:bCs/>
          <w:snapToGrid w:val="0"/>
          <w:sz w:val="32"/>
          <w:szCs w:val="28"/>
          <w:lang w:eastAsia="ru-RU"/>
        </w:rPr>
      </w:pPr>
      <w:bookmarkStart w:id="0" w:name="_Toc463336566"/>
      <w:bookmarkStart w:id="1" w:name="_Toc463336815"/>
      <w:bookmarkStart w:id="2" w:name="_Toc464137728"/>
    </w:p>
    <w:p w14:paraId="6BCA8D83" w14:textId="77777777" w:rsidR="00C9192C" w:rsidRPr="005976DA" w:rsidRDefault="00C9192C" w:rsidP="00C9192C">
      <w:pPr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5976DA">
        <w:rPr>
          <w:rFonts w:ascii="Times New Roman" w:hAnsi="Times New Roman" w:cs="Times New Roman"/>
          <w:b/>
          <w:i/>
          <w:snapToGrid w:val="0"/>
          <w:sz w:val="28"/>
          <w:szCs w:val="28"/>
          <w:lang w:eastAsia="ru-RU"/>
        </w:rPr>
        <w:t>«Основы математической обработки информации»</w:t>
      </w:r>
      <w:bookmarkEnd w:id="0"/>
      <w:bookmarkEnd w:id="1"/>
      <w:bookmarkEnd w:id="2"/>
    </w:p>
    <w:p w14:paraId="54A3D266" w14:textId="413BC2C4" w:rsidR="00C9192C" w:rsidRPr="009C70D5" w:rsidRDefault="00C9192C" w:rsidP="00C919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  <w:r w:rsidR="00087B30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087B30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87B30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дисциплины</w:t>
      </w:r>
    </w:p>
    <w:p w14:paraId="2BCB7DFB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C161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>Направление подготовки</w:t>
      </w:r>
    </w:p>
    <w:p w14:paraId="56836CBF" w14:textId="2A3F0411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u w:val="single"/>
          <w:lang w:eastAsia="ru-RU"/>
        </w:rPr>
        <w:t>Педагогическое образование</w:t>
      </w:r>
    </w:p>
    <w:p w14:paraId="0AEFB24F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>(код и наименование направления подготовки)</w:t>
      </w:r>
    </w:p>
    <w:p w14:paraId="289828CA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06187AD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>Профиль подготовки</w:t>
      </w:r>
    </w:p>
    <w:p w14:paraId="689EDDD3" w14:textId="0B91C18D" w:rsidR="00C9192C" w:rsidRPr="004052A4" w:rsidRDefault="005D5C7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u w:val="single"/>
          <w:lang w:eastAsia="ru-RU"/>
        </w:rPr>
        <w:t>Математическое образование</w:t>
      </w:r>
    </w:p>
    <w:p w14:paraId="31B0C9BC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>(наименование профиля подготовки)</w:t>
      </w:r>
    </w:p>
    <w:p w14:paraId="66380238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DB9FEC8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>Квалификация выпускника</w:t>
      </w:r>
    </w:p>
    <w:p w14:paraId="336FE95E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>бакалавр</w:t>
      </w:r>
    </w:p>
    <w:p w14:paraId="67588327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9AC5E5C" w14:textId="77777777" w:rsidR="00C9192C" w:rsidRPr="004052A4" w:rsidRDefault="00C9192C" w:rsidP="00C9192C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14:paraId="74ACDE8A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6E23C49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02F8294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9B13B3C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F3A53F9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BB455DD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04EFA66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0E8B8F3" w14:textId="77777777" w:rsidR="00C9192C" w:rsidRPr="004052A4" w:rsidRDefault="00C9192C" w:rsidP="00C9192C">
      <w:pPr>
        <w:suppressLineNumbers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B0C2E54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D5A0B89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2793107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E5AC478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B2FEAC9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84F0DE5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BD4BABE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B0CFFD7" w14:textId="61DC4F4D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 xml:space="preserve">Бузулук  </w:t>
      </w:r>
      <w:r w:rsidR="00420963">
        <w:rPr>
          <w:rFonts w:ascii="Times New Roman" w:eastAsia="Times New Roman" w:hAnsi="Times New Roman" w:cs="Times New Roman"/>
          <w:szCs w:val="28"/>
          <w:lang w:eastAsia="ru-RU"/>
        </w:rPr>
        <w:t>202</w:t>
      </w:r>
      <w:r w:rsidR="005D5C7C">
        <w:rPr>
          <w:rFonts w:ascii="Times New Roman" w:eastAsia="Times New Roman" w:hAnsi="Times New Roman" w:cs="Times New Roman"/>
          <w:szCs w:val="28"/>
          <w:lang w:eastAsia="ru-RU"/>
        </w:rPr>
        <w:t>1</w:t>
      </w:r>
    </w:p>
    <w:p w14:paraId="5009F40C" w14:textId="77777777" w:rsidR="00C9192C" w:rsidRDefault="00C9192C">
      <w:pPr>
        <w:rPr>
          <w:rFonts w:ascii="Times New Roman" w:hAnsi="Times New Roman" w:cs="Times New Roman"/>
          <w:b/>
          <w:sz w:val="28"/>
          <w:szCs w:val="28"/>
        </w:rPr>
        <w:sectPr w:rsidR="00C9192C" w:rsidSect="005D5C7C">
          <w:footerReference w:type="even" r:id="rId9"/>
          <w:footerReference w:type="default" r:id="rId10"/>
          <w:pgSz w:w="11901" w:h="16817"/>
          <w:pgMar w:top="1134" w:right="850" w:bottom="1134" w:left="1701" w:header="709" w:footer="709" w:gutter="0"/>
          <w:cols w:space="708"/>
          <w:titlePg/>
          <w:docGrid w:linePitch="326"/>
        </w:sectPr>
      </w:pPr>
    </w:p>
    <w:p w14:paraId="33F65E47" w14:textId="3F736226" w:rsidR="007A449E" w:rsidRPr="00E61812" w:rsidRDefault="007A449E" w:rsidP="00C9192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УДК51</w:t>
      </w:r>
    </w:p>
    <w:p w14:paraId="0D8B98D9" w14:textId="488910D0" w:rsidR="007A449E" w:rsidRPr="00E61812" w:rsidRDefault="007A449E" w:rsidP="00C9192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22.1я73</w:t>
      </w:r>
    </w:p>
    <w:p w14:paraId="4D56E091" w14:textId="608A1D65" w:rsidR="007A449E" w:rsidRPr="00E61812" w:rsidRDefault="00E61812" w:rsidP="00C9192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12">
        <w:rPr>
          <w:rFonts w:ascii="Times New Roman" w:eastAsia="Times New Roman" w:hAnsi="Times New Roman" w:cs="Times New Roman"/>
          <w:sz w:val="28"/>
          <w:szCs w:val="28"/>
          <w:lang w:eastAsia="ru-RU"/>
        </w:rPr>
        <w:t>С 79</w:t>
      </w:r>
    </w:p>
    <w:p w14:paraId="2D96A214" w14:textId="77777777" w:rsidR="00E61812" w:rsidRDefault="00E61812" w:rsidP="00C9192C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9FA0E" w14:textId="77777777" w:rsidR="00C9192C" w:rsidRPr="004052A4" w:rsidRDefault="00C9192C" w:rsidP="00C9192C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Степунина О.А.</w:t>
      </w:r>
    </w:p>
    <w:p w14:paraId="787A9DE2" w14:textId="02DE0F02" w:rsidR="00C9192C" w:rsidRPr="004052A4" w:rsidRDefault="00C9192C" w:rsidP="00C919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</w:t>
      </w:r>
      <w:r w:rsidR="00EC7C6B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EC7C6B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C7C6B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дисциплины</w:t>
      </w:r>
      <w:r w:rsidR="00EC7C6B" w:rsidRPr="00405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05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О.А.Степунина</w:t>
      </w:r>
      <w:proofErr w:type="spellEnd"/>
      <w:r w:rsidRPr="00405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Бузулук: БГТИ (филиал) ОГУ, </w:t>
      </w:r>
      <w:r w:rsidR="00A67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70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D5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405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8A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91</w:t>
      </w:r>
      <w:r w:rsidR="00455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405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</w:p>
    <w:p w14:paraId="1307ED27" w14:textId="77777777" w:rsidR="00C9192C" w:rsidRPr="004052A4" w:rsidRDefault="00C9192C" w:rsidP="00C919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1A2FF" w14:textId="6CFAF3D0" w:rsidR="00C9192C" w:rsidRPr="004052A4" w:rsidRDefault="00C9192C" w:rsidP="00C9192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  <w:r w:rsidR="009C70D5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по освоению дисциплины</w:t>
      </w: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 математической обработки информации</w:t>
      </w: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предназначены для студе</w:t>
      </w: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обучающихся в высших учебных заведениях по направлению подгото</w:t>
      </w: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44.03.01 Педагогическое  образование </w:t>
      </w:r>
      <w:r w:rsidR="005D5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Математическое образ</w:t>
      </w:r>
      <w:r w:rsidR="005D5C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5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F76E275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A89D5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6765D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79A49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6CDD2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2A8F6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8BDA2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FC8A3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11EC8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6CB61" w14:textId="77777777" w:rsidR="00C9192C" w:rsidRPr="004052A4" w:rsidRDefault="00C9192C" w:rsidP="00C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19250" w14:textId="77777777" w:rsidR="00E61812" w:rsidRPr="00E61812" w:rsidRDefault="00E61812" w:rsidP="00E61812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УДК51</w:t>
      </w:r>
    </w:p>
    <w:p w14:paraId="26670744" w14:textId="77777777" w:rsidR="00E61812" w:rsidRPr="00E61812" w:rsidRDefault="00E61812" w:rsidP="00E61812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22.1я73</w:t>
      </w:r>
    </w:p>
    <w:p w14:paraId="598E8D73" w14:textId="77777777" w:rsidR="00E61812" w:rsidRPr="00E61812" w:rsidRDefault="00E61812" w:rsidP="00E61812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12">
        <w:rPr>
          <w:rFonts w:ascii="Times New Roman" w:eastAsia="Times New Roman" w:hAnsi="Times New Roman" w:cs="Times New Roman"/>
          <w:sz w:val="28"/>
          <w:szCs w:val="28"/>
          <w:lang w:eastAsia="ru-RU"/>
        </w:rPr>
        <w:t>С 79</w:t>
      </w:r>
    </w:p>
    <w:p w14:paraId="60F51137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26809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E012D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0085E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DE301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A6392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AB972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92959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41A7E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9217A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55522" w14:textId="77777777" w:rsidR="00E61812" w:rsidRDefault="00E61812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FE9D2" w14:textId="77777777" w:rsidR="00E61812" w:rsidRDefault="00E61812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9E96A" w14:textId="77777777" w:rsidR="00E61812" w:rsidRDefault="00E61812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750E4" w14:textId="2B60E274" w:rsidR="00C9192C" w:rsidRPr="004052A4" w:rsidRDefault="00C9192C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Степунина О.А.</w:t>
      </w: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9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45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597036F" w14:textId="226BB76E" w:rsidR="00C9192C" w:rsidRPr="005C4858" w:rsidRDefault="00C9192C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0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БГТИ (филиал) ОГУ, </w:t>
      </w:r>
      <w:r w:rsidR="00A679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45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8B952A1" w14:textId="77777777" w:rsidR="00C9192C" w:rsidRPr="005C4858" w:rsidRDefault="00C9192C">
      <w:pPr>
        <w:rPr>
          <w:rFonts w:ascii="Times New Roman" w:hAnsi="Times New Roman" w:cs="Times New Roman"/>
          <w:b/>
          <w:sz w:val="28"/>
          <w:szCs w:val="28"/>
          <w:highlight w:val="yellow"/>
        </w:rPr>
        <w:sectPr w:rsidR="00C9192C" w:rsidRPr="005C4858" w:rsidSect="005D5C7C">
          <w:pgSz w:w="11901" w:h="16817"/>
          <w:pgMar w:top="1134" w:right="850" w:bottom="1134" w:left="1701" w:header="709" w:footer="709" w:gutter="0"/>
          <w:cols w:space="708"/>
          <w:titlePg/>
          <w:docGrid w:linePitch="326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ru-RU"/>
        </w:rPr>
        <w:id w:val="-2233018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p w14:paraId="01E68260" w14:textId="7F218E08" w:rsidR="00B510AB" w:rsidRPr="005D5C7C" w:rsidRDefault="00B510AB" w:rsidP="00B510AB">
          <w:pPr>
            <w:pStyle w:val="a4"/>
            <w:jc w:val="center"/>
            <w:rPr>
              <w:lang w:val="ru-RU"/>
            </w:rPr>
          </w:pPr>
          <w:r w:rsidRPr="005D5C7C">
            <w:rPr>
              <w:lang w:val="ru-RU"/>
            </w:rPr>
            <w:t>Оглавление</w:t>
          </w:r>
        </w:p>
        <w:p w14:paraId="2FE18239" w14:textId="77777777" w:rsidR="00FF68CB" w:rsidRPr="005D5C7C" w:rsidRDefault="00B510A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</w:rPr>
            <w:fldChar w:fldCharType="begin"/>
          </w:r>
          <w:r w:rsidRPr="005D5C7C">
            <w:rPr>
              <w:rFonts w:ascii="Times New Roman" w:hAnsi="Times New Roman" w:cs="Times New Roman"/>
            </w:rPr>
            <w:instrText xml:space="preserve"> TOC \o "1-3" \h \z \u </w:instrText>
          </w:r>
          <w:r w:rsidRPr="005D5C7C">
            <w:rPr>
              <w:rFonts w:ascii="Times New Roman" w:hAnsi="Times New Roman" w:cs="Times New Roman"/>
            </w:rPr>
            <w:fldChar w:fldCharType="separate"/>
          </w:r>
          <w:r w:rsidR="00FF68CB" w:rsidRPr="005D5C7C">
            <w:rPr>
              <w:rFonts w:ascii="Times New Roman" w:hAnsi="Times New Roman" w:cs="Times New Roman"/>
              <w:noProof/>
            </w:rPr>
            <w:t>Пояснительная записка</w:t>
          </w:r>
          <w:r w:rsidR="00FF68CB" w:rsidRPr="005D5C7C">
            <w:rPr>
              <w:rFonts w:ascii="Times New Roman" w:hAnsi="Times New Roman" w:cs="Times New Roman"/>
              <w:noProof/>
            </w:rPr>
            <w:tab/>
          </w:r>
          <w:r w:rsidR="00FF68CB" w:rsidRPr="005D5C7C">
            <w:rPr>
              <w:rFonts w:ascii="Times New Roman" w:hAnsi="Times New Roman" w:cs="Times New Roman"/>
              <w:noProof/>
            </w:rPr>
            <w:fldChar w:fldCharType="begin"/>
          </w:r>
          <w:r w:rsidR="00FF68CB" w:rsidRPr="005D5C7C">
            <w:rPr>
              <w:rFonts w:ascii="Times New Roman" w:hAnsi="Times New Roman" w:cs="Times New Roman"/>
              <w:noProof/>
            </w:rPr>
            <w:instrText xml:space="preserve"> PAGEREF _Toc411887444 \h </w:instrText>
          </w:r>
          <w:r w:rsidR="00FF68CB" w:rsidRPr="005D5C7C">
            <w:rPr>
              <w:rFonts w:ascii="Times New Roman" w:hAnsi="Times New Roman" w:cs="Times New Roman"/>
              <w:noProof/>
            </w:rPr>
          </w:r>
          <w:r w:rsidR="00FF68CB"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="00FF68CB" w:rsidRPr="005D5C7C">
            <w:rPr>
              <w:rFonts w:ascii="Times New Roman" w:hAnsi="Times New Roman" w:cs="Times New Roman"/>
              <w:noProof/>
            </w:rPr>
            <w:t>4</w:t>
          </w:r>
          <w:r w:rsidR="00FF68CB"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94D8F42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1. Виды аудиторной и внеаудиторной самостоятельной работы студентов по дисциплине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_Toc411887445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4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2F7DCCEA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 Методические рекомендации студентам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_Toc411887446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4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82B0341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2.1 Методические рекомендации по изучению теоретических основ дисциплины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_Toc411887447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4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5288AB5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2.2 Методические рекомендации по работе с учебной литературой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_Toc411887448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12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2F5E4781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2.3 Теоретический материал для самостоятельной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_Toc411887449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15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4EE9DC2E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2.3.1 Использование математического языка для записи и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_Toc411887450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15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CB0B303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2.3.2 Вероятностные методы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_Toc411887451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33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21D08648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2.3.3 Статистические методы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_Toc411887452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43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57BC4C4D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2.4 Методические указания к выполнению контрольной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_Toc411887453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50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6DC7FF23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2.4.1 Пояснительная записка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_Toc411887454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50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2C93C166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2.4.2 Общие методические указания по выполнению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_Toc411887455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51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3B6F3E3F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2.4.2.1 Общие требования к выполнению контрольной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_Toc411887456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51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35B3C8B6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2.4.2.2 Требования к оформлению: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_Toc411887457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51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4D27AF14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2.4.3Контрольные задания по курсу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_Toc411887458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52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6747E9E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2.4.4 Примеры решения заданий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_Toc411887459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3E2A198A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2.4.5 Критерии оценивания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_Toc411887460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67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0228810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2.5 Методические рекомендации по подготовке к практическим занятиям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_Toc411887461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68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7CAD235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2.5.1 Пояснительная записка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_Toc411887462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68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3AEF39F5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2.5.2 Методические указания по подготовке к практическим занятиям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_Toc411887463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68F4BD7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2.5.2.1 Использование математического языка для записи и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_Toc411887464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425D36CB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2.5.2.2 Вероятностные методы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_Toc411887465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72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D0BF2B9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2.5.2.3 Статистические методы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_Toc411887466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82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1E6B690B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3. Контроль и управление самостоятельной работой студентов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_Toc411887467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89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19A98990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3.1 Организация самостоятельной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_Toc411887468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89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180F267E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3.2 Материалы к промежуточной аттестации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_Toc411887469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90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3245C91" w14:textId="54BAEA87" w:rsidR="00B510AB" w:rsidRPr="005D5C7C" w:rsidRDefault="00B510AB" w:rsidP="005D5C7C">
          <w:pPr>
            <w:tabs>
              <w:tab w:val="left" w:pos="9072"/>
              <w:tab w:val="right" w:pos="9214"/>
            </w:tabs>
            <w:rPr>
              <w:rFonts w:ascii="Times New Roman" w:hAnsi="Times New Roman" w:cs="Times New Roman"/>
            </w:rPr>
          </w:pPr>
          <w:r w:rsidRPr="005D5C7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5C486651" w14:textId="77777777" w:rsidR="00E61812" w:rsidRDefault="00E61812">
      <w:pPr>
        <w:rPr>
          <w:rFonts w:ascii="Times New Roman" w:hAnsi="Times New Roman" w:cs="Times New Roman"/>
          <w:b/>
          <w:sz w:val="28"/>
          <w:szCs w:val="28"/>
        </w:rPr>
        <w:sectPr w:rsidR="00E61812" w:rsidSect="005D5C7C">
          <w:pgSz w:w="11901" w:h="16817"/>
          <w:pgMar w:top="1134" w:right="851" w:bottom="1134" w:left="1701" w:header="709" w:footer="709" w:gutter="0"/>
          <w:cols w:space="708"/>
          <w:titlePg/>
          <w:docGrid w:linePitch="326"/>
        </w:sectPr>
      </w:pPr>
    </w:p>
    <w:p w14:paraId="48A805D5" w14:textId="209E3633" w:rsidR="000363D0" w:rsidRDefault="000363D0" w:rsidP="000363D0">
      <w:pPr>
        <w:pStyle w:val="1"/>
        <w:jc w:val="center"/>
      </w:pPr>
      <w:bookmarkStart w:id="3" w:name="_Toc411887444"/>
      <w:r>
        <w:lastRenderedPageBreak/>
        <w:t>Пояснительная записка</w:t>
      </w:r>
      <w:bookmarkEnd w:id="3"/>
    </w:p>
    <w:p w14:paraId="32CED6E2" w14:textId="77777777" w:rsidR="002F7F59" w:rsidRPr="002F7F59" w:rsidRDefault="002F7F59" w:rsidP="002F7F59"/>
    <w:p w14:paraId="52BAEE51" w14:textId="68557DFA" w:rsidR="002F7F59" w:rsidRDefault="002F7F59" w:rsidP="005D5C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математической обработки информации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сится к дисциплине по выбору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цикла.</w:t>
      </w:r>
    </w:p>
    <w:p w14:paraId="5100847B" w14:textId="2D2CD562" w:rsidR="00486346" w:rsidRDefault="00486346" w:rsidP="005D5C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данной дисциплины в Федеральном Государственном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стандарте высшего образования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необходимостью для современного педагога не только владеть новыми информационными технологиями, но и уметь их применять в своей деятельности. Особое место в системе профессиональной подготовки занимает такой термин, как «и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формационная грамотность». Этот термин подразумевает умение работать  с информацией, то есть эффективно ее получать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критически оценивать, гр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 использовать, а также управлять потоками инфо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мации.</w:t>
      </w:r>
    </w:p>
    <w:p w14:paraId="6A3248BD" w14:textId="77777777" w:rsidR="00C41EDF" w:rsidRDefault="004A331D" w:rsidP="005D5C7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главной целью данной дисциплины является максимальное развитие интуитивности и практического представления будущих учителей об анализе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статистической обработке педагогического эксперимента, научить работать с большим объемом информации.</w:t>
      </w:r>
    </w:p>
    <w:p w14:paraId="3EFA9EC3" w14:textId="77777777" w:rsidR="00F50498" w:rsidRDefault="00F50498" w:rsidP="000363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0877C" w14:textId="2FA965F3" w:rsidR="00C41EDF" w:rsidRPr="00F50498" w:rsidRDefault="00F50498" w:rsidP="00F50498">
      <w:pPr>
        <w:pStyle w:val="1"/>
        <w:ind w:firstLine="709"/>
      </w:pPr>
      <w:bookmarkStart w:id="4" w:name="_Toc411887445"/>
      <w:r w:rsidRPr="00F50498">
        <w:t xml:space="preserve">1. </w:t>
      </w:r>
      <w:r>
        <w:t>Виды аудиторной и внеаудиторной самостоятельной р</w:t>
      </w:r>
      <w:r>
        <w:t>а</w:t>
      </w:r>
      <w:r>
        <w:t>боты студентов по дисциплине</w:t>
      </w:r>
      <w:bookmarkEnd w:id="4"/>
    </w:p>
    <w:p w14:paraId="4497F6D0" w14:textId="77777777" w:rsidR="00C41EDF" w:rsidRPr="00F50498" w:rsidRDefault="00C41EDF" w:rsidP="000363D0">
      <w:pPr>
        <w:rPr>
          <w:rFonts w:ascii="Times New Roman" w:hAnsi="Times New Roman" w:cs="Times New Roman"/>
          <w:sz w:val="28"/>
          <w:szCs w:val="28"/>
        </w:rPr>
      </w:pPr>
    </w:p>
    <w:p w14:paraId="0C7FAE59" w14:textId="18B5D3DA" w:rsidR="00C41EDF" w:rsidRDefault="00C41EDF" w:rsidP="005D5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9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5D5C7C">
        <w:rPr>
          <w:rFonts w:ascii="Times New Roman" w:hAnsi="Times New Roman" w:cs="Times New Roman"/>
          <w:sz w:val="28"/>
          <w:szCs w:val="28"/>
        </w:rPr>
        <w:t>5</w:t>
      </w:r>
      <w:r w:rsidRPr="00F50498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F50498" w:rsidRPr="00F50498">
        <w:rPr>
          <w:rFonts w:ascii="Times New Roman" w:hAnsi="Times New Roman" w:cs="Times New Roman"/>
          <w:sz w:val="28"/>
          <w:szCs w:val="28"/>
        </w:rPr>
        <w:t>ы</w:t>
      </w:r>
      <w:r w:rsidR="005D5C7C">
        <w:rPr>
          <w:rFonts w:ascii="Times New Roman" w:hAnsi="Times New Roman" w:cs="Times New Roman"/>
          <w:sz w:val="28"/>
          <w:szCs w:val="28"/>
        </w:rPr>
        <w:t xml:space="preserve"> (1</w:t>
      </w:r>
      <w:r w:rsidRPr="00F50498">
        <w:rPr>
          <w:rFonts w:ascii="Times New Roman" w:hAnsi="Times New Roman" w:cs="Times New Roman"/>
          <w:sz w:val="28"/>
          <w:szCs w:val="28"/>
        </w:rPr>
        <w:t>8</w:t>
      </w:r>
      <w:r w:rsidR="005D5C7C">
        <w:rPr>
          <w:rFonts w:ascii="Times New Roman" w:hAnsi="Times New Roman" w:cs="Times New Roman"/>
          <w:sz w:val="28"/>
          <w:szCs w:val="28"/>
        </w:rPr>
        <w:t>0</w:t>
      </w:r>
      <w:r w:rsidRPr="00F50498">
        <w:rPr>
          <w:rFonts w:ascii="Times New Roman" w:hAnsi="Times New Roman" w:cs="Times New Roman"/>
          <w:sz w:val="28"/>
          <w:szCs w:val="28"/>
        </w:rPr>
        <w:t xml:space="preserve"> академических часов).</w:t>
      </w:r>
    </w:p>
    <w:p w14:paraId="72471F7A" w14:textId="76C5E6FA" w:rsidR="00F50498" w:rsidRDefault="00F50498" w:rsidP="005D5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работа предусматривает 4 часа лекционных занятий, 6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 практических занятий. </w:t>
      </w:r>
    </w:p>
    <w:p w14:paraId="2D8F8AA0" w14:textId="128D0214" w:rsidR="00F50498" w:rsidRDefault="00F50498" w:rsidP="005D5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proofErr w:type="spellStart"/>
      <w:r w:rsidR="005D5C7C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="005D5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DE2989" w14:textId="46956F5D" w:rsidR="00F50498" w:rsidRDefault="00C963E2" w:rsidP="005D5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самостоятельное изучение вопросов по разделам,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моподготовку к практическим занятиям и зачету.</w:t>
      </w:r>
    </w:p>
    <w:p w14:paraId="63482E06" w14:textId="77777777" w:rsidR="00C963E2" w:rsidRDefault="00C963E2" w:rsidP="005D5C7C">
      <w:pPr>
        <w:shd w:val="clear" w:color="auto" w:fill="FFFFFF"/>
        <w:tabs>
          <w:tab w:val="left" w:pos="602"/>
          <w:tab w:val="left" w:pos="6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проходит в письменной форме с представлением </w:t>
      </w:r>
      <w:proofErr w:type="gramStart"/>
      <w:r w:rsidRPr="009C70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70D5">
        <w:rPr>
          <w:rFonts w:ascii="Times New Roman" w:hAnsi="Times New Roman" w:cs="Times New Roman"/>
          <w:sz w:val="28"/>
          <w:szCs w:val="28"/>
        </w:rPr>
        <w:t xml:space="preserve"> отчетов о своей деятельности в виде контрольной работы. </w:t>
      </w:r>
    </w:p>
    <w:p w14:paraId="52446320" w14:textId="77777777" w:rsidR="00E31684" w:rsidRDefault="00E31684" w:rsidP="00C963E2">
      <w:pPr>
        <w:shd w:val="clear" w:color="auto" w:fill="FFFFFF"/>
        <w:tabs>
          <w:tab w:val="left" w:pos="602"/>
          <w:tab w:val="left" w:pos="6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14:paraId="36E01FB2" w14:textId="26818401" w:rsidR="00C963E2" w:rsidRDefault="00C963E2" w:rsidP="00482F98">
      <w:pPr>
        <w:pStyle w:val="1"/>
        <w:ind w:firstLine="709"/>
      </w:pPr>
      <w:bookmarkStart w:id="6" w:name="_Toc411887446"/>
      <w:r>
        <w:t>2. Методические рекомендации студентам</w:t>
      </w:r>
      <w:bookmarkEnd w:id="6"/>
    </w:p>
    <w:p w14:paraId="4F9F7753" w14:textId="2F7728A8" w:rsidR="00C963E2" w:rsidRDefault="00C963E2" w:rsidP="00482F98">
      <w:pPr>
        <w:pStyle w:val="1"/>
        <w:ind w:firstLine="709"/>
      </w:pPr>
      <w:bookmarkStart w:id="7" w:name="_Toc411887447"/>
      <w:r>
        <w:t>2.1 Методические рекомендации по изучению теоретич</w:t>
      </w:r>
      <w:r>
        <w:t>е</w:t>
      </w:r>
      <w:r>
        <w:t>ских основ дисциплины</w:t>
      </w:r>
      <w:bookmarkEnd w:id="7"/>
    </w:p>
    <w:p w14:paraId="33B19687" w14:textId="77777777" w:rsidR="00C963E2" w:rsidRPr="00C963E2" w:rsidRDefault="00C963E2" w:rsidP="00C963E2"/>
    <w:p w14:paraId="4E395D92" w14:textId="6BC7F7A2" w:rsidR="00617D74" w:rsidRPr="001662F9" w:rsidRDefault="00617D74" w:rsidP="0089544C">
      <w:pPr>
        <w:pStyle w:val="af3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Лекция одна из важных и основных форм обучения и разновидностей информации. Лекция закладывает основы научных знаний, подводит теор</w:t>
      </w:r>
      <w:r w:rsidRPr="001662F9">
        <w:rPr>
          <w:rFonts w:ascii="Times New Roman" w:hAnsi="Times New Roman"/>
          <w:sz w:val="28"/>
          <w:szCs w:val="28"/>
        </w:rPr>
        <w:t>е</w:t>
      </w:r>
      <w:r w:rsidRPr="001662F9">
        <w:rPr>
          <w:rFonts w:ascii="Times New Roman" w:hAnsi="Times New Roman"/>
          <w:sz w:val="28"/>
          <w:szCs w:val="28"/>
        </w:rPr>
        <w:t>тическую базу под изучаемую науку, знакомит студентов с методологией и</w:t>
      </w:r>
      <w:r w:rsidRPr="001662F9">
        <w:rPr>
          <w:rFonts w:ascii="Times New Roman" w:hAnsi="Times New Roman"/>
          <w:sz w:val="28"/>
          <w:szCs w:val="28"/>
        </w:rPr>
        <w:t>с</w:t>
      </w:r>
      <w:r w:rsidRPr="001662F9">
        <w:rPr>
          <w:rFonts w:ascii="Times New Roman" w:hAnsi="Times New Roman"/>
          <w:sz w:val="28"/>
          <w:szCs w:val="28"/>
        </w:rPr>
        <w:t>следования, служит отправным пунктом и указывает направления работы по всем остальным формам и методам учебных занятий. Лекция является эк</w:t>
      </w:r>
      <w:r w:rsidRPr="001662F9">
        <w:rPr>
          <w:rFonts w:ascii="Times New Roman" w:hAnsi="Times New Roman"/>
          <w:sz w:val="28"/>
          <w:szCs w:val="28"/>
        </w:rPr>
        <w:t>о</w:t>
      </w:r>
      <w:r w:rsidRPr="001662F9">
        <w:rPr>
          <w:rFonts w:ascii="Times New Roman" w:hAnsi="Times New Roman"/>
          <w:sz w:val="28"/>
          <w:szCs w:val="28"/>
        </w:rPr>
        <w:t>номным по времени способом сообщения значительного объема информ</w:t>
      </w:r>
      <w:r w:rsidRPr="001662F9">
        <w:rPr>
          <w:rFonts w:ascii="Times New Roman" w:hAnsi="Times New Roman"/>
          <w:sz w:val="28"/>
          <w:szCs w:val="28"/>
        </w:rPr>
        <w:t>а</w:t>
      </w:r>
      <w:r w:rsidRPr="001662F9">
        <w:rPr>
          <w:rFonts w:ascii="Times New Roman" w:hAnsi="Times New Roman"/>
          <w:sz w:val="28"/>
          <w:szCs w:val="28"/>
        </w:rPr>
        <w:t>ции, не умоляя значени</w:t>
      </w:r>
      <w:r w:rsidR="0089544C" w:rsidRPr="001662F9">
        <w:rPr>
          <w:rFonts w:ascii="Times New Roman" w:hAnsi="Times New Roman"/>
          <w:sz w:val="28"/>
          <w:szCs w:val="28"/>
        </w:rPr>
        <w:t>я</w:t>
      </w:r>
      <w:r w:rsidRPr="001662F9">
        <w:rPr>
          <w:rFonts w:ascii="Times New Roman" w:hAnsi="Times New Roman"/>
          <w:sz w:val="28"/>
          <w:szCs w:val="28"/>
        </w:rPr>
        <w:t xml:space="preserve"> других источников учебной информации. Следует заметить, что у лектора есть возможность постоянно улучшать и обновлять </w:t>
      </w:r>
      <w:r w:rsidRPr="001662F9">
        <w:rPr>
          <w:rFonts w:ascii="Times New Roman" w:hAnsi="Times New Roman"/>
          <w:sz w:val="28"/>
          <w:szCs w:val="28"/>
        </w:rPr>
        <w:lastRenderedPageBreak/>
        <w:t>содержание лекций. Это делает «живую лекцию» весьма полезной и незам</w:t>
      </w:r>
      <w:r w:rsidRPr="001662F9">
        <w:rPr>
          <w:rFonts w:ascii="Times New Roman" w:hAnsi="Times New Roman"/>
          <w:sz w:val="28"/>
          <w:szCs w:val="28"/>
        </w:rPr>
        <w:t>е</w:t>
      </w:r>
      <w:r w:rsidRPr="001662F9">
        <w:rPr>
          <w:rFonts w:ascii="Times New Roman" w:hAnsi="Times New Roman"/>
          <w:sz w:val="28"/>
          <w:szCs w:val="28"/>
        </w:rPr>
        <w:t>нимой в учебном процессе.</w:t>
      </w:r>
    </w:p>
    <w:p w14:paraId="553EFAEB" w14:textId="77777777" w:rsidR="00617D74" w:rsidRPr="001662F9" w:rsidRDefault="00617D74" w:rsidP="0089544C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Так, например, в отличие от учебника лекция:</w:t>
      </w:r>
    </w:p>
    <w:p w14:paraId="6C2CDC04" w14:textId="77777777" w:rsidR="00617D74" w:rsidRPr="001662F9" w:rsidRDefault="00617D74" w:rsidP="0089544C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- дает непосредственное общение с лектором;</w:t>
      </w:r>
    </w:p>
    <w:p w14:paraId="3FA8281B" w14:textId="59B04D14" w:rsidR="00617D74" w:rsidRPr="001662F9" w:rsidRDefault="0089544C" w:rsidP="0089544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- п</w:t>
      </w:r>
      <w:r w:rsidR="00617D74" w:rsidRPr="001662F9">
        <w:rPr>
          <w:rFonts w:ascii="Times New Roman" w:hAnsi="Times New Roman" w:cs="Times New Roman"/>
          <w:sz w:val="28"/>
          <w:szCs w:val="28"/>
        </w:rPr>
        <w:t>редставляет разные точки зрения;</w:t>
      </w:r>
    </w:p>
    <w:p w14:paraId="31176CF9" w14:textId="77777777" w:rsidR="00617D74" w:rsidRPr="001662F9" w:rsidRDefault="00617D74" w:rsidP="0089544C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662F9">
        <w:rPr>
          <w:rFonts w:ascii="Times New Roman" w:hAnsi="Times New Roman"/>
          <w:sz w:val="28"/>
          <w:szCs w:val="28"/>
        </w:rPr>
        <w:t>- концентрирует внимание обучающихся на наиболее сложных узловых в</w:t>
      </w:r>
      <w:r w:rsidRPr="001662F9">
        <w:rPr>
          <w:rFonts w:ascii="Times New Roman" w:hAnsi="Times New Roman"/>
          <w:sz w:val="28"/>
          <w:szCs w:val="28"/>
        </w:rPr>
        <w:t>о</w:t>
      </w:r>
      <w:r w:rsidRPr="001662F9">
        <w:rPr>
          <w:rFonts w:ascii="Times New Roman" w:hAnsi="Times New Roman"/>
          <w:sz w:val="28"/>
          <w:szCs w:val="28"/>
        </w:rPr>
        <w:t>просах учебного курса;</w:t>
      </w:r>
      <w:proofErr w:type="gramEnd"/>
    </w:p>
    <w:p w14:paraId="61283196" w14:textId="5B89DDF1" w:rsidR="00617D74" w:rsidRPr="001662F9" w:rsidRDefault="0089544C" w:rsidP="0089544C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- н</w:t>
      </w:r>
      <w:r w:rsidR="00617D74" w:rsidRPr="001662F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617D74" w:rsidRPr="001662F9">
        <w:rPr>
          <w:rFonts w:ascii="Times New Roman" w:hAnsi="Times New Roman"/>
          <w:sz w:val="28"/>
          <w:szCs w:val="28"/>
        </w:rPr>
        <w:t>перезагружена</w:t>
      </w:r>
      <w:proofErr w:type="gramEnd"/>
      <w:r w:rsidR="00617D74" w:rsidRPr="001662F9">
        <w:rPr>
          <w:rFonts w:ascii="Times New Roman" w:hAnsi="Times New Roman"/>
          <w:sz w:val="28"/>
          <w:szCs w:val="28"/>
        </w:rPr>
        <w:t xml:space="preserve"> большим объемом справочной и статистической информации, фактическим материалом;</w:t>
      </w:r>
    </w:p>
    <w:p w14:paraId="5E031F88" w14:textId="77777777" w:rsidR="00617D74" w:rsidRPr="001662F9" w:rsidRDefault="00617D74" w:rsidP="00A81A74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- способствует установлению живой связи студентов с наукой.</w:t>
      </w:r>
    </w:p>
    <w:p w14:paraId="17A82E0A" w14:textId="77777777" w:rsidR="00A81A74" w:rsidRPr="001662F9" w:rsidRDefault="00A81A74" w:rsidP="00A81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У</w:t>
      </w:r>
      <w:r w:rsidR="00617D74" w:rsidRPr="001662F9">
        <w:rPr>
          <w:rFonts w:ascii="Times New Roman" w:hAnsi="Times New Roman" w:cs="Times New Roman"/>
          <w:sz w:val="28"/>
          <w:szCs w:val="28"/>
        </w:rPr>
        <w:t>своение учебной информации на лекции принципиально важно для последующего усво</w:t>
      </w:r>
      <w:r w:rsidRPr="001662F9">
        <w:rPr>
          <w:rFonts w:ascii="Times New Roman" w:hAnsi="Times New Roman" w:cs="Times New Roman"/>
          <w:sz w:val="28"/>
          <w:szCs w:val="28"/>
        </w:rPr>
        <w:t>ения</w:t>
      </w:r>
      <w:r w:rsidR="00617D74" w:rsidRPr="001662F9">
        <w:rPr>
          <w:rFonts w:ascii="Times New Roman" w:hAnsi="Times New Roman" w:cs="Times New Roman"/>
          <w:sz w:val="28"/>
          <w:szCs w:val="28"/>
        </w:rPr>
        <w:t xml:space="preserve"> материала. Поэтому для студента очень важно научит</w:t>
      </w:r>
      <w:r w:rsidRPr="001662F9">
        <w:rPr>
          <w:rFonts w:ascii="Times New Roman" w:hAnsi="Times New Roman" w:cs="Times New Roman"/>
          <w:sz w:val="28"/>
          <w:szCs w:val="28"/>
        </w:rPr>
        <w:t>ь</w:t>
      </w:r>
      <w:r w:rsidR="00617D74" w:rsidRPr="001662F9">
        <w:rPr>
          <w:rFonts w:ascii="Times New Roman" w:hAnsi="Times New Roman" w:cs="Times New Roman"/>
          <w:sz w:val="28"/>
          <w:szCs w:val="28"/>
        </w:rPr>
        <w:t>ся культ</w:t>
      </w:r>
      <w:r w:rsidR="00617D74" w:rsidRPr="001662F9">
        <w:rPr>
          <w:rFonts w:ascii="Times New Roman" w:hAnsi="Times New Roman" w:cs="Times New Roman"/>
          <w:sz w:val="28"/>
          <w:szCs w:val="28"/>
        </w:rPr>
        <w:t>у</w:t>
      </w:r>
      <w:r w:rsidR="00617D74" w:rsidRPr="001662F9">
        <w:rPr>
          <w:rFonts w:ascii="Times New Roman" w:hAnsi="Times New Roman" w:cs="Times New Roman"/>
          <w:sz w:val="28"/>
          <w:szCs w:val="28"/>
        </w:rPr>
        <w:t>ре ведения лекционных записей. Конспект лекций полезен тогда, когда изначально ориентирован на одновременную со слушанием ле</w:t>
      </w:r>
      <w:r w:rsidR="00617D74" w:rsidRPr="001662F9">
        <w:rPr>
          <w:rFonts w:ascii="Times New Roman" w:hAnsi="Times New Roman" w:cs="Times New Roman"/>
          <w:sz w:val="28"/>
          <w:szCs w:val="28"/>
        </w:rPr>
        <w:t>к</w:t>
      </w:r>
      <w:r w:rsidR="00617D74" w:rsidRPr="001662F9">
        <w:rPr>
          <w:rFonts w:ascii="Times New Roman" w:hAnsi="Times New Roman" w:cs="Times New Roman"/>
          <w:sz w:val="28"/>
          <w:szCs w:val="28"/>
        </w:rPr>
        <w:t>ции мыслительную переработку материала, на выде</w:t>
      </w:r>
      <w:r w:rsidRPr="001662F9">
        <w:rPr>
          <w:rFonts w:ascii="Times New Roman" w:hAnsi="Times New Roman" w:cs="Times New Roman"/>
          <w:sz w:val="28"/>
          <w:szCs w:val="28"/>
        </w:rPr>
        <w:t>ление</w:t>
      </w:r>
      <w:r w:rsidR="00617D74" w:rsidRPr="001662F9">
        <w:rPr>
          <w:rFonts w:ascii="Times New Roman" w:hAnsi="Times New Roman" w:cs="Times New Roman"/>
          <w:sz w:val="28"/>
          <w:szCs w:val="28"/>
        </w:rPr>
        <w:t xml:space="preserve"> и фиксацию в т</w:t>
      </w:r>
      <w:r w:rsidR="00617D74" w:rsidRPr="001662F9">
        <w:rPr>
          <w:rFonts w:ascii="Times New Roman" w:hAnsi="Times New Roman" w:cs="Times New Roman"/>
          <w:sz w:val="28"/>
          <w:szCs w:val="28"/>
        </w:rPr>
        <w:t>е</w:t>
      </w:r>
      <w:r w:rsidR="00617D74" w:rsidRPr="001662F9">
        <w:rPr>
          <w:rFonts w:ascii="Times New Roman" w:hAnsi="Times New Roman" w:cs="Times New Roman"/>
          <w:sz w:val="28"/>
          <w:szCs w:val="28"/>
        </w:rPr>
        <w:t>зисно</w:t>
      </w:r>
      <w:r w:rsidRPr="001662F9">
        <w:rPr>
          <w:rFonts w:ascii="Times New Roman" w:hAnsi="Times New Roman" w:cs="Times New Roman"/>
          <w:sz w:val="28"/>
          <w:szCs w:val="28"/>
        </w:rPr>
        <w:t xml:space="preserve">й, </w:t>
      </w:r>
      <w:r w:rsidR="00617D74" w:rsidRPr="001662F9">
        <w:rPr>
          <w:rFonts w:ascii="Times New Roman" w:hAnsi="Times New Roman" w:cs="Times New Roman"/>
          <w:sz w:val="28"/>
          <w:szCs w:val="28"/>
        </w:rPr>
        <w:t>аргументированной форме главн</w:t>
      </w:r>
      <w:r w:rsidR="00617D74" w:rsidRPr="001662F9">
        <w:rPr>
          <w:rFonts w:ascii="Times New Roman" w:hAnsi="Times New Roman" w:cs="Times New Roman"/>
          <w:sz w:val="28"/>
          <w:szCs w:val="28"/>
        </w:rPr>
        <w:t>о</w:t>
      </w:r>
      <w:r w:rsidR="00617D74" w:rsidRPr="001662F9">
        <w:rPr>
          <w:rFonts w:ascii="Times New Roman" w:hAnsi="Times New Roman" w:cs="Times New Roman"/>
          <w:sz w:val="28"/>
          <w:szCs w:val="28"/>
        </w:rPr>
        <w:t xml:space="preserve">го содержания лекции. </w:t>
      </w:r>
    </w:p>
    <w:p w14:paraId="72551EB5" w14:textId="77777777" w:rsidR="002A4A0A" w:rsidRPr="001662F9" w:rsidRDefault="002A4A0A" w:rsidP="002A4A0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A2E9400" w14:textId="381E0290" w:rsidR="002A4A0A" w:rsidRPr="002A4A0A" w:rsidRDefault="002A4A0A" w:rsidP="002A4A0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РАБОТЕ НА ЛЕКЦИОННЫХ ЗАНЯТИЯХ</w:t>
      </w:r>
    </w:p>
    <w:p w14:paraId="46880223" w14:textId="77777777" w:rsidR="002A4A0A" w:rsidRDefault="002A4A0A" w:rsidP="002A4A0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7F0A2A3" w14:textId="77777777" w:rsidR="002A4A0A" w:rsidRPr="002A4A0A" w:rsidRDefault="002A4A0A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A0A">
        <w:rPr>
          <w:rFonts w:ascii="Times New Roman" w:hAnsi="Times New Roman" w:cs="Times New Roman"/>
          <w:sz w:val="28"/>
          <w:szCs w:val="28"/>
        </w:rPr>
        <w:t>1. Обратить внимание на то, как строится лекция. Она состоит, в о</w:t>
      </w:r>
      <w:r w:rsidRPr="002A4A0A">
        <w:rPr>
          <w:rFonts w:ascii="Times New Roman" w:hAnsi="Times New Roman" w:cs="Times New Roman"/>
          <w:sz w:val="28"/>
          <w:szCs w:val="28"/>
        </w:rPr>
        <w:t>с</w:t>
      </w:r>
      <w:r w:rsidRPr="002A4A0A">
        <w:rPr>
          <w:rFonts w:ascii="Times New Roman" w:hAnsi="Times New Roman" w:cs="Times New Roman"/>
          <w:sz w:val="28"/>
          <w:szCs w:val="28"/>
        </w:rPr>
        <w:t xml:space="preserve">новном </w:t>
      </w:r>
      <w:proofErr w:type="gramStart"/>
      <w:r w:rsidRPr="002A4A0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A4A0A">
        <w:rPr>
          <w:rFonts w:ascii="Times New Roman" w:hAnsi="Times New Roman" w:cs="Times New Roman"/>
          <w:sz w:val="28"/>
          <w:szCs w:val="28"/>
        </w:rPr>
        <w:t>:</w:t>
      </w:r>
    </w:p>
    <w:p w14:paraId="059C0A81" w14:textId="03D75B3A" w:rsidR="002A4A0A" w:rsidRPr="002A4A0A" w:rsidRDefault="001662F9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 вводной части, в которой актуализируется сущность вопроса, идет подготовка к восприятию основного учебного материала;</w:t>
      </w:r>
    </w:p>
    <w:p w14:paraId="4E4BAEAF" w14:textId="05C55661" w:rsidR="002A4A0A" w:rsidRPr="002A4A0A" w:rsidRDefault="001662F9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 основной части, где излагается суть рассматриваемой проблемы;</w:t>
      </w:r>
    </w:p>
    <w:p w14:paraId="487955C7" w14:textId="6368F8DF" w:rsidR="002A4A0A" w:rsidRPr="002A4A0A" w:rsidRDefault="001662F9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 заключения, где делаются выводы и даются рекомендации, практич</w:t>
      </w:r>
      <w:r w:rsidR="002A4A0A" w:rsidRPr="002A4A0A">
        <w:rPr>
          <w:rFonts w:ascii="Times New Roman" w:hAnsi="Times New Roman" w:cs="Times New Roman"/>
          <w:sz w:val="28"/>
          <w:szCs w:val="28"/>
        </w:rPr>
        <w:t>е</w:t>
      </w:r>
      <w:r w:rsidR="002A4A0A" w:rsidRPr="002A4A0A">
        <w:rPr>
          <w:rFonts w:ascii="Times New Roman" w:hAnsi="Times New Roman" w:cs="Times New Roman"/>
          <w:sz w:val="28"/>
          <w:szCs w:val="28"/>
        </w:rPr>
        <w:t>ские советы.</w:t>
      </w:r>
    </w:p>
    <w:p w14:paraId="71DC83D7" w14:textId="77777777" w:rsidR="002A4A0A" w:rsidRDefault="002A4A0A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A0A">
        <w:rPr>
          <w:rFonts w:ascii="Times New Roman" w:hAnsi="Times New Roman" w:cs="Times New Roman"/>
          <w:sz w:val="28"/>
          <w:szCs w:val="28"/>
        </w:rPr>
        <w:t>2. Настроиться на лекцию. Настрой предполагает подготовку, которую рекомендует преподаватель. Например, самостоятельно найти ответ на в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прос домашнего задания, читая раздел рекомендуемого литературного и</w:t>
      </w:r>
      <w:r w:rsidRPr="002A4A0A">
        <w:rPr>
          <w:rFonts w:ascii="Times New Roman" w:hAnsi="Times New Roman" w:cs="Times New Roman"/>
          <w:sz w:val="28"/>
          <w:szCs w:val="28"/>
        </w:rPr>
        <w:t>с</w:t>
      </w:r>
      <w:r w:rsidRPr="002A4A0A">
        <w:rPr>
          <w:rFonts w:ascii="Times New Roman" w:hAnsi="Times New Roman" w:cs="Times New Roman"/>
          <w:sz w:val="28"/>
          <w:szCs w:val="28"/>
        </w:rPr>
        <w:t>точника и выявить суть рассматриваемых положений. Благодаря такой по</w:t>
      </w:r>
      <w:r w:rsidRPr="002A4A0A">
        <w:rPr>
          <w:rFonts w:ascii="Times New Roman" w:hAnsi="Times New Roman" w:cs="Times New Roman"/>
          <w:sz w:val="28"/>
          <w:szCs w:val="28"/>
        </w:rPr>
        <w:t>д</w:t>
      </w:r>
      <w:r w:rsidRPr="002A4A0A">
        <w:rPr>
          <w:rFonts w:ascii="Times New Roman" w:hAnsi="Times New Roman" w:cs="Times New Roman"/>
          <w:sz w:val="28"/>
          <w:szCs w:val="28"/>
        </w:rPr>
        <w:t>готовке возникнут вопросы, которые можно будет выяснить на лекции. Кр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ме того, соответствующая подготовка к лекции облегчает усвоение нового материала, заранее ориентируя на узловые м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менты изучаемой темы. Важна и самоподготовка к лекции через стимулирование чувства интереса, желания узнать новое.</w:t>
      </w:r>
    </w:p>
    <w:p w14:paraId="7E73CB93" w14:textId="4D13C560" w:rsidR="000B1C16" w:rsidRDefault="000B1C16" w:rsidP="000B1C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1C16">
        <w:rPr>
          <w:rFonts w:ascii="Times New Roman" w:hAnsi="Times New Roman" w:cs="Times New Roman"/>
          <w:sz w:val="28"/>
          <w:szCs w:val="28"/>
        </w:rPr>
        <w:t>. Всегда записывайте название и номер лекции. Если лектор говорит план лекц</w:t>
      </w:r>
      <w:proofErr w:type="gramStart"/>
      <w:r w:rsidRPr="000B1C1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B1C16">
        <w:rPr>
          <w:rFonts w:ascii="Times New Roman" w:hAnsi="Times New Roman" w:cs="Times New Roman"/>
          <w:sz w:val="28"/>
          <w:szCs w:val="28"/>
        </w:rPr>
        <w:t xml:space="preserve"> каркас, то также стоит записать. </w:t>
      </w:r>
    </w:p>
    <w:p w14:paraId="545FE05F" w14:textId="7D2F899B" w:rsidR="00315220" w:rsidRDefault="00315220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5220">
        <w:rPr>
          <w:rFonts w:ascii="Times New Roman" w:hAnsi="Times New Roman" w:cs="Times New Roman"/>
          <w:sz w:val="28"/>
          <w:szCs w:val="28"/>
        </w:rPr>
        <w:t>Каждый студент должен иметь тетрадь для записей лекций, ручку и набор фломастеров, с помощью которых он фиксирует основные положения лекции и делает схемы. В тетради для записей лекции рекомендуется выд</w:t>
      </w:r>
      <w:r w:rsidRPr="00315220">
        <w:rPr>
          <w:rFonts w:ascii="Times New Roman" w:hAnsi="Times New Roman" w:cs="Times New Roman"/>
          <w:sz w:val="28"/>
          <w:szCs w:val="28"/>
        </w:rPr>
        <w:t>е</w:t>
      </w:r>
      <w:r w:rsidRPr="00315220">
        <w:rPr>
          <w:rFonts w:ascii="Times New Roman" w:hAnsi="Times New Roman" w:cs="Times New Roman"/>
          <w:sz w:val="28"/>
          <w:szCs w:val="28"/>
        </w:rPr>
        <w:t>лить поля, где можно делать различные пометки в виде вопросов, дополн</w:t>
      </w:r>
      <w:r w:rsidRPr="00315220">
        <w:rPr>
          <w:rFonts w:ascii="Times New Roman" w:hAnsi="Times New Roman" w:cs="Times New Roman"/>
          <w:sz w:val="28"/>
          <w:szCs w:val="28"/>
        </w:rPr>
        <w:t>и</w:t>
      </w:r>
      <w:r w:rsidRPr="00315220">
        <w:rPr>
          <w:rFonts w:ascii="Times New Roman" w:hAnsi="Times New Roman" w:cs="Times New Roman"/>
          <w:sz w:val="28"/>
          <w:szCs w:val="28"/>
        </w:rPr>
        <w:t>тельного материала, формул</w:t>
      </w:r>
      <w:r w:rsidRPr="00315220">
        <w:rPr>
          <w:rFonts w:ascii="Times New Roman" w:hAnsi="Times New Roman" w:cs="Times New Roman"/>
          <w:sz w:val="28"/>
          <w:szCs w:val="28"/>
        </w:rPr>
        <w:t>и</w:t>
      </w:r>
      <w:r w:rsidRPr="00315220">
        <w:rPr>
          <w:rFonts w:ascii="Times New Roman" w:hAnsi="Times New Roman" w:cs="Times New Roman"/>
          <w:sz w:val="28"/>
          <w:szCs w:val="28"/>
        </w:rPr>
        <w:t>ровать содержание неизвестных понятий и т.п. Работая над текстом конспекта лекции после занятия, поля можно использ</w:t>
      </w:r>
      <w:r w:rsidRPr="00315220">
        <w:rPr>
          <w:rFonts w:ascii="Times New Roman" w:hAnsi="Times New Roman" w:cs="Times New Roman"/>
          <w:sz w:val="28"/>
          <w:szCs w:val="28"/>
        </w:rPr>
        <w:t>о</w:t>
      </w:r>
      <w:r w:rsidRPr="00315220">
        <w:rPr>
          <w:rFonts w:ascii="Times New Roman" w:hAnsi="Times New Roman" w:cs="Times New Roman"/>
          <w:sz w:val="28"/>
          <w:szCs w:val="28"/>
        </w:rPr>
        <w:t>вать для уточнения и иллюстрации лекц</w:t>
      </w:r>
      <w:r w:rsidRPr="00315220">
        <w:rPr>
          <w:rFonts w:ascii="Times New Roman" w:hAnsi="Times New Roman" w:cs="Times New Roman"/>
          <w:sz w:val="28"/>
          <w:szCs w:val="28"/>
        </w:rPr>
        <w:t>и</w:t>
      </w:r>
      <w:r w:rsidRPr="00315220">
        <w:rPr>
          <w:rFonts w:ascii="Times New Roman" w:hAnsi="Times New Roman" w:cs="Times New Roman"/>
          <w:sz w:val="28"/>
          <w:szCs w:val="28"/>
        </w:rPr>
        <w:t xml:space="preserve">онных записей. </w:t>
      </w:r>
    </w:p>
    <w:p w14:paraId="33BAB310" w14:textId="6E4F3983" w:rsidR="002A4A0A" w:rsidRPr="002A4A0A" w:rsidRDefault="00315220" w:rsidP="000B1C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A4A0A" w:rsidRPr="002A4A0A">
        <w:rPr>
          <w:rFonts w:ascii="Times New Roman" w:hAnsi="Times New Roman" w:cs="Times New Roman"/>
          <w:sz w:val="28"/>
          <w:szCs w:val="28"/>
        </w:rPr>
        <w:t>. Отключить до начала лекции мобильный телефон (или поставить его в бе</w:t>
      </w:r>
      <w:r w:rsidR="002A4A0A" w:rsidRPr="002A4A0A">
        <w:rPr>
          <w:rFonts w:ascii="Times New Roman" w:hAnsi="Times New Roman" w:cs="Times New Roman"/>
          <w:sz w:val="28"/>
          <w:szCs w:val="28"/>
        </w:rPr>
        <w:t>с</w:t>
      </w:r>
      <w:r w:rsidR="002A4A0A" w:rsidRPr="002A4A0A">
        <w:rPr>
          <w:rFonts w:ascii="Times New Roman" w:hAnsi="Times New Roman" w:cs="Times New Roman"/>
          <w:sz w:val="28"/>
          <w:szCs w:val="28"/>
        </w:rPr>
        <w:t>шумный режим), чтобы случайный звонок не отвлекал преподавателя и других ст</w:t>
      </w:r>
      <w:r w:rsidR="002A4A0A" w:rsidRPr="002A4A0A">
        <w:rPr>
          <w:rFonts w:ascii="Times New Roman" w:hAnsi="Times New Roman" w:cs="Times New Roman"/>
          <w:sz w:val="28"/>
          <w:szCs w:val="28"/>
        </w:rPr>
        <w:t>у</w:t>
      </w:r>
      <w:r w:rsidR="002A4A0A" w:rsidRPr="002A4A0A">
        <w:rPr>
          <w:rFonts w:ascii="Times New Roman" w:hAnsi="Times New Roman" w:cs="Times New Roman"/>
          <w:sz w:val="28"/>
          <w:szCs w:val="28"/>
        </w:rPr>
        <w:t>дентов.</w:t>
      </w:r>
    </w:p>
    <w:p w14:paraId="1C742C47" w14:textId="6AB0C40B" w:rsidR="002A4A0A" w:rsidRPr="002A4A0A" w:rsidRDefault="00315220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A0A" w:rsidRPr="002A4A0A">
        <w:rPr>
          <w:rFonts w:ascii="Times New Roman" w:hAnsi="Times New Roman" w:cs="Times New Roman"/>
          <w:sz w:val="28"/>
          <w:szCs w:val="28"/>
        </w:rPr>
        <w:t>. Слушать лекцию внимательно и сосредоточенно. Не отвлекаться. Ваше внимание должно быть устойчивым. В противном случае есть риск не усвоить именно главные положения темы, оставить за кадром вопросы, кот</w:t>
      </w:r>
      <w:r w:rsidR="002A4A0A" w:rsidRPr="002A4A0A">
        <w:rPr>
          <w:rFonts w:ascii="Times New Roman" w:hAnsi="Times New Roman" w:cs="Times New Roman"/>
          <w:sz w:val="28"/>
          <w:szCs w:val="28"/>
        </w:rPr>
        <w:t>о</w:t>
      </w:r>
      <w:r w:rsidR="002A4A0A" w:rsidRPr="002A4A0A">
        <w:rPr>
          <w:rFonts w:ascii="Times New Roman" w:hAnsi="Times New Roman" w:cs="Times New Roman"/>
          <w:sz w:val="28"/>
          <w:szCs w:val="28"/>
        </w:rPr>
        <w:t>рые осложнять учебу в дальнейшем.</w:t>
      </w:r>
    </w:p>
    <w:p w14:paraId="2FD373DD" w14:textId="1D6629C1" w:rsidR="002A4A0A" w:rsidRPr="002A4A0A" w:rsidRDefault="00315220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. Если Вы в чем-то не согласны (или не понимаете) с преподавателем, то совсем не обязательно тут же перебивать его и, тем более, высказывать свои представления, даже если они и кажутся Вам верными. Перебивание преподавателя на полуслове </w:t>
      </w:r>
      <w:r w:rsidR="002A4A0A">
        <w:rPr>
          <w:rFonts w:ascii="Times New Roman" w:hAnsi="Times New Roman" w:cs="Times New Roman"/>
          <w:sz w:val="28"/>
          <w:szCs w:val="28"/>
        </w:rPr>
        <w:t>–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 это верный признак невоспитанности. А в</w:t>
      </w:r>
      <w:r w:rsidR="002A4A0A" w:rsidRPr="002A4A0A">
        <w:rPr>
          <w:rFonts w:ascii="Times New Roman" w:hAnsi="Times New Roman" w:cs="Times New Roman"/>
          <w:sz w:val="28"/>
          <w:szCs w:val="28"/>
        </w:rPr>
        <w:t>о</w:t>
      </w:r>
      <w:r w:rsidR="002A4A0A" w:rsidRPr="002A4A0A">
        <w:rPr>
          <w:rFonts w:ascii="Times New Roman" w:hAnsi="Times New Roman" w:cs="Times New Roman"/>
          <w:sz w:val="28"/>
          <w:szCs w:val="28"/>
        </w:rPr>
        <w:t>просы следует задавать либо после занятий (для этого их надо кратко зап</w:t>
      </w:r>
      <w:r w:rsidR="002A4A0A" w:rsidRPr="002A4A0A">
        <w:rPr>
          <w:rFonts w:ascii="Times New Roman" w:hAnsi="Times New Roman" w:cs="Times New Roman"/>
          <w:sz w:val="28"/>
          <w:szCs w:val="28"/>
        </w:rPr>
        <w:t>и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сать, чтобы не забыть), </w:t>
      </w:r>
      <w:proofErr w:type="gramStart"/>
      <w:r w:rsidR="002A4A0A" w:rsidRPr="002A4A0A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2A4A0A" w:rsidRPr="002A4A0A">
        <w:rPr>
          <w:rFonts w:ascii="Times New Roman" w:hAnsi="Times New Roman" w:cs="Times New Roman"/>
          <w:sz w:val="28"/>
          <w:szCs w:val="28"/>
        </w:rPr>
        <w:t xml:space="preserve"> выбрав момент, когда преподаватель сделал х</w:t>
      </w:r>
      <w:r w:rsidR="002A4A0A" w:rsidRPr="002A4A0A">
        <w:rPr>
          <w:rFonts w:ascii="Times New Roman" w:hAnsi="Times New Roman" w:cs="Times New Roman"/>
          <w:sz w:val="28"/>
          <w:szCs w:val="28"/>
        </w:rPr>
        <w:t>о</w:t>
      </w:r>
      <w:r w:rsidR="002A4A0A" w:rsidRPr="002A4A0A">
        <w:rPr>
          <w:rFonts w:ascii="Times New Roman" w:hAnsi="Times New Roman" w:cs="Times New Roman"/>
          <w:sz w:val="28"/>
          <w:szCs w:val="28"/>
        </w:rPr>
        <w:t>тя бы небольшую паузу, и обязательно изв</w:t>
      </w:r>
      <w:r w:rsidR="002A4A0A" w:rsidRPr="002A4A0A">
        <w:rPr>
          <w:rFonts w:ascii="Times New Roman" w:hAnsi="Times New Roman" w:cs="Times New Roman"/>
          <w:sz w:val="28"/>
          <w:szCs w:val="28"/>
        </w:rPr>
        <w:t>и</w:t>
      </w:r>
      <w:r w:rsidR="002A4A0A" w:rsidRPr="002A4A0A">
        <w:rPr>
          <w:rFonts w:ascii="Times New Roman" w:hAnsi="Times New Roman" w:cs="Times New Roman"/>
          <w:sz w:val="28"/>
          <w:szCs w:val="28"/>
        </w:rPr>
        <w:t>нившись.</w:t>
      </w:r>
    </w:p>
    <w:p w14:paraId="5E10B77B" w14:textId="40EF942A" w:rsidR="002A4A0A" w:rsidRDefault="00315220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A0A" w:rsidRPr="002A4A0A">
        <w:rPr>
          <w:rFonts w:ascii="Times New Roman" w:hAnsi="Times New Roman" w:cs="Times New Roman"/>
          <w:sz w:val="28"/>
          <w:szCs w:val="28"/>
        </w:rPr>
        <w:t>. Помнить, что лекцию лучше конспектировать, независимо есть тема в уче</w:t>
      </w:r>
      <w:r w:rsidR="002A4A0A" w:rsidRPr="002A4A0A">
        <w:rPr>
          <w:rFonts w:ascii="Times New Roman" w:hAnsi="Times New Roman" w:cs="Times New Roman"/>
          <w:sz w:val="28"/>
          <w:szCs w:val="28"/>
        </w:rPr>
        <w:t>б</w:t>
      </w:r>
      <w:r w:rsidR="002A4A0A" w:rsidRPr="002A4A0A">
        <w:rPr>
          <w:rFonts w:ascii="Times New Roman" w:hAnsi="Times New Roman" w:cs="Times New Roman"/>
          <w:sz w:val="28"/>
          <w:szCs w:val="28"/>
        </w:rPr>
        <w:t>нике или ее нет. Научитесь правильно составлять конспект лекции.</w:t>
      </w:r>
    </w:p>
    <w:p w14:paraId="0FD7FAEC" w14:textId="746626C9" w:rsidR="00A81A74" w:rsidRDefault="0089544C" w:rsidP="00A81A74">
      <w:pPr>
        <w:ind w:firstLine="720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Конспектирование — 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сложный и свое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образный вид учебной деятельн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сти. В нем сочетаются процессы восприятия устной речи, переработки усл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ы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шанного, записи ин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формации и массовой комму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никации. </w:t>
      </w:r>
      <w:r w:rsidR="00A81A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эти про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цессы не я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ляются механическими.</w:t>
      </w:r>
    </w:p>
    <w:p w14:paraId="2E78FD08" w14:textId="3BFAC5AC" w:rsidR="00A81A74" w:rsidRDefault="0089544C" w:rsidP="00A81A74">
      <w:pPr>
        <w:ind w:firstLine="720"/>
        <w:jc w:val="both"/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Первый этап работы на лекции </w:t>
      </w:r>
      <w:r w:rsidR="00E31684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–</w:t>
      </w: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аудирование</w:t>
      </w:r>
      <w:proofErr w:type="spellEnd"/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, 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т.е. прослушивание и вос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приятие речи. Известным специалистом по выс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шей нервной деятельности человека </w:t>
      </w:r>
      <w:proofErr w:type="spellStart"/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Н.П.Бехтеревой</w:t>
      </w:r>
      <w:proofErr w:type="spellEnd"/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было установле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но, чт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 головной мозг в каждый о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дель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ный момент мо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жет быть занят только од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ной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вполне определенной деятел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ь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тью. 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Вот почему наиб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о</w:t>
      </w:r>
      <w:r w:rsidR="00E31684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лее полное воспри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ятие лекционной речи возможно при максимальной сосредоточенности. 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Раз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говоры и посторонние занятия во время лекции снижают ваше внимание и качество восприятия информ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ции. 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Переспрашив</w:t>
      </w:r>
      <w:r w:rsidR="00E31684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ание у соседа отвлекает как ва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ше вн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и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мание от восприятия речи лектора, так и внимание соседа и мешает ему воспринимать информ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цию.</w:t>
      </w:r>
    </w:p>
    <w:p w14:paraId="1421F02D" w14:textId="77777777" w:rsidR="00E31684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Второй этап работы на лекции — анализ и </w:t>
      </w:r>
      <w:proofErr w:type="spellStart"/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переформулировка</w:t>
      </w:r>
      <w:proofErr w:type="spellEnd"/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 те</w:t>
      </w: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к</w:t>
      </w: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ста. 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Важно знать, что 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осознание сказанного происходит в промежут</w:t>
      </w:r>
      <w:r w:rsidR="00E31684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ках между про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изнесенными словами, 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т.е. тогда, когда мозг не занят восприятием информ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ции. Паузы, которые дела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ет лектор, предназ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начаются для осмысления сообще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ного, поэтом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у не пытайтесь в этот момент об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щаться с соседями.</w:t>
      </w:r>
    </w:p>
    <w:p w14:paraId="480E21BA" w14:textId="41E380B6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Воспринятые сведения подвергаются в головном мозге анализу. Мозг 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пос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тавляет услышанную информацию с той, которая хранится в личном банке памяти.</w:t>
      </w:r>
    </w:p>
    <w:p w14:paraId="55018D70" w14:textId="4684FA70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Затем внимание переключается на переработку текста. Ваш мозг старае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ся от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бросить ненужную для него информацию и сократить ее объем. Происх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дит </w:t>
      </w:r>
      <w:proofErr w:type="spellStart"/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пере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форму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лировка</w:t>
      </w:r>
      <w:proofErr w:type="spellEnd"/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мысли заново и ее свора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чивание, В этот момент ос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ществляется внутр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еннее проговаривание — вы форму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лируете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собственную мысль вслед за лек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торской. Если в вашем банке памяти нет инфор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мации, соп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ставимой с той, кото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рую вы слышите на ле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кции, то вам прихо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дится заимств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вать ее из речи лектора целиком без перерабо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ки.</w:t>
      </w:r>
    </w:p>
    <w:p w14:paraId="26EC33A2" w14:textId="694D6ED8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lastRenderedPageBreak/>
        <w:t xml:space="preserve">Во время </w:t>
      </w:r>
      <w:proofErr w:type="spellStart"/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микропауз</w:t>
      </w:r>
      <w:proofErr w:type="spellEnd"/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, возникающих между словами при внутреннем пр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говаривани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и, вы вновь воспринимаете произ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несенные лектором слова и сохр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няете их в кра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ковременной памяти.</w:t>
      </w:r>
    </w:p>
    <w:p w14:paraId="247ACFDE" w14:textId="1265B8BD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Таки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 образом, процессы второго эта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па наиболее сложные и важные, для их осу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ществления отведены незначитель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ные промежутки времени, они должны про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изойти в определенной последова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тельности. Но обратите внимание, что с н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которого момента на них наклады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ва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ются процессы первого этапа 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просл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шивание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и прием новой и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формации, их надо осуществить т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огда, когда мозг не ра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ботает 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 промежутках между внут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рен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ней речью. Значит, на лекции два г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во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ря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щих: вслух 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лектор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 и «про себя» 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–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конспектирующий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Их речи долж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ны постоян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 со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прягаться. При этом мозг </w:t>
      </w:r>
      <w:proofErr w:type="gramStart"/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слушаю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щего</w:t>
      </w:r>
      <w:proofErr w:type="gramEnd"/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находится в состоянии чрезвычай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ной нагрузки.</w:t>
      </w:r>
    </w:p>
    <w:p w14:paraId="65B047AF" w14:textId="30136F18" w:rsidR="00F04759" w:rsidRDefault="00F04759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Третий этап работы на лекции – процесс  </w:t>
      </w:r>
      <w:r w:rsidR="0089544C"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 записи переформулир</w:t>
      </w:r>
      <w:r w:rsidR="0089544C"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о</w:t>
      </w:r>
      <w:r w:rsidR="0089544C"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ванного текста. 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 ходе мыслительной переработки ваш мозг выбирает способ записи преоб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разованной информации (план, опорные слова или фразы, подро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б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ная запись, граф-схема). Если в вашем арсенале памяти нет алгор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итмов соста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ления планов или со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здания 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граф-схем, то вы вынуждены запи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сывать мысль полностью.</w:t>
      </w:r>
    </w:p>
    <w:p w14:paraId="2ACCD811" w14:textId="3885764A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Однако это вовсе не означает, что вы фиксируете все слова целиком. Большин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ство из вас прибегает к сокращению слов. Причем каждый сокращает одни и те же сл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ва по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-своему. Тем не менее, существу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ют общепринятые приемы сокращения слов, к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то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рые основаны на правилах рус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ского языка. </w:t>
      </w:r>
    </w:p>
    <w:p w14:paraId="760BD377" w14:textId="3656F2B9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СПОЛЬЗОВАНИЕ ЧУЖОГО КОНСПЕКТА 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МАЛОЭФФЕКТИВНОЕ ЗАН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Я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ТИЕ.</w:t>
      </w:r>
    </w:p>
    <w:p w14:paraId="05D5C04E" w14:textId="0F06887F" w:rsidR="00A46925" w:rsidRDefault="0089544C" w:rsidP="00A46925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Теперь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уже понятно, что конспект явля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ется результатом сложного анал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тико-синтетического процесса – 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приема, пе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реработки и записи лекторской речи. Мы по-разному записываем известную ранее информацию и совершенно новую для нас: наибо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лее новую информацию мы за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писываем подробнее, а уже извес</w:t>
      </w:r>
      <w:r w:rsidR="00A46925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ную </w:t>
      </w:r>
      <w:r w:rsidR="00A46925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более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кратко. В любом случае мы стре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мимся записать информацию таким образом, чтобы она составляла единое целое с информацией в нашем банке п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мяти. Однако не исключено, что новые сведения могут 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восприниматься и пер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рабатывать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ся нам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 неверно из-за непонимания ска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занного или недостатка вр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мени. Делая запись в тетради, мы используем собст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венные приемы сокращений и принципы свертывания информации. Информация может быть свернута до опорных слов, плана, граф-схем или иным способом.</w:t>
      </w:r>
    </w:p>
    <w:p w14:paraId="1F103D20" w14:textId="77777777" w:rsidR="00E513F7" w:rsidRDefault="0089544C" w:rsidP="00732314">
      <w:pPr>
        <w:ind w:firstLine="720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Одноклассник, заимствующий ваш конспек</w:t>
      </w:r>
      <w:r w:rsidR="00E513F7">
        <w:rPr>
          <w:rFonts w:ascii="Times" w:hAnsi="Times"/>
          <w:sz w:val="27"/>
          <w:szCs w:val="27"/>
          <w:shd w:val="clear" w:color="auto" w:fill="FFFFFF"/>
        </w:rPr>
        <w:t>т, воспринимает его как н</w:t>
      </w:r>
      <w:r w:rsidR="00E513F7">
        <w:rPr>
          <w:rFonts w:ascii="Times" w:hAnsi="Times"/>
          <w:sz w:val="27"/>
          <w:szCs w:val="27"/>
          <w:shd w:val="clear" w:color="auto" w:fill="FFFFFF"/>
        </w:rPr>
        <w:t>е</w:t>
      </w:r>
      <w:r w:rsidR="00E513F7">
        <w:rPr>
          <w:rFonts w:ascii="Times" w:hAnsi="Times"/>
          <w:sz w:val="27"/>
          <w:szCs w:val="27"/>
          <w:shd w:val="clear" w:color="auto" w:fill="FFFFFF"/>
        </w:rPr>
        <w:t>знако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мый пись</w:t>
      </w:r>
      <w:r w:rsidR="00E513F7">
        <w:rPr>
          <w:rFonts w:ascii="Times" w:hAnsi="Times"/>
          <w:sz w:val="27"/>
          <w:szCs w:val="27"/>
          <w:shd w:val="clear" w:color="auto" w:fill="FFFFFF"/>
        </w:rPr>
        <w:t>менный текст, так как банк памя</w:t>
      </w:r>
      <w:r w:rsidRPr="0089544C">
        <w:rPr>
          <w:rFonts w:ascii="Times" w:hAnsi="Times"/>
          <w:sz w:val="27"/>
          <w:szCs w:val="27"/>
          <w:shd w:val="clear" w:color="auto" w:fill="FFFFFF"/>
        </w:rPr>
        <w:t>ти и уров</w:t>
      </w:r>
      <w:r w:rsidR="00E513F7">
        <w:rPr>
          <w:rFonts w:ascii="Times" w:hAnsi="Times"/>
          <w:sz w:val="27"/>
          <w:szCs w:val="27"/>
          <w:shd w:val="clear" w:color="auto" w:fill="FFFFFF"/>
        </w:rPr>
        <w:t>ень знаний у вас н</w:t>
      </w:r>
      <w:r w:rsidR="00E513F7">
        <w:rPr>
          <w:rFonts w:ascii="Times" w:hAnsi="Times"/>
          <w:sz w:val="27"/>
          <w:szCs w:val="27"/>
          <w:shd w:val="clear" w:color="auto" w:fill="FFFFFF"/>
        </w:rPr>
        <w:t>е</w:t>
      </w:r>
      <w:r w:rsidR="00E513F7">
        <w:rPr>
          <w:rFonts w:ascii="Times" w:hAnsi="Times"/>
          <w:sz w:val="27"/>
          <w:szCs w:val="27"/>
          <w:shd w:val="clear" w:color="auto" w:fill="FFFFFF"/>
        </w:rPr>
        <w:t>сколько отли</w:t>
      </w:r>
      <w:r w:rsidRPr="0089544C">
        <w:rPr>
          <w:rFonts w:ascii="Times" w:hAnsi="Times"/>
          <w:sz w:val="27"/>
          <w:szCs w:val="27"/>
          <w:shd w:val="clear" w:color="auto" w:fill="FFFFFF"/>
        </w:rPr>
        <w:t>чаю</w:t>
      </w:r>
      <w:r w:rsidR="00E513F7">
        <w:rPr>
          <w:rFonts w:ascii="Times" w:hAnsi="Times"/>
          <w:sz w:val="27"/>
          <w:szCs w:val="27"/>
          <w:shd w:val="clear" w:color="auto" w:fill="FFFFFF"/>
        </w:rPr>
        <w:t>тся. Воспользовавшись чужим кон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спектом,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читающий</w:t>
      </w:r>
      <w:proofErr w:type="gram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 не </w:t>
      </w:r>
      <w:r w:rsidR="00E513F7">
        <w:rPr>
          <w:rFonts w:ascii="Times" w:hAnsi="Times"/>
          <w:sz w:val="27"/>
          <w:szCs w:val="27"/>
          <w:shd w:val="clear" w:color="auto" w:fill="FFFFFF"/>
        </w:rPr>
        <w:t>вс</w:t>
      </w:r>
      <w:r w:rsidR="00E513F7">
        <w:rPr>
          <w:rFonts w:ascii="Times" w:hAnsi="Times"/>
          <w:sz w:val="27"/>
          <w:szCs w:val="27"/>
          <w:shd w:val="clear" w:color="auto" w:fill="FFFFFF"/>
        </w:rPr>
        <w:t>е</w:t>
      </w:r>
      <w:r w:rsidR="00E513F7">
        <w:rPr>
          <w:rFonts w:ascii="Times" w:hAnsi="Times"/>
          <w:sz w:val="27"/>
          <w:szCs w:val="27"/>
          <w:shd w:val="clear" w:color="auto" w:fill="FFFFFF"/>
        </w:rPr>
        <w:t>гда может пол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ноценно развер</w:t>
      </w:r>
      <w:r w:rsidR="00E513F7">
        <w:rPr>
          <w:rFonts w:ascii="Times" w:hAnsi="Times"/>
          <w:sz w:val="27"/>
          <w:szCs w:val="27"/>
          <w:shd w:val="clear" w:color="auto" w:fill="FFFFFF"/>
        </w:rPr>
        <w:t>нуть информацию, обна</w:t>
      </w:r>
      <w:r w:rsidRPr="0089544C">
        <w:rPr>
          <w:rFonts w:ascii="Times" w:hAnsi="Times"/>
          <w:sz w:val="27"/>
          <w:szCs w:val="27"/>
          <w:shd w:val="clear" w:color="auto" w:fill="FFFFFF"/>
        </w:rPr>
        <w:t>ружи</w:t>
      </w:r>
      <w:r w:rsidR="00E513F7">
        <w:rPr>
          <w:rFonts w:ascii="Times" w:hAnsi="Times"/>
          <w:sz w:val="27"/>
          <w:szCs w:val="27"/>
          <w:shd w:val="clear" w:color="auto" w:fill="FFFFFF"/>
        </w:rPr>
        <w:t>ть лишние или нед</w:t>
      </w:r>
      <w:r w:rsidR="00E513F7">
        <w:rPr>
          <w:rFonts w:ascii="Times" w:hAnsi="Times"/>
          <w:sz w:val="27"/>
          <w:szCs w:val="27"/>
          <w:shd w:val="clear" w:color="auto" w:fill="FFFFFF"/>
        </w:rPr>
        <w:t>о</w:t>
      </w:r>
      <w:r w:rsidR="00E513F7">
        <w:rPr>
          <w:rFonts w:ascii="Times" w:hAnsi="Times"/>
          <w:sz w:val="27"/>
          <w:szCs w:val="27"/>
          <w:shd w:val="clear" w:color="auto" w:fill="FFFFFF"/>
        </w:rPr>
        <w:t>стающие сведе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ния, восстановить ц</w:t>
      </w:r>
      <w:r w:rsidRPr="0089544C">
        <w:rPr>
          <w:rFonts w:ascii="Times" w:hAnsi="Times"/>
          <w:sz w:val="27"/>
          <w:szCs w:val="27"/>
          <w:shd w:val="clear" w:color="auto" w:fill="FFFFFF"/>
        </w:rPr>
        <w:t>е</w:t>
      </w:r>
      <w:r w:rsidR="00E513F7">
        <w:rPr>
          <w:rFonts w:ascii="Times" w:hAnsi="Times"/>
          <w:sz w:val="27"/>
          <w:szCs w:val="27"/>
          <w:shd w:val="clear" w:color="auto" w:fill="FFFFFF"/>
        </w:rPr>
        <w:t>лостность изложе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ния и ло</w:t>
      </w:r>
      <w:r w:rsidR="00E513F7">
        <w:rPr>
          <w:rFonts w:ascii="Times" w:hAnsi="Times"/>
          <w:sz w:val="27"/>
          <w:szCs w:val="27"/>
          <w:shd w:val="clear" w:color="auto" w:fill="FFFFFF"/>
        </w:rPr>
        <w:t>гическую канву лекции. Чужие со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кращения трудно расшифровываются, а подчас расшифров</w:t>
      </w:r>
      <w:r w:rsidRPr="0089544C">
        <w:rPr>
          <w:rFonts w:ascii="Times" w:hAnsi="Times"/>
          <w:sz w:val="27"/>
          <w:szCs w:val="27"/>
          <w:shd w:val="clear" w:color="auto" w:fill="FFFFFF"/>
        </w:rPr>
        <w:t>ы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ваются неверно. </w:t>
      </w:r>
    </w:p>
    <w:p w14:paraId="06CF17A9" w14:textId="77777777" w:rsidR="00E513F7" w:rsidRDefault="0089544C" w:rsidP="0073231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Вот почему конспект,</w:t>
      </w:r>
      <w:r w:rsidR="00E513F7">
        <w:rPr>
          <w:rFonts w:ascii="Times" w:hAnsi="Times"/>
          <w:sz w:val="27"/>
          <w:szCs w:val="27"/>
          <w:shd w:val="clear" w:color="auto" w:fill="FFFFFF"/>
        </w:rPr>
        <w:t xml:space="preserve"> составлен</w:t>
      </w:r>
      <w:r w:rsidRPr="0089544C">
        <w:rPr>
          <w:rFonts w:ascii="Times" w:hAnsi="Times"/>
          <w:sz w:val="27"/>
          <w:szCs w:val="27"/>
          <w:shd w:val="clear" w:color="auto" w:fill="FFFFFF"/>
        </w:rPr>
        <w:t>ны</w:t>
      </w:r>
      <w:r w:rsidR="00E513F7">
        <w:rPr>
          <w:rFonts w:ascii="Times" w:hAnsi="Times"/>
          <w:sz w:val="27"/>
          <w:szCs w:val="27"/>
          <w:shd w:val="clear" w:color="auto" w:fill="FFFFFF"/>
        </w:rPr>
        <w:t>й другим человеком, приносит ма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ло </w:t>
      </w:r>
      <w:r w:rsidRPr="00732314">
        <w:rPr>
          <w:rFonts w:ascii="Times New Roman" w:hAnsi="Times New Roman" w:cs="Times New Roman"/>
          <w:sz w:val="28"/>
          <w:szCs w:val="28"/>
        </w:rPr>
        <w:t>пользы.</w:t>
      </w:r>
    </w:p>
    <w:p w14:paraId="1388E246" w14:textId="04BB1F90" w:rsidR="002A4A0A" w:rsidRDefault="002A4A0A" w:rsidP="0073231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D207607" w14:textId="77777777" w:rsidR="001662F9" w:rsidRDefault="001662F9" w:rsidP="0073231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04A8CE9" w14:textId="77777777" w:rsidR="00732314" w:rsidRDefault="0089544C" w:rsidP="001662F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32314">
        <w:rPr>
          <w:rFonts w:ascii="Times New Roman" w:hAnsi="Times New Roman" w:cs="Times New Roman"/>
          <w:sz w:val="28"/>
          <w:szCs w:val="28"/>
        </w:rPr>
        <w:lastRenderedPageBreak/>
        <w:t>СОВЕТЫ ПО КОНСПЕКТИРОВАНИЮ ЛЕКЦИЙ</w:t>
      </w:r>
    </w:p>
    <w:p w14:paraId="24C44D21" w14:textId="64B38FCD" w:rsidR="00732314" w:rsidRDefault="00E31684" w:rsidP="007323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Заимствуйте слова и словосоче</w:t>
      </w:r>
      <w:r w:rsidR="0089544C" w:rsidRPr="00732314">
        <w:rPr>
          <w:rFonts w:ascii="Times New Roman" w:hAnsi="Times New Roman" w:cs="Times New Roman"/>
          <w:b/>
          <w:sz w:val="28"/>
          <w:szCs w:val="28"/>
        </w:rPr>
        <w:t>тания, употребляемые лектором.</w:t>
      </w:r>
    </w:p>
    <w:p w14:paraId="2E2EF4A1" w14:textId="670EBAA9" w:rsidR="00732314" w:rsidRDefault="0089544C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314">
        <w:rPr>
          <w:rFonts w:ascii="Times New Roman" w:hAnsi="Times New Roman" w:cs="Times New Roman"/>
          <w:sz w:val="28"/>
          <w:szCs w:val="28"/>
        </w:rPr>
        <w:t>Не п</w:t>
      </w:r>
      <w:r w:rsidR="00E31684">
        <w:rPr>
          <w:rFonts w:ascii="Times New Roman" w:hAnsi="Times New Roman" w:cs="Times New Roman"/>
          <w:sz w:val="28"/>
          <w:szCs w:val="28"/>
        </w:rPr>
        <w:t>ытайтесь заменять профессиональ</w:t>
      </w:r>
      <w:r w:rsidRPr="00732314">
        <w:rPr>
          <w:rFonts w:ascii="Times New Roman" w:hAnsi="Times New Roman" w:cs="Times New Roman"/>
          <w:sz w:val="28"/>
          <w:szCs w:val="28"/>
        </w:rPr>
        <w:t>ные слова и словосочетания с</w:t>
      </w:r>
      <w:r w:rsidRPr="00732314">
        <w:rPr>
          <w:rFonts w:ascii="Times New Roman" w:hAnsi="Times New Roman" w:cs="Times New Roman"/>
          <w:sz w:val="28"/>
          <w:szCs w:val="28"/>
        </w:rPr>
        <w:t>и</w:t>
      </w:r>
      <w:r w:rsidRPr="00732314">
        <w:rPr>
          <w:rFonts w:ascii="Times New Roman" w:hAnsi="Times New Roman" w:cs="Times New Roman"/>
          <w:sz w:val="28"/>
          <w:szCs w:val="28"/>
        </w:rPr>
        <w:t>нонима</w:t>
      </w:r>
      <w:r w:rsidR="00E31684">
        <w:rPr>
          <w:rFonts w:ascii="Times New Roman" w:hAnsi="Times New Roman" w:cs="Times New Roman"/>
          <w:sz w:val="28"/>
          <w:szCs w:val="28"/>
        </w:rPr>
        <w:t>ми. Точное употребление тер</w:t>
      </w:r>
      <w:r w:rsidRPr="00732314">
        <w:rPr>
          <w:rFonts w:ascii="Times New Roman" w:hAnsi="Times New Roman" w:cs="Times New Roman"/>
          <w:sz w:val="28"/>
          <w:szCs w:val="28"/>
        </w:rPr>
        <w:t xml:space="preserve">минов важно для передачи истинности мысли. </w:t>
      </w:r>
      <w:r w:rsidR="004A2F69">
        <w:rPr>
          <w:rFonts w:ascii="Times New Roman" w:hAnsi="Times New Roman" w:cs="Times New Roman"/>
          <w:sz w:val="28"/>
          <w:szCs w:val="28"/>
        </w:rPr>
        <w:t>Каждый термин, используемый в дисциплине «Основы математич</w:t>
      </w:r>
      <w:r w:rsidR="004A2F69">
        <w:rPr>
          <w:rFonts w:ascii="Times New Roman" w:hAnsi="Times New Roman" w:cs="Times New Roman"/>
          <w:sz w:val="28"/>
          <w:szCs w:val="28"/>
        </w:rPr>
        <w:t>е</w:t>
      </w:r>
      <w:r w:rsidR="004A2F69">
        <w:rPr>
          <w:rFonts w:ascii="Times New Roman" w:hAnsi="Times New Roman" w:cs="Times New Roman"/>
          <w:sz w:val="28"/>
          <w:szCs w:val="28"/>
        </w:rPr>
        <w:t>ской обработки информ</w:t>
      </w:r>
      <w:r w:rsidR="004A2F69">
        <w:rPr>
          <w:rFonts w:ascii="Times New Roman" w:hAnsi="Times New Roman" w:cs="Times New Roman"/>
          <w:sz w:val="28"/>
          <w:szCs w:val="28"/>
        </w:rPr>
        <w:t>а</w:t>
      </w:r>
      <w:r w:rsidR="004A2F69">
        <w:rPr>
          <w:rFonts w:ascii="Times New Roman" w:hAnsi="Times New Roman" w:cs="Times New Roman"/>
          <w:sz w:val="28"/>
          <w:szCs w:val="28"/>
        </w:rPr>
        <w:t>ции» имеет конкретное, точное значение и подмена его синонимом приводит к п</w:t>
      </w:r>
      <w:r w:rsidR="004A2F69">
        <w:rPr>
          <w:rFonts w:ascii="Times New Roman" w:hAnsi="Times New Roman" w:cs="Times New Roman"/>
          <w:sz w:val="28"/>
          <w:szCs w:val="28"/>
        </w:rPr>
        <w:t>о</w:t>
      </w:r>
      <w:r w:rsidR="004A2F69">
        <w:rPr>
          <w:rFonts w:ascii="Times New Roman" w:hAnsi="Times New Roman" w:cs="Times New Roman"/>
          <w:sz w:val="28"/>
          <w:szCs w:val="28"/>
        </w:rPr>
        <w:t>тере смысла, или непониманию его назначения в дисциплине.</w:t>
      </w:r>
      <w:r w:rsidRPr="00732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4F9A2" w14:textId="174A72DC" w:rsidR="002A4A0A" w:rsidRDefault="002A4A0A" w:rsidP="002A4A0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Pr="002A4A0A">
        <w:rPr>
          <w:rFonts w:ascii="Times New Roman" w:hAnsi="Times New Roman" w:cs="Times New Roman"/>
          <w:sz w:val="28"/>
          <w:szCs w:val="28"/>
        </w:rPr>
        <w:t>не старайтесь писать все дословно: записывать все в</w:t>
      </w:r>
      <w:r w:rsidRPr="002A4A0A">
        <w:rPr>
          <w:rFonts w:ascii="Times New Roman" w:hAnsi="Times New Roman" w:cs="Times New Roman"/>
          <w:sz w:val="28"/>
          <w:szCs w:val="28"/>
        </w:rPr>
        <w:t>ы</w:t>
      </w:r>
      <w:r w:rsidRPr="002A4A0A">
        <w:rPr>
          <w:rFonts w:ascii="Times New Roman" w:hAnsi="Times New Roman" w:cs="Times New Roman"/>
          <w:sz w:val="28"/>
          <w:szCs w:val="28"/>
        </w:rPr>
        <w:t>сказывания просто не имеет смысла: важно уловить главную мысль и осно</w:t>
      </w:r>
      <w:r w:rsidRPr="002A4A0A">
        <w:rPr>
          <w:rFonts w:ascii="Times New Roman" w:hAnsi="Times New Roman" w:cs="Times New Roman"/>
          <w:sz w:val="28"/>
          <w:szCs w:val="28"/>
        </w:rPr>
        <w:t>в</w:t>
      </w:r>
      <w:r w:rsidRPr="002A4A0A">
        <w:rPr>
          <w:rFonts w:ascii="Times New Roman" w:hAnsi="Times New Roman" w:cs="Times New Roman"/>
          <w:sz w:val="28"/>
          <w:szCs w:val="28"/>
        </w:rPr>
        <w:t>ные факты. Записывая основное, формулируйте мысли кратко и своими сл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вами, подкрепляйте примерами или фактами, которые приводит лектор (ин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гда для этого доста</w:t>
      </w:r>
      <w:r>
        <w:rPr>
          <w:rFonts w:ascii="Times New Roman" w:hAnsi="Times New Roman" w:cs="Times New Roman"/>
          <w:sz w:val="28"/>
          <w:szCs w:val="28"/>
        </w:rPr>
        <w:t>точно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ключевых слов).</w:t>
      </w:r>
    </w:p>
    <w:p w14:paraId="06CDC95D" w14:textId="6CFB653E" w:rsidR="000E22B7" w:rsidRPr="000E22B7" w:rsidRDefault="000E22B7" w:rsidP="000E2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E22B7">
        <w:rPr>
          <w:rFonts w:ascii="Times New Roman" w:hAnsi="Times New Roman" w:cs="Times New Roman"/>
          <w:sz w:val="28"/>
          <w:szCs w:val="28"/>
        </w:rPr>
        <w:t>ем больше вы учите наизусть, тем сильнее становится ваша память. Чем сильнее ваша память, тем больше вы будете улавливать на слух при пр</w:t>
      </w:r>
      <w:r w:rsidRPr="000E22B7">
        <w:rPr>
          <w:rFonts w:ascii="Times New Roman" w:hAnsi="Times New Roman" w:cs="Times New Roman"/>
          <w:sz w:val="28"/>
          <w:szCs w:val="28"/>
        </w:rPr>
        <w:t>о</w:t>
      </w:r>
      <w:r w:rsidRPr="000E22B7">
        <w:rPr>
          <w:rFonts w:ascii="Times New Roman" w:hAnsi="Times New Roman" w:cs="Times New Roman"/>
          <w:sz w:val="28"/>
          <w:szCs w:val="28"/>
        </w:rPr>
        <w:t>слушивании лекций и меньше нуждаться в громоздких записях.</w:t>
      </w:r>
    </w:p>
    <w:p w14:paraId="12805C9B" w14:textId="203A0FCF" w:rsidR="004A2F69" w:rsidRDefault="00F575F3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Готовясь к лекции, заранее выпи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t>сывайте опорные слова и слов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t>о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t>соче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softHyphen/>
        <w:t>тания из учебника. </w:t>
      </w:r>
      <w:r w:rsidR="0089544C" w:rsidRPr="00732314">
        <w:rPr>
          <w:rFonts w:ascii="Times New Roman" w:hAnsi="Times New Roman" w:cs="Times New Roman"/>
          <w:sz w:val="28"/>
          <w:szCs w:val="28"/>
        </w:rPr>
        <w:t>Чтобы на лекции быстро записывать термины, слова и сло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>восочетания, полезн</w:t>
      </w:r>
      <w:r>
        <w:rPr>
          <w:rFonts w:ascii="Times New Roman" w:hAnsi="Times New Roman" w:cs="Times New Roman"/>
          <w:sz w:val="28"/>
          <w:szCs w:val="28"/>
        </w:rPr>
        <w:t>о осуществлять просмотровое чте</w:t>
      </w:r>
      <w:r w:rsidR="0089544C" w:rsidRPr="00732314">
        <w:rPr>
          <w:rFonts w:ascii="Times New Roman" w:hAnsi="Times New Roman" w:cs="Times New Roman"/>
          <w:sz w:val="28"/>
          <w:szCs w:val="28"/>
        </w:rPr>
        <w:t>ние соответств</w:t>
      </w:r>
      <w:r w:rsidR="0089544C" w:rsidRPr="00732314">
        <w:rPr>
          <w:rFonts w:ascii="Times New Roman" w:hAnsi="Times New Roman" w:cs="Times New Roman"/>
          <w:sz w:val="28"/>
          <w:szCs w:val="28"/>
        </w:rPr>
        <w:t>у</w:t>
      </w:r>
      <w:r w:rsidR="0089544C" w:rsidRPr="00732314">
        <w:rPr>
          <w:rFonts w:ascii="Times New Roman" w:hAnsi="Times New Roman" w:cs="Times New Roman"/>
          <w:sz w:val="28"/>
          <w:szCs w:val="28"/>
        </w:rPr>
        <w:t>ющих пара</w:t>
      </w:r>
      <w:r>
        <w:rPr>
          <w:rFonts w:ascii="Times New Roman" w:hAnsi="Times New Roman" w:cs="Times New Roman"/>
          <w:sz w:val="28"/>
          <w:szCs w:val="28"/>
        </w:rPr>
        <w:t>графов учеб</w:t>
      </w:r>
      <w:r w:rsidR="0089544C" w:rsidRPr="00732314">
        <w:rPr>
          <w:rFonts w:ascii="Times New Roman" w:hAnsi="Times New Roman" w:cs="Times New Roman"/>
          <w:sz w:val="28"/>
          <w:szCs w:val="28"/>
        </w:rPr>
        <w:t>ника. Есл</w:t>
      </w:r>
      <w:r>
        <w:rPr>
          <w:rFonts w:ascii="Times New Roman" w:hAnsi="Times New Roman" w:cs="Times New Roman"/>
          <w:sz w:val="28"/>
          <w:szCs w:val="28"/>
        </w:rPr>
        <w:t>и вы выпишите слова и словосо</w:t>
      </w:r>
      <w:r w:rsidR="0089544C" w:rsidRPr="00732314">
        <w:rPr>
          <w:rFonts w:ascii="Times New Roman" w:hAnsi="Times New Roman" w:cs="Times New Roman"/>
          <w:sz w:val="28"/>
          <w:szCs w:val="28"/>
        </w:rPr>
        <w:t>четания, в</w:t>
      </w:r>
      <w:r w:rsidR="0089544C" w:rsidRPr="00732314">
        <w:rPr>
          <w:rFonts w:ascii="Times New Roman" w:hAnsi="Times New Roman" w:cs="Times New Roman"/>
          <w:sz w:val="28"/>
          <w:szCs w:val="28"/>
        </w:rPr>
        <w:t>ы</w:t>
      </w:r>
      <w:r w:rsidR="0089544C" w:rsidRPr="00732314">
        <w:rPr>
          <w:rFonts w:ascii="Times New Roman" w:hAnsi="Times New Roman" w:cs="Times New Roman"/>
          <w:sz w:val="28"/>
          <w:szCs w:val="28"/>
        </w:rPr>
        <w:t>деленные в тексте учебника курсивом или вразрядку, это облегчит и ускорит процесс конспектиров</w:t>
      </w:r>
      <w:r w:rsidR="0089544C" w:rsidRPr="00732314">
        <w:rPr>
          <w:rFonts w:ascii="Times New Roman" w:hAnsi="Times New Roman" w:cs="Times New Roman"/>
          <w:sz w:val="28"/>
          <w:szCs w:val="28"/>
        </w:rPr>
        <w:t>а</w:t>
      </w:r>
      <w:r w:rsidR="0089544C" w:rsidRPr="00732314">
        <w:rPr>
          <w:rFonts w:ascii="Times New Roman" w:hAnsi="Times New Roman" w:cs="Times New Roman"/>
          <w:sz w:val="28"/>
          <w:szCs w:val="28"/>
        </w:rPr>
        <w:t>ния.</w:t>
      </w:r>
    </w:p>
    <w:p w14:paraId="2C60D40C" w14:textId="6CE9404F" w:rsidR="001A73CF" w:rsidRDefault="00F575F3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Сворачивайте ранее известную ин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t>формацию. </w:t>
      </w:r>
      <w:r w:rsidR="0089544C" w:rsidRPr="00732314">
        <w:rPr>
          <w:rFonts w:ascii="Times New Roman" w:hAnsi="Times New Roman" w:cs="Times New Roman"/>
          <w:sz w:val="28"/>
          <w:szCs w:val="28"/>
        </w:rPr>
        <w:t>Если на лекции изл</w:t>
      </w:r>
      <w:r w:rsidR="0089544C" w:rsidRPr="00732314">
        <w:rPr>
          <w:rFonts w:ascii="Times New Roman" w:hAnsi="Times New Roman" w:cs="Times New Roman"/>
          <w:sz w:val="28"/>
          <w:szCs w:val="28"/>
        </w:rPr>
        <w:t>а</w:t>
      </w:r>
      <w:r w:rsidR="0089544C" w:rsidRPr="00732314">
        <w:rPr>
          <w:rFonts w:ascii="Times New Roman" w:hAnsi="Times New Roman" w:cs="Times New Roman"/>
          <w:sz w:val="28"/>
          <w:szCs w:val="28"/>
        </w:rPr>
        <w:t>гается известна</w:t>
      </w:r>
      <w:r w:rsidR="00573F1E">
        <w:rPr>
          <w:rFonts w:ascii="Times New Roman" w:hAnsi="Times New Roman" w:cs="Times New Roman"/>
          <w:sz w:val="28"/>
          <w:szCs w:val="28"/>
        </w:rPr>
        <w:t>я вам информация, это не означа</w:t>
      </w:r>
      <w:r w:rsidR="0089544C" w:rsidRPr="00732314">
        <w:rPr>
          <w:rFonts w:ascii="Times New Roman" w:hAnsi="Times New Roman" w:cs="Times New Roman"/>
          <w:sz w:val="28"/>
          <w:szCs w:val="28"/>
        </w:rPr>
        <w:t>ет, что ее не нужно фиксир</w:t>
      </w:r>
      <w:r w:rsidR="0089544C" w:rsidRPr="00732314">
        <w:rPr>
          <w:rFonts w:ascii="Times New Roman" w:hAnsi="Times New Roman" w:cs="Times New Roman"/>
          <w:sz w:val="28"/>
          <w:szCs w:val="28"/>
        </w:rPr>
        <w:t>о</w:t>
      </w:r>
      <w:r w:rsidR="0089544C" w:rsidRPr="00732314">
        <w:rPr>
          <w:rFonts w:ascii="Times New Roman" w:hAnsi="Times New Roman" w:cs="Times New Roman"/>
          <w:sz w:val="28"/>
          <w:szCs w:val="28"/>
        </w:rPr>
        <w:t>вать. Чтобы со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>хранит</w:t>
      </w:r>
      <w:r w:rsidR="00573F1E">
        <w:rPr>
          <w:rFonts w:ascii="Times New Roman" w:hAnsi="Times New Roman" w:cs="Times New Roman"/>
          <w:sz w:val="28"/>
          <w:szCs w:val="28"/>
        </w:rPr>
        <w:t>ь логику изложения лекции, запи</w:t>
      </w:r>
      <w:r w:rsidR="0089544C" w:rsidRPr="00732314">
        <w:rPr>
          <w:rFonts w:ascii="Times New Roman" w:hAnsi="Times New Roman" w:cs="Times New Roman"/>
          <w:sz w:val="28"/>
          <w:szCs w:val="28"/>
        </w:rPr>
        <w:t>шите ее в кратком виде (</w:t>
      </w:r>
      <w:proofErr w:type="gramStart"/>
      <w:r w:rsidR="0089544C" w:rsidRPr="00732314">
        <w:rPr>
          <w:rFonts w:ascii="Times New Roman" w:hAnsi="Times New Roman" w:cs="Times New Roman"/>
          <w:sz w:val="28"/>
          <w:szCs w:val="28"/>
        </w:rPr>
        <w:t>граф-схеме</w:t>
      </w:r>
      <w:proofErr w:type="gramEnd"/>
      <w:r w:rsidR="0089544C" w:rsidRPr="00732314">
        <w:rPr>
          <w:rFonts w:ascii="Times New Roman" w:hAnsi="Times New Roman" w:cs="Times New Roman"/>
          <w:sz w:val="28"/>
          <w:szCs w:val="28"/>
        </w:rPr>
        <w:t>, опор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>ном слово</w:t>
      </w:r>
      <w:r w:rsidR="00573F1E">
        <w:rPr>
          <w:rFonts w:ascii="Times New Roman" w:hAnsi="Times New Roman" w:cs="Times New Roman"/>
          <w:sz w:val="28"/>
          <w:szCs w:val="28"/>
        </w:rPr>
        <w:t>сочетании или иначе). В этот мо</w:t>
      </w:r>
      <w:r w:rsidR="0089544C" w:rsidRPr="00732314">
        <w:rPr>
          <w:rFonts w:ascii="Times New Roman" w:hAnsi="Times New Roman" w:cs="Times New Roman"/>
          <w:sz w:val="28"/>
          <w:szCs w:val="28"/>
        </w:rPr>
        <w:t>мент наступает психическая и физиологи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 xml:space="preserve">ческая </w:t>
      </w:r>
      <w:r w:rsidR="00573F1E">
        <w:rPr>
          <w:rFonts w:ascii="Times New Roman" w:hAnsi="Times New Roman" w:cs="Times New Roman"/>
          <w:sz w:val="28"/>
          <w:szCs w:val="28"/>
        </w:rPr>
        <w:t>разрядка в чрезвычайно напряжен</w:t>
      </w:r>
      <w:r w:rsidR="0089544C" w:rsidRPr="00732314">
        <w:rPr>
          <w:rFonts w:ascii="Times New Roman" w:hAnsi="Times New Roman" w:cs="Times New Roman"/>
          <w:sz w:val="28"/>
          <w:szCs w:val="28"/>
        </w:rPr>
        <w:t>ном ритме конспектирования.</w:t>
      </w:r>
    </w:p>
    <w:p w14:paraId="7D124C4C" w14:textId="16028FBE" w:rsidR="001A73CF" w:rsidRPr="00CE440D" w:rsidRDefault="0089544C" w:rsidP="0073231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40D">
        <w:rPr>
          <w:rFonts w:ascii="Times New Roman" w:hAnsi="Times New Roman" w:cs="Times New Roman"/>
          <w:i/>
          <w:sz w:val="28"/>
          <w:szCs w:val="28"/>
        </w:rPr>
        <w:t>Научившись сворачивать знакомую информацию, постепенно перен</w:t>
      </w:r>
      <w:r w:rsidRPr="00CE440D">
        <w:rPr>
          <w:rFonts w:ascii="Times New Roman" w:hAnsi="Times New Roman" w:cs="Times New Roman"/>
          <w:i/>
          <w:sz w:val="28"/>
          <w:szCs w:val="28"/>
        </w:rPr>
        <w:t>о</w:t>
      </w:r>
      <w:r w:rsidRPr="00CE440D">
        <w:rPr>
          <w:rFonts w:ascii="Times New Roman" w:hAnsi="Times New Roman" w:cs="Times New Roman"/>
          <w:i/>
          <w:sz w:val="28"/>
          <w:szCs w:val="28"/>
        </w:rPr>
        <w:t>сите э</w:t>
      </w:r>
      <w:r w:rsidR="00573F1E">
        <w:rPr>
          <w:rFonts w:ascii="Times New Roman" w:hAnsi="Times New Roman" w:cs="Times New Roman"/>
          <w:i/>
          <w:sz w:val="28"/>
          <w:szCs w:val="28"/>
        </w:rPr>
        <w:t>тот навык для фиксации новой ин</w:t>
      </w:r>
      <w:r w:rsidRPr="00CE440D">
        <w:rPr>
          <w:rFonts w:ascii="Times New Roman" w:hAnsi="Times New Roman" w:cs="Times New Roman"/>
          <w:i/>
          <w:sz w:val="28"/>
          <w:szCs w:val="28"/>
        </w:rPr>
        <w:t>формации.</w:t>
      </w:r>
    </w:p>
    <w:p w14:paraId="55DD3675" w14:textId="763FF47B" w:rsidR="00CE440D" w:rsidRDefault="0089544C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314">
        <w:rPr>
          <w:rFonts w:ascii="Times New Roman" w:hAnsi="Times New Roman" w:cs="Times New Roman"/>
          <w:sz w:val="28"/>
          <w:szCs w:val="28"/>
        </w:rPr>
        <w:t>Фор</w:t>
      </w:r>
      <w:r w:rsidR="00573F1E">
        <w:rPr>
          <w:rFonts w:ascii="Times New Roman" w:hAnsi="Times New Roman" w:cs="Times New Roman"/>
          <w:sz w:val="28"/>
          <w:szCs w:val="28"/>
        </w:rPr>
        <w:t>мулировки законов, правил, гипо</w:t>
      </w:r>
      <w:r w:rsidRPr="00732314">
        <w:rPr>
          <w:rFonts w:ascii="Times New Roman" w:hAnsi="Times New Roman" w:cs="Times New Roman"/>
          <w:sz w:val="28"/>
          <w:szCs w:val="28"/>
        </w:rPr>
        <w:t>тез, положения теорий, выводы формул записывайте на лекции полностью.</w:t>
      </w:r>
    </w:p>
    <w:p w14:paraId="6EF75765" w14:textId="3C7ED23F" w:rsidR="002529D4" w:rsidRPr="000E22B7" w:rsidRDefault="00573F1E" w:rsidP="000E22B7">
      <w:pPr>
        <w:ind w:firstLine="720"/>
        <w:jc w:val="both"/>
        <w:rPr>
          <w:rFonts w:ascii="Helvetica Neue" w:eastAsia="Times New Roman" w:hAnsi="Helvetica Neue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Пользуйтесь приемом составле</w:t>
      </w:r>
      <w:r w:rsidR="0089544C" w:rsidRPr="00CE440D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proofErr w:type="gramStart"/>
      <w:r w:rsidR="0089544C" w:rsidRPr="00CE440D">
        <w:rPr>
          <w:rFonts w:ascii="Times New Roman" w:hAnsi="Times New Roman" w:cs="Times New Roman"/>
          <w:b/>
          <w:sz w:val="28"/>
          <w:szCs w:val="28"/>
        </w:rPr>
        <w:t>граф-схемы</w:t>
      </w:r>
      <w:proofErr w:type="gramEnd"/>
      <w:r w:rsidR="0089544C" w:rsidRPr="00CE440D">
        <w:rPr>
          <w:rFonts w:ascii="Times New Roman" w:hAnsi="Times New Roman" w:cs="Times New Roman"/>
          <w:b/>
          <w:sz w:val="28"/>
          <w:szCs w:val="28"/>
        </w:rPr>
        <w:t>. </w:t>
      </w:r>
      <w:r w:rsidR="000E22B7" w:rsidRPr="000E22B7">
        <w:rPr>
          <w:rFonts w:ascii="Times New Roman" w:hAnsi="Times New Roman" w:cs="Times New Roman"/>
          <w:sz w:val="28"/>
          <w:szCs w:val="28"/>
        </w:rPr>
        <w:t>Они очень помог</w:t>
      </w:r>
      <w:r w:rsidR="000E22B7" w:rsidRPr="000E22B7">
        <w:rPr>
          <w:rFonts w:ascii="Times New Roman" w:hAnsi="Times New Roman" w:cs="Times New Roman"/>
          <w:sz w:val="28"/>
          <w:szCs w:val="28"/>
        </w:rPr>
        <w:t>а</w:t>
      </w:r>
      <w:r w:rsidR="000E22B7" w:rsidRPr="000E22B7">
        <w:rPr>
          <w:rFonts w:ascii="Times New Roman" w:hAnsi="Times New Roman" w:cs="Times New Roman"/>
          <w:sz w:val="28"/>
          <w:szCs w:val="28"/>
        </w:rPr>
        <w:t>ют зрительно освоить материал.</w:t>
      </w:r>
      <w:r w:rsidR="000E22B7">
        <w:rPr>
          <w:rFonts w:ascii="Helvetica Neue" w:eastAsia="Times New Roman" w:hAnsi="Helvetica Neue" w:cs="Times New Roman"/>
          <w:color w:val="000000"/>
        </w:rPr>
        <w:t xml:space="preserve"> </w:t>
      </w:r>
      <w:r w:rsidR="0089544C" w:rsidRPr="00732314">
        <w:rPr>
          <w:rFonts w:ascii="Times New Roman" w:hAnsi="Times New Roman" w:cs="Times New Roman"/>
          <w:sz w:val="28"/>
          <w:szCs w:val="28"/>
        </w:rPr>
        <w:t>Вместо текстовой записи фрагмент лекции может быть за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 xml:space="preserve">фиксирован в виде </w:t>
      </w:r>
      <w:proofErr w:type="gramStart"/>
      <w:r w:rsidR="0089544C" w:rsidRPr="00732314">
        <w:rPr>
          <w:rFonts w:ascii="Times New Roman" w:hAnsi="Times New Roman" w:cs="Times New Roman"/>
          <w:sz w:val="28"/>
          <w:szCs w:val="28"/>
        </w:rPr>
        <w:t>граф-схемы</w:t>
      </w:r>
      <w:proofErr w:type="gramEnd"/>
      <w:r w:rsidR="0089544C" w:rsidRPr="00732314">
        <w:rPr>
          <w:rFonts w:ascii="Times New Roman" w:hAnsi="Times New Roman" w:cs="Times New Roman"/>
          <w:sz w:val="28"/>
          <w:szCs w:val="28"/>
        </w:rPr>
        <w:t>.</w:t>
      </w:r>
    </w:p>
    <w:p w14:paraId="2D53783B" w14:textId="4DDF2F7D" w:rsidR="002A4A0A" w:rsidRPr="002A4A0A" w:rsidRDefault="002A4A0A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4A0A">
        <w:rPr>
          <w:rFonts w:ascii="Times New Roman" w:hAnsi="Times New Roman" w:cs="Times New Roman"/>
          <w:sz w:val="28"/>
          <w:szCs w:val="28"/>
        </w:rPr>
        <w:t>елайте соответствующие смысловые выделения значимых мыслей. Определите для себя соответствующие обозначения. Например</w:t>
      </w:r>
      <w:proofErr w:type="gramStart"/>
      <w:r w:rsidRPr="002A4A0A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2A4A0A">
        <w:rPr>
          <w:rFonts w:ascii="Times New Roman" w:hAnsi="Times New Roman" w:cs="Times New Roman"/>
          <w:sz w:val="28"/>
          <w:szCs w:val="28"/>
        </w:rPr>
        <w:t xml:space="preserve">!» - важно; </w:t>
      </w:r>
      <w:r>
        <w:rPr>
          <w:rFonts w:ascii="Times New Roman" w:hAnsi="Times New Roman" w:cs="Times New Roman"/>
          <w:sz w:val="28"/>
          <w:szCs w:val="28"/>
        </w:rPr>
        <w:t>«?» -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рить, уточнить и др.</w:t>
      </w:r>
    </w:p>
    <w:p w14:paraId="669C15B2" w14:textId="00EB1E53" w:rsidR="002D22E0" w:rsidRPr="002D22E0" w:rsidRDefault="002D22E0" w:rsidP="002D22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22E0">
        <w:rPr>
          <w:rFonts w:ascii="Times New Roman" w:hAnsi="Times New Roman" w:cs="Times New Roman"/>
          <w:sz w:val="28"/>
          <w:szCs w:val="28"/>
        </w:rPr>
        <w:t>ставляйте широкие поля в тетради, которые можно использовать для уто</w:t>
      </w:r>
      <w:r w:rsidRPr="002D22E0">
        <w:rPr>
          <w:rFonts w:ascii="Times New Roman" w:hAnsi="Times New Roman" w:cs="Times New Roman"/>
          <w:sz w:val="28"/>
          <w:szCs w:val="28"/>
        </w:rPr>
        <w:t>ч</w:t>
      </w:r>
      <w:r w:rsidRPr="002D22E0">
        <w:rPr>
          <w:rFonts w:ascii="Times New Roman" w:hAnsi="Times New Roman" w:cs="Times New Roman"/>
          <w:sz w:val="28"/>
          <w:szCs w:val="28"/>
        </w:rPr>
        <w:t>няющих записей, комментариев, дополнений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E0">
        <w:rPr>
          <w:rFonts w:ascii="Times New Roman" w:hAnsi="Times New Roman" w:cs="Times New Roman"/>
          <w:sz w:val="28"/>
          <w:szCs w:val="28"/>
        </w:rPr>
        <w:t xml:space="preserve">выделяйте разделы, подразделы темы и </w:t>
      </w:r>
      <w:proofErr w:type="spellStart"/>
      <w:r w:rsidRPr="002D22E0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2D22E0">
        <w:rPr>
          <w:rFonts w:ascii="Times New Roman" w:hAnsi="Times New Roman" w:cs="Times New Roman"/>
          <w:sz w:val="28"/>
          <w:szCs w:val="28"/>
        </w:rPr>
        <w:t>.</w:t>
      </w:r>
    </w:p>
    <w:p w14:paraId="06EA10A5" w14:textId="5AF4F474" w:rsidR="002529D4" w:rsidRDefault="0089544C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9D4">
        <w:rPr>
          <w:rFonts w:ascii="Times New Roman" w:hAnsi="Times New Roman" w:cs="Times New Roman"/>
          <w:b/>
          <w:sz w:val="28"/>
          <w:szCs w:val="28"/>
        </w:rPr>
        <w:t>Учитесь составлять планы. </w:t>
      </w:r>
      <w:r w:rsidR="00573F1E">
        <w:rPr>
          <w:rFonts w:ascii="Times New Roman" w:hAnsi="Times New Roman" w:cs="Times New Roman"/>
          <w:sz w:val="28"/>
          <w:szCs w:val="28"/>
        </w:rPr>
        <w:t>При</w:t>
      </w:r>
      <w:r w:rsidRPr="00732314">
        <w:rPr>
          <w:rFonts w:ascii="Times New Roman" w:hAnsi="Times New Roman" w:cs="Times New Roman"/>
          <w:sz w:val="28"/>
          <w:szCs w:val="28"/>
        </w:rPr>
        <w:t>бегать к записи лекции в форме пл</w:t>
      </w:r>
      <w:r w:rsidRPr="00732314">
        <w:rPr>
          <w:rFonts w:ascii="Times New Roman" w:hAnsi="Times New Roman" w:cs="Times New Roman"/>
          <w:sz w:val="28"/>
          <w:szCs w:val="28"/>
        </w:rPr>
        <w:t>а</w:t>
      </w:r>
      <w:r w:rsidRPr="00732314">
        <w:rPr>
          <w:rFonts w:ascii="Times New Roman" w:hAnsi="Times New Roman" w:cs="Times New Roman"/>
          <w:sz w:val="28"/>
          <w:szCs w:val="28"/>
        </w:rPr>
        <w:t>на ра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зумно тол</w:t>
      </w:r>
      <w:r w:rsidR="006B52C0">
        <w:rPr>
          <w:rFonts w:ascii="Times New Roman" w:hAnsi="Times New Roman" w:cs="Times New Roman"/>
          <w:sz w:val="28"/>
          <w:szCs w:val="28"/>
        </w:rPr>
        <w:t>ько в тех ситуациях, когда изла</w:t>
      </w:r>
      <w:r w:rsidRPr="00732314">
        <w:rPr>
          <w:rFonts w:ascii="Times New Roman" w:hAnsi="Times New Roman" w:cs="Times New Roman"/>
          <w:sz w:val="28"/>
          <w:szCs w:val="28"/>
        </w:rPr>
        <w:t>гаемая информация хорошо вам знакома. Важно</w:t>
      </w:r>
      <w:r w:rsidR="006B52C0">
        <w:rPr>
          <w:rFonts w:ascii="Times New Roman" w:hAnsi="Times New Roman" w:cs="Times New Roman"/>
          <w:sz w:val="28"/>
          <w:szCs w:val="28"/>
        </w:rPr>
        <w:t xml:space="preserve"> зафиксировать основное содержа</w:t>
      </w:r>
      <w:r w:rsidRPr="00732314">
        <w:rPr>
          <w:rFonts w:ascii="Times New Roman" w:hAnsi="Times New Roman" w:cs="Times New Roman"/>
          <w:sz w:val="28"/>
          <w:szCs w:val="28"/>
        </w:rPr>
        <w:t>ние в логической п</w:t>
      </w:r>
      <w:r w:rsidRPr="00732314">
        <w:rPr>
          <w:rFonts w:ascii="Times New Roman" w:hAnsi="Times New Roman" w:cs="Times New Roman"/>
          <w:sz w:val="28"/>
          <w:szCs w:val="28"/>
        </w:rPr>
        <w:t>о</w:t>
      </w:r>
      <w:r w:rsidRPr="00732314">
        <w:rPr>
          <w:rFonts w:ascii="Times New Roman" w:hAnsi="Times New Roman" w:cs="Times New Roman"/>
          <w:sz w:val="28"/>
          <w:szCs w:val="28"/>
        </w:rPr>
        <w:t xml:space="preserve">следовательности. Как правило, в виде плана конспектируют не всю лекцию, </w:t>
      </w:r>
      <w:r w:rsidRPr="00732314">
        <w:rPr>
          <w:rFonts w:ascii="Times New Roman" w:hAnsi="Times New Roman" w:cs="Times New Roman"/>
          <w:sz w:val="28"/>
          <w:szCs w:val="28"/>
        </w:rPr>
        <w:lastRenderedPageBreak/>
        <w:t>а лишь ее отдельные фрагменты. Для составления планов на лекции требуе</w:t>
      </w:r>
      <w:r w:rsidRPr="00732314">
        <w:rPr>
          <w:rFonts w:ascii="Times New Roman" w:hAnsi="Times New Roman" w:cs="Times New Roman"/>
          <w:sz w:val="28"/>
          <w:szCs w:val="28"/>
        </w:rPr>
        <w:t>т</w:t>
      </w:r>
      <w:r w:rsidRPr="00732314">
        <w:rPr>
          <w:rFonts w:ascii="Times New Roman" w:hAnsi="Times New Roman" w:cs="Times New Roman"/>
          <w:sz w:val="28"/>
          <w:szCs w:val="28"/>
        </w:rPr>
        <w:t>ся умение качественно и быстро перерабатывать информацию, а также навык скорописи.</w:t>
      </w:r>
    </w:p>
    <w:p w14:paraId="0BB1ED92" w14:textId="7BD71982" w:rsidR="002529D4" w:rsidRDefault="006B52C0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Учитесь самостоятельно форму</w:t>
      </w:r>
      <w:r w:rsidR="0089544C" w:rsidRPr="002529D4">
        <w:rPr>
          <w:rFonts w:ascii="Times New Roman" w:hAnsi="Times New Roman" w:cs="Times New Roman"/>
          <w:b/>
          <w:sz w:val="28"/>
          <w:szCs w:val="28"/>
        </w:rPr>
        <w:t>лировать фразы. </w:t>
      </w:r>
      <w:r w:rsidR="0089544C" w:rsidRPr="00732314">
        <w:rPr>
          <w:rFonts w:ascii="Times New Roman" w:hAnsi="Times New Roman" w:cs="Times New Roman"/>
          <w:sz w:val="28"/>
          <w:szCs w:val="28"/>
        </w:rPr>
        <w:t>Имейте в в</w:t>
      </w:r>
      <w:r w:rsidR="0089544C" w:rsidRPr="00732314">
        <w:rPr>
          <w:rFonts w:ascii="Times New Roman" w:hAnsi="Times New Roman" w:cs="Times New Roman"/>
          <w:sz w:val="28"/>
          <w:szCs w:val="28"/>
        </w:rPr>
        <w:t>и</w:t>
      </w:r>
      <w:r w:rsidR="0089544C" w:rsidRPr="00732314">
        <w:rPr>
          <w:rFonts w:ascii="Times New Roman" w:hAnsi="Times New Roman" w:cs="Times New Roman"/>
          <w:sz w:val="28"/>
          <w:szCs w:val="28"/>
        </w:rPr>
        <w:t>ду: само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>стоятельно сформулированная фраза запо</w:t>
      </w:r>
      <w:r>
        <w:rPr>
          <w:rFonts w:ascii="Times New Roman" w:hAnsi="Times New Roman" w:cs="Times New Roman"/>
          <w:sz w:val="28"/>
          <w:szCs w:val="28"/>
        </w:rPr>
        <w:t>минается лучше, чем фраза, запи</w:t>
      </w:r>
      <w:r w:rsidR="0089544C" w:rsidRPr="00732314">
        <w:rPr>
          <w:rFonts w:ascii="Times New Roman" w:hAnsi="Times New Roman" w:cs="Times New Roman"/>
          <w:sz w:val="28"/>
          <w:szCs w:val="28"/>
        </w:rPr>
        <w:t>санная под диктовку. Вначале полезно упражня</w:t>
      </w:r>
      <w:r>
        <w:rPr>
          <w:rFonts w:ascii="Times New Roman" w:hAnsi="Times New Roman" w:cs="Times New Roman"/>
          <w:sz w:val="28"/>
          <w:szCs w:val="28"/>
        </w:rPr>
        <w:t>ться в изменении печа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текс</w:t>
      </w:r>
      <w:r w:rsidR="0089544C" w:rsidRPr="00732314">
        <w:rPr>
          <w:rFonts w:ascii="Times New Roman" w:hAnsi="Times New Roman" w:cs="Times New Roman"/>
          <w:sz w:val="28"/>
          <w:szCs w:val="28"/>
        </w:rPr>
        <w:t>та. Такие упражнения помогают быстро выявлять главное, подб</w:t>
      </w:r>
      <w:r w:rsidR="0089544C" w:rsidRPr="00732314">
        <w:rPr>
          <w:rFonts w:ascii="Times New Roman" w:hAnsi="Times New Roman" w:cs="Times New Roman"/>
          <w:sz w:val="28"/>
          <w:szCs w:val="28"/>
        </w:rPr>
        <w:t>и</w:t>
      </w:r>
      <w:r w:rsidR="0089544C" w:rsidRPr="00732314">
        <w:rPr>
          <w:rFonts w:ascii="Times New Roman" w:hAnsi="Times New Roman" w:cs="Times New Roman"/>
          <w:sz w:val="28"/>
          <w:szCs w:val="28"/>
        </w:rPr>
        <w:t>рать синонимы, сохра</w:t>
      </w:r>
      <w:r>
        <w:rPr>
          <w:rFonts w:ascii="Times New Roman" w:hAnsi="Times New Roman" w:cs="Times New Roman"/>
          <w:sz w:val="28"/>
          <w:szCs w:val="28"/>
        </w:rPr>
        <w:t>нять профессиональные словосоче</w:t>
      </w:r>
      <w:r w:rsidR="0089544C" w:rsidRPr="00732314">
        <w:rPr>
          <w:rFonts w:ascii="Times New Roman" w:hAnsi="Times New Roman" w:cs="Times New Roman"/>
          <w:sz w:val="28"/>
          <w:szCs w:val="28"/>
        </w:rPr>
        <w:t>тания и</w:t>
      </w:r>
      <w:r>
        <w:rPr>
          <w:rFonts w:ascii="Times New Roman" w:hAnsi="Times New Roman" w:cs="Times New Roman"/>
          <w:sz w:val="28"/>
          <w:szCs w:val="28"/>
        </w:rPr>
        <w:t xml:space="preserve"> термины,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кращать фразы. Уме</w:t>
      </w:r>
      <w:r w:rsidR="0089544C" w:rsidRPr="00732314">
        <w:rPr>
          <w:rFonts w:ascii="Times New Roman" w:hAnsi="Times New Roman" w:cs="Times New Roman"/>
          <w:sz w:val="28"/>
          <w:szCs w:val="28"/>
        </w:rPr>
        <w:t xml:space="preserve">ние перерабатывать текст формируется также </w:t>
      </w:r>
      <w:r>
        <w:rPr>
          <w:rFonts w:ascii="Times New Roman" w:hAnsi="Times New Roman" w:cs="Times New Roman"/>
          <w:sz w:val="28"/>
          <w:szCs w:val="28"/>
        </w:rPr>
        <w:t>при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пользовании приемов усваи</w:t>
      </w:r>
      <w:r w:rsidR="0089544C" w:rsidRPr="00732314">
        <w:rPr>
          <w:rFonts w:ascii="Times New Roman" w:hAnsi="Times New Roman" w:cs="Times New Roman"/>
          <w:sz w:val="28"/>
          <w:szCs w:val="28"/>
        </w:rPr>
        <w:t>вающего чтения.</w:t>
      </w:r>
    </w:p>
    <w:p w14:paraId="4F02F3B7" w14:textId="32F3C7BD" w:rsidR="002529D4" w:rsidRDefault="0089544C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9D4">
        <w:rPr>
          <w:rFonts w:ascii="Times New Roman" w:hAnsi="Times New Roman" w:cs="Times New Roman"/>
          <w:b/>
          <w:sz w:val="28"/>
          <w:szCs w:val="28"/>
        </w:rPr>
        <w:t>Развивайте скоропись. </w:t>
      </w:r>
      <w:r w:rsidRPr="00732314">
        <w:rPr>
          <w:rFonts w:ascii="Times New Roman" w:hAnsi="Times New Roman" w:cs="Times New Roman"/>
          <w:sz w:val="28"/>
          <w:szCs w:val="28"/>
        </w:rPr>
        <w:t>На первых лекциях при конспектировании, как пра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вило, возникает проблема скоростной записи. Необходимо знать, что ск</w:t>
      </w:r>
      <w:r w:rsidRPr="00732314">
        <w:rPr>
          <w:rFonts w:ascii="Times New Roman" w:hAnsi="Times New Roman" w:cs="Times New Roman"/>
          <w:sz w:val="28"/>
          <w:szCs w:val="28"/>
        </w:rPr>
        <w:t>о</w:t>
      </w:r>
      <w:r w:rsidRPr="00732314">
        <w:rPr>
          <w:rFonts w:ascii="Times New Roman" w:hAnsi="Times New Roman" w:cs="Times New Roman"/>
          <w:sz w:val="28"/>
          <w:szCs w:val="28"/>
        </w:rPr>
        <w:t xml:space="preserve">рость письма зависит от тренированности мышц, участвующих в </w:t>
      </w:r>
      <w:proofErr w:type="spellStart"/>
      <w:r w:rsidRPr="00732314">
        <w:rPr>
          <w:rFonts w:ascii="Times New Roman" w:hAnsi="Times New Roman" w:cs="Times New Roman"/>
          <w:sz w:val="28"/>
          <w:szCs w:val="28"/>
        </w:rPr>
        <w:t>микродв</w:t>
      </w:r>
      <w:r w:rsidRPr="00732314">
        <w:rPr>
          <w:rFonts w:ascii="Times New Roman" w:hAnsi="Times New Roman" w:cs="Times New Roman"/>
          <w:sz w:val="28"/>
          <w:szCs w:val="28"/>
        </w:rPr>
        <w:t>и</w:t>
      </w:r>
      <w:r w:rsidRPr="00732314">
        <w:rPr>
          <w:rFonts w:ascii="Times New Roman" w:hAnsi="Times New Roman" w:cs="Times New Roman"/>
          <w:sz w:val="28"/>
          <w:szCs w:val="28"/>
        </w:rPr>
        <w:t>жениях</w:t>
      </w:r>
      <w:proofErr w:type="spellEnd"/>
      <w:r w:rsidRPr="00732314">
        <w:rPr>
          <w:rFonts w:ascii="Times New Roman" w:hAnsi="Times New Roman" w:cs="Times New Roman"/>
          <w:sz w:val="28"/>
          <w:szCs w:val="28"/>
        </w:rPr>
        <w:t>. Тренируя специальными упражнениями мускулатуру руки, необх</w:t>
      </w:r>
      <w:r w:rsidRPr="00732314">
        <w:rPr>
          <w:rFonts w:ascii="Times New Roman" w:hAnsi="Times New Roman" w:cs="Times New Roman"/>
          <w:sz w:val="28"/>
          <w:szCs w:val="28"/>
        </w:rPr>
        <w:t>о</w:t>
      </w:r>
      <w:r w:rsidRPr="00732314">
        <w:rPr>
          <w:rFonts w:ascii="Times New Roman" w:hAnsi="Times New Roman" w:cs="Times New Roman"/>
          <w:sz w:val="28"/>
          <w:szCs w:val="28"/>
        </w:rPr>
        <w:t>димо также до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бивать</w:t>
      </w:r>
      <w:r w:rsidR="007617D7">
        <w:rPr>
          <w:rFonts w:ascii="Times New Roman" w:hAnsi="Times New Roman" w:cs="Times New Roman"/>
          <w:sz w:val="28"/>
          <w:szCs w:val="28"/>
        </w:rPr>
        <w:t>ся автоматизма правильного напи</w:t>
      </w:r>
      <w:r w:rsidRPr="00732314">
        <w:rPr>
          <w:rFonts w:ascii="Times New Roman" w:hAnsi="Times New Roman" w:cs="Times New Roman"/>
          <w:sz w:val="28"/>
          <w:szCs w:val="28"/>
        </w:rPr>
        <w:t>сания слов. Это озн</w:t>
      </w:r>
      <w:r w:rsidRPr="00732314">
        <w:rPr>
          <w:rFonts w:ascii="Times New Roman" w:hAnsi="Times New Roman" w:cs="Times New Roman"/>
          <w:sz w:val="28"/>
          <w:szCs w:val="28"/>
        </w:rPr>
        <w:t>а</w:t>
      </w:r>
      <w:r w:rsidRPr="00732314">
        <w:rPr>
          <w:rFonts w:ascii="Times New Roman" w:hAnsi="Times New Roman" w:cs="Times New Roman"/>
          <w:sz w:val="28"/>
          <w:szCs w:val="28"/>
        </w:rPr>
        <w:t>чает, что вы не</w:t>
      </w:r>
      <w:r w:rsidR="002529D4">
        <w:rPr>
          <w:rFonts w:ascii="Times New Roman" w:hAnsi="Times New Roman" w:cs="Times New Roman"/>
          <w:sz w:val="28"/>
          <w:szCs w:val="28"/>
        </w:rPr>
        <w:t xml:space="preserve"> </w:t>
      </w:r>
      <w:r w:rsidRPr="00732314">
        <w:rPr>
          <w:rFonts w:ascii="Times New Roman" w:hAnsi="Times New Roman" w:cs="Times New Roman"/>
          <w:sz w:val="28"/>
          <w:szCs w:val="28"/>
        </w:rPr>
        <w:t>должны отвлекать свое вниман</w:t>
      </w:r>
      <w:r w:rsidR="007617D7">
        <w:rPr>
          <w:rFonts w:ascii="Times New Roman" w:hAnsi="Times New Roman" w:cs="Times New Roman"/>
          <w:sz w:val="28"/>
          <w:szCs w:val="28"/>
        </w:rPr>
        <w:t>ие на раз</w:t>
      </w:r>
      <w:r w:rsidRPr="00732314">
        <w:rPr>
          <w:rFonts w:ascii="Times New Roman" w:hAnsi="Times New Roman" w:cs="Times New Roman"/>
          <w:sz w:val="28"/>
          <w:szCs w:val="28"/>
        </w:rPr>
        <w:t>думья, как правильно написать то или иное слово. Многократно прописывая специал</w:t>
      </w:r>
      <w:r w:rsidR="007617D7">
        <w:rPr>
          <w:rFonts w:ascii="Times New Roman" w:hAnsi="Times New Roman" w:cs="Times New Roman"/>
          <w:sz w:val="28"/>
          <w:szCs w:val="28"/>
        </w:rPr>
        <w:t>ьные терм</w:t>
      </w:r>
      <w:r w:rsidR="007617D7">
        <w:rPr>
          <w:rFonts w:ascii="Times New Roman" w:hAnsi="Times New Roman" w:cs="Times New Roman"/>
          <w:sz w:val="28"/>
          <w:szCs w:val="28"/>
        </w:rPr>
        <w:t>и</w:t>
      </w:r>
      <w:r w:rsidR="007617D7">
        <w:rPr>
          <w:rFonts w:ascii="Times New Roman" w:hAnsi="Times New Roman" w:cs="Times New Roman"/>
          <w:sz w:val="28"/>
          <w:szCs w:val="28"/>
        </w:rPr>
        <w:t>ны, а также слова, ко</w:t>
      </w:r>
      <w:r w:rsidRPr="00732314">
        <w:rPr>
          <w:rFonts w:ascii="Times New Roman" w:hAnsi="Times New Roman" w:cs="Times New Roman"/>
          <w:sz w:val="28"/>
          <w:szCs w:val="28"/>
        </w:rPr>
        <w:t>торые у вас вызывают замедление темпа конспектир</w:t>
      </w:r>
      <w:r w:rsidRPr="00732314">
        <w:rPr>
          <w:rFonts w:ascii="Times New Roman" w:hAnsi="Times New Roman" w:cs="Times New Roman"/>
          <w:sz w:val="28"/>
          <w:szCs w:val="28"/>
        </w:rPr>
        <w:t>о</w:t>
      </w:r>
      <w:r w:rsidRPr="00732314">
        <w:rPr>
          <w:rFonts w:ascii="Times New Roman" w:hAnsi="Times New Roman" w:cs="Times New Roman"/>
          <w:sz w:val="28"/>
          <w:szCs w:val="28"/>
        </w:rPr>
        <w:t>ва</w:t>
      </w:r>
      <w:r w:rsidR="007617D7">
        <w:rPr>
          <w:rFonts w:ascii="Times New Roman" w:hAnsi="Times New Roman" w:cs="Times New Roman"/>
          <w:sz w:val="28"/>
          <w:szCs w:val="28"/>
        </w:rPr>
        <w:t>ния, вы достигнете авто</w:t>
      </w:r>
      <w:r w:rsidRPr="00732314">
        <w:rPr>
          <w:rFonts w:ascii="Times New Roman" w:hAnsi="Times New Roman" w:cs="Times New Roman"/>
          <w:sz w:val="28"/>
          <w:szCs w:val="28"/>
        </w:rPr>
        <w:t>матизма</w:t>
      </w:r>
      <w:r w:rsidR="007617D7">
        <w:rPr>
          <w:rFonts w:ascii="Times New Roman" w:hAnsi="Times New Roman" w:cs="Times New Roman"/>
          <w:sz w:val="28"/>
          <w:szCs w:val="28"/>
        </w:rPr>
        <w:t xml:space="preserve"> написания слов и разовьете ско</w:t>
      </w:r>
      <w:r w:rsidRPr="00732314">
        <w:rPr>
          <w:rFonts w:ascii="Times New Roman" w:hAnsi="Times New Roman" w:cs="Times New Roman"/>
          <w:sz w:val="28"/>
          <w:szCs w:val="28"/>
        </w:rPr>
        <w:t>ропись.</w:t>
      </w:r>
    </w:p>
    <w:p w14:paraId="33C9713C" w14:textId="1ECFEEB9" w:rsidR="002529D4" w:rsidRDefault="0089544C" w:rsidP="00732314">
      <w:pPr>
        <w:ind w:firstLine="720"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2529D4">
        <w:rPr>
          <w:rFonts w:ascii="Times New Roman" w:hAnsi="Times New Roman" w:cs="Times New Roman"/>
          <w:b/>
          <w:sz w:val="28"/>
          <w:szCs w:val="28"/>
        </w:rPr>
        <w:t>Учитесь сокращать слова. </w:t>
      </w:r>
      <w:r w:rsidR="007617D7">
        <w:rPr>
          <w:rFonts w:ascii="Times New Roman" w:hAnsi="Times New Roman" w:cs="Times New Roman"/>
          <w:sz w:val="28"/>
          <w:szCs w:val="28"/>
        </w:rPr>
        <w:t>Сокра</w:t>
      </w:r>
      <w:r w:rsidR="002529D4">
        <w:rPr>
          <w:rFonts w:ascii="Times New Roman" w:hAnsi="Times New Roman" w:cs="Times New Roman"/>
          <w:sz w:val="28"/>
          <w:szCs w:val="28"/>
        </w:rPr>
        <w:t xml:space="preserve">щение слов – </w:t>
      </w:r>
      <w:r w:rsidRPr="00732314">
        <w:rPr>
          <w:rFonts w:ascii="Times New Roman" w:hAnsi="Times New Roman" w:cs="Times New Roman"/>
          <w:sz w:val="28"/>
          <w:szCs w:val="28"/>
        </w:rPr>
        <w:t>один из эффективных спо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собов</w:t>
      </w:r>
      <w:r w:rsidR="007617D7">
        <w:rPr>
          <w:rFonts w:ascii="Times New Roman" w:hAnsi="Times New Roman" w:cs="Times New Roman"/>
          <w:sz w:val="28"/>
          <w:szCs w:val="28"/>
        </w:rPr>
        <w:t xml:space="preserve"> увеличения скорости письма. Од</w:t>
      </w:r>
      <w:r w:rsidRPr="00732314">
        <w:rPr>
          <w:rFonts w:ascii="Times New Roman" w:hAnsi="Times New Roman" w:cs="Times New Roman"/>
          <w:sz w:val="28"/>
          <w:szCs w:val="28"/>
        </w:rPr>
        <w:t>нако на первых лекциях многие из вас со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кращают</w:t>
      </w:r>
      <w:r w:rsidR="00761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7D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7617D7">
        <w:rPr>
          <w:rFonts w:ascii="Times New Roman" w:hAnsi="Times New Roman" w:cs="Times New Roman"/>
          <w:sz w:val="28"/>
          <w:szCs w:val="28"/>
        </w:rPr>
        <w:t xml:space="preserve"> как попало или вместо со</w:t>
      </w:r>
      <w:r w:rsidRPr="00732314">
        <w:rPr>
          <w:rFonts w:ascii="Times New Roman" w:hAnsi="Times New Roman" w:cs="Times New Roman"/>
          <w:sz w:val="28"/>
          <w:szCs w:val="28"/>
        </w:rPr>
        <w:t>кращени</w:t>
      </w:r>
      <w:r w:rsidR="007617D7">
        <w:rPr>
          <w:rFonts w:ascii="Times New Roman" w:hAnsi="Times New Roman" w:cs="Times New Roman"/>
          <w:sz w:val="28"/>
          <w:szCs w:val="28"/>
        </w:rPr>
        <w:t>я не дописывают сл</w:t>
      </w:r>
      <w:r w:rsidR="007617D7">
        <w:rPr>
          <w:rFonts w:ascii="Times New Roman" w:hAnsi="Times New Roman" w:cs="Times New Roman"/>
          <w:sz w:val="28"/>
          <w:szCs w:val="28"/>
        </w:rPr>
        <w:t>о</w:t>
      </w:r>
      <w:r w:rsidR="007617D7">
        <w:rPr>
          <w:rFonts w:ascii="Times New Roman" w:hAnsi="Times New Roman" w:cs="Times New Roman"/>
          <w:sz w:val="28"/>
          <w:szCs w:val="28"/>
        </w:rPr>
        <w:t>ва, что нель</w:t>
      </w:r>
      <w:r w:rsidRPr="00732314">
        <w:rPr>
          <w:rFonts w:ascii="Times New Roman" w:hAnsi="Times New Roman" w:cs="Times New Roman"/>
          <w:sz w:val="28"/>
          <w:szCs w:val="28"/>
        </w:rPr>
        <w:t>зя рассматривать как сокращенные.</w:t>
      </w:r>
      <w:r w:rsidR="002529D4">
        <w:rPr>
          <w:rFonts w:ascii="Times New Roman" w:hAnsi="Times New Roman" w:cs="Times New Roman"/>
          <w:sz w:val="28"/>
          <w:szCs w:val="28"/>
        </w:rPr>
        <w:t xml:space="preserve"> </w:t>
      </w:r>
      <w:r w:rsidRPr="0089544C">
        <w:rPr>
          <w:rFonts w:ascii="Times" w:hAnsi="Times"/>
          <w:sz w:val="27"/>
          <w:szCs w:val="27"/>
          <w:shd w:val="clear" w:color="auto" w:fill="FFFFFF"/>
        </w:rPr>
        <w:t>Раздумье над способом с</w:t>
      </w:r>
      <w:r w:rsidRPr="0089544C">
        <w:rPr>
          <w:rFonts w:ascii="Times" w:hAnsi="Times"/>
          <w:sz w:val="27"/>
          <w:szCs w:val="27"/>
          <w:shd w:val="clear" w:color="auto" w:fill="FFFFFF"/>
        </w:rPr>
        <w:t>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кращения слова во время лекции лишь замедляет проце</w:t>
      </w:r>
      <w:r w:rsidR="007617D7">
        <w:rPr>
          <w:rFonts w:ascii="Times" w:hAnsi="Times"/>
          <w:sz w:val="27"/>
          <w:szCs w:val="27"/>
          <w:shd w:val="clear" w:color="auto" w:fill="FFFFFF"/>
        </w:rPr>
        <w:t>сс конспектирования. Для преодо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ления</w:t>
      </w:r>
      <w:r w:rsidR="007617D7">
        <w:rPr>
          <w:rFonts w:ascii="Times" w:hAnsi="Times"/>
          <w:sz w:val="27"/>
          <w:szCs w:val="27"/>
          <w:shd w:val="clear" w:color="auto" w:fill="FFFFFF"/>
        </w:rPr>
        <w:t xml:space="preserve"> психологических и лингвистичес</w:t>
      </w:r>
      <w:r w:rsidRPr="0089544C">
        <w:rPr>
          <w:rFonts w:ascii="Times" w:hAnsi="Times"/>
          <w:sz w:val="27"/>
          <w:szCs w:val="27"/>
          <w:shd w:val="clear" w:color="auto" w:fill="FFFFFF"/>
        </w:rPr>
        <w:t>ких тр</w:t>
      </w:r>
      <w:r w:rsidR="007617D7">
        <w:rPr>
          <w:rFonts w:ascii="Times" w:hAnsi="Times"/>
          <w:sz w:val="27"/>
          <w:szCs w:val="27"/>
          <w:shd w:val="clear" w:color="auto" w:fill="FFFFFF"/>
        </w:rPr>
        <w:t>удностей при сокращ</w:t>
      </w:r>
      <w:r w:rsidR="007617D7">
        <w:rPr>
          <w:rFonts w:ascii="Times" w:hAnsi="Times"/>
          <w:sz w:val="27"/>
          <w:szCs w:val="27"/>
          <w:shd w:val="clear" w:color="auto" w:fill="FFFFFF"/>
        </w:rPr>
        <w:t>е</w:t>
      </w:r>
      <w:r w:rsidR="007617D7">
        <w:rPr>
          <w:rFonts w:ascii="Times" w:hAnsi="Times"/>
          <w:sz w:val="27"/>
          <w:szCs w:val="27"/>
          <w:shd w:val="clear" w:color="auto" w:fill="FFFFFF"/>
        </w:rPr>
        <w:t>нии слов на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до иметь в виду следующее:</w:t>
      </w:r>
    </w:p>
    <w:p w14:paraId="3ED62B27" w14:textId="43A9F68D" w:rsidR="002529D4" w:rsidRDefault="0089544C" w:rsidP="00732314">
      <w:pPr>
        <w:ind w:firstLine="720"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1</w:t>
      </w:r>
      <w:r w:rsidR="007617D7">
        <w:rPr>
          <w:rFonts w:ascii="Times" w:hAnsi="Times"/>
          <w:sz w:val="27"/>
          <w:szCs w:val="27"/>
          <w:shd w:val="clear" w:color="auto" w:fill="FFFFFF"/>
        </w:rPr>
        <w:t>. Наибольшее количество информа</w:t>
      </w:r>
      <w:r w:rsidRPr="0089544C">
        <w:rPr>
          <w:rFonts w:ascii="Times" w:hAnsi="Times"/>
          <w:sz w:val="27"/>
          <w:szCs w:val="27"/>
          <w:shd w:val="clear" w:color="auto" w:fill="FFFFFF"/>
        </w:rPr>
        <w:t>ции приходится на первые буквы сл</w:t>
      </w:r>
      <w:r w:rsidRPr="0089544C">
        <w:rPr>
          <w:rFonts w:ascii="Times" w:hAnsi="Times"/>
          <w:sz w:val="27"/>
          <w:szCs w:val="27"/>
          <w:shd w:val="clear" w:color="auto" w:fill="FFFFFF"/>
        </w:rPr>
        <w:t>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ва.</w:t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 Поэтому наиболее часто встречающиеся термины на данной лекции, или о</w:t>
      </w:r>
      <w:r w:rsidR="002A4A0A">
        <w:rPr>
          <w:rFonts w:ascii="Times" w:hAnsi="Times"/>
          <w:sz w:val="27"/>
          <w:szCs w:val="27"/>
          <w:shd w:val="clear" w:color="auto" w:fill="FFFFFF"/>
        </w:rPr>
        <w:t>с</w:t>
      </w:r>
      <w:r w:rsidR="002A4A0A">
        <w:rPr>
          <w:rFonts w:ascii="Times" w:hAnsi="Times"/>
          <w:sz w:val="27"/>
          <w:szCs w:val="27"/>
          <w:shd w:val="clear" w:color="auto" w:fill="FFFFFF"/>
        </w:rPr>
        <w:t>новные терм</w:t>
      </w:r>
      <w:r w:rsidR="002A4A0A">
        <w:rPr>
          <w:rFonts w:ascii="Times" w:hAnsi="Times"/>
          <w:sz w:val="27"/>
          <w:szCs w:val="27"/>
          <w:shd w:val="clear" w:color="auto" w:fill="FFFFFF"/>
        </w:rPr>
        <w:t>и</w:t>
      </w:r>
      <w:r w:rsidR="002A4A0A">
        <w:rPr>
          <w:rFonts w:ascii="Times" w:hAnsi="Times"/>
          <w:sz w:val="27"/>
          <w:szCs w:val="27"/>
          <w:shd w:val="clear" w:color="auto" w:fill="FFFFFF"/>
        </w:rPr>
        <w:t>ны модно обозначить одной заглавной буквой и доба</w:t>
      </w:r>
      <w:r w:rsidR="007617D7">
        <w:rPr>
          <w:rFonts w:ascii="Times" w:hAnsi="Times"/>
          <w:sz w:val="27"/>
          <w:szCs w:val="27"/>
          <w:shd w:val="clear" w:color="auto" w:fill="FFFFFF"/>
        </w:rPr>
        <w:t>в</w:t>
      </w:r>
      <w:r w:rsidR="002A4A0A">
        <w:rPr>
          <w:rFonts w:ascii="Times" w:hAnsi="Times"/>
          <w:sz w:val="27"/>
          <w:szCs w:val="27"/>
          <w:shd w:val="clear" w:color="auto" w:fill="FFFFFF"/>
        </w:rPr>
        <w:t>лять только окончание (В-е – воспитание, К-</w:t>
      </w:r>
      <w:proofErr w:type="spellStart"/>
      <w:r w:rsidR="002A4A0A">
        <w:rPr>
          <w:rFonts w:ascii="Times" w:hAnsi="Times"/>
          <w:sz w:val="27"/>
          <w:szCs w:val="27"/>
          <w:shd w:val="clear" w:color="auto" w:fill="FFFFFF"/>
        </w:rPr>
        <w:t>вом</w:t>
      </w:r>
      <w:proofErr w:type="spellEnd"/>
      <w:r w:rsidR="002A4A0A">
        <w:rPr>
          <w:rFonts w:ascii="Times" w:hAnsi="Times"/>
          <w:sz w:val="27"/>
          <w:szCs w:val="27"/>
          <w:shd w:val="clear" w:color="auto" w:fill="FFFFFF"/>
        </w:rPr>
        <w:t xml:space="preserve"> – коллективом, П-кий – педагогический) </w:t>
      </w:r>
    </w:p>
    <w:p w14:paraId="5140DBC6" w14:textId="29432F42" w:rsidR="002529D4" w:rsidRDefault="0089544C" w:rsidP="00732314">
      <w:pPr>
        <w:ind w:firstLine="720"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2. В сокращенном слове долж</w:t>
      </w:r>
      <w:r w:rsidR="007617D7">
        <w:rPr>
          <w:rFonts w:ascii="Times" w:hAnsi="Times"/>
          <w:sz w:val="27"/>
          <w:szCs w:val="27"/>
          <w:shd w:val="clear" w:color="auto" w:fill="FFFFFF"/>
        </w:rPr>
        <w:t>ны при</w:t>
      </w:r>
      <w:r w:rsidRPr="0089544C">
        <w:rPr>
          <w:rFonts w:ascii="Times" w:hAnsi="Times"/>
          <w:sz w:val="27"/>
          <w:szCs w:val="27"/>
          <w:shd w:val="clear" w:color="auto" w:fill="FFFFFF"/>
        </w:rPr>
        <w:t>сутствовать буквы корня.</w:t>
      </w:r>
    </w:p>
    <w:p w14:paraId="4CE83A6A" w14:textId="614646BC" w:rsidR="002529D4" w:rsidRDefault="0089544C" w:rsidP="00732314">
      <w:pPr>
        <w:ind w:firstLine="720"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3. Сокращенная часть слова должна оканчи</w:t>
      </w:r>
      <w:r w:rsidR="007617D7">
        <w:rPr>
          <w:rFonts w:ascii="Times" w:hAnsi="Times"/>
          <w:sz w:val="27"/>
          <w:szCs w:val="27"/>
          <w:shd w:val="clear" w:color="auto" w:fill="FFFFFF"/>
        </w:rPr>
        <w:t>ваться на согласную, после к</w:t>
      </w:r>
      <w:r w:rsidR="007617D7">
        <w:rPr>
          <w:rFonts w:ascii="Times" w:hAnsi="Times"/>
          <w:sz w:val="27"/>
          <w:szCs w:val="27"/>
          <w:shd w:val="clear" w:color="auto" w:fill="FFFFFF"/>
        </w:rPr>
        <w:t>о</w:t>
      </w:r>
      <w:r w:rsidR="007617D7">
        <w:rPr>
          <w:rFonts w:ascii="Times" w:hAnsi="Times"/>
          <w:sz w:val="27"/>
          <w:szCs w:val="27"/>
          <w:shd w:val="clear" w:color="auto" w:fill="FFFFFF"/>
        </w:rPr>
        <w:t>то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рой ставится точка.</w:t>
      </w:r>
    </w:p>
    <w:p w14:paraId="4FBE1B4A" w14:textId="6F162C61" w:rsidR="002529D4" w:rsidRDefault="0089544C" w:rsidP="002529D4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4. </w:t>
      </w:r>
      <w:r w:rsidR="006F7F98">
        <w:rPr>
          <w:rFonts w:ascii="Times" w:hAnsi="Times"/>
          <w:sz w:val="27"/>
          <w:szCs w:val="27"/>
          <w:shd w:val="clear" w:color="auto" w:fill="FFFFFF"/>
        </w:rPr>
        <w:t>Для слов, изменяющихся при скло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нении или спряжении, важны начало и ко</w:t>
      </w:r>
      <w:r w:rsidRPr="0089544C">
        <w:rPr>
          <w:rFonts w:ascii="Times" w:hAnsi="Times"/>
          <w:sz w:val="27"/>
          <w:szCs w:val="27"/>
          <w:shd w:val="clear" w:color="auto" w:fill="FFFFFF"/>
        </w:rPr>
        <w:softHyphen/>
        <w:t xml:space="preserve">нечная </w:t>
      </w:r>
      <w:r w:rsidR="006F7F98">
        <w:rPr>
          <w:rFonts w:ascii="Times" w:hAnsi="Times"/>
          <w:sz w:val="27"/>
          <w:szCs w:val="27"/>
          <w:shd w:val="clear" w:color="auto" w:fill="FFFFFF"/>
        </w:rPr>
        <w:t>часть слова. Средняя часть суще</w:t>
      </w:r>
      <w:r w:rsidRPr="0089544C">
        <w:rPr>
          <w:rFonts w:ascii="Times" w:hAnsi="Times"/>
          <w:sz w:val="27"/>
          <w:szCs w:val="27"/>
          <w:shd w:val="clear" w:color="auto" w:fill="FFFFFF"/>
        </w:rPr>
        <w:t>ствительных может быть выброш</w:t>
      </w:r>
      <w:r w:rsidRPr="0089544C">
        <w:rPr>
          <w:rFonts w:ascii="Times" w:hAnsi="Times"/>
          <w:sz w:val="27"/>
          <w:szCs w:val="27"/>
          <w:shd w:val="clear" w:color="auto" w:fill="FFFFFF"/>
        </w:rPr>
        <w:t>е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на (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вос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-е,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пед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-ка,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конц-ция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кол-во, 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кач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-во). Также может </w:t>
      </w:r>
      <w:r w:rsidR="006F7F98">
        <w:rPr>
          <w:rFonts w:ascii="Times" w:hAnsi="Times"/>
          <w:sz w:val="27"/>
          <w:szCs w:val="27"/>
          <w:shd w:val="clear" w:color="auto" w:fill="FFFFFF"/>
        </w:rPr>
        <w:t>опускаться конечная часть прила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гательных и причастий, если сохранено окончание существительн</w:t>
      </w:r>
      <w:r w:rsidRPr="0089544C">
        <w:rPr>
          <w:rFonts w:ascii="Times" w:hAnsi="Times"/>
          <w:sz w:val="27"/>
          <w:szCs w:val="27"/>
          <w:shd w:val="clear" w:color="auto" w:fill="FFFFFF"/>
        </w:rPr>
        <w:t>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го (</w:t>
      </w:r>
      <w:r w:rsidR="002529D4">
        <w:rPr>
          <w:rFonts w:ascii="Times" w:hAnsi="Times"/>
          <w:sz w:val="27"/>
          <w:szCs w:val="27"/>
          <w:shd w:val="clear" w:color="auto" w:fill="FFFFFF"/>
        </w:rPr>
        <w:t>соц.</w:t>
      </w:r>
      <w:r w:rsidR="006F7F98">
        <w:rPr>
          <w:rFonts w:ascii="Times" w:hAnsi="Times"/>
          <w:sz w:val="27"/>
          <w:szCs w:val="27"/>
          <w:shd w:val="clear" w:color="auto" w:fill="FFFFFF"/>
        </w:rPr>
        <w:t xml:space="preserve"> сре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да,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пед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.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д</w:t>
      </w:r>
      <w:r w:rsidR="002529D4">
        <w:rPr>
          <w:rFonts w:ascii="Times" w:hAnsi="Times"/>
          <w:sz w:val="27"/>
          <w:szCs w:val="27"/>
          <w:shd w:val="clear" w:color="auto" w:fill="FFFFFF"/>
        </w:rPr>
        <w:t>е</w:t>
      </w:r>
      <w:r w:rsidR="002529D4">
        <w:rPr>
          <w:rFonts w:ascii="Times" w:hAnsi="Times"/>
          <w:sz w:val="27"/>
          <w:szCs w:val="27"/>
          <w:shd w:val="clear" w:color="auto" w:fill="FFFFFF"/>
        </w:rPr>
        <w:t>ят-ть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,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восп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. </w:t>
      </w:r>
      <w:r w:rsidRPr="0089544C">
        <w:rPr>
          <w:rFonts w:ascii="Times" w:hAnsi="Times"/>
          <w:sz w:val="27"/>
          <w:szCs w:val="27"/>
          <w:shd w:val="clear" w:color="auto" w:fill="FFFFFF"/>
        </w:rPr>
        <w:t>система).</w:t>
      </w:r>
    </w:p>
    <w:p w14:paraId="7C46602F" w14:textId="1C18483B" w:rsidR="002529D4" w:rsidRDefault="0089544C" w:rsidP="002529D4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5. У</w:t>
      </w:r>
      <w:r w:rsidR="006F7F98">
        <w:rPr>
          <w:rFonts w:ascii="Times" w:hAnsi="Times"/>
          <w:sz w:val="27"/>
          <w:szCs w:val="27"/>
          <w:shd w:val="clear" w:color="auto" w:fill="FFFFFF"/>
        </w:rPr>
        <w:t xml:space="preserve"> относительных местоимений, сто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ящих после</w:t>
      </w:r>
      <w:r w:rsidR="006F7F98">
        <w:rPr>
          <w:rFonts w:ascii="Times" w:hAnsi="Times"/>
          <w:sz w:val="27"/>
          <w:szCs w:val="27"/>
          <w:shd w:val="clear" w:color="auto" w:fill="FFFFFF"/>
        </w:rPr>
        <w:t xml:space="preserve"> определяемого слова, окон</w:t>
      </w:r>
      <w:r w:rsidRPr="0089544C">
        <w:rPr>
          <w:rFonts w:ascii="Times" w:hAnsi="Times"/>
          <w:sz w:val="27"/>
          <w:szCs w:val="27"/>
          <w:shd w:val="clear" w:color="auto" w:fill="FFFFFF"/>
        </w:rPr>
        <w:t>чание не может быть отброшено: 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пр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>-с</w:t>
      </w:r>
      <w:r w:rsidRPr="0089544C">
        <w:rPr>
          <w:rFonts w:ascii="Times" w:hAnsi="Times"/>
          <w:sz w:val="27"/>
          <w:szCs w:val="27"/>
          <w:shd w:val="clear" w:color="auto" w:fill="FFFFFF"/>
        </w:rPr>
        <w:t>, к-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р</w:t>
      </w:r>
      <w:r w:rsidR="002529D4">
        <w:rPr>
          <w:rFonts w:ascii="Times" w:hAnsi="Times"/>
          <w:sz w:val="27"/>
          <w:szCs w:val="27"/>
          <w:shd w:val="clear" w:color="auto" w:fill="FFFFFF"/>
        </w:rPr>
        <w:t>ый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; </w:t>
      </w:r>
      <w:r w:rsidR="002529D4">
        <w:rPr>
          <w:rFonts w:ascii="Times" w:hAnsi="Times"/>
          <w:sz w:val="27"/>
          <w:szCs w:val="27"/>
          <w:shd w:val="clear" w:color="auto" w:fill="FFFFFF"/>
        </w:rPr>
        <w:t>проц.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к-рому; </w:t>
      </w:r>
      <w:r w:rsidR="00BD22D3">
        <w:rPr>
          <w:rFonts w:ascii="Times" w:hAnsi="Times"/>
          <w:sz w:val="27"/>
          <w:szCs w:val="27"/>
          <w:shd w:val="clear" w:color="auto" w:fill="FFFFFF"/>
        </w:rPr>
        <w:t>проц.</w:t>
      </w:r>
      <w:r w:rsidRPr="0089544C">
        <w:rPr>
          <w:rFonts w:ascii="Times" w:hAnsi="Times"/>
          <w:sz w:val="27"/>
          <w:szCs w:val="27"/>
          <w:shd w:val="clear" w:color="auto" w:fill="FFFFFF"/>
        </w:rPr>
        <w:t>, к-рым.</w:t>
      </w:r>
    </w:p>
    <w:p w14:paraId="29962B3A" w14:textId="3CD3A6E2" w:rsidR="00BD22D3" w:rsidRDefault="0089544C" w:rsidP="002529D4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6. </w:t>
      </w:r>
      <w:r w:rsidR="006F7F98">
        <w:rPr>
          <w:rFonts w:ascii="Times" w:hAnsi="Times"/>
          <w:sz w:val="27"/>
          <w:szCs w:val="27"/>
          <w:shd w:val="clear" w:color="auto" w:fill="FFFFFF"/>
        </w:rPr>
        <w:t>Сокращение должно быть достаточ</w:t>
      </w:r>
      <w:r w:rsidRPr="0089544C">
        <w:rPr>
          <w:rFonts w:ascii="Times" w:hAnsi="Times"/>
          <w:sz w:val="27"/>
          <w:szCs w:val="27"/>
          <w:shd w:val="clear" w:color="auto" w:fill="FFFFFF"/>
        </w:rPr>
        <w:t>н</w:t>
      </w:r>
      <w:r w:rsidR="00BD22D3">
        <w:rPr>
          <w:rFonts w:ascii="Times" w:hAnsi="Times"/>
          <w:sz w:val="27"/>
          <w:szCs w:val="27"/>
          <w:shd w:val="clear" w:color="auto" w:fill="FFFFFF"/>
        </w:rPr>
        <w:t>ым для восстановления целого слова</w:t>
      </w:r>
      <w:r w:rsidRPr="0089544C">
        <w:rPr>
          <w:rFonts w:ascii="Times" w:hAnsi="Times"/>
          <w:sz w:val="27"/>
          <w:szCs w:val="27"/>
          <w:shd w:val="clear" w:color="auto" w:fill="FFFFFF"/>
        </w:rPr>
        <w:t>. Нап</w:t>
      </w:r>
      <w:r w:rsidR="00576796">
        <w:rPr>
          <w:rFonts w:ascii="Times" w:hAnsi="Times"/>
          <w:sz w:val="27"/>
          <w:szCs w:val="27"/>
          <w:shd w:val="clear" w:color="auto" w:fill="FFFFFF"/>
        </w:rPr>
        <w:t>ример, сокращение пред, недоста</w:t>
      </w:r>
      <w:r w:rsidRPr="0089544C">
        <w:rPr>
          <w:rFonts w:ascii="Times" w:hAnsi="Times"/>
          <w:sz w:val="27"/>
          <w:szCs w:val="27"/>
          <w:shd w:val="clear" w:color="auto" w:fill="FFFFFF"/>
        </w:rPr>
        <w:t>точно для</w:t>
      </w:r>
      <w:r w:rsidR="00576796">
        <w:rPr>
          <w:rFonts w:ascii="Times" w:hAnsi="Times"/>
          <w:sz w:val="27"/>
          <w:szCs w:val="27"/>
          <w:shd w:val="clear" w:color="auto" w:fill="FFFFFF"/>
        </w:rPr>
        <w:t xml:space="preserve"> восстановления, так как от сло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ва осталась только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приставка</w:t>
      </w:r>
      <w:proofErr w:type="gram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 и оно может быть</w:t>
      </w:r>
      <w:r w:rsidR="00576796">
        <w:rPr>
          <w:rFonts w:ascii="Times" w:hAnsi="Times"/>
          <w:sz w:val="27"/>
          <w:szCs w:val="27"/>
          <w:shd w:val="clear" w:color="auto" w:fill="FFFFFF"/>
        </w:rPr>
        <w:t xml:space="preserve"> расшифровано и как предупрежда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ет, и как предполагает, и как предшест</w:t>
      </w:r>
      <w:r w:rsidR="00BD22D3">
        <w:rPr>
          <w:rFonts w:ascii="Times" w:hAnsi="Times"/>
          <w:sz w:val="27"/>
          <w:szCs w:val="27"/>
          <w:shd w:val="clear" w:color="auto" w:fill="FFFFFF"/>
        </w:rPr>
        <w:t xml:space="preserve">вует или </w:t>
      </w:r>
      <w:r w:rsidRPr="0089544C">
        <w:rPr>
          <w:rFonts w:ascii="Times" w:hAnsi="Times"/>
          <w:sz w:val="27"/>
          <w:szCs w:val="27"/>
          <w:shd w:val="clear" w:color="auto" w:fill="FFFFFF"/>
        </w:rPr>
        <w:t>предусматрив</w:t>
      </w:r>
      <w:r w:rsidRPr="0089544C">
        <w:rPr>
          <w:rFonts w:ascii="Times" w:hAnsi="Times"/>
          <w:sz w:val="27"/>
          <w:szCs w:val="27"/>
          <w:shd w:val="clear" w:color="auto" w:fill="FFFFFF"/>
        </w:rPr>
        <w:t>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ет. Сокращение 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предст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 уже имеет две буквы от корня и может быть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восстано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в</w:t>
      </w:r>
      <w:r w:rsidR="00576796">
        <w:rPr>
          <w:rFonts w:ascii="Times" w:hAnsi="Times"/>
          <w:sz w:val="27"/>
          <w:szCs w:val="27"/>
          <w:shd w:val="clear" w:color="auto" w:fill="FFFFFF"/>
        </w:rPr>
        <w:t>лено</w:t>
      </w:r>
      <w:proofErr w:type="gramEnd"/>
      <w:r w:rsidR="00576796">
        <w:rPr>
          <w:rFonts w:ascii="Times" w:hAnsi="Times"/>
          <w:sz w:val="27"/>
          <w:szCs w:val="27"/>
          <w:shd w:val="clear" w:color="auto" w:fill="FFFFFF"/>
        </w:rPr>
        <w:t xml:space="preserve"> как пред</w:t>
      </w:r>
      <w:r w:rsidR="00BD22D3">
        <w:rPr>
          <w:rFonts w:ascii="Times" w:hAnsi="Times"/>
          <w:sz w:val="27"/>
          <w:szCs w:val="27"/>
          <w:shd w:val="clear" w:color="auto" w:fill="FFFFFF"/>
        </w:rPr>
        <w:t xml:space="preserve">ставляет. </w:t>
      </w:r>
      <w:r w:rsidRPr="0089544C">
        <w:rPr>
          <w:rFonts w:ascii="Times" w:hAnsi="Times"/>
          <w:sz w:val="27"/>
          <w:szCs w:val="27"/>
          <w:shd w:val="clear" w:color="auto" w:fill="FFFFFF"/>
        </w:rPr>
        <w:t>Однако пр</w:t>
      </w:r>
      <w:r w:rsidRPr="0089544C">
        <w:rPr>
          <w:rFonts w:ascii="Times" w:hAnsi="Times"/>
          <w:sz w:val="27"/>
          <w:szCs w:val="27"/>
          <w:shd w:val="clear" w:color="auto" w:fill="FFFFFF"/>
        </w:rPr>
        <w:t>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вильнее сократить представ.</w:t>
      </w:r>
    </w:p>
    <w:p w14:paraId="50413184" w14:textId="3F40942B" w:rsidR="00BD22D3" w:rsidRDefault="0089544C" w:rsidP="002529D4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lastRenderedPageBreak/>
        <w:t>7. </w:t>
      </w:r>
      <w:r w:rsidR="00576796">
        <w:rPr>
          <w:rFonts w:ascii="Times" w:hAnsi="Times"/>
          <w:sz w:val="27"/>
          <w:szCs w:val="27"/>
          <w:shd w:val="clear" w:color="auto" w:fill="FFFFFF"/>
        </w:rPr>
        <w:t>Новые и редко употребляемые сло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ва лучше фиксировать полностью, пока они не войдут в ваш активный словарь. Если </w:t>
      </w:r>
      <w:r w:rsidR="00C95165">
        <w:rPr>
          <w:rFonts w:ascii="Times" w:hAnsi="Times"/>
          <w:sz w:val="27"/>
          <w:szCs w:val="27"/>
          <w:shd w:val="clear" w:color="auto" w:fill="FFFFFF"/>
        </w:rPr>
        <w:t>производить сокращение н</w:t>
      </w:r>
      <w:r w:rsidR="00C95165">
        <w:rPr>
          <w:rFonts w:ascii="Times" w:hAnsi="Times"/>
          <w:sz w:val="27"/>
          <w:szCs w:val="27"/>
          <w:shd w:val="clear" w:color="auto" w:fill="FFFFFF"/>
        </w:rPr>
        <w:t>е</w:t>
      </w:r>
      <w:r w:rsidR="00C95165">
        <w:rPr>
          <w:rFonts w:ascii="Times" w:hAnsi="Times"/>
          <w:sz w:val="27"/>
          <w:szCs w:val="27"/>
          <w:shd w:val="clear" w:color="auto" w:fill="FFFFFF"/>
        </w:rPr>
        <w:t>усвоен</w:t>
      </w:r>
      <w:r w:rsidRPr="0089544C">
        <w:rPr>
          <w:rFonts w:ascii="Times" w:hAnsi="Times"/>
          <w:sz w:val="27"/>
          <w:szCs w:val="27"/>
          <w:shd w:val="clear" w:color="auto" w:fill="FFFFFF"/>
        </w:rPr>
        <w:t>ных слов, то через некоторое время они не смогут быть восстановлены, а их смысл забудется.</w:t>
      </w:r>
    </w:p>
    <w:p w14:paraId="3F3A2EC8" w14:textId="384AB813" w:rsidR="00BD22D3" w:rsidRDefault="0089544C" w:rsidP="007C7F0D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8. Предварительно познакомьтесь с о</w:t>
      </w:r>
      <w:r w:rsidR="00C95165">
        <w:rPr>
          <w:rFonts w:ascii="Times" w:hAnsi="Times"/>
          <w:sz w:val="27"/>
          <w:szCs w:val="27"/>
          <w:shd w:val="clear" w:color="auto" w:fill="FFFFFF"/>
        </w:rPr>
        <w:t>бщепринятыми сокращениями, к</w:t>
      </w:r>
      <w:r w:rsidR="00C95165">
        <w:rPr>
          <w:rFonts w:ascii="Times" w:hAnsi="Times"/>
          <w:sz w:val="27"/>
          <w:szCs w:val="27"/>
          <w:shd w:val="clear" w:color="auto" w:fill="FFFFFF"/>
        </w:rPr>
        <w:t>о</w:t>
      </w:r>
      <w:r w:rsidR="00C95165">
        <w:rPr>
          <w:rFonts w:ascii="Times" w:hAnsi="Times"/>
          <w:sz w:val="27"/>
          <w:szCs w:val="27"/>
          <w:shd w:val="clear" w:color="auto" w:fill="FFFFFF"/>
        </w:rPr>
        <w:t>то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рые мо</w:t>
      </w:r>
      <w:r w:rsidR="00C95165">
        <w:rPr>
          <w:rFonts w:ascii="Times" w:hAnsi="Times"/>
          <w:sz w:val="27"/>
          <w:szCs w:val="27"/>
          <w:shd w:val="clear" w:color="auto" w:fill="FFFFFF"/>
        </w:rPr>
        <w:t>жно найти в энциклопедиях и сло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варях (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м.б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.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—м</w:t>
      </w:r>
      <w:proofErr w:type="gram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ожет быть; 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т.о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>. — таким образом, к-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рый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 — </w:t>
      </w:r>
      <w:r w:rsidR="00BD22D3">
        <w:rPr>
          <w:rFonts w:ascii="Times" w:hAnsi="Times"/>
          <w:sz w:val="27"/>
          <w:szCs w:val="27"/>
          <w:shd w:val="clear" w:color="auto" w:fill="FFFFFF"/>
        </w:rPr>
        <w:t xml:space="preserve">который; </w:t>
      </w:r>
      <w:proofErr w:type="spellStart"/>
      <w:r w:rsidR="00BD22D3">
        <w:rPr>
          <w:rFonts w:ascii="Times" w:hAnsi="Times"/>
          <w:sz w:val="27"/>
          <w:szCs w:val="27"/>
          <w:shd w:val="clear" w:color="auto" w:fill="FFFFFF"/>
        </w:rPr>
        <w:t>пед</w:t>
      </w:r>
      <w:proofErr w:type="spellEnd"/>
      <w:r w:rsidR="00BD22D3">
        <w:rPr>
          <w:rFonts w:ascii="Times" w:hAnsi="Times"/>
          <w:sz w:val="27"/>
          <w:szCs w:val="27"/>
          <w:shd w:val="clear" w:color="auto" w:fill="FFFFFF"/>
        </w:rPr>
        <w:t xml:space="preserve">. – педагогика; 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напр. — например).</w:t>
      </w:r>
    </w:p>
    <w:p w14:paraId="6A50E41B" w14:textId="5D31C6C8" w:rsidR="007C7F0D" w:rsidRDefault="0089544C" w:rsidP="007C7F0D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7C7F0D">
        <w:rPr>
          <w:rFonts w:ascii="Times" w:hAnsi="Times"/>
          <w:b/>
          <w:sz w:val="27"/>
          <w:szCs w:val="27"/>
          <w:shd w:val="clear" w:color="auto" w:fill="FFFFFF"/>
        </w:rPr>
        <w:t>Используйте аббревиатуры. </w:t>
      </w:r>
      <w:r w:rsidRPr="0089544C">
        <w:rPr>
          <w:rFonts w:ascii="Times" w:hAnsi="Times"/>
          <w:sz w:val="27"/>
          <w:szCs w:val="27"/>
          <w:shd w:val="clear" w:color="auto" w:fill="FFFFFF"/>
        </w:rPr>
        <w:t>При записи лекции удобно использовать аббревиа</w:t>
      </w:r>
      <w:r w:rsidR="007C7F0D">
        <w:rPr>
          <w:rFonts w:ascii="Times" w:hAnsi="Times"/>
          <w:sz w:val="27"/>
          <w:szCs w:val="27"/>
          <w:shd w:val="clear" w:color="auto" w:fill="FFFFFF"/>
        </w:rPr>
        <w:t xml:space="preserve">туры – </w:t>
      </w:r>
      <w:r w:rsidR="00C95165">
        <w:rPr>
          <w:rFonts w:ascii="Times" w:hAnsi="Times"/>
          <w:sz w:val="27"/>
          <w:szCs w:val="27"/>
          <w:shd w:val="clear" w:color="auto" w:fill="FFFFFF"/>
        </w:rPr>
        <w:t>сокращения словосоче</w:t>
      </w:r>
      <w:r w:rsidRPr="0089544C">
        <w:rPr>
          <w:rFonts w:ascii="Times" w:hAnsi="Times"/>
          <w:sz w:val="27"/>
          <w:szCs w:val="27"/>
          <w:shd w:val="clear" w:color="auto" w:fill="FFFFFF"/>
        </w:rPr>
        <w:t>таний, составленные из начальных букв слов, или сокр</w:t>
      </w:r>
      <w:r w:rsidRPr="0089544C">
        <w:rPr>
          <w:rFonts w:ascii="Times" w:hAnsi="Times"/>
          <w:sz w:val="27"/>
          <w:szCs w:val="27"/>
          <w:shd w:val="clear" w:color="auto" w:fill="FFFFFF"/>
        </w:rPr>
        <w:t>а</w:t>
      </w:r>
      <w:r w:rsidR="00C95165">
        <w:rPr>
          <w:rFonts w:ascii="Times" w:hAnsi="Times"/>
          <w:sz w:val="27"/>
          <w:szCs w:val="27"/>
          <w:shd w:val="clear" w:color="auto" w:fill="FFFFFF"/>
        </w:rPr>
        <w:t>щения сложных слов, со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ставленные из начальных букв корней. Многие аббревиатуры словосочетаний хорошо известны: </w:t>
      </w:r>
      <w:r w:rsidR="007C7F0D">
        <w:rPr>
          <w:rFonts w:ascii="Times" w:hAnsi="Times"/>
          <w:sz w:val="27"/>
          <w:szCs w:val="27"/>
          <w:shd w:val="clear" w:color="auto" w:fill="FFFFFF"/>
        </w:rPr>
        <w:t>УВП – учебно-воспитательный процесс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</w:t>
      </w:r>
      <w:r w:rsidR="007C7F0D">
        <w:rPr>
          <w:rFonts w:ascii="Times" w:hAnsi="Times"/>
          <w:sz w:val="27"/>
          <w:szCs w:val="27"/>
          <w:shd w:val="clear" w:color="auto" w:fill="FFFFFF"/>
        </w:rPr>
        <w:t>ЛОО – ли</w:t>
      </w:r>
      <w:r w:rsidR="007C7F0D">
        <w:rPr>
          <w:rFonts w:ascii="Times" w:hAnsi="Times"/>
          <w:sz w:val="27"/>
          <w:szCs w:val="27"/>
          <w:shd w:val="clear" w:color="auto" w:fill="FFFFFF"/>
        </w:rPr>
        <w:t>ч</w:t>
      </w:r>
      <w:r w:rsidR="007C7F0D">
        <w:rPr>
          <w:rFonts w:ascii="Times" w:hAnsi="Times"/>
          <w:sz w:val="27"/>
          <w:szCs w:val="27"/>
          <w:shd w:val="clear" w:color="auto" w:fill="FFFFFF"/>
        </w:rPr>
        <w:t>ностно ориентированное обучение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</w:t>
      </w:r>
      <w:proofErr w:type="gramStart"/>
      <w:r w:rsidR="007C7F0D">
        <w:rPr>
          <w:rFonts w:ascii="Times" w:hAnsi="Times"/>
          <w:sz w:val="27"/>
          <w:szCs w:val="27"/>
          <w:shd w:val="clear" w:color="auto" w:fill="FFFFFF"/>
        </w:rPr>
        <w:t>ММ</w:t>
      </w:r>
      <w:proofErr w:type="gramEnd"/>
      <w:r w:rsidR="007C7F0D">
        <w:rPr>
          <w:rFonts w:ascii="Times" w:hAnsi="Times"/>
          <w:sz w:val="27"/>
          <w:szCs w:val="27"/>
          <w:shd w:val="clear" w:color="auto" w:fill="FFFFFF"/>
        </w:rPr>
        <w:t xml:space="preserve"> – математические модели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</w:t>
      </w:r>
      <w:r w:rsidR="007C7F0D">
        <w:rPr>
          <w:rFonts w:ascii="Times" w:hAnsi="Times"/>
          <w:sz w:val="27"/>
          <w:szCs w:val="27"/>
          <w:shd w:val="clear" w:color="auto" w:fill="FFFFFF"/>
        </w:rPr>
        <w:t>ВМ – вероятностные модели, ДСВ – дискретные сл</w:t>
      </w:r>
      <w:r w:rsidR="007C7F0D">
        <w:rPr>
          <w:rFonts w:ascii="Times" w:hAnsi="Times"/>
          <w:sz w:val="27"/>
          <w:szCs w:val="27"/>
          <w:shd w:val="clear" w:color="auto" w:fill="FFFFFF"/>
        </w:rPr>
        <w:t>у</w:t>
      </w:r>
      <w:r w:rsidR="007C7F0D">
        <w:rPr>
          <w:rFonts w:ascii="Times" w:hAnsi="Times"/>
          <w:sz w:val="27"/>
          <w:szCs w:val="27"/>
          <w:shd w:val="clear" w:color="auto" w:fill="FFFFFF"/>
        </w:rPr>
        <w:t>чайные величины, НСВ – непрерывные случайные величины</w:t>
      </w:r>
      <w:r w:rsidR="00C95165">
        <w:rPr>
          <w:rFonts w:ascii="Times" w:hAnsi="Times"/>
          <w:sz w:val="27"/>
          <w:szCs w:val="27"/>
          <w:shd w:val="clear" w:color="auto" w:fill="FFFFFF"/>
        </w:rPr>
        <w:t>. Такие аббреви</w:t>
      </w:r>
      <w:r w:rsidR="00C95165">
        <w:rPr>
          <w:rFonts w:ascii="Times" w:hAnsi="Times"/>
          <w:sz w:val="27"/>
          <w:szCs w:val="27"/>
          <w:shd w:val="clear" w:color="auto" w:fill="FFFFFF"/>
        </w:rPr>
        <w:t>а</w:t>
      </w:r>
      <w:r w:rsidR="00C95165">
        <w:rPr>
          <w:rFonts w:ascii="Times" w:hAnsi="Times"/>
          <w:sz w:val="27"/>
          <w:szCs w:val="27"/>
          <w:shd w:val="clear" w:color="auto" w:fill="FFFFFF"/>
        </w:rPr>
        <w:t>туры записыва</w:t>
      </w:r>
      <w:r w:rsidRPr="0089544C">
        <w:rPr>
          <w:rFonts w:ascii="Times" w:hAnsi="Times"/>
          <w:sz w:val="27"/>
          <w:szCs w:val="27"/>
          <w:shd w:val="clear" w:color="auto" w:fill="FFFFFF"/>
        </w:rPr>
        <w:t>ются заглавными буквами и пишутся без точек. Зная, из каких корней состоит сложно</w:t>
      </w:r>
      <w:r w:rsidR="00C95165">
        <w:rPr>
          <w:rFonts w:ascii="Times" w:hAnsi="Times"/>
          <w:sz w:val="27"/>
          <w:szCs w:val="27"/>
          <w:shd w:val="clear" w:color="auto" w:fill="FFFFFF"/>
        </w:rPr>
        <w:t>е слово, можно самим вводить не</w:t>
      </w:r>
      <w:r w:rsidRPr="0089544C">
        <w:rPr>
          <w:rFonts w:ascii="Times" w:hAnsi="Times"/>
          <w:sz w:val="27"/>
          <w:szCs w:val="27"/>
          <w:shd w:val="clear" w:color="auto" w:fill="FFFFFF"/>
        </w:rPr>
        <w:t>которые из них. Например, </w:t>
      </w:r>
      <w:r w:rsidR="007C7F0D">
        <w:rPr>
          <w:rFonts w:ascii="Times" w:hAnsi="Times"/>
          <w:sz w:val="27"/>
          <w:szCs w:val="27"/>
          <w:shd w:val="clear" w:color="auto" w:fill="FFFFFF"/>
        </w:rPr>
        <w:t>самовоспитание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-</w:t>
      </w:r>
      <w:proofErr w:type="spellStart"/>
      <w:r w:rsidR="007C7F0D">
        <w:rPr>
          <w:rFonts w:ascii="Times" w:hAnsi="Times"/>
          <w:sz w:val="27"/>
          <w:szCs w:val="27"/>
          <w:shd w:val="clear" w:color="auto" w:fill="FFFFFF"/>
        </w:rPr>
        <w:t>с</w:t>
      </w:r>
      <w:proofErr w:type="gramEnd"/>
      <w:r w:rsidR="007C7F0D">
        <w:rPr>
          <w:rFonts w:ascii="Times" w:hAnsi="Times"/>
          <w:sz w:val="27"/>
          <w:szCs w:val="27"/>
          <w:shd w:val="clear" w:color="auto" w:fill="FFFFFF"/>
        </w:rPr>
        <w:t>В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</w:t>
      </w:r>
      <w:r w:rsidR="007C7F0D">
        <w:rPr>
          <w:rFonts w:ascii="Times" w:hAnsi="Times"/>
          <w:sz w:val="27"/>
          <w:szCs w:val="27"/>
          <w:shd w:val="clear" w:color="auto" w:fill="FFFFFF"/>
        </w:rPr>
        <w:t xml:space="preserve">самоанализ - </w:t>
      </w:r>
      <w:proofErr w:type="spellStart"/>
      <w:r w:rsidR="007C7F0D">
        <w:rPr>
          <w:rFonts w:ascii="Times" w:hAnsi="Times"/>
          <w:sz w:val="27"/>
          <w:szCs w:val="27"/>
          <w:shd w:val="clear" w:color="auto" w:fill="FFFFFF"/>
        </w:rPr>
        <w:t>сА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. В этом </w:t>
      </w:r>
      <w:r w:rsidR="00F74D51">
        <w:rPr>
          <w:rFonts w:ascii="Times" w:hAnsi="Times"/>
          <w:sz w:val="27"/>
          <w:szCs w:val="27"/>
          <w:shd w:val="clear" w:color="auto" w:fill="FFFFFF"/>
        </w:rPr>
        <w:t>случае вторую или обе буквы мож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но за</w:t>
      </w:r>
      <w:r w:rsidR="00F74D51">
        <w:rPr>
          <w:rFonts w:ascii="Times" w:hAnsi="Times"/>
          <w:sz w:val="27"/>
          <w:szCs w:val="27"/>
          <w:shd w:val="clear" w:color="auto" w:fill="FFFFFF"/>
        </w:rPr>
        <w:t>писывать строчными буквами, меж</w:t>
      </w:r>
      <w:r w:rsidRPr="0089544C">
        <w:rPr>
          <w:rFonts w:ascii="Times" w:hAnsi="Times"/>
          <w:sz w:val="27"/>
          <w:szCs w:val="27"/>
          <w:shd w:val="clear" w:color="auto" w:fill="FFFFFF"/>
        </w:rPr>
        <w:t>ду которыми не ставят точки.</w:t>
      </w:r>
    </w:p>
    <w:p w14:paraId="60B2C850" w14:textId="50844800" w:rsidR="00B271FD" w:rsidRDefault="0089544C" w:rsidP="007C7F0D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Если пополнять свою память знаниями происхождения иностранных слов, вы сможе</w:t>
      </w:r>
      <w:r w:rsidR="00513DEA">
        <w:rPr>
          <w:rFonts w:ascii="Times" w:hAnsi="Times"/>
          <w:sz w:val="27"/>
          <w:szCs w:val="27"/>
          <w:shd w:val="clear" w:color="auto" w:fill="FFFFFF"/>
        </w:rPr>
        <w:t>те быстро составлять аббревиату</w:t>
      </w:r>
      <w:r w:rsidRPr="0089544C">
        <w:rPr>
          <w:rFonts w:ascii="Times" w:hAnsi="Times"/>
          <w:sz w:val="27"/>
          <w:szCs w:val="27"/>
          <w:shd w:val="clear" w:color="auto" w:fill="FFFFFF"/>
        </w:rPr>
        <w:t>ры. Предварительно следует п</w:t>
      </w:r>
      <w:r w:rsidRPr="0089544C">
        <w:rPr>
          <w:rFonts w:ascii="Times" w:hAnsi="Times"/>
          <w:sz w:val="27"/>
          <w:szCs w:val="27"/>
          <w:shd w:val="clear" w:color="auto" w:fill="FFFFFF"/>
        </w:rPr>
        <w:t>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трени</w:t>
      </w:r>
      <w:r w:rsidR="00513DEA">
        <w:rPr>
          <w:rFonts w:ascii="Times" w:hAnsi="Times"/>
          <w:sz w:val="27"/>
          <w:szCs w:val="27"/>
          <w:shd w:val="clear" w:color="auto" w:fill="FFFFFF"/>
        </w:rPr>
        <w:t>ро</w:t>
      </w:r>
      <w:r w:rsidR="00B271FD">
        <w:rPr>
          <w:rFonts w:ascii="Times" w:hAnsi="Times"/>
          <w:sz w:val="27"/>
          <w:szCs w:val="27"/>
          <w:shd w:val="clear" w:color="auto" w:fill="FFFFFF"/>
        </w:rPr>
        <w:t>ваться. В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ашим помощником </w:t>
      </w:r>
      <w:r w:rsidR="00B271FD">
        <w:rPr>
          <w:rFonts w:ascii="Times" w:hAnsi="Times"/>
          <w:sz w:val="27"/>
          <w:szCs w:val="27"/>
          <w:shd w:val="clear" w:color="auto" w:fill="FFFFFF"/>
        </w:rPr>
        <w:t xml:space="preserve">может стать </w:t>
      </w:r>
      <w:r w:rsidR="00513DEA">
        <w:rPr>
          <w:rFonts w:ascii="Times" w:hAnsi="Times"/>
          <w:sz w:val="27"/>
          <w:szCs w:val="27"/>
          <w:shd w:val="clear" w:color="auto" w:fill="FFFFFF"/>
        </w:rPr>
        <w:t>сло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варь иностранных слов.</w:t>
      </w:r>
    </w:p>
    <w:p w14:paraId="58D8292C" w14:textId="0441460F" w:rsidR="0089544C" w:rsidRPr="0089544C" w:rsidRDefault="00513DEA" w:rsidP="007C7F0D">
      <w:pPr>
        <w:ind w:firstLine="720"/>
        <w:contextualSpacing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7"/>
          <w:szCs w:val="27"/>
          <w:shd w:val="clear" w:color="auto" w:fill="FFFFFF"/>
        </w:rPr>
        <w:t>Используйте при конспектирова</w:t>
      </w:r>
      <w:r w:rsidR="0089544C" w:rsidRPr="00B271FD">
        <w:rPr>
          <w:rFonts w:ascii="Times" w:hAnsi="Times"/>
          <w:b/>
          <w:sz w:val="27"/>
          <w:szCs w:val="27"/>
          <w:shd w:val="clear" w:color="auto" w:fill="FFFFFF"/>
        </w:rPr>
        <w:t>нии общенаучные символы. </w:t>
      </w:r>
      <w:proofErr w:type="gramStart"/>
      <w:r>
        <w:rPr>
          <w:rFonts w:ascii="Times" w:hAnsi="Times"/>
          <w:sz w:val="27"/>
          <w:szCs w:val="27"/>
          <w:shd w:val="clear" w:color="auto" w:fill="FFFFFF"/>
        </w:rPr>
        <w:t>Для ув</w:t>
      </w:r>
      <w:r>
        <w:rPr>
          <w:rFonts w:ascii="Times" w:hAnsi="Times"/>
          <w:sz w:val="27"/>
          <w:szCs w:val="27"/>
          <w:shd w:val="clear" w:color="auto" w:fill="FFFFFF"/>
        </w:rPr>
        <w:t>е</w:t>
      </w:r>
      <w:r>
        <w:rPr>
          <w:rFonts w:ascii="Times" w:hAnsi="Times"/>
          <w:sz w:val="27"/>
          <w:szCs w:val="27"/>
          <w:shd w:val="clear" w:color="auto" w:fill="FFFFFF"/>
        </w:rPr>
        <w:t>ли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чения</w:t>
      </w:r>
      <w:r>
        <w:rPr>
          <w:rFonts w:ascii="Times" w:hAnsi="Times"/>
          <w:sz w:val="27"/>
          <w:szCs w:val="27"/>
          <w:shd w:val="clear" w:color="auto" w:fill="FFFFFF"/>
        </w:rPr>
        <w:t xml:space="preserve"> скорости записи используйте со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краще</w:t>
      </w:r>
      <w:r>
        <w:rPr>
          <w:rFonts w:ascii="Times" w:hAnsi="Times"/>
          <w:sz w:val="27"/>
          <w:szCs w:val="27"/>
          <w:shd w:val="clear" w:color="auto" w:fill="FFFFFF"/>
        </w:rPr>
        <w:t>ния, применяемые в разных о</w:t>
      </w:r>
      <w:r>
        <w:rPr>
          <w:rFonts w:ascii="Times" w:hAnsi="Times"/>
          <w:sz w:val="27"/>
          <w:szCs w:val="27"/>
          <w:shd w:val="clear" w:color="auto" w:fill="FFFFFF"/>
        </w:rPr>
        <w:t>б</w:t>
      </w:r>
      <w:r>
        <w:rPr>
          <w:rFonts w:ascii="Times" w:hAnsi="Times"/>
          <w:sz w:val="27"/>
          <w:szCs w:val="27"/>
          <w:shd w:val="clear" w:color="auto" w:fill="FFFFFF"/>
        </w:rPr>
        <w:t>лас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тях знани</w:t>
      </w:r>
      <w:r>
        <w:rPr>
          <w:rFonts w:ascii="Times" w:hAnsi="Times"/>
          <w:sz w:val="27"/>
          <w:szCs w:val="27"/>
          <w:shd w:val="clear" w:color="auto" w:fill="FFFFFF"/>
        </w:rPr>
        <w:t>я: =&gt; - следует; // — параллель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 xml:space="preserve">но, </w:t>
      </w:r>
      <w:r w:rsidR="002A4A0A">
        <w:rPr>
          <w:rFonts w:ascii="Times" w:hAnsi="Times"/>
          <w:sz w:val="27"/>
          <w:szCs w:val="27"/>
          <w:shd w:val="clear" w:color="auto" w:fill="FFFFFF"/>
        </w:rPr>
        <w:sym w:font="Symbol" w:char="F024"/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 xml:space="preserve">— существует, </w:t>
      </w:r>
      <w:r w:rsidR="002A4A0A">
        <w:rPr>
          <w:rFonts w:ascii="Times" w:hAnsi="Times"/>
          <w:sz w:val="27"/>
          <w:szCs w:val="27"/>
          <w:shd w:val="clear" w:color="auto" w:fill="FFFFFF"/>
        </w:rPr>
        <w:sym w:font="Symbol" w:char="F0CE"/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 — принадлежит, N – 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норма</w:t>
      </w:r>
      <w:r w:rsidR="002A4A0A">
        <w:rPr>
          <w:rFonts w:ascii="Times" w:hAnsi="Times"/>
          <w:sz w:val="27"/>
          <w:szCs w:val="27"/>
          <w:shd w:val="clear" w:color="auto" w:fill="FFFFFF"/>
        </w:rPr>
        <w:t>льный закон распределения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 xml:space="preserve">, V — объем, Е — энергия, 1/2 -половина, </w:t>
      </w:r>
      <w:r w:rsidR="002A4A0A">
        <w:rPr>
          <w:rFonts w:ascii="Times" w:hAnsi="Times"/>
          <w:sz w:val="27"/>
          <w:szCs w:val="27"/>
          <w:shd w:val="clear" w:color="auto" w:fill="FFFFFF"/>
        </w:rPr>
        <w:sym w:font="Symbol" w:char="F022"/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 - любой, всякий, каждый,  </w:t>
      </w:r>
      <w:r w:rsidR="002A4A0A">
        <w:rPr>
          <w:rFonts w:ascii="Times" w:hAnsi="Times"/>
          <w:sz w:val="27"/>
          <w:szCs w:val="27"/>
          <w:shd w:val="clear" w:color="auto" w:fill="FFFFFF"/>
        </w:rPr>
        <w:sym w:font="Symbol" w:char="F021"/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 - единственный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.</w:t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 </w:t>
      </w:r>
      <w:proofErr w:type="gramEnd"/>
    </w:p>
    <w:p w14:paraId="7BE6B2A1" w14:textId="1C416A8D" w:rsidR="000E22B7" w:rsidRPr="000E22B7" w:rsidRDefault="000E22B7" w:rsidP="000E22B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E22B7">
        <w:rPr>
          <w:rFonts w:ascii="Times New Roman" w:hAnsi="Times New Roman" w:cs="Times New Roman"/>
          <w:b/>
          <w:sz w:val="28"/>
          <w:szCs w:val="28"/>
        </w:rPr>
        <w:t>озьмите за правило работать над конспектами лекции следу</w:t>
      </w:r>
      <w:r w:rsidRPr="000E22B7">
        <w:rPr>
          <w:rFonts w:ascii="Times New Roman" w:hAnsi="Times New Roman" w:cs="Times New Roman"/>
          <w:b/>
          <w:sz w:val="28"/>
          <w:szCs w:val="28"/>
        </w:rPr>
        <w:t>ю</w:t>
      </w:r>
      <w:r w:rsidRPr="000E22B7">
        <w:rPr>
          <w:rFonts w:ascii="Times New Roman" w:hAnsi="Times New Roman" w:cs="Times New Roman"/>
          <w:b/>
          <w:sz w:val="28"/>
          <w:szCs w:val="28"/>
        </w:rPr>
        <w:t>щим образом:</w:t>
      </w:r>
    </w:p>
    <w:p w14:paraId="5C5FC4FF" w14:textId="77777777" w:rsidR="000E22B7" w:rsidRPr="000E22B7" w:rsidRDefault="000E22B7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- повторить изученный материал по конспекту;</w:t>
      </w:r>
    </w:p>
    <w:p w14:paraId="611543E0" w14:textId="77777777" w:rsidR="000E22B7" w:rsidRDefault="000E22B7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- непонятные предложения вынести на поля и уточнить их значение;</w:t>
      </w:r>
    </w:p>
    <w:p w14:paraId="7946EED5" w14:textId="72DD3557" w:rsidR="000B1C16" w:rsidRDefault="000B1C16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B1C16">
        <w:rPr>
          <w:rFonts w:ascii="Times New Roman" w:hAnsi="Times New Roman" w:cs="Times New Roman"/>
          <w:sz w:val="28"/>
          <w:szCs w:val="28"/>
        </w:rPr>
        <w:t>елайте больше отступов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1C16">
        <w:rPr>
          <w:rFonts w:ascii="Times New Roman" w:hAnsi="Times New Roman" w:cs="Times New Roman"/>
          <w:sz w:val="28"/>
          <w:szCs w:val="28"/>
        </w:rPr>
        <w:t>е надо писать все одной сплошной стр</w:t>
      </w:r>
      <w:r w:rsidRPr="000B1C16">
        <w:rPr>
          <w:rFonts w:ascii="Times New Roman" w:hAnsi="Times New Roman" w:cs="Times New Roman"/>
          <w:sz w:val="28"/>
          <w:szCs w:val="28"/>
        </w:rPr>
        <w:t>о</w:t>
      </w:r>
      <w:r w:rsidRPr="000B1C16">
        <w:rPr>
          <w:rFonts w:ascii="Times New Roman" w:hAnsi="Times New Roman" w:cs="Times New Roman"/>
          <w:sz w:val="28"/>
          <w:szCs w:val="28"/>
        </w:rPr>
        <w:t>кой, где ничего не разберёшь. Это будет удобно для повт</w:t>
      </w:r>
      <w:r>
        <w:rPr>
          <w:rFonts w:ascii="Times New Roman" w:hAnsi="Times New Roman" w:cs="Times New Roman"/>
          <w:sz w:val="28"/>
          <w:szCs w:val="28"/>
        </w:rPr>
        <w:t>орения и в целом для ваших глаз;</w:t>
      </w:r>
    </w:p>
    <w:p w14:paraId="07D9CF08" w14:textId="77777777" w:rsidR="000E22B7" w:rsidRPr="000E22B7" w:rsidRDefault="000E22B7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- неоконченные фразы, недописанные слова и предложения устранить, пол</w:t>
      </w:r>
      <w:r w:rsidRPr="000E22B7">
        <w:rPr>
          <w:rFonts w:ascii="Times New Roman" w:hAnsi="Times New Roman" w:cs="Times New Roman"/>
          <w:sz w:val="28"/>
          <w:szCs w:val="28"/>
        </w:rPr>
        <w:t>ь</w:t>
      </w:r>
      <w:r w:rsidRPr="000E22B7">
        <w:rPr>
          <w:rFonts w:ascii="Times New Roman" w:hAnsi="Times New Roman" w:cs="Times New Roman"/>
          <w:sz w:val="28"/>
          <w:szCs w:val="28"/>
        </w:rPr>
        <w:t>зуясь данными учебника или других рекомендованных источников;</w:t>
      </w:r>
    </w:p>
    <w:p w14:paraId="49E8138A" w14:textId="21A21BDD" w:rsidR="000E22B7" w:rsidRDefault="000E22B7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 xml:space="preserve">- завершить техническое оформление лекции: подчеркните главные мысли, отметьте разделы и подразделы, выделите вопросы и </w:t>
      </w:r>
      <w:proofErr w:type="spellStart"/>
      <w:r w:rsidRPr="000E22B7">
        <w:rPr>
          <w:rFonts w:ascii="Times New Roman" w:hAnsi="Times New Roman" w:cs="Times New Roman"/>
          <w:sz w:val="28"/>
          <w:szCs w:val="28"/>
        </w:rPr>
        <w:t>подвопро</w:t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AFF8037" w14:textId="404EE5A2" w:rsidR="00F91C31" w:rsidRPr="000E22B7" w:rsidRDefault="00F91C31" w:rsidP="000E2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 xml:space="preserve"> </w:t>
      </w:r>
      <w:r w:rsidR="000E22B7">
        <w:rPr>
          <w:rFonts w:ascii="Times New Roman" w:hAnsi="Times New Roman" w:cs="Times New Roman"/>
          <w:sz w:val="28"/>
          <w:szCs w:val="28"/>
        </w:rPr>
        <w:t>- с</w:t>
      </w:r>
      <w:r w:rsidRPr="000E22B7">
        <w:rPr>
          <w:rFonts w:ascii="Times New Roman" w:hAnsi="Times New Roman" w:cs="Times New Roman"/>
          <w:sz w:val="28"/>
          <w:szCs w:val="28"/>
        </w:rPr>
        <w:t>тарайтесь поменьше использовать на лекциях диктофоны, поскольку потом трудно будет «декодировать» неразборчивый голос преподавателя, все равно потом придется переписывать лекцию (а с голоса очень трудно гот</w:t>
      </w:r>
      <w:r w:rsidRPr="000E22B7">
        <w:rPr>
          <w:rFonts w:ascii="Times New Roman" w:hAnsi="Times New Roman" w:cs="Times New Roman"/>
          <w:sz w:val="28"/>
          <w:szCs w:val="28"/>
        </w:rPr>
        <w:t>о</w:t>
      </w:r>
      <w:r w:rsidRPr="000E22B7">
        <w:rPr>
          <w:rFonts w:ascii="Times New Roman" w:hAnsi="Times New Roman" w:cs="Times New Roman"/>
          <w:sz w:val="28"/>
          <w:szCs w:val="28"/>
        </w:rPr>
        <w:t>виться к ответственным экзаменам). Диктофоны часто отвлекают преподав</w:t>
      </w:r>
      <w:r w:rsidRPr="000E22B7">
        <w:rPr>
          <w:rFonts w:ascii="Times New Roman" w:hAnsi="Times New Roman" w:cs="Times New Roman"/>
          <w:sz w:val="28"/>
          <w:szCs w:val="28"/>
        </w:rPr>
        <w:t>а</w:t>
      </w:r>
      <w:r w:rsidRPr="000E22B7">
        <w:rPr>
          <w:rFonts w:ascii="Times New Roman" w:hAnsi="Times New Roman" w:cs="Times New Roman"/>
          <w:sz w:val="28"/>
          <w:szCs w:val="28"/>
        </w:rPr>
        <w:t>теля тем, что студент нич</w:t>
      </w:r>
      <w:r w:rsidRPr="000E22B7">
        <w:rPr>
          <w:rFonts w:ascii="Times New Roman" w:hAnsi="Times New Roman" w:cs="Times New Roman"/>
          <w:sz w:val="28"/>
          <w:szCs w:val="28"/>
        </w:rPr>
        <w:t>е</w:t>
      </w:r>
      <w:r w:rsidRPr="000E22B7">
        <w:rPr>
          <w:rFonts w:ascii="Times New Roman" w:hAnsi="Times New Roman" w:cs="Times New Roman"/>
          <w:sz w:val="28"/>
          <w:szCs w:val="28"/>
        </w:rPr>
        <w:t>го не делает на лекции, а преподаватель чувствует себя неуютно и вместо того, чтобы свободно размышлять над проблемой, ч</w:t>
      </w:r>
      <w:r w:rsidRPr="000E22B7">
        <w:rPr>
          <w:rFonts w:ascii="Times New Roman" w:hAnsi="Times New Roman" w:cs="Times New Roman"/>
          <w:sz w:val="28"/>
          <w:szCs w:val="28"/>
        </w:rPr>
        <w:t>и</w:t>
      </w:r>
      <w:r w:rsidRPr="000E22B7">
        <w:rPr>
          <w:rFonts w:ascii="Times New Roman" w:hAnsi="Times New Roman" w:cs="Times New Roman"/>
          <w:sz w:val="28"/>
          <w:szCs w:val="28"/>
        </w:rPr>
        <w:t>тает лекцию намного хуже, чем он мог бы это сделать.</w:t>
      </w:r>
    </w:p>
    <w:p w14:paraId="36E6B5A4" w14:textId="10899A72" w:rsidR="00F91C31" w:rsidRPr="000E22B7" w:rsidRDefault="000E22B7" w:rsidP="000E2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F91C31" w:rsidRPr="000E22B7">
        <w:rPr>
          <w:rFonts w:ascii="Times New Roman" w:hAnsi="Times New Roman" w:cs="Times New Roman"/>
          <w:sz w:val="28"/>
          <w:szCs w:val="28"/>
        </w:rPr>
        <w:t>ля пропущенной лекции оставьте несколько страниц в тетради и во</w:t>
      </w:r>
      <w:r w:rsidR="00F91C31" w:rsidRPr="000E22B7">
        <w:rPr>
          <w:rFonts w:ascii="Times New Roman" w:hAnsi="Times New Roman" w:cs="Times New Roman"/>
          <w:sz w:val="28"/>
          <w:szCs w:val="28"/>
        </w:rPr>
        <w:t>с</w:t>
      </w:r>
      <w:r w:rsidR="00F91C31" w:rsidRPr="000E22B7">
        <w:rPr>
          <w:rFonts w:ascii="Times New Roman" w:hAnsi="Times New Roman" w:cs="Times New Roman"/>
          <w:sz w:val="28"/>
          <w:szCs w:val="28"/>
        </w:rPr>
        <w:t>становите ее содержание во время самостоятельной работы. В противном случае вы нарушите целостность изучаемого цикла.</w:t>
      </w:r>
    </w:p>
    <w:p w14:paraId="77B0515A" w14:textId="3BCCC560" w:rsidR="0089544C" w:rsidRDefault="00F91C31" w:rsidP="00315220">
      <w:pPr>
        <w:ind w:firstLine="709"/>
      </w:pPr>
      <w:r w:rsidRPr="000E22B7">
        <w:rPr>
          <w:rFonts w:ascii="Times New Roman" w:hAnsi="Times New Roman" w:cs="Times New Roman"/>
          <w:sz w:val="28"/>
          <w:szCs w:val="28"/>
        </w:rPr>
        <w:t> </w:t>
      </w:r>
    </w:p>
    <w:p w14:paraId="69448BBF" w14:textId="77777777" w:rsidR="00315220" w:rsidRDefault="0089544C" w:rsidP="00315220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СОВЕТЫ ПО УСОВЕРШЕНСТВОВАНИЮ КОНСПЕКТА ЛЕКЦИИ</w:t>
      </w:r>
    </w:p>
    <w:p w14:paraId="69BAC53B" w14:textId="77777777" w:rsidR="00315220" w:rsidRDefault="00315220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2D498B" w14:textId="338B910E" w:rsidR="00315220" w:rsidRDefault="0089544C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220">
        <w:rPr>
          <w:rFonts w:ascii="Times New Roman" w:hAnsi="Times New Roman" w:cs="Times New Roman"/>
          <w:b/>
          <w:sz w:val="28"/>
          <w:szCs w:val="28"/>
        </w:rPr>
        <w:t>Дописывайте на полях то, что вспомнилось после лекции и являе</w:t>
      </w:r>
      <w:r w:rsidRPr="00315220">
        <w:rPr>
          <w:rFonts w:ascii="Times New Roman" w:hAnsi="Times New Roman" w:cs="Times New Roman"/>
          <w:b/>
          <w:sz w:val="28"/>
          <w:szCs w:val="28"/>
        </w:rPr>
        <w:t>т</w:t>
      </w:r>
      <w:r w:rsidRPr="00315220">
        <w:rPr>
          <w:rFonts w:ascii="Times New Roman" w:hAnsi="Times New Roman" w:cs="Times New Roman"/>
          <w:b/>
          <w:sz w:val="28"/>
          <w:szCs w:val="28"/>
        </w:rPr>
        <w:t>ся важным. </w:t>
      </w:r>
      <w:r w:rsidRPr="00315220">
        <w:rPr>
          <w:rFonts w:ascii="Times New Roman" w:hAnsi="Times New Roman" w:cs="Times New Roman"/>
          <w:sz w:val="28"/>
          <w:szCs w:val="28"/>
        </w:rPr>
        <w:t>Спустя 48 ч значительная часть воспринятой информации в п</w:t>
      </w:r>
      <w:r w:rsidRPr="00315220">
        <w:rPr>
          <w:rFonts w:ascii="Times New Roman" w:hAnsi="Times New Roman" w:cs="Times New Roman"/>
          <w:sz w:val="28"/>
          <w:szCs w:val="28"/>
        </w:rPr>
        <w:t>а</w:t>
      </w:r>
      <w:r w:rsidRPr="00315220">
        <w:rPr>
          <w:rFonts w:ascii="Times New Roman" w:hAnsi="Times New Roman" w:cs="Times New Roman"/>
          <w:sz w:val="28"/>
          <w:szCs w:val="28"/>
        </w:rPr>
        <w:t>мяти теря</w:t>
      </w:r>
      <w:r w:rsidRPr="00315220">
        <w:rPr>
          <w:rFonts w:ascii="Times New Roman" w:hAnsi="Times New Roman" w:cs="Times New Roman"/>
          <w:sz w:val="28"/>
          <w:szCs w:val="28"/>
        </w:rPr>
        <w:softHyphen/>
        <w:t xml:space="preserve">ется. Поэтому поработайте с конспектом </w:t>
      </w:r>
      <w:proofErr w:type="gramStart"/>
      <w:r w:rsidRPr="0031522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15220">
        <w:rPr>
          <w:rFonts w:ascii="Times New Roman" w:hAnsi="Times New Roman" w:cs="Times New Roman"/>
          <w:sz w:val="28"/>
          <w:szCs w:val="28"/>
        </w:rPr>
        <w:t xml:space="preserve"> 48 ч после чт</w:t>
      </w:r>
      <w:r w:rsidRPr="00315220">
        <w:rPr>
          <w:rFonts w:ascii="Times New Roman" w:hAnsi="Times New Roman" w:cs="Times New Roman"/>
          <w:sz w:val="28"/>
          <w:szCs w:val="28"/>
        </w:rPr>
        <w:t>е</w:t>
      </w:r>
      <w:r w:rsidRPr="00315220">
        <w:rPr>
          <w:rFonts w:ascii="Times New Roman" w:hAnsi="Times New Roman" w:cs="Times New Roman"/>
          <w:sz w:val="28"/>
          <w:szCs w:val="28"/>
        </w:rPr>
        <w:t>ния лекции. В этот интер</w:t>
      </w:r>
      <w:r w:rsidR="00463DD8">
        <w:rPr>
          <w:rFonts w:ascii="Times New Roman" w:hAnsi="Times New Roman" w:cs="Times New Roman"/>
          <w:sz w:val="28"/>
          <w:szCs w:val="28"/>
        </w:rPr>
        <w:t xml:space="preserve">вал хорошо вспоминается </w:t>
      </w:r>
      <w:proofErr w:type="gramStart"/>
      <w:r w:rsidR="00463DD8">
        <w:rPr>
          <w:rFonts w:ascii="Times New Roman" w:hAnsi="Times New Roman" w:cs="Times New Roman"/>
          <w:sz w:val="28"/>
          <w:szCs w:val="28"/>
        </w:rPr>
        <w:t>услышан</w:t>
      </w:r>
      <w:r w:rsidRPr="00315220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315220">
        <w:rPr>
          <w:rFonts w:ascii="Times New Roman" w:hAnsi="Times New Roman" w:cs="Times New Roman"/>
          <w:sz w:val="28"/>
          <w:szCs w:val="28"/>
        </w:rPr>
        <w:t xml:space="preserve"> на лекции. Повторный ввод новой ин</w:t>
      </w:r>
      <w:r w:rsidRPr="00315220">
        <w:rPr>
          <w:rFonts w:ascii="Times New Roman" w:hAnsi="Times New Roman" w:cs="Times New Roman"/>
          <w:sz w:val="28"/>
          <w:szCs w:val="28"/>
        </w:rPr>
        <w:softHyphen/>
        <w:t>формац</w:t>
      </w:r>
      <w:r w:rsidR="00463DD8">
        <w:rPr>
          <w:rFonts w:ascii="Times New Roman" w:hAnsi="Times New Roman" w:cs="Times New Roman"/>
          <w:sz w:val="28"/>
          <w:szCs w:val="28"/>
        </w:rPr>
        <w:t>ии в память способствует ее дол</w:t>
      </w:r>
      <w:r w:rsidRPr="00315220">
        <w:rPr>
          <w:rFonts w:ascii="Times New Roman" w:hAnsi="Times New Roman" w:cs="Times New Roman"/>
          <w:sz w:val="28"/>
          <w:szCs w:val="28"/>
        </w:rPr>
        <w:t>говреме</w:t>
      </w:r>
      <w:r w:rsidRPr="00315220">
        <w:rPr>
          <w:rFonts w:ascii="Times New Roman" w:hAnsi="Times New Roman" w:cs="Times New Roman"/>
          <w:sz w:val="28"/>
          <w:szCs w:val="28"/>
        </w:rPr>
        <w:t>н</w:t>
      </w:r>
      <w:r w:rsidRPr="00315220">
        <w:rPr>
          <w:rFonts w:ascii="Times New Roman" w:hAnsi="Times New Roman" w:cs="Times New Roman"/>
          <w:sz w:val="28"/>
          <w:szCs w:val="28"/>
        </w:rPr>
        <w:t>ному запоминанию. Во время работы</w:t>
      </w:r>
      <w:r w:rsidR="00463DD8">
        <w:rPr>
          <w:rFonts w:ascii="Times New Roman" w:hAnsi="Times New Roman" w:cs="Times New Roman"/>
          <w:sz w:val="28"/>
          <w:szCs w:val="28"/>
        </w:rPr>
        <w:t xml:space="preserve"> с конспектом дописывайте на по</w:t>
      </w:r>
      <w:r w:rsidRPr="00315220">
        <w:rPr>
          <w:rFonts w:ascii="Times New Roman" w:hAnsi="Times New Roman" w:cs="Times New Roman"/>
          <w:sz w:val="28"/>
          <w:szCs w:val="28"/>
        </w:rPr>
        <w:t>лях информацию, кот</w:t>
      </w:r>
      <w:r w:rsidR="00463DD8">
        <w:rPr>
          <w:rFonts w:ascii="Times New Roman" w:hAnsi="Times New Roman" w:cs="Times New Roman"/>
          <w:sz w:val="28"/>
          <w:szCs w:val="28"/>
        </w:rPr>
        <w:t>орая вам вспомни</w:t>
      </w:r>
      <w:r w:rsidRPr="00315220">
        <w:rPr>
          <w:rFonts w:ascii="Times New Roman" w:hAnsi="Times New Roman" w:cs="Times New Roman"/>
          <w:sz w:val="28"/>
          <w:szCs w:val="28"/>
        </w:rPr>
        <w:t>лась позже и которую вы считаете ва</w:t>
      </w:r>
      <w:r w:rsidRPr="00315220">
        <w:rPr>
          <w:rFonts w:ascii="Times New Roman" w:hAnsi="Times New Roman" w:cs="Times New Roman"/>
          <w:sz w:val="28"/>
          <w:szCs w:val="28"/>
        </w:rPr>
        <w:t>ж</w:t>
      </w:r>
      <w:r w:rsidRPr="00315220">
        <w:rPr>
          <w:rFonts w:ascii="Times New Roman" w:hAnsi="Times New Roman" w:cs="Times New Roman"/>
          <w:sz w:val="28"/>
          <w:szCs w:val="28"/>
        </w:rPr>
        <w:t>ным зафиксировать. Вы можете дополнить текст лекции схематичными р</w:t>
      </w:r>
      <w:r w:rsidRPr="00315220">
        <w:rPr>
          <w:rFonts w:ascii="Times New Roman" w:hAnsi="Times New Roman" w:cs="Times New Roman"/>
          <w:sz w:val="28"/>
          <w:szCs w:val="28"/>
        </w:rPr>
        <w:t>и</w:t>
      </w:r>
      <w:r w:rsidRPr="00315220">
        <w:rPr>
          <w:rFonts w:ascii="Times New Roman" w:hAnsi="Times New Roman" w:cs="Times New Roman"/>
          <w:sz w:val="28"/>
          <w:szCs w:val="28"/>
        </w:rPr>
        <w:t xml:space="preserve">сунками и </w:t>
      </w:r>
      <w:proofErr w:type="gramStart"/>
      <w:r w:rsidRPr="00315220">
        <w:rPr>
          <w:rFonts w:ascii="Times New Roman" w:hAnsi="Times New Roman" w:cs="Times New Roman"/>
          <w:sz w:val="28"/>
          <w:szCs w:val="28"/>
        </w:rPr>
        <w:t>граф-схемами</w:t>
      </w:r>
      <w:proofErr w:type="gramEnd"/>
      <w:r w:rsidRPr="00315220">
        <w:rPr>
          <w:rFonts w:ascii="Times New Roman" w:hAnsi="Times New Roman" w:cs="Times New Roman"/>
          <w:sz w:val="28"/>
          <w:szCs w:val="28"/>
        </w:rPr>
        <w:t>. </w:t>
      </w:r>
    </w:p>
    <w:p w14:paraId="200ABCD7" w14:textId="65CD2CA5" w:rsidR="00320B72" w:rsidRDefault="00463DD8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Вносите в конспект дополнитель</w:t>
      </w:r>
      <w:r w:rsidR="0089544C" w:rsidRPr="00320B72">
        <w:rPr>
          <w:rFonts w:ascii="Times New Roman" w:hAnsi="Times New Roman" w:cs="Times New Roman"/>
          <w:b/>
          <w:sz w:val="28"/>
          <w:szCs w:val="28"/>
        </w:rPr>
        <w:t>ную информацию</w:t>
      </w:r>
      <w:r w:rsidR="0089544C" w:rsidRPr="00315220">
        <w:rPr>
          <w:rFonts w:ascii="Times New Roman" w:hAnsi="Times New Roman" w:cs="Times New Roman"/>
          <w:sz w:val="28"/>
          <w:szCs w:val="28"/>
        </w:rPr>
        <w:t>. Если для пон</w:t>
      </w:r>
      <w:r w:rsidR="0089544C" w:rsidRPr="00315220">
        <w:rPr>
          <w:rFonts w:ascii="Times New Roman" w:hAnsi="Times New Roman" w:cs="Times New Roman"/>
          <w:sz w:val="28"/>
          <w:szCs w:val="28"/>
        </w:rPr>
        <w:t>и</w:t>
      </w:r>
      <w:r w:rsidR="0089544C" w:rsidRPr="00315220">
        <w:rPr>
          <w:rFonts w:ascii="Times New Roman" w:hAnsi="Times New Roman" w:cs="Times New Roman"/>
          <w:sz w:val="28"/>
          <w:szCs w:val="28"/>
        </w:rPr>
        <w:t>мания содер</w:t>
      </w:r>
      <w:r>
        <w:rPr>
          <w:rFonts w:ascii="Times New Roman" w:hAnsi="Times New Roman" w:cs="Times New Roman"/>
          <w:sz w:val="28"/>
          <w:szCs w:val="28"/>
        </w:rPr>
        <w:t>жания лекции вы считаете необхо</w:t>
      </w:r>
      <w:r w:rsidR="0089544C" w:rsidRPr="00315220">
        <w:rPr>
          <w:rFonts w:ascii="Times New Roman" w:hAnsi="Times New Roman" w:cs="Times New Roman"/>
          <w:sz w:val="28"/>
          <w:szCs w:val="28"/>
        </w:rPr>
        <w:t>димым внести</w:t>
      </w:r>
      <w:r w:rsidR="00320B72">
        <w:rPr>
          <w:rFonts w:ascii="Times New Roman" w:hAnsi="Times New Roman" w:cs="Times New Roman"/>
          <w:sz w:val="28"/>
          <w:szCs w:val="28"/>
        </w:rPr>
        <w:t xml:space="preserve"> </w:t>
      </w:r>
      <w:r w:rsidR="0089544C" w:rsidRPr="001662F9">
        <w:rPr>
          <w:rFonts w:ascii="Times New Roman" w:hAnsi="Times New Roman" w:cs="Times New Roman"/>
          <w:i/>
          <w:sz w:val="28"/>
          <w:szCs w:val="28"/>
        </w:rPr>
        <w:t>недостающую информацию, записывайте ее на полях </w:t>
      </w:r>
      <w:r>
        <w:rPr>
          <w:rFonts w:ascii="Times New Roman" w:hAnsi="Times New Roman" w:cs="Times New Roman"/>
          <w:sz w:val="28"/>
          <w:szCs w:val="28"/>
        </w:rPr>
        <w:t>или клей</w:t>
      </w:r>
      <w:r w:rsidR="0089544C" w:rsidRPr="00315220">
        <w:rPr>
          <w:rFonts w:ascii="Times New Roman" w:hAnsi="Times New Roman" w:cs="Times New Roman"/>
          <w:sz w:val="28"/>
          <w:szCs w:val="28"/>
        </w:rPr>
        <w:t>ких листочках.</w:t>
      </w:r>
    </w:p>
    <w:p w14:paraId="05F218D9" w14:textId="77777777" w:rsidR="00463DD8" w:rsidRDefault="00463DD8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Фиксируйте на полях значения но</w:t>
      </w:r>
      <w:r w:rsidR="0089544C" w:rsidRPr="00320B72">
        <w:rPr>
          <w:rFonts w:ascii="Times New Roman" w:hAnsi="Times New Roman" w:cs="Times New Roman"/>
          <w:b/>
          <w:sz w:val="28"/>
          <w:szCs w:val="28"/>
        </w:rPr>
        <w:t>вых слов. </w:t>
      </w:r>
      <w:r w:rsidR="0089544C" w:rsidRPr="00315220">
        <w:rPr>
          <w:rFonts w:ascii="Times New Roman" w:hAnsi="Times New Roman" w:cs="Times New Roman"/>
          <w:sz w:val="28"/>
          <w:szCs w:val="28"/>
        </w:rPr>
        <w:t>Работая с конспектом лекции, </w:t>
      </w:r>
      <w:r w:rsidR="0089544C" w:rsidRPr="001662F9">
        <w:rPr>
          <w:rFonts w:ascii="Times New Roman" w:hAnsi="Times New Roman" w:cs="Times New Roman"/>
          <w:i/>
          <w:sz w:val="28"/>
          <w:szCs w:val="28"/>
        </w:rPr>
        <w:t>уточняйте смысл незнакомых: слов в словарях и энциклопедиях. Н</w:t>
      </w:r>
      <w:r w:rsidR="0089544C" w:rsidRPr="001662F9">
        <w:rPr>
          <w:rFonts w:ascii="Times New Roman" w:hAnsi="Times New Roman" w:cs="Times New Roman"/>
          <w:i/>
          <w:sz w:val="28"/>
          <w:szCs w:val="28"/>
        </w:rPr>
        <w:t>и</w:t>
      </w:r>
      <w:r w:rsidR="0089544C" w:rsidRPr="001662F9">
        <w:rPr>
          <w:rFonts w:ascii="Times New Roman" w:hAnsi="Times New Roman" w:cs="Times New Roman"/>
          <w:i/>
          <w:sz w:val="28"/>
          <w:szCs w:val="28"/>
        </w:rPr>
        <w:t>когда не пропускайте слов, значения которых вам незнакомы,</w:t>
      </w:r>
      <w:r w:rsidR="0089544C" w:rsidRPr="00315220">
        <w:rPr>
          <w:rFonts w:ascii="Times New Roman" w:hAnsi="Times New Roman" w:cs="Times New Roman"/>
          <w:sz w:val="28"/>
          <w:szCs w:val="28"/>
        </w:rPr>
        <w:t xml:space="preserve"> тогда вы и</w:t>
      </w:r>
      <w:r w:rsidR="0089544C" w:rsidRPr="00315220">
        <w:rPr>
          <w:rFonts w:ascii="Times New Roman" w:hAnsi="Times New Roman" w:cs="Times New Roman"/>
          <w:sz w:val="28"/>
          <w:szCs w:val="28"/>
        </w:rPr>
        <w:t>з</w:t>
      </w:r>
      <w:r w:rsidR="0089544C" w:rsidRPr="00315220">
        <w:rPr>
          <w:rFonts w:ascii="Times New Roman" w:hAnsi="Times New Roman" w:cs="Times New Roman"/>
          <w:sz w:val="28"/>
          <w:szCs w:val="28"/>
        </w:rPr>
        <w:t>бежите трудностей при понимании и запоминании нового мат</w:t>
      </w:r>
      <w:r w:rsidR="00320B72">
        <w:rPr>
          <w:rFonts w:ascii="Times New Roman" w:hAnsi="Times New Roman" w:cs="Times New Roman"/>
          <w:sz w:val="28"/>
          <w:szCs w:val="28"/>
        </w:rPr>
        <w:t>е</w:t>
      </w:r>
      <w:r w:rsidR="0089544C" w:rsidRPr="00315220">
        <w:rPr>
          <w:rFonts w:ascii="Times New Roman" w:hAnsi="Times New Roman" w:cs="Times New Roman"/>
          <w:sz w:val="28"/>
          <w:szCs w:val="28"/>
        </w:rPr>
        <w:t>ри</w:t>
      </w:r>
      <w:r w:rsidR="0089544C" w:rsidRPr="00315220">
        <w:rPr>
          <w:rFonts w:ascii="Times New Roman" w:hAnsi="Times New Roman" w:cs="Times New Roman"/>
          <w:sz w:val="28"/>
          <w:szCs w:val="28"/>
        </w:rPr>
        <w:t>а</w:t>
      </w:r>
      <w:r w:rsidR="0089544C" w:rsidRPr="00315220">
        <w:rPr>
          <w:rFonts w:ascii="Times New Roman" w:hAnsi="Times New Roman" w:cs="Times New Roman"/>
          <w:sz w:val="28"/>
          <w:szCs w:val="28"/>
        </w:rPr>
        <w:t>ла. Записывайте на полях лекционной тетради значения новых слов и спец</w:t>
      </w:r>
      <w:r w:rsidR="0089544C" w:rsidRPr="00315220">
        <w:rPr>
          <w:rFonts w:ascii="Times New Roman" w:hAnsi="Times New Roman" w:cs="Times New Roman"/>
          <w:sz w:val="28"/>
          <w:szCs w:val="28"/>
        </w:rPr>
        <w:t>и</w:t>
      </w:r>
      <w:r w:rsidR="0089544C" w:rsidRPr="00315220">
        <w:rPr>
          <w:rFonts w:ascii="Times New Roman" w:hAnsi="Times New Roman" w:cs="Times New Roman"/>
          <w:sz w:val="28"/>
          <w:szCs w:val="28"/>
        </w:rPr>
        <w:t>альных терминов, это позволит вам быстрее и эффективнее работать с ко</w:t>
      </w:r>
      <w:r w:rsidR="0089544C" w:rsidRPr="00315220">
        <w:rPr>
          <w:rFonts w:ascii="Times New Roman" w:hAnsi="Times New Roman" w:cs="Times New Roman"/>
          <w:sz w:val="28"/>
          <w:szCs w:val="28"/>
        </w:rPr>
        <w:t>н</w:t>
      </w:r>
      <w:r w:rsidR="0089544C" w:rsidRPr="00315220">
        <w:rPr>
          <w:rFonts w:ascii="Times New Roman" w:hAnsi="Times New Roman" w:cs="Times New Roman"/>
          <w:sz w:val="28"/>
          <w:szCs w:val="28"/>
        </w:rPr>
        <w:t>спектом.</w:t>
      </w:r>
    </w:p>
    <w:p w14:paraId="7B9102ED" w14:textId="77777777" w:rsidR="00463DD8" w:rsidRDefault="00463DD8" w:rsidP="001662F9">
      <w:pPr>
        <w:ind w:firstLine="720"/>
        <w:jc w:val="center"/>
        <w:rPr>
          <w:rFonts w:ascii="Times" w:hAnsi="Times"/>
          <w:shd w:val="clear" w:color="auto" w:fill="FFFFFF"/>
        </w:rPr>
      </w:pPr>
    </w:p>
    <w:p w14:paraId="052A3982" w14:textId="77777777" w:rsidR="00463DD8" w:rsidRDefault="00463DD8" w:rsidP="001662F9">
      <w:pPr>
        <w:ind w:firstLine="720"/>
        <w:jc w:val="center"/>
        <w:rPr>
          <w:rFonts w:ascii="Times" w:hAnsi="Times"/>
          <w:shd w:val="clear" w:color="auto" w:fill="FFFFFF"/>
        </w:rPr>
      </w:pPr>
    </w:p>
    <w:p w14:paraId="765D483A" w14:textId="368A8805" w:rsidR="001662F9" w:rsidRDefault="0089544C" w:rsidP="001662F9">
      <w:pPr>
        <w:ind w:firstLine="720"/>
        <w:jc w:val="center"/>
        <w:rPr>
          <w:rFonts w:ascii="Times" w:hAnsi="Times"/>
          <w:shd w:val="clear" w:color="auto" w:fill="FFFFFF"/>
        </w:rPr>
      </w:pPr>
      <w:r w:rsidRPr="0089544C">
        <w:rPr>
          <w:rFonts w:ascii="Times" w:hAnsi="Times"/>
          <w:shd w:val="clear" w:color="auto" w:fill="FFFFFF"/>
        </w:rPr>
        <w:t>СЛАГА</w:t>
      </w:r>
      <w:r w:rsidR="001662F9">
        <w:rPr>
          <w:rFonts w:ascii="Times" w:hAnsi="Times"/>
          <w:shd w:val="clear" w:color="auto" w:fill="FFFFFF"/>
        </w:rPr>
        <w:t>ЕМЫЕ</w:t>
      </w:r>
      <w:r w:rsidRPr="0089544C">
        <w:rPr>
          <w:rFonts w:ascii="Times" w:hAnsi="Times"/>
          <w:shd w:val="clear" w:color="auto" w:fill="FFFFFF"/>
        </w:rPr>
        <w:t xml:space="preserve"> УСПЕШНОЙ РАБОТЫ НА ЛЕКЦИИ</w:t>
      </w:r>
    </w:p>
    <w:p w14:paraId="2C31ABCE" w14:textId="77777777" w:rsidR="001662F9" w:rsidRDefault="001662F9" w:rsidP="001662F9">
      <w:pPr>
        <w:ind w:firstLine="720"/>
        <w:jc w:val="center"/>
        <w:rPr>
          <w:rFonts w:ascii="Times" w:hAnsi="Times"/>
          <w:shd w:val="clear" w:color="auto" w:fill="FFFFFF"/>
        </w:rPr>
      </w:pPr>
    </w:p>
    <w:p w14:paraId="730F7308" w14:textId="0BF1B323" w:rsidR="00320B72" w:rsidRDefault="0089544C" w:rsidP="001662F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Некоторые качества, благодаря которым работа на лекциях становится эф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фективной, мы уже отметили: сосредоточенность, внимание, вдумчивость, умение перерабатывать и быстро записывать текст. Однако для достижения успеха этого мало. Конспектирование возможно в том случае, когда соде</w:t>
      </w:r>
      <w:r w:rsidRPr="001662F9">
        <w:rPr>
          <w:rFonts w:ascii="Times New Roman" w:hAnsi="Times New Roman" w:cs="Times New Roman"/>
          <w:sz w:val="28"/>
          <w:szCs w:val="28"/>
        </w:rPr>
        <w:t>р</w:t>
      </w:r>
      <w:r w:rsidRPr="001662F9">
        <w:rPr>
          <w:rFonts w:ascii="Times New Roman" w:hAnsi="Times New Roman" w:cs="Times New Roman"/>
          <w:sz w:val="28"/>
          <w:szCs w:val="28"/>
        </w:rPr>
        <w:t>жащаяся в лекции информация доступна для вас: </w:t>
      </w:r>
      <w:r w:rsidRPr="001662F9">
        <w:rPr>
          <w:rFonts w:ascii="Times New Roman" w:hAnsi="Times New Roman" w:cs="Times New Roman"/>
          <w:i/>
          <w:sz w:val="28"/>
          <w:szCs w:val="28"/>
        </w:rPr>
        <w:t>законспектировать то, что не понимаешь, трудно.</w:t>
      </w:r>
    </w:p>
    <w:p w14:paraId="17694F32" w14:textId="7BE16268" w:rsidR="00320B72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Непреодолимую преграду для понимания содержания лекции могут с</w:t>
      </w:r>
      <w:r w:rsidRPr="001662F9">
        <w:rPr>
          <w:rFonts w:ascii="Times New Roman" w:hAnsi="Times New Roman" w:cs="Times New Roman"/>
          <w:sz w:val="28"/>
          <w:szCs w:val="28"/>
        </w:rPr>
        <w:t>о</w:t>
      </w:r>
      <w:r w:rsidRPr="001662F9">
        <w:rPr>
          <w:rFonts w:ascii="Times New Roman" w:hAnsi="Times New Roman" w:cs="Times New Roman"/>
          <w:sz w:val="28"/>
          <w:szCs w:val="28"/>
        </w:rPr>
        <w:t>здать пропущенные лекции и занятия, небрежное отношение к прослуша</w:t>
      </w:r>
      <w:r w:rsidRPr="001662F9">
        <w:rPr>
          <w:rFonts w:ascii="Times New Roman" w:hAnsi="Times New Roman" w:cs="Times New Roman"/>
          <w:sz w:val="28"/>
          <w:szCs w:val="28"/>
        </w:rPr>
        <w:t>н</w:t>
      </w:r>
      <w:r w:rsidRPr="001662F9">
        <w:rPr>
          <w:rFonts w:ascii="Times New Roman" w:hAnsi="Times New Roman" w:cs="Times New Roman"/>
          <w:sz w:val="28"/>
          <w:szCs w:val="28"/>
        </w:rPr>
        <w:t>ным ранее ле</w:t>
      </w:r>
      <w:r w:rsidRPr="001662F9">
        <w:rPr>
          <w:rFonts w:ascii="Times New Roman" w:hAnsi="Times New Roman" w:cs="Times New Roman"/>
          <w:sz w:val="28"/>
          <w:szCs w:val="28"/>
        </w:rPr>
        <w:t>к</w:t>
      </w:r>
      <w:r w:rsidRPr="001662F9">
        <w:rPr>
          <w:rFonts w:ascii="Times New Roman" w:hAnsi="Times New Roman" w:cs="Times New Roman"/>
          <w:sz w:val="28"/>
          <w:szCs w:val="28"/>
        </w:rPr>
        <w:t>циям, низкий уровень знаний.</w:t>
      </w:r>
    </w:p>
    <w:p w14:paraId="061EB296" w14:textId="48044D34" w:rsidR="00320B72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 xml:space="preserve">Обратим внимание на то, что владение </w:t>
      </w:r>
      <w:r w:rsidRPr="001662F9">
        <w:rPr>
          <w:rFonts w:ascii="Times New Roman" w:hAnsi="Times New Roman" w:cs="Times New Roman"/>
          <w:i/>
          <w:sz w:val="28"/>
          <w:szCs w:val="28"/>
        </w:rPr>
        <w:t>50% информации по теме ле</w:t>
      </w:r>
      <w:r w:rsidRPr="001662F9">
        <w:rPr>
          <w:rFonts w:ascii="Times New Roman" w:hAnsi="Times New Roman" w:cs="Times New Roman"/>
          <w:i/>
          <w:sz w:val="28"/>
          <w:szCs w:val="28"/>
        </w:rPr>
        <w:t>к</w:t>
      </w:r>
      <w:r w:rsidRPr="001662F9">
        <w:rPr>
          <w:rFonts w:ascii="Times New Roman" w:hAnsi="Times New Roman" w:cs="Times New Roman"/>
          <w:i/>
          <w:sz w:val="28"/>
          <w:szCs w:val="28"/>
        </w:rPr>
        <w:t>ции явля</w:t>
      </w:r>
      <w:r w:rsidRPr="001662F9">
        <w:rPr>
          <w:rFonts w:ascii="Times New Roman" w:hAnsi="Times New Roman" w:cs="Times New Roman"/>
          <w:i/>
          <w:sz w:val="28"/>
          <w:szCs w:val="28"/>
        </w:rPr>
        <w:softHyphen/>
        <w:t>ется одной из предпосылок к успешному восприятию новой инфо</w:t>
      </w:r>
      <w:r w:rsidRPr="001662F9">
        <w:rPr>
          <w:rFonts w:ascii="Times New Roman" w:hAnsi="Times New Roman" w:cs="Times New Roman"/>
          <w:i/>
          <w:sz w:val="28"/>
          <w:szCs w:val="28"/>
        </w:rPr>
        <w:t>р</w:t>
      </w:r>
      <w:r w:rsidRPr="001662F9">
        <w:rPr>
          <w:rFonts w:ascii="Times New Roman" w:hAnsi="Times New Roman" w:cs="Times New Roman"/>
          <w:i/>
          <w:sz w:val="28"/>
          <w:szCs w:val="28"/>
        </w:rPr>
        <w:t>мации.</w:t>
      </w:r>
      <w:r w:rsidRPr="001662F9">
        <w:rPr>
          <w:rFonts w:ascii="Times New Roman" w:hAnsi="Times New Roman" w:cs="Times New Roman"/>
          <w:sz w:val="28"/>
          <w:szCs w:val="28"/>
        </w:rPr>
        <w:t> Вот по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чему целесообразность подготовки к каждой новой ле</w:t>
      </w:r>
      <w:r w:rsidRPr="001662F9">
        <w:rPr>
          <w:rFonts w:ascii="Times New Roman" w:hAnsi="Times New Roman" w:cs="Times New Roman"/>
          <w:sz w:val="28"/>
          <w:szCs w:val="28"/>
        </w:rPr>
        <w:t>к</w:t>
      </w:r>
      <w:r w:rsidRPr="001662F9">
        <w:rPr>
          <w:rFonts w:ascii="Times New Roman" w:hAnsi="Times New Roman" w:cs="Times New Roman"/>
          <w:sz w:val="28"/>
          <w:szCs w:val="28"/>
        </w:rPr>
        <w:t>ции (</w:t>
      </w:r>
      <w:r w:rsidRPr="001662F9">
        <w:rPr>
          <w:rFonts w:ascii="Times New Roman" w:hAnsi="Times New Roman" w:cs="Times New Roman"/>
          <w:i/>
          <w:sz w:val="28"/>
          <w:szCs w:val="28"/>
        </w:rPr>
        <w:t>работа по конспекту предыдущей лекции и просмотровое чтение соо</w:t>
      </w:r>
      <w:r w:rsidRPr="001662F9">
        <w:rPr>
          <w:rFonts w:ascii="Times New Roman" w:hAnsi="Times New Roman" w:cs="Times New Roman"/>
          <w:i/>
          <w:sz w:val="28"/>
          <w:szCs w:val="28"/>
        </w:rPr>
        <w:t>т</w:t>
      </w:r>
      <w:r w:rsidRPr="001662F9">
        <w:rPr>
          <w:rFonts w:ascii="Times New Roman" w:hAnsi="Times New Roman" w:cs="Times New Roman"/>
          <w:i/>
          <w:sz w:val="28"/>
          <w:szCs w:val="28"/>
        </w:rPr>
        <w:t>ветствующего материала по учебной книге</w:t>
      </w:r>
      <w:r w:rsidRPr="001662F9">
        <w:rPr>
          <w:rFonts w:ascii="Times New Roman" w:hAnsi="Times New Roman" w:cs="Times New Roman"/>
          <w:sz w:val="28"/>
          <w:szCs w:val="28"/>
        </w:rPr>
        <w:t>) не вызывает сомнений.</w:t>
      </w:r>
    </w:p>
    <w:p w14:paraId="2CFCF3CC" w14:textId="361468FB" w:rsidR="001662F9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Кроме этого, </w:t>
      </w:r>
      <w:r w:rsidRPr="001662F9">
        <w:rPr>
          <w:rFonts w:ascii="Times New Roman" w:hAnsi="Times New Roman" w:cs="Times New Roman"/>
          <w:i/>
          <w:sz w:val="28"/>
          <w:szCs w:val="28"/>
        </w:rPr>
        <w:t>нужно стремиться к расширению словарного запаса и ак</w:t>
      </w:r>
      <w:r w:rsidRPr="001662F9">
        <w:rPr>
          <w:rFonts w:ascii="Times New Roman" w:hAnsi="Times New Roman" w:cs="Times New Roman"/>
          <w:i/>
          <w:sz w:val="28"/>
          <w:szCs w:val="28"/>
        </w:rPr>
        <w:softHyphen/>
        <w:t>тивному использованию слов на практике, повышению культуры р</w:t>
      </w:r>
      <w:r w:rsidRPr="001662F9">
        <w:rPr>
          <w:rFonts w:ascii="Times New Roman" w:hAnsi="Times New Roman" w:cs="Times New Roman"/>
          <w:i/>
          <w:sz w:val="28"/>
          <w:szCs w:val="28"/>
        </w:rPr>
        <w:t>е</w:t>
      </w:r>
      <w:r w:rsidRPr="001662F9">
        <w:rPr>
          <w:rFonts w:ascii="Times New Roman" w:hAnsi="Times New Roman" w:cs="Times New Roman"/>
          <w:i/>
          <w:sz w:val="28"/>
          <w:szCs w:val="28"/>
        </w:rPr>
        <w:lastRenderedPageBreak/>
        <w:t>чи</w:t>
      </w:r>
      <w:r w:rsidRPr="001662F9">
        <w:rPr>
          <w:rFonts w:ascii="Times New Roman" w:hAnsi="Times New Roman" w:cs="Times New Roman"/>
          <w:sz w:val="28"/>
          <w:szCs w:val="28"/>
        </w:rPr>
        <w:t>. Пополнить лексический запас можно, обращаясь к различным словарям (толковому, линг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вистическому, иностранных слов и др.) и энциклопедич</w:t>
      </w:r>
      <w:r w:rsidRPr="001662F9">
        <w:rPr>
          <w:rFonts w:ascii="Times New Roman" w:hAnsi="Times New Roman" w:cs="Times New Roman"/>
          <w:sz w:val="28"/>
          <w:szCs w:val="28"/>
        </w:rPr>
        <w:t>е</w:t>
      </w:r>
      <w:r w:rsidRPr="001662F9">
        <w:rPr>
          <w:rFonts w:ascii="Times New Roman" w:hAnsi="Times New Roman" w:cs="Times New Roman"/>
          <w:sz w:val="28"/>
          <w:szCs w:val="28"/>
        </w:rPr>
        <w:t>ским изданиям. Повы</w:t>
      </w:r>
      <w:r w:rsidRPr="001662F9">
        <w:rPr>
          <w:rFonts w:ascii="Times New Roman" w:hAnsi="Times New Roman" w:cs="Times New Roman"/>
          <w:sz w:val="28"/>
          <w:szCs w:val="28"/>
        </w:rPr>
        <w:softHyphen/>
        <w:t xml:space="preserve">шению культуры речи будет способствовать вдумчивое чтение как художественной, так и научно-популярной литературы, журналов. </w:t>
      </w:r>
      <w:r w:rsidRPr="001662F9">
        <w:rPr>
          <w:rFonts w:ascii="Times New Roman" w:hAnsi="Times New Roman" w:cs="Times New Roman"/>
          <w:i/>
          <w:sz w:val="28"/>
          <w:szCs w:val="28"/>
        </w:rPr>
        <w:t>Целесообразно во время работы с конспектом лекции уточнять значения неизвестных или малопонятных слов в справочниках, энциклопедиях и слов</w:t>
      </w:r>
      <w:r w:rsidRPr="001662F9">
        <w:rPr>
          <w:rFonts w:ascii="Times New Roman" w:hAnsi="Times New Roman" w:cs="Times New Roman"/>
          <w:i/>
          <w:sz w:val="28"/>
          <w:szCs w:val="28"/>
        </w:rPr>
        <w:t>а</w:t>
      </w:r>
      <w:r w:rsidRPr="001662F9">
        <w:rPr>
          <w:rFonts w:ascii="Times New Roman" w:hAnsi="Times New Roman" w:cs="Times New Roman"/>
          <w:i/>
          <w:sz w:val="28"/>
          <w:szCs w:val="28"/>
        </w:rPr>
        <w:t>рях. </w:t>
      </w:r>
      <w:r w:rsidRPr="001662F9">
        <w:rPr>
          <w:rFonts w:ascii="Times New Roman" w:hAnsi="Times New Roman" w:cs="Times New Roman"/>
          <w:sz w:val="28"/>
          <w:szCs w:val="28"/>
        </w:rPr>
        <w:t>При невозможности найти самостоятельно зн</w:t>
      </w:r>
      <w:r w:rsidRPr="001662F9">
        <w:rPr>
          <w:rFonts w:ascii="Times New Roman" w:hAnsi="Times New Roman" w:cs="Times New Roman"/>
          <w:sz w:val="28"/>
          <w:szCs w:val="28"/>
        </w:rPr>
        <w:t>а</w:t>
      </w:r>
      <w:r w:rsidRPr="001662F9">
        <w:rPr>
          <w:rFonts w:ascii="Times New Roman" w:hAnsi="Times New Roman" w:cs="Times New Roman"/>
          <w:sz w:val="28"/>
          <w:szCs w:val="28"/>
        </w:rPr>
        <w:t>чение непонятного слова следует обратиться за разъяснениями к преподавателю или библиотекарю.</w:t>
      </w:r>
    </w:p>
    <w:p w14:paraId="46527F5C" w14:textId="057DAD18" w:rsidR="001662F9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Лекция как особая форма интеллектуальной работы представляет с</w:t>
      </w:r>
      <w:r w:rsidRPr="001662F9">
        <w:rPr>
          <w:rFonts w:ascii="Times New Roman" w:hAnsi="Times New Roman" w:cs="Times New Roman"/>
          <w:sz w:val="28"/>
          <w:szCs w:val="28"/>
        </w:rPr>
        <w:t>о</w:t>
      </w:r>
      <w:r w:rsidRPr="001662F9">
        <w:rPr>
          <w:rFonts w:ascii="Times New Roman" w:hAnsi="Times New Roman" w:cs="Times New Roman"/>
          <w:sz w:val="28"/>
          <w:szCs w:val="28"/>
        </w:rPr>
        <w:t xml:space="preserve">бой также процесс общения </w:t>
      </w:r>
      <w:r w:rsidR="00C357DF">
        <w:rPr>
          <w:rFonts w:ascii="Times New Roman" w:hAnsi="Times New Roman" w:cs="Times New Roman"/>
          <w:sz w:val="28"/>
          <w:szCs w:val="28"/>
        </w:rPr>
        <w:t>лектора</w:t>
      </w:r>
      <w:r w:rsidRPr="001662F9">
        <w:rPr>
          <w:rFonts w:ascii="Times New Roman" w:hAnsi="Times New Roman" w:cs="Times New Roman"/>
          <w:sz w:val="28"/>
          <w:szCs w:val="28"/>
        </w:rPr>
        <w:t xml:space="preserve"> и слушателей. </w:t>
      </w:r>
      <w:r w:rsidR="00C357DF">
        <w:rPr>
          <w:rFonts w:ascii="Times New Roman" w:hAnsi="Times New Roman" w:cs="Times New Roman"/>
          <w:sz w:val="28"/>
          <w:szCs w:val="28"/>
        </w:rPr>
        <w:t>Как уже отмечалось, на лекции не</w:t>
      </w:r>
      <w:r w:rsidRPr="001662F9">
        <w:rPr>
          <w:rFonts w:ascii="Times New Roman" w:hAnsi="Times New Roman" w:cs="Times New Roman"/>
          <w:sz w:val="28"/>
          <w:szCs w:val="28"/>
        </w:rPr>
        <w:t>сколько говорящих, но вслух произносит мысли только лектор. Он не может оста</w:t>
      </w:r>
      <w:r w:rsidRPr="001662F9">
        <w:rPr>
          <w:rFonts w:ascii="Times New Roman" w:hAnsi="Times New Roman" w:cs="Times New Roman"/>
          <w:sz w:val="28"/>
          <w:szCs w:val="28"/>
        </w:rPr>
        <w:softHyphen/>
        <w:t xml:space="preserve">навливаться и отвечать на реплики из </w:t>
      </w:r>
      <w:r w:rsidR="00C357DF">
        <w:rPr>
          <w:rFonts w:ascii="Times New Roman" w:hAnsi="Times New Roman" w:cs="Times New Roman"/>
          <w:sz w:val="28"/>
          <w:szCs w:val="28"/>
        </w:rPr>
        <w:t>аудитории</w:t>
      </w:r>
      <w:r w:rsidRPr="001662F9">
        <w:rPr>
          <w:rFonts w:ascii="Times New Roman" w:hAnsi="Times New Roman" w:cs="Times New Roman"/>
          <w:sz w:val="28"/>
          <w:szCs w:val="28"/>
        </w:rPr>
        <w:t xml:space="preserve"> и вопросы, не относящиеся к теме лекции. Речь </w:t>
      </w:r>
      <w:r w:rsidR="00C357DF">
        <w:rPr>
          <w:rFonts w:ascii="Times New Roman" w:hAnsi="Times New Roman" w:cs="Times New Roman"/>
          <w:sz w:val="28"/>
          <w:szCs w:val="28"/>
        </w:rPr>
        <w:t>лектора</w:t>
      </w:r>
      <w:r w:rsidRPr="001662F9">
        <w:rPr>
          <w:rFonts w:ascii="Times New Roman" w:hAnsi="Times New Roman" w:cs="Times New Roman"/>
          <w:sz w:val="28"/>
          <w:szCs w:val="28"/>
        </w:rPr>
        <w:t xml:space="preserve"> представляет собой, как правило, монолог и ведется в со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ответствии с интересами все</w:t>
      </w:r>
      <w:r w:rsidR="00C357DF">
        <w:rPr>
          <w:rFonts w:ascii="Times New Roman" w:hAnsi="Times New Roman" w:cs="Times New Roman"/>
          <w:sz w:val="28"/>
          <w:szCs w:val="28"/>
        </w:rPr>
        <w:t>х</w:t>
      </w:r>
      <w:r w:rsidRPr="001662F9">
        <w:rPr>
          <w:rFonts w:ascii="Times New Roman" w:hAnsi="Times New Roman" w:cs="Times New Roman"/>
          <w:sz w:val="28"/>
          <w:szCs w:val="28"/>
        </w:rPr>
        <w:t xml:space="preserve"> </w:t>
      </w:r>
      <w:r w:rsidR="00C357DF">
        <w:rPr>
          <w:rFonts w:ascii="Times New Roman" w:hAnsi="Times New Roman" w:cs="Times New Roman"/>
          <w:sz w:val="28"/>
          <w:szCs w:val="28"/>
        </w:rPr>
        <w:t>слушателей</w:t>
      </w:r>
      <w:r w:rsidRPr="001662F9">
        <w:rPr>
          <w:rFonts w:ascii="Times New Roman" w:hAnsi="Times New Roman" w:cs="Times New Roman"/>
          <w:sz w:val="28"/>
          <w:szCs w:val="28"/>
        </w:rPr>
        <w:t xml:space="preserve"> и с задачами лекции в целом. В этот мо</w:t>
      </w:r>
      <w:r w:rsidRPr="001662F9">
        <w:rPr>
          <w:rFonts w:ascii="Times New Roman" w:hAnsi="Times New Roman" w:cs="Times New Roman"/>
          <w:sz w:val="28"/>
          <w:szCs w:val="28"/>
        </w:rPr>
        <w:softHyphen/>
        <w:t xml:space="preserve">мент педагог должен реагировать только </w:t>
      </w:r>
      <w:proofErr w:type="gramStart"/>
      <w:r w:rsidRPr="001662F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662F9">
        <w:rPr>
          <w:rFonts w:ascii="Times New Roman" w:hAnsi="Times New Roman" w:cs="Times New Roman"/>
          <w:sz w:val="28"/>
          <w:szCs w:val="28"/>
        </w:rPr>
        <w:t xml:space="preserve"> з</w:t>
      </w:r>
      <w:r w:rsidRPr="001662F9">
        <w:rPr>
          <w:rFonts w:ascii="Times New Roman" w:hAnsi="Times New Roman" w:cs="Times New Roman"/>
          <w:sz w:val="28"/>
          <w:szCs w:val="28"/>
        </w:rPr>
        <w:t>а</w:t>
      </w:r>
      <w:r w:rsidRPr="001662F9">
        <w:rPr>
          <w:rFonts w:ascii="Times New Roman" w:hAnsi="Times New Roman" w:cs="Times New Roman"/>
          <w:sz w:val="28"/>
          <w:szCs w:val="28"/>
        </w:rPr>
        <w:t>мечания, которые относятся к те</w:t>
      </w:r>
      <w:r w:rsidRPr="001662F9">
        <w:rPr>
          <w:rFonts w:ascii="Times New Roman" w:hAnsi="Times New Roman" w:cs="Times New Roman"/>
          <w:sz w:val="28"/>
          <w:szCs w:val="28"/>
        </w:rPr>
        <w:t>м</w:t>
      </w:r>
      <w:r w:rsidRPr="001662F9">
        <w:rPr>
          <w:rFonts w:ascii="Times New Roman" w:hAnsi="Times New Roman" w:cs="Times New Roman"/>
          <w:sz w:val="28"/>
          <w:szCs w:val="28"/>
        </w:rPr>
        <w:t>пу и внятности его речи.</w:t>
      </w:r>
    </w:p>
    <w:p w14:paraId="023DC588" w14:textId="1F187D73" w:rsidR="001662F9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Ваше уважительное отношение к лектору и к другим слушателям, предварительная подготовка, систематическая и осознанная работа на лекции предопре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деляют успех лекционного занятия как особого вида учебной де</w:t>
      </w:r>
      <w:r w:rsidRPr="001662F9">
        <w:rPr>
          <w:rFonts w:ascii="Times New Roman" w:hAnsi="Times New Roman" w:cs="Times New Roman"/>
          <w:sz w:val="28"/>
          <w:szCs w:val="28"/>
        </w:rPr>
        <w:t>я</w:t>
      </w:r>
      <w:r w:rsidRPr="001662F9">
        <w:rPr>
          <w:rFonts w:ascii="Times New Roman" w:hAnsi="Times New Roman" w:cs="Times New Roman"/>
          <w:sz w:val="28"/>
          <w:szCs w:val="28"/>
        </w:rPr>
        <w:t>тельности.</w:t>
      </w:r>
    </w:p>
    <w:p w14:paraId="355B34F4" w14:textId="77777777" w:rsidR="001662F9" w:rsidRDefault="001662F9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4B9C17" w14:textId="77777777" w:rsidR="001662F9" w:rsidRDefault="0089544C" w:rsidP="001662F9">
      <w:pPr>
        <w:ind w:firstLine="720"/>
        <w:jc w:val="center"/>
        <w:rPr>
          <w:rFonts w:ascii="Times" w:hAnsi="Times"/>
          <w:shd w:val="clear" w:color="auto" w:fill="FFFFFF"/>
        </w:rPr>
      </w:pPr>
      <w:r w:rsidRPr="0089544C">
        <w:rPr>
          <w:rFonts w:ascii="Times" w:hAnsi="Times"/>
          <w:shd w:val="clear" w:color="auto" w:fill="FFFFFF"/>
        </w:rPr>
        <w:t>ОБЩИЕ ПРАВИЛА РАБОТЫ В ТЕТРАДИ ДЛЯ ЛЕКЦИЙ</w:t>
      </w:r>
    </w:p>
    <w:p w14:paraId="5527FAFA" w14:textId="77777777" w:rsidR="001662F9" w:rsidRDefault="001662F9" w:rsidP="001662F9">
      <w:pPr>
        <w:ind w:firstLine="720"/>
        <w:jc w:val="center"/>
        <w:rPr>
          <w:rFonts w:ascii="Times" w:hAnsi="Times"/>
          <w:shd w:val="clear" w:color="auto" w:fill="FFFFFF"/>
        </w:rPr>
      </w:pPr>
    </w:p>
    <w:p w14:paraId="6EDAA171" w14:textId="08430E9B" w:rsidR="001662F9" w:rsidRDefault="0089544C" w:rsidP="001662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1. Подпишите тетрадь, указав название читаемого курса, свою фам</w:t>
      </w:r>
      <w:r w:rsidRPr="001662F9">
        <w:rPr>
          <w:rFonts w:ascii="Times New Roman" w:hAnsi="Times New Roman" w:cs="Times New Roman"/>
          <w:sz w:val="28"/>
          <w:szCs w:val="28"/>
        </w:rPr>
        <w:t>и</w:t>
      </w:r>
      <w:r w:rsidRPr="001662F9">
        <w:rPr>
          <w:rFonts w:ascii="Times New Roman" w:hAnsi="Times New Roman" w:cs="Times New Roman"/>
          <w:sz w:val="28"/>
          <w:szCs w:val="28"/>
        </w:rPr>
        <w:t xml:space="preserve">лию, </w:t>
      </w:r>
      <w:r w:rsidR="00C357DF">
        <w:rPr>
          <w:rFonts w:ascii="Times New Roman" w:hAnsi="Times New Roman" w:cs="Times New Roman"/>
          <w:sz w:val="28"/>
          <w:szCs w:val="28"/>
        </w:rPr>
        <w:t>группу</w:t>
      </w:r>
      <w:r w:rsidRPr="001662F9">
        <w:rPr>
          <w:rFonts w:ascii="Times New Roman" w:hAnsi="Times New Roman" w:cs="Times New Roman"/>
          <w:sz w:val="28"/>
          <w:szCs w:val="28"/>
        </w:rPr>
        <w:t xml:space="preserve"> и год обучения.</w:t>
      </w:r>
    </w:p>
    <w:p w14:paraId="038B1AF3" w14:textId="3B79322B" w:rsidR="001662F9" w:rsidRDefault="0089544C" w:rsidP="001662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2. Проведите поля на страницах тетради. Они понадобятся для внес</w:t>
      </w:r>
      <w:r w:rsidRPr="001662F9">
        <w:rPr>
          <w:rFonts w:ascii="Times New Roman" w:hAnsi="Times New Roman" w:cs="Times New Roman"/>
          <w:sz w:val="28"/>
          <w:szCs w:val="28"/>
        </w:rPr>
        <w:t>е</w:t>
      </w:r>
      <w:r w:rsidRPr="001662F9">
        <w:rPr>
          <w:rFonts w:ascii="Times New Roman" w:hAnsi="Times New Roman" w:cs="Times New Roman"/>
          <w:sz w:val="28"/>
          <w:szCs w:val="28"/>
        </w:rPr>
        <w:t>ния до</w:t>
      </w:r>
      <w:r w:rsidR="00C357DF">
        <w:rPr>
          <w:rFonts w:ascii="Times New Roman" w:hAnsi="Times New Roman" w:cs="Times New Roman"/>
          <w:sz w:val="28"/>
          <w:szCs w:val="28"/>
        </w:rPr>
        <w:t>пол</w:t>
      </w:r>
      <w:r w:rsidRPr="001662F9">
        <w:rPr>
          <w:rFonts w:ascii="Times New Roman" w:hAnsi="Times New Roman" w:cs="Times New Roman"/>
          <w:sz w:val="28"/>
          <w:szCs w:val="28"/>
        </w:rPr>
        <w:t>нительных записей.</w:t>
      </w:r>
    </w:p>
    <w:p w14:paraId="1E5F2DE5" w14:textId="77777777" w:rsidR="001662F9" w:rsidRDefault="0089544C" w:rsidP="001662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3. На каждой лекции записывайте дату, номер и тему лекции.</w:t>
      </w:r>
    </w:p>
    <w:p w14:paraId="19E6C721" w14:textId="2550127F" w:rsidR="0089544C" w:rsidRPr="001662F9" w:rsidRDefault="0089544C" w:rsidP="001662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4. Используйте эту тетрадь по назначению.</w:t>
      </w:r>
    </w:p>
    <w:p w14:paraId="422DD7C4" w14:textId="77777777" w:rsidR="0089544C" w:rsidRDefault="0089544C" w:rsidP="00C41EDF">
      <w:pPr>
        <w:pStyle w:val="ReportMain"/>
        <w:suppressAutoHyphens/>
        <w:ind w:firstLine="709"/>
        <w:jc w:val="both"/>
      </w:pPr>
    </w:p>
    <w:p w14:paraId="34967E7F" w14:textId="77777777" w:rsidR="00C41EDF" w:rsidRDefault="00C41EDF" w:rsidP="000363D0"/>
    <w:p w14:paraId="5277A250" w14:textId="56D6A7CD" w:rsidR="009C70D5" w:rsidRDefault="001662F9" w:rsidP="009C70D5">
      <w:pPr>
        <w:pStyle w:val="1"/>
      </w:pPr>
      <w:bookmarkStart w:id="8" w:name="_Toc411887448"/>
      <w:r>
        <w:t xml:space="preserve">2.2 </w:t>
      </w:r>
      <w:r w:rsidR="00AD5DA8">
        <w:t>М</w:t>
      </w:r>
      <w:r>
        <w:t>етодические рекомендации по работе с учебной литерат</w:t>
      </w:r>
      <w:r>
        <w:t>у</w:t>
      </w:r>
      <w:r>
        <w:t>рой</w:t>
      </w:r>
      <w:bookmarkEnd w:id="8"/>
    </w:p>
    <w:p w14:paraId="529AA583" w14:textId="77777777" w:rsidR="009C70D5" w:rsidRDefault="009C70D5" w:rsidP="002B0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0B83F" w14:textId="79D20594" w:rsidR="002B0337" w:rsidRPr="002B0337" w:rsidRDefault="002B0337" w:rsidP="002B0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 дисциплины предполагает изучение четырех разделов.  Ниже приведено содержание разделов и рекомендации по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зованию учебной литературы.</w:t>
      </w:r>
    </w:p>
    <w:p w14:paraId="0C72DEF9" w14:textId="77777777" w:rsidR="002B0337" w:rsidRDefault="002B0337" w:rsidP="00D8567E">
      <w:pPr>
        <w:pStyle w:val="ReportMain"/>
        <w:suppressAutoHyphens/>
        <w:ind w:firstLine="709"/>
        <w:jc w:val="both"/>
        <w:rPr>
          <w:b/>
          <w:szCs w:val="24"/>
        </w:rPr>
      </w:pPr>
    </w:p>
    <w:p w14:paraId="24765816" w14:textId="77777777" w:rsidR="00250817" w:rsidRPr="008B7363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B7363">
        <w:rPr>
          <w:b/>
          <w:sz w:val="28"/>
          <w:szCs w:val="28"/>
        </w:rPr>
        <w:t xml:space="preserve">Раздел № 1 Средства формализации в исследовании. </w:t>
      </w:r>
      <w:r w:rsidRPr="008B7363">
        <w:rPr>
          <w:sz w:val="28"/>
          <w:szCs w:val="28"/>
        </w:rPr>
        <w:t>Элементарные математические модели. Формализация задачи, объекта исследования. Методы математического моделирования.</w:t>
      </w:r>
    </w:p>
    <w:p w14:paraId="6B1E10DE" w14:textId="77777777" w:rsidR="00250817" w:rsidRPr="008B7363" w:rsidRDefault="00250817" w:rsidP="0025081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clear" w:pos="510"/>
          <w:tab w:val="num" w:pos="653"/>
        </w:tabs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, Т.А. Основы математической обработки информации с пом</w:t>
      </w:r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щью SPSS [Электронный ресурс]: учеб</w:t>
      </w:r>
      <w:proofErr w:type="gram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особие / Т.А. </w:t>
      </w:r>
      <w:proofErr w:type="spell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. - К</w:t>
      </w:r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мерово</w:t>
      </w:r>
      <w:proofErr w:type="gram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Кемеровский государственный университет, 2013. - 232 с. - ISBN 978-5-8353-1265-8. – Режим доступа:</w:t>
      </w:r>
    </w:p>
    <w:p w14:paraId="7B79FC6C" w14:textId="77777777" w:rsidR="00250817" w:rsidRPr="005D5C7C" w:rsidRDefault="00250817" w:rsidP="00250817">
      <w:pPr>
        <w:pStyle w:val="a3"/>
        <w:widowControl w:val="0"/>
        <w:shd w:val="clear" w:color="auto" w:fill="FFFFFF"/>
        <w:autoSpaceDE w:val="0"/>
        <w:autoSpaceDN w:val="0"/>
        <w:adjustRightInd w:val="0"/>
        <w:ind w:left="786"/>
        <w:jc w:val="both"/>
        <w:rPr>
          <w:rStyle w:val="af1"/>
          <w:rFonts w:ascii="Times New Roman" w:hAnsi="Times New Roman" w:cs="Times New Roman"/>
          <w:spacing w:val="-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8B736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http://biblioclub.ru/index.php? page=</w:t>
        </w:r>
        <w:proofErr w:type="spellStart"/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book&amp;id</w:t>
        </w:r>
        <w:proofErr w:type="spellEnd"/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=232214</w:t>
        </w:r>
      </w:hyperlink>
      <w:r w:rsidRPr="005D5C7C">
        <w:rPr>
          <w:rStyle w:val="af1"/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8B7363">
        <w:rPr>
          <w:rStyle w:val="af1"/>
          <w:rFonts w:ascii="Times New Roman" w:hAnsi="Times New Roman" w:cs="Times New Roman"/>
          <w:sz w:val="28"/>
          <w:szCs w:val="28"/>
        </w:rPr>
        <w:t>Лекции</w:t>
      </w:r>
      <w:r w:rsidRPr="005D5C7C">
        <w:rPr>
          <w:rStyle w:val="af1"/>
          <w:rFonts w:ascii="Times New Roman" w:hAnsi="Times New Roman" w:cs="Times New Roman"/>
          <w:sz w:val="28"/>
          <w:szCs w:val="28"/>
          <w:lang w:val="en-US"/>
        </w:rPr>
        <w:t xml:space="preserve"> №1, №2, №5.</w:t>
      </w:r>
    </w:p>
    <w:p w14:paraId="11D5AB1B" w14:textId="77777777" w:rsidR="00250817" w:rsidRPr="008B7363" w:rsidRDefault="00250817" w:rsidP="00250817">
      <w:pPr>
        <w:numPr>
          <w:ilvl w:val="0"/>
          <w:numId w:val="15"/>
        </w:numPr>
        <w:shd w:val="clear" w:color="auto" w:fill="FFFFFF"/>
        <w:tabs>
          <w:tab w:val="clear" w:pos="510"/>
          <w:tab w:val="num" w:pos="653"/>
        </w:tabs>
        <w:spacing w:line="300" w:lineRule="atLeast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8B736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Математические методы в психологии </w:t>
      </w:r>
      <w:r w:rsidRPr="008B736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8B7363">
        <w:rPr>
          <w:rFonts w:ascii="Times New Roman" w:eastAsia="Times New Roman" w:hAnsi="Times New Roman" w:cs="Times New Roman"/>
          <w:sz w:val="28"/>
          <w:szCs w:val="28"/>
        </w:rPr>
        <w:t>: Учебное пособие/</w:t>
      </w:r>
      <w:proofErr w:type="spellStart"/>
      <w:r w:rsidRPr="008B7363">
        <w:rPr>
          <w:rFonts w:ascii="Times New Roman" w:eastAsia="Times New Roman" w:hAnsi="Times New Roman" w:cs="Times New Roman"/>
          <w:sz w:val="28"/>
          <w:szCs w:val="28"/>
        </w:rPr>
        <w:t>А.И.Новиков</w:t>
      </w:r>
      <w:proofErr w:type="spellEnd"/>
      <w:r w:rsidRPr="008B73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363">
        <w:rPr>
          <w:rFonts w:ascii="Times New Roman" w:eastAsia="Times New Roman" w:hAnsi="Times New Roman" w:cs="Times New Roman"/>
          <w:sz w:val="28"/>
          <w:szCs w:val="28"/>
        </w:rPr>
        <w:t>Н.В.Новикова</w:t>
      </w:r>
      <w:proofErr w:type="spellEnd"/>
      <w:r w:rsidRPr="008B7363">
        <w:rPr>
          <w:rFonts w:ascii="Times New Roman" w:eastAsia="Times New Roman" w:hAnsi="Times New Roman" w:cs="Times New Roman"/>
          <w:sz w:val="28"/>
          <w:szCs w:val="28"/>
        </w:rPr>
        <w:t xml:space="preserve"> - М.: НИЦ ИНФРА-М, 2015. - 256 с.: ISBN 978-5-16-009891-3 - Режим доступа: </w:t>
      </w:r>
      <w:hyperlink r:id="rId12" w:history="1">
        <w:r w:rsidRPr="008B736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http://znanium.com/catalog/product/460890</w:t>
        </w:r>
      </w:hyperlink>
      <w:r w:rsidRPr="008B7363">
        <w:rPr>
          <w:rStyle w:val="af1"/>
          <w:rFonts w:ascii="Times New Roman" w:eastAsia="Times New Roman" w:hAnsi="Times New Roman" w:cs="Times New Roman"/>
          <w:sz w:val="28"/>
          <w:szCs w:val="28"/>
        </w:rPr>
        <w:t xml:space="preserve"> - введение стр. 3-10, </w:t>
      </w:r>
      <w:proofErr w:type="gramStart"/>
      <w:r w:rsidRPr="008B7363">
        <w:rPr>
          <w:rStyle w:val="af1"/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7363">
        <w:rPr>
          <w:rStyle w:val="af1"/>
          <w:rFonts w:ascii="Times New Roman" w:eastAsia="Times New Roman" w:hAnsi="Times New Roman" w:cs="Times New Roman"/>
          <w:sz w:val="28"/>
          <w:szCs w:val="28"/>
        </w:rPr>
        <w:t xml:space="preserve"> 1.1</w:t>
      </w:r>
    </w:p>
    <w:p w14:paraId="4D11E5A0" w14:textId="77777777" w:rsidR="00250817" w:rsidRPr="00FF68CB" w:rsidRDefault="00250817" w:rsidP="00250817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Степунина О.А., </w:t>
      </w:r>
      <w:r w:rsidRPr="008B7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О.А.Степунина</w:t>
      </w:r>
      <w:proofErr w:type="spellEnd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Б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зулук: БГТИ (филиал) ОГУ, 2016. – 63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– пункт 2.1</w:t>
      </w:r>
    </w:p>
    <w:p w14:paraId="0A2A6C06" w14:textId="4D40C6AA" w:rsidR="00FF68CB" w:rsidRPr="008B7363" w:rsidRDefault="00FF68CB" w:rsidP="00250817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2.3.1 данного пособия</w:t>
      </w:r>
    </w:p>
    <w:p w14:paraId="42A31B85" w14:textId="77777777" w:rsidR="00250817" w:rsidRPr="00536B77" w:rsidRDefault="00250817" w:rsidP="00250817">
      <w:pPr>
        <w:pStyle w:val="ReportMain"/>
        <w:suppressAutoHyphens/>
        <w:ind w:firstLine="709"/>
        <w:jc w:val="both"/>
      </w:pPr>
    </w:p>
    <w:p w14:paraId="0663827B" w14:textId="77777777" w:rsidR="00250817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B7363">
        <w:rPr>
          <w:b/>
          <w:sz w:val="28"/>
          <w:szCs w:val="28"/>
        </w:rPr>
        <w:t xml:space="preserve">Раздел № 2 Основные понятия теории вероятностей. </w:t>
      </w:r>
      <w:r w:rsidRPr="008B7363">
        <w:rPr>
          <w:sz w:val="28"/>
          <w:szCs w:val="28"/>
        </w:rPr>
        <w:t>Повторные  испытания.  Случайные  величины.  Числовые характеристики.    Биномиальное распределение. Распределение Пуассона. Нормальное распределение. Равномерное распределение. Показательное распределение. Законы распределения.</w:t>
      </w:r>
    </w:p>
    <w:p w14:paraId="32914EE6" w14:textId="77777777" w:rsidR="00250817" w:rsidRPr="008B7363" w:rsidRDefault="00250817" w:rsidP="0025081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Кремер, Н.Ш. Теория вероятностей и математическая статистика [Электронный ресурс]</w:t>
      </w:r>
      <w:proofErr w:type="gramStart"/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Н.Ш. Кремер . – 3-е изд., </w:t>
      </w:r>
      <w:proofErr w:type="spellStart"/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— М. : ЮНИТИ-ДАНА, 2015 .— 552 с. – ISBN 978-5-238-01270-4 .— Режим доступа: </w:t>
      </w:r>
      <w:hyperlink r:id="rId13" w:history="1">
        <w:r w:rsidRPr="008B7363">
          <w:rPr>
            <w:rStyle w:val="af1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https://lib.rucont.ru/efd/352650</w:t>
        </w:r>
      </w:hyperlink>
      <w:r w:rsidRPr="008B7363">
        <w:rPr>
          <w:rFonts w:ascii="Times New Roman" w:hAnsi="Times New Roman" w:cs="Times New Roman"/>
          <w:sz w:val="28"/>
          <w:szCs w:val="28"/>
        </w:rPr>
        <w:t xml:space="preserve"> – Раздел 1: гл. 1.</w:t>
      </w:r>
    </w:p>
    <w:p w14:paraId="0B8C9976" w14:textId="77777777" w:rsidR="00250817" w:rsidRPr="008B736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8B7363">
        <w:rPr>
          <w:sz w:val="28"/>
          <w:szCs w:val="28"/>
        </w:rPr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 w:rsidRPr="008B7363">
        <w:rPr>
          <w:sz w:val="28"/>
          <w:szCs w:val="28"/>
        </w:rPr>
        <w:t>Шапарь</w:t>
      </w:r>
      <w:proofErr w:type="spellEnd"/>
      <w:proofErr w:type="gramStart"/>
      <w:r w:rsidRPr="008B7363">
        <w:rPr>
          <w:sz w:val="28"/>
          <w:szCs w:val="28"/>
        </w:rPr>
        <w:t xml:space="preserve"> ;</w:t>
      </w:r>
      <w:proofErr w:type="gramEnd"/>
      <w:r w:rsidRPr="008B7363">
        <w:rPr>
          <w:sz w:val="28"/>
          <w:szCs w:val="28"/>
        </w:rPr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 w:rsidRPr="008B7363">
        <w:rPr>
          <w:sz w:val="28"/>
          <w:szCs w:val="28"/>
        </w:rPr>
        <w:t>перераб</w:t>
      </w:r>
      <w:proofErr w:type="spellEnd"/>
      <w:r w:rsidRPr="008B7363">
        <w:rPr>
          <w:sz w:val="28"/>
          <w:szCs w:val="28"/>
        </w:rPr>
        <w:t>. - Екатеринбург</w:t>
      </w:r>
      <w:proofErr w:type="gramStart"/>
      <w:r w:rsidRPr="008B7363">
        <w:rPr>
          <w:sz w:val="28"/>
          <w:szCs w:val="28"/>
        </w:rPr>
        <w:t xml:space="preserve"> :</w:t>
      </w:r>
      <w:proofErr w:type="gramEnd"/>
      <w:r w:rsidRPr="008B7363">
        <w:rPr>
          <w:sz w:val="28"/>
          <w:szCs w:val="28"/>
        </w:rPr>
        <w:t xml:space="preserve"> Издательство Уральского университета, 2014. - 72 с.</w:t>
      </w:r>
      <w:proofErr w:type="gramStart"/>
      <w:r w:rsidRPr="008B7363">
        <w:rPr>
          <w:sz w:val="28"/>
          <w:szCs w:val="28"/>
        </w:rPr>
        <w:t xml:space="preserve"> :</w:t>
      </w:r>
      <w:proofErr w:type="gramEnd"/>
      <w:r w:rsidRPr="008B7363">
        <w:rPr>
          <w:sz w:val="28"/>
          <w:szCs w:val="28"/>
        </w:rPr>
        <w:t xml:space="preserve"> ил. - </w:t>
      </w:r>
      <w:proofErr w:type="spellStart"/>
      <w:r w:rsidRPr="008B7363">
        <w:rPr>
          <w:sz w:val="28"/>
          <w:szCs w:val="28"/>
        </w:rPr>
        <w:t>Библиогр</w:t>
      </w:r>
      <w:proofErr w:type="spellEnd"/>
      <w:r w:rsidRPr="008B7363">
        <w:rPr>
          <w:sz w:val="28"/>
          <w:szCs w:val="28"/>
        </w:rPr>
        <w:t xml:space="preserve">. в кн. - ISBN 978-5-7996-1158-3. – Режим доступа: </w:t>
      </w:r>
      <w:hyperlink w:history="1">
        <w:r w:rsidRPr="008B7363">
          <w:rPr>
            <w:rStyle w:val="af1"/>
            <w:sz w:val="28"/>
            <w:szCs w:val="28"/>
          </w:rPr>
          <w:t>http://biblioclub.ru /</w:t>
        </w:r>
        <w:proofErr w:type="spellStart"/>
        <w:r w:rsidRPr="008B7363">
          <w:rPr>
            <w:rStyle w:val="af1"/>
            <w:sz w:val="28"/>
            <w:szCs w:val="28"/>
          </w:rPr>
          <w:t>index.php?page</w:t>
        </w:r>
        <w:proofErr w:type="spellEnd"/>
        <w:r w:rsidRPr="008B7363">
          <w:rPr>
            <w:rStyle w:val="af1"/>
            <w:sz w:val="28"/>
            <w:szCs w:val="28"/>
          </w:rPr>
          <w:t>=</w:t>
        </w:r>
        <w:proofErr w:type="spellStart"/>
        <w:r w:rsidRPr="008B7363">
          <w:rPr>
            <w:rStyle w:val="af1"/>
            <w:sz w:val="28"/>
            <w:szCs w:val="28"/>
          </w:rPr>
          <w:t>book&amp;id</w:t>
        </w:r>
        <w:proofErr w:type="spellEnd"/>
        <w:r w:rsidRPr="008B7363">
          <w:rPr>
            <w:rStyle w:val="af1"/>
            <w:sz w:val="28"/>
            <w:szCs w:val="28"/>
          </w:rPr>
          <w:t>=276210</w:t>
        </w:r>
      </w:hyperlink>
      <w:r w:rsidRPr="008B7363">
        <w:rPr>
          <w:rStyle w:val="af1"/>
          <w:sz w:val="28"/>
          <w:szCs w:val="28"/>
        </w:rPr>
        <w:t xml:space="preserve"> – Разделы</w:t>
      </w:r>
      <w:proofErr w:type="gramStart"/>
      <w:r w:rsidRPr="008B7363">
        <w:rPr>
          <w:rStyle w:val="af1"/>
          <w:sz w:val="28"/>
          <w:szCs w:val="28"/>
        </w:rPr>
        <w:t xml:space="preserve"> А</w:t>
      </w:r>
      <w:proofErr w:type="gramEnd"/>
      <w:r w:rsidRPr="008B7363">
        <w:rPr>
          <w:rStyle w:val="af1"/>
          <w:sz w:val="28"/>
          <w:szCs w:val="28"/>
        </w:rPr>
        <w:t>, Б, В, Г.</w:t>
      </w:r>
    </w:p>
    <w:p w14:paraId="2BE7F76B" w14:textId="77777777" w:rsidR="00250817" w:rsidRPr="008B736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color w:val="0000FF" w:themeColor="hyperlink"/>
          <w:sz w:val="28"/>
          <w:szCs w:val="28"/>
          <w:u w:val="single"/>
        </w:rPr>
      </w:pPr>
      <w:r w:rsidRPr="008B7363">
        <w:rPr>
          <w:sz w:val="28"/>
          <w:szCs w:val="28"/>
        </w:rPr>
        <w:t>Применение математических знаний в профессиональной деятельности: пособие для саморазвития бакалавр</w:t>
      </w:r>
      <w:proofErr w:type="gramStart"/>
      <w:r w:rsidRPr="008B7363">
        <w:rPr>
          <w:sz w:val="28"/>
          <w:szCs w:val="28"/>
        </w:rPr>
        <w:t>а[</w:t>
      </w:r>
      <w:proofErr w:type="gramEnd"/>
      <w:r w:rsidRPr="008B7363">
        <w:rPr>
          <w:sz w:val="28"/>
          <w:szCs w:val="28"/>
        </w:rPr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8B7363">
        <w:rPr>
          <w:sz w:val="28"/>
          <w:szCs w:val="28"/>
        </w:rPr>
        <w:t xml:space="preserve"> :</w:t>
      </w:r>
      <w:proofErr w:type="gramEnd"/>
      <w:r w:rsidRPr="008B7363">
        <w:rPr>
          <w:sz w:val="28"/>
          <w:szCs w:val="28"/>
        </w:rPr>
        <w:t xml:space="preserve"> Издательство ФГБОУ ВПО «ТГТУ», 2013. - Ч. 2. Теория вероятностей и математическая статистика. - 65 с.</w:t>
      </w:r>
      <w:proofErr w:type="gramStart"/>
      <w:r w:rsidRPr="008B7363">
        <w:rPr>
          <w:sz w:val="28"/>
          <w:szCs w:val="28"/>
        </w:rPr>
        <w:t xml:space="preserve"> :</w:t>
      </w:r>
      <w:proofErr w:type="gramEnd"/>
      <w:r w:rsidRPr="008B7363">
        <w:rPr>
          <w:sz w:val="28"/>
          <w:szCs w:val="28"/>
        </w:rPr>
        <w:t xml:space="preserve"> ил. - </w:t>
      </w:r>
      <w:proofErr w:type="spellStart"/>
      <w:r w:rsidRPr="008B7363">
        <w:rPr>
          <w:sz w:val="28"/>
          <w:szCs w:val="28"/>
        </w:rPr>
        <w:t>Библиогр</w:t>
      </w:r>
      <w:proofErr w:type="spellEnd"/>
      <w:r w:rsidRPr="008B7363">
        <w:rPr>
          <w:sz w:val="28"/>
          <w:szCs w:val="28"/>
        </w:rPr>
        <w:t>. в кн. - ISBN 978-5-8265-1186-2. – Режим доступа:</w:t>
      </w:r>
    </w:p>
    <w:p w14:paraId="7D0B9C82" w14:textId="77777777" w:rsidR="00250817" w:rsidRPr="008B7363" w:rsidRDefault="00250817" w:rsidP="00250817">
      <w:pPr>
        <w:pStyle w:val="ReportMain"/>
        <w:widowControl w:val="0"/>
        <w:tabs>
          <w:tab w:val="left" w:pos="993"/>
        </w:tabs>
        <w:suppressAutoHyphens/>
        <w:ind w:left="720"/>
        <w:jc w:val="both"/>
        <w:rPr>
          <w:rStyle w:val="af1"/>
          <w:sz w:val="28"/>
          <w:szCs w:val="28"/>
        </w:rPr>
      </w:pPr>
      <w:r w:rsidRPr="008B7363">
        <w:rPr>
          <w:sz w:val="28"/>
          <w:szCs w:val="28"/>
        </w:rPr>
        <w:t xml:space="preserve"> </w:t>
      </w:r>
      <w:hyperlink r:id="rId14" w:history="1">
        <w:r w:rsidRPr="008B7363">
          <w:rPr>
            <w:rStyle w:val="af1"/>
            <w:sz w:val="28"/>
            <w:szCs w:val="28"/>
          </w:rPr>
          <w:t>http://biblioclub.ru/index.php?page=book&amp;id=277934</w:t>
        </w:r>
      </w:hyperlink>
      <w:r w:rsidRPr="008B7363">
        <w:rPr>
          <w:rStyle w:val="af1"/>
          <w:sz w:val="28"/>
          <w:szCs w:val="28"/>
        </w:rPr>
        <w:t xml:space="preserve">  - Разделы 1-3</w:t>
      </w:r>
    </w:p>
    <w:p w14:paraId="418022DC" w14:textId="77777777" w:rsidR="00250817" w:rsidRPr="00FF68CB" w:rsidRDefault="00250817" w:rsidP="00250817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Степунина О.А., </w:t>
      </w:r>
      <w:r w:rsidRPr="008B7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О.А.Степунина</w:t>
      </w:r>
      <w:proofErr w:type="spellEnd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Б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зулук: БГТИ (филиал) ОГУ, 2016. – 63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– пункт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</w:p>
    <w:p w14:paraId="491248A4" w14:textId="674F804B" w:rsidR="00FF68CB" w:rsidRPr="008B7363" w:rsidRDefault="00FF68CB" w:rsidP="00250817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2.3.2 данного пособия</w:t>
      </w:r>
    </w:p>
    <w:p w14:paraId="6BC620AB" w14:textId="77777777" w:rsidR="00250817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B7363">
        <w:rPr>
          <w:b/>
          <w:sz w:val="28"/>
          <w:szCs w:val="28"/>
        </w:rPr>
        <w:lastRenderedPageBreak/>
        <w:t xml:space="preserve">Раздел № 3 Основные понятия математической статистики, используемые в математической обработке психолого-педагогических данных. </w:t>
      </w:r>
      <w:r w:rsidRPr="008B7363">
        <w:rPr>
          <w:sz w:val="28"/>
          <w:szCs w:val="28"/>
        </w:rPr>
        <w:t>Приближенные оценки основных статистических показателей. Определение необходимого объема выборки. Признаки и переменные. Шкалы измерения. Распределение признака. Параметры распределения.</w:t>
      </w:r>
    </w:p>
    <w:p w14:paraId="2AE03CA7" w14:textId="77777777" w:rsidR="00250817" w:rsidRPr="00A82DB3" w:rsidRDefault="00250817" w:rsidP="0025081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Кремер, Н.Ш. Теория вероятностей и математическая статистика [Электронный ресурс]</w:t>
      </w:r>
      <w:proofErr w:type="gramStart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Н.Ш. Кремер . – 3-е изд., </w:t>
      </w:r>
      <w:proofErr w:type="spellStart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— М. : ЮНИТИ-ДАНА, 2015 .— 552 с. – ISBN 978-5-238-01270-4 .— Режим доступа: </w:t>
      </w:r>
      <w:hyperlink r:id="rId15" w:history="1">
        <w:r w:rsidRPr="00A82DB3">
          <w:rPr>
            <w:rStyle w:val="af1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https://lib.rucont.ru/efd/352650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Раздел 2: гл. 8, 9</w:t>
      </w:r>
      <w:r w:rsidRPr="00A82DB3">
        <w:rPr>
          <w:rFonts w:ascii="Times New Roman" w:hAnsi="Times New Roman" w:cs="Times New Roman"/>
          <w:sz w:val="28"/>
          <w:szCs w:val="28"/>
        </w:rPr>
        <w:t>.</w:t>
      </w:r>
    </w:p>
    <w:p w14:paraId="7783A84F" w14:textId="77777777" w:rsidR="00250817" w:rsidRPr="00A82DB3" w:rsidRDefault="00250817" w:rsidP="00250817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Style w:val="af1"/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, Т.А. Основы математической обработки информации с пом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щью SPSS [Электронный ресурс]: учеб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особие / Т.А. </w:t>
      </w:r>
      <w:proofErr w:type="spell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. - К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мерово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Кемеровский государственный университет, 2013. - 232 с. - ISBN 978-5-8353-1265-8. – Режим доступа:</w:t>
      </w:r>
      <w:r w:rsidRPr="00A82DB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 xml:space="preserve">http://biblioclub.ru/index.php? </w:t>
        </w:r>
        <w:proofErr w:type="spellStart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page</w:t>
        </w:r>
        <w:proofErr w:type="spellEnd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book&amp;id</w:t>
        </w:r>
        <w:proofErr w:type="spellEnd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=232214</w:t>
        </w:r>
      </w:hyperlink>
      <w:r w:rsidRPr="00A82DB3">
        <w:rPr>
          <w:rStyle w:val="af1"/>
          <w:rFonts w:ascii="Times New Roman" w:hAnsi="Times New Roman" w:cs="Times New Roman"/>
          <w:sz w:val="28"/>
          <w:szCs w:val="28"/>
        </w:rPr>
        <w:t xml:space="preserve"> – Лекции №3, №4.</w:t>
      </w:r>
    </w:p>
    <w:p w14:paraId="10DCD025" w14:textId="77777777" w:rsidR="00250817" w:rsidRPr="00A82DB3" w:rsidRDefault="00250817" w:rsidP="00250817">
      <w:pPr>
        <w:numPr>
          <w:ilvl w:val="0"/>
          <w:numId w:val="4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2DB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Математические методы в психологии </w:t>
      </w:r>
      <w:r w:rsidRPr="00A82DB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: Учебное пос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бие/</w:t>
      </w:r>
      <w:proofErr w:type="spellStart"/>
      <w:r w:rsidRPr="00A82DB3">
        <w:rPr>
          <w:rFonts w:ascii="Times New Roman" w:eastAsia="Times New Roman" w:hAnsi="Times New Roman" w:cs="Times New Roman"/>
          <w:sz w:val="28"/>
          <w:szCs w:val="28"/>
        </w:rPr>
        <w:t>А.И.Новиков</w:t>
      </w:r>
      <w:proofErr w:type="spellEnd"/>
      <w:r w:rsidRPr="00A82D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2DB3">
        <w:rPr>
          <w:rFonts w:ascii="Times New Roman" w:eastAsia="Times New Roman" w:hAnsi="Times New Roman" w:cs="Times New Roman"/>
          <w:sz w:val="28"/>
          <w:szCs w:val="28"/>
        </w:rPr>
        <w:t>Н.В.Новикова</w:t>
      </w:r>
      <w:proofErr w:type="spellEnd"/>
      <w:r w:rsidRPr="00A82DB3">
        <w:rPr>
          <w:rFonts w:ascii="Times New Roman" w:eastAsia="Times New Roman" w:hAnsi="Times New Roman" w:cs="Times New Roman"/>
          <w:sz w:val="28"/>
          <w:szCs w:val="28"/>
        </w:rPr>
        <w:t xml:space="preserve"> - М.: НИЦ ИНФРА-М, 2015. - 256 с.: ISBN 978-5-16-009891-3 - Режим доступа: </w:t>
      </w:r>
      <w:hyperlink r:id="rId17" w:history="1">
        <w:r w:rsidRPr="00A82DB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http://znanium.com/catalog/product/460890</w:t>
        </w:r>
      </w:hyperlink>
      <w:r w:rsidRPr="00A82DB3">
        <w:rPr>
          <w:rStyle w:val="af1"/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af1"/>
          <w:rFonts w:ascii="Times New Roman" w:eastAsia="Times New Roman" w:hAnsi="Times New Roman" w:cs="Times New Roman"/>
          <w:sz w:val="28"/>
          <w:szCs w:val="28"/>
        </w:rPr>
        <w:t>- гл. 1, 2.</w:t>
      </w:r>
    </w:p>
    <w:p w14:paraId="0229CF39" w14:textId="77777777" w:rsidR="00250817" w:rsidRPr="00A82DB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82DB3">
        <w:rPr>
          <w:sz w:val="28"/>
          <w:szCs w:val="28"/>
        </w:rPr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 w:rsidRPr="00A82DB3">
        <w:rPr>
          <w:sz w:val="28"/>
          <w:szCs w:val="28"/>
        </w:rPr>
        <w:t>Шапарь</w:t>
      </w:r>
      <w:proofErr w:type="spellEnd"/>
      <w:proofErr w:type="gramStart"/>
      <w:r w:rsidRPr="00A82DB3">
        <w:rPr>
          <w:sz w:val="28"/>
          <w:szCs w:val="28"/>
        </w:rPr>
        <w:t xml:space="preserve"> ;</w:t>
      </w:r>
      <w:proofErr w:type="gramEnd"/>
      <w:r w:rsidRPr="00A82DB3">
        <w:rPr>
          <w:sz w:val="28"/>
          <w:szCs w:val="28"/>
        </w:rPr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 w:rsidRPr="00A82DB3">
        <w:rPr>
          <w:sz w:val="28"/>
          <w:szCs w:val="28"/>
        </w:rPr>
        <w:t>перераб</w:t>
      </w:r>
      <w:proofErr w:type="spellEnd"/>
      <w:r w:rsidRPr="00A82DB3">
        <w:rPr>
          <w:sz w:val="28"/>
          <w:szCs w:val="28"/>
        </w:rPr>
        <w:t>. - Екатеринбург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Издательство Уральского университета, 2014. - 72 с.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ил.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 xml:space="preserve">. в кн. - ISBN 978-5-7996-1158-3. – Режим доступа: </w:t>
      </w:r>
      <w:hyperlink w:history="1">
        <w:r w:rsidRPr="00A82DB3">
          <w:rPr>
            <w:rStyle w:val="af1"/>
            <w:sz w:val="28"/>
            <w:szCs w:val="28"/>
          </w:rPr>
          <w:t>http://biblioclub.ru /</w:t>
        </w:r>
        <w:proofErr w:type="spellStart"/>
        <w:r w:rsidRPr="00A82DB3">
          <w:rPr>
            <w:rStyle w:val="af1"/>
            <w:sz w:val="28"/>
            <w:szCs w:val="28"/>
          </w:rPr>
          <w:t>index.php?page</w:t>
        </w:r>
        <w:proofErr w:type="spellEnd"/>
        <w:r w:rsidRPr="00A82DB3">
          <w:rPr>
            <w:rStyle w:val="af1"/>
            <w:sz w:val="28"/>
            <w:szCs w:val="28"/>
          </w:rPr>
          <w:t>=</w:t>
        </w:r>
        <w:proofErr w:type="spellStart"/>
        <w:r w:rsidRPr="00A82DB3">
          <w:rPr>
            <w:rStyle w:val="af1"/>
            <w:sz w:val="28"/>
            <w:szCs w:val="28"/>
          </w:rPr>
          <w:t>book&amp;id</w:t>
        </w:r>
        <w:proofErr w:type="spellEnd"/>
        <w:r w:rsidRPr="00A82DB3">
          <w:rPr>
            <w:rStyle w:val="af1"/>
            <w:sz w:val="28"/>
            <w:szCs w:val="28"/>
          </w:rPr>
          <w:t>=276210</w:t>
        </w:r>
      </w:hyperlink>
      <w:r w:rsidRPr="00A82DB3">
        <w:rPr>
          <w:rStyle w:val="af1"/>
          <w:sz w:val="28"/>
          <w:szCs w:val="28"/>
        </w:rPr>
        <w:t xml:space="preserve"> – Раздел Г</w:t>
      </w:r>
    </w:p>
    <w:p w14:paraId="18FF5E87" w14:textId="77777777" w:rsidR="00250817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82DB3">
        <w:rPr>
          <w:sz w:val="28"/>
          <w:szCs w:val="28"/>
        </w:rPr>
        <w:t>Применение математических знаний в профессиональной деятельности: пособие для саморазвития бакалавр</w:t>
      </w:r>
      <w:proofErr w:type="gramStart"/>
      <w:r w:rsidRPr="00A82DB3">
        <w:rPr>
          <w:sz w:val="28"/>
          <w:szCs w:val="28"/>
        </w:rPr>
        <w:t>а[</w:t>
      </w:r>
      <w:proofErr w:type="gramEnd"/>
      <w:r w:rsidRPr="00A82DB3">
        <w:rPr>
          <w:sz w:val="28"/>
          <w:szCs w:val="28"/>
        </w:rPr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Издательство ФГБОУ ВПО «ТГТУ», 2013. - Ч. 2. Теория вероятностей и математическая статистика. - 65 с.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ил.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 xml:space="preserve">. в кн. - ISBN 978-5-8265-1186-2. – Режим доступа: </w:t>
      </w:r>
    </w:p>
    <w:p w14:paraId="17DA29F4" w14:textId="77777777" w:rsidR="00250817" w:rsidRPr="005473A5" w:rsidRDefault="00F31029" w:rsidP="00250817">
      <w:pPr>
        <w:pStyle w:val="ReportMain"/>
        <w:widowControl w:val="0"/>
        <w:tabs>
          <w:tab w:val="left" w:pos="993"/>
        </w:tabs>
        <w:suppressAutoHyphens/>
        <w:ind w:left="720"/>
        <w:jc w:val="both"/>
        <w:rPr>
          <w:sz w:val="28"/>
          <w:szCs w:val="28"/>
        </w:rPr>
      </w:pPr>
      <w:hyperlink r:id="rId18" w:history="1">
        <w:r w:rsidR="00250817" w:rsidRPr="005473A5">
          <w:rPr>
            <w:rStyle w:val="af1"/>
            <w:sz w:val="28"/>
            <w:szCs w:val="28"/>
          </w:rPr>
          <w:t>http://biblioclub.ru/index.php?page=book&amp;id=277934</w:t>
        </w:r>
      </w:hyperlink>
      <w:r w:rsidR="00250817" w:rsidRPr="005473A5">
        <w:rPr>
          <w:rStyle w:val="af1"/>
          <w:sz w:val="28"/>
          <w:szCs w:val="28"/>
        </w:rPr>
        <w:t xml:space="preserve"> - разделы 5-7</w:t>
      </w:r>
    </w:p>
    <w:p w14:paraId="27883601" w14:textId="77777777" w:rsidR="00250817" w:rsidRPr="00A82DB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i/>
          <w:sz w:val="28"/>
          <w:szCs w:val="28"/>
        </w:rPr>
      </w:pPr>
      <w:proofErr w:type="spellStart"/>
      <w:r w:rsidRPr="00A82DB3">
        <w:rPr>
          <w:bCs/>
          <w:sz w:val="28"/>
          <w:szCs w:val="28"/>
        </w:rPr>
        <w:t>Сильченкова</w:t>
      </w:r>
      <w:proofErr w:type="spellEnd"/>
      <w:r w:rsidRPr="00A82DB3">
        <w:rPr>
          <w:bCs/>
          <w:sz w:val="28"/>
          <w:szCs w:val="28"/>
        </w:rPr>
        <w:t>, С.В.</w:t>
      </w:r>
      <w:r w:rsidRPr="00A82DB3">
        <w:rPr>
          <w:sz w:val="28"/>
          <w:szCs w:val="28"/>
        </w:rPr>
        <w:t xml:space="preserve"> </w:t>
      </w:r>
      <w:r w:rsidRPr="00A82DB3">
        <w:rPr>
          <w:bCs/>
          <w:sz w:val="28"/>
          <w:szCs w:val="28"/>
        </w:rPr>
        <w:t>Разработка системы применения статистических методов в педагогическом исследовании</w:t>
      </w:r>
      <w:r w:rsidRPr="00A82DB3">
        <w:rPr>
          <w:sz w:val="28"/>
          <w:szCs w:val="28"/>
        </w:rPr>
        <w:t xml:space="preserve"> / С. В. </w:t>
      </w:r>
      <w:proofErr w:type="spellStart"/>
      <w:r w:rsidRPr="00A82DB3">
        <w:rPr>
          <w:sz w:val="28"/>
          <w:szCs w:val="28"/>
        </w:rPr>
        <w:t>Сильченкова</w:t>
      </w:r>
      <w:proofErr w:type="spellEnd"/>
      <w:r w:rsidRPr="00A82DB3">
        <w:rPr>
          <w:sz w:val="28"/>
          <w:szCs w:val="28"/>
        </w:rPr>
        <w:t xml:space="preserve"> // </w:t>
      </w:r>
      <w:proofErr w:type="spellStart"/>
      <w:r w:rsidRPr="00A82DB3">
        <w:rPr>
          <w:sz w:val="28"/>
          <w:szCs w:val="28"/>
        </w:rPr>
        <w:t>Alma</w:t>
      </w:r>
      <w:proofErr w:type="spellEnd"/>
      <w:r w:rsidRPr="00A82DB3">
        <w:rPr>
          <w:sz w:val="28"/>
          <w:szCs w:val="28"/>
        </w:rPr>
        <w:t xml:space="preserve"> </w:t>
      </w:r>
      <w:proofErr w:type="spellStart"/>
      <w:r w:rsidRPr="00A82DB3">
        <w:rPr>
          <w:sz w:val="28"/>
          <w:szCs w:val="28"/>
        </w:rPr>
        <w:t>mater</w:t>
      </w:r>
      <w:proofErr w:type="spellEnd"/>
      <w:r w:rsidRPr="00A82DB3">
        <w:rPr>
          <w:sz w:val="28"/>
          <w:szCs w:val="28"/>
        </w:rPr>
        <w:t xml:space="preserve">: Вестник высшей школы, </w:t>
      </w:r>
      <w:r w:rsidRPr="00A82DB3">
        <w:rPr>
          <w:bCs/>
          <w:sz w:val="28"/>
          <w:szCs w:val="28"/>
        </w:rPr>
        <w:t>2012</w:t>
      </w:r>
      <w:r w:rsidRPr="00A82DB3">
        <w:rPr>
          <w:sz w:val="28"/>
          <w:szCs w:val="28"/>
        </w:rPr>
        <w:t xml:space="preserve">. - N 5. - С. 38-41.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>.: с. 41 (5 назв.).</w:t>
      </w:r>
    </w:p>
    <w:p w14:paraId="2F8C9F54" w14:textId="77777777" w:rsidR="00250817" w:rsidRPr="00FF68CB" w:rsidRDefault="00250817" w:rsidP="0025081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Степунина О.А., </w:t>
      </w:r>
      <w:r w:rsidRPr="008B7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О.А.Степунина</w:t>
      </w:r>
      <w:proofErr w:type="spellEnd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Б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зулук: БГТИ (филиал) ОГУ, 2016. – 63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– пункт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14:paraId="6FF99CED" w14:textId="79A42070" w:rsidR="00FF68CB" w:rsidRPr="008B7363" w:rsidRDefault="00FF68CB" w:rsidP="0025081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Раздел 2.3.3 данного издания</w:t>
      </w:r>
    </w:p>
    <w:p w14:paraId="40C9209F" w14:textId="77777777" w:rsidR="00250817" w:rsidRPr="008B7363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14:paraId="7EF55C0F" w14:textId="77777777" w:rsidR="00250817" w:rsidRPr="008B7363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B7363">
        <w:rPr>
          <w:b/>
          <w:sz w:val="28"/>
          <w:szCs w:val="28"/>
        </w:rPr>
        <w:t xml:space="preserve">Раздел № 4 Методы математической статистики. </w:t>
      </w:r>
      <w:r w:rsidRPr="008B7363">
        <w:rPr>
          <w:sz w:val="28"/>
          <w:szCs w:val="28"/>
        </w:rPr>
        <w:t xml:space="preserve">Выборочный  метод.  Выявление  различий  в  уровне  исследуемого  признака.  Алгоритм принятия решения о выборе критерия для сопоставления. Оценка достоверности сдвига в значениях исследуемого  признака. Критерии  достоверности  оценок:  выявление  различий  в  распределении признака,  многофункциональные  статистические  критерии.  Проверка  гипотез  о  законах распределения.  Метод  ранговой  корреляции.  Дисперсионный  анализ.  </w:t>
      </w:r>
    </w:p>
    <w:p w14:paraId="25D9A5A9" w14:textId="77777777" w:rsidR="00250817" w:rsidRPr="00A82DB3" w:rsidRDefault="00250817" w:rsidP="0025081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Кремер, Н.Ш. Теория вероятностей и математическая статистика [Электронный ресурс]</w:t>
      </w:r>
      <w:proofErr w:type="gramStart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Н.Ш. Кремер . – 3-е изд., </w:t>
      </w:r>
      <w:proofErr w:type="spellStart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— М. : ЮНИТИ-ДАНА, 2015 .— 552 с. – ISBN 978-5-238-01270-4 .— Режим доступа: </w:t>
      </w:r>
      <w:hyperlink r:id="rId19" w:history="1">
        <w:r w:rsidRPr="00A82DB3">
          <w:rPr>
            <w:rStyle w:val="af1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https://lib.rucont.ru/efd/352650</w:t>
        </w:r>
      </w:hyperlink>
      <w:r w:rsidRPr="00A82DB3">
        <w:rPr>
          <w:rFonts w:ascii="Times New Roman" w:hAnsi="Times New Roman" w:cs="Times New Roman"/>
          <w:sz w:val="28"/>
          <w:szCs w:val="28"/>
        </w:rPr>
        <w:t xml:space="preserve"> – Раздел 2: гл. 11, 12.</w:t>
      </w:r>
    </w:p>
    <w:p w14:paraId="29B501C3" w14:textId="77777777" w:rsidR="00250817" w:rsidRPr="00A82DB3" w:rsidRDefault="00250817" w:rsidP="00250817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Style w:val="af1"/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, Т.А. Основы математической обработки информации с пом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щью SPSS [Электронный ресурс]: учеб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особие / Т.А. </w:t>
      </w:r>
      <w:proofErr w:type="spell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. - К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мерово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Кемеровский государственный университет, 2013. - 232 с. - ISBN 978-5-8353-1265-8. – Режим доступа:</w:t>
      </w:r>
      <w:r w:rsidRPr="00A82DB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 xml:space="preserve">http://biblioclub.ru/index.php? </w:t>
        </w:r>
        <w:proofErr w:type="spellStart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page</w:t>
        </w:r>
        <w:proofErr w:type="spellEnd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book&amp;id</w:t>
        </w:r>
        <w:proofErr w:type="spellEnd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=232214</w:t>
        </w:r>
      </w:hyperlink>
      <w:r w:rsidRPr="00A82DB3">
        <w:rPr>
          <w:rStyle w:val="af1"/>
          <w:rFonts w:ascii="Times New Roman" w:hAnsi="Times New Roman" w:cs="Times New Roman"/>
          <w:sz w:val="28"/>
          <w:szCs w:val="28"/>
        </w:rPr>
        <w:t xml:space="preserve"> – Лекции №3, №4.</w:t>
      </w:r>
    </w:p>
    <w:p w14:paraId="2011669D" w14:textId="77777777" w:rsidR="00250817" w:rsidRPr="00A82DB3" w:rsidRDefault="00250817" w:rsidP="00250817">
      <w:pPr>
        <w:numPr>
          <w:ilvl w:val="0"/>
          <w:numId w:val="4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2DB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Математические методы в психологии </w:t>
      </w:r>
      <w:r w:rsidRPr="00A82DB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: Учебное пос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бие/</w:t>
      </w:r>
      <w:proofErr w:type="spellStart"/>
      <w:r w:rsidRPr="00A82DB3">
        <w:rPr>
          <w:rFonts w:ascii="Times New Roman" w:eastAsia="Times New Roman" w:hAnsi="Times New Roman" w:cs="Times New Roman"/>
          <w:sz w:val="28"/>
          <w:szCs w:val="28"/>
        </w:rPr>
        <w:t>А.И.Новиков</w:t>
      </w:r>
      <w:proofErr w:type="spellEnd"/>
      <w:r w:rsidRPr="00A82D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2DB3">
        <w:rPr>
          <w:rFonts w:ascii="Times New Roman" w:eastAsia="Times New Roman" w:hAnsi="Times New Roman" w:cs="Times New Roman"/>
          <w:sz w:val="28"/>
          <w:szCs w:val="28"/>
        </w:rPr>
        <w:t>Н.В.Новикова</w:t>
      </w:r>
      <w:proofErr w:type="spellEnd"/>
      <w:r w:rsidRPr="00A82DB3">
        <w:rPr>
          <w:rFonts w:ascii="Times New Roman" w:eastAsia="Times New Roman" w:hAnsi="Times New Roman" w:cs="Times New Roman"/>
          <w:sz w:val="28"/>
          <w:szCs w:val="28"/>
        </w:rPr>
        <w:t xml:space="preserve"> - М.: НИЦ ИНФРА-М, 2015. - 256 с.: ISBN 978-5-16-009891-3 - Режим доступа: </w:t>
      </w:r>
      <w:hyperlink r:id="rId21" w:history="1">
        <w:r w:rsidRPr="00A82DB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http://znanium.com/catalog/product/460890</w:t>
        </w:r>
      </w:hyperlink>
      <w:r w:rsidRPr="00A82DB3">
        <w:rPr>
          <w:rStyle w:val="af1"/>
          <w:rFonts w:ascii="Times New Roman" w:eastAsia="Times New Roman" w:hAnsi="Times New Roman" w:cs="Times New Roman"/>
          <w:sz w:val="28"/>
          <w:szCs w:val="28"/>
        </w:rPr>
        <w:t xml:space="preserve">  - гл. 4, 5</w:t>
      </w:r>
    </w:p>
    <w:p w14:paraId="569A6788" w14:textId="77777777" w:rsidR="00250817" w:rsidRPr="00A82DB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82DB3">
        <w:rPr>
          <w:sz w:val="28"/>
          <w:szCs w:val="28"/>
        </w:rPr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 w:rsidRPr="00A82DB3">
        <w:rPr>
          <w:sz w:val="28"/>
          <w:szCs w:val="28"/>
        </w:rPr>
        <w:t>Шапарь</w:t>
      </w:r>
      <w:proofErr w:type="spellEnd"/>
      <w:proofErr w:type="gramStart"/>
      <w:r w:rsidRPr="00A82DB3">
        <w:rPr>
          <w:sz w:val="28"/>
          <w:szCs w:val="28"/>
        </w:rPr>
        <w:t xml:space="preserve"> ;</w:t>
      </w:r>
      <w:proofErr w:type="gramEnd"/>
      <w:r w:rsidRPr="00A82DB3">
        <w:rPr>
          <w:sz w:val="28"/>
          <w:szCs w:val="28"/>
        </w:rPr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 w:rsidRPr="00A82DB3">
        <w:rPr>
          <w:sz w:val="28"/>
          <w:szCs w:val="28"/>
        </w:rPr>
        <w:t>перераб</w:t>
      </w:r>
      <w:proofErr w:type="spellEnd"/>
      <w:r w:rsidRPr="00A82DB3">
        <w:rPr>
          <w:sz w:val="28"/>
          <w:szCs w:val="28"/>
        </w:rPr>
        <w:t>. - Екатеринбург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Издательство Уральского университета, 2014. - 72 с.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ил.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 xml:space="preserve">. в кн. - ISBN 978-5-7996-1158-3. – Режим доступа: </w:t>
      </w:r>
      <w:hyperlink w:history="1">
        <w:r w:rsidRPr="00A82DB3">
          <w:rPr>
            <w:rStyle w:val="af1"/>
            <w:sz w:val="28"/>
            <w:szCs w:val="28"/>
          </w:rPr>
          <w:t>http://biblioclub.ru /</w:t>
        </w:r>
        <w:proofErr w:type="spellStart"/>
        <w:r w:rsidRPr="00A82DB3">
          <w:rPr>
            <w:rStyle w:val="af1"/>
            <w:sz w:val="28"/>
            <w:szCs w:val="28"/>
          </w:rPr>
          <w:t>index.php?page</w:t>
        </w:r>
        <w:proofErr w:type="spellEnd"/>
        <w:r w:rsidRPr="00A82DB3">
          <w:rPr>
            <w:rStyle w:val="af1"/>
            <w:sz w:val="28"/>
            <w:szCs w:val="28"/>
          </w:rPr>
          <w:t>=</w:t>
        </w:r>
        <w:proofErr w:type="spellStart"/>
        <w:r w:rsidRPr="00A82DB3">
          <w:rPr>
            <w:rStyle w:val="af1"/>
            <w:sz w:val="28"/>
            <w:szCs w:val="28"/>
          </w:rPr>
          <w:t>book&amp;id</w:t>
        </w:r>
        <w:proofErr w:type="spellEnd"/>
        <w:r w:rsidRPr="00A82DB3">
          <w:rPr>
            <w:rStyle w:val="af1"/>
            <w:sz w:val="28"/>
            <w:szCs w:val="28"/>
          </w:rPr>
          <w:t>=276210</w:t>
        </w:r>
      </w:hyperlink>
      <w:r w:rsidRPr="00A82DB3">
        <w:rPr>
          <w:rStyle w:val="af1"/>
          <w:sz w:val="28"/>
          <w:szCs w:val="28"/>
        </w:rPr>
        <w:t xml:space="preserve"> – Раздел Г</w:t>
      </w:r>
    </w:p>
    <w:p w14:paraId="7C82A5B8" w14:textId="77777777" w:rsidR="00250817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82DB3">
        <w:rPr>
          <w:sz w:val="28"/>
          <w:szCs w:val="28"/>
        </w:rPr>
        <w:t>Применение математических знаний в профессиональной деятельности: пособие для саморазвития бакалавр</w:t>
      </w:r>
      <w:proofErr w:type="gramStart"/>
      <w:r w:rsidRPr="00A82DB3">
        <w:rPr>
          <w:sz w:val="28"/>
          <w:szCs w:val="28"/>
        </w:rPr>
        <w:t>а[</w:t>
      </w:r>
      <w:proofErr w:type="gramEnd"/>
      <w:r w:rsidRPr="00A82DB3">
        <w:rPr>
          <w:sz w:val="28"/>
          <w:szCs w:val="28"/>
        </w:rPr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Издательство ФГБОУ ВПО «ТГТУ», 2013. - Ч. 2. Теория вероятностей и математическая статистика. - 65 с.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ил.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>. в кн. - ISBN 978-5-8265-1186-2. – Режим доступа:</w:t>
      </w:r>
    </w:p>
    <w:p w14:paraId="3B1C7177" w14:textId="77777777" w:rsidR="00250817" w:rsidRPr="00A82DB3" w:rsidRDefault="00250817" w:rsidP="00250817">
      <w:pPr>
        <w:pStyle w:val="ReportMain"/>
        <w:widowControl w:val="0"/>
        <w:tabs>
          <w:tab w:val="left" w:pos="993"/>
        </w:tabs>
        <w:suppressAutoHyphens/>
        <w:ind w:left="720"/>
        <w:jc w:val="both"/>
        <w:rPr>
          <w:sz w:val="28"/>
          <w:szCs w:val="28"/>
        </w:rPr>
      </w:pPr>
      <w:r w:rsidRPr="00A82DB3">
        <w:rPr>
          <w:sz w:val="28"/>
          <w:szCs w:val="28"/>
        </w:rPr>
        <w:t xml:space="preserve"> </w:t>
      </w:r>
      <w:hyperlink r:id="rId22" w:history="1">
        <w:r w:rsidRPr="00A82DB3">
          <w:rPr>
            <w:rStyle w:val="af1"/>
            <w:sz w:val="28"/>
            <w:szCs w:val="28"/>
          </w:rPr>
          <w:t>http://biblioclub.ru/index.php?page=book&amp;id=277934</w:t>
        </w:r>
      </w:hyperlink>
      <w:r w:rsidRPr="00A82DB3">
        <w:rPr>
          <w:rStyle w:val="af1"/>
          <w:sz w:val="28"/>
          <w:szCs w:val="28"/>
        </w:rPr>
        <w:t xml:space="preserve"> - разделы 5-7</w:t>
      </w:r>
    </w:p>
    <w:p w14:paraId="4D39B22E" w14:textId="77777777" w:rsidR="00250817" w:rsidRPr="00A82DB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i/>
          <w:sz w:val="28"/>
          <w:szCs w:val="28"/>
        </w:rPr>
      </w:pPr>
      <w:proofErr w:type="spellStart"/>
      <w:r w:rsidRPr="00A82DB3">
        <w:rPr>
          <w:bCs/>
          <w:sz w:val="28"/>
          <w:szCs w:val="28"/>
        </w:rPr>
        <w:t>Сильченкова</w:t>
      </w:r>
      <w:proofErr w:type="spellEnd"/>
      <w:r w:rsidRPr="00A82DB3">
        <w:rPr>
          <w:bCs/>
          <w:sz w:val="28"/>
          <w:szCs w:val="28"/>
        </w:rPr>
        <w:t>, С.В.</w:t>
      </w:r>
      <w:r w:rsidRPr="00A82DB3">
        <w:rPr>
          <w:sz w:val="28"/>
          <w:szCs w:val="28"/>
        </w:rPr>
        <w:t xml:space="preserve"> </w:t>
      </w:r>
      <w:r w:rsidRPr="00A82DB3">
        <w:rPr>
          <w:bCs/>
          <w:sz w:val="28"/>
          <w:szCs w:val="28"/>
        </w:rPr>
        <w:t xml:space="preserve">Разработка системы применения статистических </w:t>
      </w:r>
      <w:r w:rsidRPr="00A82DB3">
        <w:rPr>
          <w:bCs/>
          <w:sz w:val="28"/>
          <w:szCs w:val="28"/>
        </w:rPr>
        <w:lastRenderedPageBreak/>
        <w:t>методов в педагогическом исследовании</w:t>
      </w:r>
      <w:r w:rsidRPr="00A82DB3">
        <w:rPr>
          <w:sz w:val="28"/>
          <w:szCs w:val="28"/>
        </w:rPr>
        <w:t xml:space="preserve"> / С. В. </w:t>
      </w:r>
      <w:proofErr w:type="spellStart"/>
      <w:r w:rsidRPr="00A82DB3">
        <w:rPr>
          <w:sz w:val="28"/>
          <w:szCs w:val="28"/>
        </w:rPr>
        <w:t>Сильченкова</w:t>
      </w:r>
      <w:proofErr w:type="spellEnd"/>
      <w:r w:rsidRPr="00A82DB3">
        <w:rPr>
          <w:sz w:val="28"/>
          <w:szCs w:val="28"/>
        </w:rPr>
        <w:t xml:space="preserve"> // </w:t>
      </w:r>
      <w:proofErr w:type="spellStart"/>
      <w:r w:rsidRPr="00A82DB3">
        <w:rPr>
          <w:sz w:val="28"/>
          <w:szCs w:val="28"/>
        </w:rPr>
        <w:t>Alma</w:t>
      </w:r>
      <w:proofErr w:type="spellEnd"/>
      <w:r w:rsidRPr="00A82DB3">
        <w:rPr>
          <w:sz w:val="28"/>
          <w:szCs w:val="28"/>
        </w:rPr>
        <w:t xml:space="preserve"> </w:t>
      </w:r>
      <w:proofErr w:type="spellStart"/>
      <w:r w:rsidRPr="00A82DB3">
        <w:rPr>
          <w:sz w:val="28"/>
          <w:szCs w:val="28"/>
        </w:rPr>
        <w:t>mater</w:t>
      </w:r>
      <w:proofErr w:type="spellEnd"/>
      <w:r w:rsidRPr="00A82DB3">
        <w:rPr>
          <w:sz w:val="28"/>
          <w:szCs w:val="28"/>
        </w:rPr>
        <w:t xml:space="preserve">: Вестник высшей школы, </w:t>
      </w:r>
      <w:r w:rsidRPr="00A82DB3">
        <w:rPr>
          <w:bCs/>
          <w:sz w:val="28"/>
          <w:szCs w:val="28"/>
        </w:rPr>
        <w:t>2012</w:t>
      </w:r>
      <w:r w:rsidRPr="00A82DB3">
        <w:rPr>
          <w:sz w:val="28"/>
          <w:szCs w:val="28"/>
        </w:rPr>
        <w:t xml:space="preserve">. - N 5. - С. 38-41.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>.: с. 41 (5 назв.).</w:t>
      </w:r>
    </w:p>
    <w:p w14:paraId="39756148" w14:textId="77777777" w:rsidR="00250817" w:rsidRPr="00FF68CB" w:rsidRDefault="00250817" w:rsidP="0025081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Степунина О.А., </w:t>
      </w:r>
      <w:r w:rsidRPr="008B7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О.А.Степунина</w:t>
      </w:r>
      <w:proofErr w:type="spellEnd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Б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зулук: БГТИ (филиал) ОГУ, 2016. – 63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– пункт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14:paraId="287D5F13" w14:textId="2E223751" w:rsidR="00FF68CB" w:rsidRPr="008B7363" w:rsidRDefault="00FF68CB" w:rsidP="0025081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2.3.4 данного издания</w:t>
      </w:r>
    </w:p>
    <w:p w14:paraId="6BE087EF" w14:textId="77777777" w:rsidR="009C70D5" w:rsidRDefault="009C70D5" w:rsidP="009C70D5">
      <w:pPr>
        <w:rPr>
          <w:b/>
        </w:rPr>
      </w:pPr>
    </w:p>
    <w:p w14:paraId="2F683938" w14:textId="77777777" w:rsidR="00D8567E" w:rsidRDefault="00D8567E" w:rsidP="009C70D5">
      <w:pPr>
        <w:rPr>
          <w:b/>
        </w:rPr>
      </w:pPr>
    </w:p>
    <w:p w14:paraId="2268AB2D" w14:textId="447E8229" w:rsidR="00320A92" w:rsidRPr="00E749AA" w:rsidRDefault="00AD5DA8" w:rsidP="00681026">
      <w:pPr>
        <w:pStyle w:val="1"/>
      </w:pPr>
      <w:bookmarkStart w:id="9" w:name="_Toc411887449"/>
      <w:r>
        <w:t>2.</w:t>
      </w:r>
      <w:r w:rsidR="00DC4845">
        <w:t>3</w:t>
      </w:r>
      <w:r w:rsidR="004A359B">
        <w:t xml:space="preserve"> Теоретический материал</w:t>
      </w:r>
      <w:r w:rsidR="00DC4845">
        <w:t xml:space="preserve"> для самостоятельной работы</w:t>
      </w:r>
      <w:bookmarkEnd w:id="9"/>
    </w:p>
    <w:p w14:paraId="06DD03F9" w14:textId="77777777" w:rsidR="00E749AA" w:rsidRDefault="00E749AA" w:rsidP="00A744F4">
      <w:pPr>
        <w:rPr>
          <w:rFonts w:ascii="Times New Roman" w:hAnsi="Times New Roman" w:cs="Times New Roman"/>
          <w:b/>
          <w:sz w:val="28"/>
          <w:szCs w:val="28"/>
        </w:rPr>
      </w:pPr>
    </w:p>
    <w:p w14:paraId="0E76816D" w14:textId="4454495E" w:rsidR="00E749AA" w:rsidRPr="00B510AB" w:rsidRDefault="00AD5DA8" w:rsidP="00E749AA">
      <w:pPr>
        <w:pStyle w:val="1"/>
      </w:pPr>
      <w:bookmarkStart w:id="10" w:name="_Toc411887450"/>
      <w:r>
        <w:t>2.</w:t>
      </w:r>
      <w:r w:rsidR="00DC4845">
        <w:t>3</w:t>
      </w:r>
      <w:r w:rsidR="00681026">
        <w:t>.1</w:t>
      </w:r>
      <w:r w:rsidR="00E749AA" w:rsidRPr="00B510AB">
        <w:t xml:space="preserve"> Использование математического языка для записи и обр</w:t>
      </w:r>
      <w:r w:rsidR="00E749AA" w:rsidRPr="00B510AB">
        <w:t>а</w:t>
      </w:r>
      <w:r w:rsidR="00E749AA" w:rsidRPr="00B510AB">
        <w:t>ботки информации</w:t>
      </w:r>
      <w:bookmarkEnd w:id="10"/>
    </w:p>
    <w:p w14:paraId="4D95CCC2" w14:textId="77777777" w:rsidR="00E749AA" w:rsidRDefault="00E749AA" w:rsidP="00A744F4">
      <w:pPr>
        <w:rPr>
          <w:rFonts w:ascii="Times New Roman" w:hAnsi="Times New Roman" w:cs="Times New Roman"/>
          <w:sz w:val="28"/>
          <w:szCs w:val="28"/>
        </w:rPr>
      </w:pPr>
    </w:p>
    <w:p w14:paraId="73FFB356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Математические модели</w:t>
      </w:r>
    </w:p>
    <w:p w14:paraId="338FE174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Модель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modele</w:t>
      </w:r>
      <w:proofErr w:type="spellEnd"/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(фр.)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, от лат. </w:t>
      </w:r>
      <w:proofErr w:type="spellStart"/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modulus</w:t>
      </w:r>
      <w:proofErr w:type="spellEnd"/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— «мера, аналог, образец») – это упрощенное представление реального устройства и/или протекающих в нем процессов, явлений.</w:t>
      </w:r>
    </w:p>
    <w:p w14:paraId="31C8F8AE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Построение и исследование моделей, то есть моделирование, облегчает из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чение имеющихся в реальном устройстве (процессе) свойств и закономерн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14:paraId="05F90760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Моделирование является обязательной частью исследований и разработок, неотъемлемой частью нашей жизни, поскольку сложность любого матер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ального объекта и окружающего его мира бесконечна вследствие неисчерп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емости материи и форм её взаимодействия внутри себя и с внешней средой.</w:t>
      </w:r>
    </w:p>
    <w:p w14:paraId="3F4DEFB1" w14:textId="37874A5F" w:rsidR="007D5751" w:rsidRPr="007D5751" w:rsidRDefault="007D5751" w:rsidP="0016593E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Одни и те же устро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ства, процессы, явления и т. д. (далее – «системы») могут иметь много разных видов моделей. Как следствие, существует много назв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ний моделей, большинство из которых отражает решение некоторой ко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кретной задачи. </w:t>
      </w:r>
      <w:r w:rsidR="0016593E">
        <w:rPr>
          <w:rFonts w:ascii="Times New Roman" w:eastAsia="TimesNewRomanPSMT" w:hAnsi="Times New Roman" w:cs="Times New Roman"/>
          <w:sz w:val="28"/>
          <w:szCs w:val="28"/>
        </w:rPr>
        <w:t>На рисунке 2.1 привед</w:t>
      </w:r>
      <w:r w:rsidR="0016593E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16593E">
        <w:rPr>
          <w:rFonts w:ascii="Times New Roman" w:eastAsia="TimesNewRomanPSMT" w:hAnsi="Times New Roman" w:cs="Times New Roman"/>
          <w:sz w:val="28"/>
          <w:szCs w:val="28"/>
        </w:rPr>
        <w:t xml:space="preserve">на классификация. </w:t>
      </w:r>
    </w:p>
    <w:p w14:paraId="2BF13324" w14:textId="67EA3332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F94B04" wp14:editId="7B6EE23D">
                <wp:simplePos x="0" y="0"/>
                <wp:positionH relativeFrom="column">
                  <wp:posOffset>480060</wp:posOffset>
                </wp:positionH>
                <wp:positionV relativeFrom="paragraph">
                  <wp:posOffset>43180</wp:posOffset>
                </wp:positionV>
                <wp:extent cx="5337810" cy="3476625"/>
                <wp:effectExtent l="0" t="5080" r="11430" b="10795"/>
                <wp:wrapThrough wrapText="bothSides">
                  <wp:wrapPolygon edited="0">
                    <wp:start x="7714" y="-59"/>
                    <wp:lineTo x="6982" y="0"/>
                    <wp:lineTo x="5401" y="592"/>
                    <wp:lineTo x="5245" y="1184"/>
                    <wp:lineTo x="5245" y="1420"/>
                    <wp:lineTo x="5360" y="1835"/>
                    <wp:lineTo x="5360" y="2071"/>
                    <wp:lineTo x="6827" y="2722"/>
                    <wp:lineTo x="7136" y="2781"/>
                    <wp:lineTo x="5707" y="4675"/>
                    <wp:lineTo x="4743" y="5622"/>
                    <wp:lineTo x="-39" y="6155"/>
                    <wp:lineTo x="-39" y="9764"/>
                    <wp:lineTo x="8061" y="10297"/>
                    <wp:lineTo x="12691" y="10356"/>
                    <wp:lineTo x="11532" y="11303"/>
                    <wp:lineTo x="10181" y="12072"/>
                    <wp:lineTo x="4898" y="12487"/>
                    <wp:lineTo x="4898" y="15150"/>
                    <wp:lineTo x="17088" y="16037"/>
                    <wp:lineTo x="16584" y="16156"/>
                    <wp:lineTo x="14272" y="16866"/>
                    <wp:lineTo x="14079" y="16984"/>
                    <wp:lineTo x="10607" y="17753"/>
                    <wp:lineTo x="4127" y="18108"/>
                    <wp:lineTo x="4127" y="21541"/>
                    <wp:lineTo x="21639" y="21541"/>
                    <wp:lineTo x="21639" y="18168"/>
                    <wp:lineTo x="21561" y="18108"/>
                    <wp:lineTo x="20868" y="17931"/>
                    <wp:lineTo x="20868" y="17694"/>
                    <wp:lineTo x="20557" y="17458"/>
                    <wp:lineTo x="19747" y="16984"/>
                    <wp:lineTo x="18784" y="16037"/>
                    <wp:lineTo x="21292" y="15150"/>
                    <wp:lineTo x="21292" y="12546"/>
                    <wp:lineTo x="21137" y="12487"/>
                    <wp:lineTo x="18591" y="12250"/>
                    <wp:lineTo x="18591" y="12013"/>
                    <wp:lineTo x="17473" y="11303"/>
                    <wp:lineTo x="15582" y="9409"/>
                    <wp:lineTo x="18244" y="8522"/>
                    <wp:lineTo x="18244" y="5859"/>
                    <wp:lineTo x="14580" y="5444"/>
                    <wp:lineTo x="13267" y="4675"/>
                    <wp:lineTo x="11532" y="1835"/>
                    <wp:lineTo x="11648" y="1420"/>
                    <wp:lineTo x="11648" y="1184"/>
                    <wp:lineTo x="11494" y="592"/>
                    <wp:lineTo x="9911" y="0"/>
                    <wp:lineTo x="9181" y="-59"/>
                    <wp:lineTo x="7714" y="-59"/>
                  </wp:wrapPolygon>
                </wp:wrapThrough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3476625"/>
                          <a:chOff x="2316" y="5998"/>
                          <a:chExt cx="8406" cy="547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82" y="5998"/>
                            <a:ext cx="2458" cy="7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FB2BE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16" y="7576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4641B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Эксперимент с реал</w:t>
                              </w:r>
                              <w:r>
                                <w:t>ь</w:t>
                              </w:r>
                              <w:r>
                                <w:t>ной системой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90" y="7497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62587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Эксперимент с мод</w:t>
                              </w:r>
                              <w:r>
                                <w:t>е</w:t>
                              </w:r>
                              <w:r>
                                <w:t>лью системы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63" y="9173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E2D60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Математическое м</w:t>
                              </w:r>
                              <w:r>
                                <w:t>о</w:t>
                              </w:r>
                              <w:r>
                                <w:t>делирование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0" y="10597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7676E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Имитационное мод</w:t>
                              </w:r>
                              <w:r>
                                <w:t>е</w:t>
                              </w:r>
                              <w:r>
                                <w:t>лирование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7" y="9173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31333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Натурное моделир</w:t>
                              </w:r>
                              <w:r>
                                <w:t>о</w:t>
                              </w:r>
                              <w:r>
                                <w:t>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54" y="10597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D3969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Аналитическое мод</w:t>
                              </w:r>
                              <w:r>
                                <w:t>е</w:t>
                              </w:r>
                              <w:r>
                                <w:t>лирование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7" y="6700"/>
                            <a:ext cx="1001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370" y="6605"/>
                            <a:ext cx="1660" cy="8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0" y="8373"/>
                            <a:ext cx="1533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327" y="8373"/>
                            <a:ext cx="1236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0" y="10049"/>
                            <a:ext cx="2724" cy="5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563" y="10049"/>
                            <a:ext cx="877" cy="5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8pt;margin-top:3.4pt;width:420.3pt;height:273.75pt;z-index:251659264" coordorigin="2316,5998" coordsize="8406,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">
                <v:oval id="Oval 3" o:spid="_x0000_s1027" style="position:absolute;left:4382;top:5998;width:245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14:paraId="27BFB2BE" w14:textId="77777777" w:rsidR="00495EAC" w:rsidRDefault="00495EAC" w:rsidP="007D5751">
                        <w:pPr>
                          <w:jc w:val="center"/>
                        </w:pPr>
                        <w:r>
                          <w:t>система</w:t>
                        </w:r>
                      </w:p>
                    </w:txbxContent>
                  </v:textbox>
                </v:oval>
                <v:rect id="Rectangle 4" o:spid="_x0000_s1028" style="position:absolute;left:2316;top:7576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YP8YA&#10;AADaAAAADwAAAGRycy9kb3ducmV2LnhtbESPT2vCQBTE74V+h+UJ3urGthaJrtIWxOKfQ2wVj8/s&#10;M4lm34bsqsm3dwuFHoeZ+Q0znjamFFeqXWFZQb8XgSBOrS44U/DzPXsagnAeWWNpmRS05GA6eXwY&#10;Y6ztjRO6bnwmAoRdjApy76tYSpfmZND1bEUcvKOtDfog60zqGm8Bbkr5HEVv0mDBYSHHij5zSs+b&#10;i1GQnAbrdrj7aGer9XJxmK9e022yV6rbad5HIDw1/j/81/7SCl7g90q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mYP8YAAADaAAAADwAAAAAAAAAAAAAAAACYAgAAZHJz&#10;L2Rvd25yZXYueG1sUEsFBgAAAAAEAAQA9QAAAIsDAAAAAA==&#10;" strokecolor="black [3213]">
                  <v:fill opacity="0"/>
                  <v:textbox>
                    <w:txbxContent>
                      <w:p w14:paraId="2494641B" w14:textId="77777777" w:rsidR="00495EAC" w:rsidRDefault="00495EAC" w:rsidP="007D5751">
                        <w:pPr>
                          <w:jc w:val="center"/>
                        </w:pPr>
                        <w:r>
                          <w:t>Эксперимент с реал</w:t>
                        </w:r>
                        <w:r>
                          <w:t>ь</w:t>
                        </w:r>
                        <w:r>
                          <w:t>ной системой</w:t>
                        </w:r>
                      </w:p>
                    </w:txbxContent>
                  </v:textbox>
                </v:rect>
                <v:rect id="Rectangle 5" o:spid="_x0000_s1029" style="position:absolute;left:6590;top:7497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AS8YA&#10;AADaAAAADwAAAGRycy9kb3ducmV2LnhtbESPT2vCQBTE7wW/w/KE3pqNokVSV2kFqVg9xP7B4zP7&#10;msRm34bsqsm3dwWhx2FmfsNM562pxJkaV1pWMIhiEMSZ1SXnCr4+l08TEM4ja6wsk4KOHMxnvYcp&#10;JtpeOKXzzuciQNglqKDwvk6kdFlBBl1ka+Lg/drGoA+yyaVu8BLgppLDOH6WBksOCwXWtCgo+9ud&#10;jIL0ON52k5+3brnZfqwP75tR9p3ulXrst68vIDy1/j98b6+0gh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AS8YAAADaAAAADwAAAAAAAAAAAAAAAACYAgAAZHJz&#10;L2Rvd25yZXYueG1sUEsFBgAAAAAEAAQA9QAAAIsDAAAAAA==&#10;" strokecolor="black [3213]">
                  <v:fill opacity="0"/>
                  <v:textbox>
                    <w:txbxContent>
                      <w:p w14:paraId="53362587" w14:textId="77777777" w:rsidR="00495EAC" w:rsidRDefault="00495EAC" w:rsidP="007D5751">
                        <w:pPr>
                          <w:jc w:val="center"/>
                        </w:pPr>
                        <w:r>
                          <w:t>Эксперимент с мод</w:t>
                        </w:r>
                        <w:r>
                          <w:t>е</w:t>
                        </w:r>
                        <w:r>
                          <w:t>лью системы</w:t>
                        </w:r>
                      </w:p>
                    </w:txbxContent>
                  </v:textbox>
                </v:rect>
                <v:rect id="Rectangle 6" o:spid="_x0000_s1030" style="position:absolute;left:7763;top:9173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l0MYA&#10;AADaAAAADwAAAGRycy9kb3ducmV2LnhtbESPT2vCQBTE74V+h+UVems2LSqSuooWxOKfQ7QtPb5m&#10;n0lq9m3Irpp8e1cQPA4z8xtmNGlNJU7UuNKygtcoBkGcWV1yruBrN38ZgnAeWWNlmRR05GAyfnwY&#10;YaLtmVM6bX0uAoRdggoK7+tESpcVZNBFtiYO3t42Bn2QTS51g+cAN5V8i+OBNFhyWCiwpo+CssP2&#10;aBSk//1NN/yZdfP1ZrX8W6x72Xf6q9TzUzt9B+Gp9ffwrf2pFfTheiXcAD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yl0MYAAADaAAAADwAAAAAAAAAAAAAAAACYAgAAZHJz&#10;L2Rvd25yZXYueG1sUEsFBgAAAAAEAAQA9QAAAIsDAAAAAA==&#10;" strokecolor="black [3213]">
                  <v:fill opacity="0"/>
                  <v:textbox>
                    <w:txbxContent>
                      <w:p w14:paraId="4AAE2D60" w14:textId="77777777" w:rsidR="00495EAC" w:rsidRDefault="00495EAC" w:rsidP="007D5751">
                        <w:pPr>
                          <w:jc w:val="center"/>
                        </w:pPr>
                        <w:r>
                          <w:t>Математическое м</w:t>
                        </w:r>
                        <w:r>
                          <w:t>о</w:t>
                        </w:r>
                        <w:r>
                          <w:t>делирование</w:t>
                        </w:r>
                      </w:p>
                    </w:txbxContent>
                  </v:textbox>
                </v:rect>
                <v:rect id="Rectangle 7" o:spid="_x0000_s1031" style="position:absolute;left:7920;top:10597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7p8YA&#10;AADaAAAADwAAAGRycy9kb3ducmV2LnhtbESPQWvCQBSE74X+h+UVvDWbFhVJXUULolQ9RNvS42v2&#10;maRm34bsVpN/7wqCx2FmvmHG09ZU4kSNKy0reIliEMSZ1SXnCj73i+cRCOeRNVaWSUFHDqaTx4cx&#10;JtqeOaXTzuciQNglqKDwvk6kdFlBBl1ka+LgHWxj0AfZ5FI3eA5wU8nXOB5KgyWHhQJrei8oO+7+&#10;jYL0b7DtRt/zbrHZrj9+l5t+9pX+KNV7amdvIDy1/h6+tVdawRCuV8IN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47p8YAAADaAAAADwAAAAAAAAAAAAAAAACYAgAAZHJz&#10;L2Rvd25yZXYueG1sUEsFBgAAAAAEAAQA9QAAAIsDAAAAAA==&#10;" strokecolor="black [3213]">
                  <v:fill opacity="0"/>
                  <v:textbox>
                    <w:txbxContent>
                      <w:p w14:paraId="4B37676E" w14:textId="77777777" w:rsidR="00495EAC" w:rsidRDefault="00495EAC" w:rsidP="007D5751">
                        <w:pPr>
                          <w:jc w:val="center"/>
                        </w:pPr>
                        <w:r>
                          <w:t>Имитационное мод</w:t>
                        </w:r>
                        <w:r>
                          <w:t>е</w:t>
                        </w:r>
                        <w:r>
                          <w:t>лирование</w:t>
                        </w:r>
                      </w:p>
                    </w:txbxContent>
                  </v:textbox>
                </v:rect>
                <v:rect id="Rectangle 8" o:spid="_x0000_s1032" style="position:absolute;left:4257;top:9173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ePMYA&#10;AADaAAAADwAAAGRycy9kb3ducmV2LnhtbESPT2vCQBTE74V+h+UJ3urG0lqJrtIWxOKfQ2wVj8/s&#10;M4lm34bsqsm3dwuFHoeZ+Q0znjamFFeqXWFZQb8XgSBOrS44U/DzPXsagnAeWWNpmRS05GA6eXwY&#10;Y6ztjRO6bnwmAoRdjApy76tYSpfmZND1bEUcvKOtDfog60zqGm8Bbkr5HEUDabDgsJBjRZ85pefN&#10;xShITq/rdrj7aGer9XJxmK9e0m2yV6rbad5HIDw1/j/81/7SCt7g90q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KePMYAAADaAAAADwAAAAAAAAAAAAAAAACYAgAAZHJz&#10;L2Rvd25yZXYueG1sUEsFBgAAAAAEAAQA9QAAAIsDAAAAAA==&#10;" strokecolor="black [3213]">
                  <v:fill opacity="0"/>
                  <v:textbox>
                    <w:txbxContent>
                      <w:p w14:paraId="1D331333" w14:textId="77777777" w:rsidR="00495EAC" w:rsidRDefault="00495EAC" w:rsidP="007D5751">
                        <w:pPr>
                          <w:jc w:val="center"/>
                        </w:pPr>
                        <w:r>
                          <w:t>Натурное моделир</w:t>
                        </w:r>
                        <w:r>
                          <w:t>о</w:t>
                        </w:r>
                        <w:r>
                          <w:t>вание</w:t>
                        </w:r>
                      </w:p>
                    </w:txbxContent>
                  </v:textbox>
                </v:rect>
                <v:rect id="Rectangle 9" o:spid="_x0000_s1033" style="position:absolute;left:3954;top:10597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KTsMA&#10;AADaAAAADwAAAGRycy9kb3ducmV2LnhtbERPy2rCQBTdF/oPwy24q5MWWyQ6hlYILa0u4guX18w1&#10;Sc3cCZmpJn/vLASXh/OeJp2pxZlaV1lW8DKMQBDnVldcKNis0+cxCOeRNdaWSUFPDpLZ48MUY20v&#10;nNF55QsRQtjFqKD0vomldHlJBt3QNsSBO9rWoA+wLaRu8RLCTS1fo+hdGqw4NJTY0Lyk/LT6Nwqy&#10;v7dlP9599uli+ftz+FqM8m22V2rw1H1MQHjq/F18c39rBWFruBJu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0KTsMAAADaAAAADwAAAAAAAAAAAAAAAACYAgAAZHJzL2Rv&#10;d25yZXYueG1sUEsFBgAAAAAEAAQA9QAAAIgDAAAAAA==&#10;" strokecolor="black [3213]">
                  <v:fill opacity="0"/>
                  <v:textbox>
                    <w:txbxContent>
                      <w:p w14:paraId="488D3969" w14:textId="77777777" w:rsidR="00495EAC" w:rsidRDefault="00495EAC" w:rsidP="007D5751">
                        <w:pPr>
                          <w:jc w:val="center"/>
                        </w:pPr>
                        <w:r>
                          <w:t>Аналитическое мод</w:t>
                        </w:r>
                        <w:r>
                          <w:t>е</w:t>
                        </w:r>
                        <w:r>
                          <w:t>лирование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4117;top:6700;width:1001;height: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11" o:spid="_x0000_s1035" type="#_x0000_t32" style="position:absolute;left:6370;top:6605;width:1660;height: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6" type="#_x0000_t32" style="position:absolute;left:6230;top:8373;width:1533;height: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3" o:spid="_x0000_s1037" type="#_x0000_t32" style="position:absolute;left:8327;top:8373;width:1236;height: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6370;top:10049;width:2724;height:5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5" o:spid="_x0000_s1039" type="#_x0000_t32" style="position:absolute;left:9563;top:10049;width:877;height:5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w10:wrap type="through"/>
              </v:group>
            </w:pict>
          </mc:Fallback>
        </mc:AlternateContent>
      </w:r>
    </w:p>
    <w:p w14:paraId="5F43BDC0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44D34824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8835B4D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62528B16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3AEBD69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1A526A2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27C7E540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AB29E45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16E849F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7E2B382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0F0D63DD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0FBCBC67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69467D9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660E506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E3ECDF4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6A6FDB03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6031E5F8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55039CD" w14:textId="7A3C084D" w:rsidR="007D5751" w:rsidRPr="007D5751" w:rsidRDefault="007D5751" w:rsidP="007D5751">
      <w:pPr>
        <w:tabs>
          <w:tab w:val="left" w:pos="2426"/>
        </w:tabs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0A2633">
        <w:rPr>
          <w:rFonts w:ascii="Times New Roman" w:eastAsia="TimesNewRomanPSMT" w:hAnsi="Times New Roman" w:cs="Times New Roman"/>
          <w:sz w:val="28"/>
          <w:szCs w:val="28"/>
        </w:rPr>
        <w:t>Рис. 2.1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  Иерархия моделирования системы </w:t>
      </w:r>
    </w:p>
    <w:p w14:paraId="21C65E18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214727E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Моделирование всегда предполагает принятие допущений той или иной степени важности. При этом должны удовлетворяться следующие тр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бования к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лям:</w:t>
      </w:r>
    </w:p>
    <w:p w14:paraId="75793951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адекватность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, то есть соответствие модели исходной реальной 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стеме и учет, прежде всего, наиболее важных качеств, связей и характер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стик. Оценить адекватность выбранной модели, особенно, например, на начальной стадии проектирования, когда вид создаваемой системы ещё неи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вестен, очень сложно. В такой ситуации часто полагаются на опыт предш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ствующих разработок или применяют определенные методы;</w:t>
      </w:r>
    </w:p>
    <w:p w14:paraId="4698C7B2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точность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, то есть степень совпадения полученных в процессе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лирования результатов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заранее установленными, желаемыми. Здесь важной задачей является оценка потребной точности результатов и имеющейся то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ности исходных да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ных, согласование их как между собой, так и с точностью используемой модели;</w:t>
      </w:r>
    </w:p>
    <w:p w14:paraId="6E31C776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универсальность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, то есть применимость модели к анализу ряда одн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типных систем в одном или нескольких режимах функционирования. Это позволяет расш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рить область применимости модели для решения большего круга задач;</w:t>
      </w:r>
    </w:p>
    <w:p w14:paraId="06BDE4DE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целесообразная экономичность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, то есть точность получаемых резул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татов и общность решения задачи должны увязываться с затратами на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лирование. И удачный выбор модели, как показывает практика, – результат компромисса между отпущенными ресурсами и особенностями использу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мой модели;</w:t>
      </w:r>
    </w:p>
    <w:p w14:paraId="3E01DAD0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 др.</w:t>
      </w:r>
    </w:p>
    <w:p w14:paraId="68341FF2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Эвристические модели</w:t>
      </w:r>
    </w:p>
    <w:p w14:paraId="32BA8492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387C9FF8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Эвристические модели, как правило, представляют собой образы, рис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емые в воображении человека. Их описание ведется словами естественного языка (например, вербальная информационная модель) и, обычно, неодн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значно и субъективно. Эти модели не формализуемы, то есть не описываются формально-логическими и математическими выражениями, хотя и рождаю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ся на основе представления реал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ных процессов и явлений.</w:t>
      </w:r>
    </w:p>
    <w:p w14:paraId="2011B926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Эвристическое моделирование – основное средство вырваться за рамки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обыденного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и устоявшегося. Но способность к такому моделированию зав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сит, прежде всего, от богатства фантазии человека, его опыта и эрудиции. Эвристические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ли используют на начальных этапах проектирования или других видов деятельн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сти, когда сведения о разрабатываемой системе ещё скудны. На последующих этапах проектирования эти модели заменяют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более конкретные и точные.</w:t>
      </w:r>
    </w:p>
    <w:p w14:paraId="174D76EB" w14:textId="77777777" w:rsidR="00EB6773" w:rsidRPr="007D5751" w:rsidRDefault="00EB6773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785D15A4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Натурные модели</w:t>
      </w:r>
    </w:p>
    <w:p w14:paraId="261430F6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FA714EC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Отличительной чертой этих моделей является их подобие реальным системам (они материальны), а отличие состоит в размерах, числе и матери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ле элементов и т. п. По принадлежности к предметной области модели по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разделяют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следующие:</w:t>
      </w:r>
    </w:p>
    <w:p w14:paraId="77DA8D7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Физические модели.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Это – реальные изделия, образцы, экспериме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тальные и натурные модели, когда между параметрами системы и модели одинаковой физической природы существует однозначное соответствие. 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бор размеров таких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лей ведется с соблюдением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теории подобия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6728951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Физическое моделирование – основа наших знаний и средство прове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ки наших гипотез и результатов расчетов. Физическая модель позволяет охватить явл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ние или процесс во всём их многообразии, наиболее адекватна и точна, но достато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 дорога, трудоемка и менее универсальна. В том или ином виде с физическими моделями работают на всех этапах проектиров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ния.</w:t>
      </w:r>
    </w:p>
    <w:p w14:paraId="430AB5F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Технические модели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0CF41196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Социальные модели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0A537233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Экономические модели и т.д.</w:t>
      </w:r>
    </w:p>
    <w:p w14:paraId="3E50C5AD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3BBC4BB3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Математические модели</w:t>
      </w:r>
    </w:p>
    <w:p w14:paraId="41B0E14D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39C0278E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Математические модели – формализуемые, то есть представляют собой</w:t>
      </w:r>
    </w:p>
    <w:p w14:paraId="1BBA5199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совокупность взаимосвязанных математических и формально-логических 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ражений, как правило, отображающих реальные процессы и явления (физические, психические, социальные и т. д.). По форме предста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ления бывают:</w:t>
      </w:r>
    </w:p>
    <w:p w14:paraId="55D91A58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аналитические модели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. Их решения ищутся в замкнутом виде, в виде</w:t>
      </w:r>
    </w:p>
    <w:p w14:paraId="04D491E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функциональных зависимостей. Удобны при анализе сущности опис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ваемого явления или процесса и использовании в других математических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делях, но оты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кание их решений бывает весьма затруднено;</w:t>
      </w:r>
    </w:p>
    <w:p w14:paraId="69EE7FB8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численные модели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. Их решения – дискретный ряд чисел (таблицы). Модели универсальны, удобны для решения сложных задач, но не наглядны и трудоемки при анализе и установлении взаимосвязей между параметрами. В настоящее время такие модели реализуют в виде программных комплексов – пакетов программ для расчета на компьютере. Программные комплексы бывают прикладные, привязанные к предметной области и конкретному об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ъ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екту, явлению, процессу, и общие, реализующие универсальные математич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ские соотношения (например, расчет системы алгебраических уравнений);</w:t>
      </w:r>
    </w:p>
    <w:p w14:paraId="7DA69B25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формально-логические информационные модели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– это модели, созда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ные на формальном языке.</w:t>
      </w:r>
    </w:p>
    <w:p w14:paraId="7B9ACA75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Построение математических моделей возможно следующими способ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ми</w:t>
      </w:r>
    </w:p>
    <w:p w14:paraId="7C55D99F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lastRenderedPageBreak/>
        <w:t xml:space="preserve">•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аналитическим путем, то есть выводом из физических законов, мат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матических аксиом или теорем;</w:t>
      </w:r>
    </w:p>
    <w:p w14:paraId="048A90FE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экспериментальным путем, то есть посредством обработки результ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тов эксперимента и подбора приближенно совпада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щи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х(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>аппроксимирующих) зависим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14:paraId="52E906DC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Математические модели более универсальны и дешевы, позволяют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ставить «чистый» эксперимент, прогнозировать развитие явления или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цесса, отыскать способы управления ими. Математические модели – основа построения компьюте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ных моделей и применения вычислительной техники.</w:t>
      </w:r>
    </w:p>
    <w:p w14:paraId="50B914A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675AA96D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1C22BB7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Разновидности моделирования</w:t>
      </w:r>
    </w:p>
    <w:p w14:paraId="7B7EFAF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516F49D9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С понятием «модель» мы сталкиваемся с детства. Игрушечный автом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биль, самолет или кораблик для многих были любимыми игрушками, равно как и плюшевый медвежонок или кукла. В развитии ребенка, в процессе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знания им окружающего мира, такие игрушки, являющиеся, по существу, моделями реальных объектов, играют важную роль. В подростковом возрасте для многих увлечение </w:t>
      </w:r>
      <w:proofErr w:type="spellStart"/>
      <w:r w:rsidRPr="007D5751">
        <w:rPr>
          <w:rFonts w:ascii="Times New Roman" w:eastAsia="TimesNewRomanPSMT" w:hAnsi="Times New Roman" w:cs="Times New Roman"/>
          <w:sz w:val="28"/>
          <w:szCs w:val="28"/>
        </w:rPr>
        <w:t>авиамоделированием</w:t>
      </w:r>
      <w:proofErr w:type="spell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7D5751">
        <w:rPr>
          <w:rFonts w:ascii="Times New Roman" w:eastAsia="TimesNewRomanPSMT" w:hAnsi="Times New Roman" w:cs="Times New Roman"/>
          <w:sz w:val="28"/>
          <w:szCs w:val="28"/>
        </w:rPr>
        <w:t>судомоделированием</w:t>
      </w:r>
      <w:proofErr w:type="spellEnd"/>
      <w:r w:rsidRPr="007D5751">
        <w:rPr>
          <w:rFonts w:ascii="Times New Roman" w:eastAsia="TimesNewRomanPSMT" w:hAnsi="Times New Roman" w:cs="Times New Roman"/>
          <w:sz w:val="28"/>
          <w:szCs w:val="28"/>
        </w:rPr>
        <w:t>, собстве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норучным созданием игрушек, похожих на реальные объекты, оказало вли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ние на выбор жизненного пути.</w:t>
      </w:r>
    </w:p>
    <w:p w14:paraId="3570DB94" w14:textId="0644A6E4" w:rsidR="007D5751" w:rsidRPr="007D5751" w:rsidRDefault="00FF04B8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Общее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между игрушечным корабликом и рисунком на экране компь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тера, изображающим сложную математическую абстракцию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заключается в том, что 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и в том, и в другом случае мы имеем образ реального объекта или явления, «заместит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ля» некоторого «оригинала», воспроизводящего его с той или иной достоверностью и подробностью. Или то же самое другими слов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ми: модель является представлен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ем объекта в некоторой форме, отличной от формы его реального существования.</w:t>
      </w:r>
    </w:p>
    <w:p w14:paraId="45A49D20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Практически во всех науках о природе, живой и неживой, об обществе,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строение и использование моделей является мощным орудием познания. Реальные объекты и процессы бывают столь многогранны и сложны, что лучшим способом их изучения часто является построение модели, отобр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жающей лишь какую-то грань реальности и потому многократно более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стой, чем эта реальность, и исследование вначале этой модели. Многовек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вой опыт развития науки доказал на практике плодотворность такого подх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да.</w:t>
      </w:r>
    </w:p>
    <w:p w14:paraId="572C9EB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В моделировании есть два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заметно разных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пути. Модель может быть похожей копией объекта, выполненной из другого материала, в другом ма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штабе, с отсутствием ряда деталей. Например, это игрушечный кораблик, 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молетик, домик из 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биков и множество других натурных моделей. Модель может, однако, отображать реальность более абстрактно - словесным опис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нием в свободной форме, описанием, формализованным по каким-то прав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лам, математическими соотношениями и т.д.</w:t>
      </w:r>
    </w:p>
    <w:p w14:paraId="65D2380F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В прикладных областях различают следующие виды абстрактных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делей;</w:t>
      </w:r>
      <w:proofErr w:type="gramEnd"/>
    </w:p>
    <w:p w14:paraId="4CBD8645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lastRenderedPageBreak/>
        <w:t>I) традиционное (прежде всего для теоретической физики, а также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ханики, химии, биологии, ряда других наук) математическое моделирование без какой-либо привязки к техническим средствам информатики;</w:t>
      </w:r>
    </w:p>
    <w:p w14:paraId="1DD4D159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II) информационные модели и моделирование, имеющие приложения в</w:t>
      </w:r>
      <w:proofErr w:type="gramEnd"/>
    </w:p>
    <w:p w14:paraId="086FF35D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информационных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системах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49D7FAD2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III) вербальные (т.е. словесные, текстовые) языковые модели;</w:t>
      </w:r>
      <w:proofErr w:type="gramEnd"/>
    </w:p>
    <w:p w14:paraId="7DBE216D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IV) информационные (компьютерные) технологии, которые надо 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лить</w:t>
      </w:r>
      <w:proofErr w:type="gramEnd"/>
    </w:p>
    <w:p w14:paraId="02155C52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А) на инструментальное использование базовых универсальных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граммных средств (текстовых редакторов, СУБД, табличных процессоров, телекоммуникац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онных пакетов);</w:t>
      </w:r>
    </w:p>
    <w:p w14:paraId="088363E0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Б) на компьютерное моделирование, представляющее собой</w:t>
      </w:r>
    </w:p>
    <w:p w14:paraId="339B30B1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 вычислительное (имитационное) моделирование;</w:t>
      </w:r>
    </w:p>
    <w:p w14:paraId="63A7B621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 «визуализацию явлений и процессов» (графическое моделирование);</w:t>
      </w:r>
    </w:p>
    <w:p w14:paraId="3402F7A7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 «высокие» технологии, понимаемые как специализированные</w:t>
      </w:r>
    </w:p>
    <w:p w14:paraId="70E393C9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прикладные технологии, использующие компьютер (как правило, в</w:t>
      </w:r>
      <w:proofErr w:type="gramEnd"/>
    </w:p>
    <w:p w14:paraId="65A9893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режиме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реального времени) в сочетании с измерительной аппаратурой, датч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ками, сенсорами и т.д.</w:t>
      </w:r>
    </w:p>
    <w:p w14:paraId="3402054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Итак, укрупненная классификация абстрактных (идеальных) моделей такова.</w:t>
      </w:r>
    </w:p>
    <w:p w14:paraId="4C917020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1.Вербальные (текстовые) модели. Эти модели используют последов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тельности предложений на формализованных диалектах естественного языка для описания той или иной области действительности (примерами такого 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да моделей являются полицейский протокол, правила дорожного движения).</w:t>
      </w:r>
    </w:p>
    <w:p w14:paraId="028754B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2.Математические модели - очень широкий класс знаковых моделей (основанных на формальных языках над конечными алфавитами), широко использующих те или иные математические методы. Например, можно ра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смотреть математическую модель звезды. Эта модель будет представлять 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бой сложную систему уравнений, описывающих физические процессы,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исходящие в недрах звезды. Математической моделью другого рода являю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ся, например, математические соотношения, позволяющие рассчитать опт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мальный (наилучший с экономической точки зрения) план работы какого-либо предприятия.</w:t>
      </w:r>
    </w:p>
    <w:p w14:paraId="1CC9C933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3.Информационные модели - класс знаковых моделей, описывающих информационные процессы (возникновение, передачу, преобразование и 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пользование информации) в системах самой разнообразной природы.</w:t>
      </w:r>
    </w:p>
    <w:p w14:paraId="04385F6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Граница между вербальными, математическими и информационными моделями может быть проведена весьма условно; вполне возможно считать информационные модели подклассом математических моделей. Однако, в рамках информатики как самостоятельной науки, отделенной от математики, физики, лингвистики и др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гих наук, выделение информационных моделей в отдельный класс является целес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образным.</w:t>
      </w:r>
    </w:p>
    <w:p w14:paraId="01B0D3E7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Отметим, что существуют и иные подходы к классификации абстрак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ных моделей; общепринятая точка зрения здесь еще не установилась. В час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ности, есть тенденция резкого расширения содержания понятия «информ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lastRenderedPageBreak/>
        <w:t>ционная модель», при котором информационное моделирование включает в себя и вербальные, и матем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тические модели.</w:t>
      </w:r>
    </w:p>
    <w:p w14:paraId="77BE0474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Основное содержание данной главы связано с прикладными математ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ческими моделями, в реализации которых используются компьютеры. Это вызвано тем, что внутри информатики именно компьютерное математич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ское и компьютерное информационное моделирование могут рассматриват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ся как ее составные части. Компьютерное математическое моделирование связано с информатикой технологически; использование компьютеров и 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ответствующих технологий обработки инфо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мации стало неотъемлемой и необходимой стороной работы физика, инженера, экономиста, эколога,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ектировщика ЭВМ и т.д. Неформализованные вербальные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дели не имеют столь явно выраженной привязки к информатике - ни в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принцип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альном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>, ни в технологическом аспектах.</w:t>
      </w:r>
    </w:p>
    <w:p w14:paraId="4FBDD78B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</w:p>
    <w:p w14:paraId="4102D493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Классификация математических моделей</w:t>
      </w:r>
    </w:p>
    <w:p w14:paraId="24A1E684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72152AFE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Cs/>
          <w:sz w:val="28"/>
          <w:szCs w:val="28"/>
        </w:rPr>
        <w:t xml:space="preserve">К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классификации математических моделей разные авторы подходят по-своему, положив в основу классификации различные принципы. Можно классифицировать модели по отраслям наук (математические модели в физ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ке, биологии, социологии и т.д.) – это естественно, если к этому подходит специалист в какой-то одной науке. Можно классифицировать по применя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мому математическому аппарату (модели, основанные на применении обы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новенных дифференциальных уравнений, дифференциальных уравнений в частных производных, стохастических методов, дискретных алгебраических преобразований и т.д.) – это естественно для математика, занимающегося 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паратом математического моделирования. Наконец, человек, интересующи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ся общими закономерностями моделирования в разных науках безотнос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тельно к математическому аппарату, ставящий на первое место цели модел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рования, скорее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всего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заинтересуется такой классификацией:</w:t>
      </w:r>
    </w:p>
    <w:p w14:paraId="311F58B2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•дескриптивные (описательные) модели;</w:t>
      </w:r>
    </w:p>
    <w:p w14:paraId="1A9A7969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•оптимизационные модели;</w:t>
      </w:r>
    </w:p>
    <w:p w14:paraId="33307555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•многокритериальные модели;</w:t>
      </w:r>
    </w:p>
    <w:p w14:paraId="6511FC9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•игровые модели;</w:t>
      </w:r>
    </w:p>
    <w:p w14:paraId="7E142E54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•имитационные модели.</w:t>
      </w:r>
    </w:p>
    <w:p w14:paraId="674247EC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Остановимся на этом чуть подробнее и поясним на примерах. Модел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руя движение кометы, вторгшейся в Солнечную систему, мы описываем (предсказыв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ем) траекторию ее полета, расстояние, на котором она пройдет от Земли и т. д.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т. е. ставим чисто описательные цели. У нас нет никаких возможностей повлиять на движение кометы, что-то изменить.</w:t>
      </w:r>
    </w:p>
    <w:p w14:paraId="74CE08DD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На другом уровне процессов мы можем воздействовать на них, пытаясь 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биться какой-то цели. В этом случае в модель входит один или несколько параме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ров, доступных нашему влиянию. Например, меняя тепловой режим в зернохран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лище, мы можем стремиться подобрать такой, чтобы достичь максимальной сохра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ности зерна, т. е. оптимизируем процесс.</w:t>
      </w:r>
    </w:p>
    <w:p w14:paraId="1F370837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lastRenderedPageBreak/>
        <w:t>Часто приходится оптимизировать процесс по нескольким параметрам сразу, причем цели могут быть весьма противоречивыми. Например, зная ц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 на продукты и потребность человека в пище, организовать питание бол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ших групп людей (в армии, летнем лагере и др.) как можно полезнее и как можно дешевле. Ясно, что эти цели, вообще говоря, совсем не совпадают, т.е. при моделировании будет несколько критериев, между которыми надо искать баланс.</w:t>
      </w:r>
    </w:p>
    <w:p w14:paraId="1D42D843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Игровые модели могут иметь отношение не только к детским играм (в том числе и компьютерным), но и к вещам весьма серьезным. Например, полководец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ред сражением в условиях наличия неполной информации о противостоящей армии должен разработать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план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>: в каком порядке вводить в бой те или иные части и т.д., учитывая и возможную реакцию противника. Есть специальный достаточно сложный раздел современной математики - теория игр, - изучающий методы принятия решений в условиях неполной информации.</w:t>
      </w:r>
    </w:p>
    <w:p w14:paraId="286F313F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Наконец, бывает, что модель в большой мере подражает реальному процессу, т.е. имитирует его. Например, моделируя изменение (динамику) численности микроорганизмов в колонии, можно рассматривать много 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дельных объектов и следить за судьбой каждого из них, ставя определенные условия для его выживания, размножения и т.д. При этом иногда явное мат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матическое описание процесса не используется, заменяясь некоторыми сл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весными условиями (например, по истечении некоторого отрезка времени микроорганизм делится на две части, а другого отрезка - погибает). Другой пример – моделирование движения молекул в газе, когда каждая молекула представляется в виде шарика, и задаются условия поведения этих шар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ков при столкновении друг с другом и со стенками (например, абсолютно упр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гий удар); при этом не нужно использовать никаких уравнений движения.</w:t>
      </w:r>
    </w:p>
    <w:p w14:paraId="4CC10C7C" w14:textId="77777777" w:rsid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Можно сказать, что чаще всего имитационное моделирование прим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няется в попытке описать свойства большой системы при условии, что пов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дение составляющих ее объектов очень просто и четко сформулировано.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тематическое описание тогда производится на уровне статистической обр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ботки результатов моделирования при нахождении макроскопических хара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теристик системы.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Такой компьютерный эксперимент фактически претенд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ет на воспроизведение натурного эксперимента: на вопрос «зачем же это 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лать» можно дать следующий ответ: имитацио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ное моделирование позволяет выделить «в чистом виде» следствия гипотез, заложенных в наши предста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ления о </w:t>
      </w:r>
      <w:proofErr w:type="spellStart"/>
      <w:r w:rsidRPr="007D5751">
        <w:rPr>
          <w:rFonts w:ascii="Times New Roman" w:eastAsia="TimesNewRomanPSMT" w:hAnsi="Times New Roman" w:cs="Times New Roman"/>
          <w:sz w:val="28"/>
          <w:szCs w:val="28"/>
        </w:rPr>
        <w:t>микрособытиях</w:t>
      </w:r>
      <w:proofErr w:type="spellEnd"/>
      <w:r w:rsidRPr="007D5751">
        <w:rPr>
          <w:rFonts w:ascii="Times New Roman" w:eastAsia="TimesNewRomanPSMT" w:hAnsi="Times New Roman" w:cs="Times New Roman"/>
          <w:sz w:val="28"/>
          <w:szCs w:val="28"/>
        </w:rPr>
        <w:t>, очистив их от неизбежного в натурном экспериме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те влияния других факторов, о которых мы можем даже не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дозревать.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Если же, как это иногда бывает, такое моделирование включает и элементы мат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матического описания событий на микроуровне, и если исследователь при этом не ставит задачу поиска стратегии регулирования результатов (напр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мер, управления численностью колонии микроорганизмов), то отличие им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тационной модели от дескриптивной достаточно условно; это, скорее, вопрос терминологии.</w:t>
      </w:r>
    </w:p>
    <w:p w14:paraId="6A11188E" w14:textId="77777777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8C5F727" w14:textId="5BF68CEC" w:rsidR="00757B56" w:rsidRP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Таблицы</w:t>
      </w:r>
    </w:p>
    <w:p w14:paraId="3DA77314" w14:textId="77777777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C891E97" w14:textId="655919F3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i/>
          <w:sz w:val="28"/>
          <w:szCs w:val="28"/>
        </w:rPr>
        <w:t>Статистическая таблица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представляет собой систему построенных особым образом горизонтальных строк и вертикальных столбцов, имеющих общий заголовок, заглавия граф и строк, на пересечении которых и запис</w:t>
      </w:r>
      <w:r>
        <w:rPr>
          <w:rFonts w:ascii="Times New Roman" w:eastAsia="TimesNewRomanPSMT" w:hAnsi="Times New Roman" w:cs="Times New Roman"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sz w:val="28"/>
          <w:szCs w:val="28"/>
        </w:rPr>
        <w:t>ваются статистические данные.</w:t>
      </w:r>
    </w:p>
    <w:p w14:paraId="67208347" w14:textId="7C8AFC44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i/>
          <w:sz w:val="28"/>
          <w:szCs w:val="28"/>
        </w:rPr>
        <w:t>Подлежащее таблицы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это объект статистического изучения, т.е. о</w:t>
      </w:r>
      <w:r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</w:rPr>
        <w:t>дельные единицы совокупности, их группы или вся совокупность в целом.</w:t>
      </w:r>
    </w:p>
    <w:p w14:paraId="6727CA5B" w14:textId="3C8B9750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i/>
          <w:sz w:val="28"/>
          <w:szCs w:val="28"/>
        </w:rPr>
        <w:t>Сказуемое таблицы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это статистические показатели, характеризу</w:t>
      </w:r>
      <w:r>
        <w:rPr>
          <w:rFonts w:ascii="Times New Roman" w:eastAsia="TimesNewRomanPSMT" w:hAnsi="Times New Roman" w:cs="Times New Roman"/>
          <w:sz w:val="28"/>
          <w:szCs w:val="28"/>
        </w:rPr>
        <w:t>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щие изучаемый объект. </w:t>
      </w:r>
    </w:p>
    <w:p w14:paraId="5238A709" w14:textId="2E94666D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Различают три вида статистических таблиц:</w:t>
      </w:r>
    </w:p>
    <w:p w14:paraId="277780C9" w14:textId="7E193D03" w:rsidR="00757B56" w:rsidRDefault="00757B56" w:rsidP="00250817">
      <w:pPr>
        <w:pStyle w:val="a3"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простые;</w:t>
      </w:r>
    </w:p>
    <w:p w14:paraId="3FE442E9" w14:textId="6E03D97A" w:rsidR="00757B56" w:rsidRDefault="00757B56" w:rsidP="00250817">
      <w:pPr>
        <w:pStyle w:val="a3"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групповые;</w:t>
      </w:r>
    </w:p>
    <w:p w14:paraId="29468A03" w14:textId="024B58CB" w:rsidR="00757B56" w:rsidRDefault="00757B56" w:rsidP="00250817">
      <w:pPr>
        <w:pStyle w:val="a3"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комбинационные (комбинированные).</w:t>
      </w:r>
    </w:p>
    <w:p w14:paraId="39A4CCA3" w14:textId="4F944D77" w:rsidR="00757B56" w:rsidRDefault="00757B56" w:rsidP="00757B56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i/>
          <w:sz w:val="28"/>
          <w:szCs w:val="28"/>
        </w:rPr>
        <w:t>Простые таблицы</w:t>
      </w:r>
      <w:r>
        <w:rPr>
          <w:rFonts w:ascii="Times New Roman" w:eastAsia="TimesNewRomanPSMT" w:hAnsi="Times New Roman" w:cs="Times New Roman"/>
          <w:sz w:val="28"/>
          <w:szCs w:val="28"/>
        </w:rPr>
        <w:t>, как правило, содержат справочный материал, где дается перечень групп или единиц, составляющих объект изучения. Сказу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>мое этих таблиц содержит абсолютные величины, отражающие объемы из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>
        <w:rPr>
          <w:rFonts w:ascii="Times New Roman" w:eastAsia="TimesNewRomanPSMT" w:hAnsi="Times New Roman" w:cs="Times New Roman"/>
          <w:sz w:val="28"/>
          <w:szCs w:val="28"/>
        </w:rPr>
        <w:t>чаемых процессов (табл.2.1)</w:t>
      </w:r>
    </w:p>
    <w:p w14:paraId="48A19CF3" w14:textId="77777777" w:rsidR="00EC2B26" w:rsidRDefault="00EC2B26" w:rsidP="00757B56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3189"/>
      </w:tblGrid>
      <w:tr w:rsidR="003F65EF" w14:paraId="62DD80CC" w14:textId="77777777" w:rsidTr="003F65EF">
        <w:tc>
          <w:tcPr>
            <w:tcW w:w="9534" w:type="dxa"/>
            <w:gridSpan w:val="3"/>
            <w:tcBorders>
              <w:top w:val="nil"/>
              <w:left w:val="nil"/>
              <w:right w:val="nil"/>
            </w:tcBorders>
          </w:tcPr>
          <w:p w14:paraId="4EA674D9" w14:textId="6E2F58D4" w:rsidR="003F65EF" w:rsidRDefault="003F65EF" w:rsidP="00757B56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Таблица 2.1 Распределение школьников по нарушениям осанки и зрения</w:t>
            </w:r>
          </w:p>
        </w:tc>
      </w:tr>
      <w:tr w:rsidR="003F65EF" w14:paraId="1C8A28E6" w14:textId="77777777" w:rsidTr="003F65EF">
        <w:tc>
          <w:tcPr>
            <w:tcW w:w="1668" w:type="dxa"/>
            <w:vAlign w:val="center"/>
          </w:tcPr>
          <w:p w14:paraId="66A2F563" w14:textId="296FA52B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14:paraId="14ACCAA8" w14:textId="2399E460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нарушений</w:t>
            </w:r>
          </w:p>
        </w:tc>
        <w:tc>
          <w:tcPr>
            <w:tcW w:w="3189" w:type="dxa"/>
            <w:vAlign w:val="center"/>
          </w:tcPr>
          <w:p w14:paraId="43E753E4" w14:textId="5F133962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Число случаев</w:t>
            </w:r>
          </w:p>
        </w:tc>
      </w:tr>
      <w:tr w:rsidR="003F65EF" w14:paraId="6254A1A6" w14:textId="77777777" w:rsidTr="003F65EF">
        <w:tc>
          <w:tcPr>
            <w:tcW w:w="1668" w:type="dxa"/>
            <w:vAlign w:val="center"/>
          </w:tcPr>
          <w:p w14:paraId="7B4FB593" w14:textId="7F8D6001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3BF5C72E" w14:textId="6B04F991" w:rsidR="003F65EF" w:rsidRDefault="00EC2B26" w:rsidP="003F65EF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Левосторонний сколиоз</w:t>
            </w:r>
          </w:p>
        </w:tc>
        <w:tc>
          <w:tcPr>
            <w:tcW w:w="3189" w:type="dxa"/>
            <w:vAlign w:val="center"/>
          </w:tcPr>
          <w:p w14:paraId="5EE71670" w14:textId="777777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5EF" w14:paraId="53CE4C72" w14:textId="77777777" w:rsidTr="003F65EF">
        <w:tc>
          <w:tcPr>
            <w:tcW w:w="1668" w:type="dxa"/>
            <w:vAlign w:val="center"/>
          </w:tcPr>
          <w:p w14:paraId="63CA4AC6" w14:textId="6DA90CC8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14:paraId="62A3763A" w14:textId="55ACEE63" w:rsidR="003F65EF" w:rsidRDefault="00EC2B26" w:rsidP="003F65EF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Правосторонний сколиоз</w:t>
            </w:r>
          </w:p>
        </w:tc>
        <w:tc>
          <w:tcPr>
            <w:tcW w:w="3189" w:type="dxa"/>
            <w:vAlign w:val="center"/>
          </w:tcPr>
          <w:p w14:paraId="33FB8948" w14:textId="777777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5EF" w14:paraId="4216184B" w14:textId="77777777" w:rsidTr="003F65EF">
        <w:tc>
          <w:tcPr>
            <w:tcW w:w="1668" w:type="dxa"/>
            <w:vAlign w:val="center"/>
          </w:tcPr>
          <w:p w14:paraId="2C57A195" w14:textId="095C4FC4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14:paraId="38DEA7BF" w14:textId="2A0F13E4" w:rsidR="003F65EF" w:rsidRDefault="00EC2B26" w:rsidP="003F65EF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Близорукость </w:t>
            </w:r>
          </w:p>
        </w:tc>
        <w:tc>
          <w:tcPr>
            <w:tcW w:w="3189" w:type="dxa"/>
            <w:vAlign w:val="center"/>
          </w:tcPr>
          <w:p w14:paraId="50D62353" w14:textId="777777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5EF" w14:paraId="6AD6F3D2" w14:textId="77777777" w:rsidTr="003F65EF">
        <w:tc>
          <w:tcPr>
            <w:tcW w:w="1668" w:type="dxa"/>
            <w:vAlign w:val="center"/>
          </w:tcPr>
          <w:p w14:paraId="64AED9B9" w14:textId="356CD6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14:paraId="22E37E4D" w14:textId="1F7AE4A0" w:rsidR="003F65EF" w:rsidRDefault="00EC2B26" w:rsidP="003F65EF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Дальнозоркость</w:t>
            </w:r>
          </w:p>
        </w:tc>
        <w:tc>
          <w:tcPr>
            <w:tcW w:w="3189" w:type="dxa"/>
            <w:vAlign w:val="center"/>
          </w:tcPr>
          <w:p w14:paraId="0C711FA0" w14:textId="777777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076CB09D" w14:textId="77777777" w:rsidR="00757B56" w:rsidRPr="00757B56" w:rsidRDefault="00757B56" w:rsidP="00757B56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3674D10" w14:textId="00DC971F" w:rsidR="00757B56" w:rsidRDefault="00EC2B2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BA260A">
        <w:rPr>
          <w:rFonts w:ascii="Times New Roman" w:eastAsia="TimesNewRomanPSMT" w:hAnsi="Times New Roman" w:cs="Times New Roman"/>
          <w:i/>
          <w:sz w:val="28"/>
          <w:szCs w:val="28"/>
        </w:rPr>
        <w:t>групповых таблицах</w:t>
      </w:r>
      <w:r w:rsidR="00BA260A">
        <w:rPr>
          <w:rFonts w:ascii="Times New Roman" w:eastAsia="TimesNewRomanPSMT" w:hAnsi="Times New Roman" w:cs="Times New Roman"/>
          <w:sz w:val="28"/>
          <w:szCs w:val="28"/>
        </w:rPr>
        <w:t xml:space="preserve"> статистическая совокупность разбивается на о</w:t>
      </w:r>
      <w:r w:rsidR="00BA260A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BA260A">
        <w:rPr>
          <w:rFonts w:ascii="Times New Roman" w:eastAsia="TimesNewRomanPSMT" w:hAnsi="Times New Roman" w:cs="Times New Roman"/>
          <w:sz w:val="28"/>
          <w:szCs w:val="28"/>
        </w:rPr>
        <w:t>дельные группы по какому-либо одному существенному признаку, при этом каждая группа характеризуется рядом показателей (табл. 2.2).</w:t>
      </w:r>
    </w:p>
    <w:p w14:paraId="09B84A31" w14:textId="77777777" w:rsidR="00E24450" w:rsidRDefault="00E24450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73B0E7B" w14:textId="4FA7414D" w:rsidR="00E24450" w:rsidRDefault="00E24450" w:rsidP="00E24450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2.2 Распределение школьников по нарушениям осанки и зрения и динамика изменений этих нарушений у учащихся в зависимости от возраста</w:t>
      </w:r>
    </w:p>
    <w:tbl>
      <w:tblPr>
        <w:tblStyle w:val="a8"/>
        <w:tblW w:w="9243" w:type="dxa"/>
        <w:tblLook w:val="04A0" w:firstRow="1" w:lastRow="0" w:firstColumn="1" w:lastColumn="0" w:noHBand="0" w:noVBand="1"/>
      </w:tblPr>
      <w:tblGrid>
        <w:gridCol w:w="959"/>
        <w:gridCol w:w="2551"/>
        <w:gridCol w:w="1276"/>
        <w:gridCol w:w="1276"/>
        <w:gridCol w:w="1134"/>
        <w:gridCol w:w="1134"/>
        <w:gridCol w:w="913"/>
      </w:tblGrid>
      <w:tr w:rsidR="00C97757" w14:paraId="0F011377" w14:textId="77777777" w:rsidTr="00E24450">
        <w:trPr>
          <w:tblHeader/>
        </w:trPr>
        <w:tc>
          <w:tcPr>
            <w:tcW w:w="959" w:type="dxa"/>
            <w:vMerge w:val="restart"/>
            <w:vAlign w:val="center"/>
          </w:tcPr>
          <w:p w14:paraId="11A7E238" w14:textId="3280D8FC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709E35CA" w14:textId="3D351D72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Нарушение осанки и зрения</w:t>
            </w:r>
          </w:p>
        </w:tc>
        <w:tc>
          <w:tcPr>
            <w:tcW w:w="4820" w:type="dxa"/>
            <w:gridSpan w:val="4"/>
            <w:vAlign w:val="center"/>
          </w:tcPr>
          <w:p w14:paraId="58598517" w14:textId="04D61825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913" w:type="dxa"/>
            <w:vMerge w:val="restart"/>
            <w:vAlign w:val="center"/>
          </w:tcPr>
          <w:p w14:paraId="7D53B2D8" w14:textId="14110A39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Всего</w:t>
            </w:r>
          </w:p>
        </w:tc>
      </w:tr>
      <w:tr w:rsidR="00C97757" w14:paraId="141F4869" w14:textId="77777777" w:rsidTr="00E24450">
        <w:trPr>
          <w:tblHeader/>
        </w:trPr>
        <w:tc>
          <w:tcPr>
            <w:tcW w:w="959" w:type="dxa"/>
            <w:vMerge/>
          </w:tcPr>
          <w:p w14:paraId="37546D9C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CFDC80C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F04E0C" w14:textId="76A69051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1276" w:type="dxa"/>
            <w:vAlign w:val="center"/>
          </w:tcPr>
          <w:p w14:paraId="13EF0C76" w14:textId="62A63D29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10 – 12 </w:t>
            </w:r>
          </w:p>
        </w:tc>
        <w:tc>
          <w:tcPr>
            <w:tcW w:w="1134" w:type="dxa"/>
            <w:vAlign w:val="center"/>
          </w:tcPr>
          <w:p w14:paraId="54BDC622" w14:textId="65E887F8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13 – 15 </w:t>
            </w:r>
          </w:p>
        </w:tc>
        <w:tc>
          <w:tcPr>
            <w:tcW w:w="1134" w:type="dxa"/>
            <w:vAlign w:val="center"/>
          </w:tcPr>
          <w:p w14:paraId="0F66FA32" w14:textId="40588AEA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16 – 18 </w:t>
            </w:r>
          </w:p>
        </w:tc>
        <w:tc>
          <w:tcPr>
            <w:tcW w:w="913" w:type="dxa"/>
            <w:vMerge/>
            <w:vAlign w:val="center"/>
          </w:tcPr>
          <w:p w14:paraId="7C98FC98" w14:textId="77777777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97757" w14:paraId="1B556711" w14:textId="77777777" w:rsidTr="00E24450">
        <w:tc>
          <w:tcPr>
            <w:tcW w:w="959" w:type="dxa"/>
          </w:tcPr>
          <w:p w14:paraId="0F299AEC" w14:textId="6CC1FBE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4A28FABE" w14:textId="6F08E693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Левосторонний сколиоз</w:t>
            </w:r>
          </w:p>
        </w:tc>
        <w:tc>
          <w:tcPr>
            <w:tcW w:w="1276" w:type="dxa"/>
          </w:tcPr>
          <w:p w14:paraId="21282EE8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C32A1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4F14BF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B9716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13400D92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97757" w14:paraId="7ABFBD3D" w14:textId="77777777" w:rsidTr="00E24450">
        <w:tc>
          <w:tcPr>
            <w:tcW w:w="959" w:type="dxa"/>
          </w:tcPr>
          <w:p w14:paraId="365FC687" w14:textId="68E9CCE5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134FEA3C" w14:textId="43827DB4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Правосторонний сколиоз</w:t>
            </w:r>
          </w:p>
        </w:tc>
        <w:tc>
          <w:tcPr>
            <w:tcW w:w="1276" w:type="dxa"/>
          </w:tcPr>
          <w:p w14:paraId="7BD9B451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E7944A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30C74D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5ACECF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4CBC9C29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97757" w14:paraId="74B63CE0" w14:textId="77777777" w:rsidTr="00E24450">
        <w:tc>
          <w:tcPr>
            <w:tcW w:w="959" w:type="dxa"/>
          </w:tcPr>
          <w:p w14:paraId="28CBC007" w14:textId="6C665052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2B92918E" w14:textId="001D363D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Близорукость </w:t>
            </w:r>
          </w:p>
        </w:tc>
        <w:tc>
          <w:tcPr>
            <w:tcW w:w="1276" w:type="dxa"/>
          </w:tcPr>
          <w:p w14:paraId="30E6B33A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68C38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EDF325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95B220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3FDF4DBE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97757" w14:paraId="3520CB07" w14:textId="77777777" w:rsidTr="00E24450">
        <w:tc>
          <w:tcPr>
            <w:tcW w:w="959" w:type="dxa"/>
          </w:tcPr>
          <w:p w14:paraId="0E4A48D3" w14:textId="2C243F8B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52D88C69" w14:textId="7BB67F73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Дальнозоркость</w:t>
            </w:r>
          </w:p>
        </w:tc>
        <w:tc>
          <w:tcPr>
            <w:tcW w:w="1276" w:type="dxa"/>
          </w:tcPr>
          <w:p w14:paraId="588F761A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B2BB1C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C0D7B8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2090AD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6E5B06CD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81AE2" w14:paraId="37BAEDC0" w14:textId="77777777" w:rsidTr="00E24450">
        <w:tc>
          <w:tcPr>
            <w:tcW w:w="959" w:type="dxa"/>
          </w:tcPr>
          <w:p w14:paraId="46199C64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F9181CA" w14:textId="1835B164" w:rsidR="00181AE2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14:paraId="6C2D1DF0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E26E2F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A9CD6E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3AABF5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2CE3BC48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35D1C439" w14:textId="77777777" w:rsidR="00BA260A" w:rsidRPr="007D5751" w:rsidRDefault="00BA260A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508DFA5" w14:textId="1AE6BDCF" w:rsidR="007D5751" w:rsidRDefault="00E24450" w:rsidP="007D5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таблицы – это таблицы, где подлежащее представляет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бой группировку единиц совокупности по двум и более признакам,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распределяются на группы</w:t>
      </w:r>
      <w:r w:rsidR="00882FBB">
        <w:rPr>
          <w:rFonts w:ascii="Times New Roman" w:hAnsi="Times New Roman" w:cs="Times New Roman"/>
          <w:sz w:val="28"/>
          <w:szCs w:val="28"/>
        </w:rPr>
        <w:t xml:space="preserve"> сначала по одному признаку, а затем на подгру</w:t>
      </w:r>
      <w:r w:rsidR="00882FBB">
        <w:rPr>
          <w:rFonts w:ascii="Times New Roman" w:hAnsi="Times New Roman" w:cs="Times New Roman"/>
          <w:sz w:val="28"/>
          <w:szCs w:val="28"/>
        </w:rPr>
        <w:t>п</w:t>
      </w:r>
      <w:r w:rsidR="00882FBB">
        <w:rPr>
          <w:rFonts w:ascii="Times New Roman" w:hAnsi="Times New Roman" w:cs="Times New Roman"/>
          <w:sz w:val="28"/>
          <w:szCs w:val="28"/>
        </w:rPr>
        <w:t>пы по другому признаку внутри каждой из уже выделенных групп. Комбин</w:t>
      </w:r>
      <w:r w:rsidR="00882FBB">
        <w:rPr>
          <w:rFonts w:ascii="Times New Roman" w:hAnsi="Times New Roman" w:cs="Times New Roman"/>
          <w:sz w:val="28"/>
          <w:szCs w:val="28"/>
        </w:rPr>
        <w:t>а</w:t>
      </w:r>
      <w:r w:rsidR="00882FBB">
        <w:rPr>
          <w:rFonts w:ascii="Times New Roman" w:hAnsi="Times New Roman" w:cs="Times New Roman"/>
          <w:sz w:val="28"/>
          <w:szCs w:val="28"/>
        </w:rPr>
        <w:t>ционная таблица устанавливает существенную связь между факторами гру</w:t>
      </w:r>
      <w:r w:rsidR="00882FBB">
        <w:rPr>
          <w:rFonts w:ascii="Times New Roman" w:hAnsi="Times New Roman" w:cs="Times New Roman"/>
          <w:sz w:val="28"/>
          <w:szCs w:val="28"/>
        </w:rPr>
        <w:t>п</w:t>
      </w:r>
      <w:r w:rsidR="00882FBB">
        <w:rPr>
          <w:rFonts w:ascii="Times New Roman" w:hAnsi="Times New Roman" w:cs="Times New Roman"/>
          <w:sz w:val="28"/>
          <w:szCs w:val="28"/>
        </w:rPr>
        <w:t>пировки (табл. 2.3)</w:t>
      </w:r>
    </w:p>
    <w:p w14:paraId="5B1DA243" w14:textId="77777777" w:rsidR="00882FBB" w:rsidRDefault="00882FBB" w:rsidP="007D5751">
      <w:pPr>
        <w:rPr>
          <w:rFonts w:ascii="Times New Roman" w:hAnsi="Times New Roman" w:cs="Times New Roman"/>
          <w:sz w:val="28"/>
          <w:szCs w:val="28"/>
        </w:rPr>
      </w:pPr>
    </w:p>
    <w:p w14:paraId="3FEB5F01" w14:textId="7D36ED3C" w:rsidR="00882FBB" w:rsidRDefault="00882FBB" w:rsidP="00882FBB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2.3 Распределение школьников по нарушениям осанки и зрения и динамика изменений этих нарушений у учащихся в зависимости от возраста и пола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3232"/>
        <w:gridCol w:w="465"/>
        <w:gridCol w:w="407"/>
        <w:gridCol w:w="563"/>
        <w:gridCol w:w="493"/>
        <w:gridCol w:w="563"/>
        <w:gridCol w:w="493"/>
        <w:gridCol w:w="563"/>
        <w:gridCol w:w="493"/>
        <w:gridCol w:w="484"/>
        <w:gridCol w:w="423"/>
      </w:tblGrid>
      <w:tr w:rsidR="0023118C" w14:paraId="74EF3D62" w14:textId="77777777" w:rsidTr="000A2633">
        <w:trPr>
          <w:tblHeader/>
        </w:trPr>
        <w:tc>
          <w:tcPr>
            <w:tcW w:w="0" w:type="auto"/>
            <w:vMerge w:val="restart"/>
            <w:vAlign w:val="center"/>
          </w:tcPr>
          <w:p w14:paraId="3E666BB8" w14:textId="25CB7476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6934A486" w14:textId="30A54E05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Нарушение</w:t>
            </w:r>
          </w:p>
          <w:p w14:paraId="7A3F563F" w14:textId="23989BFF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осанки и зрения</w:t>
            </w:r>
          </w:p>
        </w:tc>
        <w:tc>
          <w:tcPr>
            <w:tcW w:w="0" w:type="auto"/>
            <w:gridSpan w:val="8"/>
            <w:vAlign w:val="center"/>
          </w:tcPr>
          <w:p w14:paraId="4A391426" w14:textId="634F26A1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Возраст учащихся, лет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67319A09" w14:textId="25B85758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Всего</w:t>
            </w:r>
          </w:p>
        </w:tc>
      </w:tr>
      <w:tr w:rsidR="0023118C" w14:paraId="333C52A5" w14:textId="77777777" w:rsidTr="000A2633">
        <w:trPr>
          <w:tblHeader/>
        </w:trPr>
        <w:tc>
          <w:tcPr>
            <w:tcW w:w="0" w:type="auto"/>
            <w:vMerge/>
          </w:tcPr>
          <w:p w14:paraId="1912CAF2" w14:textId="50AEDB20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100609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611D45E5" w14:textId="7AB78C24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0" w:type="auto"/>
            <w:gridSpan w:val="2"/>
          </w:tcPr>
          <w:p w14:paraId="521E56F1" w14:textId="65958991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10 – 12 </w:t>
            </w:r>
          </w:p>
        </w:tc>
        <w:tc>
          <w:tcPr>
            <w:tcW w:w="0" w:type="auto"/>
            <w:gridSpan w:val="2"/>
          </w:tcPr>
          <w:p w14:paraId="4ABC650B" w14:textId="3637964D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13 – 15 </w:t>
            </w:r>
          </w:p>
        </w:tc>
        <w:tc>
          <w:tcPr>
            <w:tcW w:w="0" w:type="auto"/>
            <w:gridSpan w:val="2"/>
          </w:tcPr>
          <w:p w14:paraId="44686EF6" w14:textId="07B66DED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16 – 18 </w:t>
            </w:r>
          </w:p>
        </w:tc>
        <w:tc>
          <w:tcPr>
            <w:tcW w:w="0" w:type="auto"/>
            <w:gridSpan w:val="2"/>
            <w:vMerge/>
          </w:tcPr>
          <w:p w14:paraId="3429660A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0211BE7D" w14:textId="77777777" w:rsidTr="000A2633">
        <w:trPr>
          <w:tblHeader/>
        </w:trPr>
        <w:tc>
          <w:tcPr>
            <w:tcW w:w="0" w:type="auto"/>
            <w:vMerge/>
          </w:tcPr>
          <w:p w14:paraId="2C3B4295" w14:textId="5F193523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8762245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70DB098" w14:textId="34AEE105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14:paraId="133C970E" w14:textId="33FB480C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14:paraId="167BB3C7" w14:textId="76A377C8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14:paraId="22AC9BE8" w14:textId="783721F3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14:paraId="52E5D91D" w14:textId="4566ED98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14:paraId="56C71276" w14:textId="18B5B916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14:paraId="3DC20497" w14:textId="0E8A44CE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14:paraId="5736F5E3" w14:textId="697E5512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14:paraId="2E1C2C68" w14:textId="2E928342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0" w:type="auto"/>
          </w:tcPr>
          <w:p w14:paraId="09E06F12" w14:textId="45C24E26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 </w:t>
            </w:r>
          </w:p>
        </w:tc>
      </w:tr>
      <w:tr w:rsidR="0023118C" w14:paraId="08F086D3" w14:textId="77777777" w:rsidTr="000A2633">
        <w:tc>
          <w:tcPr>
            <w:tcW w:w="0" w:type="auto"/>
          </w:tcPr>
          <w:p w14:paraId="7DC576AE" w14:textId="7D549653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1B66F70A" w14:textId="56D2A25F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Левосторонний сколиоз</w:t>
            </w:r>
          </w:p>
        </w:tc>
        <w:tc>
          <w:tcPr>
            <w:tcW w:w="0" w:type="auto"/>
          </w:tcPr>
          <w:p w14:paraId="581FEE8F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C0FB911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3BA833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5B0A35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7803C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35865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651623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0F089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F7089E9" w14:textId="7283E7EB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67673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0224B672" w14:textId="77777777" w:rsidTr="000A2633">
        <w:tc>
          <w:tcPr>
            <w:tcW w:w="0" w:type="auto"/>
          </w:tcPr>
          <w:p w14:paraId="0E710334" w14:textId="3117F134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20949E5C" w14:textId="69ABF226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Правосторонний сколиоз</w:t>
            </w:r>
          </w:p>
        </w:tc>
        <w:tc>
          <w:tcPr>
            <w:tcW w:w="0" w:type="auto"/>
          </w:tcPr>
          <w:p w14:paraId="008BF94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E7DC90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E052EC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E01239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27DDF2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67A8F23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61D28B3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AF56A8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6D2263B" w14:textId="49CA6F50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116A38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78453D28" w14:textId="77777777" w:rsidTr="000A2633">
        <w:tc>
          <w:tcPr>
            <w:tcW w:w="0" w:type="auto"/>
          </w:tcPr>
          <w:p w14:paraId="5577ED8F" w14:textId="7E8D25E3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74E15EFD" w14:textId="04757B44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Близорукость </w:t>
            </w:r>
          </w:p>
        </w:tc>
        <w:tc>
          <w:tcPr>
            <w:tcW w:w="0" w:type="auto"/>
          </w:tcPr>
          <w:p w14:paraId="0506112A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CD3878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FC46FB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3C00E5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FB38B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4BCAC10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621419D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DED351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21AFE4" w14:textId="7C9C6024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8657BA5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3F480BF0" w14:textId="77777777" w:rsidTr="000A2633">
        <w:tc>
          <w:tcPr>
            <w:tcW w:w="0" w:type="auto"/>
          </w:tcPr>
          <w:p w14:paraId="13482E08" w14:textId="07F3790B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531A9E2E" w14:textId="2A06A2EA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Дальнозоркость</w:t>
            </w:r>
          </w:p>
        </w:tc>
        <w:tc>
          <w:tcPr>
            <w:tcW w:w="0" w:type="auto"/>
          </w:tcPr>
          <w:p w14:paraId="3F332A2C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E59D32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CC5E62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A4D9990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E08F97C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57F18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83D4FD9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32D3DCD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D97599" w14:textId="435D9581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A815935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4C725CAD" w14:textId="77777777" w:rsidTr="0023118C">
        <w:tc>
          <w:tcPr>
            <w:tcW w:w="0" w:type="auto"/>
          </w:tcPr>
          <w:p w14:paraId="49FECD2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F123321" w14:textId="5BA4C239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14:paraId="08405587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71DDC09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F8EFD64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B9BC10A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49830F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35BBFB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D990A8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3357B64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794462" w14:textId="59A8D8FB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411FEB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380043D4" w14:textId="77777777" w:rsidR="00882FBB" w:rsidRDefault="00882FBB" w:rsidP="00882FBB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E02F18B" w14:textId="2F045E7B" w:rsidR="00E24450" w:rsidRDefault="00426E87" w:rsidP="007D5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разработки показателей сказуемого различают:</w:t>
      </w:r>
    </w:p>
    <w:p w14:paraId="7E982D07" w14:textId="4AE23E3E" w:rsidR="00426E87" w:rsidRPr="00426E87" w:rsidRDefault="00426E87" w:rsidP="00250817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26E87">
        <w:rPr>
          <w:rFonts w:ascii="Times New Roman" w:hAnsi="Times New Roman" w:cs="Times New Roman"/>
          <w:sz w:val="28"/>
          <w:szCs w:val="28"/>
        </w:rPr>
        <w:t>таблицы с простой разработкой показателей сказуемого, в которых имеет место параллельное расположение показателей сказуемого (табл. 2.4)</w:t>
      </w:r>
    </w:p>
    <w:p w14:paraId="3CE7DB88" w14:textId="77777777" w:rsidR="007213DD" w:rsidRDefault="007213DD" w:rsidP="00426E8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DABBFE5" w14:textId="658DF1EC" w:rsidR="00426E87" w:rsidRDefault="00426E87" w:rsidP="00426E8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26E87">
        <w:rPr>
          <w:rFonts w:ascii="Times New Roman" w:eastAsia="TimesNewRomanPSMT" w:hAnsi="Times New Roman" w:cs="Times New Roman"/>
          <w:sz w:val="28"/>
          <w:szCs w:val="28"/>
        </w:rPr>
        <w:t>Таблица 2.</w:t>
      </w: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42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Пример</w:t>
      </w:r>
      <w:r w:rsidR="007352EF">
        <w:rPr>
          <w:rFonts w:ascii="Times New Roman" w:eastAsia="TimesNewRomanPSMT" w:hAnsi="Times New Roman" w:cs="Times New Roman"/>
          <w:sz w:val="28"/>
          <w:szCs w:val="28"/>
        </w:rPr>
        <w:t xml:space="preserve"> таблицы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 простой разработкой показателей сказуемого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6"/>
        <w:gridCol w:w="1751"/>
        <w:gridCol w:w="1356"/>
        <w:gridCol w:w="1387"/>
        <w:gridCol w:w="1191"/>
        <w:gridCol w:w="1192"/>
        <w:gridCol w:w="1192"/>
      </w:tblGrid>
      <w:tr w:rsidR="007213DD" w14:paraId="79466CAF" w14:textId="77777777" w:rsidTr="000A2633">
        <w:trPr>
          <w:tblHeader/>
        </w:trPr>
        <w:tc>
          <w:tcPr>
            <w:tcW w:w="1496" w:type="dxa"/>
            <w:vMerge w:val="restart"/>
            <w:vAlign w:val="center"/>
          </w:tcPr>
          <w:p w14:paraId="75922354" w14:textId="7C3A058B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51" w:type="dxa"/>
            <w:vMerge w:val="restart"/>
            <w:vAlign w:val="center"/>
          </w:tcPr>
          <w:p w14:paraId="02623C57" w14:textId="00FA68B1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Численность студентов, чел.</w:t>
            </w:r>
          </w:p>
        </w:tc>
        <w:tc>
          <w:tcPr>
            <w:tcW w:w="6318" w:type="dxa"/>
            <w:gridSpan w:val="5"/>
            <w:vAlign w:val="center"/>
          </w:tcPr>
          <w:p w14:paraId="76E639DB" w14:textId="33A9A8AA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213DD" w14:paraId="4553D296" w14:textId="77777777" w:rsidTr="000A2633">
        <w:trPr>
          <w:tblHeader/>
        </w:trPr>
        <w:tc>
          <w:tcPr>
            <w:tcW w:w="1496" w:type="dxa"/>
            <w:vMerge/>
            <w:vAlign w:val="center"/>
          </w:tcPr>
          <w:p w14:paraId="1DC46598" w14:textId="77777777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127A40FA" w14:textId="77777777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vAlign w:val="center"/>
          </w:tcPr>
          <w:p w14:paraId="73EEBE94" w14:textId="2A8E523F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 полу</w:t>
            </w:r>
          </w:p>
        </w:tc>
        <w:tc>
          <w:tcPr>
            <w:tcW w:w="3575" w:type="dxa"/>
            <w:gridSpan w:val="3"/>
            <w:vAlign w:val="center"/>
          </w:tcPr>
          <w:p w14:paraId="5544A3FC" w14:textId="01EE85B1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 возрасту, лет</w:t>
            </w:r>
          </w:p>
        </w:tc>
      </w:tr>
      <w:tr w:rsidR="007213DD" w14:paraId="4DAC538A" w14:textId="77777777" w:rsidTr="000A2633">
        <w:trPr>
          <w:tblHeader/>
        </w:trPr>
        <w:tc>
          <w:tcPr>
            <w:tcW w:w="1496" w:type="dxa"/>
            <w:vMerge/>
            <w:vAlign w:val="center"/>
          </w:tcPr>
          <w:p w14:paraId="3BC2AEBE" w14:textId="77777777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36B6783B" w14:textId="77777777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14:paraId="112F34AC" w14:textId="30F5FBA0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387" w:type="dxa"/>
            <w:vAlign w:val="center"/>
          </w:tcPr>
          <w:p w14:paraId="5B0457AA" w14:textId="67C30090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191" w:type="dxa"/>
            <w:vAlign w:val="center"/>
          </w:tcPr>
          <w:p w14:paraId="50A402E7" w14:textId="6CEBE18B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92" w:type="dxa"/>
            <w:vAlign w:val="center"/>
          </w:tcPr>
          <w:p w14:paraId="3F103235" w14:textId="015A6E3D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 – 23</w:t>
            </w:r>
          </w:p>
        </w:tc>
        <w:tc>
          <w:tcPr>
            <w:tcW w:w="1192" w:type="dxa"/>
            <w:vAlign w:val="center"/>
          </w:tcPr>
          <w:p w14:paraId="6B62F05F" w14:textId="0543CEC4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23 и более</w:t>
            </w:r>
          </w:p>
        </w:tc>
      </w:tr>
      <w:tr w:rsidR="007213DD" w14:paraId="08F69C5F" w14:textId="77777777" w:rsidTr="007213DD">
        <w:tc>
          <w:tcPr>
            <w:tcW w:w="1496" w:type="dxa"/>
          </w:tcPr>
          <w:p w14:paraId="670DA5AE" w14:textId="3DB258FD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751" w:type="dxa"/>
          </w:tcPr>
          <w:p w14:paraId="1199E82B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86C78EF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4685552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19E053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63B6520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0FA35B6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213DD" w14:paraId="0E381D20" w14:textId="77777777" w:rsidTr="007213DD">
        <w:tc>
          <w:tcPr>
            <w:tcW w:w="1496" w:type="dxa"/>
          </w:tcPr>
          <w:p w14:paraId="77D99817" w14:textId="67A9623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Вечернее </w:t>
            </w:r>
          </w:p>
        </w:tc>
        <w:tc>
          <w:tcPr>
            <w:tcW w:w="1751" w:type="dxa"/>
          </w:tcPr>
          <w:p w14:paraId="71AC914E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44F4D5C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15764D0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0C367B7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236E9D8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59E8A9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213DD" w14:paraId="711711D8" w14:textId="77777777" w:rsidTr="007213DD">
        <w:tc>
          <w:tcPr>
            <w:tcW w:w="1496" w:type="dxa"/>
          </w:tcPr>
          <w:p w14:paraId="19C20CAD" w14:textId="694F875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51" w:type="dxa"/>
          </w:tcPr>
          <w:p w14:paraId="446CF73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355569F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BE8D07B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D92B36F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0FFA7E5F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17CEBC36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72FECD75" w14:textId="77777777" w:rsidR="00426E87" w:rsidRPr="00426E87" w:rsidRDefault="00426E87" w:rsidP="00426E8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B3F132F" w14:textId="6E9FA529" w:rsidR="00426E87" w:rsidRPr="00426E87" w:rsidRDefault="007213DD" w:rsidP="001A694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со сложной разработкой показателей сказуемого, в которых имеет место комбинирование показателей</w:t>
      </w:r>
      <w:r w:rsidR="00E646EE">
        <w:rPr>
          <w:rFonts w:ascii="Times New Roman" w:hAnsi="Times New Roman" w:cs="Times New Roman"/>
          <w:sz w:val="28"/>
          <w:szCs w:val="28"/>
        </w:rPr>
        <w:t xml:space="preserve"> сказуемого (внутри групп, образ</w:t>
      </w:r>
      <w:r w:rsidR="00E646EE">
        <w:rPr>
          <w:rFonts w:ascii="Times New Roman" w:hAnsi="Times New Roman" w:cs="Times New Roman"/>
          <w:sz w:val="28"/>
          <w:szCs w:val="28"/>
        </w:rPr>
        <w:t>о</w:t>
      </w:r>
      <w:r w:rsidR="00E646EE">
        <w:rPr>
          <w:rFonts w:ascii="Times New Roman" w:hAnsi="Times New Roman" w:cs="Times New Roman"/>
          <w:sz w:val="28"/>
          <w:szCs w:val="28"/>
        </w:rPr>
        <w:t>ванных по одному признаку, выделяют подгруппы по другому признаку) (табл. 2.5).</w:t>
      </w:r>
    </w:p>
    <w:p w14:paraId="7259C389" w14:textId="77777777" w:rsidR="00882FBB" w:rsidRDefault="00882FBB" w:rsidP="001A6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1D8F4C" w14:textId="5786B300" w:rsidR="007352EF" w:rsidRDefault="007352EF" w:rsidP="007352EF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26E87">
        <w:rPr>
          <w:rFonts w:ascii="Times New Roman" w:eastAsia="TimesNewRomanPSMT" w:hAnsi="Times New Roman" w:cs="Times New Roman"/>
          <w:sz w:val="28"/>
          <w:szCs w:val="28"/>
        </w:rPr>
        <w:t>Таблица 2.</w:t>
      </w: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42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Пример таблицы со сложной разработкой показателей сказуем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>го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497"/>
        <w:gridCol w:w="1751"/>
        <w:gridCol w:w="852"/>
        <w:gridCol w:w="710"/>
        <w:gridCol w:w="710"/>
        <w:gridCol w:w="887"/>
        <w:gridCol w:w="852"/>
        <w:gridCol w:w="504"/>
        <w:gridCol w:w="992"/>
        <w:gridCol w:w="992"/>
      </w:tblGrid>
      <w:tr w:rsidR="001A6945" w14:paraId="26E89B09" w14:textId="77777777" w:rsidTr="000A2633">
        <w:trPr>
          <w:tblHeader/>
        </w:trPr>
        <w:tc>
          <w:tcPr>
            <w:tcW w:w="1497" w:type="dxa"/>
            <w:vMerge w:val="restart"/>
            <w:vAlign w:val="center"/>
          </w:tcPr>
          <w:p w14:paraId="571EA2DF" w14:textId="611C0E16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51" w:type="dxa"/>
            <w:vMerge w:val="restart"/>
            <w:vAlign w:val="center"/>
          </w:tcPr>
          <w:p w14:paraId="4D5B27B1" w14:textId="0084C108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студентов, чел.</w:t>
            </w:r>
          </w:p>
        </w:tc>
        <w:tc>
          <w:tcPr>
            <w:tcW w:w="6499" w:type="dxa"/>
            <w:gridSpan w:val="8"/>
            <w:vAlign w:val="center"/>
          </w:tcPr>
          <w:p w14:paraId="5E3EB668" w14:textId="0C5540C8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A6945" w14:paraId="582CB753" w14:textId="77777777" w:rsidTr="000A2633">
        <w:trPr>
          <w:tblHeader/>
        </w:trPr>
        <w:tc>
          <w:tcPr>
            <w:tcW w:w="1497" w:type="dxa"/>
            <w:vMerge/>
            <w:vAlign w:val="center"/>
          </w:tcPr>
          <w:p w14:paraId="44906749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72D72C24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vAlign w:val="center"/>
          </w:tcPr>
          <w:p w14:paraId="30FDD251" w14:textId="6CD4BB0E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340" w:type="dxa"/>
            <w:gridSpan w:val="4"/>
            <w:vAlign w:val="center"/>
          </w:tcPr>
          <w:p w14:paraId="285B788E" w14:textId="3818F69B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1A6945" w14:paraId="0878880A" w14:textId="77777777" w:rsidTr="000A2633">
        <w:trPr>
          <w:tblHeader/>
        </w:trPr>
        <w:tc>
          <w:tcPr>
            <w:tcW w:w="1497" w:type="dxa"/>
            <w:vMerge/>
            <w:vAlign w:val="center"/>
          </w:tcPr>
          <w:p w14:paraId="4681DFE4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7F770784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14683D0E" w14:textId="634622F6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07" w:type="dxa"/>
            <w:gridSpan w:val="3"/>
            <w:vAlign w:val="center"/>
          </w:tcPr>
          <w:p w14:paraId="5A35AFB7" w14:textId="2C50B05F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расте, лет</w:t>
            </w:r>
          </w:p>
        </w:tc>
        <w:tc>
          <w:tcPr>
            <w:tcW w:w="852" w:type="dxa"/>
            <w:vMerge w:val="restart"/>
            <w:vAlign w:val="center"/>
          </w:tcPr>
          <w:p w14:paraId="58A2DC3E" w14:textId="743BAE3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88" w:type="dxa"/>
            <w:gridSpan w:val="3"/>
            <w:vAlign w:val="center"/>
          </w:tcPr>
          <w:p w14:paraId="4259C21C" w14:textId="4A83F530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возрасте, лет</w:t>
            </w:r>
          </w:p>
        </w:tc>
      </w:tr>
      <w:tr w:rsidR="001A6945" w14:paraId="513E9E4B" w14:textId="77777777" w:rsidTr="000A2633">
        <w:trPr>
          <w:tblHeader/>
        </w:trPr>
        <w:tc>
          <w:tcPr>
            <w:tcW w:w="1497" w:type="dxa"/>
            <w:vMerge/>
            <w:vAlign w:val="center"/>
          </w:tcPr>
          <w:p w14:paraId="13078F46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24102747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14:paraId="1ABFA723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457BA31C" w14:textId="3438255B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710" w:type="dxa"/>
            <w:vAlign w:val="center"/>
          </w:tcPr>
          <w:p w14:paraId="332D4842" w14:textId="68FDE6DA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20 - 23</w:t>
            </w:r>
          </w:p>
        </w:tc>
        <w:tc>
          <w:tcPr>
            <w:tcW w:w="887" w:type="dxa"/>
            <w:vAlign w:val="center"/>
          </w:tcPr>
          <w:p w14:paraId="6B39D2B5" w14:textId="6F8E2E61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 более</w:t>
            </w:r>
          </w:p>
        </w:tc>
        <w:tc>
          <w:tcPr>
            <w:tcW w:w="852" w:type="dxa"/>
            <w:vMerge/>
            <w:vAlign w:val="center"/>
          </w:tcPr>
          <w:p w14:paraId="24555594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78C0D0ED" w14:textId="581BB329" w:rsidR="001A6945" w:rsidRDefault="001A6945" w:rsidP="001A6945">
            <w:pPr>
              <w:ind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992" w:type="dxa"/>
            <w:vAlign w:val="center"/>
          </w:tcPr>
          <w:p w14:paraId="181BFCDA" w14:textId="39B50AD4" w:rsidR="001A6945" w:rsidRDefault="001A6945" w:rsidP="001A6945">
            <w:pPr>
              <w:ind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20 - 23</w:t>
            </w:r>
          </w:p>
        </w:tc>
        <w:tc>
          <w:tcPr>
            <w:tcW w:w="992" w:type="dxa"/>
            <w:vAlign w:val="center"/>
          </w:tcPr>
          <w:p w14:paraId="04BFE847" w14:textId="716D462C" w:rsidR="001A6945" w:rsidRDefault="001A6945" w:rsidP="001A6945">
            <w:pPr>
              <w:ind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 более</w:t>
            </w:r>
          </w:p>
        </w:tc>
      </w:tr>
      <w:tr w:rsidR="00A43A1F" w14:paraId="492EF31F" w14:textId="77777777" w:rsidTr="001A6945">
        <w:tc>
          <w:tcPr>
            <w:tcW w:w="1497" w:type="dxa"/>
          </w:tcPr>
          <w:p w14:paraId="6A4B8D6B" w14:textId="10AE411B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751" w:type="dxa"/>
          </w:tcPr>
          <w:p w14:paraId="6F7D2A78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2FD32D50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537E294F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2A038DF9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14:paraId="656A4DDD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A3A1145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60B552D0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36F218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F25837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1F" w14:paraId="5BF6707F" w14:textId="77777777" w:rsidTr="001A6945">
        <w:tc>
          <w:tcPr>
            <w:tcW w:w="1497" w:type="dxa"/>
          </w:tcPr>
          <w:p w14:paraId="2931CE7F" w14:textId="08045D0A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Вечернее </w:t>
            </w:r>
          </w:p>
        </w:tc>
        <w:tc>
          <w:tcPr>
            <w:tcW w:w="1751" w:type="dxa"/>
          </w:tcPr>
          <w:p w14:paraId="76CBADA2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7ED11556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362C7D41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63CDE793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14:paraId="6D39DEBF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60233840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4231DA9F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9CEAC5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E73559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1F" w14:paraId="58EA2385" w14:textId="77777777" w:rsidTr="001A6945">
        <w:tc>
          <w:tcPr>
            <w:tcW w:w="1497" w:type="dxa"/>
          </w:tcPr>
          <w:p w14:paraId="184697D3" w14:textId="2A71ECE6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51" w:type="dxa"/>
          </w:tcPr>
          <w:p w14:paraId="673B2B67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63FCFFA2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7BE7D54C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07EEB096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14:paraId="6AF9143A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7089D593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72D366CE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1BD729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1A1024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C75BE8" w14:textId="77777777" w:rsidR="007352EF" w:rsidRDefault="007352EF" w:rsidP="00E646E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F9A0A18" w14:textId="113A7212" w:rsidR="00A43A1F" w:rsidRDefault="00610E79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79">
        <w:rPr>
          <w:rFonts w:ascii="Times New Roman" w:hAnsi="Times New Roman" w:cs="Times New Roman"/>
          <w:i/>
          <w:sz w:val="28"/>
          <w:szCs w:val="28"/>
        </w:rPr>
        <w:t>Основные правила</w:t>
      </w:r>
      <w:r>
        <w:rPr>
          <w:rFonts w:ascii="Times New Roman" w:hAnsi="Times New Roman" w:cs="Times New Roman"/>
          <w:sz w:val="28"/>
          <w:szCs w:val="28"/>
        </w:rPr>
        <w:t xml:space="preserve"> оформления, составления и анализа статистических таблиц.</w:t>
      </w:r>
    </w:p>
    <w:p w14:paraId="443D5646" w14:textId="63D30549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таблица должна быть по возможности небольшой по размерам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легчается анализ данных). Целесообразно построить несколько небольших взаимосвязанных таблиц, чем одну большую.</w:t>
      </w:r>
    </w:p>
    <w:p w14:paraId="1EB6BF3B" w14:textId="62435887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Таблица должна иметь кратко, ясно и точно сформулированное название, заголовки строк подлежащего и граф сказуемого. В названии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отразить объект изучения, территорию и период времени, к которым относятся приводимые данные.</w:t>
      </w:r>
    </w:p>
    <w:p w14:paraId="1410C431" w14:textId="48929A72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Строки подлежащего и графы сказуемого обычно размещаются по принципу от частного к общему. Если приводятся не все слагаемые, то сн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чала показывают общие итоги, а затем выделяют наиболее важные 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ставные части («в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ле», «из них»).</w:t>
      </w:r>
    </w:p>
    <w:p w14:paraId="4C71E608" w14:textId="03966848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Таблица должна обязательно содержать необходимые итоги (гру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повые, общие, проверочные). Их отсутствие затрудняет анализ и даже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ценивает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цу.</w:t>
      </w:r>
    </w:p>
    <w:p w14:paraId="3B3BE394" w14:textId="6D3AD0E8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заполнении таблицы необходимо строго соблюдать следующие усло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обозначения: если данное явление (событие) отсутствует, ставить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ре),</w:t>
      </w:r>
      <w:r w:rsidR="00F806AE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6AE">
        <w:rPr>
          <w:rFonts w:ascii="Times New Roman" w:hAnsi="Times New Roman" w:cs="Times New Roman"/>
          <w:sz w:val="28"/>
          <w:szCs w:val="28"/>
        </w:rPr>
        <w:t>отсутствуют сведения ставится знак «…..» (многоточие) или пишут «нет сведений», если сведения имеются, но числовое значение меньше принятой в табл</w:t>
      </w:r>
      <w:r w:rsidR="00F806AE">
        <w:rPr>
          <w:rFonts w:ascii="Times New Roman" w:hAnsi="Times New Roman" w:cs="Times New Roman"/>
          <w:sz w:val="28"/>
          <w:szCs w:val="28"/>
        </w:rPr>
        <w:t>и</w:t>
      </w:r>
      <w:r w:rsidR="00F806AE">
        <w:rPr>
          <w:rFonts w:ascii="Times New Roman" w:hAnsi="Times New Roman" w:cs="Times New Roman"/>
          <w:sz w:val="28"/>
          <w:szCs w:val="28"/>
        </w:rPr>
        <w:t>це точности, то ставится «0,0».</w:t>
      </w:r>
    </w:p>
    <w:p w14:paraId="4A0CEF08" w14:textId="1C643FB9" w:rsidR="00F806AE" w:rsidRDefault="00F806AE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Округленные числа приводятся в таблице с одинаковой степенью точности (до 0,1; до 0,01 и т.д.) для всей графы однородных показателей.</w:t>
      </w:r>
    </w:p>
    <w:p w14:paraId="4D791685" w14:textId="4363AD26" w:rsidR="00E940B6" w:rsidRDefault="00E940B6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приводятся не только зафиксированные при наблюдении (пе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вичные) данные, но и данные, полученные в результате расчетов, целесоо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разно об этом сделать оговорку в таблице или в примечании к ней.</w:t>
      </w:r>
    </w:p>
    <w:p w14:paraId="638012F2" w14:textId="43B98889" w:rsidR="00E940B6" w:rsidRDefault="00E940B6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Таблица может сопровождаться примечаниями, в которых указыв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источники данных, более подробное содержание показателей и другие необходимые пояснения (например, методика расчета).</w:t>
      </w:r>
    </w:p>
    <w:p w14:paraId="3FB7D8F8" w14:textId="0E72EF71" w:rsidR="00E940B6" w:rsidRDefault="00222397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статистической таблицы начинается с разработки ее мак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та, то есть таблицы, состоящей из строк и граф, которые еще не заполнены цифрами. После выбора заглавия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необходимо сформ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лировать подлежащее таблицы. После того как построено подлежащее,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определить сказуемое таблицы. Далее определяется порядок располож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показателей. При этом 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нать надо с численности совокупности,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>– абсолютные величины, за ними средние или относительные величины.</w:t>
      </w:r>
      <w:r w:rsidR="00CB4FCC">
        <w:rPr>
          <w:rFonts w:ascii="Times New Roman" w:hAnsi="Times New Roman" w:cs="Times New Roman"/>
          <w:sz w:val="28"/>
          <w:szCs w:val="28"/>
        </w:rPr>
        <w:t xml:space="preserve"> Тем самым обеспечивается определенная логическая последовательность при анализе таблиц. После обоснования и определения последовательности ра</w:t>
      </w:r>
      <w:r w:rsidR="00CB4FCC">
        <w:rPr>
          <w:rFonts w:ascii="Times New Roman" w:hAnsi="Times New Roman" w:cs="Times New Roman"/>
          <w:sz w:val="28"/>
          <w:szCs w:val="28"/>
        </w:rPr>
        <w:t>с</w:t>
      </w:r>
      <w:r w:rsidR="00CB4FCC">
        <w:rPr>
          <w:rFonts w:ascii="Times New Roman" w:hAnsi="Times New Roman" w:cs="Times New Roman"/>
          <w:sz w:val="28"/>
          <w:szCs w:val="28"/>
        </w:rPr>
        <w:t>положения показателей в сказуемом с учетом построения подлежащего с</w:t>
      </w:r>
      <w:r w:rsidR="00CB4FCC">
        <w:rPr>
          <w:rFonts w:ascii="Times New Roman" w:hAnsi="Times New Roman" w:cs="Times New Roman"/>
          <w:sz w:val="28"/>
          <w:szCs w:val="28"/>
        </w:rPr>
        <w:t>о</w:t>
      </w:r>
      <w:r w:rsidR="00CB4FCC">
        <w:rPr>
          <w:rFonts w:ascii="Times New Roman" w:hAnsi="Times New Roman" w:cs="Times New Roman"/>
          <w:sz w:val="28"/>
          <w:szCs w:val="28"/>
        </w:rPr>
        <w:t>ставляется макет статистической таблицы.</w:t>
      </w:r>
    </w:p>
    <w:p w14:paraId="100B748F" w14:textId="77777777" w:rsidR="00A319C0" w:rsidRDefault="00CB4FCC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таблиц также имеет определенные правила. Прежде чем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ступить к анализу данных таблицы, следует ознакомиться с ее названием,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головками строк и граф, установить, к какому признаку (атрибутивному или количественному)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сятся данные, на какую дату или за какой период они приводятся, обратить внимание на единицы измерения</w:t>
      </w:r>
      <w:r w:rsidR="00FF7A87">
        <w:rPr>
          <w:rFonts w:ascii="Times New Roman" w:hAnsi="Times New Roman" w:cs="Times New Roman"/>
          <w:sz w:val="28"/>
          <w:szCs w:val="28"/>
        </w:rPr>
        <w:t>, уяснить, какие пр</w:t>
      </w:r>
      <w:r w:rsidR="00FF7A87">
        <w:rPr>
          <w:rFonts w:ascii="Times New Roman" w:hAnsi="Times New Roman" w:cs="Times New Roman"/>
          <w:sz w:val="28"/>
          <w:szCs w:val="28"/>
        </w:rPr>
        <w:t>о</w:t>
      </w:r>
      <w:r w:rsidR="00FF7A87">
        <w:rPr>
          <w:rFonts w:ascii="Times New Roman" w:hAnsi="Times New Roman" w:cs="Times New Roman"/>
          <w:sz w:val="28"/>
          <w:szCs w:val="28"/>
        </w:rPr>
        <w:t>цессы характеризуются относител</w:t>
      </w:r>
      <w:r w:rsidR="00FF7A87">
        <w:rPr>
          <w:rFonts w:ascii="Times New Roman" w:hAnsi="Times New Roman" w:cs="Times New Roman"/>
          <w:sz w:val="28"/>
          <w:szCs w:val="28"/>
        </w:rPr>
        <w:t>ь</w:t>
      </w:r>
      <w:r w:rsidR="00FF7A87">
        <w:rPr>
          <w:rFonts w:ascii="Times New Roman" w:hAnsi="Times New Roman" w:cs="Times New Roman"/>
          <w:sz w:val="28"/>
          <w:szCs w:val="28"/>
        </w:rPr>
        <w:t>ными величинами. Общее представление о таблице модно получить, ознакомившись с итогами. Поэтому анализ та</w:t>
      </w:r>
      <w:r w:rsidR="00FF7A87">
        <w:rPr>
          <w:rFonts w:ascii="Times New Roman" w:hAnsi="Times New Roman" w:cs="Times New Roman"/>
          <w:sz w:val="28"/>
          <w:szCs w:val="28"/>
        </w:rPr>
        <w:t>б</w:t>
      </w:r>
      <w:r w:rsidR="00FF7A87">
        <w:rPr>
          <w:rFonts w:ascii="Times New Roman" w:hAnsi="Times New Roman" w:cs="Times New Roman"/>
          <w:sz w:val="28"/>
          <w:szCs w:val="28"/>
        </w:rPr>
        <w:t>лицы нужно начинать с итоговых цифр, затем переходить к анализу отдел</w:t>
      </w:r>
      <w:r w:rsidR="00FF7A87">
        <w:rPr>
          <w:rFonts w:ascii="Times New Roman" w:hAnsi="Times New Roman" w:cs="Times New Roman"/>
          <w:sz w:val="28"/>
          <w:szCs w:val="28"/>
        </w:rPr>
        <w:t>ь</w:t>
      </w:r>
      <w:r w:rsidR="00FF7A87">
        <w:rPr>
          <w:rFonts w:ascii="Times New Roman" w:hAnsi="Times New Roman" w:cs="Times New Roman"/>
          <w:sz w:val="28"/>
          <w:szCs w:val="28"/>
        </w:rPr>
        <w:t>ных строк и граф. При этом целесообразно выбирать снач</w:t>
      </w:r>
      <w:r w:rsidR="00FF7A87">
        <w:rPr>
          <w:rFonts w:ascii="Times New Roman" w:hAnsi="Times New Roman" w:cs="Times New Roman"/>
          <w:sz w:val="28"/>
          <w:szCs w:val="28"/>
        </w:rPr>
        <w:t>а</w:t>
      </w:r>
      <w:r w:rsidR="00FF7A87">
        <w:rPr>
          <w:rFonts w:ascii="Times New Roman" w:hAnsi="Times New Roman" w:cs="Times New Roman"/>
          <w:sz w:val="28"/>
          <w:szCs w:val="28"/>
        </w:rPr>
        <w:t>ла частные итоги и наиболее характерные данные, а затем анализировать все остальные.</w:t>
      </w:r>
    </w:p>
    <w:p w14:paraId="6A588DCD" w14:textId="65194F80" w:rsidR="00CB4FCC" w:rsidRPr="009669D8" w:rsidRDefault="009669D8" w:rsidP="00E940B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D8">
        <w:rPr>
          <w:rFonts w:ascii="Times New Roman" w:hAnsi="Times New Roman" w:cs="Times New Roman"/>
          <w:b/>
          <w:sz w:val="28"/>
          <w:szCs w:val="28"/>
        </w:rPr>
        <w:t xml:space="preserve">Графики </w:t>
      </w:r>
      <w:r w:rsidR="00FF7A87" w:rsidRPr="00966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87CA2F" w14:textId="46B92048" w:rsidR="00F806AE" w:rsidRDefault="006C60F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используются для визуального (наглядного) представления табличных данных, что упрощает их восприятие и анализ.</w:t>
      </w:r>
    </w:p>
    <w:p w14:paraId="425B6186" w14:textId="450CC8C5" w:rsidR="006C60F3" w:rsidRDefault="006C60F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графики применяются на начальном этапе количественного анализа данных. Также они широко используются для анализа результатов исследований, проверки зависимостей между переменными, прогнозиров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тенденции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состояния анализируемого объекта.</w:t>
      </w:r>
    </w:p>
    <w:p w14:paraId="5FDF77D9" w14:textId="227CD042" w:rsidR="006C60F3" w:rsidRDefault="006C60F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распространение получили следующие виды графиков:</w:t>
      </w:r>
    </w:p>
    <w:p w14:paraId="167F08AF" w14:textId="708DCA99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ломаной линии;</w:t>
      </w:r>
    </w:p>
    <w:p w14:paraId="4CF866D5" w14:textId="4B1EF1DF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радиальные диаграммы: замкнутые и спиральные;</w:t>
      </w:r>
    </w:p>
    <w:p w14:paraId="0AA24BE4" w14:textId="7DB0AE51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столбчатый;</w:t>
      </w:r>
    </w:p>
    <w:p w14:paraId="7D31E1CF" w14:textId="21483FFF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круговой (кольцевой);</w:t>
      </w:r>
    </w:p>
    <w:p w14:paraId="7E1C5DD2" w14:textId="056E98DD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ленточный;</w:t>
      </w:r>
    </w:p>
    <w:p w14:paraId="6BCBD31B" w14:textId="7A2D8FD2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z-</w:t>
      </w:r>
      <w:r>
        <w:rPr>
          <w:rFonts w:ascii="Times New Roman" w:hAnsi="Times New Roman" w:cs="Times New Roman"/>
          <w:sz w:val="28"/>
          <w:szCs w:val="28"/>
        </w:rPr>
        <w:t>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C2CB522" w14:textId="20E72F15" w:rsidR="006C60F3" w:rsidRDefault="00216F37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 w:rsidRPr="00CF35D9">
        <w:rPr>
          <w:rFonts w:ascii="Times New Roman" w:hAnsi="Times New Roman" w:cs="Times New Roman"/>
          <w:i/>
          <w:sz w:val="28"/>
          <w:szCs w:val="28"/>
        </w:rPr>
        <w:t>График виде</w:t>
      </w:r>
      <w:r w:rsidR="00386ACD" w:rsidRPr="00CF3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5D9">
        <w:rPr>
          <w:rFonts w:ascii="Times New Roman" w:hAnsi="Times New Roman" w:cs="Times New Roman"/>
          <w:i/>
          <w:sz w:val="28"/>
          <w:szCs w:val="28"/>
        </w:rPr>
        <w:t>ломаной линии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 отображения изменения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яния показателя</w:t>
      </w:r>
      <w:r w:rsidR="00386ACD">
        <w:rPr>
          <w:rFonts w:ascii="Times New Roman" w:hAnsi="Times New Roman" w:cs="Times New Roman"/>
          <w:sz w:val="28"/>
          <w:szCs w:val="28"/>
        </w:rPr>
        <w:t xml:space="preserve"> с течением времени (рис. 2.2)</w:t>
      </w:r>
      <w:proofErr w:type="gramStart"/>
      <w:r w:rsidR="009F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5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653A">
        <w:rPr>
          <w:rFonts w:ascii="Times New Roman" w:hAnsi="Times New Roman" w:cs="Times New Roman"/>
          <w:sz w:val="28"/>
          <w:szCs w:val="28"/>
        </w:rPr>
        <w:t>рафик составляется на основе данных та</w:t>
      </w:r>
      <w:r w:rsidR="009F653A">
        <w:rPr>
          <w:rFonts w:ascii="Times New Roman" w:hAnsi="Times New Roman" w:cs="Times New Roman"/>
          <w:sz w:val="28"/>
          <w:szCs w:val="28"/>
        </w:rPr>
        <w:t>б</w:t>
      </w:r>
      <w:r w:rsidR="009F653A">
        <w:rPr>
          <w:rFonts w:ascii="Times New Roman" w:hAnsi="Times New Roman" w:cs="Times New Roman"/>
          <w:sz w:val="28"/>
          <w:szCs w:val="28"/>
        </w:rPr>
        <w:t>лицы 2.6.</w:t>
      </w:r>
    </w:p>
    <w:p w14:paraId="6314971C" w14:textId="77777777" w:rsidR="00064CD7" w:rsidRDefault="00064CD7" w:rsidP="006C6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40764" w14:textId="27F5F4E0" w:rsidR="00064CD7" w:rsidRDefault="00064CD7" w:rsidP="00064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2.6 Посещаемость библиотеки в 2016 году</w:t>
      </w:r>
    </w:p>
    <w:tbl>
      <w:tblPr>
        <w:tblW w:w="68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827"/>
      </w:tblGrid>
      <w:tr w:rsidR="00064CD7" w:rsidRPr="00064CD7" w14:paraId="6269B637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70F2860E" w14:textId="674BB8F9" w:rsidR="00064CD7" w:rsidRPr="00064CD7" w:rsidRDefault="00064CD7" w:rsidP="00064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0DC5CB" w14:textId="157602E4" w:rsidR="00064CD7" w:rsidRPr="00064CD7" w:rsidRDefault="00064CD7" w:rsidP="00064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Посещаемость, тыс. ч</w:t>
            </w: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ел.</w:t>
            </w:r>
          </w:p>
        </w:tc>
      </w:tr>
      <w:tr w:rsidR="00064CD7" w:rsidRPr="00064CD7" w14:paraId="46BE44EF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0C804209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F7215E2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64CD7" w:rsidRPr="00064CD7" w14:paraId="176C9A2C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0C6769C2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50DE49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64CD7" w:rsidRPr="00064CD7" w14:paraId="0D84886F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C634301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0E5FF8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64CD7" w:rsidRPr="00064CD7" w14:paraId="5021DA53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072CDE9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523757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64CD7" w:rsidRPr="00064CD7" w14:paraId="573068AC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DC17433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939E65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64CD7" w:rsidRPr="00064CD7" w14:paraId="7BA318F4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772C8278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963CB2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64CD7" w:rsidRPr="00064CD7" w14:paraId="01EFB07C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B0153DC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FAF0AB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064CD7" w:rsidRPr="00064CD7" w14:paraId="5955160C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635228C9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F39983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64CD7" w:rsidRPr="00064CD7" w14:paraId="33B1FCF5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03BB3EF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72AF0A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064CD7" w:rsidRPr="00064CD7" w14:paraId="30FBB877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4E421340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E96CB1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64CD7" w:rsidRPr="00064CD7" w14:paraId="1D6DD4F4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43E071DD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47D13D0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64CD7" w:rsidRPr="00064CD7" w14:paraId="6E9A4225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198F4592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86CBCF8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</w:tbl>
    <w:p w14:paraId="0A4F57C7" w14:textId="77777777" w:rsidR="009F653A" w:rsidRDefault="009F653A" w:rsidP="006C6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F2083" w14:textId="15EE43A2" w:rsidR="009F653A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графика.</w:t>
      </w:r>
    </w:p>
    <w:p w14:paraId="4DAA3634" w14:textId="5DBBCEA3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Чертим вертикальную и горизонтальную оси.</w:t>
      </w:r>
    </w:p>
    <w:p w14:paraId="4D1C9CE5" w14:textId="18DEA1E4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Делим горизонтальную ось на 12 интервалов – месяцев. </w:t>
      </w:r>
    </w:p>
    <w:p w14:paraId="78D4DAE6" w14:textId="1A7198FD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Минимальное количество посещений 11 тысяч человек, максимальное – 19 тысяч человек.</w:t>
      </w:r>
    </w:p>
    <w:p w14:paraId="1306E8DF" w14:textId="1426E320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Выбираем диапазон 10-20 тысяч человек, и масштаб 1 тысяча человек. Наносим на вертикальную ось соответствующие деления.</w:t>
      </w:r>
    </w:p>
    <w:p w14:paraId="32E3F9A0" w14:textId="61C27320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Наносим точки на график в соответствии с таблицей.</w:t>
      </w:r>
    </w:p>
    <w:p w14:paraId="76A2E1EF" w14:textId="01B00119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Соединяем точки отрезками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FEBBCA0" w14:textId="164D7388" w:rsidR="00C87690" w:rsidRDefault="00624E64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графика необходимо учитывать разброс данных по оси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динат, диапазон данных по оси абсцисс, выбирать масштаб и точку начала координат с учетом того, что график в конечном итоге должен пропорци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 занимать пространство, предназначенное для его построения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яния между соседними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ками на осях должны быть достаточно подробны для понимания изменения данных</w:t>
      </w:r>
      <w:r w:rsidR="00216C74">
        <w:rPr>
          <w:rFonts w:ascii="Times New Roman" w:hAnsi="Times New Roman" w:cs="Times New Roman"/>
          <w:sz w:val="28"/>
          <w:szCs w:val="28"/>
        </w:rPr>
        <w:t>, но не слишком мелко делящими оси, чт</w:t>
      </w:r>
      <w:r w:rsidR="00216C74">
        <w:rPr>
          <w:rFonts w:ascii="Times New Roman" w:hAnsi="Times New Roman" w:cs="Times New Roman"/>
          <w:sz w:val="28"/>
          <w:szCs w:val="28"/>
        </w:rPr>
        <w:t>о</w:t>
      </w:r>
      <w:r w:rsidR="00216C74">
        <w:rPr>
          <w:rFonts w:ascii="Times New Roman" w:hAnsi="Times New Roman" w:cs="Times New Roman"/>
          <w:sz w:val="28"/>
          <w:szCs w:val="28"/>
        </w:rPr>
        <w:t>бы не загромождать рисунок.</w:t>
      </w:r>
    </w:p>
    <w:p w14:paraId="0827EC13" w14:textId="77777777" w:rsidR="00CC6F13" w:rsidRDefault="00CC6F13" w:rsidP="006C6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83E42" w14:textId="38CC9704" w:rsidR="00CC6F13" w:rsidRDefault="00CC6F13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CA4228" wp14:editId="31698E4A">
            <wp:extent cx="5486400" cy="3136265"/>
            <wp:effectExtent l="0" t="0" r="25400" b="13335"/>
            <wp:docPr id="266" name="Chart 2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2DB32EF" w14:textId="77777777" w:rsidR="00CC6F13" w:rsidRDefault="00CC6F13" w:rsidP="006C6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F517B" w14:textId="75C4B247" w:rsidR="00882FBB" w:rsidRDefault="00CC6F13" w:rsidP="00064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4CD7">
        <w:rPr>
          <w:rFonts w:ascii="Times New Roman" w:hAnsi="Times New Roman" w:cs="Times New Roman"/>
          <w:sz w:val="28"/>
          <w:szCs w:val="28"/>
        </w:rPr>
        <w:t>ис. 2.2 График посещаемости библиотеки в 2016 году</w:t>
      </w:r>
    </w:p>
    <w:p w14:paraId="2423C06A" w14:textId="77777777" w:rsidR="00064CD7" w:rsidRDefault="00064CD7" w:rsidP="00064C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6E41D" w14:textId="57A94ECF" w:rsidR="00064CD7" w:rsidRDefault="00CF35D9" w:rsidP="00F767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5D9">
        <w:rPr>
          <w:rFonts w:ascii="Times New Roman" w:hAnsi="Times New Roman" w:cs="Times New Roman"/>
          <w:i/>
          <w:sz w:val="28"/>
          <w:szCs w:val="28"/>
        </w:rPr>
        <w:t>Радиальные диаграммы</w:t>
      </w:r>
      <w:r>
        <w:rPr>
          <w:rFonts w:ascii="Times New Roman" w:hAnsi="Times New Roman" w:cs="Times New Roman"/>
          <w:sz w:val="28"/>
          <w:szCs w:val="28"/>
        </w:rPr>
        <w:t xml:space="preserve"> 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замкнутые и спиральные. По технике построения радиальные диаграммы отл</w:t>
      </w:r>
      <w:r w:rsidR="00660D1C">
        <w:rPr>
          <w:rFonts w:ascii="Times New Roman" w:hAnsi="Times New Roman" w:cs="Times New Roman"/>
          <w:sz w:val="28"/>
          <w:szCs w:val="28"/>
        </w:rPr>
        <w:t>ичаются друг от друга в зав</w:t>
      </w:r>
      <w:r w:rsidR="00660D1C">
        <w:rPr>
          <w:rFonts w:ascii="Times New Roman" w:hAnsi="Times New Roman" w:cs="Times New Roman"/>
          <w:sz w:val="28"/>
          <w:szCs w:val="28"/>
        </w:rPr>
        <w:t>и</w:t>
      </w:r>
      <w:r w:rsidR="00660D1C">
        <w:rPr>
          <w:rFonts w:ascii="Times New Roman" w:hAnsi="Times New Roman" w:cs="Times New Roman"/>
          <w:sz w:val="28"/>
          <w:szCs w:val="28"/>
        </w:rPr>
        <w:t>симости от того, что взято в качестве пункта отсчета – центр круга или окружность.</w:t>
      </w:r>
    </w:p>
    <w:p w14:paraId="7994AC77" w14:textId="615CB563" w:rsidR="00660D1C" w:rsidRDefault="00F7676B" w:rsidP="00F767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76B">
        <w:rPr>
          <w:rFonts w:ascii="Times New Roman" w:hAnsi="Times New Roman" w:cs="Times New Roman"/>
          <w:i/>
          <w:sz w:val="28"/>
          <w:szCs w:val="28"/>
        </w:rPr>
        <w:lastRenderedPageBreak/>
        <w:t>Замкнутые диаграммы</w:t>
      </w:r>
      <w:r>
        <w:rPr>
          <w:rFonts w:ascii="Times New Roman" w:hAnsi="Times New Roman" w:cs="Times New Roman"/>
          <w:sz w:val="28"/>
          <w:szCs w:val="28"/>
        </w:rPr>
        <w:t xml:space="preserve"> отражают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внутригодичный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динамики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кого-либо одного года.</w:t>
      </w:r>
    </w:p>
    <w:p w14:paraId="4713E59E" w14:textId="4D674B7A" w:rsidR="00F7676B" w:rsidRDefault="00F7676B" w:rsidP="00F767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76B">
        <w:rPr>
          <w:rFonts w:ascii="Times New Roman" w:hAnsi="Times New Roman" w:cs="Times New Roman"/>
          <w:i/>
          <w:sz w:val="28"/>
          <w:szCs w:val="28"/>
        </w:rPr>
        <w:t>Спиральные диаграммы</w:t>
      </w:r>
      <w:r>
        <w:rPr>
          <w:rFonts w:ascii="Times New Roman" w:hAnsi="Times New Roman" w:cs="Times New Roman"/>
          <w:sz w:val="28"/>
          <w:szCs w:val="28"/>
        </w:rPr>
        <w:t xml:space="preserve"> показывают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внутригодичный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динамики за ряд лет.</w:t>
      </w:r>
    </w:p>
    <w:p w14:paraId="3E3A046D" w14:textId="44D5DDC8" w:rsidR="00064CD7" w:rsidRDefault="00F7676B" w:rsidP="00F767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замкнутых диаграмм производится в следующем порядке. Снач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вычерчивается  круг, среднемесячный показатель</w:t>
      </w:r>
      <w:r w:rsidR="004E12C2">
        <w:rPr>
          <w:rFonts w:ascii="Times New Roman" w:hAnsi="Times New Roman" w:cs="Times New Roman"/>
          <w:sz w:val="28"/>
          <w:szCs w:val="28"/>
        </w:rPr>
        <w:t xml:space="preserve"> приравнивается к радиусу этого круга. Затем весь круг делится на 12 радиусов, которые на графике проводятся в в</w:t>
      </w:r>
      <w:r w:rsidR="004E12C2">
        <w:rPr>
          <w:rFonts w:ascii="Times New Roman" w:hAnsi="Times New Roman" w:cs="Times New Roman"/>
          <w:sz w:val="28"/>
          <w:szCs w:val="28"/>
        </w:rPr>
        <w:t>и</w:t>
      </w:r>
      <w:r w:rsidR="004E12C2">
        <w:rPr>
          <w:rFonts w:ascii="Times New Roman" w:hAnsi="Times New Roman" w:cs="Times New Roman"/>
          <w:sz w:val="28"/>
          <w:szCs w:val="28"/>
        </w:rPr>
        <w:t>де тонких линий. Каждый радиус обозначает месяц, причем расположение месяцев аналогично циферблату часов: январь – в том месте, где на часах 12, февраль – 1 и т.д. На каждом радиусе делается метка в определенном месте согласно масштабу, исходя из данных за соответству</w:t>
      </w:r>
      <w:r w:rsidR="004E12C2">
        <w:rPr>
          <w:rFonts w:ascii="Times New Roman" w:hAnsi="Times New Roman" w:cs="Times New Roman"/>
          <w:sz w:val="28"/>
          <w:szCs w:val="28"/>
        </w:rPr>
        <w:t>ю</w:t>
      </w:r>
      <w:r w:rsidR="004E12C2">
        <w:rPr>
          <w:rFonts w:ascii="Times New Roman" w:hAnsi="Times New Roman" w:cs="Times New Roman"/>
          <w:sz w:val="28"/>
          <w:szCs w:val="28"/>
        </w:rPr>
        <w:t>щий месяц. Если данные превышают среднемесячный уровень, отметка дел</w:t>
      </w:r>
      <w:r w:rsidR="004E12C2">
        <w:rPr>
          <w:rFonts w:ascii="Times New Roman" w:hAnsi="Times New Roman" w:cs="Times New Roman"/>
          <w:sz w:val="28"/>
          <w:szCs w:val="28"/>
        </w:rPr>
        <w:t>а</w:t>
      </w:r>
      <w:r w:rsidR="004E12C2">
        <w:rPr>
          <w:rFonts w:ascii="Times New Roman" w:hAnsi="Times New Roman" w:cs="Times New Roman"/>
          <w:sz w:val="28"/>
          <w:szCs w:val="28"/>
        </w:rPr>
        <w:t>ется за пределами окружности на продолжении ради</w:t>
      </w:r>
      <w:r w:rsidR="004E12C2">
        <w:rPr>
          <w:rFonts w:ascii="Times New Roman" w:hAnsi="Times New Roman" w:cs="Times New Roman"/>
          <w:sz w:val="28"/>
          <w:szCs w:val="28"/>
        </w:rPr>
        <w:t>у</w:t>
      </w:r>
      <w:r w:rsidR="004E12C2">
        <w:rPr>
          <w:rFonts w:ascii="Times New Roman" w:hAnsi="Times New Roman" w:cs="Times New Roman"/>
          <w:sz w:val="28"/>
          <w:szCs w:val="28"/>
        </w:rPr>
        <w:t>са</w:t>
      </w:r>
      <w:r w:rsidR="006F65EB">
        <w:rPr>
          <w:rFonts w:ascii="Times New Roman" w:hAnsi="Times New Roman" w:cs="Times New Roman"/>
          <w:sz w:val="28"/>
          <w:szCs w:val="28"/>
        </w:rPr>
        <w:t xml:space="preserve"> (рис. 2.3)</w:t>
      </w:r>
      <w:r w:rsidR="004E12C2">
        <w:rPr>
          <w:rFonts w:ascii="Times New Roman" w:hAnsi="Times New Roman" w:cs="Times New Roman"/>
          <w:sz w:val="28"/>
          <w:szCs w:val="28"/>
        </w:rPr>
        <w:t>.</w:t>
      </w:r>
    </w:p>
    <w:p w14:paraId="64E2E9DC" w14:textId="14F4C314" w:rsidR="002D7C4A" w:rsidRDefault="00FA73AC" w:rsidP="006518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314781" wp14:editId="6FABEB2A">
            <wp:extent cx="5486400" cy="3541395"/>
            <wp:effectExtent l="0" t="0" r="25400" b="14605"/>
            <wp:docPr id="228" name="Chart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984733E" w14:textId="0EEA149E" w:rsidR="00651846" w:rsidRDefault="000B0BFF" w:rsidP="006518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2.3 З</w:t>
      </w:r>
      <w:r w:rsidR="00651846">
        <w:rPr>
          <w:rFonts w:ascii="Times New Roman" w:hAnsi="Times New Roman" w:cs="Times New Roman"/>
          <w:sz w:val="28"/>
          <w:szCs w:val="28"/>
        </w:rPr>
        <w:t>амкнутая диаграмма успеваемости учащихся</w:t>
      </w:r>
    </w:p>
    <w:p w14:paraId="2945DA81" w14:textId="77777777" w:rsidR="00651846" w:rsidRPr="007D5751" w:rsidRDefault="00651846" w:rsidP="007D5751">
      <w:pPr>
        <w:rPr>
          <w:rFonts w:ascii="Times New Roman" w:hAnsi="Times New Roman" w:cs="Times New Roman"/>
          <w:sz w:val="28"/>
          <w:szCs w:val="28"/>
        </w:rPr>
      </w:pPr>
    </w:p>
    <w:p w14:paraId="69D48B0A" w14:textId="5C8846D8" w:rsidR="00651846" w:rsidRDefault="00651846" w:rsidP="00651846">
      <w:pPr>
        <w:rPr>
          <w:rFonts w:ascii="Times New Roman" w:hAnsi="Times New Roman" w:cs="Times New Roman"/>
          <w:sz w:val="28"/>
          <w:szCs w:val="28"/>
        </w:rPr>
      </w:pPr>
      <w:r w:rsidRPr="0065184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же в качестве базы для отсчета взять не центр круга, а окружность, то диаграммы называются </w:t>
      </w:r>
      <w:r w:rsidRPr="00651846">
        <w:rPr>
          <w:rFonts w:ascii="Times New Roman" w:hAnsi="Times New Roman" w:cs="Times New Roman"/>
          <w:i/>
          <w:sz w:val="28"/>
          <w:szCs w:val="28"/>
        </w:rPr>
        <w:t>спиральными</w:t>
      </w:r>
      <w:r>
        <w:rPr>
          <w:rFonts w:ascii="Times New Roman" w:hAnsi="Times New Roman" w:cs="Times New Roman"/>
          <w:sz w:val="28"/>
          <w:szCs w:val="28"/>
        </w:rPr>
        <w:t>. Построение спиральных диаграмм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личается от замкнутых тем, что в них декабрь одного года соединяется не с январем того же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да, а с январем следующего года. Это дает возможность изобразить весь ряд динамики в виде спирали. Особенно наглядна такая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грамма, когда наряду с сезонными изменениями происходит неуклонный рост из года в год.</w:t>
      </w:r>
    </w:p>
    <w:p w14:paraId="4525BA74" w14:textId="48BD7568" w:rsidR="00C75F3D" w:rsidRDefault="00C75F3D" w:rsidP="006518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370626" wp14:editId="420158EE">
            <wp:extent cx="5486400" cy="3293766"/>
            <wp:effectExtent l="0" t="0" r="0" b="8255"/>
            <wp:docPr id="267" name="Chart 2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74DF38B" w14:textId="7484F063" w:rsidR="00C75F3D" w:rsidRDefault="00C75F3D" w:rsidP="00C75F3D">
      <w:pPr>
        <w:rPr>
          <w:rFonts w:ascii="Times New Roman" w:hAnsi="Times New Roman" w:cs="Times New Roman"/>
          <w:sz w:val="28"/>
          <w:szCs w:val="28"/>
        </w:rPr>
      </w:pPr>
    </w:p>
    <w:p w14:paraId="465C5E9D" w14:textId="519C60DA" w:rsidR="00C75F3D" w:rsidRDefault="00C75F3D" w:rsidP="00C75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2.4 Спиральная диаграмма успеваемости учащихся 5-8-х классов</w:t>
      </w:r>
    </w:p>
    <w:p w14:paraId="3063E0E9" w14:textId="482E03CF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DD">
        <w:rPr>
          <w:rFonts w:ascii="Times New Roman" w:hAnsi="Times New Roman" w:cs="Times New Roman"/>
          <w:i/>
          <w:sz w:val="28"/>
          <w:szCs w:val="28"/>
        </w:rPr>
        <w:t>Столбчатый график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последовательность значений в виде столбиков (рис. 2.5).</w:t>
      </w:r>
    </w:p>
    <w:p w14:paraId="2854FE5B" w14:textId="41D616E1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построения следующая:</w:t>
      </w:r>
    </w:p>
    <w:p w14:paraId="52AC94D2" w14:textId="0BA16CB2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Постройте горизонтальную и вертикальную оси.</w:t>
      </w:r>
    </w:p>
    <w:p w14:paraId="4D38805E" w14:textId="31EC1055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Горизонтальную ось разделите на интервалы в соответствии с числом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тролируемых факторов (признаков).</w:t>
      </w:r>
    </w:p>
    <w:p w14:paraId="4AD39446" w14:textId="1D0C363E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Выберите масштаб и отображаемый диапазон значений показателя так, чтобы все значения исследуемого показателя за рассматриваемый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времени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дили в выбранный диапазон</w:t>
      </w:r>
      <w:r w:rsidR="00743C8B">
        <w:rPr>
          <w:rFonts w:ascii="Times New Roman" w:hAnsi="Times New Roman" w:cs="Times New Roman"/>
          <w:sz w:val="28"/>
          <w:szCs w:val="28"/>
        </w:rPr>
        <w:t>. На вертикальную ось нанесите шкалу значений в соо</w:t>
      </w:r>
      <w:r w:rsidR="00743C8B">
        <w:rPr>
          <w:rFonts w:ascii="Times New Roman" w:hAnsi="Times New Roman" w:cs="Times New Roman"/>
          <w:sz w:val="28"/>
          <w:szCs w:val="28"/>
        </w:rPr>
        <w:t>т</w:t>
      </w:r>
      <w:r w:rsidR="00743C8B">
        <w:rPr>
          <w:rFonts w:ascii="Times New Roman" w:hAnsi="Times New Roman" w:cs="Times New Roman"/>
          <w:sz w:val="28"/>
          <w:szCs w:val="28"/>
        </w:rPr>
        <w:t>ветствии с выбранным масштабом и диапазоном.</w:t>
      </w:r>
    </w:p>
    <w:p w14:paraId="47F4FFF5" w14:textId="7889B300" w:rsidR="00743C8B" w:rsidRDefault="00743C8B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каждого фактора постройте столбик, высота которого равна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ченной величине исследуемого показателя для этого фактора. Ширина сто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биков должна быть одинаковой.</w:t>
      </w:r>
    </w:p>
    <w:p w14:paraId="1AC292B1" w14:textId="5B63BAAA" w:rsidR="002536AF" w:rsidRDefault="002536AF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столбчатый график на основе данных таблицы 2.7.</w:t>
      </w:r>
    </w:p>
    <w:p w14:paraId="63E2BA7C" w14:textId="77777777" w:rsidR="002536AF" w:rsidRDefault="002536AF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9FBB1" w14:textId="00D67F75" w:rsidR="002536AF" w:rsidRDefault="002536AF" w:rsidP="002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2.7 Успеваемость учащегося Н. в 2012/13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2536AF" w14:paraId="3E6F4FE5" w14:textId="77777777" w:rsidTr="002536AF">
        <w:tc>
          <w:tcPr>
            <w:tcW w:w="1913" w:type="dxa"/>
            <w:vAlign w:val="center"/>
          </w:tcPr>
          <w:p w14:paraId="22561794" w14:textId="217D6D9C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13" w:type="dxa"/>
            <w:vAlign w:val="center"/>
          </w:tcPr>
          <w:p w14:paraId="5BD35112" w14:textId="556EACAE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13" w:type="dxa"/>
            <w:vAlign w:val="center"/>
          </w:tcPr>
          <w:p w14:paraId="54DA043E" w14:textId="11E365AE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913" w:type="dxa"/>
            <w:vAlign w:val="center"/>
          </w:tcPr>
          <w:p w14:paraId="4AE19D28" w14:textId="5BC08F36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913" w:type="dxa"/>
            <w:vAlign w:val="center"/>
          </w:tcPr>
          <w:p w14:paraId="4C56F12E" w14:textId="05430401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2536AF" w14:paraId="310881FA" w14:textId="77777777" w:rsidTr="002536AF">
        <w:tc>
          <w:tcPr>
            <w:tcW w:w="1913" w:type="dxa"/>
          </w:tcPr>
          <w:p w14:paraId="4F58EA65" w14:textId="67E5FF66" w:rsidR="002536AF" w:rsidRDefault="002536AF" w:rsidP="0025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13" w:type="dxa"/>
            <w:vAlign w:val="center"/>
          </w:tcPr>
          <w:p w14:paraId="2124F53E" w14:textId="4723303D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  <w:vAlign w:val="center"/>
          </w:tcPr>
          <w:p w14:paraId="21E1091E" w14:textId="63A085AA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51278336" w14:textId="7A3F7380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14:paraId="73E19B1C" w14:textId="4E34D27B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6AF" w14:paraId="24F858A8" w14:textId="77777777" w:rsidTr="002536AF">
        <w:tc>
          <w:tcPr>
            <w:tcW w:w="1913" w:type="dxa"/>
          </w:tcPr>
          <w:p w14:paraId="2E6F1097" w14:textId="53C27325" w:rsidR="002536AF" w:rsidRDefault="002536AF" w:rsidP="0025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3" w:type="dxa"/>
            <w:vAlign w:val="center"/>
          </w:tcPr>
          <w:p w14:paraId="75DC303E" w14:textId="2BFE653C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14:paraId="1B33ADFE" w14:textId="18651E13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28A6994E" w14:textId="6F3EE2F8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  <w:vAlign w:val="center"/>
          </w:tcPr>
          <w:p w14:paraId="1A540960" w14:textId="5B7B9F2F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6AF" w14:paraId="71240E79" w14:textId="77777777" w:rsidTr="002536AF">
        <w:tc>
          <w:tcPr>
            <w:tcW w:w="1913" w:type="dxa"/>
          </w:tcPr>
          <w:p w14:paraId="666DE205" w14:textId="624D3626" w:rsidR="002536AF" w:rsidRDefault="002536AF" w:rsidP="0025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3" w:type="dxa"/>
            <w:vAlign w:val="center"/>
          </w:tcPr>
          <w:p w14:paraId="2084D47A" w14:textId="597E76CD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22D80D0F" w14:textId="498BEF38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5579CFE4" w14:textId="5A962C78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3D2936B2" w14:textId="3096BA7F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14:paraId="3FE46F2A" w14:textId="77777777" w:rsidR="002536AF" w:rsidRDefault="002536AF" w:rsidP="002536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90576" w14:textId="2F9EAB72" w:rsidR="002536AF" w:rsidRDefault="005A0678" w:rsidP="002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23F958" wp14:editId="0021A95F">
            <wp:extent cx="5486400" cy="3274060"/>
            <wp:effectExtent l="0" t="0" r="25400" b="27940"/>
            <wp:docPr id="268" name="Chart 2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387F3D3" w14:textId="61BECED0" w:rsidR="005A0678" w:rsidRDefault="005A0678" w:rsidP="005A0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2.5 График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в 1 четверти</w:t>
      </w:r>
    </w:p>
    <w:p w14:paraId="7010E224" w14:textId="77777777" w:rsidR="005A0678" w:rsidRDefault="005A0678" w:rsidP="005A06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C08473" w14:textId="6735DABA" w:rsidR="005A0678" w:rsidRDefault="00CF5E1F" w:rsidP="00CF5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групповой столбчатый 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данным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там во всех четырех четвертях (рис. 2.6)</w:t>
      </w:r>
    </w:p>
    <w:p w14:paraId="1F359F88" w14:textId="3E7851D3" w:rsidR="00CF5E1F" w:rsidRDefault="00B624FE" w:rsidP="00CF5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E7D35C" wp14:editId="60A443BE">
            <wp:extent cx="5486400" cy="3274060"/>
            <wp:effectExtent l="0" t="0" r="25400" b="27940"/>
            <wp:docPr id="269" name="Chart 2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67B106C" w14:textId="1AE7FC2C" w:rsidR="00F11CA1" w:rsidRDefault="00F11CA1" w:rsidP="00F11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2.6 График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по данным предметам во всех четырех четвертях</w:t>
      </w:r>
    </w:p>
    <w:p w14:paraId="4996026D" w14:textId="77777777" w:rsidR="00F11CA1" w:rsidRDefault="00F11CA1" w:rsidP="00F11C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EA9D7A" w14:textId="5510E352" w:rsidR="00C13895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522">
        <w:rPr>
          <w:rFonts w:ascii="Times New Roman" w:hAnsi="Times New Roman" w:cs="Times New Roman"/>
          <w:i/>
          <w:sz w:val="28"/>
          <w:szCs w:val="28"/>
        </w:rPr>
        <w:t>Круговой (кольцевой) график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 отображения соотнош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между составляющими показателя и самим показателем, а также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 между собой.</w:t>
      </w:r>
    </w:p>
    <w:p w14:paraId="03ED9F6D" w14:textId="6B454B49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построения кругового (кольцевого) графика следующая.</w:t>
      </w:r>
    </w:p>
    <w:p w14:paraId="4E09DBE2" w14:textId="39BF4290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Пересчитайте составляющие показателя в процентные доли от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показателя. Для этого величину каждой составляющей показателя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лите на величину самого показателя и умножьте на сто. Величина показателя может быть вычислена как сумма всех составляющих показателя.</w:t>
      </w:r>
    </w:p>
    <w:p w14:paraId="1A90A2B9" w14:textId="13DF5CF2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Рассчитайте угловой размер сектора для каждой составляющей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зателя. Для этого умножьте процентную долю составляющей на 3,6.</w:t>
      </w:r>
    </w:p>
    <w:p w14:paraId="63C4E703" w14:textId="45750A03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Начертите круг. Он будет означать рассматриваемый показатель.</w:t>
      </w:r>
    </w:p>
    <w:p w14:paraId="38343228" w14:textId="7811A923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 центра круга по его края проведите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(другими словами – радиус). Используя эту прямую, с помощью транспортира отложите угловой размер и начертите сектор для составляющей показателя. Вторая прямая, ограничивающая сектор, служит основой для откладывания углового размера сектора следующей составляющей. Так продолжайте до тех пор, пока не начертите все составляющие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14:paraId="2A64CCCD" w14:textId="1B5FA207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Проставьте название составляющих показателя и их доли в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тах. Сектора необходимо обозначить ра</w:t>
      </w:r>
      <w:r w:rsidR="005A1017">
        <w:rPr>
          <w:rFonts w:ascii="Times New Roman" w:hAnsi="Times New Roman" w:cs="Times New Roman"/>
          <w:sz w:val="28"/>
          <w:szCs w:val="28"/>
        </w:rPr>
        <w:t>зличными цветами или штриховкой, чтобы они че</w:t>
      </w:r>
      <w:r w:rsidR="005A1017">
        <w:rPr>
          <w:rFonts w:ascii="Times New Roman" w:hAnsi="Times New Roman" w:cs="Times New Roman"/>
          <w:sz w:val="28"/>
          <w:szCs w:val="28"/>
        </w:rPr>
        <w:t>т</w:t>
      </w:r>
      <w:r w:rsidR="005A1017">
        <w:rPr>
          <w:rFonts w:ascii="Times New Roman" w:hAnsi="Times New Roman" w:cs="Times New Roman"/>
          <w:sz w:val="28"/>
          <w:szCs w:val="28"/>
        </w:rPr>
        <w:t>ко различались между собой.</w:t>
      </w:r>
    </w:p>
    <w:p w14:paraId="37E9473F" w14:textId="51FB98EF" w:rsidR="00A4141C" w:rsidRDefault="00A4141C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график на основе данных из таблицы 2.8.</w:t>
      </w:r>
    </w:p>
    <w:p w14:paraId="40110804" w14:textId="4C823E24" w:rsidR="0092112E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Рассчитаем общее количество баллов:</w:t>
      </w:r>
    </w:p>
    <w:p w14:paraId="31CA93D4" w14:textId="611EB1BF" w:rsidR="007A07D9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590</w:t>
      </w:r>
      <w:r w:rsidR="009A1B0E">
        <w:rPr>
          <w:rFonts w:ascii="Times New Roman" w:hAnsi="Times New Roman" w:cs="Times New Roman"/>
          <w:sz w:val="28"/>
          <w:szCs w:val="28"/>
        </w:rPr>
        <w:t>.</w:t>
      </w:r>
    </w:p>
    <w:p w14:paraId="76EB4298" w14:textId="6E7A33B6" w:rsidR="007A07D9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B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ассчитаем процентную долю рейтинга каждого предмета: </w:t>
      </w:r>
    </w:p>
    <w:p w14:paraId="686D6375" w14:textId="3D3B6DF7" w:rsidR="0092112E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90</w:t>
      </w:r>
      <w:proofErr w:type="gramStart"/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D7"/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5,25%;</w:t>
      </w:r>
    </w:p>
    <w:p w14:paraId="71D5BC1A" w14:textId="4EE9BC10" w:rsidR="009A1B0E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60</w:t>
      </w:r>
      <w:proofErr w:type="gramStart"/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1B0E">
        <w:rPr>
          <w:rFonts w:ascii="Times New Roman" w:hAnsi="Times New Roman" w:cs="Times New Roman"/>
          <w:sz w:val="28"/>
          <w:szCs w:val="28"/>
        </w:rPr>
        <w:t xml:space="preserve"> 590 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D7"/>
      </w:r>
      <w:r w:rsidR="009A1B0E">
        <w:rPr>
          <w:rFonts w:ascii="Times New Roman" w:hAnsi="Times New Roman" w:cs="Times New Roman"/>
          <w:sz w:val="28"/>
          <w:szCs w:val="28"/>
        </w:rPr>
        <w:t xml:space="preserve"> 100 = 10,17% и т.д.</w:t>
      </w:r>
    </w:p>
    <w:p w14:paraId="3F1F499C" w14:textId="527AB368" w:rsidR="0092112E" w:rsidRDefault="0092112E" w:rsidP="00921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2.8 Рейтинг учебных предметов класса</w:t>
      </w:r>
    </w:p>
    <w:tbl>
      <w:tblPr>
        <w:tblW w:w="68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2414"/>
      </w:tblGrid>
      <w:tr w:rsidR="0092112E" w:rsidRPr="00064CD7" w14:paraId="51101F5C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E57CC1A" w14:textId="11794E8F" w:rsidR="0092112E" w:rsidRPr="00064CD7" w:rsidRDefault="0092112E" w:rsidP="007A0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93DC088" w14:textId="42C81FBC" w:rsidR="0092112E" w:rsidRPr="00064CD7" w:rsidRDefault="0092112E" w:rsidP="007A0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Предпочтения в баллах</w:t>
            </w:r>
          </w:p>
        </w:tc>
      </w:tr>
      <w:tr w:rsidR="0092112E" w:rsidRPr="00064CD7" w14:paraId="14A8C775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28FF34C" w14:textId="39F92CB9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17759383" w14:textId="4F13F5C0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2112E" w:rsidRPr="00064CD7" w14:paraId="53B8CEC0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9F89631" w14:textId="10F617DF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40A6A29A" w14:textId="43BEFA28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92112E" w:rsidRPr="00064CD7" w14:paraId="1E424D89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3E08FA9" w14:textId="107959D4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8F44687" w14:textId="7467DA95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92112E" w:rsidRPr="00064CD7" w14:paraId="2FC149B9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0A545DA" w14:textId="3E4A366B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F75A82C" w14:textId="6D2B1951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2112E" w:rsidRPr="00064CD7" w14:paraId="73A9528B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535F85A" w14:textId="7A31A2F3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2856CBD" w14:textId="59C2187A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2112E" w:rsidRPr="00064CD7" w14:paraId="4D4B5A8F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1D08E11" w14:textId="527C04C3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8E6E77B" w14:textId="45931A23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92112E" w:rsidRPr="00064CD7" w14:paraId="0EA726DD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5EDE09F9" w14:textId="054FEAA5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7317020" w14:textId="4365FF32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2112E" w:rsidRPr="00064CD7" w14:paraId="5BE100CD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3D8A9858" w14:textId="1F0B1572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9033A52" w14:textId="6DFEDC5F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2112E" w:rsidRPr="00064CD7" w14:paraId="3E0330CB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61E8AE55" w14:textId="1966A731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3674E85E" w14:textId="26D5392A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2112E" w:rsidRPr="00064CD7" w14:paraId="54E3E813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1B73C300" w14:textId="633B98B7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430C9604" w14:textId="36BCF15E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14:paraId="1991F45E" w14:textId="77777777" w:rsidR="009A1B0E" w:rsidRDefault="009A1B0E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68B1D" w14:textId="1591BF80" w:rsidR="002536AF" w:rsidRDefault="009A1B0E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Заносим полученные данные в таблицу.</w:t>
      </w:r>
    </w:p>
    <w:p w14:paraId="4E7264CC" w14:textId="0EF72177" w:rsidR="009A1B0E" w:rsidRDefault="009A1B0E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Рассчитаем угловой размер сектора для каждого рейтинга:</w:t>
      </w:r>
    </w:p>
    <w:p w14:paraId="56058B88" w14:textId="6B85DA16" w:rsidR="009A1B0E" w:rsidRDefault="009A1B0E" w:rsidP="009A1B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15,25</w:t>
      </w:r>
      <w:r w:rsidR="009144BB">
        <w:rPr>
          <w:rFonts w:ascii="Times New Roman" w:hAnsi="Times New Roman" w:cs="Times New Roman"/>
          <w:sz w:val="28"/>
          <w:szCs w:val="28"/>
        </w:rPr>
        <w:t xml:space="preserve"> 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3,6 = 54, 93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B0"/>
      </w:r>
    </w:p>
    <w:p w14:paraId="2DC6B60D" w14:textId="73BDEEEE" w:rsidR="009A1B0E" w:rsidRDefault="009A1B0E" w:rsidP="009A1B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–10,17</w:t>
      </w:r>
      <w:r w:rsidR="009144BB">
        <w:rPr>
          <w:rFonts w:ascii="Times New Roman" w:hAnsi="Times New Roman" w:cs="Times New Roman"/>
          <w:sz w:val="28"/>
          <w:szCs w:val="28"/>
        </w:rPr>
        <w:t xml:space="preserve"> 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D7"/>
      </w:r>
      <w:r w:rsidR="009144BB">
        <w:rPr>
          <w:rFonts w:ascii="Times New Roman" w:hAnsi="Times New Roman" w:cs="Times New Roman"/>
          <w:sz w:val="28"/>
          <w:szCs w:val="28"/>
        </w:rPr>
        <w:t xml:space="preserve"> 3,6 = 36,61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7E0A14D" w14:textId="3763CF90" w:rsidR="009144BB" w:rsidRDefault="009144BB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Заносим полученные данные в таблицу </w:t>
      </w:r>
      <w:r w:rsidR="00783112">
        <w:rPr>
          <w:rFonts w:ascii="Times New Roman" w:hAnsi="Times New Roman" w:cs="Times New Roman"/>
          <w:sz w:val="28"/>
          <w:szCs w:val="28"/>
        </w:rPr>
        <w:t>(табл. 2.9).</w:t>
      </w:r>
    </w:p>
    <w:p w14:paraId="5280EF29" w14:textId="77777777" w:rsidR="00783112" w:rsidRDefault="00783112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98CB4" w14:textId="7DF73150" w:rsidR="00783112" w:rsidRDefault="00783112" w:rsidP="00783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2.9 Таблица для построения круговой диаграммы</w:t>
      </w:r>
    </w:p>
    <w:tbl>
      <w:tblPr>
        <w:tblW w:w="60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931"/>
        <w:gridCol w:w="886"/>
        <w:gridCol w:w="1231"/>
      </w:tblGrid>
      <w:tr w:rsidR="00783112" w:rsidRPr="00064CD7" w14:paraId="69DCA3A3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A37BDEB" w14:textId="77777777" w:rsidR="00783112" w:rsidRPr="00064CD7" w:rsidRDefault="00783112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1931" w:type="dxa"/>
          </w:tcPr>
          <w:p w14:paraId="00AD134D" w14:textId="7BA36725" w:rsidR="00783112" w:rsidRDefault="00783112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Предпочтения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баллах</w:t>
            </w:r>
          </w:p>
        </w:tc>
        <w:tc>
          <w:tcPr>
            <w:tcW w:w="721" w:type="dxa"/>
          </w:tcPr>
          <w:p w14:paraId="616E56DD" w14:textId="0520DBEB" w:rsidR="00783112" w:rsidRDefault="00783112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721" w:type="dxa"/>
          </w:tcPr>
          <w:p w14:paraId="53DD4B70" w14:textId="2073728E" w:rsidR="00783112" w:rsidRDefault="00783112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Угловой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размер сектора</w:t>
            </w:r>
          </w:p>
        </w:tc>
      </w:tr>
      <w:tr w:rsidR="00783112" w:rsidRPr="00064CD7" w14:paraId="619E93A8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07E9162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Алгебра </w:t>
            </w:r>
          </w:p>
        </w:tc>
        <w:tc>
          <w:tcPr>
            <w:tcW w:w="1931" w:type="dxa"/>
            <w:vAlign w:val="center"/>
          </w:tcPr>
          <w:p w14:paraId="06753202" w14:textId="58645A2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21" w:type="dxa"/>
          </w:tcPr>
          <w:p w14:paraId="6E49890F" w14:textId="07FE745A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15,25</w:t>
            </w:r>
          </w:p>
        </w:tc>
        <w:tc>
          <w:tcPr>
            <w:tcW w:w="721" w:type="dxa"/>
          </w:tcPr>
          <w:p w14:paraId="09F89F3E" w14:textId="36253E1E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54,92</w:t>
            </w:r>
          </w:p>
        </w:tc>
      </w:tr>
      <w:tr w:rsidR="00783112" w:rsidRPr="00064CD7" w14:paraId="799C5DD3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B937631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Align w:val="center"/>
          </w:tcPr>
          <w:p w14:paraId="42F3EC0A" w14:textId="1CE436A2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1" w:type="dxa"/>
          </w:tcPr>
          <w:p w14:paraId="4B0276F7" w14:textId="47C24E1A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10,17</w:t>
            </w:r>
          </w:p>
        </w:tc>
        <w:tc>
          <w:tcPr>
            <w:tcW w:w="721" w:type="dxa"/>
          </w:tcPr>
          <w:p w14:paraId="39FF5B88" w14:textId="4DCCDB71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35,61</w:t>
            </w:r>
          </w:p>
        </w:tc>
      </w:tr>
      <w:tr w:rsidR="00783112" w:rsidRPr="00064CD7" w14:paraId="5DE3EB70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EC85F76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1931" w:type="dxa"/>
            <w:vAlign w:val="center"/>
          </w:tcPr>
          <w:p w14:paraId="4D8D5AA2" w14:textId="7A10A6D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21" w:type="dxa"/>
          </w:tcPr>
          <w:p w14:paraId="23683E39" w14:textId="043B1823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11,86</w:t>
            </w:r>
          </w:p>
        </w:tc>
        <w:tc>
          <w:tcPr>
            <w:tcW w:w="721" w:type="dxa"/>
          </w:tcPr>
          <w:p w14:paraId="5A1C5E9C" w14:textId="470B5006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42,71</w:t>
            </w:r>
          </w:p>
        </w:tc>
      </w:tr>
      <w:tr w:rsidR="00783112" w:rsidRPr="00064CD7" w14:paraId="64743FB6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BCC207A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931" w:type="dxa"/>
            <w:vAlign w:val="center"/>
          </w:tcPr>
          <w:p w14:paraId="621927B8" w14:textId="6BDE4719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1" w:type="dxa"/>
          </w:tcPr>
          <w:p w14:paraId="1E1F6AEE" w14:textId="6A199E46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6,78</w:t>
            </w:r>
          </w:p>
        </w:tc>
        <w:tc>
          <w:tcPr>
            <w:tcW w:w="721" w:type="dxa"/>
          </w:tcPr>
          <w:p w14:paraId="2BD65029" w14:textId="1809C515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24,41</w:t>
            </w:r>
          </w:p>
        </w:tc>
      </w:tr>
      <w:tr w:rsidR="00783112" w:rsidRPr="00064CD7" w14:paraId="38147359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ABD1EFA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931" w:type="dxa"/>
            <w:vAlign w:val="center"/>
          </w:tcPr>
          <w:p w14:paraId="2A743A38" w14:textId="495A699E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1" w:type="dxa"/>
          </w:tcPr>
          <w:p w14:paraId="1862C184" w14:textId="73D9E008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721" w:type="dxa"/>
          </w:tcPr>
          <w:p w14:paraId="13B3FB07" w14:textId="49DA745F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30,51</w:t>
            </w:r>
          </w:p>
        </w:tc>
      </w:tr>
      <w:tr w:rsidR="00783112" w:rsidRPr="00064CD7" w14:paraId="296F5CD5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399DE39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931" w:type="dxa"/>
            <w:vAlign w:val="center"/>
          </w:tcPr>
          <w:p w14:paraId="0312ECC0" w14:textId="2C929CA7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1" w:type="dxa"/>
          </w:tcPr>
          <w:p w14:paraId="57772B82" w14:textId="087495B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10,17</w:t>
            </w:r>
          </w:p>
        </w:tc>
        <w:tc>
          <w:tcPr>
            <w:tcW w:w="721" w:type="dxa"/>
          </w:tcPr>
          <w:p w14:paraId="19A3C80A" w14:textId="5CAF2DC3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36,61</w:t>
            </w:r>
          </w:p>
        </w:tc>
      </w:tr>
      <w:tr w:rsidR="00783112" w:rsidRPr="00064CD7" w14:paraId="434D10E5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0491BF1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Align w:val="center"/>
          </w:tcPr>
          <w:p w14:paraId="17228486" w14:textId="0F908CB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21" w:type="dxa"/>
          </w:tcPr>
          <w:p w14:paraId="00656EB6" w14:textId="7BA10677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721" w:type="dxa"/>
          </w:tcPr>
          <w:p w14:paraId="511C7B0C" w14:textId="477B7618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61,02</w:t>
            </w:r>
          </w:p>
        </w:tc>
      </w:tr>
      <w:tr w:rsidR="00783112" w:rsidRPr="00064CD7" w14:paraId="1A27D650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E8DF82E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931" w:type="dxa"/>
            <w:vAlign w:val="center"/>
          </w:tcPr>
          <w:p w14:paraId="768ED0D6" w14:textId="3773C883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1" w:type="dxa"/>
          </w:tcPr>
          <w:p w14:paraId="2BFCA5F2" w14:textId="6B81F3C5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721" w:type="dxa"/>
          </w:tcPr>
          <w:p w14:paraId="187E0875" w14:textId="666E51E8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30,51</w:t>
            </w:r>
          </w:p>
        </w:tc>
      </w:tr>
      <w:tr w:rsidR="00783112" w:rsidRPr="00064CD7" w14:paraId="33694CF8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5557B0E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31" w:type="dxa"/>
            <w:vAlign w:val="center"/>
          </w:tcPr>
          <w:p w14:paraId="5F4AB3D5" w14:textId="6FE0169D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1" w:type="dxa"/>
          </w:tcPr>
          <w:p w14:paraId="6D2AFA10" w14:textId="7371C62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5,08</w:t>
            </w:r>
          </w:p>
        </w:tc>
        <w:tc>
          <w:tcPr>
            <w:tcW w:w="721" w:type="dxa"/>
          </w:tcPr>
          <w:p w14:paraId="351074B6" w14:textId="31490D4B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18,31</w:t>
            </w:r>
          </w:p>
        </w:tc>
      </w:tr>
      <w:tr w:rsidR="00783112" w:rsidRPr="00064CD7" w14:paraId="71224823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9BA8628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31" w:type="dxa"/>
            <w:vAlign w:val="center"/>
          </w:tcPr>
          <w:p w14:paraId="273B914C" w14:textId="02D07AC0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1" w:type="dxa"/>
          </w:tcPr>
          <w:p w14:paraId="2EDD916D" w14:textId="6ECC7EB1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6,78</w:t>
            </w:r>
          </w:p>
        </w:tc>
        <w:tc>
          <w:tcPr>
            <w:tcW w:w="721" w:type="dxa"/>
          </w:tcPr>
          <w:p w14:paraId="49E5148E" w14:textId="5A8FD22F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24,41</w:t>
            </w:r>
          </w:p>
        </w:tc>
      </w:tr>
    </w:tbl>
    <w:p w14:paraId="4B364D84" w14:textId="77777777" w:rsidR="00783112" w:rsidRDefault="00783112" w:rsidP="00783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50339" w14:textId="65913784" w:rsidR="00783112" w:rsidRDefault="00DE67F7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Чертим круг.</w:t>
      </w:r>
    </w:p>
    <w:p w14:paraId="327FA2B1" w14:textId="4E034CF7" w:rsidR="00DE67F7" w:rsidRDefault="00DE67F7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Делим круг на сектора в соответствии с рассчитанными угловыми размерами.</w:t>
      </w:r>
    </w:p>
    <w:p w14:paraId="0F0BAD48" w14:textId="48F681E8" w:rsidR="00DE67F7" w:rsidRDefault="00DE67F7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D6C81">
        <w:rPr>
          <w:rFonts w:ascii="Times New Roman" w:hAnsi="Times New Roman" w:cs="Times New Roman"/>
          <w:sz w:val="28"/>
          <w:szCs w:val="28"/>
        </w:rPr>
        <w:t>Раскрашиваем сектора в различные цвета или штриховку</w:t>
      </w:r>
      <w:proofErr w:type="gramStart"/>
      <w:r w:rsidR="007D6C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6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6C81">
        <w:rPr>
          <w:rFonts w:ascii="Times New Roman" w:hAnsi="Times New Roman" w:cs="Times New Roman"/>
          <w:sz w:val="28"/>
          <w:szCs w:val="28"/>
        </w:rPr>
        <w:t>роставл</w:t>
      </w:r>
      <w:r w:rsidR="007D6C81">
        <w:rPr>
          <w:rFonts w:ascii="Times New Roman" w:hAnsi="Times New Roman" w:cs="Times New Roman"/>
          <w:sz w:val="28"/>
          <w:szCs w:val="28"/>
        </w:rPr>
        <w:t>я</w:t>
      </w:r>
      <w:r w:rsidR="007D6C81">
        <w:rPr>
          <w:rFonts w:ascii="Times New Roman" w:hAnsi="Times New Roman" w:cs="Times New Roman"/>
          <w:sz w:val="28"/>
          <w:szCs w:val="28"/>
        </w:rPr>
        <w:t>ем наименования предметов, доли предпочтения и т.д. (рис. 2.7).</w:t>
      </w:r>
    </w:p>
    <w:p w14:paraId="6FBD3711" w14:textId="77777777" w:rsidR="007D6C81" w:rsidRDefault="007D6C81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28F80" w14:textId="77777777" w:rsidR="007D6C81" w:rsidRDefault="007D6C81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6C5FBA" w14:textId="72C10C9F" w:rsidR="009A1B0E" w:rsidRDefault="00BA3AA4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0E222D" wp14:editId="00420047">
            <wp:extent cx="5486400" cy="3237230"/>
            <wp:effectExtent l="0" t="0" r="25400" b="13970"/>
            <wp:docPr id="270" name="Chart 2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48DD4F0" w14:textId="3A8731A4" w:rsidR="00BA3AA4" w:rsidRDefault="00BA3AA4" w:rsidP="00BA3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2.7 Круговая диаграмма предпочтения предметов, %</w:t>
      </w:r>
    </w:p>
    <w:p w14:paraId="144F1FE4" w14:textId="77777777" w:rsidR="00BA3AA4" w:rsidRDefault="00BA3AA4" w:rsidP="00BA3A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8822D0" w14:textId="384E0DBE" w:rsidR="00BA3AA4" w:rsidRDefault="003676A3" w:rsidP="00815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Pr="003676A3">
        <w:rPr>
          <w:rFonts w:ascii="Times New Roman" w:hAnsi="Times New Roman" w:cs="Times New Roman"/>
          <w:i/>
          <w:sz w:val="28"/>
          <w:szCs w:val="28"/>
        </w:rPr>
        <w:t>кольцевого графика</w:t>
      </w:r>
      <w:r>
        <w:rPr>
          <w:rFonts w:ascii="Times New Roman" w:hAnsi="Times New Roman" w:cs="Times New Roman"/>
          <w:sz w:val="28"/>
          <w:szCs w:val="28"/>
        </w:rPr>
        <w:t xml:space="preserve"> также рассмотрим на примере по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таблицы 2.10.</w:t>
      </w:r>
    </w:p>
    <w:p w14:paraId="2571F396" w14:textId="77777777" w:rsidR="003676A3" w:rsidRDefault="003676A3" w:rsidP="00815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3C9289" w14:textId="7E2A4470" w:rsidR="00222D7C" w:rsidRDefault="00222D7C" w:rsidP="00222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2.10 Предпочтения учебных предметов нескольких факультетов</w:t>
      </w:r>
    </w:p>
    <w:tbl>
      <w:tblPr>
        <w:tblW w:w="68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2414"/>
      </w:tblGrid>
      <w:tr w:rsidR="00222D7C" w:rsidRPr="00064CD7" w14:paraId="6004B781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01CE71AF" w14:textId="2D9E0DCF" w:rsidR="00222D7C" w:rsidRPr="00064CD7" w:rsidRDefault="00222D7C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Факультет/предмет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67EBE6DE" w14:textId="3DCD5CCD" w:rsidR="00222D7C" w:rsidRPr="00064CD7" w:rsidRDefault="00222D7C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Рейтинг </w:t>
            </w:r>
          </w:p>
        </w:tc>
      </w:tr>
      <w:tr w:rsidR="00222D7C" w:rsidRPr="00064CD7" w14:paraId="07504C49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3000AD13" w14:textId="606C63EB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Факультет славянской и западн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европейской филологии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4FC8A3F" w14:textId="363BE60A" w:rsidR="00222D7C" w:rsidRPr="00064CD7" w:rsidRDefault="00222D7C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222D7C" w:rsidRPr="00064CD7" w14:paraId="10EB0370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E8B453E" w14:textId="0A12C2B4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FEC2242" w14:textId="35F581D5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22D7C" w:rsidRPr="00064CD7" w14:paraId="418DC388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2EFA1C7" w14:textId="63D3B055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5E1E0AB6" w14:textId="7D60B6DB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22D7C" w:rsidRPr="00064CD7" w14:paraId="7BAB01CA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69302F5" w14:textId="1C1540D9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0E566F2" w14:textId="6AFF081E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222D7C" w:rsidRPr="00064CD7" w14:paraId="619218E7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6A70A535" w14:textId="73AAE680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Художественно-графический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культет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E7ECD2C" w14:textId="489CC509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853B6" w:rsidRPr="00064CD7" w14:paraId="76462A33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3CD242F0" w14:textId="02D31692" w:rsidR="005853B6" w:rsidRPr="00064CD7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695ED60A" w14:textId="4855C0B2" w:rsidR="005853B6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853B6" w:rsidRPr="00064CD7" w14:paraId="25238BBB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CCDEE4B" w14:textId="1399AD00" w:rsidR="005853B6" w:rsidRPr="00064CD7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33BB88C" w14:textId="2F120472" w:rsidR="005853B6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5853B6" w:rsidRPr="00064CD7" w14:paraId="029D122E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5FB4599A" w14:textId="3B7983F6" w:rsidR="005853B6" w:rsidRPr="00064CD7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4DE6388" w14:textId="1FF1DB2F" w:rsidR="005853B6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22D7C" w:rsidRPr="00064CD7" w14:paraId="0CD76F0E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5ECF23E9" w14:textId="3382DD1E" w:rsidR="00222D7C" w:rsidRPr="00064CD7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Дошкольный факультет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4BA17A23" w14:textId="67A5D0F0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</w:tr>
      <w:tr w:rsidR="005853B6" w:rsidRPr="00064CD7" w14:paraId="26820DE1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2E0877FB" w14:textId="1BA234AF" w:rsidR="005853B6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15EFAB0F" w14:textId="5F4D67D8" w:rsidR="005853B6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5853B6" w:rsidRPr="00064CD7" w14:paraId="64F6D247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665B49C0" w14:textId="38CBE61B" w:rsidR="005853B6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572942DC" w14:textId="3795AF72" w:rsidR="005853B6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5853B6" w:rsidRPr="00064CD7" w14:paraId="20C8D1B1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42661DCE" w14:textId="01476D0F" w:rsidR="005853B6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6292475E" w14:textId="04788A6D" w:rsidR="005853B6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14:paraId="67B03DB7" w14:textId="77777777" w:rsidR="00222D7C" w:rsidRDefault="00222D7C" w:rsidP="00815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695D01" w14:textId="2229FE80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Рассчитаем процентную долю рейтинга для факультета</w:t>
      </w:r>
      <w:r w:rsidRPr="00BA7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славянской и запа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ноевропейской филологии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СиЗЕФ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7B219EF1" w14:textId="529A0B6D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– 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C9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100 =</w:t>
      </w:r>
      <w:r w:rsidR="000B0CC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53DB6A80" w14:textId="6D158CA2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C9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100 = </w:t>
      </w:r>
      <w:r w:rsidR="000B0CC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 ;</w:t>
      </w:r>
    </w:p>
    <w:p w14:paraId="71DD7185" w14:textId="1705E8A8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 – 95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C9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100 = </w:t>
      </w:r>
      <w:r w:rsidR="000B0CC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%  и т.д.</w:t>
      </w:r>
    </w:p>
    <w:p w14:paraId="2B7670E3" w14:textId="79D583D0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заносим полученные данные в таблицу  (табл. 2.11)</w:t>
      </w:r>
    </w:p>
    <w:p w14:paraId="6F14D695" w14:textId="079217B1" w:rsidR="00D73EAE" w:rsidRDefault="00D73EAE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Рассчитаем угловой размер сектора для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СиЗЕФ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DE240B7" w14:textId="2D651850" w:rsidR="00D73EAE" w:rsidRDefault="00D73EAE" w:rsidP="00D73E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–</w:t>
      </w:r>
      <w:r w:rsidR="000B0CC9">
        <w:rPr>
          <w:rFonts w:ascii="Times New Roman" w:hAnsi="Times New Roman" w:cs="Times New Roman"/>
          <w:sz w:val="28"/>
          <w:szCs w:val="28"/>
        </w:rPr>
        <w:t>40 · 3,6 = 144 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D988CA" w14:textId="5087374F" w:rsidR="00D73EAE" w:rsidRDefault="00D73EAE" w:rsidP="00D73E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 </w:t>
      </w:r>
      <w:r w:rsidR="000B0CC9">
        <w:rPr>
          <w:rFonts w:ascii="Times New Roman" w:hAnsi="Times New Roman" w:cs="Times New Roman"/>
          <w:sz w:val="28"/>
          <w:szCs w:val="28"/>
        </w:rPr>
        <w:t>18 · 3,6 = 64º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4361A531" w14:textId="324C9256" w:rsidR="00D73EAE" w:rsidRDefault="00D73EAE" w:rsidP="00D73E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 –</w:t>
      </w:r>
      <w:r w:rsidR="000B0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17,1</w:t>
      </w:r>
      <w:r w:rsidR="000B0CC9">
        <w:rPr>
          <w:rFonts w:ascii="Times New Roman" w:hAnsi="Times New Roman" w:cs="Times New Roman"/>
          <w:sz w:val="28"/>
          <w:szCs w:val="28"/>
        </w:rPr>
        <w:t xml:space="preserve"> · 3,6 = 152 º</w:t>
      </w:r>
      <w:r>
        <w:rPr>
          <w:rFonts w:ascii="Times New Roman" w:hAnsi="Times New Roman" w:cs="Times New Roman"/>
          <w:sz w:val="28"/>
          <w:szCs w:val="28"/>
        </w:rPr>
        <w:t xml:space="preserve">  и т.д.</w:t>
      </w:r>
    </w:p>
    <w:p w14:paraId="51E5140A" w14:textId="6C849616" w:rsidR="00D73EAE" w:rsidRDefault="00D73EAE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3.Чертим первое кольцо, вокруг него второе и третье таким образом, чтобы их центры совпадали.</w:t>
      </w:r>
    </w:p>
    <w:p w14:paraId="5C3EB3CD" w14:textId="49109F79" w:rsidR="00D73EAE" w:rsidRDefault="00D73EAE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 центра колец чертим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 так, чтобы она проходила внутри кольца. 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прочерченную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прямую и рассчитанные </w:t>
      </w:r>
      <w:r w:rsidR="000B0CC9">
        <w:rPr>
          <w:rFonts w:ascii="Times New Roman" w:hAnsi="Times New Roman" w:cs="Times New Roman"/>
          <w:sz w:val="28"/>
          <w:szCs w:val="28"/>
        </w:rPr>
        <w:t>угловые размеры, делим кольца на сектора по количеству предметов.</w:t>
      </w:r>
    </w:p>
    <w:p w14:paraId="4AA8CEC1" w14:textId="385D8DA4" w:rsidR="000B0CC9" w:rsidRDefault="00A617AF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Раскрашиваем сектора в различные сектора или штриховку (рис. 2.8)</w:t>
      </w:r>
    </w:p>
    <w:p w14:paraId="780F99E7" w14:textId="77777777" w:rsidR="00A617AF" w:rsidRDefault="00A617AF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553F60" w14:textId="27F8993A" w:rsidR="000B0CC9" w:rsidRDefault="000B0CC9" w:rsidP="000B0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2.11 Таблица для построения кольцевого графика</w:t>
      </w:r>
    </w:p>
    <w:tbl>
      <w:tblPr>
        <w:tblW w:w="94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937"/>
        <w:gridCol w:w="1565"/>
        <w:gridCol w:w="1565"/>
      </w:tblGrid>
      <w:tr w:rsidR="000B0CC9" w:rsidRPr="00064CD7" w14:paraId="317DBE4F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36D2987" w14:textId="77777777" w:rsidR="000B0CC9" w:rsidRPr="00064CD7" w:rsidRDefault="000B0CC9" w:rsidP="00E9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Факультет/предмет</w:t>
            </w:r>
          </w:p>
        </w:tc>
        <w:tc>
          <w:tcPr>
            <w:tcW w:w="1937" w:type="dxa"/>
            <w:vAlign w:val="center"/>
          </w:tcPr>
          <w:p w14:paraId="304C3A8C" w14:textId="6557661D" w:rsidR="000B0CC9" w:rsidRDefault="000B0CC9" w:rsidP="00E9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Рейтинг </w:t>
            </w:r>
          </w:p>
        </w:tc>
        <w:tc>
          <w:tcPr>
            <w:tcW w:w="1565" w:type="dxa"/>
          </w:tcPr>
          <w:p w14:paraId="7568913E" w14:textId="60B4FD6E" w:rsidR="000B0CC9" w:rsidRDefault="000B0CC9" w:rsidP="00E9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Доля, %</w:t>
            </w:r>
          </w:p>
        </w:tc>
        <w:tc>
          <w:tcPr>
            <w:tcW w:w="1565" w:type="dxa"/>
          </w:tcPr>
          <w:p w14:paraId="111C87B2" w14:textId="1A6B5C19" w:rsidR="000B0CC9" w:rsidRDefault="000B0CC9" w:rsidP="00E9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Угловой размер сектора</w:t>
            </w:r>
          </w:p>
        </w:tc>
      </w:tr>
      <w:tr w:rsidR="000B0CC9" w:rsidRPr="00064CD7" w14:paraId="71AF425E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3FFABC9C" w14:textId="0AE4F015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СиЗЕФ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74DD0F77" w14:textId="64F549E3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565" w:type="dxa"/>
          </w:tcPr>
          <w:p w14:paraId="5064C356" w14:textId="0BDB1CE4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14:paraId="089736EB" w14:textId="3E96A8D0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0B0CC9" w:rsidRPr="00064CD7" w14:paraId="3AAE5621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6B91FCB8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37" w:type="dxa"/>
            <w:vAlign w:val="center"/>
          </w:tcPr>
          <w:p w14:paraId="2B934A1D" w14:textId="31208420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65" w:type="dxa"/>
          </w:tcPr>
          <w:p w14:paraId="47380808" w14:textId="6FF00056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5" w:type="dxa"/>
          </w:tcPr>
          <w:p w14:paraId="43A6A17A" w14:textId="3887F518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0B0CC9" w:rsidRPr="00064CD7" w14:paraId="2007DE69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D2B11FE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7" w:type="dxa"/>
            <w:vAlign w:val="center"/>
          </w:tcPr>
          <w:p w14:paraId="24AC3F7A" w14:textId="4779805D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5" w:type="dxa"/>
          </w:tcPr>
          <w:p w14:paraId="45D83639" w14:textId="6549D535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5" w:type="dxa"/>
          </w:tcPr>
          <w:p w14:paraId="58C33B2C" w14:textId="52D268C4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0B0CC9" w:rsidRPr="00064CD7" w14:paraId="3F0E3B13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68EC32D7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1937" w:type="dxa"/>
            <w:vAlign w:val="center"/>
          </w:tcPr>
          <w:p w14:paraId="07495472" w14:textId="1B3E473B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5" w:type="dxa"/>
          </w:tcPr>
          <w:p w14:paraId="5F1D6981" w14:textId="5C8536BB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5" w:type="dxa"/>
          </w:tcPr>
          <w:p w14:paraId="3121FF0D" w14:textId="6D0A193E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</w:tr>
      <w:tr w:rsidR="000B0CC9" w:rsidRPr="00064CD7" w14:paraId="3CA8AAB7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1FFD0EC9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Художественно-графический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культет</w:t>
            </w:r>
          </w:p>
        </w:tc>
        <w:tc>
          <w:tcPr>
            <w:tcW w:w="1937" w:type="dxa"/>
            <w:vAlign w:val="center"/>
          </w:tcPr>
          <w:p w14:paraId="69CE86E9" w14:textId="3F3F54F0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14:paraId="7AEC73AB" w14:textId="7D919406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14:paraId="1017D4FA" w14:textId="34D6F68D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0B0CC9" w:rsidRPr="00064CD7" w14:paraId="7F8F9A92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DAA1103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37" w:type="dxa"/>
            <w:vAlign w:val="center"/>
          </w:tcPr>
          <w:p w14:paraId="1AD477A2" w14:textId="7BAA3EFF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5" w:type="dxa"/>
          </w:tcPr>
          <w:p w14:paraId="13F61DC5" w14:textId="7B5654EF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5" w:type="dxa"/>
          </w:tcPr>
          <w:p w14:paraId="588FAE11" w14:textId="37774AE6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0B0CC9" w:rsidRPr="00064CD7" w14:paraId="383D7BD4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329CCCC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7" w:type="dxa"/>
            <w:vAlign w:val="center"/>
          </w:tcPr>
          <w:p w14:paraId="2B2B1F5C" w14:textId="4D3FA53C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5" w:type="dxa"/>
          </w:tcPr>
          <w:p w14:paraId="40DA0DA9" w14:textId="3A054C8F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5" w:type="dxa"/>
          </w:tcPr>
          <w:p w14:paraId="264B9FEC" w14:textId="76811844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0B0CC9" w:rsidRPr="00064CD7" w14:paraId="48A06AD1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9C44444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Филология </w:t>
            </w:r>
          </w:p>
        </w:tc>
        <w:tc>
          <w:tcPr>
            <w:tcW w:w="1937" w:type="dxa"/>
            <w:vAlign w:val="center"/>
          </w:tcPr>
          <w:p w14:paraId="42B1B5A7" w14:textId="1DB2DE84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5" w:type="dxa"/>
          </w:tcPr>
          <w:p w14:paraId="3A78541A" w14:textId="7856EDFA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5" w:type="dxa"/>
          </w:tcPr>
          <w:p w14:paraId="268319E4" w14:textId="518CEA2E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0B0CC9" w:rsidRPr="00064CD7" w14:paraId="03FD68BB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D2EBEEC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Дошкольный факультет</w:t>
            </w:r>
          </w:p>
        </w:tc>
        <w:tc>
          <w:tcPr>
            <w:tcW w:w="1937" w:type="dxa"/>
            <w:vAlign w:val="center"/>
          </w:tcPr>
          <w:p w14:paraId="3050E0A9" w14:textId="720F411F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565" w:type="dxa"/>
          </w:tcPr>
          <w:p w14:paraId="55CBC749" w14:textId="54E8A031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14:paraId="227E8F12" w14:textId="35BD4189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0B0CC9" w:rsidRPr="00064CD7" w14:paraId="3BE09D09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2BA77EDD" w14:textId="77777777" w:rsidR="000B0CC9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37" w:type="dxa"/>
            <w:vAlign w:val="center"/>
          </w:tcPr>
          <w:p w14:paraId="66E6CF73" w14:textId="4E4233ED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65" w:type="dxa"/>
          </w:tcPr>
          <w:p w14:paraId="46A76DED" w14:textId="39F47C78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5" w:type="dxa"/>
          </w:tcPr>
          <w:p w14:paraId="73B146F6" w14:textId="2600BBC2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0B0CC9" w:rsidRPr="00064CD7" w14:paraId="4B40FC64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32F523C2" w14:textId="77777777" w:rsidR="000B0CC9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7" w:type="dxa"/>
            <w:vAlign w:val="center"/>
          </w:tcPr>
          <w:p w14:paraId="13C4F2D3" w14:textId="5CCEFA11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65" w:type="dxa"/>
          </w:tcPr>
          <w:p w14:paraId="0F6A5ECA" w14:textId="7357C9C1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14:paraId="51179260" w14:textId="052FBB2D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0B0CC9" w:rsidRPr="00064CD7" w14:paraId="3176068C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171F7640" w14:textId="77777777" w:rsidR="000B0CC9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1937" w:type="dxa"/>
            <w:vAlign w:val="center"/>
          </w:tcPr>
          <w:p w14:paraId="0C07A89B" w14:textId="0B5C3865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65" w:type="dxa"/>
          </w:tcPr>
          <w:p w14:paraId="1DB798C7" w14:textId="09E3D9DE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5" w:type="dxa"/>
          </w:tcPr>
          <w:p w14:paraId="00A51C1F" w14:textId="132C5B95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</w:tbl>
    <w:p w14:paraId="4402BE5F" w14:textId="77777777" w:rsidR="003676A3" w:rsidRDefault="003676A3" w:rsidP="00815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AF4855" w14:textId="649951ED" w:rsidR="00820AEA" w:rsidRDefault="00820AEA" w:rsidP="00E927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E8EF33" wp14:editId="44391581">
            <wp:extent cx="5259070" cy="2742936"/>
            <wp:effectExtent l="0" t="0" r="0" b="635"/>
            <wp:docPr id="271" name="Chart 2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E1FBB3B" w14:textId="6CBBBF97" w:rsidR="00820AEA" w:rsidRDefault="00820AEA" w:rsidP="00820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2.8 Кольцевая диаграмма предпочтения предметов для нескольких 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культетов, %</w:t>
      </w:r>
    </w:p>
    <w:p w14:paraId="45D2C07B" w14:textId="4B2BB836" w:rsidR="006B4667" w:rsidRPr="00B510AB" w:rsidRDefault="00AD5DA8" w:rsidP="006B4667">
      <w:pPr>
        <w:pStyle w:val="1"/>
      </w:pPr>
      <w:bookmarkStart w:id="11" w:name="_Toc411887451"/>
      <w:r>
        <w:t>2.</w:t>
      </w:r>
      <w:r w:rsidR="00DC4845">
        <w:t>3</w:t>
      </w:r>
      <w:r w:rsidR="006B4667">
        <w:t>.2</w:t>
      </w:r>
      <w:r w:rsidR="006B4667" w:rsidRPr="00B510AB">
        <w:t xml:space="preserve"> Вероятностные методы обработки информации</w:t>
      </w:r>
      <w:bookmarkEnd w:id="11"/>
    </w:p>
    <w:p w14:paraId="698C1F32" w14:textId="77777777" w:rsidR="00E749AA" w:rsidRDefault="00E749AA" w:rsidP="00A744F4">
      <w:pPr>
        <w:rPr>
          <w:rFonts w:ascii="Times New Roman" w:hAnsi="Times New Roman" w:cs="Times New Roman"/>
          <w:sz w:val="28"/>
          <w:szCs w:val="28"/>
        </w:rPr>
      </w:pPr>
    </w:p>
    <w:p w14:paraId="1AD3AAA2" w14:textId="77777777" w:rsidR="002304D0" w:rsidRPr="002304D0" w:rsidRDefault="002304D0" w:rsidP="002304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03285702"/>
      <w:r w:rsidRPr="002304D0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комбинаторики</w:t>
      </w:r>
      <w:bookmarkEnd w:id="12"/>
    </w:p>
    <w:p w14:paraId="4545D3DB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 изучает способы подсчета числа элементов в конечных множествах. Формулы комбинаторики используют при непосредственном вычислении вероятностей.</w:t>
      </w:r>
    </w:p>
    <w:p w14:paraId="22DD4B95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 элементов, состоящие из одних и тех же различных элеме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 отличающиеся друг от друга только их порядком, называются 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элементов. Число всевозможных перестановок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обозначают через </w:t>
      </w:r>
      <w:proofErr w:type="spellStart"/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это число 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!:</w:t>
      </w:r>
    </w:p>
    <w:p w14:paraId="1EA9507F" w14:textId="77777777" w:rsidR="002304D0" w:rsidRPr="001E077D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!, где 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!=1∙2∙3∙…∙</w:t>
      </w:r>
      <w:r w:rsidRPr="00EA2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1E8E8" w14:textId="77777777" w:rsidR="002304D0" w:rsidRPr="0064046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различными способами могут разместиться на скамейке 5 человек?</w:t>
      </w:r>
    </w:p>
    <w:p w14:paraId="72D10523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пустого множества принимается соглашение: пустое множество можно упорядочить только одним способом; по определению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лагают 0!=1.</w:t>
      </w:r>
    </w:p>
    <w:p w14:paraId="57BF0F64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множества, составленные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которые отличаются либо составом элементов, либо их порядком. Число всех возможных размещений определяется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лой:</w:t>
      </w:r>
    </w:p>
    <w:p w14:paraId="57BE5CF2" w14:textId="77777777" w:rsidR="002304D0" w:rsidRPr="00EA2631" w:rsidRDefault="00F31029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=n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…(n-m+1)</m:t>
        </m:r>
      </m:oMath>
      <w:r w:rsidR="002304D0" w:rsidRPr="00E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14:paraId="3D00A627" w14:textId="77777777" w:rsidR="002304D0" w:rsidRDefault="00F31029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n-m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!</m:t>
              </m:r>
            </m:den>
          </m:f>
        </m:oMath>
      </m:oMathPara>
    </w:p>
    <w:p w14:paraId="5CF2F1C5" w14:textId="77777777" w:rsidR="002304D0" w:rsidRPr="0064046C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Пример.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различными способами можно выбрать три лица на три различные должности из десяти кандидатов?</w:t>
      </w:r>
    </w:p>
    <w:p w14:paraId="6F31F6F8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Сочетаниями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множества, содержащие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из числа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заданных, и которые отличаются хотя бы одним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ментом. Число сочетаний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6ADC7137" w14:textId="77777777" w:rsidR="002304D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число выражается формулой</w:t>
      </w:r>
      <w:proofErr w:type="gramStart"/>
      <w:r>
        <w:rPr>
          <w:rFonts w:ascii="Cambria Math" w:eastAsia="Times New Roman" w:hAnsi="Cambria Math" w:cs="Times New Roman"/>
          <w:sz w:val="28"/>
          <w:szCs w:val="28"/>
          <w:lang w:eastAsia="ru-RU"/>
        </w:rPr>
        <w:br/>
      </w: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  <w:proofErr w:type="gramEnd"/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n!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m!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n-m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!</m:t>
              </m:r>
            </m:den>
          </m:f>
        </m:oMath>
      </m:oMathPara>
    </w:p>
    <w:p w14:paraId="25F04531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Сколькими способами можно выбрать три лица на три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ковые должности. </w:t>
      </w:r>
    </w:p>
    <w:p w14:paraId="0D9B262C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Замечание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определению полагают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41066" w14:textId="77777777" w:rsidR="002304D0" w:rsidRPr="001E077D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числа сочетаний справедливы равенства:</w:t>
      </w:r>
    </w:p>
    <w:p w14:paraId="60C5C530" w14:textId="77777777" w:rsidR="002304D0" w:rsidRPr="001E077D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A9BC1" w14:textId="77777777" w:rsidR="002304D0" w:rsidRPr="001E077D" w:rsidRDefault="00F31029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        </m:t>
        </m:r>
      </m:oMath>
      <w:r w:rsidR="002304D0" w:rsidRPr="00AD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m+1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m+1</m:t>
            </m:r>
          </m:sup>
        </m:sSubSup>
      </m:oMath>
      <w:r w:rsidR="002304D0" w:rsidRPr="00AD5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3A6025E" w14:textId="77777777" w:rsidR="002304D0" w:rsidRPr="001E077D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5C662" w14:textId="77777777" w:rsidR="002304D0" w:rsidRDefault="00F31029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+…+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n-1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</m:sSup>
      </m:oMath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</w:p>
    <w:p w14:paraId="42888F91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всех подмножеств множества, состоящего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равно 2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89228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перестановок, размещений и сочетаний связаны равенством:</w:t>
      </w:r>
    </w:p>
    <w:p w14:paraId="5A0BD242" w14:textId="77777777" w:rsidR="002304D0" w:rsidRPr="00AD5397" w:rsidRDefault="00F31029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sub>
              </m:sSub>
            </m:den>
          </m:f>
        </m:oMath>
      </m:oMathPara>
    </w:p>
    <w:p w14:paraId="128E23FE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Приведенные формулы комбинаторных подсчетов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сматриваются на множествах, все элементы которых различны. Если же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элементы повторяются, то в этом случае множества с повторениями вычисляют по другим формулам.</w:t>
      </w:r>
    </w:p>
    <w:p w14:paraId="72077DF8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Перестановки с повторениями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7883DD" w14:textId="77777777" w:rsidR="002304D0" w:rsidRPr="001E077D" w:rsidRDefault="00F31029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,…,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n!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!∙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!∙…∙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!</m:t>
            </m:r>
          </m:den>
        </m:f>
      </m:oMath>
      <w:r w:rsidR="002304D0" w:rsidRPr="00D70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Start"/>
      <w:r w:rsidR="002304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304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k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776FF" w14:textId="77777777" w:rsidR="002304D0" w:rsidRPr="001E077D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CF9F1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Сколько различных шестизначных чисел можно записать с помощью цифр 1,1,1,2,2,2.</w:t>
      </w:r>
    </w:p>
    <w:p w14:paraId="7E1D5C34" w14:textId="77777777" w:rsidR="002304D0" w:rsidRPr="00A61578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размещений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с повторениями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)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 повт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6725EF" w14:textId="77777777" w:rsidR="002304D0" w:rsidRDefault="002304D0" w:rsidP="002304D0">
      <w:pPr>
        <w:ind w:left="57" w:right="-10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272328" w14:textId="77777777" w:rsidR="002304D0" w:rsidRPr="00633F6D" w:rsidRDefault="002304D0" w:rsidP="002304D0">
      <w:pPr>
        <w:ind w:left="57" w:right="-104"/>
        <w:jc w:val="both"/>
        <w:rPr>
          <w:rFonts w:ascii="Times New Roman" w:hAnsi="Times New Roman" w:cs="Times New Roman"/>
          <w:sz w:val="28"/>
          <w:szCs w:val="28"/>
        </w:rPr>
      </w:pPr>
      <w:r w:rsidRPr="00633F6D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63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F6D">
        <w:rPr>
          <w:rFonts w:ascii="Times New Roman" w:hAnsi="Times New Roman" w:cs="Times New Roman"/>
          <w:sz w:val="28"/>
          <w:szCs w:val="28"/>
        </w:rPr>
        <w:t>Сколько существует индивидуальных номеров карточек социального стр</w:t>
      </w:r>
      <w:r w:rsidRPr="00633F6D">
        <w:rPr>
          <w:rFonts w:ascii="Times New Roman" w:hAnsi="Times New Roman" w:cs="Times New Roman"/>
          <w:sz w:val="28"/>
          <w:szCs w:val="28"/>
        </w:rPr>
        <w:t>а</w:t>
      </w:r>
      <w:r w:rsidRPr="00633F6D">
        <w:rPr>
          <w:rFonts w:ascii="Times New Roman" w:hAnsi="Times New Roman" w:cs="Times New Roman"/>
          <w:sz w:val="28"/>
          <w:szCs w:val="28"/>
        </w:rPr>
        <w:t>хования?</w:t>
      </w:r>
    </w:p>
    <w:p w14:paraId="077C8D80" w14:textId="77777777" w:rsidR="002304D0" w:rsidRPr="00633F6D" w:rsidRDefault="002304D0" w:rsidP="002304D0">
      <w:pPr>
        <w:ind w:left="57" w:right="-104"/>
        <w:jc w:val="both"/>
        <w:rPr>
          <w:rFonts w:ascii="Times New Roman" w:hAnsi="Times New Roman" w:cs="Times New Roman"/>
          <w:sz w:val="28"/>
          <w:szCs w:val="28"/>
        </w:rPr>
      </w:pPr>
      <w:r w:rsidRPr="00633F6D">
        <w:rPr>
          <w:rFonts w:ascii="Times New Roman" w:hAnsi="Times New Roman" w:cs="Times New Roman"/>
          <w:sz w:val="28"/>
          <w:szCs w:val="28"/>
        </w:rPr>
        <w:t>Поскольку номер следует выбирать из неотрицательных целых чисел</w:t>
      </w:r>
      <w:proofErr w:type="gramStart"/>
      <w:r w:rsidRPr="00633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3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F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3F6D">
        <w:rPr>
          <w:rFonts w:ascii="Times New Roman" w:hAnsi="Times New Roman" w:cs="Times New Roman"/>
          <w:sz w:val="28"/>
          <w:szCs w:val="28"/>
        </w:rPr>
        <w:t>ен</w:t>
      </w:r>
      <w:r w:rsidRPr="00633F6D">
        <w:rPr>
          <w:rFonts w:ascii="Times New Roman" w:hAnsi="Times New Roman" w:cs="Times New Roman"/>
          <w:sz w:val="28"/>
          <w:szCs w:val="28"/>
        </w:rPr>
        <w:t>ь</w:t>
      </w:r>
      <w:r w:rsidRPr="00633F6D">
        <w:rPr>
          <w:rFonts w:ascii="Times New Roman" w:hAnsi="Times New Roman" w:cs="Times New Roman"/>
          <w:sz w:val="28"/>
          <w:szCs w:val="28"/>
        </w:rPr>
        <w:t>ших десяти, то выбираются девять цифр. Причем каждая выбирается из дес</w:t>
      </w:r>
      <w:r w:rsidRPr="00633F6D">
        <w:rPr>
          <w:rFonts w:ascii="Times New Roman" w:hAnsi="Times New Roman" w:cs="Times New Roman"/>
          <w:sz w:val="28"/>
          <w:szCs w:val="28"/>
        </w:rPr>
        <w:t>я</w:t>
      </w:r>
      <w:r w:rsidRPr="00633F6D">
        <w:rPr>
          <w:rFonts w:ascii="Times New Roman" w:hAnsi="Times New Roman" w:cs="Times New Roman"/>
          <w:sz w:val="28"/>
          <w:szCs w:val="28"/>
        </w:rPr>
        <w:t>ти цифр с п</w:t>
      </w:r>
      <w:r w:rsidRPr="00633F6D">
        <w:rPr>
          <w:rFonts w:ascii="Times New Roman" w:hAnsi="Times New Roman" w:cs="Times New Roman"/>
          <w:sz w:val="28"/>
          <w:szCs w:val="28"/>
        </w:rPr>
        <w:t>о</w:t>
      </w:r>
      <w:r w:rsidRPr="00633F6D">
        <w:rPr>
          <w:rFonts w:ascii="Times New Roman" w:hAnsi="Times New Roman" w:cs="Times New Roman"/>
          <w:sz w:val="28"/>
          <w:szCs w:val="28"/>
        </w:rPr>
        <w:t>вторением. Поэтому имеются 10</w:t>
      </w:r>
      <w:r w:rsidRPr="00633F6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633F6D">
        <w:rPr>
          <w:rFonts w:ascii="Times New Roman" w:hAnsi="Times New Roman" w:cs="Times New Roman"/>
          <w:sz w:val="28"/>
          <w:szCs w:val="28"/>
        </w:rPr>
        <w:t xml:space="preserve"> различных номеров карточек социального страх</w:t>
      </w:r>
      <w:r w:rsidRPr="00633F6D">
        <w:rPr>
          <w:rFonts w:ascii="Times New Roman" w:hAnsi="Times New Roman" w:cs="Times New Roman"/>
          <w:sz w:val="28"/>
          <w:szCs w:val="28"/>
        </w:rPr>
        <w:t>о</w:t>
      </w:r>
      <w:r w:rsidRPr="00633F6D">
        <w:rPr>
          <w:rFonts w:ascii="Times New Roman" w:hAnsi="Times New Roman" w:cs="Times New Roman"/>
          <w:sz w:val="28"/>
          <w:szCs w:val="28"/>
        </w:rPr>
        <w:t>вания.</w:t>
      </w:r>
    </w:p>
    <w:p w14:paraId="504D246B" w14:textId="77777777" w:rsidR="002304D0" w:rsidRPr="00633F6D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AEA33" w14:textId="77777777" w:rsidR="002304D0" w:rsidRPr="0064046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сочетаний с повторениями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равно числу сочетаний без повторений из </w:t>
      </w:r>
      <w:r w:rsidRPr="0064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64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т. е.</w:t>
      </w:r>
    </w:p>
    <w:p w14:paraId="18776B64" w14:textId="77777777" w:rsidR="002304D0" w:rsidRPr="0064046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8C08" w14:textId="77777777" w:rsidR="002304D0" w:rsidRDefault="00F31029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)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 повт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e>
            <m:sub>
              <m: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n+m-1</m:t>
              </m:r>
            </m:sub>
            <m:sup>
              <m: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m</m:t>
              </m:r>
            </m:sup>
          </m:sSubSup>
        </m:oMath>
      </m:oMathPara>
    </w:p>
    <w:p w14:paraId="448BEB4B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CE74A9" w14:textId="77777777" w:rsidR="002304D0" w:rsidRPr="00633F6D" w:rsidRDefault="002304D0" w:rsidP="002304D0">
      <w:pPr>
        <w:ind w:left="57" w:right="-104"/>
        <w:jc w:val="both"/>
        <w:rPr>
          <w:rFonts w:ascii="Times New Roman" w:hAnsi="Times New Roman" w:cs="Times New Roman"/>
          <w:sz w:val="28"/>
          <w:szCs w:val="28"/>
        </w:rPr>
      </w:pPr>
      <w:r w:rsidRPr="00633F6D">
        <w:rPr>
          <w:rFonts w:ascii="Times New Roman" w:hAnsi="Times New Roman" w:cs="Times New Roman"/>
          <w:i/>
          <w:sz w:val="28"/>
          <w:szCs w:val="28"/>
        </w:rPr>
        <w:t>Пример</w:t>
      </w:r>
      <w:r w:rsidRPr="00633F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3F6D">
        <w:rPr>
          <w:rFonts w:ascii="Times New Roman" w:hAnsi="Times New Roman" w:cs="Times New Roman"/>
          <w:sz w:val="28"/>
          <w:szCs w:val="28"/>
        </w:rPr>
        <w:t>Если в булочной продается 10 различных видов пончиков, то скол</w:t>
      </w:r>
      <w:r w:rsidRPr="00633F6D">
        <w:rPr>
          <w:rFonts w:ascii="Times New Roman" w:hAnsi="Times New Roman" w:cs="Times New Roman"/>
          <w:sz w:val="28"/>
          <w:szCs w:val="28"/>
        </w:rPr>
        <w:t>ь</w:t>
      </w:r>
      <w:r w:rsidRPr="00633F6D">
        <w:rPr>
          <w:rFonts w:ascii="Times New Roman" w:hAnsi="Times New Roman" w:cs="Times New Roman"/>
          <w:sz w:val="28"/>
          <w:szCs w:val="28"/>
        </w:rPr>
        <w:t>кими способами можно выбрать дюжину пончиков? Поскольку 12 пончиков выбираются из 10 различных типов с повторением, то имеются</w:t>
      </w:r>
    </w:p>
    <w:p w14:paraId="795E5E1E" w14:textId="77777777" w:rsidR="002304D0" w:rsidRPr="00633F6D" w:rsidRDefault="002304D0" w:rsidP="002304D0">
      <w:pPr>
        <w:ind w:left="57" w:right="-104"/>
        <w:jc w:val="center"/>
        <w:rPr>
          <w:rFonts w:ascii="Times New Roman" w:hAnsi="Times New Roman" w:cs="Times New Roman"/>
          <w:sz w:val="28"/>
          <w:szCs w:val="28"/>
        </w:rPr>
      </w:pPr>
      <w:r w:rsidRPr="00633F6D">
        <w:rPr>
          <w:rFonts w:ascii="Times New Roman" w:hAnsi="Times New Roman" w:cs="Times New Roman"/>
          <w:position w:val="-28"/>
          <w:sz w:val="28"/>
          <w:szCs w:val="28"/>
        </w:rPr>
        <w:object w:dxaOrig="3739" w:dyaOrig="660" w14:anchorId="60F1F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32.8pt" o:ole="">
            <v:imagedata r:id="rId30" o:title=""/>
          </v:shape>
          <o:OLEObject Type="Embed" ProgID="Equation.3" ShapeID="_x0000_i1025" DrawAspect="Content" ObjectID="_1755820517" r:id="rId31"/>
        </w:object>
      </w:r>
    </w:p>
    <w:p w14:paraId="21EEC654" w14:textId="77777777" w:rsidR="002304D0" w:rsidRPr="00216C85" w:rsidRDefault="002304D0" w:rsidP="002304D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B5463" w14:textId="77777777" w:rsidR="002304D0" w:rsidRPr="002304D0" w:rsidRDefault="002304D0" w:rsidP="002304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303285703"/>
      <w:r w:rsidRPr="002304D0">
        <w:rPr>
          <w:rFonts w:ascii="Times New Roman" w:hAnsi="Times New Roman" w:cs="Times New Roman"/>
          <w:b/>
          <w:sz w:val="28"/>
          <w:szCs w:val="28"/>
          <w:lang w:eastAsia="ru-RU"/>
        </w:rPr>
        <w:t>События и их разновидности. Алгебра событий</w:t>
      </w:r>
      <w:bookmarkEnd w:id="13"/>
    </w:p>
    <w:p w14:paraId="5F214BEE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полагать, что результатом реального опыта (эксперимента) м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один или несколько взаимоисключающих исходов; эти исходы 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разложимы и взаимно исключают друг друга. В этом случае говорят, что эксперимент заканчивается одним и только одним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элементарным исходом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ACDDE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всех элементарных событий, имеющих место в результате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случайного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эксперимента, будем называть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пространством элементарных с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бытий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(элементарное событие соответствует элементарному исходу). </w:t>
      </w:r>
    </w:p>
    <w:p w14:paraId="6B688068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Случайными событиями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(событиями), будем называть подмножества пространства элементарных событий W .</w:t>
      </w:r>
    </w:p>
    <w:p w14:paraId="23130FEB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Подбросим монету один раз. Монета может упасть цифрой вверх - элементарное событие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ц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гербом - элементарное соб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Соответствующее пространство элементарных событий W состоит из двух эл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ментарных событий: </w:t>
      </w:r>
    </w:p>
    <w:p w14:paraId="2D5660D8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 = {w </w:t>
      </w:r>
      <w:proofErr w:type="spellStart"/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,w</w:t>
      </w:r>
      <w:proofErr w:type="spell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gramStart"/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}. </w:t>
      </w:r>
    </w:p>
    <w:p w14:paraId="65CE1A54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2.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Бросаем один раз игральную кость. В этом опыте простра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элементарных событий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где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выпад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E11E30" wp14:editId="744FEDAD">
            <wp:extent cx="95250" cy="95250"/>
            <wp:effectExtent l="19050" t="0" r="0" b="0"/>
            <wp:docPr id="16" name="Рисунок 1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 .</w:t>
      </w:r>
    </w:p>
    <w:p w14:paraId="2ED4FCE1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отрезке [0, 1] наугад (случайно) поставлена точка. Изм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расстояние точки от левого конца отрезка. В этом опыте пространство элементарных событий W = [0, 1] - множество действительных чисел на ед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ничном отрезке. </w:t>
      </w:r>
    </w:p>
    <w:p w14:paraId="3BF620F3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точных, формальных терминах элементарные события и пр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странство элементарных событий описывают следующим образом. </w:t>
      </w:r>
    </w:p>
    <w:p w14:paraId="6C5AE29E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Пространством элементарных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произвольное мн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жество W, W ={w}. Элементы w этого множества W называют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ными событиями</w:t>
      </w:r>
      <w:r w:rsidRPr="00576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5B4A727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элементарное событие, событие, пространство элемента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ных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первоначальными понятиями теории вероятностей. Невозможно привести более конкретное описание пространства элемента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событий. Для описания каждой реальной модели выбирается соотве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ствующее пространство W.</w:t>
      </w:r>
    </w:p>
    <w:p w14:paraId="2E7D88C4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W называется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достоверным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событием. </w:t>
      </w:r>
    </w:p>
    <w:p w14:paraId="20F49BF3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Достоверное событие не может не произойти в результате экспериме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оно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происходит всегда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0F7D7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4.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Достоверное событие состоит в том, что выпало число очков, не меньше единицы и не больше ш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сти, т.е. W = {w 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  w  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w 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w 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w 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 w 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где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очков, - достоверное событие. </w:t>
      </w:r>
    </w:p>
    <w:p w14:paraId="644CFCF2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Невозможным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событием называется пустое множество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E08AC" wp14:editId="677F8E04">
            <wp:extent cx="142875" cy="142875"/>
            <wp:effectExtent l="19050" t="0" r="9525" b="0"/>
            <wp:docPr id="17" name="Рисунок 2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90AB0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Невозможное событие не может произойти в результате эксперимента, оно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происходит никогда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E009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Случайное событие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произойти или не произойти в результате эксперимента, оно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происходит иногда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695AA1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5.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Выпадение более шести очков - невозможное событие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81FFF" wp14:editId="52704CBB">
            <wp:extent cx="142875" cy="142875"/>
            <wp:effectExtent l="19050" t="0" r="9525" b="0"/>
            <wp:docPr id="18" name="Рисунок 3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C687AF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Противоположным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событию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событие, состоящее в том, что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произошло. Обозначается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C8CA2" wp14:editId="62EBEF80">
            <wp:extent cx="133350" cy="171450"/>
            <wp:effectExtent l="19050" t="0" r="0" b="0"/>
            <wp:docPr id="19" name="Рисунок 4" descr="http://www.exponenta.ru/educat/class/courses/tv/theme0/images/Image4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ponenta.ru/educat/class/courses/tv/theme0/images/Image421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FFABD" wp14:editId="6752D416">
            <wp:extent cx="581025" cy="171450"/>
            <wp:effectExtent l="19050" t="0" r="9525" b="0"/>
            <wp:docPr id="20" name="Рисунок 5" descr="http://www.exponenta.ru/educat/class/courses/tv/theme0/images/Image4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ponenta.ru/educat/class/courses/tv/theme0/images/Image421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0436D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6.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тогда событие </w:t>
      </w:r>
      <w:r w:rsidRPr="00576E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F9F4F5E" wp14:editId="4DB4C142">
            <wp:extent cx="133350" cy="171450"/>
            <wp:effectExtent l="19050" t="0" r="0" b="0"/>
            <wp:docPr id="21" name="Рисунок 6" descr="http://www.exponenta.ru/educat/class/courses/tv/theme0/images/Image4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ponenta.ru/educat/class/courses/tv/theme0/images/Image421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нечетного числа очков. Здесь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где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6E169" wp14:editId="47E24A37">
            <wp:extent cx="581025" cy="171450"/>
            <wp:effectExtent l="19050" t="0" r="9525" b="0"/>
            <wp:docPr id="22" name="Рисунок 7" descr="http://www.exponenta.ru/educat/class/courses/tv/theme0/images/Image4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ponenta.ru/educat/class/courses/tv/theme0/images/Image422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60E59" wp14:editId="4DA15B86">
            <wp:extent cx="790575" cy="212847"/>
            <wp:effectExtent l="19050" t="0" r="9525" b="0"/>
            <wp:docPr id="23" name="Рисунок 8" descr="http://www.exponenta.ru/educat/class/courses/tv/theme0/images/Image4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xponenta.ru/educat/class/courses/tv/theme0/images/Image422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79A4A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Несовместными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событиями называются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B =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112CC" wp14:editId="557B0442">
            <wp:extent cx="142875" cy="142875"/>
            <wp:effectExtent l="19050" t="0" r="9525" b="0"/>
            <wp:docPr id="24" name="Рисунок 9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270617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7.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выпадение числа очков, меньшего двух.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выпадении четного числа очков, меньшего двух. Это невозможно,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F443F" wp14:editId="40CA10C9">
            <wp:extent cx="142875" cy="142875"/>
            <wp:effectExtent l="19050" t="0" r="9525" b="0"/>
            <wp:docPr id="25" name="Рисунок 10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-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местны. </w:t>
      </w:r>
    </w:p>
    <w:p w14:paraId="702167E9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14" w:name="2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 случайными событиями</w:t>
      </w:r>
      <w:bookmarkEnd w:id="14"/>
    </w:p>
    <w:p w14:paraId="4C9C4164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857AF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Суммой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событие, состоящее из всех элеме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тарных событий, принадлежащих одному из событий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 +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B.</w:t>
      </w:r>
    </w:p>
    <w:p w14:paraId="18CAFCD9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8.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В этом опыте простра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элементарных событий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}, где элемента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событие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выпадение числа очков, большего чет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}. </w:t>
      </w:r>
    </w:p>
    <w:p w14:paraId="3E52BD44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 +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} состоит в том, что выпало либо че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число очков, либо число очков большее четырех, т.е. произошло либо с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 +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2B814" wp14:editId="548C8E90">
            <wp:extent cx="95250" cy="95250"/>
            <wp:effectExtent l="19050" t="0" r="0" b="0"/>
            <wp:docPr id="26" name="Рисунок 11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W.</w:t>
      </w:r>
    </w:p>
    <w:p w14:paraId="0733A888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3D5202D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Произведением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событие, состоящее из всех элементарных событий, принадлежащих одновременно событиям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значается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0561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9.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В этом опыте простра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элементарных событий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где элементарное событие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выпадение числа очков, большего четырех,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}. </w:t>
      </w:r>
    </w:p>
    <w:p w14:paraId="79334781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 выпало четное число очков, большее четырех, т.е. произошли оба события, и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B, 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6061A" wp14:editId="2C64DA7B">
            <wp:extent cx="95250" cy="95250"/>
            <wp:effectExtent l="19050" t="0" r="0" b="0"/>
            <wp:docPr id="27" name="Рисунок 12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 .</w:t>
      </w:r>
    </w:p>
    <w:p w14:paraId="3F4B24F0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Разностью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событие, состоящее из всех эл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ментарных событий принадлежащих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принадлежащих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A\B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4EC85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10.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выпадение четн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выпадение числа очков, большего ч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тырех,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A\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} состоит в том, что выпало четное число очков, не превышающее четырех, т.е. произошло соб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произошло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B, A\B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E5BA7" wp14:editId="0BAEEDA3">
            <wp:extent cx="95250" cy="95250"/>
            <wp:effectExtent l="19050" t="0" r="0" b="0"/>
            <wp:docPr id="28" name="Рисунок 13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 .</w:t>
      </w:r>
    </w:p>
    <w:p w14:paraId="43828248" w14:textId="77777777" w:rsidR="002304D0" w:rsidRPr="005D5C7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</w:t>
      </w:r>
      <w:r w:rsidRPr="005D5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5D5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0CCE771" w14:textId="77777777" w:rsidR="002304D0" w:rsidRPr="005D5C7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AA</w:t>
      </w:r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proofErr w:type="gramStart"/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gramEnd"/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F4321" wp14:editId="201F3CAE">
            <wp:extent cx="1009650" cy="209550"/>
            <wp:effectExtent l="19050" t="0" r="0" b="0"/>
            <wp:docPr id="29" name="Рисунок 14" descr="http://www.exponenta.ru/educat/class/courses/tv/theme0/images/Image4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xponenta.ru/educat/class/courses/tv/theme0/images/Image422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7A411" wp14:editId="480E1D9B">
            <wp:extent cx="142875" cy="142875"/>
            <wp:effectExtent l="19050" t="0" r="9525" b="0"/>
            <wp:docPr id="30" name="Рисунок 15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14:paraId="4FD78103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суммы и произведения событий переносятся на беск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нечные последовательности событий: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29FB2" wp14:editId="74054814">
            <wp:extent cx="2190750" cy="466725"/>
            <wp:effectExtent l="19050" t="0" r="0" b="0"/>
            <wp:docPr id="31" name="Рисунок 17" descr="http://www.exponenta.ru/educat/class/courses/tv/theme0/images/Image4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xponenta.ru/educat/class/courses/tv/theme0/images/Image4224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97D3B51" w14:textId="77777777" w:rsidR="002304D0" w:rsidRPr="00576E9F" w:rsidRDefault="002304D0" w:rsidP="002304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событие, состоящее из элементарных событий, каждое из которых прина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хотя бы одному </w:t>
      </w:r>
      <w:proofErr w:type="gramStart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B0DFF" wp14:editId="0244A451">
            <wp:extent cx="247650" cy="238125"/>
            <wp:effectExtent l="19050" t="0" r="0" b="0"/>
            <wp:docPr id="32" name="Рисунок 18" descr="http://www.exponenta.ru/educat/class/courses/tv/theme0/images/Image4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xponenta.ru/educat/class/courses/tv/theme0/images/Image422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94E97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05F24" wp14:editId="722EA5E5">
            <wp:extent cx="1809750" cy="466725"/>
            <wp:effectExtent l="19050" t="0" r="0" b="0"/>
            <wp:docPr id="33" name="Рисунок 19" descr="http://www.exponenta.ru/educat/class/courses/tv/theme0/images/Image4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xponenta.ru/educat/class/courses/tv/theme0/images/Image4226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событие, состоящее из элементарных соб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тий, каждое из которых принадлежит одновременно всем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F2D6B" wp14:editId="2F9E12A7">
            <wp:extent cx="247650" cy="238125"/>
            <wp:effectExtent l="19050" t="0" r="0" b="0"/>
            <wp:docPr id="34" name="Рисунок 20" descr="http://www.exponenta.ru/educat/class/courses/tv/theme0/images/Image4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xponenta.ru/educat/class/courses/tv/theme0/images/Image422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8F197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72860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3"/>
      <w:r w:rsidRPr="00576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Вероятность события.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Аксиоматическое определение вероятности</w:t>
      </w:r>
      <w:bookmarkEnd w:id="15"/>
    </w:p>
    <w:p w14:paraId="3E24BBDF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W - произвольное пространство элементарных событий, а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46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случайных событий, для которой справедливо: W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E4DA9" wp14:editId="173637B2">
            <wp:extent cx="95250" cy="95250"/>
            <wp:effectExtent l="19050" t="0" r="0" b="0"/>
            <wp:docPr id="35" name="Рисунок 22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AB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35F57" wp14:editId="1A6D3E83">
            <wp:extent cx="95250" cy="95250"/>
            <wp:effectExtent l="19050" t="0" r="0" b="0"/>
            <wp:docPr id="36" name="Рисунок 24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A+B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3DA04" wp14:editId="6ACFAEA8">
            <wp:extent cx="95250" cy="95250"/>
            <wp:effectExtent l="19050" t="0" r="0" b="0"/>
            <wp:docPr id="37" name="Рисунок 26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A\B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C4FC1" wp14:editId="223C682C">
            <wp:extent cx="95250" cy="95250"/>
            <wp:effectExtent l="19050" t="0" r="0" b="0"/>
            <wp:docPr id="38" name="Рисунок 28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A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51749" wp14:editId="610B00F1">
            <wp:extent cx="95250" cy="95250"/>
            <wp:effectExtent l="19050" t="0" r="0" b="0"/>
            <wp:docPr id="39" name="Рисунок 30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B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00AF2" wp14:editId="1420DE40">
            <wp:extent cx="95250" cy="95250"/>
            <wp:effectExtent l="19050" t="0" r="0" b="0"/>
            <wp:docPr id="40" name="Рисунок 32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8416A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Числовая функция P, определенная на совокупности событий </w:t>
      </w:r>
      <w:r w:rsidRPr="00460082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вероятностью,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аксиомы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14:paraId="49024C75" w14:textId="77777777" w:rsidR="002304D0" w:rsidRPr="00E55D02" w:rsidRDefault="002304D0" w:rsidP="0025081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Каждому событию из </w:t>
      </w:r>
      <w:r w:rsidRPr="00E55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соответствие неотрицательное      число</w:t>
      </w:r>
      <w:r w:rsidRPr="00E55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E55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E55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– 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вероятность</w:t>
      </w:r>
      <w:r w:rsidRPr="00E5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т.е.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P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76E9F">
        <w:rPr>
          <w:noProof/>
          <w:lang w:eastAsia="ru-RU"/>
        </w:rPr>
        <w:drawing>
          <wp:inline distT="0" distB="0" distL="0" distR="0" wp14:anchorId="4BFB0C4D" wp14:editId="7913B1A6">
            <wp:extent cx="142875" cy="142875"/>
            <wp:effectExtent l="19050" t="0" r="9525" b="0"/>
            <wp:docPr id="41" name="Рисунок 35" descr="more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ore.gif (65 bytes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для любого 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5D02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3C133F" w14:textId="77777777" w:rsidR="002304D0" w:rsidRPr="00E55D02" w:rsidRDefault="002304D0" w:rsidP="0025081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Вероятность достоверного события равна единице:</w:t>
      </w:r>
    </w:p>
    <w:p w14:paraId="33BB438F" w14:textId="77777777" w:rsidR="002304D0" w:rsidRPr="00576E9F" w:rsidRDefault="002304D0" w:rsidP="002304D0">
      <w:pPr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(W</w:t>
      </w:r>
      <w:proofErr w:type="gramStart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</w:t>
      </w:r>
    </w:p>
    <w:p w14:paraId="321B9F8A" w14:textId="77777777" w:rsidR="002304D0" w:rsidRPr="00E55D02" w:rsidRDefault="002304D0" w:rsidP="0025081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576E9F">
        <w:rPr>
          <w:noProof/>
          <w:lang w:eastAsia="ru-RU"/>
        </w:rPr>
        <w:drawing>
          <wp:inline distT="0" distB="0" distL="0" distR="0" wp14:anchorId="039318AE" wp14:editId="3D2689ED">
            <wp:extent cx="95250" cy="95250"/>
            <wp:effectExtent l="19050" t="0" r="0" b="0"/>
            <wp:docPr id="42" name="Рисунок 37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и B</w:t>
      </w:r>
      <w:r w:rsidRPr="00576E9F">
        <w:rPr>
          <w:noProof/>
          <w:lang w:eastAsia="ru-RU"/>
        </w:rPr>
        <w:drawing>
          <wp:inline distT="0" distB="0" distL="0" distR="0" wp14:anchorId="0A862437" wp14:editId="572800A9">
            <wp:extent cx="95250" cy="95250"/>
            <wp:effectExtent l="19050" t="0" r="0" b="0"/>
            <wp:docPr id="43" name="Рисунок 39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несовместны</w:t>
      </w:r>
      <w:proofErr w:type="gramEnd"/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A+B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P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) +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P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8C43BC2" w14:textId="77777777" w:rsidR="002304D0" w:rsidRPr="00E55D02" w:rsidRDefault="002304D0" w:rsidP="0025081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любой убывающей последовательности событий </w:t>
      </w:r>
      <w:r w:rsidRPr="00576E9F">
        <w:rPr>
          <w:noProof/>
          <w:lang w:eastAsia="ru-RU"/>
        </w:rPr>
        <w:drawing>
          <wp:inline distT="0" distB="0" distL="0" distR="0" wp14:anchorId="34AE3374" wp14:editId="19F8BDBD">
            <wp:extent cx="1333500" cy="200025"/>
            <wp:effectExtent l="19050" t="0" r="0" b="0"/>
            <wp:docPr id="44" name="Рисунок 42" descr="http://www.exponenta.ru/educat/class/courses/tv/theme0/images/Image4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xponenta.ru/educat/class/courses/tv/theme0/images/Image423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кой, что </w:t>
      </w:r>
      <w:r w:rsidRPr="00576E9F">
        <w:rPr>
          <w:noProof/>
          <w:lang w:eastAsia="ru-RU"/>
        </w:rPr>
        <w:drawing>
          <wp:inline distT="0" distB="0" distL="0" distR="0" wp14:anchorId="7693B1E8" wp14:editId="1B1CFE9B">
            <wp:extent cx="457200" cy="466725"/>
            <wp:effectExtent l="19050" t="0" r="0" b="0"/>
            <wp:docPr id="45" name="Рисунок 43" descr="http://www.exponenta.ru/educat/class/courses/tv/theme0/images/Image4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xponenta.ru/educat/class/courses/tv/theme0/images/Image423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noProof/>
          <w:lang w:eastAsia="ru-RU"/>
        </w:rPr>
        <w:drawing>
          <wp:inline distT="0" distB="0" distL="0" distR="0" wp14:anchorId="42603462" wp14:editId="7FC676A7">
            <wp:extent cx="142875" cy="142875"/>
            <wp:effectExtent l="19050" t="0" r="9525" b="0"/>
            <wp:docPr id="46" name="Рисунок 44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место равенство </w:t>
      </w:r>
      <w:r w:rsidRPr="00576E9F">
        <w:rPr>
          <w:noProof/>
          <w:lang w:eastAsia="ru-RU"/>
        </w:rPr>
        <w:drawing>
          <wp:inline distT="0" distB="0" distL="0" distR="0" wp14:anchorId="7BC2E9D0" wp14:editId="7F90C838">
            <wp:extent cx="876300" cy="304800"/>
            <wp:effectExtent l="19050" t="0" r="0" b="0"/>
            <wp:docPr id="47" name="Рисунок 45" descr="http://www.exponenta.ru/educat/class/courses/tv/theme0/images/Image4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xponenta.ru/educat/class/courses/tv/theme0/images/Image423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57E62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Тройку </w:t>
      </w:r>
      <w:r w:rsidRPr="004600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W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60082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вероятностным пространством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3E4792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CA14E" w14:textId="77777777" w:rsidR="002304D0" w:rsidRPr="002304D0" w:rsidRDefault="002304D0" w:rsidP="002304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6" w:name="4"/>
    </w:p>
    <w:p w14:paraId="14D4EB14" w14:textId="77777777" w:rsidR="002304D0" w:rsidRPr="002304D0" w:rsidRDefault="002304D0" w:rsidP="002304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7" w:name="_Toc303285704"/>
      <w:r w:rsidRPr="002304D0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определения и формулы для вычисления вероятностей</w:t>
      </w:r>
      <w:bookmarkEnd w:id="17"/>
    </w:p>
    <w:p w14:paraId="474B2B84" w14:textId="77777777" w:rsidR="002304D0" w:rsidRPr="00B97774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14B35" w14:textId="77777777" w:rsidR="002304D0" w:rsidRPr="007E76B4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Вероятность события. Классическое определение вероятности</w:t>
      </w:r>
      <w:bookmarkEnd w:id="16"/>
    </w:p>
    <w:p w14:paraId="5D3F0B71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Пусть W=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- произвольное конечное пространство элементарных событий, A - событие, состоящее из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событий: A={w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w </w:t>
      </w:r>
      <w:proofErr w:type="spellStart"/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1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5E0FB1" wp14:editId="638CE32C">
            <wp:extent cx="142875" cy="142875"/>
            <wp:effectExtent l="19050" t="0" r="9525" b="0"/>
            <wp:docPr id="48" name="Рисунок 47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40227" wp14:editId="62034C9C">
            <wp:extent cx="142875" cy="142875"/>
            <wp:effectExtent l="19050" t="0" r="9525" b="0"/>
            <wp:docPr id="49" name="Рисунок 48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EF096" wp14:editId="73808441">
            <wp:extent cx="142875" cy="142875"/>
            <wp:effectExtent l="19050" t="0" r="9525" b="0"/>
            <wp:docPr id="50" name="Рисунок 49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EA2AF" wp14:editId="5D93CACB">
            <wp:extent cx="142875" cy="142875"/>
            <wp:effectExtent l="19050" t="0" r="9525" b="0"/>
            <wp:docPr id="51" name="Рисунок 50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7C8EF" wp14:editId="36441D9D">
            <wp:extent cx="142875" cy="142875"/>
            <wp:effectExtent l="19050" t="0" r="9525" b="0"/>
            <wp:docPr id="52" name="Рисунок 51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k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1, 2,…,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пусть </w:t>
      </w:r>
      <w:r w:rsidRPr="00576E9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E30F0FD" wp14:editId="669A1BC2">
            <wp:extent cx="571500" cy="361950"/>
            <wp:effectExtent l="19050" t="0" r="0" b="0"/>
            <wp:docPr id="53" name="Рисунок 52" descr="http://www.exponenta.ru/educat/class/courses/tv/theme0/images/Image4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exponenta.ru/educat/class/courses/tv/theme0/images/Image4234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Определенная таким образом функция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удовлетворяет всем аксиомам 1-4(здесь множество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всех подмножеств множества W</w:t>
      </w:r>
      <w:proofErr w:type="gramStart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={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}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Таково классическое определение в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роятности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A6CA10" w14:textId="77777777" w:rsidR="002304D0" w:rsidRPr="008B7F08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следующая формулировка классического определения вероя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ности: вероятностью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отношение числа исходов, благ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приятству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общему числу исходов.</w:t>
      </w:r>
    </w:p>
    <w:p w14:paraId="57A2A3C0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приведенных определений следует: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7D970" wp14:editId="30CD701C">
            <wp:extent cx="142875" cy="142875"/>
            <wp:effectExtent l="19050" t="0" r="9525" b="0"/>
            <wp:docPr id="54" name="Рисунок 55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)=0,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2B484" wp14:editId="03E41DB3">
            <wp:extent cx="885825" cy="228600"/>
            <wp:effectExtent l="19050" t="0" r="9525" b="0"/>
            <wp:docPr id="55" name="Рисунок 56" descr="http://www.exponenta.ru/educat/class/courses/tv/theme0/images/Image4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xponenta.ru/educat/class/courses/tv/theme0/images/Image4236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40529" wp14:editId="6F56EB61">
            <wp:extent cx="1123950" cy="238125"/>
            <wp:effectExtent l="19050" t="0" r="0" b="0"/>
            <wp:docPr id="56" name="Рисунок 57" descr="http://www.exponenta.ru/educat/class/courses/tv/theme0/images/Image4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xponenta.ru/educat/class/courses/tv/theme0/images/Image423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70D1B9" w14:textId="77777777" w:rsidR="002304D0" w:rsidRPr="007E76B4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Геометрические вероятности</w:t>
      </w:r>
    </w:p>
    <w:p w14:paraId="242A58EF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Классическое определение вероятности предполагает, что число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ментарных исходов конечно. На практике встречаются опыты, для которых множество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исходов бесконечно.</w:t>
      </w:r>
    </w:p>
    <w:p w14:paraId="07A2A18B" w14:textId="0BFA585E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преодолеть недостаток классического определения вероятности,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ящий в том, что оно неприменимо к испытаниям с бесконечным числом исходов, вводят </w:t>
      </w:r>
      <w:r w:rsidRPr="00051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геометрические вероятности – вероятности попадания точки в область</w:t>
      </w:r>
      <w:r w:rsidR="008E2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2CF8" w:rsidRPr="008E2C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(рис.2.2</w:t>
      </w:r>
      <w:r w:rsidR="008E2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1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51C0760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плоскости задана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квадрируемая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т.е. область, имеющая площадь. Обозначим эту область буквой G, а ее площадь 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области G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держится  область g площади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область G наудачу брошена точка. Будем считать, что брошенная точка может попасть в некоторую часть области G с вероятностью, пропорционал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площади этой части и не зависящей от ее формы и расположения. </w:t>
      </w:r>
    </w:p>
    <w:p w14:paraId="1F5391FE" w14:textId="231D9B02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AAB516" wp14:editId="1C487783">
                <wp:simplePos x="0" y="0"/>
                <wp:positionH relativeFrom="column">
                  <wp:posOffset>1351280</wp:posOffset>
                </wp:positionH>
                <wp:positionV relativeFrom="paragraph">
                  <wp:posOffset>161290</wp:posOffset>
                </wp:positionV>
                <wp:extent cx="2418080" cy="1090930"/>
                <wp:effectExtent l="120015" t="336550" r="116205" b="325120"/>
                <wp:wrapThrough wrapText="bothSides">
                  <wp:wrapPolygon edited="0">
                    <wp:start x="14374" y="-1685"/>
                    <wp:lineTo x="12757" y="-1496"/>
                    <wp:lineTo x="8077" y="566"/>
                    <wp:lineTo x="7822" y="1320"/>
                    <wp:lineTo x="6971" y="2062"/>
                    <wp:lineTo x="5014" y="3948"/>
                    <wp:lineTo x="2723" y="7330"/>
                    <wp:lineTo x="1361" y="10335"/>
                    <wp:lineTo x="425" y="13340"/>
                    <wp:lineTo x="170" y="16345"/>
                    <wp:lineTo x="596" y="19727"/>
                    <wp:lineTo x="2297" y="22166"/>
                    <wp:lineTo x="4163" y="23096"/>
                    <wp:lineTo x="4424" y="23096"/>
                    <wp:lineTo x="8333" y="23096"/>
                    <wp:lineTo x="8673" y="23096"/>
                    <wp:lineTo x="10460" y="22543"/>
                    <wp:lineTo x="11225" y="22166"/>
                    <wp:lineTo x="14793" y="19538"/>
                    <wp:lineTo x="17686" y="16156"/>
                    <wp:lineTo x="19558" y="13151"/>
                    <wp:lineTo x="20749" y="10146"/>
                    <wp:lineTo x="21345" y="7330"/>
                    <wp:lineTo x="21345" y="3759"/>
                    <wp:lineTo x="21004" y="2628"/>
                    <wp:lineTo x="20579" y="1320"/>
                    <wp:lineTo x="20494" y="189"/>
                    <wp:lineTo x="17686" y="-1496"/>
                    <wp:lineTo x="16155" y="-1685"/>
                    <wp:lineTo x="14374" y="-1685"/>
                  </wp:wrapPolygon>
                </wp:wrapThrough>
                <wp:docPr id="5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1090930"/>
                          <a:chOff x="4562" y="9016"/>
                          <a:chExt cx="3808" cy="1718"/>
                        </a:xfrm>
                      </wpg:grpSpPr>
                      <wps:wsp>
                        <wps:cNvPr id="60" name="Oval 17"/>
                        <wps:cNvSpPr>
                          <a:spLocks noChangeArrowheads="1"/>
                        </wps:cNvSpPr>
                        <wps:spPr bwMode="auto">
                          <a:xfrm rot="-989596">
                            <a:off x="4562" y="9016"/>
                            <a:ext cx="3808" cy="17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9226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DA22F" w14:textId="77777777" w:rsidR="00495EAC" w:rsidRPr="007B5F8F" w:rsidRDefault="00495EAC" w:rsidP="002304D0">
                              <w:pPr>
                                <w:rPr>
                                  <w:sz w:val="32"/>
                                </w:rPr>
                              </w:pPr>
                              <w:r w:rsidRPr="007B5F8F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19" descr="Светлы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5550" y="9736"/>
                            <a:ext cx="1005" cy="72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chemeClr val="bg1">
                                <a:lumMod val="5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9961"/>
                            <a:ext cx="51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F25D7" w14:textId="77777777" w:rsidR="00495EAC" w:rsidRPr="007B5F8F" w:rsidRDefault="00495EAC" w:rsidP="002304D0">
                              <w:pPr>
                                <w:rPr>
                                  <w:sz w:val="28"/>
                                </w:rPr>
                              </w:pPr>
                              <w:r w:rsidRPr="007B5F8F">
                                <w:rPr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0" style="position:absolute;left:0;text-align:left;margin-left:106.4pt;margin-top:12.7pt;width:190.4pt;height:85.9pt;z-index:251661312" coordorigin="4562,9016" coordsize="3808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">
                <v:oval id="Oval 17" o:spid="_x0000_s1041" style="position:absolute;left:4562;top:9016;width:3808;height:1718;rotation:-10809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RNcAA&#10;AADbAAAADwAAAGRycy9kb3ducmV2LnhtbERPTWvCQBC9F/wPywje6kYPoY2uIqKiUApV0euQHZNg&#10;djZkNxr/fedQ6PHxvufL3tXqQW2oPBuYjBNQxLm3FRcGzqft+weoEJEt1p7JwIsCLBeDtzlm1j/5&#10;hx7HWCgJ4ZChgTLGJtM65CU5DGPfEAt3863DKLAttG3xKeGu1tMkSbXDiqWhxIbWJeX3Y+ek5PB9&#10;Sbvbtfv88uvtxk13vY8XY0bDfjUDFamP/+I/994aSGW9fJEf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ORNcAAAADb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7245;top:9226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AMQA&#10;AADcAAAADwAAAGRycy9kb3ducmV2LnhtbESPX2vCMBTF3wd+h3CFvQxNLWOUalpEFBTcYFXfr821&#10;rTY3pcm0+/bLYLDHw/nz4yzywbTiTr1rLCuYTSMQxKXVDVcKjofNJAHhPLLG1jIp+CYHeTZ6WmCq&#10;7YM/6V74SoQRdikqqL3vUildWZNBN7UdcfAutjfog+wrqXt8hHHTyjiK3qTBhgOhxo5WNZW34ssE&#10;7npIutN5v7ruipfzNf7g5j1hpZ7Hw3IOwtPg/8N/7a1WEM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FgDEAAAA3AAAAA8AAAAAAAAAAAAAAAAAmAIAAGRycy9k&#10;b3ducmV2LnhtbFBLBQYAAAAABAAEAPUAAACJAwAAAAA=&#10;" stroked="f">
                  <v:fill opacity="0"/>
                  <v:textbox>
                    <w:txbxContent>
                      <w:p w14:paraId="3EBDA22F" w14:textId="77777777" w:rsidR="00495EAC" w:rsidRPr="007B5F8F" w:rsidRDefault="00495EAC" w:rsidP="002304D0">
                        <w:pPr>
                          <w:rPr>
                            <w:sz w:val="32"/>
                          </w:rPr>
                        </w:pPr>
                        <w:r w:rsidRPr="007B5F8F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oval id="Oval 19" o:spid="_x0000_s1043" alt="Светлый диагональный 2" style="position:absolute;left:5550;top:9736;width:10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c7sUA&#10;AADcAAAADwAAAGRycy9kb3ducmV2LnhtbESPQWsCMRSE7wX/Q3gFbzXbFUtZjVIV0YKXag/29tg8&#10;N0s3LyGJuv77plDocZiZb5jZoreduFKIrWMFz6MCBHHtdMuNgs/j5ukVREzIGjvHpOBOERbzwcMM&#10;K+1u/EHXQ2pEhnCsUIFJyVdSxtqQxThynjh7ZxcspixDI3XAW4bbTpZF8SIttpwXDHpaGaq/Dxer&#10;4GjWl/fOb/1ueTpx+FrvzXa8V2r42L9NQSTq03/4r73TCspyAr9n8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FzuxQAAANwAAAAPAAAAAAAAAAAAAAAAAJgCAABkcnMv&#10;ZG93bnJldi54bWxQSwUGAAAAAAQABAD1AAAAigMAAAAA&#10;" fillcolor="#7f7f7f [1612]">
                  <v:fill r:id="rId49" o:title="" type="pattern"/>
                </v:oval>
                <v:shape id="Text Box 20" o:spid="_x0000_s1044" type="#_x0000_t202" style="position:absolute;left:5865;top:9961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t7MMA&#10;AADcAAAADwAAAGRycy9kb3ducmV2LnhtbESPzYrCMBSF94LvEK7gRsZ0upDSMcogDiioYEf31+ZO&#10;W21uShO1vr0RhFkezs/Hmc47U4sbta6yrOBzHIEgzq2uuFBw+P35SEA4j6yxtkwKHuRgPuv3pphq&#10;e+c93TJfiDDCLkUFpfdNKqXLSzLoxrYhDt6fbQ36INtC6hbvYdzUMo6iiTRYcSCU2NCipPySXU3g&#10;LrukOZ42i/M6G53O8Y6rbcJKDQfd9xcIT53/D7/bK60gjif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It7MMAAADcAAAADwAAAAAAAAAAAAAAAACYAgAAZHJzL2Rv&#10;d25yZXYueG1sUEsFBgAAAAAEAAQA9QAAAIgDAAAAAA==&#10;" stroked="f">
                  <v:fill opacity="0"/>
                  <v:textbox>
                    <w:txbxContent>
                      <w:p w14:paraId="06FF25D7" w14:textId="77777777" w:rsidR="00495EAC" w:rsidRPr="007B5F8F" w:rsidRDefault="00495EAC" w:rsidP="002304D0">
                        <w:pPr>
                          <w:rPr>
                            <w:sz w:val="28"/>
                          </w:rPr>
                        </w:pPr>
                        <w:r w:rsidRPr="007B5F8F"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41485E1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0E2F5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F78CA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9C888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EF082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D82AB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AB2FC" w14:textId="3FD178D6" w:rsidR="002304D0" w:rsidRPr="00AE6A97" w:rsidRDefault="008E2CF8" w:rsidP="008E2C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Рис.2.9 Геометрические вероятности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квадрируемые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области)</w:t>
      </w:r>
    </w:p>
    <w:p w14:paraId="1E1CC539" w14:textId="77777777" w:rsidR="008E2CF8" w:rsidRDefault="008E2CF8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157B9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попадание брошенной точки в область g, тогда геометрич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вероятность этого события определяется формулой</w:t>
      </w:r>
    </w:p>
    <w:p w14:paraId="59FF1684" w14:textId="77777777" w:rsidR="002304D0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</m:sub>
              </m:sSub>
            </m:den>
          </m:f>
        </m:oMath>
      </m:oMathPara>
    </w:p>
    <w:p w14:paraId="2A0FBCA4" w14:textId="77777777" w:rsidR="002304D0" w:rsidRPr="00AE6A97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вводится понятие геометрической вероятности при брос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точки в пространственную область G объема 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содержащую область  g объема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Cambria Math" w:eastAsia="Times New Roman" w:hAnsi="Cambria Math" w:cs="Times New Roman"/>
          <w:sz w:val="28"/>
          <w:szCs w:val="28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</m:sub>
              </m:sSub>
            </m:den>
          </m:f>
        </m:oMath>
      </m:oMathPara>
    </w:p>
    <w:p w14:paraId="38C4AEA1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Общий случай понятия геометрической вероятности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области (длину, площадь, объем) через </w:t>
      </w:r>
      <w:proofErr w:type="spellStart"/>
      <w:r w:rsidRPr="007B5F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mes</w:t>
      </w:r>
      <w:proofErr w:type="spellEnd"/>
      <w:r w:rsidRPr="007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mesure</w:t>
      </w:r>
      <w:proofErr w:type="spellEnd"/>
      <w:r w:rsidRPr="007B5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обозначим буквой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 «попадание брошенной точки в область</w:t>
      </w:r>
      <w:r w:rsidRPr="007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содержится в области G ».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ятность попадания в область g точки, брошенной в область G, определяется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лой</w:t>
      </w:r>
    </w:p>
    <w:p w14:paraId="6C6C222A" w14:textId="77777777" w:rsidR="002304D0" w:rsidRPr="007B5F8F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mes g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mes G</m:t>
              </m:r>
            </m:den>
          </m:f>
        </m:oMath>
      </m:oMathPara>
    </w:p>
    <w:p w14:paraId="0B6790A2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245592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Частота события. </w:t>
      </w:r>
      <w:r w:rsidRPr="00AE6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Статистическое определение вероятности. </w:t>
      </w:r>
    </w:p>
    <w:p w14:paraId="4FF376CA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классическим определением вероятности используют 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стическое определение вероятности.</w:t>
      </w:r>
    </w:p>
    <w:p w14:paraId="4A20F86D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Относительной частотой события, или частотой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числа опытов, в которых появилось это событие, к числу всех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веденных опытов. Обозначим частоту события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W(А), тогда по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делению</w:t>
      </w:r>
    </w:p>
    <w:p w14:paraId="6DE74DA7" w14:textId="77777777" w:rsidR="002304D0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W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den>
          </m:f>
        </m:oMath>
      </m:oMathPara>
    </w:p>
    <w:p w14:paraId="5D9AFAA0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опытов, в которых появилось событие А;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всех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веденных опытов.</w:t>
      </w:r>
    </w:p>
    <w:p w14:paraId="1D8DA8D0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события обладает следующими свойствами.</w:t>
      </w:r>
    </w:p>
    <w:p w14:paraId="5E92017D" w14:textId="77777777" w:rsidR="002304D0" w:rsidRDefault="002304D0" w:rsidP="00250817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случайного события есть число, заключенное между нулем и единицей 0 &lt;</w:t>
      </w:r>
      <w:r w:rsidRPr="003B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W(А) &lt;1.</w:t>
      </w:r>
    </w:p>
    <w:p w14:paraId="224FEEA8" w14:textId="77777777" w:rsidR="002304D0" w:rsidRDefault="002304D0" w:rsidP="00250817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достоверного события U равна единице.</w:t>
      </w:r>
    </w:p>
    <w:p w14:paraId="6F835920" w14:textId="77777777" w:rsidR="002304D0" w:rsidRDefault="002304D0" w:rsidP="002304D0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W(U)=1</w:t>
      </w:r>
    </w:p>
    <w:p w14:paraId="1CFF2660" w14:textId="77777777" w:rsidR="002304D0" w:rsidRDefault="002304D0" w:rsidP="00250817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невозможного события равна нулю.</w:t>
      </w:r>
    </w:p>
    <w:p w14:paraId="036FED32" w14:textId="77777777" w:rsidR="002304D0" w:rsidRDefault="002304D0" w:rsidP="002304D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W(V)=0</w:t>
      </w:r>
    </w:p>
    <w:p w14:paraId="77EB531B" w14:textId="77777777" w:rsidR="002304D0" w:rsidRDefault="002304D0" w:rsidP="002304D0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018A4" w14:textId="77777777" w:rsidR="002304D0" w:rsidRDefault="002304D0" w:rsidP="00250817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суммы двух несовместных событий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равна 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частот этих событий </w:t>
      </w:r>
    </w:p>
    <w:p w14:paraId="451DF95C" w14:textId="77777777" w:rsidR="002304D0" w:rsidRDefault="002304D0" w:rsidP="002304D0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W(А+В)=</w:t>
      </w:r>
      <w:r w:rsidRPr="008A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W(А)+</w:t>
      </w:r>
      <w:r w:rsidRPr="008A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W(В)</w:t>
      </w:r>
    </w:p>
    <w:p w14:paraId="29F41797" w14:textId="77777777" w:rsidR="002304D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Относительная частота обладает свойствами </w:t>
      </w: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статистической устойчив</w:t>
      </w: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различных сериях многочисленных испытаний (в каждом из которых может появиться или не появиться это событие) она принимает значения,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статочно близкие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постоянной.. Эту постоянную, являющуюся объективной числовой характеристикой явления, считают вероятностью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события.</w:t>
      </w:r>
    </w:p>
    <w:p w14:paraId="1439B52E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Вероятностью события называется число, около которого группирую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значения частоты данного события в различных сериях большого числа испытаний. </w:t>
      </w:r>
    </w:p>
    <w:p w14:paraId="04E85778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определение вероятности называется </w:t>
      </w: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03B15" w14:textId="77777777" w:rsidR="002304D0" w:rsidRPr="008A038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78013" w14:textId="77777777" w:rsidR="002304D0" w:rsidRPr="007E76B4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Вероятность суммы событий</w:t>
      </w:r>
      <w:bookmarkEnd w:id="18"/>
    </w:p>
    <w:p w14:paraId="6B1944DF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Теорема 1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любых двух событий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справедливо: </w:t>
      </w:r>
    </w:p>
    <w:p w14:paraId="4374156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0E13F" wp14:editId="751E1536">
            <wp:extent cx="1924050" cy="190500"/>
            <wp:effectExtent l="19050" t="0" r="0" b="0"/>
            <wp:docPr id="58" name="Рисунок 58" descr="http://www.exponenta.ru/educat/class/courses/tv/theme0/images/Image4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exponenta.ru/educat/class/courses/tv/theme0/images/Image423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65C398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Теорема 2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несовместны, то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0A50A" wp14:editId="6568442D">
            <wp:extent cx="1409700" cy="190500"/>
            <wp:effectExtent l="19050" t="0" r="0" b="0"/>
            <wp:docPr id="59" name="Рисунок 59" descr="http://www.exponenta.ru/educat/class/courses/tv/theme0/images/Image4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xponenta.ru/educat/class/courses/tv/theme0/images/Image423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0D7A61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6"/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Следствие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вероятностей событий, составляющих полную группу, равна единице:</w:t>
      </w:r>
    </w:p>
    <w:p w14:paraId="7E1CC51C" w14:textId="77777777" w:rsidR="002304D0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А)+Р(В)+…+Р(N)=1,</w:t>
      </w:r>
    </w:p>
    <w:p w14:paraId="30C2B657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В, …,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полную группу событий.</w:t>
      </w:r>
    </w:p>
    <w:p w14:paraId="38D9E220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Следствие 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события, противоположного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равна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минус вероятность события </w:t>
      </w:r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C4BA26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Р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=1-Р(А)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25F316" w14:textId="77777777" w:rsidR="002304D0" w:rsidRPr="00806B1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B5E11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Вероятность произведения событий. Условная вероятность. Нез</w:t>
      </w:r>
      <w:r w:rsidRPr="0057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57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висимые события</w:t>
      </w:r>
      <w:bookmarkEnd w:id="19"/>
    </w:p>
    <w:p w14:paraId="0584B288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Условная вероятность события 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вероятность появления события А при условии, что произошло событие В.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6B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Обозначения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А/В) или Р</w:t>
      </w:r>
      <w:r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(А)</w:t>
      </w:r>
      <w:r w:rsidRPr="00806B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4EC1C4A7" w14:textId="77777777" w:rsidR="002304D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20BD0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два события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и F, которые происходят друг за другом. 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(Е) в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роятность события Е. Отсюда возникают две альтернативные ситуации:</w:t>
      </w:r>
    </w:p>
    <w:p w14:paraId="35AC1FE7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F от</w:t>
      </w:r>
      <w:proofErr w:type="gramStart"/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proofErr w:type="gramEnd"/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зависит, 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вероятность события F не влияет то, пр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ли уже событие Е или нет.</w:t>
      </w:r>
    </w:p>
    <w:p w14:paraId="2750A5C7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Е и 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зависимы, 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вероятность события F зависит от того, пр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ли уже событие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  В этом случае вероятность события F называется </w:t>
      </w:r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условной. 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F при условии, что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произошло, обозн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так:</w:t>
      </w:r>
    </w:p>
    <w:p w14:paraId="5BF49A5C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P(F при условии Е) или P(F/E).</w:t>
      </w:r>
    </w:p>
    <w:p w14:paraId="51D297CF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F независимы, тогда: 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(F при условии Е) = Р (F).</w:t>
      </w:r>
    </w:p>
    <w:p w14:paraId="1716B89E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4759"/>
      <w:bookmarkEnd w:id="20"/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1.11. 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8 красных шаров и 6 голубых. Какова вероя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того, что из двух вытащенных наугад шаров последний будет кра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ным?</w:t>
      </w:r>
    </w:p>
    <w:p w14:paraId="5DB545C3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</w:p>
    <w:p w14:paraId="0E4224CE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два варианта:</w:t>
      </w:r>
    </w:p>
    <w:p w14:paraId="1A8AB9F2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Первым вытащен красный шар, в коробке осталось 7 красных и 6 г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лубых шаров;</w:t>
      </w:r>
    </w:p>
    <w:p w14:paraId="570C3ADA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Первым вытащен голубой шар, осталось 8 красных и 5 голубых ш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</w:p>
    <w:p w14:paraId="0B3A910B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1  вероятность того, что второй вытащенный шар будет кра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равна 7/13.</w:t>
      </w:r>
    </w:p>
    <w:p w14:paraId="60DB1049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2 вероятность равна 8/13.</w:t>
      </w:r>
    </w:p>
    <w:p w14:paraId="4F0CB0B0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4E3268E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C607D" wp14:editId="31DE9C10">
            <wp:extent cx="1038225" cy="390525"/>
            <wp:effectExtent l="19050" t="0" r="9525" b="0"/>
            <wp:docPr id="68" name="Рисунок 60" descr="http://www.exponenta.ru/educat/class/courses/tv/theme0/images/Image4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xponenta.ru/educat/class/courses/tv/theme0/images/Image424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AEE88" w14:textId="77777777" w:rsidR="002304D0" w:rsidRPr="003C5BED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5B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Теорема умножения вероятностей.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Вероятность произведения двух событий равна произведению вероятности одного из них на условную вер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ятность другого, вычисленную при том условии, что первое событие пр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изошло</w:t>
      </w:r>
    </w:p>
    <w:p w14:paraId="1AAD7BD3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5E702" wp14:editId="174BFF5C">
            <wp:extent cx="2190750" cy="190500"/>
            <wp:effectExtent l="19050" t="0" r="0" b="0"/>
            <wp:docPr id="61" name="Рисунок 61" descr="http://www.exponenta.ru/educat/class/courses/tv/theme0/images/Image4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xponenta.ru/educat/class/courses/tv/theme0/images/Image424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740BC5" w14:textId="77777777" w:rsidR="002304D0" w:rsidRPr="003C5BED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Событие</w:t>
      </w:r>
      <w:proofErr w:type="gramStart"/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</w:t>
      </w:r>
      <w:r w:rsidRPr="003C5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независимым от события А</w:t>
      </w: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если вероятность соб</w:t>
      </w: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тия В не изменяется от того, произошло событие А или нет.</w:t>
      </w:r>
    </w:p>
    <w:p w14:paraId="5AF44E4B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независимыми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038C6" wp14:editId="0CDEE14B">
            <wp:extent cx="923925" cy="190500"/>
            <wp:effectExtent l="19050" t="0" r="9525" b="0"/>
            <wp:docPr id="62" name="Рисунок 62" descr="http://www.exponenta.ru/educat/class/courses/tv/theme0/images/Image4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xponenta.ru/educat/class/courses/tv/theme0/images/Image424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96C8942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события называются </w:t>
      </w: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независимыми,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появление одного из них не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вероятность появления другого.</w:t>
      </w:r>
    </w:p>
    <w:p w14:paraId="03DA860B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умножения вероятностей для независимых событий.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роятность произведения двух независимых событий равна произведению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роятности этих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5BA29" wp14:editId="08738E6A">
            <wp:extent cx="1143000" cy="190500"/>
            <wp:effectExtent l="19050" t="0" r="0" b="0"/>
            <wp:docPr id="63" name="Рисунок 63" descr="http://www.exponenta.ru/educat/class/courses/tv/theme0/images/Image4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exponenta.ru/educat/class/courses/tv/theme0/images/Image424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54F809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Следствие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события 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несовместные и </w:t>
      </w:r>
      <w:proofErr w:type="gramStart"/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Р(В)≠0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они зависимы.</w:t>
      </w:r>
    </w:p>
    <w:p w14:paraId="63BC5945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F5F32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1" w:name="7"/>
      <w:r w:rsidRPr="0057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Формула полной вероятности. Формулы Байеса</w:t>
      </w:r>
      <w:bookmarkEnd w:id="21"/>
    </w:p>
    <w:p w14:paraId="0AF3C979" w14:textId="77777777" w:rsidR="002304D0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произвольное событие,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может наступить при условии появления одного из попарно независимых событий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</w:t>
      </w:r>
      <w:proofErr w:type="spellStart"/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полную группу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B31FA" wp14:editId="182929E0">
            <wp:extent cx="590550" cy="466725"/>
            <wp:effectExtent l="19050" t="0" r="0" b="0"/>
            <wp:docPr id="64" name="Рисунок 64" descr="http://www.exponenta.ru/educat/class/courses/tv/theme0/images/Image4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xponenta.ru/educat/class/courses/tv/theme0/images/Image4244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</w:t>
      </w:r>
      <w:proofErr w:type="spellStart"/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называются 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гипотезами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Вероятности появления гипотез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…,</w:t>
      </w:r>
      <w:r w:rsidRPr="0089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условные вероятности появления события А при наступлении каждой гипотезы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(А),….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(А)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считать известными</w:t>
      </w:r>
    </w:p>
    <w:p w14:paraId="4584E54C" w14:textId="77777777" w:rsidR="002304D0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C058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события А, которое может наступить лишь при условии появления одного из попарно независимых событий  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…,</w:t>
      </w:r>
      <w:r w:rsidRPr="0089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образующих полную группу, равна сумме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 вероятностей каждого из этих  событий на соответствующую условную вероятность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38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</w:p>
    <w:p w14:paraId="165D733F" w14:textId="77777777" w:rsidR="002304D0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58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838FC" wp14:editId="4DEF07BE">
            <wp:extent cx="1543050" cy="466725"/>
            <wp:effectExtent l="19050" t="0" r="0" b="0"/>
            <wp:docPr id="69" name="Рисунок 65" descr="http://www.exponenta.ru/educat/class/courses/tv/theme0/images/Image4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xponenta.ru/educat/class/courses/tv/theme0/images/Image424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полной вероятности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1A1AFB2D" w14:textId="77777777" w:rsidR="002304D0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</m:d>
      </m:oMath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C0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(А)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r w:rsidRPr="00C0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(А)</m:t>
        </m:r>
      </m:oMath>
    </w:p>
    <w:p w14:paraId="1822A52C" w14:textId="77777777" w:rsidR="002304D0" w:rsidRPr="00576E9F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748D4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известно, что в результате реализации испытания событие</w:t>
      </w:r>
      <w:proofErr w:type="gramStart"/>
      <w:r w:rsidRPr="00C05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proofErr w:type="gramEnd"/>
      <w:r w:rsidRPr="00C05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наступило. Однако, какая именно гипотеза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</w:t>
      </w:r>
      <w:proofErr w:type="spellStart"/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привела к появлению события А., неи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вестно. Необходимо найти условные вероятности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w:proofErr w:type="gramStart"/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Р</m:t>
            </m:r>
            <w:proofErr w:type="gramEnd"/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А</m:t>
            </m:r>
          </m:sub>
        </m:sSub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А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),</m:t>
        </m:r>
        <m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…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А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вероятности гипотез находятся по </w:t>
      </w:r>
      <w:r w:rsidRPr="0063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формуле Байеса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608E8F3" wp14:editId="7EDDA5D0">
            <wp:extent cx="1828800" cy="647700"/>
            <wp:effectExtent l="19050" t="0" r="0" b="0"/>
            <wp:docPr id="67" name="Рисунок 67" descr="http://www.exponenta.ru/educat/class/courses/tv/theme0/images/Image4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exponenta.ru/educat/class/courses/tv/theme0/images/Image4246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2219733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Формулы Байеса оценивают вероятности гипотез после того, как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новится известным результат испытания, в итоге которого появилось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тие А. В отличие от «доопытных»  вероятностей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sub>
        </m:sSub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(i=1,2,…,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называют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послеопытн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вероятностями гипотез.</w:t>
      </w:r>
    </w:p>
    <w:p w14:paraId="41D05AF7" w14:textId="77777777" w:rsidR="002304D0" w:rsidRDefault="002304D0" w:rsidP="002304D0">
      <w:pPr>
        <w:rPr>
          <w:rStyle w:val="10"/>
        </w:rPr>
      </w:pPr>
    </w:p>
    <w:p w14:paraId="0F9F4B84" w14:textId="1C6CB8D4" w:rsidR="002304D0" w:rsidRDefault="002304D0" w:rsidP="002304D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04D0">
        <w:rPr>
          <w:rFonts w:ascii="Times New Roman" w:hAnsi="Times New Roman" w:cs="Times New Roman"/>
          <w:b/>
          <w:sz w:val="28"/>
          <w:szCs w:val="28"/>
        </w:rPr>
        <w:t> </w:t>
      </w:r>
      <w:bookmarkStart w:id="22" w:name="_Toc303285705"/>
      <w:r w:rsidRPr="002304D0">
        <w:rPr>
          <w:rFonts w:ascii="Times New Roman" w:hAnsi="Times New Roman" w:cs="Times New Roman"/>
          <w:b/>
          <w:sz w:val="28"/>
          <w:szCs w:val="28"/>
        </w:rPr>
        <w:t>Повторение испытаний</w:t>
      </w:r>
      <w:bookmarkEnd w:id="22"/>
      <w:r w:rsidRPr="0023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D0">
        <w:rPr>
          <w:rFonts w:ascii="Times New Roman" w:hAnsi="Times New Roman" w:cs="Times New Roman"/>
          <w:b/>
          <w:sz w:val="28"/>
          <w:szCs w:val="28"/>
        </w:rPr>
        <w:br/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производится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 друг от друга  испытаний, в каждом из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случайное событие А может либо произойти, либо не произойти.. Результат каждого испытания – случайное событие, вероятность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 считать независящей от результатов других бросаний. Вероя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того, что событие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в каждом испытании, одна и та же и равна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вероятность того, что событие А не произойдет,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Обозначим эту величину через </w:t>
      </w:r>
      <w:r w:rsidRPr="00D56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=1-</w:t>
      </w:r>
      <w:r w:rsidRPr="00D56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Зададимся вопросом, какова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вероятность того, что при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испытаниях событие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наступит в </w:t>
      </w:r>
      <w:r w:rsidRPr="00D56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и, соответственно,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п-k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испытаниях не наступит? На этот вопрос дают ответ ряд формул,</w:t>
      </w:r>
    </w:p>
    <w:p w14:paraId="1ABF8998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F2037" wp14:editId="62F39700">
            <wp:extent cx="200025" cy="295275"/>
            <wp:effectExtent l="19050" t="0" r="9525" b="0"/>
            <wp:docPr id="142" name="Рисунок 142" descr="http://www.pm298.ru/Math/f01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pm298.ru/Math/f014057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4BD9B" wp14:editId="091ABEA6">
            <wp:extent cx="190500" cy="295275"/>
            <wp:effectExtent l="19050" t="0" r="0" b="0"/>
            <wp:docPr id="143" name="Рисунок 143" descr="http://www.pm298.ru/Math/f02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pm298.ru/Math/f024057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появления события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ровно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при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испытаниях;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вероятность появления события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каждом исп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тании.</w:t>
      </w:r>
    </w:p>
    <w:p w14:paraId="410E49BC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Вероятность того, что при этом событие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2F9001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1) наступит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proofErr w:type="gramStart"/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0A9E3" wp14:editId="34526386">
            <wp:extent cx="200025" cy="295275"/>
            <wp:effectExtent l="19050" t="0" r="9525" b="0"/>
            <wp:docPr id="144" name="Рисунок 144" descr="http://www.pm298.ru/Math/f01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pm298.ru/Math/f014058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0E166" wp14:editId="1D93D81B">
            <wp:extent cx="257175" cy="295275"/>
            <wp:effectExtent l="19050" t="0" r="9525" b="0"/>
            <wp:docPr id="145" name="Рисунок 145" descr="http://www.pm298.ru/Math/f02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pm298.ru/Math/f024058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63350" wp14:editId="737B640B">
            <wp:extent cx="266700" cy="295275"/>
            <wp:effectExtent l="19050" t="0" r="0" b="0"/>
            <wp:docPr id="146" name="Рисунок 146" descr="http://www.pm298.ru/Math/f03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pm298.ru/Math/f034058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27B466FB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2) не наступит ни разу</w:t>
      </w:r>
      <w:proofErr w:type="gramStart"/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9EDFC" wp14:editId="7AEBBD47">
            <wp:extent cx="209550" cy="295275"/>
            <wp:effectExtent l="19050" t="0" r="0" b="0"/>
            <wp:docPr id="147" name="Рисунок 147" descr="http://www.pm298.ru/Math/f01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pm298.ru/Math/f014059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939BD" wp14:editId="02B8E5B3">
            <wp:extent cx="238125" cy="295275"/>
            <wp:effectExtent l="19050" t="0" r="9525" b="0"/>
            <wp:docPr id="148" name="Рисунок 148" descr="http://www.pm298.ru/Math/f02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pm298.ru/Math/f024059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0B5EF" wp14:editId="55604441">
            <wp:extent cx="371475" cy="295275"/>
            <wp:effectExtent l="19050" t="0" r="9525" b="0"/>
            <wp:docPr id="149" name="Рисунок 149" descr="http://www.pm298.ru/Math/f03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pm298.ru/Math/f034059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74572" wp14:editId="22A02126">
            <wp:extent cx="209550" cy="295275"/>
            <wp:effectExtent l="19050" t="0" r="0" b="0"/>
            <wp:docPr id="150" name="Рисунок 150" descr="http://www.pm298.ru/Math/f04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pm298.ru/Math/f044059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EDF853F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3) наступит хотя бы один раз</w:t>
      </w:r>
      <w:proofErr w:type="gramStart"/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47682" wp14:editId="35E352E9">
            <wp:extent cx="209550" cy="295275"/>
            <wp:effectExtent l="19050" t="0" r="0" b="0"/>
            <wp:docPr id="151" name="Рисунок 151" descr="http://www.pm298.ru/Math/f01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pm298.ru/Math/f014060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08DE2" wp14:editId="637FFDC0">
            <wp:extent cx="304800" cy="295275"/>
            <wp:effectExtent l="19050" t="0" r="0" b="0"/>
            <wp:docPr id="152" name="Рисунок 152" descr="http://www.pm298.ru/Math/f02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pm298.ru/Math/f024060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6A942" wp14:editId="0C082225">
            <wp:extent cx="257175" cy="295275"/>
            <wp:effectExtent l="19050" t="0" r="9525" b="0"/>
            <wp:docPr id="153" name="Рисунок 153" descr="http://www.pm298.ru/Math/f03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pm298.ru/Math/f034060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29EC3" wp14:editId="786176F4">
            <wp:extent cx="190500" cy="295275"/>
            <wp:effectExtent l="19050" t="0" r="0" b="0"/>
            <wp:docPr id="154" name="Рисунок 154" descr="http://www.pm298.ru/Math/f04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pm298.ru/Math/f044060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7007A876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4) наступит не более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proofErr w:type="gramStart"/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D5FDB" wp14:editId="57F34014">
            <wp:extent cx="342900" cy="295275"/>
            <wp:effectExtent l="19050" t="0" r="0" b="0"/>
            <wp:docPr id="155" name="Рисунок 155" descr="http://www.pm298.ru/Math/f01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pm298.ru/Math/f014061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E3235" wp14:editId="3208E728">
            <wp:extent cx="352425" cy="295275"/>
            <wp:effectExtent l="19050" t="0" r="9525" b="0"/>
            <wp:docPr id="156" name="Рисунок 156" descr="http://www.pm298.ru/Math/f02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pm298.ru/Math/f024061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8C373" wp14:editId="718EC50D">
            <wp:extent cx="447675" cy="295275"/>
            <wp:effectExtent l="19050" t="0" r="9525" b="0"/>
            <wp:docPr id="157" name="Рисунок 157" descr="http://www.pm298.ru/Math/f03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pm298.ru/Math/f034061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A7F5C" wp14:editId="326494CF">
            <wp:extent cx="409575" cy="295275"/>
            <wp:effectExtent l="19050" t="0" r="9525" b="0"/>
            <wp:docPr id="158" name="Рисунок 158" descr="http://www.pm298.ru/Math/f04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pm298.ru/Math/f044061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D9F5E" wp14:editId="3AC7AEA4">
            <wp:extent cx="295275" cy="295275"/>
            <wp:effectExtent l="19050" t="0" r="9525" b="0"/>
            <wp:docPr id="159" name="Рисунок 159" descr="http://www.pm298.ru/Math/f05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pm298.ru/Math/f054061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70D6AA41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5) наступит не менее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83AD16" wp14:editId="6B93E0DC">
            <wp:extent cx="381000" cy="295275"/>
            <wp:effectExtent l="19050" t="0" r="0" b="0"/>
            <wp:docPr id="160" name="Рисунок 160" descr="http://www.pm298.ru/Math/f01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pm298.ru/Math/f014062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636C8" wp14:editId="0C106F00">
            <wp:extent cx="447675" cy="295275"/>
            <wp:effectExtent l="19050" t="0" r="9525" b="0"/>
            <wp:docPr id="161" name="Рисунок 161" descr="http://www.pm298.ru/Math/f02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pm298.ru/Math/f024062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F0C65" wp14:editId="3E0B5DC7">
            <wp:extent cx="342900" cy="295275"/>
            <wp:effectExtent l="19050" t="0" r="0" b="0"/>
            <wp:docPr id="162" name="Рисунок 162" descr="http://www.pm298.ru/Math/f03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pm298.ru/Math/f034062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96219" wp14:editId="49D54BDF">
            <wp:extent cx="600075" cy="295275"/>
            <wp:effectExtent l="19050" t="0" r="9525" b="0"/>
            <wp:docPr id="163" name="Рисунок 163" descr="http://www.pm298.ru/Math/f04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pm298.ru/Math/f044062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C8E58" wp14:editId="407D81C3">
            <wp:extent cx="333375" cy="295275"/>
            <wp:effectExtent l="19050" t="0" r="9525" b="0"/>
            <wp:docPr id="164" name="Рисунок 164" descr="http://www.pm298.ru/Math/f05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pm298.ru/Math/f054062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E7553" w14:textId="77777777" w:rsidR="002304D0" w:rsidRPr="00B30B11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Локальная теорема Лапласа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F7D8C7" w14:textId="77777777" w:rsidR="002304D0" w:rsidRPr="00B30B11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7EDBB" wp14:editId="4197FB3F">
            <wp:extent cx="257175" cy="485775"/>
            <wp:effectExtent l="19050" t="0" r="9525" b="0"/>
            <wp:docPr id="165" name="Рисунок 165" descr="http://www.pm298.ru/Math/f01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pm298.ru/Math/f014063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E7155" wp14:editId="399EB4BA">
            <wp:extent cx="371475" cy="485775"/>
            <wp:effectExtent l="19050" t="0" r="9525" b="0"/>
            <wp:docPr id="166" name="Рисунок 166" descr="http://www.pm298.ru/Math/f02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pm298.ru/Math/f024063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81E50" wp14:editId="38FF9544">
            <wp:extent cx="295275" cy="485775"/>
            <wp:effectExtent l="19050" t="0" r="9525" b="0"/>
            <wp:docPr id="167" name="Рисунок 167" descr="http://www.pm298.ru/Math/f03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pm298.ru/Math/f034063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E2001" wp14:editId="78EE9915">
            <wp:extent cx="533400" cy="485775"/>
            <wp:effectExtent l="19050" t="0" r="0" b="0"/>
            <wp:docPr id="168" name="Рисунок 168" descr="http://www.pm298.ru/Math/f04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pm298.ru/Math/f044063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3A8D8" wp14:editId="14216E2B">
            <wp:extent cx="438150" cy="485775"/>
            <wp:effectExtent l="19050" t="0" r="0" b="0"/>
            <wp:docPr id="169" name="Рисунок 169" descr="http://www.pm298.ru/Math/f05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pm298.ru/Math/f054063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42C39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C194C" wp14:editId="56B362DB">
            <wp:extent cx="200025" cy="295275"/>
            <wp:effectExtent l="19050" t="0" r="9525" b="0"/>
            <wp:docPr id="170" name="Рисунок 170" descr="http://www.pm298.ru/Math/f01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pm298.ru/Math/f014057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45B21" wp14:editId="6588C638">
            <wp:extent cx="190500" cy="295275"/>
            <wp:effectExtent l="19050" t="0" r="0" b="0"/>
            <wp:docPr id="171" name="Рисунок 171" descr="http://www.pm298.ru/Math/f02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pm298.ru/Math/f024057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появления события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ровно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при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испытаниях;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вероятность появления события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каждом исп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тании;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94C40" wp14:editId="0A5F2166">
            <wp:extent cx="152400" cy="428625"/>
            <wp:effectExtent l="19050" t="0" r="0" b="0"/>
            <wp:docPr id="172" name="Рисунок 172" descr="http://www.pm298.ru/Math/f01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pm298.ru/Math/f014064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0F9FA" wp14:editId="1AD2E74E">
            <wp:extent cx="257175" cy="428625"/>
            <wp:effectExtent l="19050" t="0" r="9525" b="0"/>
            <wp:docPr id="173" name="Рисунок 173" descr="http://www.pm298.ru/Math/f02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pm298.ru/Math/f024064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05C00" wp14:editId="30D63C79">
            <wp:extent cx="285750" cy="428625"/>
            <wp:effectExtent l="19050" t="0" r="0" b="0"/>
            <wp:docPr id="174" name="Рисунок 174" descr="http://www.pm298.ru/Math/f03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pm298.ru/Math/f034064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ACAF2" wp14:editId="55A86959">
            <wp:extent cx="276225" cy="428625"/>
            <wp:effectExtent l="19050" t="0" r="9525" b="0"/>
            <wp:docPr id="175" name="Рисунок 175" descr="http://www.pm298.ru/Math/f04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pm298.ru/Math/f044064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61700E" w14:textId="77777777" w:rsidR="002304D0" w:rsidRPr="00D56F0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Лапласа дает приемлемую точность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выполняется условие </w:t>
      </w:r>
      <w:proofErr w:type="spellStart"/>
      <w:r w:rsidRPr="00D53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≥20</w:t>
      </w:r>
    </w:p>
    <w:p w14:paraId="1814B1C3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число независимых испытаний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по отношению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бытию А, неограниченно возрастает, а вероятность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каждом испыт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неограниче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убывает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р→0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)(то есть событие А маловероятное,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 </w:t>
      </w:r>
      <w:r w:rsidRPr="00D53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величина небольшая), то вероятность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(k)</m:t>
        </m:r>
      </m:oMath>
      <w:r w:rsidRPr="00D5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вычисляется по формуле Пуассона: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≈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m!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-a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а=пр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45629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эту формулу применяют, когда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≥100, а </w:t>
      </w:r>
      <w:proofErr w:type="spellStart"/>
      <w:r w:rsidRPr="00D53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&lt;10. Функция Пуасс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табулирована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раздичных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значениях   </w:t>
      </w:r>
      <w:r w:rsidRPr="00216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16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A584E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A9A73" w14:textId="77777777" w:rsidR="002304D0" w:rsidRPr="00D56F0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Интегральная теорема Лапласа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442031" w14:textId="77777777" w:rsidR="002304D0" w:rsidRPr="00D56F00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E6774" wp14:editId="4733AB1A">
            <wp:extent cx="419100" cy="247650"/>
            <wp:effectExtent l="19050" t="0" r="0" b="0"/>
            <wp:docPr id="229" name="Рисунок 229" descr="http://www.pm298.ru/Math/f01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pm298.ru/Math/f014065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7D5BF" wp14:editId="0D0FB6F0">
            <wp:extent cx="428625" cy="247650"/>
            <wp:effectExtent l="19050" t="0" r="9525" b="0"/>
            <wp:docPr id="230" name="Рисунок 230" descr="http://www.pm298.ru/Math/f02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pm298.ru/Math/f024065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9D1A8" wp14:editId="5B1CE3E9">
            <wp:extent cx="428625" cy="247650"/>
            <wp:effectExtent l="19050" t="0" r="9525" b="0"/>
            <wp:docPr id="231" name="Рисунок 231" descr="http://www.pm298.ru/Math/f03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pm298.ru/Math/f034065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03F3A" wp14:editId="4D668F40">
            <wp:extent cx="428625" cy="247650"/>
            <wp:effectExtent l="19050" t="0" r="9525" b="0"/>
            <wp:docPr id="232" name="Рисунок 232" descr="http://www.pm298.ru/Math/f04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pm298.ru/Math/f044065.jp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27BC3" wp14:editId="78A2EF28">
            <wp:extent cx="409575" cy="247650"/>
            <wp:effectExtent l="19050" t="0" r="9525" b="0"/>
            <wp:docPr id="233" name="Рисунок 233" descr="http://www.pm298.ru/Math/f05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pm298.ru/Math/f054065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3DFA7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DD389" wp14:editId="1668E7F1">
            <wp:extent cx="381000" cy="257175"/>
            <wp:effectExtent l="19050" t="0" r="0" b="0"/>
            <wp:docPr id="234" name="Рисунок 234" descr="http://www.pm298.ru/Math/f01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pm298.ru/Math/f014066.jp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6D2BB" wp14:editId="221F2308">
            <wp:extent cx="523875" cy="257175"/>
            <wp:effectExtent l="19050" t="0" r="9525" b="0"/>
            <wp:docPr id="235" name="Рисунок 235" descr="http://www.pm298.ru/Math/f02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pm298.ru/Math/f024066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того, что в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испытаниях с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бытие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появится не менее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раз;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FAE3E" wp14:editId="661C4D2C">
            <wp:extent cx="323850" cy="447675"/>
            <wp:effectExtent l="19050" t="0" r="0" b="0"/>
            <wp:docPr id="236" name="Рисунок 236" descr="http://www.pm298.ru/Math/f01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pm298.ru/Math/f014067.jp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98A37" wp14:editId="5CC85C23">
            <wp:extent cx="161925" cy="447675"/>
            <wp:effectExtent l="19050" t="0" r="9525" b="0"/>
            <wp:docPr id="237" name="Рисунок 237" descr="http://www.pm298.ru/Math/f02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pm298.ru/Math/f024067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383BC" wp14:editId="09616EAF">
            <wp:extent cx="323850" cy="447675"/>
            <wp:effectExtent l="19050" t="0" r="0" b="0"/>
            <wp:docPr id="238" name="Рисунок 238" descr="http://www.pm298.ru/Math/f03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pm298.ru/Math/f034067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FE991" wp14:editId="1E105025">
            <wp:extent cx="476250" cy="447675"/>
            <wp:effectExtent l="19050" t="0" r="0" b="0"/>
            <wp:docPr id="239" name="Рисунок 239" descr="http://www.pm298.ru/Math/f04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pm298.ru/Math/f044067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F67A4" wp14:editId="7F97F45D">
            <wp:extent cx="161925" cy="447675"/>
            <wp:effectExtent l="19050" t="0" r="9525" b="0"/>
            <wp:docPr id="240" name="Рисунок 240" descr="http://www.pm298.ru/Math/f05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pm298.ru/Math/f054067.jp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функция Лапласа</w:t>
      </w:r>
      <w:proofErr w:type="gramStart"/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6824F" wp14:editId="5A41C12D">
            <wp:extent cx="19050" cy="428625"/>
            <wp:effectExtent l="19050" t="0" r="0" b="0"/>
            <wp:docPr id="241" name="Рисунок 241" descr="http://www.pm298.ru/Math/f01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pm298.ru/Math/f014068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CC932" wp14:editId="44DF4194">
            <wp:extent cx="114300" cy="428625"/>
            <wp:effectExtent l="19050" t="0" r="0" b="0"/>
            <wp:docPr id="242" name="Рисунок 242" descr="http://www.pm298.ru/Math/f02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pm298.ru/Math/f024068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3B05E" wp14:editId="10F1EBAE">
            <wp:extent cx="38100" cy="428625"/>
            <wp:effectExtent l="19050" t="0" r="0" b="0"/>
            <wp:docPr id="243" name="Рисунок 243" descr="http://www.pm298.ru/Math/f03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pm298.ru/Math/f034068.jp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B2A69" wp14:editId="77C6BA75">
            <wp:extent cx="133350" cy="428625"/>
            <wp:effectExtent l="19050" t="0" r="0" b="0"/>
            <wp:docPr id="244" name="Рисунок 244" descr="http://www.pm298.ru/Math/f04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pm298.ru/Math/f044068.jp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C232D" wp14:editId="070E34D1">
            <wp:extent cx="714375" cy="428625"/>
            <wp:effectExtent l="19050" t="0" r="9525" b="0"/>
            <wp:docPr id="245" name="Рисунок 245" descr="http://www.pm298.ru/Math/f05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pm298.ru/Math/f054068.jp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CE3A2" wp14:editId="5485900C">
            <wp:extent cx="142875" cy="428625"/>
            <wp:effectExtent l="19050" t="0" r="9525" b="0"/>
            <wp:docPr id="246" name="Рисунок 246" descr="http://www.pm298.ru/Math/f01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pm298.ru/Math/f014069.jp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4002A" wp14:editId="05B72301">
            <wp:extent cx="47625" cy="428625"/>
            <wp:effectExtent l="19050" t="0" r="9525" b="0"/>
            <wp:docPr id="247" name="Рисунок 247" descr="http://www.pm298.ru/Math/f02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pm298.ru/Math/f024069.jp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68560" wp14:editId="23F78D91">
            <wp:extent cx="76200" cy="428625"/>
            <wp:effectExtent l="19050" t="0" r="0" b="0"/>
            <wp:docPr id="248" name="Рисунок 248" descr="http://www.pm298.ru/Math/f03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pm298.ru/Math/f034069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EB769" wp14:editId="48CF18C7">
            <wp:extent cx="38100" cy="428625"/>
            <wp:effectExtent l="19050" t="0" r="0" b="0"/>
            <wp:docPr id="249" name="Рисунок 249" descr="http://www.pm298.ru/Math/f04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pm298.ru/Math/f044069.jp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657D8" wp14:editId="4494D33C">
            <wp:extent cx="714375" cy="428625"/>
            <wp:effectExtent l="19050" t="0" r="9525" b="0"/>
            <wp:docPr id="250" name="Рисунок 250" descr="http://www.pm298.ru/Math/f05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pm298.ru/Math/f054069.jp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EF7DA10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Лапласа табулирована.</w:t>
      </w:r>
    </w:p>
    <w:p w14:paraId="35759432" w14:textId="77777777" w:rsidR="002304D0" w:rsidRPr="00D56F0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отклонения относительной частоты от постоянной вероятн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309B8" w14:textId="77777777" w:rsidR="002304D0" w:rsidRPr="00D56F00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86F81" wp14:editId="535A5F02">
            <wp:extent cx="390525" cy="542925"/>
            <wp:effectExtent l="19050" t="0" r="9525" b="0"/>
            <wp:docPr id="251" name="Рисунок 251" descr="http://www.pm298.ru/Math/f01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pm298.ru/Math/f014070.jp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BC3F1" wp14:editId="7198C3D2">
            <wp:extent cx="504825" cy="542925"/>
            <wp:effectExtent l="19050" t="0" r="9525" b="0"/>
            <wp:docPr id="252" name="Рисунок 252" descr="http://www.pm298.ru/Math/f02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pm298.ru/Math/f024070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D563D" wp14:editId="0B021AE2">
            <wp:extent cx="466725" cy="542925"/>
            <wp:effectExtent l="19050" t="0" r="9525" b="0"/>
            <wp:docPr id="253" name="Рисунок 253" descr="http://www.pm298.ru/Math/f03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pm298.ru/Math/f034070.jp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E16D5" wp14:editId="7F4ED532">
            <wp:extent cx="495300" cy="542925"/>
            <wp:effectExtent l="19050" t="0" r="0" b="0"/>
            <wp:docPr id="254" name="Рисунок 254" descr="http://www.pm298.ru/Math/f04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pm298.ru/Math/f044070.jp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5EE0E" wp14:editId="119A518D">
            <wp:extent cx="428625" cy="542925"/>
            <wp:effectExtent l="19050" t="0" r="9525" b="0"/>
            <wp:docPr id="255" name="Рисунок 255" descr="http://www.pm298.ru/Math/f05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pm298.ru/Math/f054070.jp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8C398" w14:textId="77777777" w:rsidR="002304D0" w:rsidRPr="00D56F00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7461E" wp14:editId="2B89DA12">
            <wp:extent cx="238125" cy="447675"/>
            <wp:effectExtent l="19050" t="0" r="9525" b="0"/>
            <wp:docPr id="256" name="Рисунок 256" descr="http://www.pm298.ru/Math/f01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pm298.ru/Math/f014071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FB0F7" wp14:editId="57B4D80F">
            <wp:extent cx="419100" cy="447675"/>
            <wp:effectExtent l="19050" t="0" r="0" b="0"/>
            <wp:docPr id="257" name="Рисунок 257" descr="http://www.pm298.ru/Math/f02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pm298.ru/Math/f024071.jp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1999B" wp14:editId="36FEA733">
            <wp:extent cx="466725" cy="447675"/>
            <wp:effectExtent l="19050" t="0" r="9525" b="0"/>
            <wp:docPr id="258" name="Рисунок 258" descr="http://www.pm298.ru/Math/f03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pm298.ru/Math/f034071.jp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12BD6" wp14:editId="44DBA88D">
            <wp:extent cx="381000" cy="447675"/>
            <wp:effectExtent l="19050" t="0" r="0" b="0"/>
            <wp:docPr id="259" name="Рисунок 259" descr="http://www.pm298.ru/Math/f04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pm298.ru/Math/f044071.jp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4597D" w14:textId="77777777" w:rsidR="002304D0" w:rsidRPr="00D56F0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Наивероятнейшее число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появления события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испытаниях</w:t>
      </w:r>
    </w:p>
    <w:p w14:paraId="25F9DDE3" w14:textId="77777777" w:rsidR="002304D0" w:rsidRPr="00D56F00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DE1412" wp14:editId="17B4D121">
            <wp:extent cx="257175" cy="257175"/>
            <wp:effectExtent l="19050" t="0" r="9525" b="0"/>
            <wp:docPr id="260" name="Рисунок 260" descr="http://www.pm298.ru/Math/f01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pm298.ru/Math/f014072.jp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7A99F" wp14:editId="1CC2E8F1">
            <wp:extent cx="381000" cy="257175"/>
            <wp:effectExtent l="19050" t="0" r="0" b="0"/>
            <wp:docPr id="261" name="Рисунок 261" descr="http://www.pm298.ru/Math/f02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pm298.ru/Math/f024072.jp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F3785" wp14:editId="51B1DE94">
            <wp:extent cx="314325" cy="257175"/>
            <wp:effectExtent l="19050" t="0" r="9525" b="0"/>
            <wp:docPr id="262" name="Рисунок 262" descr="http://www.pm298.ru/Math/f03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pm298.ru/Math/f034072.jp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4B7F2" wp14:editId="43019322">
            <wp:extent cx="276225" cy="257175"/>
            <wp:effectExtent l="19050" t="0" r="9525" b="0"/>
            <wp:docPr id="263" name="Рисунок 263" descr="http://www.pm298.ru/Math/f04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pm298.ru/Math/f044072.jp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65F7C" wp14:editId="0E39F39D">
            <wp:extent cx="438150" cy="257175"/>
            <wp:effectExtent l="19050" t="0" r="0" b="0"/>
            <wp:docPr id="264" name="Рисунок 264" descr="http://www.pm298.ru/Math/f05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pm298.ru/Math/f054072.jp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22042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испытаний;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вероятность появления события при одном и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пытании).</w:t>
      </w:r>
    </w:p>
    <w:p w14:paraId="1B5C792B" w14:textId="77777777" w:rsidR="002304D0" w:rsidRPr="00095BC7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95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редельная теорема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95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уассона</w:t>
      </w:r>
    </w:p>
    <w:p w14:paraId="45A11D65" w14:textId="77777777" w:rsidR="002304D0" w:rsidRDefault="002304D0" w:rsidP="00230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проводятся повторные испытания, в которых наступление интерес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ющего нас события – явление редкое (рождение близнецов, достижение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летнего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та, «сбой» в автоматическом соединении, опечатка в книге…).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(k)</m:t>
        </m:r>
      </m:oMath>
      <w:r w:rsidRPr="0087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дает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предельная теорема Пуассона.</w:t>
      </w:r>
    </w:p>
    <w:p w14:paraId="50F17D10" w14:textId="77777777" w:rsidR="002304D0" w:rsidRPr="000A7559" w:rsidRDefault="002304D0" w:rsidP="002304D0">
      <w:pPr>
        <w:jc w:val="both"/>
        <w:rPr>
          <w:rFonts w:ascii="Times New Roman" w:hAnsi="Times New Roman" w:cs="Times New Roman"/>
          <w:sz w:val="28"/>
          <w:szCs w:val="28"/>
        </w:rPr>
      </w:pPr>
      <w:r w:rsidRPr="00871FF2">
        <w:rPr>
          <w:rFonts w:ascii="Times New Roman" w:hAnsi="Times New Roman" w:cs="Times New Roman"/>
          <w:i/>
          <w:sz w:val="28"/>
          <w:szCs w:val="28"/>
        </w:rPr>
        <w:t>Предельная теорема Пуассона.</w:t>
      </w:r>
      <w:r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→∞, а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→0, притом так, что велич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λ=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остается постоянной (λ=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0A755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Тогда справедливо равенство</w:t>
      </w:r>
    </w:p>
    <w:p w14:paraId="5B57B2B1" w14:textId="77777777" w:rsidR="002304D0" w:rsidRDefault="00F31029" w:rsidP="002304D0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limP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-λ</m:t>
            </m:r>
          </m:sup>
        </m:sSup>
      </m:oMath>
      <w:r w:rsidR="002304D0">
        <w:rPr>
          <w:rFonts w:ascii="Times New Roman" w:hAnsi="Times New Roman" w:cs="Times New Roman"/>
          <w:sz w:val="28"/>
          <w:szCs w:val="28"/>
        </w:rPr>
        <w:t>.</w:t>
      </w:r>
    </w:p>
    <w:p w14:paraId="4E6F0F02" w14:textId="77777777" w:rsidR="002304D0" w:rsidRDefault="002304D0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предельной теоремы Пуассона вытекают следующие приближенные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мулы Пуассона. При больших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малых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справедливы приближенные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венства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-λ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,</w:t>
      </w:r>
    </w:p>
    <w:p w14:paraId="159FB059" w14:textId="77777777" w:rsidR="002304D0" w:rsidRDefault="002304D0" w:rsidP="002304D0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</w:rPr>
            <m:t>≈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k=k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k!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-λ</m:t>
                  </m:r>
                </m:sup>
              </m:sSup>
            </m:e>
          </m:nary>
        </m:oMath>
      </m:oMathPara>
    </w:p>
    <w:p w14:paraId="2A3CFA09" w14:textId="77777777" w:rsidR="002304D0" w:rsidRPr="00095BC7" w:rsidRDefault="002304D0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выражения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-λ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, рассматриваемого как функция переменных k и λ, соста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 значений.</w:t>
      </w:r>
    </w:p>
    <w:p w14:paraId="0050EB7D" w14:textId="77777777" w:rsidR="002304D0" w:rsidRDefault="002304D0" w:rsidP="002304D0">
      <w:pPr>
        <w:rPr>
          <w:rFonts w:ascii="Times New Roman" w:hAnsi="Times New Roman" w:cs="Times New Roman"/>
          <w:sz w:val="28"/>
          <w:szCs w:val="28"/>
        </w:rPr>
      </w:pPr>
    </w:p>
    <w:p w14:paraId="1C90257E" w14:textId="78AFCB39" w:rsidR="00855EBC" w:rsidRDefault="00855EBC" w:rsidP="00230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решения задач по теории вероятностей</w:t>
      </w:r>
    </w:p>
    <w:p w14:paraId="21BD5D44" w14:textId="77777777" w:rsidR="00855EBC" w:rsidRDefault="00855EBC" w:rsidP="002304D0">
      <w:pPr>
        <w:rPr>
          <w:rFonts w:ascii="Times New Roman" w:hAnsi="Times New Roman" w:cs="Times New Roman"/>
          <w:b/>
          <w:sz w:val="28"/>
          <w:szCs w:val="28"/>
        </w:rPr>
      </w:pPr>
    </w:p>
    <w:p w14:paraId="0B143B87" w14:textId="24B8356F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 теории вероятностей надо проводить по следующей схеме.</w:t>
      </w:r>
    </w:p>
    <w:p w14:paraId="69EC2E46" w14:textId="2F0B9E72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Прежде чем перейти к определению вероятности с помощью теорем о сложении и умножении вероятностей, проверьте, нельзя ли использовать классическое или 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метрическое определение вероятности.</w:t>
      </w:r>
    </w:p>
    <w:p w14:paraId="49E69C6B" w14:textId="4BD0D4D0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Определите, не идет ли речь о ситуациях с полной группой событий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меняем формулу полной вероятности) или о вероятности гипотез (применяем формулу 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еса).</w:t>
      </w:r>
    </w:p>
    <w:p w14:paraId="6BCA52A1" w14:textId="60E296A4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главное событие, вероятность которого требуется найти по условию задачи.</w:t>
      </w:r>
    </w:p>
    <w:p w14:paraId="2580FFD0" w14:textId="4EC7C8A8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составные события как составные части главного события.</w:t>
      </w:r>
    </w:p>
    <w:p w14:paraId="6FBA07BD" w14:textId="71386B02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Определите связь между составными событиями: «и», «или».</w:t>
      </w:r>
    </w:p>
    <w:p w14:paraId="6FF6FC42" w14:textId="53584B74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связь «и», можно применять теоремы ля произведения событий.</w:t>
      </w:r>
    </w:p>
    <w:p w14:paraId="0685BAB4" w14:textId="5020AEFC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связь «или», можно применять теоремы для суммы событий.</w:t>
      </w:r>
    </w:p>
    <w:p w14:paraId="317E2A11" w14:textId="5A13E3D8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применении теоремы для произведения событий необходимо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рить события на зависимость и применять соответствующую теорему.</w:t>
      </w:r>
    </w:p>
    <w:p w14:paraId="10E5C71A" w14:textId="0DC1B408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применении теоремы для суммы событий необходимо проверить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бытия на совместимость и применять соответствующую теорему.</w:t>
      </w:r>
    </w:p>
    <w:p w14:paraId="374FFEF1" w14:textId="77777777" w:rsidR="00D643D3" w:rsidRPr="00855EBC" w:rsidRDefault="00D643D3" w:rsidP="002304D0">
      <w:pPr>
        <w:rPr>
          <w:rFonts w:ascii="Times New Roman" w:hAnsi="Times New Roman" w:cs="Times New Roman"/>
          <w:sz w:val="28"/>
          <w:szCs w:val="28"/>
        </w:rPr>
      </w:pPr>
    </w:p>
    <w:p w14:paraId="65DC3231" w14:textId="77777777" w:rsidR="00EB6773" w:rsidRDefault="00EB6773" w:rsidP="00A744F4">
      <w:pPr>
        <w:rPr>
          <w:rFonts w:ascii="Times New Roman" w:hAnsi="Times New Roman" w:cs="Times New Roman"/>
          <w:sz w:val="28"/>
          <w:szCs w:val="28"/>
        </w:rPr>
      </w:pPr>
    </w:p>
    <w:p w14:paraId="1F0FF532" w14:textId="708F7941" w:rsidR="00EB6773" w:rsidRDefault="00AD5DA8" w:rsidP="00EB6773">
      <w:pPr>
        <w:pStyle w:val="1"/>
      </w:pPr>
      <w:bookmarkStart w:id="23" w:name="_Toc411887452"/>
      <w:r>
        <w:t>2.</w:t>
      </w:r>
      <w:r w:rsidR="00DC4845">
        <w:t>3</w:t>
      </w:r>
      <w:r w:rsidR="00681026">
        <w:t>.3</w:t>
      </w:r>
      <w:r w:rsidR="00EB6773" w:rsidRPr="00B510AB">
        <w:t xml:space="preserve"> Статистические методы обработки информации</w:t>
      </w:r>
      <w:bookmarkEnd w:id="23"/>
    </w:p>
    <w:p w14:paraId="4A68EA6C" w14:textId="77777777" w:rsidR="00EB6773" w:rsidRDefault="00EB6773" w:rsidP="00A744F4">
      <w:pPr>
        <w:rPr>
          <w:rFonts w:ascii="Times New Roman" w:hAnsi="Times New Roman" w:cs="Times New Roman"/>
          <w:sz w:val="28"/>
          <w:szCs w:val="28"/>
        </w:rPr>
      </w:pPr>
    </w:p>
    <w:p w14:paraId="379C0BA2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b/>
          <w:bCs/>
          <w:sz w:val="28"/>
          <w:szCs w:val="28"/>
        </w:rPr>
        <w:t>Элементы математической статистики</w:t>
      </w:r>
    </w:p>
    <w:p w14:paraId="787718B8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Математическая статистика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– раздел математики, в котором изучаются методы сбора, систематизации и обработки результатов наблюдений масс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вых случайных явлений для выявления существующих закономерностей.</w:t>
      </w:r>
    </w:p>
    <w:p w14:paraId="0BFC4701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lastRenderedPageBreak/>
        <w:t>Предметом математической статистики является изучение случайных вел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чин (или случайных событий, процессов) по результатам наблюдений. Пол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ченные в резул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тате наблюдения (опыта, эксперимента) данные сначала надо каким-либо образом обработать: упорядочить, представить в удобном для обозрения и анализа виде. Это первая задача. Вторая задача, оценить, хотя бы приблизительно, интересующие нас характеристики наблюдаемой случайной величины. Следующей задачей, является проверка 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статистических</w:t>
      </w:r>
      <w:proofErr w:type="gramEnd"/>
    </w:p>
    <w:p w14:paraId="683CA416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гипотез, т.е. решение вопроса согласования результатов оценивания с  опы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ными данными.</w:t>
      </w:r>
    </w:p>
    <w:p w14:paraId="796FDF11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Предметом исследования в математической статистике является совоку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ность объектов, однородных относительно некоторых признаков.</w:t>
      </w:r>
    </w:p>
    <w:p w14:paraId="53CD91C6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Совокупность всех подлежащих изучению объектов или возможных резул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татов всех мыслимых наблюдений, производимых в неизменных условиях над одним об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ъ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ектом, называется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генеральной совокупностью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05E49DA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Для решения задач исследования проводится эксперимент (измерение, тест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рование, анкетирование), в результате которого получают значение некот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рой случайной величины (результаты тестирования, количество баллов). 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ли в эксперименте участвуют все объекты генеральной совокупности, то 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кое обследование называют сплошным.</w:t>
      </w:r>
    </w:p>
    <w:p w14:paraId="0C43D969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Часто проводить сплошное обследование, когда изучаются все объекты (например – перепись населения), трудно или дорого, а иногда невозможно. Поэтому обычно применяют выборочный метод, который заключается в том, что из генеральной совокупности случайным образом извлекают n элеме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тов. Эти элементы называются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выборочной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совокупностью или выборкой. Количество элементов в выборке называется ее объемом. Исследователь из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чает и анализирует выборочную совокупность и на основании полученных показателей делает вывод о параметрах генеральной 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вокупности.</w:t>
      </w:r>
    </w:p>
    <w:p w14:paraId="21F840E0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Допустим, из генеральной совокупности извлечена выборка объемом n, 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мерена некоторая величина Х, в результате чего получен ряд значений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,…,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. Этот ряд называется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простым статистическим рядом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BDD9FE6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</w:t>
      </w:r>
    </w:p>
    <w:p w14:paraId="104C222F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Измерена масса тела 10 девочек 6 лет. Полученные данные образуют простой стат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стический ряд:</w:t>
      </w:r>
    </w:p>
    <w:p w14:paraId="53C82091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24 22 23 28 24 23 25 27 25 25</w:t>
      </w:r>
    </w:p>
    <w:p w14:paraId="3F963D0F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Отдельные значения статистического ряда называются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вариантами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 Если в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рианта </w:t>
      </w:r>
      <w:proofErr w:type="spell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появилась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m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раз, то число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m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называют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частотой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, а ее отношение к объему выбо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ки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</w:t>
      </w:r>
      <w:r w:rsidRPr="00EB6773">
        <w:rPr>
          <w:rFonts w:ascii="Times New Roman" w:eastAsia="OpenSymbol" w:hAnsi="Times New Roman" w:cs="Times New Roman"/>
          <w:sz w:val="28"/>
          <w:szCs w:val="28"/>
        </w:rPr>
        <w:t>=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</w:t>
      </w:r>
      <w:r w:rsidRPr="00EB6773">
        <w:rPr>
          <w:rFonts w:ascii="Times New Roman" w:eastAsia="OpenSymbol" w:hAnsi="Times New Roman" w:cs="Times New Roman"/>
          <w:sz w:val="28"/>
          <w:szCs w:val="28"/>
        </w:rPr>
        <w:t xml:space="preserve">/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n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относительной частотой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1B12EE3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Последовательность вариант, записанная в возрастающем (убывающем) п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рядке, называется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ранжированным 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рядом.</w:t>
      </w:r>
    </w:p>
    <w:p w14:paraId="0560640E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</w:t>
      </w:r>
    </w:p>
    <w:p w14:paraId="5DEB194B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Ранжированный ряд:</w:t>
      </w:r>
    </w:p>
    <w:p w14:paraId="1F364986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22 23 23 24 24 25 25 25 27 28</w:t>
      </w:r>
    </w:p>
    <w:p w14:paraId="00AF6AD5" w14:textId="77777777" w:rsidR="00EB6773" w:rsidRPr="00EB6773" w:rsidRDefault="00EB6773" w:rsidP="00EB6773">
      <w:pPr>
        <w:contextualSpacing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Полученная таким образом последовательность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EB6773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EB6773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...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EB6773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значений сл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чайной величины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X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называется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вариационным рядом.</w:t>
      </w:r>
    </w:p>
    <w:p w14:paraId="64A215FD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Вариационные ряды бывают дискретными и интервальными.</w:t>
      </w:r>
    </w:p>
    <w:p w14:paraId="393275FC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lastRenderedPageBreak/>
        <w:t>Дискретные вариационные ряды строят обычно в том случае, если значения</w:t>
      </w:r>
    </w:p>
    <w:p w14:paraId="5FE51924" w14:textId="00ED16D3" w:rsid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изучаемого признака могут отличаться друг от друга не менее чем на некот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рую конечную величину. В дискретных вариационных рядах задаются 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чечные значения признака. Общий вид дискретного ряда показан в таблице</w:t>
      </w:r>
      <w:r w:rsidR="008E2CF8">
        <w:rPr>
          <w:rFonts w:ascii="Times New Roman" w:eastAsia="TimesNewRomanPSMT" w:hAnsi="Times New Roman" w:cs="Times New Roman"/>
          <w:sz w:val="28"/>
          <w:szCs w:val="28"/>
        </w:rPr>
        <w:t xml:space="preserve"> (2.12)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291559A" w14:textId="77777777" w:rsidR="008E2CF8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C8DAA39" w14:textId="21C8114E" w:rsidR="008E2CF8" w:rsidRPr="00EB6773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2.12 Общий вид дискретного ряда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4"/>
      </w:tblGrid>
      <w:tr w:rsidR="00EB6773" w:rsidRPr="00EB6773" w14:paraId="3AF7F50C" w14:textId="77777777" w:rsidTr="00EB6773">
        <w:tc>
          <w:tcPr>
            <w:tcW w:w="1914" w:type="dxa"/>
            <w:vAlign w:val="center"/>
          </w:tcPr>
          <w:p w14:paraId="730256B0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Значение признака </w:t>
            </w:r>
            <w:proofErr w:type="gramStart"/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x</w:t>
            </w: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vertAlign w:val="subscript"/>
              </w:rPr>
              <w:t>i</w:t>
            </w:r>
            <w:proofErr w:type="spellEnd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14:paraId="3BC48B42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x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  <w:vAlign w:val="center"/>
          </w:tcPr>
          <w:p w14:paraId="7E1F3D69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x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  <w:vAlign w:val="center"/>
          </w:tcPr>
          <w:p w14:paraId="0F83EE91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15" w:type="dxa"/>
            <w:vAlign w:val="center"/>
          </w:tcPr>
          <w:p w14:paraId="5363E93F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x</w:t>
            </w: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vertAlign w:val="subscript"/>
              </w:rPr>
              <w:t>k</w:t>
            </w:r>
            <w:proofErr w:type="spellEnd"/>
          </w:p>
        </w:tc>
      </w:tr>
      <w:tr w:rsidR="00EB6773" w:rsidRPr="00EB6773" w14:paraId="4733DC60" w14:textId="77777777" w:rsidTr="00EB6773">
        <w:tc>
          <w:tcPr>
            <w:tcW w:w="1914" w:type="dxa"/>
            <w:vAlign w:val="center"/>
          </w:tcPr>
          <w:p w14:paraId="55809B0F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Частоты </w:t>
            </w:r>
            <w:proofErr w:type="gramStart"/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mi</w:t>
            </w:r>
            <w:proofErr w:type="spellEnd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14:paraId="41C97626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m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  <w:vAlign w:val="center"/>
          </w:tcPr>
          <w:p w14:paraId="68C678A1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m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  <w:vAlign w:val="center"/>
          </w:tcPr>
          <w:p w14:paraId="210E96C0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15" w:type="dxa"/>
            <w:vAlign w:val="center"/>
          </w:tcPr>
          <w:p w14:paraId="47BA0A8F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m</w:t>
            </w: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vertAlign w:val="subscript"/>
              </w:rPr>
              <w:t>k</w:t>
            </w:r>
            <w:proofErr w:type="spellEnd"/>
          </w:p>
        </w:tc>
      </w:tr>
    </w:tbl>
    <w:p w14:paraId="2B9A3335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5AB340C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Если выборка представлена большим количеством различных значений 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прерывной случайной величины, то группировку данных проводят в виде 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тервального вариационного ряда. Для этого диапазон варьирования признака разбивают на 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сколько (5-10) равных интервалов и указывают количество вариант, попавших в каждый интервал.</w:t>
      </w:r>
    </w:p>
    <w:p w14:paraId="23F8884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108FDB9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b/>
          <w:bCs/>
          <w:sz w:val="28"/>
          <w:szCs w:val="28"/>
        </w:rPr>
        <w:t>Алгоритм построения интервального вариационного ряда</w:t>
      </w:r>
    </w:p>
    <w:p w14:paraId="79E6F4C2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1. Исходя из объема выборки n, определить количество интервалов k.</w:t>
      </w:r>
    </w:p>
    <w:p w14:paraId="2C48A153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2. Вычислить размах ряда: R=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max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-X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min</w:t>
      </w:r>
      <w:proofErr w:type="spellEnd"/>
    </w:p>
    <w:p w14:paraId="7961C7E3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3. Определить ширину интервала: h=R/(k-1)</w:t>
      </w:r>
    </w:p>
    <w:p w14:paraId="373E4E65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4. Найти начало первого интервала 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0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=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min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- h/2</w:t>
      </w:r>
    </w:p>
    <w:p w14:paraId="6C524724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5. Составить интервальный вариационный ряд.</w:t>
      </w:r>
    </w:p>
    <w:p w14:paraId="2B8010BD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</w:t>
      </w:r>
    </w:p>
    <w:p w14:paraId="6B0EE26C" w14:textId="147155E8" w:rsid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Измерена масса тела 100 женщин 30 лет, п</w:t>
      </w:r>
      <w:r w:rsidR="008E2CF8">
        <w:rPr>
          <w:rFonts w:ascii="Times New Roman" w:eastAsia="TimesNewRomanPSMT" w:hAnsi="Times New Roman" w:cs="Times New Roman"/>
          <w:sz w:val="28"/>
          <w:szCs w:val="28"/>
        </w:rPr>
        <w:t>олучены значения от 60 до 90 кг (табл. 2.13).</w:t>
      </w:r>
    </w:p>
    <w:p w14:paraId="7FE878DB" w14:textId="77777777" w:rsidR="008E2CF8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AF971EE" w14:textId="2E94B0B2" w:rsidR="008E2CF8" w:rsidRPr="00EB6773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2.13Данные к примеру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7"/>
        <w:gridCol w:w="1324"/>
        <w:gridCol w:w="1325"/>
        <w:gridCol w:w="1325"/>
        <w:gridCol w:w="1325"/>
        <w:gridCol w:w="1325"/>
        <w:gridCol w:w="1325"/>
      </w:tblGrid>
      <w:tr w:rsidR="00EB6773" w:rsidRPr="00EB6773" w14:paraId="15265E54" w14:textId="77777777" w:rsidTr="00EB6773">
        <w:tc>
          <w:tcPr>
            <w:tcW w:w="1367" w:type="dxa"/>
            <w:vAlign w:val="center"/>
          </w:tcPr>
          <w:p w14:paraId="3511392E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1367" w:type="dxa"/>
            <w:vAlign w:val="center"/>
          </w:tcPr>
          <w:p w14:paraId="70CB5B92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60-65</w:t>
            </w:r>
          </w:p>
        </w:tc>
        <w:tc>
          <w:tcPr>
            <w:tcW w:w="1367" w:type="dxa"/>
            <w:vAlign w:val="center"/>
          </w:tcPr>
          <w:p w14:paraId="4484E347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65-70</w:t>
            </w:r>
          </w:p>
        </w:tc>
        <w:tc>
          <w:tcPr>
            <w:tcW w:w="1367" w:type="dxa"/>
            <w:vAlign w:val="center"/>
          </w:tcPr>
          <w:p w14:paraId="391002B8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70-75</w:t>
            </w:r>
          </w:p>
        </w:tc>
        <w:tc>
          <w:tcPr>
            <w:tcW w:w="1367" w:type="dxa"/>
            <w:vAlign w:val="center"/>
          </w:tcPr>
          <w:p w14:paraId="36452436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1368" w:type="dxa"/>
            <w:vAlign w:val="center"/>
          </w:tcPr>
          <w:p w14:paraId="158AFD84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80-85</w:t>
            </w:r>
          </w:p>
        </w:tc>
        <w:tc>
          <w:tcPr>
            <w:tcW w:w="1368" w:type="dxa"/>
            <w:vAlign w:val="center"/>
          </w:tcPr>
          <w:p w14:paraId="102C78E3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85-90</w:t>
            </w:r>
          </w:p>
        </w:tc>
      </w:tr>
      <w:tr w:rsidR="00EB6773" w:rsidRPr="00EB6773" w14:paraId="1671FF15" w14:textId="77777777" w:rsidTr="00EB6773">
        <w:tc>
          <w:tcPr>
            <w:tcW w:w="1367" w:type="dxa"/>
            <w:vAlign w:val="center"/>
          </w:tcPr>
          <w:p w14:paraId="7BFD8964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67" w:type="dxa"/>
            <w:vAlign w:val="center"/>
          </w:tcPr>
          <w:p w14:paraId="488CA91B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  <w:vAlign w:val="center"/>
          </w:tcPr>
          <w:p w14:paraId="57403A50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7" w:type="dxa"/>
            <w:vAlign w:val="center"/>
          </w:tcPr>
          <w:p w14:paraId="5609F02B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  <w:vAlign w:val="center"/>
          </w:tcPr>
          <w:p w14:paraId="564F8B0B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  <w:vAlign w:val="center"/>
          </w:tcPr>
          <w:p w14:paraId="449614A4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14:paraId="4CA2A3C8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</w:tr>
    </w:tbl>
    <w:p w14:paraId="2E5390C9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6E645C9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Размах ряда: R=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max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-X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min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>=90-60=30</w:t>
      </w:r>
    </w:p>
    <w:p w14:paraId="5B1016E5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Ширина интервала: h=R/(k-1)=30/5=6</w:t>
      </w:r>
    </w:p>
    <w:p w14:paraId="134B3818" w14:textId="194B7276" w:rsid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Интервальный вариационный ряд</w:t>
      </w:r>
      <w:r w:rsidR="008E2CF8">
        <w:rPr>
          <w:rFonts w:ascii="Times New Roman" w:eastAsia="TimesNewRomanPSMT" w:hAnsi="Times New Roman" w:cs="Times New Roman"/>
          <w:sz w:val="28"/>
          <w:szCs w:val="28"/>
        </w:rPr>
        <w:t xml:space="preserve"> (табл. 2.14)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7E72CB84" w14:textId="77777777" w:rsidR="008E2CF8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4F67F11" w14:textId="4F75693F" w:rsidR="008E2CF8" w:rsidRPr="00EB6773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2.14 Интервальный ряд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2"/>
        <w:gridCol w:w="2391"/>
        <w:gridCol w:w="2392"/>
      </w:tblGrid>
      <w:tr w:rsidR="00EB6773" w:rsidRPr="00EB6773" w14:paraId="2FCD599B" w14:textId="77777777" w:rsidTr="00EB6773">
        <w:tc>
          <w:tcPr>
            <w:tcW w:w="2392" w:type="dxa"/>
            <w:vAlign w:val="center"/>
          </w:tcPr>
          <w:p w14:paraId="47B3AF95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интервал</w:t>
            </w:r>
          </w:p>
        </w:tc>
        <w:tc>
          <w:tcPr>
            <w:tcW w:w="2393" w:type="dxa"/>
            <w:vAlign w:val="center"/>
          </w:tcPr>
          <w:p w14:paraId="5363D02D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Середина инте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вала</w:t>
            </w:r>
          </w:p>
        </w:tc>
        <w:tc>
          <w:tcPr>
            <w:tcW w:w="2393" w:type="dxa"/>
            <w:vAlign w:val="center"/>
          </w:tcPr>
          <w:p w14:paraId="37364183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2393" w:type="dxa"/>
            <w:vAlign w:val="center"/>
          </w:tcPr>
          <w:p w14:paraId="377C1F66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i/>
                <w:sz w:val="28"/>
                <w:szCs w:val="28"/>
                <w:lang w:val="en-US"/>
              </w:rPr>
            </w:pPr>
            <w:r w:rsidRPr="00EB6773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т/</w:t>
            </w:r>
            <w:r w:rsidRPr="00EB6773">
              <w:rPr>
                <w:rFonts w:ascii="Times New Roman" w:eastAsia="TimesNewRomanPSMT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</w:tc>
      </w:tr>
      <w:tr w:rsidR="00EB6773" w:rsidRPr="00EB6773" w14:paraId="68C1033E" w14:textId="77777777" w:rsidTr="00EB6773">
        <w:tc>
          <w:tcPr>
            <w:tcW w:w="2392" w:type="dxa"/>
          </w:tcPr>
          <w:p w14:paraId="73F36912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60-65</w:t>
            </w:r>
          </w:p>
        </w:tc>
        <w:tc>
          <w:tcPr>
            <w:tcW w:w="2393" w:type="dxa"/>
          </w:tcPr>
          <w:p w14:paraId="5C12C89B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2393" w:type="dxa"/>
          </w:tcPr>
          <w:p w14:paraId="57A6BFE5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14:paraId="331C8903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2,33</w:t>
            </w:r>
          </w:p>
        </w:tc>
      </w:tr>
      <w:tr w:rsidR="00EB6773" w:rsidRPr="00EB6773" w14:paraId="50BD1CAD" w14:textId="77777777" w:rsidTr="00EB6773">
        <w:tc>
          <w:tcPr>
            <w:tcW w:w="2392" w:type="dxa"/>
          </w:tcPr>
          <w:p w14:paraId="4FA6427B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65-70</w:t>
            </w:r>
          </w:p>
        </w:tc>
        <w:tc>
          <w:tcPr>
            <w:tcW w:w="2393" w:type="dxa"/>
          </w:tcPr>
          <w:p w14:paraId="3851442C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2393" w:type="dxa"/>
          </w:tcPr>
          <w:p w14:paraId="20B11D82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14:paraId="45C5CFAE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5,87</w:t>
            </w:r>
          </w:p>
        </w:tc>
      </w:tr>
      <w:tr w:rsidR="00EB6773" w:rsidRPr="00EB6773" w14:paraId="5F4AE28C" w14:textId="77777777" w:rsidTr="00EB6773">
        <w:tc>
          <w:tcPr>
            <w:tcW w:w="2392" w:type="dxa"/>
          </w:tcPr>
          <w:p w14:paraId="02020A3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70-75</w:t>
            </w:r>
          </w:p>
        </w:tc>
        <w:tc>
          <w:tcPr>
            <w:tcW w:w="2393" w:type="dxa"/>
          </w:tcPr>
          <w:p w14:paraId="234EB301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2393" w:type="dxa"/>
          </w:tcPr>
          <w:p w14:paraId="1D35EABC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14:paraId="387AEFB6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4,83</w:t>
            </w:r>
          </w:p>
        </w:tc>
      </w:tr>
      <w:tr w:rsidR="00EB6773" w:rsidRPr="00EB6773" w14:paraId="08359150" w14:textId="77777777" w:rsidTr="00EB6773">
        <w:tc>
          <w:tcPr>
            <w:tcW w:w="2392" w:type="dxa"/>
          </w:tcPr>
          <w:p w14:paraId="56E1EEFF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2393" w:type="dxa"/>
          </w:tcPr>
          <w:p w14:paraId="349A9A2F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2393" w:type="dxa"/>
          </w:tcPr>
          <w:p w14:paraId="2A19C5FB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14:paraId="39CCFDE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2,50</w:t>
            </w:r>
          </w:p>
        </w:tc>
      </w:tr>
      <w:tr w:rsidR="00EB6773" w:rsidRPr="00EB6773" w14:paraId="728A5BFA" w14:textId="77777777" w:rsidTr="00EB6773">
        <w:tc>
          <w:tcPr>
            <w:tcW w:w="2392" w:type="dxa"/>
          </w:tcPr>
          <w:p w14:paraId="0A147059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80-85</w:t>
            </w:r>
          </w:p>
        </w:tc>
        <w:tc>
          <w:tcPr>
            <w:tcW w:w="2393" w:type="dxa"/>
          </w:tcPr>
          <w:p w14:paraId="4D26C85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393" w:type="dxa"/>
          </w:tcPr>
          <w:p w14:paraId="63E0B2C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3E378231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1,00</w:t>
            </w:r>
          </w:p>
        </w:tc>
      </w:tr>
      <w:tr w:rsidR="00EB6773" w:rsidRPr="00EB6773" w14:paraId="43D5BCAA" w14:textId="77777777" w:rsidTr="00EB6773">
        <w:tc>
          <w:tcPr>
            <w:tcW w:w="2392" w:type="dxa"/>
          </w:tcPr>
          <w:p w14:paraId="40F77F4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2393" w:type="dxa"/>
          </w:tcPr>
          <w:p w14:paraId="71DAB190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393" w:type="dxa"/>
          </w:tcPr>
          <w:p w14:paraId="6DDADB4B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001BC15D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0,33</w:t>
            </w:r>
          </w:p>
        </w:tc>
      </w:tr>
    </w:tbl>
    <w:p w14:paraId="79B3A23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B632C1C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Графическим изображением интервального вариационного ряда является</w:t>
      </w:r>
    </w:p>
    <w:p w14:paraId="26A0326C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гистограмма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 Для ее построения на оси ОХ откладывают интервалы шир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ной h, на каждом интервале строят прямоугольник высотой m/h. Величина m/h называется плотностью частоты. Гистограмма является эмпирическим аналогом графика ди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ференциальной функции распределения.</w:t>
      </w:r>
    </w:p>
    <w:p w14:paraId="6ABB23A3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28530C3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1382E" wp14:editId="571B959B">
            <wp:extent cx="4572000" cy="2743200"/>
            <wp:effectExtent l="0" t="0" r="25400" b="2540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p w14:paraId="15087851" w14:textId="78EF8E3F" w:rsidR="00EB6773" w:rsidRPr="008E2CF8" w:rsidRDefault="008E2CF8" w:rsidP="008E2CF8">
      <w:pPr>
        <w:contextualSpacing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r w:rsidRPr="008E2CF8">
        <w:rPr>
          <w:rFonts w:ascii="Times New Roman" w:eastAsia="TimesNewRomanPSMT" w:hAnsi="Times New Roman" w:cs="Times New Roman"/>
          <w:bCs/>
          <w:sz w:val="28"/>
          <w:szCs w:val="28"/>
        </w:rPr>
        <w:t xml:space="preserve">ис.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2.10 Гистограмма интервального ряда</w:t>
      </w:r>
    </w:p>
    <w:p w14:paraId="19310D76" w14:textId="77777777" w:rsidR="008E2CF8" w:rsidRDefault="008E2CF8" w:rsidP="00EB6773">
      <w:pPr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00FC8935" w14:textId="77777777" w:rsidR="00EB6773" w:rsidRPr="00EB6773" w:rsidRDefault="00EB6773" w:rsidP="00EB6773">
      <w:pPr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b/>
          <w:bCs/>
          <w:sz w:val="28"/>
          <w:szCs w:val="28"/>
        </w:rPr>
        <w:t>Основные характеристики вариационного ряда</w:t>
      </w:r>
    </w:p>
    <w:p w14:paraId="73285832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Построение вариационного ряда является только первым шагом в изучении</w:t>
      </w:r>
    </w:p>
    <w:p w14:paraId="6DCC5ADE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статистических данных. Для более глубокого исследования материала нео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ходимы обобщающие количественные показатели, вскрывающие общие свойства статистической совокупности. Эти показатели, во-первых, дают общую картину, показывают тенденцию развития процесса или явления, 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велируя случайные индивидуальные отклонения, во-вторых, позволяют сравнивать вариационные ряды и, наконец, 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пользуются во всех</w:t>
      </w:r>
    </w:p>
    <w:p w14:paraId="53C6E0D2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разделах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математической статистики при более полном и сложном матем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тическом анализе статистической совокупности.</w:t>
      </w:r>
    </w:p>
    <w:p w14:paraId="0FABC0F8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Существуют характеристики вариационного ряда: меры уровня, или средние.</w:t>
      </w:r>
    </w:p>
    <w:p w14:paraId="4B16940E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Меры уровня, или средние.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Наиболее употребительными в статистических</w:t>
      </w:r>
    </w:p>
    <w:p w14:paraId="3C3AAC23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исследованиях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являются три вида средних: средняя арифметическая, мода и меди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на.</w:t>
      </w:r>
    </w:p>
    <w:p w14:paraId="31EA8665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Выбор типа средней для характеристики вариационного ряда зависит от ц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ли, для которой исчисляется 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средняя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>, от особенностей исходного материала и от возможн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стей той или иной средней.</w:t>
      </w:r>
    </w:p>
    <w:p w14:paraId="0D3295B4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Прежде чем перейти к характеристике отдельных видов средней, сформул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руем некоторые, самые общие требования 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средней.</w:t>
      </w:r>
    </w:p>
    <w:p w14:paraId="68A5D907" w14:textId="77777777" w:rsidR="00EB6773" w:rsidRPr="00EB6773" w:rsidRDefault="00EB6773" w:rsidP="00EB6773">
      <w:pPr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Средняя</w:t>
      </w:r>
      <w:proofErr w:type="gramEnd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представляет собой количественную характеристику качественно</w:t>
      </w:r>
    </w:p>
    <w:p w14:paraId="3D83DC0D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однородной совокупности.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Нарушение этого требования приводит к неве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ным выводам, искажает суть явления.</w:t>
      </w:r>
    </w:p>
    <w:p w14:paraId="069DB7E4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Кроме того, необходимо, чтобы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средняя не была слишком абстрактной, а имела ясный смысл в решении задачи.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Желательно, чтобы процедура вычи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ления средней была проста. При прочих равных условиях предпочтение 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дается той средней, которая проще вычисляется. При выборе средней жел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тельно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свести к минимуму вл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яние случайных колебаний выборки.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Так, если одной и той же совокупности взять несколько групп элементов, то средние, им соответствующие, будут, как правило, различаться по величине. Рекоме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дуется использовать вид 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средней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>, у которой эти различия минимальны.</w:t>
      </w:r>
    </w:p>
    <w:p w14:paraId="6BA45F25" w14:textId="77777777" w:rsidR="00EB6773" w:rsidRPr="00EB6773" w:rsidRDefault="00EB6773" w:rsidP="00EB6773">
      <w:pPr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Наиболее распространённой мерой уровня - является </w:t>
      </w:r>
      <w:proofErr w:type="gram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средняя</w:t>
      </w:r>
      <w:proofErr w:type="gramEnd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арифметич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е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ская:</w:t>
      </w:r>
    </w:p>
    <w:p w14:paraId="1BE30CEC" w14:textId="77777777" w:rsidR="00EB6773" w:rsidRPr="00EB6773" w:rsidRDefault="00F31029" w:rsidP="00EB6773">
      <w:pPr>
        <w:contextualSpacing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="TimesNewRomanPSMT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EB6773" w:rsidRPr="00EB6773">
        <w:rPr>
          <w:rFonts w:ascii="Times New Roman" w:eastAsia="TimesNewRomanPSMT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k</m:t>
                </m:r>
              </m:sub>
            </m:sSub>
          </m:den>
        </m:f>
      </m:oMath>
    </w:p>
    <w:p w14:paraId="70738496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AB259F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где 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sym w:font="Symbol" w:char="F053"/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– знак суммирования от 1 до k;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>-варианты с порядковым номером i;</w:t>
      </w:r>
    </w:p>
    <w:p w14:paraId="4731384F" w14:textId="77777777" w:rsidR="00EB6773" w:rsidRPr="00EB6773" w:rsidRDefault="00EB6773" w:rsidP="00EB6773">
      <w:pPr>
        <w:tabs>
          <w:tab w:val="left" w:pos="2254"/>
        </w:tabs>
        <w:contextualSpacing/>
        <w:rPr>
          <w:rFonts w:ascii="Times New Roman" w:eastAsia="OpenSymbol" w:hAnsi="Times New Roman" w:cs="Times New Roman"/>
          <w:sz w:val="28"/>
          <w:szCs w:val="28"/>
        </w:rPr>
      </w:pPr>
      <w:r w:rsidRPr="00EB6773">
        <w:rPr>
          <w:rFonts w:ascii="Times New Roman" w:eastAsia="OpenSymbol" w:hAnsi="Times New Roman" w:cs="Times New Roman"/>
          <w:sz w:val="28"/>
          <w:szCs w:val="28"/>
        </w:rPr>
        <w:tab/>
      </w:r>
    </w:p>
    <w:p w14:paraId="464A0CA9" w14:textId="77777777" w:rsidR="00EB6773" w:rsidRPr="00EB6773" w:rsidRDefault="00F31029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 New Roman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=n</m:t>
            </m:r>
          </m:e>
        </m:nary>
      </m:oMath>
      <w:r w:rsidR="00EB6773" w:rsidRPr="00EB677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- объем совокупности (число элементов совокупности); </w:t>
      </w:r>
      <w:proofErr w:type="spell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n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- част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та варианта </w:t>
      </w:r>
      <w:proofErr w:type="spell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, k - число варианта. </w:t>
      </w:r>
      <w:proofErr w:type="gram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Если вместо частоты заданы </w:t>
      </w:r>
      <w:proofErr w:type="spell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частости</w:t>
      </w:r>
      <w:proofErr w:type="spellEnd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q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, то формула имеет вид</w:t>
      </w:r>
      <w:proofErr w:type="gramEnd"/>
    </w:p>
    <w:p w14:paraId="21D480B2" w14:textId="77777777" w:rsidR="00EB6773" w:rsidRPr="00EB6773" w:rsidRDefault="00F31029" w:rsidP="00EB6773">
      <w:pPr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="TimesNewRomanPSMT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14:paraId="7059E336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iCs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 New Roman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=1</m:t>
            </m:r>
          </m:e>
        </m:nary>
      </m:oMath>
      <w:r w:rsidRPr="00EB6773">
        <w:rPr>
          <w:rFonts w:ascii="Times New Roman" w:eastAsia="TimesNewRomanPSMT" w:hAnsi="Times New Roman" w:cs="Times New Roman"/>
          <w:iCs/>
          <w:sz w:val="28"/>
          <w:szCs w:val="28"/>
        </w:rPr>
        <w:t xml:space="preserve">  100%</w:t>
      </w:r>
    </w:p>
    <w:p w14:paraId="436E7173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Пример: вычислим среднее арифметическое массы тела девочек 6 лет (ра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жированный ряд 22 23 23 24 24 25 25 25 26 27).</w:t>
      </w:r>
    </w:p>
    <w:p w14:paraId="7F0312BA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3F2747D" w14:textId="77777777" w:rsidR="00EB6773" w:rsidRPr="00EB6773" w:rsidRDefault="00F31029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="TimesNewRomanPSMT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PSMT" w:hAnsi="Cambria Math" w:cs="Times New Roman"/>
                  <w:sz w:val="28"/>
                  <w:szCs w:val="28"/>
                </w:rPr>
                <m:t>22+23*2+24*2+25*3+26+27</m:t>
              </m:r>
            </m:num>
            <m:den>
              <m:r>
                <w:rPr>
                  <w:rFonts w:ascii="Cambria Math" w:eastAsia="TimesNewRomanPSMT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TimesNewRomanPSMT" w:hAnsi="Cambria Math" w:cs="Times New Roman"/>
              <w:sz w:val="28"/>
              <w:szCs w:val="28"/>
            </w:rPr>
            <m:t>=24,6</m:t>
          </m:r>
        </m:oMath>
      </m:oMathPara>
    </w:p>
    <w:p w14:paraId="776BB04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В том случае, когда статистические данные представлены в виде интервал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ного вариационного ряда, при вычислении выборочного среднего значени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ми вариант сч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тают середины интервалов.</w:t>
      </w:r>
    </w:p>
    <w:p w14:paraId="7955AD70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66EB9D64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: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вычислить среднее значение массы тела женщин 30 лет.</w:t>
      </w:r>
    </w:p>
    <w:p w14:paraId="78020155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FFA0B51" w14:textId="77777777" w:rsidR="00EB6773" w:rsidRPr="00EB6773" w:rsidRDefault="00F31029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="TimesNewRomanPSMT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PSMT" w:hAnsi="Cambria Math" w:cs="Times New Roman"/>
                  <w:sz w:val="28"/>
                  <w:szCs w:val="28"/>
                </w:rPr>
                <m:t>62.5*14+67.5*34+72.5*29+77.5*15+82.5*6+87.5*2</m:t>
              </m:r>
            </m:num>
            <m:den>
              <m:r>
                <w:rPr>
                  <w:rFonts w:ascii="Cambria Math" w:eastAsia="TimesNewRomanPSMT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TimesNewRomanPSMT" w:hAnsi="Cambria Math" w:cs="Times New Roman"/>
              <w:sz w:val="28"/>
              <w:szCs w:val="28"/>
            </w:rPr>
            <m:t>=71.5</m:t>
          </m:r>
        </m:oMath>
      </m:oMathPara>
    </w:p>
    <w:p w14:paraId="369122EE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Выборочное среднее является основной характеристикой положения, пок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зывает центр распределения совокупности, позволяет охарактеризовать 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следуемую совокупность одним числом, проследить тенденцию развития, сравнить различные сов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купности.</w:t>
      </w:r>
    </w:p>
    <w:p w14:paraId="78F5CBB7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Непараметрическими характеристиками положения являются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мода и меди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Модой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называется варианта, имеющая наибольшую частоту.</w:t>
      </w:r>
    </w:p>
    <w:p w14:paraId="089521B9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Медианой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называется варианта, расположенная в центре ранжированного 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да. Если ряд состоит из четного числа вариант, то медианой считают среднее арифметическое двух вариант, расположенных в центре ранжированного 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да.</w:t>
      </w:r>
    </w:p>
    <w:p w14:paraId="5C3B5B9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lastRenderedPageBreak/>
        <w:t>Пример: найти моду и медиану выборочной совокупности по массе тела д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вочек 6 лет</w:t>
      </w:r>
    </w:p>
    <w:p w14:paraId="6C35C88F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Мо = 25;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Ме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= 24,5</w:t>
      </w:r>
    </w:p>
    <w:p w14:paraId="665BF6D4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Более ценными для характеристики рассеяния признака являются показатели, при расчете которых используются отклонения всех вариант от некоторой средней (например, средней арифметической, медианы). К таким мерам ра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сеяния, в частности, относятся дисперсия и среднее квадратичное отклон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ние. Последние меры рассеяния меньше любой другой меры подвержены случайным колебаниям выборки. Среднее квадратичное</w:t>
      </w:r>
    </w:p>
    <w:p w14:paraId="71191DF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отклонение и дисперсия нашли широкое применение почти во всех разделах мат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матической статистики.</w:t>
      </w:r>
    </w:p>
    <w:p w14:paraId="6B9FB61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Дисперсия,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или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средний квадрат отклонения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(обозначим σ2) есть средняя</w:t>
      </w:r>
    </w:p>
    <w:p w14:paraId="6918977E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арифметическая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из квадратов отклонений вариант от их средней арифмет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ческой, т. е. в математической записи</w:t>
      </w:r>
    </w:p>
    <w:p w14:paraId="6F78BD93" w14:textId="77777777" w:rsidR="00EB6773" w:rsidRPr="00EB6773" w:rsidRDefault="00F31029" w:rsidP="00EB6773">
      <w:pPr>
        <w:contextualSpacing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en-US"/>
                </w:rPr>
                <m:t>σ</m:t>
              </m:r>
            </m:e>
            <m:sup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NewRomanPSMT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(x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060D9376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-варианта с порядковым номером i; </w:t>
      </w:r>
      <w:r w:rsidRPr="00EB677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x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- средняя арифметическая; k- чи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ло вариант;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q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– частота или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частость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с порядковым номером i.</w:t>
      </w:r>
    </w:p>
    <w:p w14:paraId="51DECE70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Часто для исследования удобно представлять меру рассеяния в тех же един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цах измерения, что и варианты. Тогда вместо дисперсии используют среднее квадратичное отклонение, которое является квадратным корнем из диспе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сии, т. е. среднее ква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ратичное отклонение вычисляется по формуле</w:t>
      </w:r>
    </w:p>
    <w:p w14:paraId="6BA27DD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NewRomanPSMT" w:hAnsi="Cambria Math" w:cs="Times New Roman"/>
              <w:sz w:val="28"/>
              <w:szCs w:val="28"/>
              <w:lang w:val="en-US"/>
            </w:rPr>
            <m:t>σ=</m:t>
          </m:r>
          <m:rad>
            <m:radPr>
              <m:degHide m:val="1"/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PSMT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(x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PSMT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NewRomanPSMT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NewRomanPSMT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rad>
        </m:oMath>
      </m:oMathPara>
    </w:p>
    <w:p w14:paraId="53C2BB88" w14:textId="77777777" w:rsidR="00EB6773" w:rsidRPr="002C010F" w:rsidRDefault="00EB6773" w:rsidP="00EB6773">
      <w:pPr>
        <w:contextualSpacing/>
        <w:rPr>
          <w:rFonts w:eastAsia="TimesNewRomanPSMT"/>
          <w:szCs w:val="28"/>
        </w:rPr>
      </w:pPr>
    </w:p>
    <w:p w14:paraId="3A10F537" w14:textId="77777777" w:rsidR="00EB6773" w:rsidRDefault="00EB6773" w:rsidP="00A744F4">
      <w:pPr>
        <w:rPr>
          <w:rFonts w:ascii="Times New Roman" w:hAnsi="Times New Roman" w:cs="Times New Roman"/>
          <w:sz w:val="28"/>
          <w:szCs w:val="28"/>
        </w:rPr>
      </w:pPr>
    </w:p>
    <w:p w14:paraId="12F441E3" w14:textId="655F5047" w:rsidR="00D643D3" w:rsidRDefault="00D643D3" w:rsidP="00A74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измерения и виды шкал</w:t>
      </w:r>
    </w:p>
    <w:p w14:paraId="14979A00" w14:textId="77777777" w:rsidR="00D643D3" w:rsidRDefault="00D643D3" w:rsidP="00A744F4">
      <w:pPr>
        <w:rPr>
          <w:rFonts w:ascii="Times New Roman" w:hAnsi="Times New Roman" w:cs="Times New Roman"/>
          <w:b/>
          <w:sz w:val="28"/>
          <w:szCs w:val="28"/>
        </w:rPr>
      </w:pPr>
    </w:p>
    <w:p w14:paraId="4DA39B07" w14:textId="64F5EDD7" w:rsidR="00D643D3" w:rsidRDefault="00D643D3" w:rsidP="00A74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шкал</w:t>
      </w:r>
    </w:p>
    <w:p w14:paraId="49B22B8B" w14:textId="77777777" w:rsidR="00D643D3" w:rsidRDefault="00D643D3" w:rsidP="00A744F4">
      <w:pPr>
        <w:rPr>
          <w:rFonts w:ascii="Times New Roman" w:hAnsi="Times New Roman" w:cs="Times New Roman"/>
          <w:b/>
          <w:sz w:val="28"/>
          <w:szCs w:val="28"/>
        </w:rPr>
      </w:pPr>
    </w:p>
    <w:p w14:paraId="533D568D" w14:textId="744BC8A4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– это приписывание числовых форм объектам. Выделяют четыре типа измерительных шкал:</w:t>
      </w:r>
    </w:p>
    <w:p w14:paraId="1A5D2501" w14:textId="6CC84603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номинативная (номинальная, категориальная);</w:t>
      </w:r>
    </w:p>
    <w:p w14:paraId="026160B9" w14:textId="6ACC3C02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2)порядковая (ранговая);</w:t>
      </w:r>
    </w:p>
    <w:p w14:paraId="5A32D2C2" w14:textId="4C9B6F50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интервальная;</w:t>
      </w:r>
    </w:p>
    <w:p w14:paraId="020A2256" w14:textId="6165F7A2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шкала отношений.</w:t>
      </w:r>
    </w:p>
    <w:p w14:paraId="3550374B" w14:textId="0A149967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две шкалы называют метрическими шкалами.</w:t>
      </w:r>
    </w:p>
    <w:p w14:paraId="65AAD540" w14:textId="2A1941A4" w:rsidR="008E2CF8" w:rsidRDefault="008E2CF8" w:rsidP="00A744F4">
      <w:pPr>
        <w:rPr>
          <w:rFonts w:ascii="Times New Roman" w:hAnsi="Times New Roman" w:cs="Times New Roman"/>
          <w:sz w:val="28"/>
          <w:szCs w:val="28"/>
        </w:rPr>
      </w:pPr>
      <w:r w:rsidRPr="0042101E">
        <w:rPr>
          <w:rFonts w:ascii="Times New Roman" w:hAnsi="Times New Roman" w:cs="Times New Roman"/>
          <w:i/>
          <w:sz w:val="28"/>
          <w:szCs w:val="28"/>
        </w:rPr>
        <w:t>Номинативная шкала</w:t>
      </w:r>
      <w:r>
        <w:rPr>
          <w:rFonts w:ascii="Times New Roman" w:hAnsi="Times New Roman" w:cs="Times New Roman"/>
          <w:sz w:val="28"/>
          <w:szCs w:val="28"/>
        </w:rPr>
        <w:t xml:space="preserve"> – это шкала, в которой не выражены количественные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теристики объектов. Учитывается только то свойство объектов, что они разные. Эта шкала используется для классификации объектов (табл. 2.15)</w:t>
      </w:r>
    </w:p>
    <w:p w14:paraId="09DE240A" w14:textId="77777777" w:rsidR="008E2CF8" w:rsidRDefault="008E2CF8" w:rsidP="00A744F4">
      <w:pPr>
        <w:rPr>
          <w:rFonts w:ascii="Times New Roman" w:hAnsi="Times New Roman" w:cs="Times New Roman"/>
          <w:sz w:val="28"/>
          <w:szCs w:val="28"/>
        </w:rPr>
      </w:pPr>
    </w:p>
    <w:p w14:paraId="25F7F849" w14:textId="32DA45C2" w:rsidR="008E2CF8" w:rsidRDefault="008E2CF8" w:rsidP="008E2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2.15 Пример номинативной шкалы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8E2CF8" w14:paraId="02070E69" w14:textId="77777777" w:rsidTr="008E2CF8">
        <w:tc>
          <w:tcPr>
            <w:tcW w:w="4782" w:type="dxa"/>
          </w:tcPr>
          <w:p w14:paraId="1CC311C4" w14:textId="2CF5E743" w:rsidR="008E2CF8" w:rsidRDefault="008E2CF8" w:rsidP="008E2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</w:t>
            </w:r>
          </w:p>
        </w:tc>
        <w:tc>
          <w:tcPr>
            <w:tcW w:w="4783" w:type="dxa"/>
          </w:tcPr>
          <w:p w14:paraId="028D4E72" w14:textId="2FFA855A" w:rsidR="008E2CF8" w:rsidRDefault="008E2CF8" w:rsidP="008E2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тестового задания</w:t>
            </w:r>
          </w:p>
        </w:tc>
      </w:tr>
      <w:tr w:rsidR="008E2CF8" w14:paraId="443C53BC" w14:textId="77777777" w:rsidTr="008E2CF8">
        <w:tc>
          <w:tcPr>
            <w:tcW w:w="4782" w:type="dxa"/>
            <w:vAlign w:val="center"/>
          </w:tcPr>
          <w:p w14:paraId="63C07EF4" w14:textId="2F3B3F85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Королев </w:t>
            </w:r>
          </w:p>
        </w:tc>
        <w:tc>
          <w:tcPr>
            <w:tcW w:w="4783" w:type="dxa"/>
            <w:vAlign w:val="center"/>
          </w:tcPr>
          <w:p w14:paraId="6AD338F1" w14:textId="79F4F8F7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</w:tc>
      </w:tr>
      <w:tr w:rsidR="008E2CF8" w14:paraId="165D7E35" w14:textId="77777777" w:rsidTr="008E2CF8">
        <w:tc>
          <w:tcPr>
            <w:tcW w:w="4782" w:type="dxa"/>
            <w:vAlign w:val="center"/>
          </w:tcPr>
          <w:p w14:paraId="59653993" w14:textId="26622954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</w:p>
        </w:tc>
        <w:tc>
          <w:tcPr>
            <w:tcW w:w="4783" w:type="dxa"/>
            <w:vAlign w:val="center"/>
          </w:tcPr>
          <w:p w14:paraId="1B5E93EC" w14:textId="2BCD07E1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</w:tc>
      </w:tr>
      <w:tr w:rsidR="008E2CF8" w14:paraId="7045D4E0" w14:textId="77777777" w:rsidTr="008E2CF8">
        <w:tc>
          <w:tcPr>
            <w:tcW w:w="4782" w:type="dxa"/>
            <w:vAlign w:val="center"/>
          </w:tcPr>
          <w:p w14:paraId="1BBF76F2" w14:textId="45141D7F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</w:p>
        </w:tc>
        <w:tc>
          <w:tcPr>
            <w:tcW w:w="4783" w:type="dxa"/>
            <w:vAlign w:val="center"/>
          </w:tcPr>
          <w:p w14:paraId="1B42E487" w14:textId="42D2B34D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выполнил</w:t>
            </w:r>
          </w:p>
        </w:tc>
      </w:tr>
      <w:tr w:rsidR="008E2CF8" w14:paraId="3F2C91BF" w14:textId="77777777" w:rsidTr="008E2CF8">
        <w:tc>
          <w:tcPr>
            <w:tcW w:w="4782" w:type="dxa"/>
            <w:vAlign w:val="center"/>
          </w:tcPr>
          <w:p w14:paraId="42047A4E" w14:textId="415AF210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</w:tc>
        <w:tc>
          <w:tcPr>
            <w:tcW w:w="4783" w:type="dxa"/>
            <w:vAlign w:val="center"/>
          </w:tcPr>
          <w:p w14:paraId="40D4CF96" w14:textId="5BAB5048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</w:tc>
      </w:tr>
      <w:tr w:rsidR="008E2CF8" w14:paraId="2D44D472" w14:textId="77777777" w:rsidTr="008E2CF8">
        <w:tc>
          <w:tcPr>
            <w:tcW w:w="4782" w:type="dxa"/>
            <w:vAlign w:val="center"/>
          </w:tcPr>
          <w:p w14:paraId="2BE02793" w14:textId="0EEBDB2D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</w:t>
            </w:r>
          </w:p>
        </w:tc>
        <w:tc>
          <w:tcPr>
            <w:tcW w:w="4783" w:type="dxa"/>
            <w:vAlign w:val="center"/>
          </w:tcPr>
          <w:p w14:paraId="515B0E6A" w14:textId="3443FEE6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выполнил </w:t>
            </w:r>
          </w:p>
        </w:tc>
      </w:tr>
      <w:tr w:rsidR="008E2CF8" w14:paraId="648EA504" w14:textId="77777777" w:rsidTr="008E2CF8">
        <w:tc>
          <w:tcPr>
            <w:tcW w:w="4782" w:type="dxa"/>
          </w:tcPr>
          <w:p w14:paraId="4496EE62" w14:textId="538CC072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</w:tc>
        <w:tc>
          <w:tcPr>
            <w:tcW w:w="4783" w:type="dxa"/>
          </w:tcPr>
          <w:p w14:paraId="6D43FEB0" w14:textId="240C817B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</w:tc>
      </w:tr>
    </w:tbl>
    <w:p w14:paraId="3378107F" w14:textId="77777777" w:rsidR="0042101E" w:rsidRDefault="0042101E" w:rsidP="00421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3E1153" w14:textId="0A02D613" w:rsidR="0042101E" w:rsidRDefault="0042101E" w:rsidP="00421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Номинативные шкалы только с двумя разрядами (см. табл. 2.15)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ваются </w:t>
      </w:r>
      <w:r w:rsidRPr="0042101E">
        <w:rPr>
          <w:rFonts w:ascii="Times New Roman" w:hAnsi="Times New Roman" w:cs="Times New Roman"/>
          <w:i/>
          <w:sz w:val="28"/>
          <w:szCs w:val="28"/>
        </w:rPr>
        <w:t>номинативными бинарными шкалами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B3A7F" w14:textId="03DE2BE5" w:rsidR="0042101E" w:rsidRDefault="0042101E" w:rsidP="00421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741">
        <w:rPr>
          <w:rFonts w:ascii="Times New Roman" w:hAnsi="Times New Roman" w:cs="Times New Roman"/>
          <w:i/>
          <w:sz w:val="28"/>
          <w:szCs w:val="28"/>
        </w:rPr>
        <w:t>Интервальная шкала</w:t>
      </w:r>
      <w:r>
        <w:rPr>
          <w:rFonts w:ascii="Times New Roman" w:hAnsi="Times New Roman" w:cs="Times New Roman"/>
          <w:sz w:val="28"/>
          <w:szCs w:val="28"/>
        </w:rPr>
        <w:t xml:space="preserve"> – это шкала, классифицирующая по принципу «больше (меньше) на определен</w:t>
      </w:r>
      <w:r w:rsidR="0001221A">
        <w:rPr>
          <w:rFonts w:ascii="Times New Roman" w:hAnsi="Times New Roman" w:cs="Times New Roman"/>
          <w:sz w:val="28"/>
          <w:szCs w:val="28"/>
        </w:rPr>
        <w:t>ное количество единиц (табл. 2.1</w:t>
      </w:r>
      <w:r>
        <w:rPr>
          <w:rFonts w:ascii="Times New Roman" w:hAnsi="Times New Roman" w:cs="Times New Roman"/>
          <w:sz w:val="28"/>
          <w:szCs w:val="28"/>
        </w:rPr>
        <w:t>6).</w:t>
      </w:r>
    </w:p>
    <w:p w14:paraId="39412A52" w14:textId="77777777" w:rsidR="0042101E" w:rsidRDefault="0042101E" w:rsidP="00421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9DB875" w14:textId="60D4519E" w:rsidR="0042101E" w:rsidRDefault="0042101E" w:rsidP="00421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2.16 Пример интервальной шкалы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2101E" w14:paraId="642D6697" w14:textId="77777777" w:rsidTr="00FE07A6">
        <w:tc>
          <w:tcPr>
            <w:tcW w:w="4782" w:type="dxa"/>
          </w:tcPr>
          <w:p w14:paraId="66BA388B" w14:textId="39AC9A8B" w:rsidR="0042101E" w:rsidRDefault="0042101E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решения задания </w:t>
            </w:r>
          </w:p>
        </w:tc>
        <w:tc>
          <w:tcPr>
            <w:tcW w:w="4783" w:type="dxa"/>
          </w:tcPr>
          <w:p w14:paraId="111816BF" w14:textId="7F88F349" w:rsidR="0042101E" w:rsidRDefault="0042101E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</w:t>
            </w:r>
          </w:p>
        </w:tc>
      </w:tr>
      <w:tr w:rsidR="0042101E" w14:paraId="70D652B7" w14:textId="77777777" w:rsidTr="00FE07A6">
        <w:tc>
          <w:tcPr>
            <w:tcW w:w="4782" w:type="dxa"/>
            <w:vAlign w:val="center"/>
          </w:tcPr>
          <w:p w14:paraId="3CC59A74" w14:textId="3E38061D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Произвольная точка отсчета</w:t>
            </w:r>
          </w:p>
        </w:tc>
        <w:tc>
          <w:tcPr>
            <w:tcW w:w="4783" w:type="dxa"/>
            <w:vAlign w:val="center"/>
          </w:tcPr>
          <w:p w14:paraId="03C327B1" w14:textId="01B4B80E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</w:tc>
      </w:tr>
      <w:tr w:rsidR="0042101E" w14:paraId="52490A7D" w14:textId="77777777" w:rsidTr="00FE07A6">
        <w:tc>
          <w:tcPr>
            <w:tcW w:w="4782" w:type="dxa"/>
            <w:vAlign w:val="center"/>
          </w:tcPr>
          <w:p w14:paraId="69303721" w14:textId="0C403CBF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7 с дольше Королева </w:t>
            </w:r>
          </w:p>
        </w:tc>
        <w:tc>
          <w:tcPr>
            <w:tcW w:w="4783" w:type="dxa"/>
            <w:vAlign w:val="center"/>
          </w:tcPr>
          <w:p w14:paraId="79BFE88B" w14:textId="2A78F1A8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</w:p>
        </w:tc>
      </w:tr>
      <w:tr w:rsidR="0042101E" w14:paraId="7A1F81D2" w14:textId="77777777" w:rsidTr="00FE07A6">
        <w:tc>
          <w:tcPr>
            <w:tcW w:w="4782" w:type="dxa"/>
            <w:vAlign w:val="center"/>
          </w:tcPr>
          <w:p w14:paraId="57245020" w14:textId="63C0B233" w:rsidR="0042101E" w:rsidRDefault="0042101E" w:rsidP="004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10 с дольше Королева </w:t>
            </w:r>
          </w:p>
        </w:tc>
        <w:tc>
          <w:tcPr>
            <w:tcW w:w="4783" w:type="dxa"/>
            <w:vAlign w:val="center"/>
          </w:tcPr>
          <w:p w14:paraId="2722B8FD" w14:textId="0A6EB9A2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</w:p>
        </w:tc>
      </w:tr>
      <w:tr w:rsidR="0042101E" w14:paraId="5494E031" w14:textId="77777777" w:rsidTr="00FE07A6">
        <w:tc>
          <w:tcPr>
            <w:tcW w:w="4782" w:type="dxa"/>
            <w:vAlign w:val="center"/>
          </w:tcPr>
          <w:p w14:paraId="25C4532C" w14:textId="24E51766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15 с дольше Королева</w:t>
            </w:r>
          </w:p>
        </w:tc>
        <w:tc>
          <w:tcPr>
            <w:tcW w:w="4783" w:type="dxa"/>
            <w:vAlign w:val="center"/>
          </w:tcPr>
          <w:p w14:paraId="77B77874" w14:textId="6B1CFBB4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</w:tc>
      </w:tr>
    </w:tbl>
    <w:p w14:paraId="4F893B80" w14:textId="77777777" w:rsidR="0042101E" w:rsidRDefault="0042101E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BC869F" w14:textId="1C17D36F" w:rsidR="0042101E" w:rsidRDefault="00692741" w:rsidP="006927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по этой шкале уже можно количественно зафиксировать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пень выраженности.</w:t>
      </w:r>
    </w:p>
    <w:p w14:paraId="18840746" w14:textId="21D7A23D" w:rsidR="00692741" w:rsidRDefault="00692741" w:rsidP="006927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шкале может быть нулевая отметка, но выбранная произвол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14:paraId="6D1D8DD9" w14:textId="75C235B4" w:rsidR="00692741" w:rsidRDefault="00692741" w:rsidP="006927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21A">
        <w:rPr>
          <w:rFonts w:ascii="Times New Roman" w:hAnsi="Times New Roman" w:cs="Times New Roman"/>
          <w:i/>
          <w:sz w:val="28"/>
          <w:szCs w:val="28"/>
        </w:rPr>
        <w:t>Порядковая (ранговая) шкала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ранжировать объекты (присв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ивать им ранги) по какому-либо признаку (табл. 2.17).</w:t>
      </w:r>
    </w:p>
    <w:p w14:paraId="62930C8D" w14:textId="77777777" w:rsidR="00692741" w:rsidRDefault="00692741" w:rsidP="006927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569BB0" w14:textId="110123C4" w:rsidR="00692741" w:rsidRDefault="00692741" w:rsidP="00692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2.17 Пример порядковой шкалы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692741" w14:paraId="6BD1D1B6" w14:textId="77777777" w:rsidTr="00FE07A6">
        <w:tc>
          <w:tcPr>
            <w:tcW w:w="4782" w:type="dxa"/>
          </w:tcPr>
          <w:p w14:paraId="789F8BD8" w14:textId="77777777" w:rsidR="00692741" w:rsidRDefault="00692741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</w:t>
            </w:r>
          </w:p>
        </w:tc>
        <w:tc>
          <w:tcPr>
            <w:tcW w:w="4783" w:type="dxa"/>
          </w:tcPr>
          <w:p w14:paraId="1BC4E6AA" w14:textId="15085EFD" w:rsidR="00692741" w:rsidRDefault="00692741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Очередность решения задания</w:t>
            </w:r>
          </w:p>
        </w:tc>
      </w:tr>
      <w:tr w:rsidR="00692741" w14:paraId="4B74806B" w14:textId="77777777" w:rsidTr="00692741">
        <w:tc>
          <w:tcPr>
            <w:tcW w:w="4782" w:type="dxa"/>
            <w:vAlign w:val="center"/>
          </w:tcPr>
          <w:p w14:paraId="6B6717AB" w14:textId="77777777" w:rsidR="00692741" w:rsidRDefault="00692741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</w:tc>
        <w:tc>
          <w:tcPr>
            <w:tcW w:w="4783" w:type="dxa"/>
            <w:vAlign w:val="center"/>
          </w:tcPr>
          <w:p w14:paraId="6D03F254" w14:textId="0CBD6598" w:rsidR="00692741" w:rsidRDefault="00692741" w:rsidP="006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1" w14:paraId="6CC0A845" w14:textId="77777777" w:rsidTr="00692741">
        <w:tc>
          <w:tcPr>
            <w:tcW w:w="4782" w:type="dxa"/>
            <w:vAlign w:val="center"/>
          </w:tcPr>
          <w:p w14:paraId="4F6F651B" w14:textId="77777777" w:rsidR="00692741" w:rsidRDefault="00692741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</w:p>
        </w:tc>
        <w:tc>
          <w:tcPr>
            <w:tcW w:w="4783" w:type="dxa"/>
            <w:vAlign w:val="center"/>
          </w:tcPr>
          <w:p w14:paraId="7F86ADA6" w14:textId="6BE78C43" w:rsidR="00692741" w:rsidRDefault="00692741" w:rsidP="006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1" w14:paraId="7CBDA643" w14:textId="77777777" w:rsidTr="00692741">
        <w:tc>
          <w:tcPr>
            <w:tcW w:w="4782" w:type="dxa"/>
            <w:vAlign w:val="center"/>
          </w:tcPr>
          <w:p w14:paraId="36045FB8" w14:textId="77777777" w:rsidR="00692741" w:rsidRDefault="00692741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</w:p>
        </w:tc>
        <w:tc>
          <w:tcPr>
            <w:tcW w:w="4783" w:type="dxa"/>
            <w:vAlign w:val="center"/>
          </w:tcPr>
          <w:p w14:paraId="60D8EB09" w14:textId="7C0B80EA" w:rsidR="00692741" w:rsidRDefault="00692741" w:rsidP="006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741" w14:paraId="144E1C91" w14:textId="77777777" w:rsidTr="00692741">
        <w:tc>
          <w:tcPr>
            <w:tcW w:w="4782" w:type="dxa"/>
            <w:vAlign w:val="center"/>
          </w:tcPr>
          <w:p w14:paraId="12A04B0F" w14:textId="77777777" w:rsidR="00692741" w:rsidRDefault="00692741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</w:tc>
        <w:tc>
          <w:tcPr>
            <w:tcW w:w="4783" w:type="dxa"/>
            <w:vAlign w:val="center"/>
          </w:tcPr>
          <w:p w14:paraId="2A6C3586" w14:textId="7EDB0A55" w:rsidR="00692741" w:rsidRDefault="00692741" w:rsidP="006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1857BE6" w14:textId="77777777" w:rsidR="0042101E" w:rsidRDefault="0042101E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45CAC" w14:textId="1B8B6B66" w:rsidR="0001221A" w:rsidRDefault="0001221A" w:rsidP="000122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21A">
        <w:rPr>
          <w:rFonts w:ascii="Times New Roman" w:hAnsi="Times New Roman" w:cs="Times New Roman"/>
          <w:i/>
          <w:sz w:val="28"/>
          <w:szCs w:val="28"/>
        </w:rPr>
        <w:t>Абсолютная шкала (шкала отношений)</w:t>
      </w:r>
      <w:r>
        <w:rPr>
          <w:rFonts w:ascii="Times New Roman" w:hAnsi="Times New Roman" w:cs="Times New Roman"/>
          <w:sz w:val="28"/>
          <w:szCs w:val="28"/>
        </w:rPr>
        <w:t xml:space="preserve"> – это шкала,</w:t>
      </w:r>
      <w:r w:rsidRPr="0001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щая по принципу «больше (меньше) в определенное количество раз» (табл. 2.18).</w:t>
      </w:r>
    </w:p>
    <w:p w14:paraId="7D30BC7D" w14:textId="6BA52C87" w:rsidR="00692741" w:rsidRDefault="00692741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661DB" w14:textId="2605197F" w:rsidR="0001221A" w:rsidRDefault="0001221A" w:rsidP="00012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2.18 Пример </w:t>
      </w:r>
      <w:r w:rsidR="007E6564">
        <w:rPr>
          <w:rFonts w:ascii="Times New Roman" w:hAnsi="Times New Roman" w:cs="Times New Roman"/>
          <w:sz w:val="28"/>
          <w:szCs w:val="28"/>
        </w:rPr>
        <w:t>абсолютной</w:t>
      </w:r>
      <w:r>
        <w:rPr>
          <w:rFonts w:ascii="Times New Roman" w:hAnsi="Times New Roman" w:cs="Times New Roman"/>
          <w:sz w:val="28"/>
          <w:szCs w:val="28"/>
        </w:rPr>
        <w:t xml:space="preserve"> шкалы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01221A" w14:paraId="3673A91C" w14:textId="77777777" w:rsidTr="00FE07A6">
        <w:tc>
          <w:tcPr>
            <w:tcW w:w="4782" w:type="dxa"/>
          </w:tcPr>
          <w:p w14:paraId="56C4DBF5" w14:textId="77777777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</w:t>
            </w:r>
          </w:p>
        </w:tc>
        <w:tc>
          <w:tcPr>
            <w:tcW w:w="4783" w:type="dxa"/>
          </w:tcPr>
          <w:p w14:paraId="59373832" w14:textId="28BEF582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решения задания,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1221A" w14:paraId="3556A0F7" w14:textId="77777777" w:rsidTr="00FE07A6">
        <w:tc>
          <w:tcPr>
            <w:tcW w:w="4782" w:type="dxa"/>
            <w:vAlign w:val="center"/>
          </w:tcPr>
          <w:p w14:paraId="0E2B73F0" w14:textId="77777777" w:rsidR="0001221A" w:rsidRDefault="0001221A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</w:tc>
        <w:tc>
          <w:tcPr>
            <w:tcW w:w="4783" w:type="dxa"/>
            <w:vAlign w:val="center"/>
          </w:tcPr>
          <w:p w14:paraId="340B6CB8" w14:textId="40DD4BA7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221A" w14:paraId="7D2FFA21" w14:textId="77777777" w:rsidTr="00FE07A6">
        <w:tc>
          <w:tcPr>
            <w:tcW w:w="4782" w:type="dxa"/>
            <w:vAlign w:val="center"/>
          </w:tcPr>
          <w:p w14:paraId="576A0091" w14:textId="77777777" w:rsidR="0001221A" w:rsidRDefault="0001221A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</w:p>
        </w:tc>
        <w:tc>
          <w:tcPr>
            <w:tcW w:w="4783" w:type="dxa"/>
            <w:vAlign w:val="center"/>
          </w:tcPr>
          <w:p w14:paraId="18A4968A" w14:textId="04AC1954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1221A" w14:paraId="5BE9616D" w14:textId="77777777" w:rsidTr="00FE07A6">
        <w:tc>
          <w:tcPr>
            <w:tcW w:w="4782" w:type="dxa"/>
            <w:vAlign w:val="center"/>
          </w:tcPr>
          <w:p w14:paraId="349BC790" w14:textId="77777777" w:rsidR="0001221A" w:rsidRDefault="0001221A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</w:p>
        </w:tc>
        <w:tc>
          <w:tcPr>
            <w:tcW w:w="4783" w:type="dxa"/>
            <w:vAlign w:val="center"/>
          </w:tcPr>
          <w:p w14:paraId="5743B7A7" w14:textId="168A93E7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221A" w14:paraId="79EC5528" w14:textId="77777777" w:rsidTr="00FE07A6">
        <w:tc>
          <w:tcPr>
            <w:tcW w:w="4782" w:type="dxa"/>
            <w:vAlign w:val="center"/>
          </w:tcPr>
          <w:p w14:paraId="234B71AF" w14:textId="77777777" w:rsidR="0001221A" w:rsidRDefault="0001221A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</w:tc>
        <w:tc>
          <w:tcPr>
            <w:tcW w:w="4783" w:type="dxa"/>
            <w:vAlign w:val="center"/>
          </w:tcPr>
          <w:p w14:paraId="20550D4F" w14:textId="319815FE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05947C32" w14:textId="77777777" w:rsidR="0001221A" w:rsidRDefault="0001221A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D45F5" w14:textId="77777777" w:rsidR="0001221A" w:rsidRDefault="0001221A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FED9C" w14:textId="78125DAC" w:rsidR="007E6564" w:rsidRDefault="007E6564" w:rsidP="00421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64">
        <w:rPr>
          <w:rFonts w:ascii="Times New Roman" w:hAnsi="Times New Roman" w:cs="Times New Roman"/>
          <w:b/>
          <w:sz w:val="28"/>
          <w:szCs w:val="28"/>
        </w:rPr>
        <w:t>Типы данных</w:t>
      </w:r>
    </w:p>
    <w:p w14:paraId="73A08724" w14:textId="77777777" w:rsidR="007E6564" w:rsidRDefault="007E6564" w:rsidP="004210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D736D" w14:textId="24ABA0D7" w:rsidR="007E6564" w:rsidRDefault="007E6564" w:rsidP="0042101E">
      <w:pPr>
        <w:jc w:val="both"/>
        <w:rPr>
          <w:rFonts w:ascii="Times New Roman" w:hAnsi="Times New Roman" w:cs="Times New Roman"/>
          <w:sz w:val="28"/>
          <w:szCs w:val="28"/>
        </w:rPr>
      </w:pPr>
      <w:r w:rsidRPr="007E6564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– это основные элементы, подлежащие классифицированию или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битые на категории с целью обработки. Определение типа данных позволяет определиться со шкалой. Выделяют три типа данных.</w:t>
      </w:r>
    </w:p>
    <w:p w14:paraId="0655CD24" w14:textId="2933BCF5" w:rsidR="007E6564" w:rsidRDefault="007E6564" w:rsidP="00250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564">
        <w:rPr>
          <w:rFonts w:ascii="Times New Roman" w:hAnsi="Times New Roman" w:cs="Times New Roman"/>
          <w:i/>
          <w:sz w:val="28"/>
          <w:szCs w:val="28"/>
        </w:rPr>
        <w:t>Номинативные данные</w:t>
      </w:r>
      <w:r>
        <w:rPr>
          <w:rFonts w:ascii="Times New Roman" w:hAnsi="Times New Roman" w:cs="Times New Roman"/>
          <w:sz w:val="28"/>
          <w:szCs w:val="28"/>
        </w:rPr>
        <w:t xml:space="preserve"> – категориальные (качественные) данные, представляющие собой особые свойства элементов выборки. 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цвет глаз у испытуемых. Эти данные нельзя измерить, но можно оценить частоту их встречаемости. Если возможны только два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номинативных параметров (например, выполнил тест – не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нил тест), то такие данные называют 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нарными.</w:t>
      </w:r>
    </w:p>
    <w:p w14:paraId="41912195" w14:textId="77777777" w:rsidR="007E6564" w:rsidRDefault="007E6564" w:rsidP="00250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564">
        <w:rPr>
          <w:rFonts w:ascii="Times New Roman" w:hAnsi="Times New Roman" w:cs="Times New Roman"/>
          <w:i/>
          <w:sz w:val="28"/>
          <w:szCs w:val="28"/>
        </w:rPr>
        <w:t>Ранговые данные</w:t>
      </w:r>
      <w:r>
        <w:rPr>
          <w:rFonts w:ascii="Times New Roman" w:hAnsi="Times New Roman" w:cs="Times New Roman"/>
          <w:sz w:val="28"/>
          <w:szCs w:val="28"/>
        </w:rPr>
        <w:t xml:space="preserve"> – данные, соответствующие местам элементов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следовательности, полученной при их расположении в возрастающем порядке. Их можно представить в виде порядковой шкалы.</w:t>
      </w:r>
    </w:p>
    <w:p w14:paraId="71C3B0F2" w14:textId="40664FE2" w:rsidR="007E6564" w:rsidRPr="007E6564" w:rsidRDefault="007E6564" w:rsidP="00250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564">
        <w:rPr>
          <w:rFonts w:ascii="Times New Roman" w:hAnsi="Times New Roman" w:cs="Times New Roman"/>
          <w:i/>
          <w:sz w:val="28"/>
          <w:szCs w:val="28"/>
        </w:rPr>
        <w:t>Метрические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количественные данные, получаемые при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рениях и выраженные в соответствующих единицах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>, тестовые баллы и т.д.). Их можно распределить на шкале интервалов или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шений.</w:t>
      </w:r>
    </w:p>
    <w:p w14:paraId="3D7C5751" w14:textId="30137402" w:rsidR="008E2CF8" w:rsidRDefault="008E2CF8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B33BD" w14:textId="77777777" w:rsidR="00AD5DA8" w:rsidRDefault="00AD5DA8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28BC8" w14:textId="77777777" w:rsidR="00D8628E" w:rsidRDefault="00D8628E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9498E" w14:textId="1738A7F2" w:rsidR="00D8628E" w:rsidRDefault="005A1E2C" w:rsidP="005A1E2C">
      <w:pPr>
        <w:pStyle w:val="1"/>
      </w:pPr>
      <w:bookmarkStart w:id="24" w:name="_Toc411887453"/>
      <w:r>
        <w:t>2.4 Методические указания к выполнению контрольной работы</w:t>
      </w:r>
      <w:bookmarkEnd w:id="24"/>
    </w:p>
    <w:p w14:paraId="41EEBFBA" w14:textId="77777777" w:rsidR="00411CB0" w:rsidRDefault="00411CB0" w:rsidP="00411CB0">
      <w:pPr>
        <w:pStyle w:val="1"/>
        <w:rPr>
          <w:lang w:eastAsia="ru-RU"/>
        </w:rPr>
      </w:pPr>
      <w:bookmarkStart w:id="25" w:name="_Toc492485843"/>
      <w:bookmarkStart w:id="26" w:name="_Toc390538979"/>
    </w:p>
    <w:bookmarkEnd w:id="25"/>
    <w:bookmarkEnd w:id="26"/>
    <w:p w14:paraId="2CEB2954" w14:textId="77777777" w:rsidR="00411CB0" w:rsidRDefault="00411CB0" w:rsidP="00411CB0">
      <w:pPr>
        <w:ind w:left="720" w:firstLine="709"/>
        <w:rPr>
          <w:rFonts w:ascii="Times New Roman" w:hAnsi="Times New Roman" w:cs="Times New Roman"/>
          <w:b/>
          <w:sz w:val="28"/>
          <w:szCs w:val="28"/>
        </w:rPr>
      </w:pPr>
    </w:p>
    <w:p w14:paraId="1FF503F6" w14:textId="60E7D4FE" w:rsidR="00250817" w:rsidRPr="002415B7" w:rsidRDefault="00250817" w:rsidP="00250817">
      <w:pPr>
        <w:pStyle w:val="1"/>
        <w:rPr>
          <w:lang w:eastAsia="ru-RU"/>
        </w:rPr>
      </w:pPr>
      <w:bookmarkStart w:id="27" w:name="_Toc411887454"/>
      <w:r>
        <w:rPr>
          <w:lang w:eastAsia="ru-RU"/>
        </w:rPr>
        <w:t>2.4.1 Пояснительная записка</w:t>
      </w:r>
      <w:bookmarkEnd w:id="27"/>
    </w:p>
    <w:p w14:paraId="15A5B422" w14:textId="77777777" w:rsidR="00250817" w:rsidRPr="008436B5" w:rsidRDefault="00250817" w:rsidP="00250817">
      <w:pPr>
        <w:shd w:val="clear" w:color="auto" w:fill="FFFFFF"/>
        <w:tabs>
          <w:tab w:val="left" w:pos="293"/>
        </w:tabs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0FC45EF" w14:textId="77777777" w:rsidR="00250817" w:rsidRPr="008436B5" w:rsidRDefault="00250817" w:rsidP="00250817">
      <w:pPr>
        <w:shd w:val="clear" w:color="auto" w:fill="FFFFFF"/>
        <w:tabs>
          <w:tab w:val="num" w:pos="0"/>
          <w:tab w:val="left" w:pos="293"/>
          <w:tab w:val="left" w:pos="851"/>
        </w:tabs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является одним из видов 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тоятельной работы студентов. Она выполняе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программой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и способствует развитию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навыков практического 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методов решения з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дач, изученных на лекционных занятиях. </w:t>
      </w:r>
    </w:p>
    <w:p w14:paraId="3913A389" w14:textId="77777777" w:rsidR="00250817" w:rsidRPr="008436B5" w:rsidRDefault="00250817" w:rsidP="00250817">
      <w:pPr>
        <w:widowControl w:val="0"/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lang w:eastAsia="ru-RU"/>
        </w:rPr>
        <w:t>Целью написания контрольной работы является углубление и проверка знаний студентов по изучаемой дисциплине, полученных в ходе теоретич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ских и практич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ских занятий, развитие умений ориентироваться в вопросах методики преподавания, привитие студентам навыков самостоятельного подбора, осмысления и обобщения информации, полученной из периодич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 xml:space="preserve">ской, учебной и научной литературы.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Выполнение контрольной работы дол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 отразить самостоятельное изучение студентами курса и степень усвоения ими материала.</w:t>
      </w:r>
    </w:p>
    <w:p w14:paraId="4175A413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Задания для контрольной работы по данному курсу ориентированы на разв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тие умений использовать информационные технологии в профессиональной д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ятельности. Главной особенностью заданий по курсу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является их ориентация на формирование способн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сти оценивать приор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теты и ограничения при выборе средств информационных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технологий для решения профессиональных и образовательных задач, а также на мотивирование самообразовательной деятельности с использованием 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формационно-коммуникационных технол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гий.</w:t>
      </w:r>
    </w:p>
    <w:p w14:paraId="5924368E" w14:textId="77777777" w:rsidR="00250817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направления подготовки, предусматривается написание контрольной работы по дисциплине. Этот вид письменной работы выполн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риантам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(порядок выбора варианта см. ниже). </w:t>
      </w:r>
    </w:p>
    <w:p w14:paraId="5D4DD4A1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выполняемой работы: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специальные знания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курса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E305AC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выполняемой работы:</w:t>
      </w:r>
    </w:p>
    <w:p w14:paraId="595D6183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закрепление полученных ранее теоретических знаний;</w:t>
      </w:r>
    </w:p>
    <w:p w14:paraId="6E72CA1C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выработка навыков самостоятельной работы;</w:t>
      </w:r>
    </w:p>
    <w:p w14:paraId="44C0871D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выяснение подготовленности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будущей практической работе.</w:t>
      </w:r>
    </w:p>
    <w:p w14:paraId="290C2F97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процесс написания контрольной работы можно условно разделить на след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этапы:</w:t>
      </w:r>
    </w:p>
    <w:p w14:paraId="538A7558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варианта работы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C4815F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сбор научной информации, изучение литературы;</w:t>
      </w:r>
    </w:p>
    <w:p w14:paraId="6AA3C92A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теоретических вопросов по заданию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4B6280" w14:textId="0992DE41" w:rsidR="00250817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задачи, методов ее решения (примеры решения задач разобраны)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E88DD" w14:textId="1B3813F1" w:rsidR="00250817" w:rsidRPr="002415B7" w:rsidRDefault="00495EAC" w:rsidP="00250817">
      <w:pPr>
        <w:pStyle w:val="1"/>
        <w:spacing w:before="120"/>
        <w:ind w:firstLine="709"/>
        <w:rPr>
          <w:lang w:eastAsia="ru-RU"/>
        </w:rPr>
      </w:pPr>
      <w:bookmarkStart w:id="28" w:name="_Toc411874242"/>
      <w:bookmarkStart w:id="29" w:name="_Toc411887455"/>
      <w:r>
        <w:rPr>
          <w:lang w:eastAsia="ru-RU"/>
        </w:rPr>
        <w:t>2.4.2</w:t>
      </w:r>
      <w:r w:rsidR="00250817">
        <w:rPr>
          <w:lang w:eastAsia="ru-RU"/>
        </w:rPr>
        <w:t xml:space="preserve"> Общие методические указания по выполнению раб</w:t>
      </w:r>
      <w:r w:rsidR="00250817">
        <w:rPr>
          <w:lang w:eastAsia="ru-RU"/>
        </w:rPr>
        <w:t>о</w:t>
      </w:r>
      <w:r w:rsidR="00250817">
        <w:rPr>
          <w:lang w:eastAsia="ru-RU"/>
        </w:rPr>
        <w:t>ты</w:t>
      </w:r>
      <w:bookmarkEnd w:id="28"/>
      <w:bookmarkEnd w:id="29"/>
    </w:p>
    <w:p w14:paraId="7AA5613F" w14:textId="3027F053" w:rsidR="00250817" w:rsidRPr="00FF0105" w:rsidRDefault="00495EAC" w:rsidP="00250817">
      <w:pPr>
        <w:pStyle w:val="1"/>
        <w:spacing w:before="120"/>
        <w:ind w:firstLine="709"/>
        <w:rPr>
          <w:rFonts w:eastAsia="Times New Roman"/>
          <w:sz w:val="28"/>
          <w:szCs w:val="28"/>
          <w:lang w:eastAsia="ru-RU"/>
        </w:rPr>
      </w:pPr>
      <w:bookmarkStart w:id="30" w:name="_Toc411874243"/>
      <w:bookmarkStart w:id="31" w:name="_Toc411887456"/>
      <w:r>
        <w:rPr>
          <w:sz w:val="28"/>
          <w:szCs w:val="28"/>
          <w:lang w:eastAsia="ru-RU"/>
        </w:rPr>
        <w:t>2.4.2.1</w:t>
      </w:r>
      <w:r w:rsidR="00250817" w:rsidRPr="00FF0105">
        <w:rPr>
          <w:sz w:val="28"/>
          <w:szCs w:val="28"/>
          <w:lang w:eastAsia="ru-RU"/>
        </w:rPr>
        <w:t xml:space="preserve"> Общие </w:t>
      </w:r>
      <w:r w:rsidR="00250817">
        <w:rPr>
          <w:sz w:val="28"/>
          <w:szCs w:val="28"/>
          <w:lang w:eastAsia="ru-RU"/>
        </w:rPr>
        <w:t>требования к</w:t>
      </w:r>
      <w:r w:rsidR="00250817" w:rsidRPr="00FF0105">
        <w:rPr>
          <w:sz w:val="28"/>
          <w:szCs w:val="28"/>
          <w:lang w:eastAsia="ru-RU"/>
        </w:rPr>
        <w:t xml:space="preserve"> выполнению </w:t>
      </w:r>
      <w:r w:rsidR="00250817">
        <w:rPr>
          <w:sz w:val="28"/>
          <w:szCs w:val="28"/>
          <w:lang w:eastAsia="ru-RU"/>
        </w:rPr>
        <w:t xml:space="preserve">контрольной </w:t>
      </w:r>
      <w:r w:rsidR="00250817" w:rsidRPr="00FF0105">
        <w:rPr>
          <w:sz w:val="28"/>
          <w:szCs w:val="28"/>
          <w:lang w:eastAsia="ru-RU"/>
        </w:rPr>
        <w:t>работы</w:t>
      </w:r>
      <w:bookmarkEnd w:id="30"/>
      <w:bookmarkEnd w:id="31"/>
    </w:p>
    <w:p w14:paraId="35909B5C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контрольной работы следует начинать с повторения соотве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раздела учебника, учебных пособий по данной теме и конспектов лекций. Приступать к выполнению работы без изучения основных полож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понятий науки, не следует, так как в этом случае студент, как правило, плохо ориентируется в мат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риале, не может отграничить смежные вопросы и сосредоточить внимание на основных, первостепенных проблемах рассма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риваемой темы. </w:t>
      </w:r>
    </w:p>
    <w:p w14:paraId="07A4DA70" w14:textId="77777777" w:rsidR="00250817" w:rsidRPr="008436B5" w:rsidRDefault="00250817" w:rsidP="00250817">
      <w:pPr>
        <w:widowControl w:val="0"/>
        <w:tabs>
          <w:tab w:val="left" w:pos="567"/>
          <w:tab w:val="left" w:pos="709"/>
          <w:tab w:val="left" w:pos="851"/>
          <w:tab w:val="num" w:pos="1350"/>
        </w:tabs>
        <w:ind w:left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Номер варианта выбирается по последней цифре номера в журнале. (Цифра 0 соо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ветствует 10 варианту.)</w:t>
      </w:r>
    </w:p>
    <w:p w14:paraId="5A5CAF23" w14:textId="77777777" w:rsidR="00250817" w:rsidRDefault="00250817" w:rsidP="00250817">
      <w:pPr>
        <w:widowControl w:val="0"/>
        <w:tabs>
          <w:tab w:val="left" w:pos="567"/>
          <w:tab w:val="left" w:pos="709"/>
          <w:tab w:val="left" w:pos="851"/>
          <w:tab w:val="num" w:pos="1350"/>
        </w:tabs>
        <w:ind w:left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0B7B140" w14:textId="0CF81727" w:rsidR="00250817" w:rsidRDefault="00495EAC" w:rsidP="00250817">
      <w:pPr>
        <w:pStyle w:val="1"/>
        <w:ind w:firstLine="709"/>
        <w:rPr>
          <w:lang w:eastAsia="ru-RU"/>
        </w:rPr>
      </w:pPr>
      <w:bookmarkStart w:id="32" w:name="_Toc411874244"/>
      <w:bookmarkStart w:id="33" w:name="_Toc411887457"/>
      <w:r>
        <w:rPr>
          <w:lang w:eastAsia="ru-RU"/>
        </w:rPr>
        <w:t>2.4.2</w:t>
      </w:r>
      <w:r w:rsidR="00250817" w:rsidRPr="00A5005A">
        <w:rPr>
          <w:lang w:eastAsia="ru-RU"/>
        </w:rPr>
        <w:t xml:space="preserve">.2 </w:t>
      </w:r>
      <w:r w:rsidR="00250817">
        <w:rPr>
          <w:lang w:eastAsia="ru-RU"/>
        </w:rPr>
        <w:t>Требования к</w:t>
      </w:r>
      <w:r w:rsidR="00250817" w:rsidRPr="00A5005A">
        <w:rPr>
          <w:lang w:eastAsia="ru-RU"/>
        </w:rPr>
        <w:t xml:space="preserve"> оформлению:</w:t>
      </w:r>
      <w:bookmarkEnd w:id="32"/>
      <w:bookmarkEnd w:id="33"/>
    </w:p>
    <w:p w14:paraId="1217AE6F" w14:textId="77777777" w:rsidR="00250817" w:rsidRDefault="00250817" w:rsidP="002508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14:paraId="318B850F" w14:textId="77777777" w:rsidR="00250817" w:rsidRPr="006A24C3" w:rsidRDefault="00250817" w:rsidP="002508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Контрольная работа должна состоять </w:t>
      </w:r>
      <w:proofErr w:type="gramStart"/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из</w:t>
      </w:r>
      <w:proofErr w:type="gramEnd"/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</w:t>
      </w:r>
    </w:p>
    <w:p w14:paraId="507C54C8" w14:textId="77777777" w:rsidR="00250817" w:rsidRPr="006A24C3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титульного листа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14:paraId="4CCD6FAC" w14:textId="77777777" w:rsidR="00250817" w:rsidRPr="006A24C3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содержания;</w:t>
      </w:r>
    </w:p>
    <w:p w14:paraId="0041EC5C" w14:textId="77777777" w:rsidR="00250817" w:rsidRPr="006A24C3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выполненных заданий по варианту;</w:t>
      </w:r>
    </w:p>
    <w:p w14:paraId="7C1534D9" w14:textId="77777777" w:rsidR="00250817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списка использованных источников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14:paraId="54996836" w14:textId="77777777" w:rsidR="00250817" w:rsidRPr="00F979B5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979B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(при необходимости).</w:t>
      </w:r>
    </w:p>
    <w:p w14:paraId="1C3FBFC1" w14:textId="77777777" w:rsidR="00250817" w:rsidRDefault="00250817" w:rsidP="00250817">
      <w:pPr>
        <w:shd w:val="clear" w:color="auto" w:fill="FFFFFF"/>
        <w:tabs>
          <w:tab w:val="left" w:pos="21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AC0450" w14:textId="77777777" w:rsidR="00250817" w:rsidRPr="006A24C3" w:rsidRDefault="00250817" w:rsidP="00250817">
      <w:pPr>
        <w:shd w:val="clear" w:color="auto" w:fill="FFFFFF"/>
        <w:tabs>
          <w:tab w:val="left" w:pos="21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выполнении варианта необходимо:</w:t>
      </w:r>
    </w:p>
    <w:p w14:paraId="662E498D" w14:textId="77777777" w:rsidR="00250817" w:rsidRPr="006A24C3" w:rsidRDefault="00250817" w:rsidP="00250817">
      <w:pPr>
        <w:shd w:val="clear" w:color="auto" w:fill="FFFFFF"/>
        <w:tabs>
          <w:tab w:val="left" w:pos="21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решить и оформить задания в текстовом редакторе MS </w:t>
      </w:r>
      <w:proofErr w:type="spellStart"/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8C893EC" w14:textId="77777777" w:rsidR="00250817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-решение задач должно быть приведено полностью, с указанием и</w:t>
      </w: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пользуемых формул и ответа.</w:t>
      </w:r>
    </w:p>
    <w:p w14:paraId="61DF7536" w14:textId="77777777" w:rsidR="00250817" w:rsidRPr="008436B5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 должна быть оформлена  в печатном виде на листах формата А</w:t>
      </w:r>
      <w:proofErr w:type="gramStart"/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proofErr w:type="gramEnd"/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шрифт –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Times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New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Roman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размер основного текста– 14, заголовков первого уровня – 16;</w:t>
      </w:r>
    </w:p>
    <w:p w14:paraId="54A08676" w14:textId="77777777" w:rsidR="00250817" w:rsidRPr="008436B5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междустрочный интервал – одинарный </w:t>
      </w:r>
    </w:p>
    <w:p w14:paraId="2D5341A6" w14:textId="77777777" w:rsidR="00250817" w:rsidRPr="008436B5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поля:  левое – не менее 30 мм; правое – не менее 10 мм; верхнее и нижнее – не менее 20 мм.</w:t>
      </w:r>
    </w:p>
    <w:p w14:paraId="6E0A3C8B" w14:textId="77777777" w:rsidR="00250817" w:rsidRPr="008436B5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Страницы следует нумеровать арабскими цифрами, соблюдая сквозную н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мерацию по всему тексту. Номер страницы проставляют в центре нижней части листа без точки.</w:t>
      </w:r>
    </w:p>
    <w:p w14:paraId="19C18607" w14:textId="77777777" w:rsidR="00250817" w:rsidRPr="008436B5" w:rsidRDefault="00250817" w:rsidP="00250817">
      <w:pPr>
        <w:widowControl w:val="0"/>
        <w:numPr>
          <w:ilvl w:val="0"/>
          <w:numId w:val="20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Выполнив контрольную работу, студент должен указать используемую л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тературу.</w:t>
      </w:r>
    </w:p>
    <w:p w14:paraId="303F72D1" w14:textId="77777777" w:rsidR="00250817" w:rsidRPr="008436B5" w:rsidRDefault="00250817" w:rsidP="00250817">
      <w:pPr>
        <w:widowControl w:val="0"/>
        <w:numPr>
          <w:ilvl w:val="0"/>
          <w:numId w:val="20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Проверенные работы сохраняются и предоставляются на зачете.</w:t>
      </w:r>
    </w:p>
    <w:p w14:paraId="129156AE" w14:textId="43016211" w:rsidR="00250817" w:rsidRPr="002415B7" w:rsidRDefault="00250817" w:rsidP="00250817">
      <w:pPr>
        <w:keepNext/>
        <w:keepLines/>
        <w:widowControl w:val="0"/>
        <w:numPr>
          <w:ilvl w:val="0"/>
          <w:numId w:val="20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autoSpaceDE w:val="0"/>
        <w:autoSpaceDN w:val="0"/>
        <w:adjustRightInd w:val="0"/>
        <w:spacing w:before="480"/>
        <w:ind w:left="0" w:firstLine="295"/>
        <w:jc w:val="both"/>
        <w:outlineLvl w:val="0"/>
        <w:rPr>
          <w:rFonts w:ascii="Times New Roman" w:hAnsi="Times New Roman" w:cs="Times New Roman"/>
          <w:lang w:eastAsia="ru-RU"/>
        </w:rPr>
      </w:pPr>
      <w:r w:rsidRPr="00495E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Студент должен ознакомиться с рецензией и ответить на все замечания, чтобы быть готовым к ответу по работе. Если работа не зачтена, то ее нужно переделать в с</w:t>
      </w:r>
      <w:r w:rsidRPr="00495E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495E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ответствии с указаниями преподавателя и сдать на повторную рецензию.</w:t>
      </w:r>
      <w:bookmarkStart w:id="34" w:name="_Toc492485844"/>
      <w:bookmarkStart w:id="35" w:name="_Toc411874245"/>
      <w:bookmarkStart w:id="36" w:name="_Toc338462426"/>
      <w:r>
        <w:rPr>
          <w:rFonts w:ascii="Times New Roman" w:hAnsi="Times New Roman" w:cs="Times New Roman"/>
          <w:lang w:eastAsia="ru-RU"/>
        </w:rPr>
        <w:t>2</w:t>
      </w:r>
      <w:r w:rsidRPr="002415B7">
        <w:rPr>
          <w:rFonts w:ascii="Times New Roman" w:hAnsi="Times New Roman" w:cs="Times New Roman"/>
          <w:lang w:eastAsia="ru-RU"/>
        </w:rPr>
        <w:t xml:space="preserve"> </w:t>
      </w:r>
      <w:bookmarkEnd w:id="34"/>
      <w:r>
        <w:rPr>
          <w:rFonts w:ascii="Times New Roman" w:hAnsi="Times New Roman" w:cs="Times New Roman"/>
          <w:lang w:eastAsia="ru-RU"/>
        </w:rPr>
        <w:t>Задания для выполнения контрольной работы</w:t>
      </w:r>
      <w:bookmarkEnd w:id="35"/>
      <w:r>
        <w:rPr>
          <w:rFonts w:ascii="Times New Roman" w:hAnsi="Times New Roman" w:cs="Times New Roman"/>
          <w:lang w:eastAsia="ru-RU"/>
        </w:rPr>
        <w:t xml:space="preserve"> </w:t>
      </w:r>
    </w:p>
    <w:p w14:paraId="6CB6FB65" w14:textId="77777777" w:rsidR="00250817" w:rsidRPr="006A24C3" w:rsidRDefault="00250817" w:rsidP="00250817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2D735A5" w14:textId="77777777" w:rsidR="00250817" w:rsidRPr="006A24C3" w:rsidRDefault="00250817" w:rsidP="002508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92485845"/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контрольной работы необходимо показать знание рек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мендованной литературы по данной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рекомендованной спец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литературы, можно использовать любую дополнительную литерат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ру, которая необходима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 </w:t>
      </w:r>
    </w:p>
    <w:p w14:paraId="5531E0C5" w14:textId="77777777" w:rsidR="00250817" w:rsidRPr="006A24C3" w:rsidRDefault="00250817" w:rsidP="002508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контрольной работы студент должен изучить с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разделы курса по учебным пособиям, рекомендуемым в списке литерат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14:paraId="7588B9A2" w14:textId="77777777" w:rsidR="00250817" w:rsidRDefault="00250817" w:rsidP="002508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ходе написания контрольной работы студенты расширяют полученные знания по изученным темам и закрепляют их. Контрольная работа должна соо</w:t>
      </w: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</w:t>
      </w: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ветствовать  требованиям логического и последовательного изложения матер</w:t>
      </w: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ала. </w:t>
      </w:r>
    </w:p>
    <w:p w14:paraId="1946746A" w14:textId="54E39EC5" w:rsidR="00250817" w:rsidRDefault="00495EAC" w:rsidP="0025081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2508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одержание разделов, изучаемых в курсе, и соответствующие источники по т</w:t>
      </w:r>
      <w:r w:rsidR="002508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="002508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мам</w:t>
      </w:r>
      <w:r w:rsidR="003F74C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приведены в разделе 2.2</w:t>
      </w:r>
      <w:r w:rsidR="002508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14:paraId="3E225B35" w14:textId="3DA2699E" w:rsidR="00250817" w:rsidRPr="008B7363" w:rsidRDefault="00250817" w:rsidP="00495EA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37"/>
    </w:p>
    <w:p w14:paraId="10EEB328" w14:textId="6C538FFA" w:rsidR="00250817" w:rsidRPr="002415B7" w:rsidRDefault="00495EAC" w:rsidP="00495EAC">
      <w:pPr>
        <w:pStyle w:val="1"/>
        <w:ind w:firstLine="709"/>
        <w:rPr>
          <w:lang w:eastAsia="ru-RU"/>
        </w:rPr>
      </w:pPr>
      <w:bookmarkStart w:id="38" w:name="_Toc411874246"/>
      <w:bookmarkStart w:id="39" w:name="_Toc411887458"/>
      <w:bookmarkStart w:id="40" w:name="_Toc492485846"/>
      <w:r>
        <w:rPr>
          <w:lang w:eastAsia="ru-RU"/>
        </w:rPr>
        <w:t>2.4.3</w:t>
      </w:r>
      <w:r w:rsidR="00250817" w:rsidRPr="002415B7">
        <w:rPr>
          <w:lang w:eastAsia="ru-RU"/>
        </w:rPr>
        <w:t>Контрольные задания по курсу</w:t>
      </w:r>
      <w:bookmarkEnd w:id="38"/>
      <w:bookmarkEnd w:id="39"/>
      <w:r w:rsidR="00250817" w:rsidRPr="002415B7">
        <w:rPr>
          <w:lang w:eastAsia="ru-RU"/>
        </w:rPr>
        <w:t xml:space="preserve">  </w:t>
      </w:r>
      <w:bookmarkEnd w:id="36"/>
      <w:bookmarkEnd w:id="40"/>
    </w:p>
    <w:p w14:paraId="305BB4F6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A1A62" w14:textId="77777777" w:rsidR="00250817" w:rsidRPr="00F700AF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0A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каждому приведенному заданию в пункте 2.2 разбирается пример решения.</w:t>
      </w:r>
    </w:p>
    <w:p w14:paraId="5512F359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1</w:t>
      </w:r>
    </w:p>
    <w:p w14:paraId="530E7DB0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F8B967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класс из 15 учащихся, заполнить таблицу их успева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мости по результатам учебы по 10 предметам в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ru-RU"/>
        </w:rPr>
        <w:t xml:space="preserve">I, II, III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ru-RU"/>
        </w:rPr>
        <w:t xml:space="preserve">IY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тях на отдельных листах. По созданным данным провести монит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ринг успеваемости.</w:t>
      </w:r>
    </w:p>
    <w:p w14:paraId="79ED96E8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Для каждой четверти определить балл каждого ученика по всем предметам.</w:t>
      </w:r>
    </w:p>
    <w:p w14:paraId="2AC3311A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Средний балл класса по каждому предмету.</w:t>
      </w:r>
    </w:p>
    <w:p w14:paraId="1D3F7ECD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Четвертные и годовые оценки.</w:t>
      </w:r>
    </w:p>
    <w:p w14:paraId="27F03579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Определить процент качества и процент успеваемости за год.</w:t>
      </w:r>
    </w:p>
    <w:p w14:paraId="454022DF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Выделить отстающих (средний балл ниже 3) и отличников (средний балл выше 4,5).</w:t>
      </w:r>
    </w:p>
    <w:p w14:paraId="48869C87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создать таблицу изменений в успеваемости от четверти к четверти.</w:t>
      </w:r>
    </w:p>
    <w:p w14:paraId="6F2FC6E0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Построить диаграммы изменений в успеваемости для пяти учеников с максимальным изменением успеваемости.</w:t>
      </w:r>
    </w:p>
    <w:p w14:paraId="16ED656E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 Определить по результатам года статус каждого ученика как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стающего, троечника, хорошиста или отличника.</w:t>
      </w:r>
    </w:p>
    <w:p w14:paraId="2C58EFB9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 Подсчитать количество учащихся, успевающих на 4 и 5.</w:t>
      </w:r>
    </w:p>
    <w:p w14:paraId="6AF15FF9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Определить долю мальчиков и девочек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успевающих на 4 и 5. Построить диаграмму.</w:t>
      </w:r>
    </w:p>
    <w:p w14:paraId="48FBD682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Проранжировать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результаты учебы по каждому предмету и в 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лом по всем предметам.</w:t>
      </w:r>
    </w:p>
    <w:p w14:paraId="0061073B" w14:textId="77777777" w:rsidR="00250817" w:rsidRPr="005F7EC6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 Определить вид и качество связи успеваемости по двум предметам на ваш выбор.</w:t>
      </w:r>
    </w:p>
    <w:p w14:paraId="255F1948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9B77F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17148" w14:textId="77777777" w:rsidR="00250817" w:rsidRPr="008436B5" w:rsidRDefault="00250817" w:rsidP="00250817">
      <w:pPr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2</w:t>
      </w:r>
    </w:p>
    <w:p w14:paraId="6BC3B171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и построить гистограмму относительных частот по сгруппир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данным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 данные указаны в таблице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</w:t>
      </w:r>
      <w:proofErr w:type="spellStart"/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843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частота  попадания вар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 в промежуток (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х; х</w:t>
      </w:r>
      <w:r w:rsidRPr="00843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i+1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точечные оценки.</w:t>
      </w:r>
    </w:p>
    <w:p w14:paraId="4D7B3788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E4370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 w:right="127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</w:p>
    <w:tbl>
      <w:tblPr>
        <w:tblStyle w:val="a8"/>
        <w:tblW w:w="0" w:type="auto"/>
        <w:jc w:val="center"/>
        <w:tblInd w:w="360" w:type="dxa"/>
        <w:tblLook w:val="01E0" w:firstRow="1" w:lastRow="1" w:firstColumn="1" w:lastColumn="1" w:noHBand="0" w:noVBand="0"/>
      </w:tblPr>
      <w:tblGrid>
        <w:gridCol w:w="1265"/>
        <w:gridCol w:w="372"/>
        <w:gridCol w:w="1266"/>
        <w:gridCol w:w="527"/>
        <w:gridCol w:w="1265"/>
        <w:gridCol w:w="372"/>
        <w:gridCol w:w="1266"/>
        <w:gridCol w:w="527"/>
      </w:tblGrid>
      <w:tr w:rsidR="00250817" w:rsidRPr="008436B5" w14:paraId="3655CD30" w14:textId="77777777" w:rsidTr="00495EAC">
        <w:trPr>
          <w:jc w:val="center"/>
        </w:trPr>
        <w:tc>
          <w:tcPr>
            <w:tcW w:w="0" w:type="auto"/>
          </w:tcPr>
          <w:p w14:paraId="3D3DC9C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вариант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73741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39A68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i/>
                <w:sz w:val="28"/>
                <w:szCs w:val="28"/>
              </w:rPr>
              <w:t>&lt;Х≤ х</w:t>
            </w:r>
            <w:r w:rsidRPr="008436B5">
              <w:rPr>
                <w:i/>
                <w:sz w:val="28"/>
                <w:szCs w:val="28"/>
                <w:vertAlign w:val="subscript"/>
              </w:rPr>
              <w:t>i+1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3CB6021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т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14:paraId="2D7A70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вариант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489F9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1EF4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i/>
                <w:sz w:val="28"/>
                <w:szCs w:val="28"/>
              </w:rPr>
              <w:t>&lt;Х≤ х</w:t>
            </w:r>
            <w:r w:rsidRPr="008436B5">
              <w:rPr>
                <w:i/>
                <w:sz w:val="28"/>
                <w:szCs w:val="28"/>
                <w:vertAlign w:val="subscript"/>
              </w:rPr>
              <w:t>i+1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85067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т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</w:tr>
      <w:tr w:rsidR="00250817" w:rsidRPr="008436B5" w14:paraId="4E8EB8AE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14AD68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B93B9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D3431F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2-4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666DAE2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18BF6E8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2FF1E4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038AA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5-8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8E5AF9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  <w:tr w:rsidR="00250817" w:rsidRPr="008436B5" w14:paraId="050F697B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544FD03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F3A22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9F7EC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4-6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ECFEB1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979C34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45DF1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8CAD8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EA000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</w:tr>
      <w:tr w:rsidR="00250817" w:rsidRPr="008436B5" w14:paraId="191D8605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B4E46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01421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51098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6-8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BE666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0FA88B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5AE65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434A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11-14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92F71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207E847C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1CAB39C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D501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AC520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2D2EC5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30C2C3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D651D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0EAB1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14-17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C5EF6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</w:tr>
      <w:tr w:rsidR="00250817" w:rsidRPr="008436B5" w14:paraId="5E1B5A59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0AD4DC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38CD4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CC522F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10-15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DA28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95E20F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B2381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C2D74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17-20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6E8DAB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2CEC37DA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5A65E74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265FA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D55BDF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2-7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0D66544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29BADDB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0D86D6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9E8E9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4-6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7413DC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5321E097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7D2770A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1A657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B2ED6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7-11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34B6A2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F34482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C13F9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B221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6-8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AA16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</w:tr>
      <w:tr w:rsidR="00250817" w:rsidRPr="008436B5" w14:paraId="16554E33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55B1E0B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05A5F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BDC3E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11-15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610A14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1708C5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8F0C4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D80FF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EA15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</w:tr>
      <w:tr w:rsidR="00250817" w:rsidRPr="008436B5" w14:paraId="693F3542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61A5B39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E8C45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C0EE7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15-19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C88E8D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B58DD4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2D41C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418BD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9DBBE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22</w:t>
            </w:r>
          </w:p>
        </w:tc>
      </w:tr>
      <w:tr w:rsidR="00250817" w:rsidRPr="008436B5" w14:paraId="0E1F7371" w14:textId="77777777" w:rsidTr="00495EAC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8EB24B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FECE82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E9338A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19-23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F1044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3E1F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F39972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F6888C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12-14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8555EB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</w:tr>
      <w:tr w:rsidR="00250817" w:rsidRPr="008436B5" w14:paraId="6E483B08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679C6B2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6C86ED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2522C7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-6÷-2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2580A7C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53B128E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E7B0BD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181525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 – 5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9402E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08B68B03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640D9C7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3947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7A7B0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-2 – 2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6CFC71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C1592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A6D2B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EEF1C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5 – 9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BF23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  <w:tr w:rsidR="00250817" w:rsidRPr="008436B5" w14:paraId="05EFD5B6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5DFFB50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CFA2B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A1CE3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 – 6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F70493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1B51F3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7C4EB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E4770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9 – 13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B647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</w:tr>
      <w:tr w:rsidR="00250817" w:rsidRPr="008436B5" w14:paraId="0759B135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5CE6543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39F5E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9ABD8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6 – 10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0651F5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526FEA6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813CA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0193F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13 – 17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96196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</w:tr>
      <w:tr w:rsidR="00250817" w:rsidRPr="008436B5" w14:paraId="5483BD2E" w14:textId="77777777" w:rsidTr="00495EAC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6EFEC7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D502DA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7F4735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10 – 14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7FA1E0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6001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B27C7A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02408B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17 – 21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16E6E2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</w:tr>
      <w:tr w:rsidR="00250817" w:rsidRPr="008436B5" w14:paraId="656A53B7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5CFD7B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37F9B1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16E382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 – 8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0C6DAFE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6701E21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E4AAC5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1C39E9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10 – 14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8A6E34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2986EA43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B1A786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8A215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2D241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8 – 12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DCDCC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5B201AC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AF4C5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103A2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14 – 18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9321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</w:tr>
      <w:tr w:rsidR="00250817" w:rsidRPr="008436B5" w14:paraId="4770345E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7D5D1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C1A8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7797D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12 – 16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708515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5247E3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0A21F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C637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18 – 22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3FC4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</w:tr>
      <w:tr w:rsidR="00250817" w:rsidRPr="008436B5" w14:paraId="6E59B907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695CB1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9C51F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018E8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16 – 20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1C5BF6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1A4D0E5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2BE85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7E109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22 – 26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4EBA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</w:tr>
      <w:tr w:rsidR="00250817" w:rsidRPr="008436B5" w14:paraId="722CD36A" w14:textId="77777777" w:rsidTr="00495EAC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31C30E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B8C4B4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031DD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20 – 24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FF299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EA83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5B76C4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8C2F4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26 – 30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A2FADD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</w:tr>
      <w:tr w:rsidR="00250817" w:rsidRPr="008436B5" w14:paraId="4DD9EF8F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3CB7803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6BDCD3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A7682A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7 – 9 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4F7F52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62891E6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160E96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DE607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20 – 22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CB6DA1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793C6E96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CC8322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3960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3FC55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C8350C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04BFEEB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36A4E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60D6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22 – 24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EFFDFE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</w:tr>
      <w:tr w:rsidR="00250817" w:rsidRPr="008436B5" w14:paraId="650878D4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1E6B650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0EC2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4BCB8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 11 – 13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4CD095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8EC00A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E213C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1CD47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24 – 26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0EBA2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</w:tr>
      <w:tr w:rsidR="00250817" w:rsidRPr="008436B5" w14:paraId="0B6CD4D2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1110573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EF095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46FE9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13 – 15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1A1BD7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14EEA3E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12795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C5965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26 – 28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26112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3ADEADCC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692D330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60CBE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1E8F4F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15 – 17 </w:t>
            </w:r>
          </w:p>
        </w:tc>
        <w:tc>
          <w:tcPr>
            <w:tcW w:w="0" w:type="auto"/>
            <w:tcBorders>
              <w:top w:val="nil"/>
              <w:right w:val="double" w:sz="4" w:space="0" w:color="auto"/>
            </w:tcBorders>
            <w:vAlign w:val="center"/>
          </w:tcPr>
          <w:p w14:paraId="510A135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0A952DF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8109D5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070F9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28 - 30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9144D1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</w:tr>
    </w:tbl>
    <w:p w14:paraId="0BBE2C4D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B63A80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EF00A3" w14:textId="77777777" w:rsidR="00250817" w:rsidRPr="008436B5" w:rsidRDefault="00250817" w:rsidP="00250817">
      <w:pPr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3</w:t>
      </w:r>
    </w:p>
    <w:p w14:paraId="31F859A3" w14:textId="77777777" w:rsidR="00250817" w:rsidRDefault="00250817" w:rsidP="0025081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несмещенную выборочную дисперсию на основании данного распределения выборки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2)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9395C3" w14:textId="77777777" w:rsidR="00250817" w:rsidRPr="008436B5" w:rsidRDefault="00250817" w:rsidP="00250817">
      <w:pPr>
        <w:ind w:left="720" w:right="9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290"/>
        <w:gridCol w:w="416"/>
        <w:gridCol w:w="739"/>
        <w:gridCol w:w="739"/>
        <w:gridCol w:w="739"/>
        <w:gridCol w:w="739"/>
        <w:gridCol w:w="1290"/>
        <w:gridCol w:w="416"/>
        <w:gridCol w:w="682"/>
        <w:gridCol w:w="682"/>
        <w:gridCol w:w="682"/>
        <w:gridCol w:w="527"/>
      </w:tblGrid>
      <w:tr w:rsidR="00250817" w:rsidRPr="008436B5" w14:paraId="0BCBE8EB" w14:textId="77777777" w:rsidTr="00495EAC">
        <w:tc>
          <w:tcPr>
            <w:tcW w:w="0" w:type="auto"/>
            <w:vAlign w:val="center"/>
          </w:tcPr>
          <w:p w14:paraId="7BE5219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047AB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gridSpan w:val="5"/>
            <w:tcBorders>
              <w:right w:val="double" w:sz="4" w:space="0" w:color="auto"/>
            </w:tcBorders>
            <w:vAlign w:val="center"/>
          </w:tcPr>
          <w:p w14:paraId="7879E6E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79C8D0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vAlign w:val="center"/>
          </w:tcPr>
          <w:p w14:paraId="4BDA2BB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распределение</w:t>
            </w:r>
          </w:p>
        </w:tc>
      </w:tr>
      <w:tr w:rsidR="00250817" w:rsidRPr="008436B5" w14:paraId="46B17EE6" w14:textId="77777777" w:rsidTr="00495EAC">
        <w:tc>
          <w:tcPr>
            <w:tcW w:w="0" w:type="auto"/>
            <w:vMerge w:val="restart"/>
            <w:vAlign w:val="center"/>
          </w:tcPr>
          <w:p w14:paraId="28B3464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009AFF0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5535CFE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76E65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7010E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44E0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037400B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44C325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4A330BF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35FDC7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F99051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1C64162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</w:tr>
      <w:tr w:rsidR="00250817" w:rsidRPr="008436B5" w14:paraId="27D860FC" w14:textId="77777777" w:rsidTr="00495EAC">
        <w:tc>
          <w:tcPr>
            <w:tcW w:w="0" w:type="auto"/>
            <w:vMerge/>
            <w:vAlign w:val="center"/>
          </w:tcPr>
          <w:p w14:paraId="225E1D0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8BE5A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4F681F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FE517C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2CE23D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4163A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C986C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E84C0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75E1A6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CB14F6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93F5B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3EAA570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657924A5" w14:textId="77777777" w:rsidTr="00495EAC">
        <w:tc>
          <w:tcPr>
            <w:tcW w:w="0" w:type="auto"/>
            <w:vMerge w:val="restart"/>
            <w:vAlign w:val="center"/>
          </w:tcPr>
          <w:p w14:paraId="330D70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259067A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FE5761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0EF427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5D4C1D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1D385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12061B6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F56C73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0F255FA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7D4296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144CE5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17AD11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30</w:t>
            </w:r>
          </w:p>
        </w:tc>
      </w:tr>
      <w:tr w:rsidR="00250817" w:rsidRPr="008436B5" w14:paraId="4E412C16" w14:textId="77777777" w:rsidTr="00495EAC">
        <w:tc>
          <w:tcPr>
            <w:tcW w:w="0" w:type="auto"/>
            <w:vMerge/>
            <w:vAlign w:val="center"/>
          </w:tcPr>
          <w:p w14:paraId="737FAF5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476C84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BEDB7F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9B646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0C9232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F55DEE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C5591B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9C5250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6B2A52C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1B7C42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1ED479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56DF440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7DED14FE" w14:textId="77777777" w:rsidTr="00495EAC">
        <w:tc>
          <w:tcPr>
            <w:tcW w:w="0" w:type="auto"/>
            <w:vMerge w:val="restart"/>
            <w:vAlign w:val="center"/>
          </w:tcPr>
          <w:p w14:paraId="354531A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3A8E3EC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E0AA50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96A67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213238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46B8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3B1D10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50B06B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730ECA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97EF0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5E4E7F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29A36F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0817" w:rsidRPr="008436B5" w14:paraId="48794BDC" w14:textId="77777777" w:rsidTr="00495EAC">
        <w:tc>
          <w:tcPr>
            <w:tcW w:w="0" w:type="auto"/>
            <w:vMerge/>
            <w:vAlign w:val="center"/>
          </w:tcPr>
          <w:p w14:paraId="0B4B59F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4C6748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C7224A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1F610C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7EEC63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E37D61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F1E33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4A810C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2E995C6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C7A52F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BCD205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575DE72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0817" w:rsidRPr="008436B5" w14:paraId="1878A315" w14:textId="77777777" w:rsidTr="00495EAC">
        <w:tc>
          <w:tcPr>
            <w:tcW w:w="0" w:type="auto"/>
            <w:vMerge w:val="restart"/>
            <w:vAlign w:val="center"/>
          </w:tcPr>
          <w:p w14:paraId="7060137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30D755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005913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09FEE7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28B8FF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1EB69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284EDB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437CD9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1BD7265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7E57E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A23069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1CC04D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0817" w:rsidRPr="008436B5" w14:paraId="2A345948" w14:textId="77777777" w:rsidTr="00495EAC">
        <w:tc>
          <w:tcPr>
            <w:tcW w:w="0" w:type="auto"/>
            <w:vMerge/>
            <w:vAlign w:val="center"/>
          </w:tcPr>
          <w:p w14:paraId="6715172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F25E15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B4202C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E72173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9F0666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9643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6D9D196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EE4536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58600E8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81B0E4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100094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3970748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0817" w:rsidRPr="008436B5" w14:paraId="632F6EB0" w14:textId="77777777" w:rsidTr="00495EAC">
        <w:tc>
          <w:tcPr>
            <w:tcW w:w="0" w:type="auto"/>
            <w:vMerge w:val="restart"/>
            <w:vAlign w:val="center"/>
          </w:tcPr>
          <w:p w14:paraId="3551F60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245725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E45C47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58EC87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0,04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AD892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7248D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0,14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506082F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18D46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43D29C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1D95E2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AFE90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62EE188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</w:tr>
      <w:tr w:rsidR="00250817" w:rsidRPr="008436B5" w14:paraId="153AC809" w14:textId="77777777" w:rsidTr="00495EAC">
        <w:tc>
          <w:tcPr>
            <w:tcW w:w="0" w:type="auto"/>
            <w:vMerge/>
            <w:vAlign w:val="center"/>
          </w:tcPr>
          <w:p w14:paraId="2DB6325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1B5729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8F90B6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537496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506FBB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7F3370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6893E7E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D35791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57743D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6FF90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FB09AA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152A5CE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26</w:t>
            </w:r>
          </w:p>
        </w:tc>
      </w:tr>
    </w:tbl>
    <w:p w14:paraId="0B18CB01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08EA6" w14:textId="77777777" w:rsidR="00250817" w:rsidRPr="00C62048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14:paraId="4EDD535D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4078E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6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3250FD14" w14:textId="77777777" w:rsidTr="00495EAC">
        <w:tc>
          <w:tcPr>
            <w:tcW w:w="1760" w:type="dxa"/>
          </w:tcPr>
          <w:p w14:paraId="30329439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1F6D2D0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3A65CCC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6E6D903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7C43327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38F5372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0E40F534" w14:textId="77777777" w:rsidTr="00495EAC">
        <w:tc>
          <w:tcPr>
            <w:tcW w:w="1760" w:type="dxa"/>
          </w:tcPr>
          <w:p w14:paraId="6809A70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555AA62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11A5908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14:paraId="17A704E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7D74EF8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0A1622C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6D0B7540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6B9DFC47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E41C84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6BD03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человека.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09696549" w14:textId="77777777" w:rsidTr="00495EAC">
        <w:tc>
          <w:tcPr>
            <w:tcW w:w="1760" w:type="dxa"/>
          </w:tcPr>
          <w:p w14:paraId="212DD36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761358C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5F40AB2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4EF28BC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9E902E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0B20EE7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447AA922" w14:textId="77777777" w:rsidTr="00495EAC">
        <w:tc>
          <w:tcPr>
            <w:tcW w:w="1760" w:type="dxa"/>
          </w:tcPr>
          <w:p w14:paraId="2B5F666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05E76E4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1A7F82B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28C6CBA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14:paraId="6D7E797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28078B6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30B74D3A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031A75AD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212BE4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9D8C97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человек.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304D0572" w14:textId="77777777" w:rsidTr="00495EAC">
        <w:tc>
          <w:tcPr>
            <w:tcW w:w="1760" w:type="dxa"/>
          </w:tcPr>
          <w:p w14:paraId="4F2767A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35BF5F2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09B363C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420834C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FDE259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1855D80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09BA5DBA" w14:textId="77777777" w:rsidTr="00495EAC">
        <w:tc>
          <w:tcPr>
            <w:tcW w:w="1760" w:type="dxa"/>
          </w:tcPr>
          <w:p w14:paraId="15D6A0C9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65E3059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515AC2D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14:paraId="21F12FB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3CC013C9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2FC3E87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4DAA4E09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19808238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1054BD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24 человека.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07F123EA" w14:textId="77777777" w:rsidTr="00495EAC">
        <w:tc>
          <w:tcPr>
            <w:tcW w:w="1760" w:type="dxa"/>
          </w:tcPr>
          <w:p w14:paraId="778FD1E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6374F69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1923FC8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149CB24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5A70D7D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3616135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67DF1D59" w14:textId="77777777" w:rsidTr="00495EAC">
        <w:tc>
          <w:tcPr>
            <w:tcW w:w="1760" w:type="dxa"/>
          </w:tcPr>
          <w:p w14:paraId="48FB6EA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70D18BD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31EE51E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1EC9F28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4468E69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0762799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7575BF76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413F13CB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E72B63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84A3B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1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18F0D5C7" w14:textId="77777777" w:rsidTr="00495EAC">
        <w:tc>
          <w:tcPr>
            <w:tcW w:w="1760" w:type="dxa"/>
          </w:tcPr>
          <w:p w14:paraId="47C4AE6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5F634749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7EB2994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24AE355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A42409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6AB410A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0DBB9B1A" w14:textId="77777777" w:rsidTr="00495EAC">
        <w:tc>
          <w:tcPr>
            <w:tcW w:w="1760" w:type="dxa"/>
          </w:tcPr>
          <w:p w14:paraId="6A4602B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1AE3150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14A977C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4464811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14:paraId="5EB8C52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14:paraId="7170C17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7139DB08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5394B0A6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49BC21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C30013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eastAsia="Times New Roman" w:hAnsi="Times New Roman" w:cs="Times New Roman"/>
          <w:sz w:val="28"/>
          <w:szCs w:val="28"/>
        </w:rPr>
        <w:t>31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06E26D2D" w14:textId="77777777" w:rsidTr="00495EAC">
        <w:tc>
          <w:tcPr>
            <w:tcW w:w="1760" w:type="dxa"/>
          </w:tcPr>
          <w:p w14:paraId="58E6BAA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2694A6F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2FD7027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66865EC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BEFDAE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4BAEAAF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33FF2137" w14:textId="77777777" w:rsidTr="00495EAC">
        <w:tc>
          <w:tcPr>
            <w:tcW w:w="1760" w:type="dxa"/>
          </w:tcPr>
          <w:p w14:paraId="378312D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3A76A47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749115D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14:paraId="7CFFCF6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14:paraId="7CC50E8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2ECAC54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DAA0E73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5FF938F4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0AC70C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31277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человека.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7347A095" w14:textId="77777777" w:rsidTr="00495EAC">
        <w:tc>
          <w:tcPr>
            <w:tcW w:w="1760" w:type="dxa"/>
          </w:tcPr>
          <w:p w14:paraId="066849D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69E61C5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3BD92D6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15AF004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75A9E73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1219651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3EF71A0C" w14:textId="77777777" w:rsidTr="00495EAC">
        <w:tc>
          <w:tcPr>
            <w:tcW w:w="1760" w:type="dxa"/>
          </w:tcPr>
          <w:p w14:paraId="1DE858A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759F026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702CC2B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0036226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14:paraId="37D16C2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14:paraId="782F059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28AF1940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60686C63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12FE63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B5EF6F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9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00E9C1C0" w14:textId="77777777" w:rsidTr="00495EAC">
        <w:tc>
          <w:tcPr>
            <w:tcW w:w="1760" w:type="dxa"/>
          </w:tcPr>
          <w:p w14:paraId="0EAF5C8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787C78F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5A3A374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0666C56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2FAFE5D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0A12739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1961800A" w14:textId="77777777" w:rsidTr="00495EAC">
        <w:tc>
          <w:tcPr>
            <w:tcW w:w="1760" w:type="dxa"/>
          </w:tcPr>
          <w:p w14:paraId="22BA9E5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6C5872C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18380A1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14:paraId="38E88CE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14:paraId="4C71F3E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14:paraId="4AA7908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4C79BB0D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7509BD22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9B246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eastAsia="Times New Roman" w:hAnsi="Times New Roman" w:cs="Times New Roman"/>
          <w:sz w:val="28"/>
          <w:szCs w:val="28"/>
        </w:rPr>
        <w:t>30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5F2ED3E5" w14:textId="77777777" w:rsidTr="00495EAC">
        <w:tc>
          <w:tcPr>
            <w:tcW w:w="1760" w:type="dxa"/>
          </w:tcPr>
          <w:p w14:paraId="3628D0B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56DBD98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4B3573E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5CAC268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534FF3E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3D4D728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5A41E16C" w14:textId="77777777" w:rsidTr="00495EAC">
        <w:tc>
          <w:tcPr>
            <w:tcW w:w="1760" w:type="dxa"/>
          </w:tcPr>
          <w:p w14:paraId="2283DCE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37BE1BD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133E574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14:paraId="59A8032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14:paraId="1D8DFBB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6AFF2BD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2C71D210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259483E2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4474C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80126A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7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46B1329D" w14:textId="77777777" w:rsidTr="00495EAC">
        <w:tc>
          <w:tcPr>
            <w:tcW w:w="1760" w:type="dxa"/>
          </w:tcPr>
          <w:p w14:paraId="684F443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43FA19A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6CB5E8D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19B15DA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462FE0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24B8200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0A21A191" w14:textId="77777777" w:rsidTr="00495EAC">
        <w:tc>
          <w:tcPr>
            <w:tcW w:w="1760" w:type="dxa"/>
          </w:tcPr>
          <w:p w14:paraId="16EF7FD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7D08F80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5C2128D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14:paraId="7F27E45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386EE41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11306F1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473FE89B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79CB4D3C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5EE937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A48B" w14:textId="77777777" w:rsidR="00250817" w:rsidRPr="008436B5" w:rsidRDefault="00250817" w:rsidP="00250817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</w:p>
    <w:p w14:paraId="42263FDD" w14:textId="77777777" w:rsidR="00250817" w:rsidRPr="008436B5" w:rsidRDefault="00250817" w:rsidP="002508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нулевую гипотезу о том, что заданное значение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мат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матическим ожиданием нормально распределенной  случайной величины при 5%- м уровне значимости для двусторонней критической области, если в результате обработки выборки объема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 получено выборочное среднее   </w:t>
      </w:r>
      <w:r w:rsidRPr="008436B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340" w14:anchorId="4679AB79">
          <v:shape id="_x0000_i1026" type="#_x0000_t75" style="width:11.2pt;height:16.8pt" o:ole="">
            <v:imagedata r:id="rId127" o:title=""/>
          </v:shape>
          <o:OLEObject Type="Embed" ProgID="Equation.3" ShapeID="_x0000_i1026" DrawAspect="Content" ObjectID="_1755820518" r:id="rId128"/>
        </w:objec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несмещенное среднее квадратичное отклонение равно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Ind w:w="4320" w:type="dxa"/>
        <w:tblLook w:val="01E0" w:firstRow="1" w:lastRow="1" w:firstColumn="1" w:lastColumn="1" w:noHBand="0" w:noVBand="0"/>
      </w:tblPr>
      <w:tblGrid>
        <w:gridCol w:w="1290"/>
        <w:gridCol w:w="772"/>
        <w:gridCol w:w="930"/>
        <w:gridCol w:w="817"/>
      </w:tblGrid>
      <w:tr w:rsidR="00250817" w:rsidRPr="008436B5" w14:paraId="4AC6C694" w14:textId="77777777" w:rsidTr="00495EAC">
        <w:tc>
          <w:tcPr>
            <w:tcW w:w="0" w:type="auto"/>
            <w:vAlign w:val="center"/>
          </w:tcPr>
          <w:p w14:paraId="506CD3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vAlign w:val="center"/>
          </w:tcPr>
          <w:p w14:paraId="79EE7A0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i/>
                <w:sz w:val="28"/>
                <w:szCs w:val="28"/>
              </w:rPr>
              <w:t xml:space="preserve">     а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0</w:t>
            </w:r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         </w:t>
            </w:r>
          </w:p>
        </w:tc>
        <w:tc>
          <w:tcPr>
            <w:tcW w:w="0" w:type="auto"/>
            <w:vAlign w:val="center"/>
          </w:tcPr>
          <w:p w14:paraId="4CCB60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        </w:t>
            </w:r>
            <w:r w:rsidRPr="008436B5">
              <w:rPr>
                <w:rFonts w:eastAsiaTheme="minorHAnsi"/>
                <w:position w:val="-6"/>
                <w:sz w:val="28"/>
                <w:szCs w:val="28"/>
              </w:rPr>
              <w:object w:dxaOrig="200" w:dyaOrig="340" w14:anchorId="44B4146D">
                <v:shape id="_x0000_i1027" type="#_x0000_t75" style="width:11.2pt;height:16.8pt" o:ole="">
                  <v:imagedata r:id="rId127" o:title=""/>
                </v:shape>
                <o:OLEObject Type="Embed" ProgID="Equation.3" ShapeID="_x0000_i1027" DrawAspect="Content" ObjectID="_1755820519" r:id="rId129"/>
              </w:object>
            </w:r>
          </w:p>
        </w:tc>
        <w:tc>
          <w:tcPr>
            <w:tcW w:w="0" w:type="auto"/>
            <w:vAlign w:val="center"/>
          </w:tcPr>
          <w:p w14:paraId="31454DC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i/>
                <w:sz w:val="28"/>
                <w:szCs w:val="28"/>
              </w:rPr>
              <w:t xml:space="preserve">        s</w:t>
            </w:r>
          </w:p>
        </w:tc>
      </w:tr>
      <w:tr w:rsidR="00250817" w:rsidRPr="008436B5" w14:paraId="19D26910" w14:textId="77777777" w:rsidTr="00495EAC">
        <w:tc>
          <w:tcPr>
            <w:tcW w:w="0" w:type="auto"/>
            <w:vAlign w:val="center"/>
          </w:tcPr>
          <w:p w14:paraId="46BD07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5CD32E3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14:paraId="2CA0448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14:paraId="1B72AFE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</w:tr>
      <w:tr w:rsidR="00250817" w:rsidRPr="008436B5" w14:paraId="05776283" w14:textId="77777777" w:rsidTr="00495EAC">
        <w:tc>
          <w:tcPr>
            <w:tcW w:w="0" w:type="auto"/>
            <w:vAlign w:val="center"/>
          </w:tcPr>
          <w:p w14:paraId="38155D3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26A6992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604DEBD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14:paraId="285CA6C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65C08F27" w14:textId="77777777" w:rsidTr="00495EAC">
        <w:tc>
          <w:tcPr>
            <w:tcW w:w="0" w:type="auto"/>
            <w:vAlign w:val="center"/>
          </w:tcPr>
          <w:p w14:paraId="500AE7D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4D6E3D4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193118B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14:paraId="0B8E1B7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</w:tr>
      <w:tr w:rsidR="00250817" w:rsidRPr="008436B5" w14:paraId="2A757A57" w14:textId="77777777" w:rsidTr="00495EAC">
        <w:tc>
          <w:tcPr>
            <w:tcW w:w="0" w:type="auto"/>
            <w:vAlign w:val="center"/>
          </w:tcPr>
          <w:p w14:paraId="2740ACB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772F221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663B30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14:paraId="07B4498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72AD5B9E" w14:textId="77777777" w:rsidTr="00495EAC">
        <w:tc>
          <w:tcPr>
            <w:tcW w:w="0" w:type="auto"/>
            <w:vAlign w:val="center"/>
          </w:tcPr>
          <w:p w14:paraId="77E31B3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5E98155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14:paraId="0B77E7A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14:paraId="11FEAF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4AF5F8D6" w14:textId="77777777" w:rsidTr="00495EAC">
        <w:tc>
          <w:tcPr>
            <w:tcW w:w="0" w:type="auto"/>
            <w:vAlign w:val="center"/>
          </w:tcPr>
          <w:p w14:paraId="7FA0AE4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524B2A5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14:paraId="28A352B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14:paraId="1CAA43C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</w:tr>
      <w:tr w:rsidR="00250817" w:rsidRPr="008436B5" w14:paraId="51C5F9FD" w14:textId="77777777" w:rsidTr="00495EAC">
        <w:tc>
          <w:tcPr>
            <w:tcW w:w="0" w:type="auto"/>
            <w:vAlign w:val="center"/>
          </w:tcPr>
          <w:p w14:paraId="59580CA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14:paraId="21EA0D2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14:paraId="2B076A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14:paraId="56929E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</w:tr>
      <w:tr w:rsidR="00250817" w:rsidRPr="008436B5" w14:paraId="074331F5" w14:textId="77777777" w:rsidTr="00495EAC">
        <w:tc>
          <w:tcPr>
            <w:tcW w:w="0" w:type="auto"/>
            <w:vAlign w:val="center"/>
          </w:tcPr>
          <w:p w14:paraId="331451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14:paraId="2D8C447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14:paraId="792C2F5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14:paraId="2F205AA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  <w:tr w:rsidR="00250817" w:rsidRPr="008436B5" w14:paraId="61FD3843" w14:textId="77777777" w:rsidTr="00495EAC">
        <w:tc>
          <w:tcPr>
            <w:tcW w:w="0" w:type="auto"/>
            <w:vAlign w:val="center"/>
          </w:tcPr>
          <w:p w14:paraId="37E043B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14:paraId="3191C64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14:paraId="407057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14:paraId="30DE7A0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</w:tr>
      <w:tr w:rsidR="00250817" w:rsidRPr="008436B5" w14:paraId="4E06BC3B" w14:textId="77777777" w:rsidTr="00495EAC">
        <w:tc>
          <w:tcPr>
            <w:tcW w:w="0" w:type="auto"/>
            <w:vAlign w:val="center"/>
          </w:tcPr>
          <w:p w14:paraId="4A643F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14:paraId="02E9BC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5BEEC9F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14:paraId="72C6C1D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</w:tbl>
    <w:p w14:paraId="736FF195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93CC47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0900A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14:paraId="1B72BE14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уровне значимости 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=0,1 проверить гипотезу о равенстве дисперсий двух нормально распределенных случайных величин Х и 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5"/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борочных данных при альтернативной гипотезе 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436B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859" w:dyaOrig="400" w14:anchorId="4B8080C6">
          <v:shape id="_x0000_i1028" type="#_x0000_t75" style="width:43.2pt;height:20pt" o:ole="">
            <v:imagedata r:id="rId130" o:title=""/>
          </v:shape>
          <o:OLEObject Type="Embed" ProgID="Equation.3" ShapeID="_x0000_i1028" DrawAspect="Content" ObjectID="_1755820520" r:id="rId131"/>
        </w:objec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290"/>
        <w:gridCol w:w="881"/>
        <w:gridCol w:w="866"/>
        <w:gridCol w:w="881"/>
        <w:gridCol w:w="870"/>
        <w:gridCol w:w="1290"/>
        <w:gridCol w:w="874"/>
        <w:gridCol w:w="871"/>
        <w:gridCol w:w="871"/>
        <w:gridCol w:w="872"/>
      </w:tblGrid>
      <w:tr w:rsidR="00250817" w:rsidRPr="008436B5" w14:paraId="3BFB2D30" w14:textId="77777777" w:rsidTr="00495EAC">
        <w:trPr>
          <w:trHeight w:val="160"/>
        </w:trPr>
        <w:tc>
          <w:tcPr>
            <w:tcW w:w="1215" w:type="dxa"/>
            <w:vMerge w:val="restart"/>
          </w:tcPr>
          <w:p w14:paraId="1BF2D51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1787" w:type="dxa"/>
            <w:gridSpan w:val="2"/>
          </w:tcPr>
          <w:p w14:paraId="4DE4B1C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Х</w:t>
            </w:r>
          </w:p>
        </w:tc>
        <w:tc>
          <w:tcPr>
            <w:tcW w:w="1786" w:type="dxa"/>
            <w:gridSpan w:val="2"/>
          </w:tcPr>
          <w:p w14:paraId="59863AB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sym w:font="Symbol" w:char="F055"/>
            </w:r>
          </w:p>
        </w:tc>
        <w:tc>
          <w:tcPr>
            <w:tcW w:w="1214" w:type="dxa"/>
            <w:vMerge w:val="restart"/>
          </w:tcPr>
          <w:p w14:paraId="0D87B3F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1784" w:type="dxa"/>
            <w:gridSpan w:val="2"/>
            <w:shd w:val="clear" w:color="auto" w:fill="auto"/>
          </w:tcPr>
          <w:p w14:paraId="2A0F954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Х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32DF4F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sym w:font="Symbol" w:char="F055"/>
            </w:r>
          </w:p>
        </w:tc>
      </w:tr>
      <w:tr w:rsidR="00250817" w:rsidRPr="008436B5" w14:paraId="0ACC152A" w14:textId="77777777" w:rsidTr="00495EAC">
        <w:trPr>
          <w:trHeight w:val="160"/>
        </w:trPr>
        <w:tc>
          <w:tcPr>
            <w:tcW w:w="1215" w:type="dxa"/>
            <w:vMerge/>
          </w:tcPr>
          <w:p w14:paraId="2E014BE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2CA938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93" w:type="dxa"/>
            <w:vAlign w:val="center"/>
          </w:tcPr>
          <w:p w14:paraId="3089452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14:paraId="1D2ED71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у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14:paraId="28FE69B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т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214" w:type="dxa"/>
            <w:vMerge/>
          </w:tcPr>
          <w:p w14:paraId="432B76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56B8D6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92" w:type="dxa"/>
            <w:shd w:val="clear" w:color="auto" w:fill="auto"/>
            <w:vAlign w:val="center"/>
          </w:tcPr>
          <w:p w14:paraId="3A1CF67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428473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у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840D8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т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250817" w:rsidRPr="008436B5" w14:paraId="175735EA" w14:textId="77777777" w:rsidTr="00495EAC">
        <w:tc>
          <w:tcPr>
            <w:tcW w:w="1215" w:type="dxa"/>
            <w:vAlign w:val="center"/>
          </w:tcPr>
          <w:p w14:paraId="5254AA4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vAlign w:val="center"/>
          </w:tcPr>
          <w:p w14:paraId="15160EB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142</w:t>
            </w:r>
          </w:p>
          <w:p w14:paraId="0A40161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145</w:t>
            </w:r>
          </w:p>
          <w:p w14:paraId="579B66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146</w:t>
            </w:r>
          </w:p>
          <w:p w14:paraId="7FC5FA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148</w:t>
            </w:r>
          </w:p>
        </w:tc>
        <w:tc>
          <w:tcPr>
            <w:tcW w:w="893" w:type="dxa"/>
            <w:vAlign w:val="center"/>
          </w:tcPr>
          <w:p w14:paraId="691CBF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EF9377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09D169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41D6D5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14:paraId="69B7E2B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140</w:t>
            </w:r>
          </w:p>
          <w:p w14:paraId="4E8120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146</w:t>
            </w:r>
          </w:p>
          <w:p w14:paraId="4ABC6A2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147</w:t>
            </w:r>
          </w:p>
          <w:p w14:paraId="3941A4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151</w:t>
            </w:r>
          </w:p>
        </w:tc>
        <w:tc>
          <w:tcPr>
            <w:tcW w:w="893" w:type="dxa"/>
            <w:vAlign w:val="center"/>
          </w:tcPr>
          <w:p w14:paraId="265DFFA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7F24CBC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41AAA10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49EF8C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 w14:paraId="05E1EBB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892" w:type="dxa"/>
            <w:vAlign w:val="center"/>
          </w:tcPr>
          <w:p w14:paraId="471BF8D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  <w:p w14:paraId="1725F62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45</w:t>
            </w:r>
          </w:p>
          <w:p w14:paraId="2661B3F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46</w:t>
            </w:r>
          </w:p>
          <w:p w14:paraId="0D4153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50</w:t>
            </w:r>
          </w:p>
        </w:tc>
        <w:tc>
          <w:tcPr>
            <w:tcW w:w="892" w:type="dxa"/>
            <w:vAlign w:val="center"/>
          </w:tcPr>
          <w:p w14:paraId="1E2AA13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</w:t>
            </w:r>
          </w:p>
          <w:p w14:paraId="6477974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17</w:t>
            </w:r>
          </w:p>
          <w:p w14:paraId="5AF3E9B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  <w:p w14:paraId="5A59162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892" w:type="dxa"/>
            <w:vAlign w:val="center"/>
          </w:tcPr>
          <w:p w14:paraId="26B38A6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84</w:t>
            </w:r>
          </w:p>
          <w:p w14:paraId="50D10F5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87</w:t>
            </w:r>
          </w:p>
          <w:p w14:paraId="7F45935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92</w:t>
            </w:r>
          </w:p>
          <w:p w14:paraId="2B31F5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96</w:t>
            </w:r>
          </w:p>
        </w:tc>
        <w:tc>
          <w:tcPr>
            <w:tcW w:w="893" w:type="dxa"/>
            <w:vAlign w:val="center"/>
          </w:tcPr>
          <w:p w14:paraId="36B17B3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51D1EB9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7D46DEA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22D9C49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</w:tr>
      <w:tr w:rsidR="00250817" w:rsidRPr="008436B5" w14:paraId="345E6FDB" w14:textId="77777777" w:rsidTr="00495EAC">
        <w:tc>
          <w:tcPr>
            <w:tcW w:w="1215" w:type="dxa"/>
            <w:vAlign w:val="center"/>
          </w:tcPr>
          <w:p w14:paraId="07BC04D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  <w:vAlign w:val="center"/>
          </w:tcPr>
          <w:p w14:paraId="531158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37</w:t>
            </w:r>
          </w:p>
          <w:p w14:paraId="5B8BAE3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38</w:t>
            </w:r>
          </w:p>
          <w:p w14:paraId="18A7653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40</w:t>
            </w:r>
          </w:p>
          <w:p w14:paraId="68E21A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41</w:t>
            </w:r>
          </w:p>
          <w:p w14:paraId="4523BEA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</w:tc>
        <w:tc>
          <w:tcPr>
            <w:tcW w:w="893" w:type="dxa"/>
            <w:vAlign w:val="center"/>
          </w:tcPr>
          <w:p w14:paraId="07558FF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7880D04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00C2C33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4AC8721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6CDDD6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vAlign w:val="center"/>
          </w:tcPr>
          <w:p w14:paraId="22B2D5A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38</w:t>
            </w:r>
          </w:p>
          <w:p w14:paraId="41BBA52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39</w:t>
            </w:r>
          </w:p>
          <w:p w14:paraId="56BBFDE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40</w:t>
            </w:r>
          </w:p>
          <w:p w14:paraId="0508188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41</w:t>
            </w:r>
          </w:p>
          <w:p w14:paraId="22A1C0D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43</w:t>
            </w:r>
          </w:p>
        </w:tc>
        <w:tc>
          <w:tcPr>
            <w:tcW w:w="893" w:type="dxa"/>
            <w:vAlign w:val="center"/>
          </w:tcPr>
          <w:p w14:paraId="326F009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6776ABE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4EAE5B5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11F40EC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5AE8864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vAlign w:val="center"/>
          </w:tcPr>
          <w:p w14:paraId="2574D17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892" w:type="dxa"/>
            <w:vAlign w:val="center"/>
          </w:tcPr>
          <w:p w14:paraId="0D93F95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30</w:t>
            </w:r>
          </w:p>
          <w:p w14:paraId="00D0C91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32</w:t>
            </w:r>
          </w:p>
          <w:p w14:paraId="64BFF6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33</w:t>
            </w:r>
          </w:p>
          <w:p w14:paraId="335FDF8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34</w:t>
            </w:r>
          </w:p>
          <w:p w14:paraId="000FBD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36</w:t>
            </w:r>
          </w:p>
        </w:tc>
        <w:tc>
          <w:tcPr>
            <w:tcW w:w="892" w:type="dxa"/>
            <w:vAlign w:val="center"/>
          </w:tcPr>
          <w:p w14:paraId="76E1CD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4F85DFC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5DE760B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  <w:p w14:paraId="10760A8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1B7E797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vAlign w:val="center"/>
          </w:tcPr>
          <w:p w14:paraId="5E05B7D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30</w:t>
            </w:r>
          </w:p>
          <w:p w14:paraId="1C69CFF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  <w:p w14:paraId="225C77B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32</w:t>
            </w:r>
          </w:p>
          <w:p w14:paraId="506AB0A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34</w:t>
            </w:r>
          </w:p>
          <w:p w14:paraId="2806ECF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35</w:t>
            </w:r>
          </w:p>
        </w:tc>
        <w:tc>
          <w:tcPr>
            <w:tcW w:w="893" w:type="dxa"/>
            <w:vAlign w:val="center"/>
          </w:tcPr>
          <w:p w14:paraId="2CBD05A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6A8F06F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0C0C665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52BEDB3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7EEBBA7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</w:tr>
      <w:tr w:rsidR="00250817" w:rsidRPr="008436B5" w14:paraId="3778DF9D" w14:textId="77777777" w:rsidTr="00495EAC">
        <w:tc>
          <w:tcPr>
            <w:tcW w:w="1215" w:type="dxa"/>
            <w:vAlign w:val="center"/>
          </w:tcPr>
          <w:p w14:paraId="25F5F69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894" w:type="dxa"/>
            <w:vAlign w:val="center"/>
          </w:tcPr>
          <w:p w14:paraId="68026E2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39</w:t>
            </w:r>
          </w:p>
          <w:p w14:paraId="4049945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43</w:t>
            </w:r>
          </w:p>
          <w:p w14:paraId="61CC4E8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45</w:t>
            </w:r>
          </w:p>
          <w:p w14:paraId="75EC8B9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47</w:t>
            </w:r>
          </w:p>
          <w:p w14:paraId="0EB4332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51</w:t>
            </w:r>
          </w:p>
        </w:tc>
        <w:tc>
          <w:tcPr>
            <w:tcW w:w="893" w:type="dxa"/>
            <w:vAlign w:val="center"/>
          </w:tcPr>
          <w:p w14:paraId="321BB04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6B47058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1EAB4B6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2C77AB8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05FBDAA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14:paraId="29FFB0C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75</w:t>
            </w:r>
          </w:p>
          <w:p w14:paraId="512E7F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80</w:t>
            </w:r>
          </w:p>
          <w:p w14:paraId="7FDFAD8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84</w:t>
            </w:r>
          </w:p>
          <w:p w14:paraId="43109FB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91</w:t>
            </w:r>
          </w:p>
          <w:p w14:paraId="6FCCAFA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94</w:t>
            </w:r>
          </w:p>
        </w:tc>
        <w:tc>
          <w:tcPr>
            <w:tcW w:w="893" w:type="dxa"/>
            <w:vAlign w:val="center"/>
          </w:tcPr>
          <w:p w14:paraId="1A7BC15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18B5ADA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0CD4BC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5840639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3939A2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 w14:paraId="732096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892" w:type="dxa"/>
            <w:vAlign w:val="center"/>
          </w:tcPr>
          <w:p w14:paraId="4449563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  <w:p w14:paraId="4C7E18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,44</w:t>
            </w:r>
          </w:p>
          <w:p w14:paraId="1C83DAB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48</w:t>
            </w:r>
          </w:p>
          <w:p w14:paraId="096A6C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50</w:t>
            </w:r>
          </w:p>
          <w:p w14:paraId="52D087E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53</w:t>
            </w:r>
          </w:p>
        </w:tc>
        <w:tc>
          <w:tcPr>
            <w:tcW w:w="892" w:type="dxa"/>
            <w:vAlign w:val="center"/>
          </w:tcPr>
          <w:p w14:paraId="24FA348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2DBE252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  <w:p w14:paraId="72A49B5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2FE845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7CC6CFD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892" w:type="dxa"/>
            <w:vAlign w:val="center"/>
          </w:tcPr>
          <w:p w14:paraId="7220A04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44</w:t>
            </w:r>
          </w:p>
          <w:p w14:paraId="68B1CC1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45</w:t>
            </w:r>
          </w:p>
          <w:p w14:paraId="07EF516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46</w:t>
            </w:r>
          </w:p>
          <w:p w14:paraId="03133F2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51</w:t>
            </w:r>
          </w:p>
          <w:p w14:paraId="146A875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55</w:t>
            </w:r>
          </w:p>
        </w:tc>
        <w:tc>
          <w:tcPr>
            <w:tcW w:w="893" w:type="dxa"/>
            <w:vAlign w:val="center"/>
          </w:tcPr>
          <w:p w14:paraId="55D816F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  <w:p w14:paraId="5DF4D45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  <w:p w14:paraId="148328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  <w:p w14:paraId="06A3A2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4EA1FD2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  <w:tr w:rsidR="00250817" w:rsidRPr="008436B5" w14:paraId="5F4F53AB" w14:textId="77777777" w:rsidTr="00495EAC">
        <w:tc>
          <w:tcPr>
            <w:tcW w:w="1215" w:type="dxa"/>
            <w:vAlign w:val="center"/>
          </w:tcPr>
          <w:p w14:paraId="332750D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  <w:vAlign w:val="center"/>
          </w:tcPr>
          <w:p w14:paraId="06553AE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3,5</w:t>
            </w:r>
          </w:p>
          <w:p w14:paraId="0EC1478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3,7</w:t>
            </w:r>
          </w:p>
          <w:p w14:paraId="27E19B7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3,9</w:t>
            </w:r>
          </w:p>
          <w:p w14:paraId="151648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4,0</w:t>
            </w:r>
          </w:p>
          <w:p w14:paraId="12F5892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4,1</w:t>
            </w:r>
          </w:p>
        </w:tc>
        <w:tc>
          <w:tcPr>
            <w:tcW w:w="893" w:type="dxa"/>
            <w:vAlign w:val="center"/>
          </w:tcPr>
          <w:p w14:paraId="709B21E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0A6FEC5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2C993C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0A37F8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203365F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14:paraId="6EDA6B8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3,6</w:t>
            </w:r>
          </w:p>
          <w:p w14:paraId="4C5C630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3,7</w:t>
            </w:r>
          </w:p>
          <w:p w14:paraId="0F5047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3,8</w:t>
            </w:r>
          </w:p>
          <w:p w14:paraId="15C1D3E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4,4</w:t>
            </w:r>
          </w:p>
          <w:p w14:paraId="47EBF2A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4,2</w:t>
            </w:r>
          </w:p>
        </w:tc>
        <w:tc>
          <w:tcPr>
            <w:tcW w:w="893" w:type="dxa"/>
            <w:vAlign w:val="center"/>
          </w:tcPr>
          <w:p w14:paraId="41C8DC6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51BCAFF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4EB862D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12B3A09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1025020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14:paraId="76CB5DF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892" w:type="dxa"/>
            <w:vAlign w:val="center"/>
          </w:tcPr>
          <w:p w14:paraId="72E1D3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  <w:p w14:paraId="5C8958B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35</w:t>
            </w:r>
          </w:p>
          <w:p w14:paraId="1C1C59F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40</w:t>
            </w:r>
          </w:p>
          <w:p w14:paraId="06B32BA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  <w:p w14:paraId="229E428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44</w:t>
            </w:r>
          </w:p>
        </w:tc>
        <w:tc>
          <w:tcPr>
            <w:tcW w:w="892" w:type="dxa"/>
            <w:vAlign w:val="center"/>
          </w:tcPr>
          <w:p w14:paraId="2C6A992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  <w:p w14:paraId="1082F0F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A6244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76DAE77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46EEBA8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vAlign w:val="center"/>
          </w:tcPr>
          <w:p w14:paraId="4F761E3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29</w:t>
            </w:r>
          </w:p>
          <w:p w14:paraId="0171E9A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32</w:t>
            </w:r>
          </w:p>
          <w:p w14:paraId="0A1DF5C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33</w:t>
            </w:r>
          </w:p>
          <w:p w14:paraId="3A699C2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35</w:t>
            </w:r>
          </w:p>
          <w:p w14:paraId="009905A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39</w:t>
            </w:r>
          </w:p>
        </w:tc>
        <w:tc>
          <w:tcPr>
            <w:tcW w:w="893" w:type="dxa"/>
            <w:vAlign w:val="center"/>
          </w:tcPr>
          <w:p w14:paraId="097AF31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  <w:p w14:paraId="4CCBC8B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  <w:p w14:paraId="40E0DFC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  <w:p w14:paraId="0DF5A0A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  <w:p w14:paraId="2321B5F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</w:tc>
      </w:tr>
      <w:tr w:rsidR="00250817" w:rsidRPr="008436B5" w14:paraId="3F47AE7C" w14:textId="77777777" w:rsidTr="00495EAC">
        <w:tc>
          <w:tcPr>
            <w:tcW w:w="1215" w:type="dxa"/>
            <w:vAlign w:val="center"/>
          </w:tcPr>
          <w:p w14:paraId="0149C02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894" w:type="dxa"/>
            <w:vAlign w:val="center"/>
          </w:tcPr>
          <w:p w14:paraId="055C993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  <w:p w14:paraId="4C6F9E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  <w:p w14:paraId="7121F04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  <w:p w14:paraId="3E0AB93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  <w:p w14:paraId="3C70577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893" w:type="dxa"/>
            <w:vAlign w:val="center"/>
          </w:tcPr>
          <w:p w14:paraId="3CD8139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4874A43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3DCD487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762FA8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7B32682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14:paraId="57D1BEA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  <w:p w14:paraId="248D33C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  <w:p w14:paraId="58089BA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  <w:p w14:paraId="5D485C9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13</w:t>
            </w:r>
          </w:p>
          <w:p w14:paraId="3C15D2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893" w:type="dxa"/>
            <w:vAlign w:val="center"/>
          </w:tcPr>
          <w:p w14:paraId="2C27D62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0F4E53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4ADAD9F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48E8BE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  <w:p w14:paraId="23CF28E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vAlign w:val="center"/>
          </w:tcPr>
          <w:p w14:paraId="5D61D4C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892" w:type="dxa"/>
            <w:vAlign w:val="center"/>
          </w:tcPr>
          <w:p w14:paraId="0D2CB77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61</w:t>
            </w:r>
          </w:p>
          <w:p w14:paraId="07878D5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62</w:t>
            </w:r>
          </w:p>
          <w:p w14:paraId="76467A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64</w:t>
            </w:r>
          </w:p>
          <w:p w14:paraId="08E3F02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67</w:t>
            </w:r>
          </w:p>
          <w:p w14:paraId="2B803AC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68</w:t>
            </w:r>
          </w:p>
        </w:tc>
        <w:tc>
          <w:tcPr>
            <w:tcW w:w="892" w:type="dxa"/>
            <w:vAlign w:val="center"/>
          </w:tcPr>
          <w:p w14:paraId="715B59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58743E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7E8DF12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2668C09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1BB1BB9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  <w:vAlign w:val="center"/>
          </w:tcPr>
          <w:p w14:paraId="0C75B1E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60</w:t>
            </w:r>
          </w:p>
          <w:p w14:paraId="1A36809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63</w:t>
            </w:r>
          </w:p>
          <w:p w14:paraId="37EF4DD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64</w:t>
            </w:r>
          </w:p>
          <w:p w14:paraId="7289DAB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68</w:t>
            </w:r>
          </w:p>
          <w:p w14:paraId="2D978AE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70</w:t>
            </w:r>
          </w:p>
        </w:tc>
        <w:tc>
          <w:tcPr>
            <w:tcW w:w="893" w:type="dxa"/>
            <w:vAlign w:val="center"/>
          </w:tcPr>
          <w:p w14:paraId="29B76D7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7CEE7F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649DA66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0F061FC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78FDE50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</w:tbl>
    <w:p w14:paraId="3BFD9168" w14:textId="77777777" w:rsidR="00250817" w:rsidRDefault="00250817" w:rsidP="00250817"/>
    <w:p w14:paraId="09C00BC4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00E89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7</w:t>
      </w:r>
    </w:p>
    <w:p w14:paraId="5C8A5750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48515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1 </w:t>
      </w:r>
    </w:p>
    <w:p w14:paraId="59B25B7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определении степени выраженности некоторого психического сво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 опытной группе были получены следующие результаты. </w:t>
      </w:r>
    </w:p>
    <w:p w14:paraId="2A6C6A42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Опытная группа – 18, 15, 16, 11, 14,15, 16,16, 16, 22, 17, 12, 11, 12, 18, 19, 20 </w:t>
      </w:r>
    </w:p>
    <w:p w14:paraId="1C352106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3D409BC0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2 </w:t>
      </w:r>
    </w:p>
    <w:p w14:paraId="72A3F3E8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контрольной группе были получены следующие результаты. </w:t>
      </w:r>
    </w:p>
    <w:p w14:paraId="16D0FF59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– 14, 8, 13, 12, 25, 22, 13, 14, 21, 20, 14, 16, 17, 16, 9, 11, 16 </w:t>
      </w:r>
    </w:p>
    <w:p w14:paraId="6AE0BABE" w14:textId="77777777" w:rsidR="00250817" w:rsidRPr="008436B5" w:rsidRDefault="00250817" w:rsidP="00250817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Построить кривую распределения признака и дать заключение об  отклон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данного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4A68FAD1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3 </w:t>
      </w:r>
    </w:p>
    <w:p w14:paraId="386AFE11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опытной группе были получены следующие результаты. </w:t>
      </w:r>
    </w:p>
    <w:p w14:paraId="7BA1995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Опытная группа – 19, 16, 17, 12, 15,16, 17,17, 21, 23, 18, 13, 13, 13, 19, 20, 21 </w:t>
      </w:r>
    </w:p>
    <w:p w14:paraId="01852755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6C429150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4 </w:t>
      </w:r>
    </w:p>
    <w:p w14:paraId="50CD9510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контрольной группе были получены следующие результаты. </w:t>
      </w:r>
    </w:p>
    <w:p w14:paraId="79DC5483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– 27, 16, 15, 13, 23, 23, 14, 15, 22, 21, 16, 16, 18, 17, 10, 12, 17 </w:t>
      </w:r>
    </w:p>
    <w:p w14:paraId="14A30D4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4E41B8B5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5 </w:t>
      </w:r>
    </w:p>
    <w:p w14:paraId="4A57D603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опытной группе были получены следующие результаты. </w:t>
      </w:r>
    </w:p>
    <w:p w14:paraId="26BA1E43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Опытная группа – 16, 13, 14, 9, 10,13, 14,14, 18, 20, 15, 10, 9, 10, 16, 17, 18 </w:t>
      </w:r>
    </w:p>
    <w:p w14:paraId="4D27BCC4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08818F89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6 </w:t>
      </w:r>
    </w:p>
    <w:p w14:paraId="6D6C368F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контрольной группе были получены следующие результаты. </w:t>
      </w:r>
    </w:p>
    <w:p w14:paraId="6B760A33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группа – 24, 6, 9, 10, 23, 20, 11, 12, 19, 18, 13, 14, 12, 14, 7, 9, 14 </w:t>
      </w:r>
    </w:p>
    <w:p w14:paraId="2A724947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7D720148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7 </w:t>
      </w:r>
    </w:p>
    <w:p w14:paraId="19A814D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опытной группе были получены следующие результаты. </w:t>
      </w:r>
    </w:p>
    <w:p w14:paraId="6034C609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Опытная группа – 15, 12, 13, 8, 11,12, 13,13, 17, 19, 14, 9, 8, 9, 15, 16, 17 </w:t>
      </w:r>
    </w:p>
    <w:p w14:paraId="639E351D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47687E50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8</w:t>
      </w:r>
    </w:p>
    <w:p w14:paraId="0EC2A8A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контрольной группе были получены следующие результаты. </w:t>
      </w:r>
    </w:p>
    <w:p w14:paraId="5CCD6749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– 23, 5, 9, 9, 22, 19, 10, 11, 18, 17, 13, 13, 14, 13, 6, 8, 13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распредел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 нормального. </w:t>
      </w:r>
    </w:p>
    <w:p w14:paraId="4F003A14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9 </w:t>
      </w:r>
    </w:p>
    <w:p w14:paraId="56C0F3F2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</w:t>
      </w:r>
      <w:proofErr w:type="spell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Цунга</w:t>
      </w:r>
      <w:proofErr w:type="spell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исследована группа студентов факультета психологии.  Измерялся уровень депрессивного состояния.  Построить кр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распред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уровня депрессивного состояния у студентов-психологов.  Отличается ли ра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признака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нормального? </w:t>
      </w:r>
    </w:p>
    <w:p w14:paraId="435B6D38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тестирования: 53 51 49 47 46 45 44 44 42 42 42 41 41 41 41 40 40 40 39 39 39 38 38 37 36 36 </w:t>
      </w:r>
    </w:p>
    <w:p w14:paraId="2579E32C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10 </w:t>
      </w:r>
    </w:p>
    <w:p w14:paraId="500CE30E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</w:t>
      </w:r>
      <w:proofErr w:type="spell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Цунга</w:t>
      </w:r>
      <w:proofErr w:type="spell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исследована группа студентов факультета психологии.  Измерялся уровень депрессивного состояния.  Построить кр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распред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уровня депрессивного состояния у студентов-психологов.  Отличается ли ра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признака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нормального? </w:t>
      </w:r>
    </w:p>
    <w:p w14:paraId="196F6249" w14:textId="77777777" w:rsidR="00250817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тестирования: 39 39 37 37 36 36 36 35 35 35 35 35 34 34 34 33 32 31 30 30 30 29 29 28 25 </w:t>
      </w:r>
    </w:p>
    <w:p w14:paraId="611A47F6" w14:textId="77777777" w:rsidR="00250817" w:rsidRPr="00AD6986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7801C" w14:textId="64645197" w:rsidR="00250817" w:rsidRPr="002415B7" w:rsidRDefault="00250817" w:rsidP="00250817">
      <w:pPr>
        <w:pStyle w:val="1"/>
      </w:pPr>
      <w:bookmarkStart w:id="41" w:name="_Toc411874247"/>
      <w:bookmarkStart w:id="42" w:name="_Toc411887459"/>
      <w:r>
        <w:t>2.</w:t>
      </w:r>
      <w:r w:rsidR="003F74C2">
        <w:t>4.4</w:t>
      </w:r>
      <w:r w:rsidRPr="002415B7">
        <w:t xml:space="preserve"> Примеры решения заданий</w:t>
      </w:r>
      <w:bookmarkEnd w:id="41"/>
      <w:bookmarkEnd w:id="42"/>
    </w:p>
    <w:p w14:paraId="7A0A808B" w14:textId="77777777" w:rsidR="00250817" w:rsidRDefault="00250817" w:rsidP="00250817">
      <w:pPr>
        <w:ind w:left="720" w:firstLine="709"/>
        <w:rPr>
          <w:rFonts w:ascii="Times New Roman" w:hAnsi="Times New Roman" w:cs="Times New Roman"/>
          <w:b/>
          <w:sz w:val="28"/>
          <w:szCs w:val="28"/>
        </w:rPr>
      </w:pPr>
    </w:p>
    <w:p w14:paraId="7FF2548C" w14:textId="77777777" w:rsidR="00250817" w:rsidRPr="00F35B21" w:rsidRDefault="00250817" w:rsidP="00250817">
      <w:pPr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0EA26909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hAnsi="Times New Roman" w:cs="Times New Roman"/>
          <w:sz w:val="28"/>
          <w:szCs w:val="28"/>
        </w:rPr>
        <w:t>Рассчитать и построить гистограмму относительных частот по сгру</w:t>
      </w:r>
      <w:r w:rsidRPr="00F35B21">
        <w:rPr>
          <w:rFonts w:ascii="Times New Roman" w:hAnsi="Times New Roman" w:cs="Times New Roman"/>
          <w:sz w:val="28"/>
          <w:szCs w:val="28"/>
        </w:rPr>
        <w:t>п</w:t>
      </w:r>
      <w:r w:rsidRPr="00F35B21">
        <w:rPr>
          <w:rFonts w:ascii="Times New Roman" w:hAnsi="Times New Roman" w:cs="Times New Roman"/>
          <w:sz w:val="28"/>
          <w:szCs w:val="28"/>
        </w:rPr>
        <w:t xml:space="preserve">пированным данным, где </w:t>
      </w:r>
      <w:proofErr w:type="spellStart"/>
      <w:r w:rsidRPr="00F35B21">
        <w:rPr>
          <w:rFonts w:ascii="Times New Roman" w:hAnsi="Times New Roman" w:cs="Times New Roman"/>
          <w:i/>
          <w:sz w:val="28"/>
          <w:szCs w:val="28"/>
        </w:rPr>
        <w:t>т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– частота  попадания вариант в промежуток (</w:t>
      </w:r>
      <w:r w:rsidRPr="00F35B21">
        <w:rPr>
          <w:rFonts w:ascii="Times New Roman" w:hAnsi="Times New Roman" w:cs="Times New Roman"/>
          <w:i/>
          <w:sz w:val="28"/>
          <w:szCs w:val="28"/>
        </w:rPr>
        <w:t>х; х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i+1</w:t>
      </w:r>
      <w:r w:rsidRPr="00F35B21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Рассчитать точечные оценки.</w:t>
      </w:r>
    </w:p>
    <w:p w14:paraId="07A44096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34E6474" w14:textId="77777777" w:rsidR="00250817" w:rsidRPr="00F35B21" w:rsidRDefault="00250817" w:rsidP="00250817">
      <w:pPr>
        <w:numPr>
          <w:ilvl w:val="0"/>
          <w:numId w:val="2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Составим  исходную таблицу рассматриваемого признака.</w:t>
      </w:r>
    </w:p>
    <w:p w14:paraId="31708531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Путем опроса </w:t>
      </w: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i/>
          <w:sz w:val="28"/>
          <w:szCs w:val="28"/>
        </w:rPr>
        <w:t>=19+10=29</w:t>
      </w:r>
      <w:r w:rsidRPr="00F35B21">
        <w:rPr>
          <w:rFonts w:ascii="Times New Roman" w:hAnsi="Times New Roman" w:cs="Times New Roman"/>
          <w:sz w:val="28"/>
          <w:szCs w:val="28"/>
        </w:rPr>
        <w:t xml:space="preserve"> студентов собраны данные о размере их обуви.</w:t>
      </w:r>
    </w:p>
    <w:p w14:paraId="44B2747A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282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50817" w:rsidRPr="00F35B21" w14:paraId="5853D5F1" w14:textId="77777777" w:rsidTr="00495EAC">
        <w:trPr>
          <w:jc w:val="center"/>
        </w:trPr>
        <w:tc>
          <w:tcPr>
            <w:tcW w:w="0" w:type="auto"/>
          </w:tcPr>
          <w:p w14:paraId="0D2B57B2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Размер обуви (Х)</w:t>
            </w:r>
          </w:p>
        </w:tc>
        <w:tc>
          <w:tcPr>
            <w:tcW w:w="0" w:type="auto"/>
          </w:tcPr>
          <w:p w14:paraId="52D0064E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118EB27C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2A61F1DA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0A87F185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1C492D12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3E52D665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AF7A5C7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599F88E6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2E58AB9B" w14:textId="77777777" w:rsidTr="00495EAC">
        <w:trPr>
          <w:jc w:val="center"/>
        </w:trPr>
        <w:tc>
          <w:tcPr>
            <w:tcW w:w="0" w:type="auto"/>
          </w:tcPr>
          <w:p w14:paraId="23435818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Число студе</w:t>
            </w:r>
            <w:r w:rsidRPr="00F35B21">
              <w:rPr>
                <w:sz w:val="28"/>
                <w:szCs w:val="28"/>
              </w:rPr>
              <w:t>н</w:t>
            </w:r>
            <w:r w:rsidRPr="00F35B21">
              <w:rPr>
                <w:sz w:val="28"/>
                <w:szCs w:val="28"/>
              </w:rPr>
              <w:t>тов (</w:t>
            </w:r>
            <w:proofErr w:type="spellStart"/>
            <w:r w:rsidRPr="00F35B21">
              <w:rPr>
                <w:i/>
                <w:sz w:val="28"/>
                <w:szCs w:val="28"/>
                <w:lang w:val="en-US"/>
              </w:rPr>
              <w:t>n</w:t>
            </w:r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F35B21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69974684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B791FD3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0C6D4BF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06DC56DE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DFD2DF5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4D8E966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07E95EB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34A241F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</w:tr>
    </w:tbl>
    <w:p w14:paraId="1ABC13D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3C518089" w14:textId="77777777" w:rsidR="00250817" w:rsidRPr="00F35B21" w:rsidRDefault="00250817" w:rsidP="00250817">
      <w:pPr>
        <w:numPr>
          <w:ilvl w:val="0"/>
          <w:numId w:val="2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Составим  дискретный вариационный ряд признака Х.</w:t>
      </w:r>
    </w:p>
    <w:p w14:paraId="1DBCDD6A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50817" w:rsidRPr="00F35B21" w14:paraId="09B71C67" w14:textId="77777777" w:rsidTr="00495EAC">
        <w:trPr>
          <w:jc w:val="center"/>
        </w:trPr>
        <w:tc>
          <w:tcPr>
            <w:tcW w:w="0" w:type="auto"/>
          </w:tcPr>
          <w:p w14:paraId="7186F695" w14:textId="77777777" w:rsidR="00250817" w:rsidRPr="00F35B21" w:rsidRDefault="00250817" w:rsidP="00495EAC">
            <w:pPr>
              <w:ind w:firstLine="709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35B21">
              <w:rPr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</w:tcPr>
          <w:p w14:paraId="61AEB27B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0601F85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14A20644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26D7298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27621809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7940D6E0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478045C3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1F012362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2D9B800C" w14:textId="77777777" w:rsidTr="00495EAC">
        <w:trPr>
          <w:jc w:val="center"/>
        </w:trPr>
        <w:tc>
          <w:tcPr>
            <w:tcW w:w="0" w:type="auto"/>
          </w:tcPr>
          <w:p w14:paraId="50C95EED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35B21">
              <w:rPr>
                <w:i/>
                <w:sz w:val="28"/>
                <w:szCs w:val="28"/>
                <w:lang w:val="en-US"/>
              </w:rPr>
              <w:t>n</w:t>
            </w:r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14:paraId="584B9D30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7DA1446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448B977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4FFE39E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7CC18FD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BE76DA9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866DEBB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D7BB355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</w:tr>
    </w:tbl>
    <w:p w14:paraId="418C20BB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37D06DA4" w14:textId="77777777" w:rsidR="00250817" w:rsidRPr="00F35B21" w:rsidRDefault="00250817" w:rsidP="00250817">
      <w:pPr>
        <w:numPr>
          <w:ilvl w:val="0"/>
          <w:numId w:val="2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lastRenderedPageBreak/>
        <w:t>Составим статистическое распределение частот и относительных частот признака Х. Построим соответствующие им полигоны.</w:t>
      </w:r>
    </w:p>
    <w:p w14:paraId="520AFFE6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Статистическое распределение частот имеет вид:</w:t>
      </w:r>
    </w:p>
    <w:p w14:paraId="0B07F3C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50817" w:rsidRPr="00F35B21" w14:paraId="053F9F38" w14:textId="77777777" w:rsidTr="00495EAC">
        <w:trPr>
          <w:jc w:val="center"/>
        </w:trPr>
        <w:tc>
          <w:tcPr>
            <w:tcW w:w="0" w:type="auto"/>
          </w:tcPr>
          <w:p w14:paraId="4B209966" w14:textId="77777777" w:rsidR="00250817" w:rsidRPr="00F35B21" w:rsidRDefault="00250817" w:rsidP="00495EAC">
            <w:pPr>
              <w:ind w:firstLine="709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35B21">
              <w:rPr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</w:tcPr>
          <w:p w14:paraId="3CA9B20D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552067F3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5740BD34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69A74B41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51FEF4D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3D04FD4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3768191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74553E30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0DBB4377" w14:textId="77777777" w:rsidTr="00495EAC">
        <w:trPr>
          <w:jc w:val="center"/>
        </w:trPr>
        <w:tc>
          <w:tcPr>
            <w:tcW w:w="0" w:type="auto"/>
          </w:tcPr>
          <w:p w14:paraId="74CBCA7B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35B21">
              <w:rPr>
                <w:i/>
                <w:sz w:val="28"/>
                <w:szCs w:val="28"/>
                <w:lang w:val="en-US"/>
              </w:rPr>
              <w:t>n</w:t>
            </w:r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14:paraId="4923D827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F283997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5364580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E150BDA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1874878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98138DD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D6F4DCC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208914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</w:tr>
    </w:tbl>
    <w:p w14:paraId="6417F5C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63DEE4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Найдем статистическое распределение относительных частот:</w:t>
      </w:r>
    </w:p>
    <w:p w14:paraId="10EAD8B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Объем выборки</w:t>
      </w:r>
      <w:r w:rsidRPr="00F35B2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>=29</w:t>
      </w:r>
    </w:p>
    <w:p w14:paraId="1C896DF4" w14:textId="77777777" w:rsidR="00250817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F4BF252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Найдем относительные частоты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1BD90A58">
          <v:shape id="_x0000_i1029" type="#_x0000_t75" style="width:40pt;height:31.2pt" o:ole="">
            <v:imagedata r:id="rId132" o:title=""/>
          </v:shape>
          <o:OLEObject Type="Embed" ProgID="Equation.3" ShapeID="_x0000_i1029" DrawAspect="Content" ObjectID="_1755820521" r:id="rId133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9C14F8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00" w:dyaOrig="620" w14:anchorId="706E8059">
          <v:shape id="_x0000_i1030" type="#_x0000_t75" style="width:74.4pt;height:31.2pt" o:ole="">
            <v:imagedata r:id="rId134" o:title=""/>
          </v:shape>
          <o:OLEObject Type="Embed" ProgID="Equation.3" ShapeID="_x0000_i1030" DrawAspect="Content" ObjectID="_1755820522" r:id="rId135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5A3EC0E1">
          <v:shape id="_x0000_i1031" type="#_x0000_t75" style="width:67.2pt;height:31.2pt" o:ole="">
            <v:imagedata r:id="rId136" o:title=""/>
          </v:shape>
          <o:OLEObject Type="Embed" ProgID="Equation.3" ShapeID="_x0000_i1031" DrawAspect="Content" ObjectID="_1755820523" r:id="rId137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00" w:dyaOrig="620" w14:anchorId="347A5CF8">
          <v:shape id="_x0000_i1032" type="#_x0000_t75" style="width:74.4pt;height:31.2pt" o:ole="">
            <v:imagedata r:id="rId138" o:title=""/>
          </v:shape>
          <o:OLEObject Type="Embed" ProgID="Equation.3" ShapeID="_x0000_i1032" DrawAspect="Content" ObjectID="_1755820524" r:id="rId139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20" w:dyaOrig="620" w14:anchorId="554D58C7">
          <v:shape id="_x0000_i1033" type="#_x0000_t75" style="width:76.8pt;height:31.2pt" o:ole="">
            <v:imagedata r:id="rId140" o:title=""/>
          </v:shape>
          <o:OLEObject Type="Embed" ProgID="Equation.3" ShapeID="_x0000_i1033" DrawAspect="Content" ObjectID="_1755820525" r:id="rId141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1353BD76">
          <v:shape id="_x0000_i1034" type="#_x0000_t75" style="width:67.2pt;height:31.2pt" o:ole="">
            <v:imagedata r:id="rId142" o:title=""/>
          </v:shape>
          <o:OLEObject Type="Embed" ProgID="Equation.3" ShapeID="_x0000_i1034" DrawAspect="Content" ObjectID="_1755820526" r:id="rId143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0E981251">
          <v:shape id="_x0000_i1035" type="#_x0000_t75" style="width:67.2pt;height:31.2pt" o:ole="">
            <v:imagedata r:id="rId144" o:title=""/>
          </v:shape>
          <o:OLEObject Type="Embed" ProgID="Equation.3" ShapeID="_x0000_i1035" DrawAspect="Content" ObjectID="_1755820527" r:id="rId145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20" w:dyaOrig="620" w14:anchorId="7B03549C">
          <v:shape id="_x0000_i1036" type="#_x0000_t75" style="width:76.8pt;height:31.2pt" o:ole="">
            <v:imagedata r:id="rId146" o:title=""/>
          </v:shape>
          <o:OLEObject Type="Embed" ProgID="Equation.3" ShapeID="_x0000_i1036" DrawAspect="Content" ObjectID="_1755820528" r:id="rId147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00" w:dyaOrig="620" w14:anchorId="49D1E4CD">
          <v:shape id="_x0000_i1037" type="#_x0000_t75" style="width:74.4pt;height:31.2pt" o:ole="">
            <v:imagedata r:id="rId148" o:title=""/>
          </v:shape>
          <o:OLEObject Type="Embed" ProgID="Equation.3" ShapeID="_x0000_i1037" DrawAspect="Content" ObjectID="_1755820529" r:id="rId149"/>
        </w:object>
      </w:r>
    </w:p>
    <w:p w14:paraId="21DD5E7D" w14:textId="77777777" w:rsidR="00250817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47EA692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Статистическое распределение относительных частот:</w:t>
      </w:r>
    </w:p>
    <w:p w14:paraId="49C8FB9E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516"/>
        <w:gridCol w:w="739"/>
        <w:gridCol w:w="584"/>
        <w:gridCol w:w="905"/>
        <w:gridCol w:w="739"/>
        <w:gridCol w:w="584"/>
        <w:gridCol w:w="584"/>
        <w:gridCol w:w="739"/>
        <w:gridCol w:w="739"/>
      </w:tblGrid>
      <w:tr w:rsidR="00250817" w:rsidRPr="00F35B21" w14:paraId="276144EF" w14:textId="77777777" w:rsidTr="00495EAC">
        <w:trPr>
          <w:jc w:val="center"/>
        </w:trPr>
        <w:tc>
          <w:tcPr>
            <w:tcW w:w="0" w:type="auto"/>
          </w:tcPr>
          <w:p w14:paraId="3E69A84D" w14:textId="77777777" w:rsidR="00250817" w:rsidRPr="00F35B21" w:rsidRDefault="00250817" w:rsidP="00495EAC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35B21">
              <w:rPr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</w:tcPr>
          <w:p w14:paraId="766A6BE2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6BB9BC1A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905" w:type="dxa"/>
          </w:tcPr>
          <w:p w14:paraId="4F722D27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647" w:type="dxa"/>
          </w:tcPr>
          <w:p w14:paraId="6A3B06CF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758124A3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76678190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7BE2775B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3A09DC9D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6C8DE843" w14:textId="77777777" w:rsidTr="00495EAC">
        <w:trPr>
          <w:jc w:val="center"/>
        </w:trPr>
        <w:tc>
          <w:tcPr>
            <w:tcW w:w="0" w:type="auto"/>
          </w:tcPr>
          <w:p w14:paraId="599E4CC1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rFonts w:eastAsiaTheme="minorHAnsi"/>
                <w:position w:val="-12"/>
                <w:sz w:val="28"/>
                <w:szCs w:val="28"/>
              </w:rPr>
              <w:object w:dxaOrig="279" w:dyaOrig="360" w14:anchorId="14435754">
                <v:shape id="_x0000_i1038" type="#_x0000_t75" style="width:15.2pt;height:18.4pt" o:ole="">
                  <v:imagedata r:id="rId150" o:title=""/>
                </v:shape>
                <o:OLEObject Type="Embed" ProgID="Equation.3" ShapeID="_x0000_i1038" DrawAspect="Content" ObjectID="_1755820530" r:id="rId151"/>
              </w:object>
            </w:r>
          </w:p>
        </w:tc>
        <w:tc>
          <w:tcPr>
            <w:tcW w:w="0" w:type="auto"/>
          </w:tcPr>
          <w:p w14:paraId="28F37057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0,07</w:t>
            </w:r>
          </w:p>
        </w:tc>
        <w:tc>
          <w:tcPr>
            <w:tcW w:w="0" w:type="auto"/>
          </w:tcPr>
          <w:p w14:paraId="1E29867C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5B21">
              <w:rPr>
                <w:sz w:val="28"/>
                <w:szCs w:val="28"/>
              </w:rPr>
              <w:t>,1</w:t>
            </w:r>
          </w:p>
        </w:tc>
        <w:tc>
          <w:tcPr>
            <w:tcW w:w="905" w:type="dxa"/>
          </w:tcPr>
          <w:p w14:paraId="3A190476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5B21">
              <w:rPr>
                <w:sz w:val="28"/>
                <w:szCs w:val="28"/>
              </w:rPr>
              <w:t>,28</w:t>
            </w:r>
          </w:p>
        </w:tc>
        <w:tc>
          <w:tcPr>
            <w:tcW w:w="647" w:type="dxa"/>
          </w:tcPr>
          <w:p w14:paraId="6CCCEC4B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0,24</w:t>
            </w:r>
          </w:p>
        </w:tc>
        <w:tc>
          <w:tcPr>
            <w:tcW w:w="0" w:type="auto"/>
          </w:tcPr>
          <w:p w14:paraId="0C91F9C0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0,1</w:t>
            </w:r>
          </w:p>
        </w:tc>
        <w:tc>
          <w:tcPr>
            <w:tcW w:w="0" w:type="auto"/>
          </w:tcPr>
          <w:p w14:paraId="57270201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0,1</w:t>
            </w:r>
          </w:p>
        </w:tc>
        <w:tc>
          <w:tcPr>
            <w:tcW w:w="0" w:type="auto"/>
          </w:tcPr>
          <w:p w14:paraId="0E84D69A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0,07</w:t>
            </w:r>
          </w:p>
        </w:tc>
        <w:tc>
          <w:tcPr>
            <w:tcW w:w="0" w:type="auto"/>
          </w:tcPr>
          <w:p w14:paraId="19299D8D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0,04</w:t>
            </w:r>
          </w:p>
        </w:tc>
      </w:tr>
    </w:tbl>
    <w:p w14:paraId="1B143B78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3A181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Контроль: 0,07+0,1+0,28,+0,24+0,1+0,1+0,07+0,04=1</w:t>
      </w:r>
    </w:p>
    <w:p w14:paraId="39BA748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26ADF" wp14:editId="7D8AB743">
            <wp:extent cx="3705225" cy="3514725"/>
            <wp:effectExtent l="0" t="0" r="0" b="0"/>
            <wp:docPr id="2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5BE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1D0917A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A585C4" wp14:editId="620996EE">
            <wp:extent cx="3705225" cy="3514725"/>
            <wp:effectExtent l="0" t="0" r="0" b="0"/>
            <wp:docPr id="2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9FA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341EBB8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A0E3A63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2EE2AED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Найдем точечные характеристики вариационного ряда: среднее арифметическое, дисперсию, среднее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отклонение, коэ</w:t>
      </w:r>
      <w:r w:rsidRPr="00F35B21">
        <w:rPr>
          <w:rFonts w:ascii="Times New Roman" w:hAnsi="Times New Roman" w:cs="Times New Roman"/>
          <w:sz w:val="28"/>
          <w:szCs w:val="28"/>
        </w:rPr>
        <w:t>ф</w:t>
      </w:r>
      <w:r w:rsidRPr="00F35B21">
        <w:rPr>
          <w:rFonts w:ascii="Times New Roman" w:hAnsi="Times New Roman" w:cs="Times New Roman"/>
          <w:sz w:val="28"/>
          <w:szCs w:val="28"/>
        </w:rPr>
        <w:t>фициент вариации.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50817" w:rsidRPr="00F35B21" w14:paraId="6C2C5BD9" w14:textId="77777777" w:rsidTr="00495EAC">
        <w:trPr>
          <w:jc w:val="center"/>
        </w:trPr>
        <w:tc>
          <w:tcPr>
            <w:tcW w:w="0" w:type="auto"/>
          </w:tcPr>
          <w:p w14:paraId="495A8E3A" w14:textId="77777777" w:rsidR="00250817" w:rsidRPr="00F35B21" w:rsidRDefault="00250817" w:rsidP="00495EAC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35B21">
              <w:rPr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</w:tcPr>
          <w:p w14:paraId="320F2748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0A62B154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07399187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46908963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31F36E49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62DABFC2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7CFB5C20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520A31FB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7A91A5FC" w14:textId="77777777" w:rsidTr="00495EAC">
        <w:trPr>
          <w:jc w:val="center"/>
        </w:trPr>
        <w:tc>
          <w:tcPr>
            <w:tcW w:w="0" w:type="auto"/>
          </w:tcPr>
          <w:p w14:paraId="7CCC82B9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proofErr w:type="spellStart"/>
            <w:r w:rsidRPr="00F35B21">
              <w:rPr>
                <w:i/>
                <w:sz w:val="28"/>
                <w:szCs w:val="28"/>
                <w:lang w:val="en-US"/>
              </w:rPr>
              <w:t>n</w:t>
            </w:r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14:paraId="4CBFECD1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9ECE045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F64A8D0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3ACDCDA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9A14DE5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C361498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1C0F338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23F89AE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</w:tr>
    </w:tbl>
    <w:p w14:paraId="4099A33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611759C2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hAnsi="Times New Roman" w:cs="Times New Roman"/>
          <w:sz w:val="28"/>
          <w:szCs w:val="28"/>
        </w:rPr>
        <w:t>Выборочную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среднюю </w:t>
      </w:r>
      <w:r w:rsidRPr="00F35B21">
        <w:rPr>
          <w:rFonts w:ascii="Times New Roman" w:hAnsi="Times New Roman" w:cs="Times New Roman"/>
          <w:position w:val="-12"/>
          <w:sz w:val="28"/>
          <w:szCs w:val="28"/>
        </w:rPr>
        <w:object w:dxaOrig="300" w:dyaOrig="400" w14:anchorId="7679F699">
          <v:shape id="_x0000_i1039" type="#_x0000_t75" style="width:15.2pt;height:20.8pt" o:ole="">
            <v:imagedata r:id="rId154" o:title=""/>
          </v:shape>
          <o:OLEObject Type="Embed" ProgID="Equation.3" ShapeID="_x0000_i1039" DrawAspect="Content" ObjectID="_1755820531" r:id="rId155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 найдем по формуле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00" w:dyaOrig="999" w14:anchorId="3FF6378E">
          <v:shape id="_x0000_i1040" type="#_x0000_t75" style="width:74.4pt;height:49.6pt" o:ole="">
            <v:imagedata r:id="rId156" o:title=""/>
          </v:shape>
          <o:OLEObject Type="Embed" ProgID="Equation.3" ShapeID="_x0000_i1040" DrawAspect="Content" ObjectID="_1755820532" r:id="rId157"/>
        </w:object>
      </w:r>
    </w:p>
    <w:p w14:paraId="57DB4D14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328DDC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1D1934F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6120" w:dyaOrig="999" w14:anchorId="63BE12AF">
          <v:shape id="_x0000_i1041" type="#_x0000_t75" style="width:306.4pt;height:49.6pt" o:ole="">
            <v:imagedata r:id="rId158" o:title=""/>
          </v:shape>
          <o:OLEObject Type="Embed" ProgID="Equation.3" ShapeID="_x0000_i1041" DrawAspect="Content" ObjectID="_1755820533" r:id="rId159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CFA05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E04DC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413F14F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Найдем выборочную дисперсию:</w:t>
      </w:r>
    </w:p>
    <w:p w14:paraId="5C1D1F0F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8"/>
          <w:sz w:val="28"/>
          <w:szCs w:val="28"/>
        </w:rPr>
        <w:object w:dxaOrig="2299" w:dyaOrig="720" w14:anchorId="0DDFA416">
          <v:shape id="_x0000_i1042" type="#_x0000_t75" style="width:115.2pt;height:36pt" o:ole="">
            <v:imagedata r:id="rId160" o:title=""/>
          </v:shape>
          <o:OLEObject Type="Embed" ProgID="Equation.3" ShapeID="_x0000_i1042" DrawAspect="Content" ObjectID="_1755820534" r:id="rId161"/>
        </w:object>
      </w:r>
    </w:p>
    <w:p w14:paraId="643D7568" w14:textId="77777777" w:rsidR="00250817" w:rsidRPr="00F35B21" w:rsidRDefault="00250817" w:rsidP="002508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9279" w:dyaOrig="660" w14:anchorId="57A691AB">
          <v:shape id="_x0000_i1043" type="#_x0000_t75" style="width:464.8pt;height:32pt" o:ole="">
            <v:imagedata r:id="rId162" o:title=""/>
          </v:shape>
          <o:OLEObject Type="Embed" ProgID="Equation.3" ShapeID="_x0000_i1043" DrawAspect="Content" ObjectID="_1755820535" r:id="rId163"/>
        </w:object>
      </w:r>
    </w:p>
    <w:p w14:paraId="24CE012E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lastRenderedPageBreak/>
        <w:t xml:space="preserve">Среднее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отклонение равно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: </w:t>
      </w:r>
      <w:r w:rsidRPr="00F35B21">
        <w:rPr>
          <w:rFonts w:ascii="Times New Roman" w:hAnsi="Times New Roman" w:cs="Times New Roman"/>
          <w:position w:val="-10"/>
          <w:sz w:val="28"/>
          <w:szCs w:val="28"/>
        </w:rPr>
        <w:object w:dxaOrig="340" w:dyaOrig="340" w14:anchorId="2C2F375F">
          <v:shape id="_x0000_i1044" type="#_x0000_t75" style="width:16.8pt;height:16.8pt" o:ole="">
            <v:imagedata r:id="rId164" o:title=""/>
          </v:shape>
          <o:OLEObject Type="Embed" ProgID="Equation.3" ShapeID="_x0000_i1044" DrawAspect="Content" ObjectID="_1755820536" r:id="rId165"/>
        </w:object>
      </w:r>
      <w:r w:rsidRPr="00F35B21">
        <w:rPr>
          <w:rFonts w:ascii="Times New Roman" w:hAnsi="Times New Roman" w:cs="Times New Roman"/>
          <w:sz w:val="28"/>
          <w:szCs w:val="28"/>
        </w:rPr>
        <w:t>=</w:t>
      </w:r>
      <w:r w:rsidRPr="00F35B21">
        <w:rPr>
          <w:rFonts w:ascii="Times New Roman" w:hAnsi="Times New Roman" w:cs="Times New Roman"/>
          <w:position w:val="-12"/>
          <w:sz w:val="28"/>
          <w:szCs w:val="28"/>
        </w:rPr>
        <w:object w:dxaOrig="560" w:dyaOrig="400" w14:anchorId="2A6C00B8">
          <v:shape id="_x0000_i1045" type="#_x0000_t75" style="width:28.8pt;height:20.8pt" o:ole="">
            <v:imagedata r:id="rId166" o:title=""/>
          </v:shape>
          <o:OLEObject Type="Embed" ProgID="Equation.3" ShapeID="_x0000_i1045" DrawAspect="Content" ObjectID="_1755820537" r:id="rId167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  </w:t>
      </w:r>
      <w:r w:rsidRPr="00F35B21">
        <w:rPr>
          <w:rFonts w:ascii="Times New Roman" w:hAnsi="Times New Roman" w:cs="Times New Roman"/>
          <w:position w:val="-10"/>
          <w:sz w:val="28"/>
          <w:szCs w:val="28"/>
        </w:rPr>
        <w:object w:dxaOrig="340" w:dyaOrig="340" w14:anchorId="0C645815">
          <v:shape id="_x0000_i1046" type="#_x0000_t75" style="width:16.8pt;height:16.8pt" o:ole="">
            <v:imagedata r:id="rId164" o:title=""/>
          </v:shape>
          <o:OLEObject Type="Embed" ProgID="Equation.3" ShapeID="_x0000_i1046" DrawAspect="Content" ObjectID="_1755820538" r:id="rId168"/>
        </w:object>
      </w:r>
      <w:r w:rsidRPr="00F35B21">
        <w:rPr>
          <w:rFonts w:ascii="Times New Roman" w:hAnsi="Times New Roman" w:cs="Times New Roman"/>
          <w:sz w:val="28"/>
          <w:szCs w:val="28"/>
        </w:rPr>
        <w:t>=</w:t>
      </w:r>
      <w:r w:rsidRPr="00F35B21">
        <w:rPr>
          <w:rFonts w:ascii="Times New Roman" w:hAnsi="Times New Roman" w:cs="Times New Roman"/>
          <w:position w:val="-10"/>
          <w:sz w:val="28"/>
          <w:szCs w:val="28"/>
        </w:rPr>
        <w:object w:dxaOrig="1200" w:dyaOrig="380" w14:anchorId="0093CAD1">
          <v:shape id="_x0000_i1047" type="#_x0000_t75" style="width:60pt;height:19.2pt" o:ole="">
            <v:imagedata r:id="rId169" o:title=""/>
          </v:shape>
          <o:OLEObject Type="Embed" ProgID="Equation.3" ShapeID="_x0000_i1047" DrawAspect="Content" ObjectID="_1755820539" r:id="rId170"/>
        </w:object>
      </w:r>
      <w:proofErr w:type="gramEnd"/>
    </w:p>
    <w:p w14:paraId="0E1018DB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A96468E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21D638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C7FA60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8123E88" w14:textId="77777777" w:rsidR="00250817" w:rsidRPr="00F35B21" w:rsidRDefault="00250817" w:rsidP="00250817">
      <w:pPr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0EF599E9" w14:textId="77777777" w:rsidR="00250817" w:rsidRPr="00F35B21" w:rsidRDefault="00250817" w:rsidP="00250817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Найти несмещенную выборочную дисперсию на основании да</w:t>
      </w:r>
      <w:r w:rsidRPr="00F35B21">
        <w:rPr>
          <w:rFonts w:ascii="Times New Roman" w:hAnsi="Times New Roman" w:cs="Times New Roman"/>
          <w:sz w:val="28"/>
          <w:szCs w:val="28"/>
        </w:rPr>
        <w:t>н</w:t>
      </w:r>
      <w:r w:rsidRPr="00F35B21">
        <w:rPr>
          <w:rFonts w:ascii="Times New Roman" w:hAnsi="Times New Roman" w:cs="Times New Roman"/>
          <w:sz w:val="28"/>
          <w:szCs w:val="28"/>
        </w:rPr>
        <w:t>ного распределения выборки.</w:t>
      </w:r>
    </w:p>
    <w:p w14:paraId="7F1E4373" w14:textId="77777777" w:rsidR="00250817" w:rsidRPr="00F35B21" w:rsidRDefault="00250817" w:rsidP="00250817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EA1BE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6120" w:dyaOrig="999" w14:anchorId="40D85558">
          <v:shape id="_x0000_i1048" type="#_x0000_t75" style="width:306.4pt;height:49.6pt" o:ole="">
            <v:imagedata r:id="rId158" o:title=""/>
          </v:shape>
          <o:OLEObject Type="Embed" ProgID="Equation.3" ShapeID="_x0000_i1048" DrawAspect="Content" ObjectID="_1755820540" r:id="rId171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FBF62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F3DBF6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EE4EA7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. Вычислим исправленную среднюю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погрешность </w:t>
      </w: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измерений по формуле:</w:t>
      </w:r>
    </w:p>
    <w:p w14:paraId="7F03064E" w14:textId="77777777" w:rsidR="00250817" w:rsidRPr="00F35B21" w:rsidRDefault="00250817" w:rsidP="002508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6"/>
          <w:sz w:val="28"/>
          <w:szCs w:val="28"/>
        </w:rPr>
        <w:object w:dxaOrig="2140" w:dyaOrig="760" w14:anchorId="464EEB42">
          <v:shape id="_x0000_i1049" type="#_x0000_t75" style="width:108pt;height:39.2pt" o:ole="">
            <v:imagedata r:id="rId172" o:title=""/>
          </v:shape>
          <o:OLEObject Type="Embed" ProgID="Equation.3" ShapeID="_x0000_i1049" DrawAspect="Content" ObjectID="_1755820541" r:id="rId173"/>
        </w:object>
      </w:r>
    </w:p>
    <w:p w14:paraId="3215D7F2" w14:textId="77777777" w:rsidR="00250817" w:rsidRPr="00F35B21" w:rsidRDefault="00250817" w:rsidP="002508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6"/>
          <w:sz w:val="28"/>
          <w:szCs w:val="28"/>
        </w:rPr>
        <w:object w:dxaOrig="10280" w:dyaOrig="720" w14:anchorId="5CA4238F">
          <v:shape id="_x0000_i1050" type="#_x0000_t75" style="width:6in;height:32pt" o:ole="">
            <v:imagedata r:id="rId174" o:title=""/>
          </v:shape>
          <o:OLEObject Type="Embed" ProgID="Equation.3" ShapeID="_x0000_i1050" DrawAspect="Content" ObjectID="_1755820542" r:id="rId175"/>
        </w:object>
      </w:r>
    </w:p>
    <w:p w14:paraId="0B0A3144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2110A2B8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В классе 24 человека. Получены следующие результаты педагогическ</w:t>
      </w:r>
      <w:r w:rsidRPr="00F35B21">
        <w:rPr>
          <w:rFonts w:ascii="Times New Roman" w:hAnsi="Times New Roman" w:cs="Times New Roman"/>
          <w:sz w:val="28"/>
          <w:szCs w:val="28"/>
        </w:rPr>
        <w:t>о</w:t>
      </w:r>
      <w:r w:rsidRPr="00F35B21">
        <w:rPr>
          <w:rFonts w:ascii="Times New Roman" w:hAnsi="Times New Roman" w:cs="Times New Roman"/>
          <w:sz w:val="28"/>
          <w:szCs w:val="28"/>
        </w:rPr>
        <w:t>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F35B21" w14:paraId="152A8A06" w14:textId="77777777" w:rsidTr="00495EAC">
        <w:tc>
          <w:tcPr>
            <w:tcW w:w="1760" w:type="dxa"/>
          </w:tcPr>
          <w:p w14:paraId="163F3C58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12FACB19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3A4E2A5E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63BC1909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21953A6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60AAD7ED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F35B21" w14:paraId="73B9EB4D" w14:textId="77777777" w:rsidTr="00495EAC">
        <w:tc>
          <w:tcPr>
            <w:tcW w:w="1760" w:type="dxa"/>
          </w:tcPr>
          <w:p w14:paraId="1BFDC360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713D0061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4C448685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7BE96AC3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44B1C1DC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7266FB0C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</w:tr>
    </w:tbl>
    <w:p w14:paraId="3E84D13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Придадим числовые значения качественным показателям.</w:t>
      </w:r>
    </w:p>
    <w:p w14:paraId="085A5E7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16"/>
        <w:gridCol w:w="1521"/>
        <w:gridCol w:w="1583"/>
        <w:gridCol w:w="1575"/>
        <w:gridCol w:w="1584"/>
        <w:gridCol w:w="1587"/>
      </w:tblGrid>
      <w:tr w:rsidR="00250817" w:rsidRPr="00F35B21" w14:paraId="3EF4CF58" w14:textId="77777777" w:rsidTr="00495EAC">
        <w:tc>
          <w:tcPr>
            <w:tcW w:w="1713" w:type="dxa"/>
            <w:vMerge w:val="restart"/>
          </w:tcPr>
          <w:p w14:paraId="0DE75D11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уровень</w:t>
            </w:r>
          </w:p>
        </w:tc>
        <w:tc>
          <w:tcPr>
            <w:tcW w:w="1545" w:type="dxa"/>
          </w:tcPr>
          <w:p w14:paraId="7FEA1A7B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598" w:type="dxa"/>
          </w:tcPr>
          <w:p w14:paraId="5306E18F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593" w:type="dxa"/>
          </w:tcPr>
          <w:p w14:paraId="4A0814F9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599" w:type="dxa"/>
          </w:tcPr>
          <w:p w14:paraId="33196F1F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604" w:type="dxa"/>
          </w:tcPr>
          <w:p w14:paraId="71C8C9DB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F35B21" w14:paraId="2B08694B" w14:textId="77777777" w:rsidTr="00495EAC">
        <w:tc>
          <w:tcPr>
            <w:tcW w:w="1713" w:type="dxa"/>
            <w:vMerge/>
          </w:tcPr>
          <w:p w14:paraId="50C33550" w14:textId="77777777" w:rsidR="00250817" w:rsidRPr="00F35B21" w:rsidRDefault="00250817" w:rsidP="00495EAC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14:paraId="6BE12FCD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14:paraId="38F3C156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7A4CCF70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14:paraId="6FBEFBAA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14:paraId="0CC98BE4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5</w:t>
            </w:r>
          </w:p>
        </w:tc>
      </w:tr>
      <w:tr w:rsidR="00250817" w:rsidRPr="00F35B21" w14:paraId="0BD7D1E0" w14:textId="77777777" w:rsidTr="00495EAC">
        <w:tc>
          <w:tcPr>
            <w:tcW w:w="1713" w:type="dxa"/>
          </w:tcPr>
          <w:p w14:paraId="7CBC3650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545" w:type="dxa"/>
          </w:tcPr>
          <w:p w14:paraId="5B7C939F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14:paraId="55381EA4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64FC5849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14:paraId="3FD3D923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10</w:t>
            </w:r>
          </w:p>
        </w:tc>
        <w:tc>
          <w:tcPr>
            <w:tcW w:w="1604" w:type="dxa"/>
          </w:tcPr>
          <w:p w14:paraId="3D3DEDC7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</w:tr>
    </w:tbl>
    <w:p w14:paraId="719B2509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7E8BFFB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719E7CF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67DED20E" w14:textId="77777777" w:rsidR="00250817" w:rsidRPr="00F35B21" w:rsidRDefault="00F31029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1∙1+2∙4+3∙7+4∙10+5∙2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=3,33 </m:t>
          </m:r>
        </m:oMath>
      </m:oMathPara>
    </w:p>
    <w:p w14:paraId="6A2D457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5CED306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Найдем выборочную дисперсию:</w:t>
      </w:r>
    </w:p>
    <w:p w14:paraId="4A82837E" w14:textId="77777777" w:rsidR="00250817" w:rsidRPr="00F35B21" w:rsidRDefault="00F31029" w:rsidP="0025081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в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0BFB4B59" w14:textId="77777777" w:rsidR="00250817" w:rsidRPr="00F35B21" w:rsidRDefault="00F31029" w:rsidP="0025081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/>
                <m:e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1-3.33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2-3.33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3-3.33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∙7+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4-3.33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∙10+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(5-3.33)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∙2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</m:oMath>
      </m:oMathPara>
    </w:p>
    <w:p w14:paraId="42864F40" w14:textId="77777777" w:rsidR="00250817" w:rsidRPr="00F35B21" w:rsidRDefault="00F31029" w:rsidP="0025081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5.43+1.77+0.11+0.45+2.79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=0.44</m:t>
          </m:r>
        </m:oMath>
      </m:oMathPara>
    </w:p>
    <w:p w14:paraId="359B33C0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1D1D00" w14:textId="77777777" w:rsidR="00250817" w:rsidRPr="00F35B21" w:rsidRDefault="00250817" w:rsidP="002508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E5114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отклонение равно: </w:t>
      </w:r>
    </w:p>
    <w:p w14:paraId="1AA9626E" w14:textId="77777777" w:rsidR="00250817" w:rsidRPr="00F35B21" w:rsidRDefault="00F31029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0,44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=0,66</m:t>
          </m:r>
        </m:oMath>
      </m:oMathPara>
    </w:p>
    <w:p w14:paraId="6F31DA98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69BE1BE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5301EDA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Оформите результаты в виде диаграммы, соответствующей типу та</w:t>
      </w:r>
      <w:r w:rsidRPr="00F35B21">
        <w:rPr>
          <w:rFonts w:ascii="Times New Roman" w:hAnsi="Times New Roman" w:cs="Times New Roman"/>
          <w:sz w:val="28"/>
          <w:szCs w:val="28"/>
        </w:rPr>
        <w:t>б</w:t>
      </w:r>
      <w:r w:rsidRPr="00F35B21">
        <w:rPr>
          <w:rFonts w:ascii="Times New Roman" w:hAnsi="Times New Roman" w:cs="Times New Roman"/>
          <w:sz w:val="28"/>
          <w:szCs w:val="28"/>
        </w:rPr>
        <w:t>лицы.</w:t>
      </w:r>
    </w:p>
    <w:p w14:paraId="221C491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0036D" wp14:editId="26C033B5">
            <wp:extent cx="4572000" cy="2743200"/>
            <wp:effectExtent l="0" t="0" r="19050" b="19050"/>
            <wp:docPr id="27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6"/>
              </a:graphicData>
            </a:graphic>
          </wp:inline>
        </w:drawing>
      </w:r>
    </w:p>
    <w:p w14:paraId="322CE48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7F47DB7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2BB6EED" w14:textId="77777777" w:rsidR="00250817" w:rsidRPr="00F35B21" w:rsidRDefault="00250817" w:rsidP="00250817">
      <w:pPr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9B35F7" w14:textId="77777777" w:rsidR="00250817" w:rsidRPr="00F35B21" w:rsidRDefault="00250817" w:rsidP="00250817">
      <w:pPr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35B21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14:paraId="3C722398" w14:textId="77777777" w:rsidR="00250817" w:rsidRPr="00F35B21" w:rsidRDefault="00250817" w:rsidP="00250817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Проверить нулевую гипотезу о том, что заданное значение 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является матем</w:t>
      </w:r>
      <w:r w:rsidRPr="00F35B21">
        <w:rPr>
          <w:rFonts w:ascii="Times New Roman" w:eastAsia="Calibri" w:hAnsi="Times New Roman" w:cs="Times New Roman"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</w:rPr>
        <w:t>тическим ожиданием нормально распределенной величины при 5%-м уровне знач</w:t>
      </w:r>
      <w:r w:rsidRPr="00F35B21">
        <w:rPr>
          <w:rFonts w:ascii="Times New Roman" w:eastAsia="Calibri" w:hAnsi="Times New Roman" w:cs="Times New Roman"/>
          <w:sz w:val="28"/>
          <w:szCs w:val="28"/>
        </w:rPr>
        <w:t>и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мости для двусторонней области, если в результате обработки выборки объема </w:t>
      </w:r>
      <w:proofErr w:type="gramStart"/>
      <w:r w:rsidRPr="00F35B21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=10 получено выборочное среднее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acc>
      </m:oMath>
      <w:r w:rsidRPr="00F35B21">
        <w:rPr>
          <w:rFonts w:ascii="Times New Roman" w:eastAsia="Calibri" w:hAnsi="Times New Roman" w:cs="Times New Roman"/>
          <w:sz w:val="28"/>
          <w:szCs w:val="28"/>
        </w:rPr>
        <w:t>, а несмещенное сре</w:t>
      </w:r>
      <w:r w:rsidRPr="00F35B21">
        <w:rPr>
          <w:rFonts w:ascii="Times New Roman" w:eastAsia="Calibri" w:hAnsi="Times New Roman" w:cs="Times New Roman"/>
          <w:sz w:val="28"/>
          <w:szCs w:val="28"/>
        </w:rPr>
        <w:t>д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нее 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</w:rPr>
        <w:t>квадаратическое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35B21">
        <w:rPr>
          <w:rFonts w:ascii="Times New Roman" w:eastAsia="Calibri" w:hAnsi="Times New Roman" w:cs="Times New Roman"/>
          <w:sz w:val="28"/>
          <w:szCs w:val="28"/>
        </w:rPr>
        <w:t>т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клонение равно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35B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CC4721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4D1665A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Pr="00F35B21">
        <w:rPr>
          <w:rFonts w:ascii="Times New Roman" w:eastAsia="Calibri" w:hAnsi="Times New Roman" w:cs="Times New Roman"/>
          <w:sz w:val="28"/>
          <w:szCs w:val="28"/>
        </w:rPr>
        <w:t>: Предположим, что случайная величина Х подчинена но</w:t>
      </w:r>
      <w:r w:rsidRPr="00F35B21">
        <w:rPr>
          <w:rFonts w:ascii="Times New Roman" w:eastAsia="Calibri" w:hAnsi="Times New Roman" w:cs="Times New Roman"/>
          <w:sz w:val="28"/>
          <w:szCs w:val="28"/>
        </w:rPr>
        <w:t>р</w:t>
      </w:r>
      <w:r w:rsidRPr="00F35B21">
        <w:rPr>
          <w:rFonts w:ascii="Times New Roman" w:eastAsia="Calibri" w:hAnsi="Times New Roman" w:cs="Times New Roman"/>
          <w:sz w:val="28"/>
          <w:szCs w:val="28"/>
        </w:rPr>
        <w:t>мальному закону распределения. Требуется проверить гипотезу о числовом значении матем</w:t>
      </w:r>
      <w:r w:rsidRPr="00F35B21">
        <w:rPr>
          <w:rFonts w:ascii="Times New Roman" w:eastAsia="Calibri" w:hAnsi="Times New Roman" w:cs="Times New Roman"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</w:rPr>
        <w:t>тического ожидания нормально распределенной величины (генеральной средней) при неизвестной генеральной дисперсии. В этом сл</w:t>
      </w:r>
      <w:r w:rsidRPr="00F35B21">
        <w:rPr>
          <w:rFonts w:ascii="Times New Roman" w:eastAsia="Calibri" w:hAnsi="Times New Roman" w:cs="Times New Roman"/>
          <w:sz w:val="28"/>
          <w:szCs w:val="28"/>
        </w:rPr>
        <w:t>у</w:t>
      </w:r>
      <w:r w:rsidRPr="00F35B21">
        <w:rPr>
          <w:rFonts w:ascii="Times New Roman" w:eastAsia="Calibri" w:hAnsi="Times New Roman" w:cs="Times New Roman"/>
          <w:sz w:val="28"/>
          <w:szCs w:val="28"/>
        </w:rPr>
        <w:t>чае в качестве критерия выб</w:t>
      </w:r>
      <w:r w:rsidRPr="00F35B21">
        <w:rPr>
          <w:rFonts w:ascii="Times New Roman" w:eastAsia="Calibri" w:hAnsi="Times New Roman" w:cs="Times New Roman"/>
          <w:sz w:val="28"/>
          <w:szCs w:val="28"/>
        </w:rPr>
        <w:t>и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рают функцию </w:t>
      </w:r>
    </w:p>
    <w:p w14:paraId="4050485D" w14:textId="77777777" w:rsidR="00250817" w:rsidRPr="00F35B21" w:rsidRDefault="00250817" w:rsidP="0025081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w:lastRenderedPageBreak/>
            <m:t>T=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n-1</m:t>
                      </m:r>
                    </m:e>
                  </m:rad>
                </m:den>
              </m:f>
            </m:den>
          </m:f>
        </m:oMath>
      </m:oMathPara>
    </w:p>
    <w:p w14:paraId="62F4F512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A6A92D8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5906A79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acc>
      </m:oMath>
      <w:r w:rsidRPr="00F35B21">
        <w:rPr>
          <w:rFonts w:ascii="Times New Roman" w:hAnsi="Times New Roman" w:cs="Times New Roman"/>
          <w:sz w:val="28"/>
          <w:szCs w:val="28"/>
        </w:rPr>
        <w:t xml:space="preserve"> - выборочная средняя, 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– математическое ожидание,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– «и</w:t>
      </w:r>
      <w:r w:rsidRPr="00F35B21">
        <w:rPr>
          <w:rFonts w:ascii="Times New Roman" w:eastAsia="Calibri" w:hAnsi="Times New Roman" w:cs="Times New Roman"/>
          <w:sz w:val="28"/>
          <w:szCs w:val="28"/>
        </w:rPr>
        <w:t>с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правленное» среднее 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</w:rPr>
        <w:t>квадаратическое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отклонение. Случайная величина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-  имеет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распределение (распределение Стьюдента) с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35B21">
        <w:rPr>
          <w:rFonts w:ascii="Times New Roman" w:eastAsia="Calibri" w:hAnsi="Times New Roman" w:cs="Times New Roman"/>
          <w:sz w:val="28"/>
          <w:szCs w:val="28"/>
        </w:rPr>
        <w:t>1 степенями св</w:t>
      </w:r>
      <w:r w:rsidRPr="00F35B21">
        <w:rPr>
          <w:rFonts w:ascii="Times New Roman" w:eastAsia="Calibri" w:hAnsi="Times New Roman" w:cs="Times New Roman"/>
          <w:sz w:val="28"/>
          <w:szCs w:val="28"/>
        </w:rPr>
        <w:t>о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боды. В данной задаче речь идет о сравнении выборочной средней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acc>
      </m:oMath>
      <w:r w:rsidRPr="00F35B21">
        <w:rPr>
          <w:rFonts w:ascii="Times New Roman" w:hAnsi="Times New Roman" w:cs="Times New Roman"/>
          <w:sz w:val="28"/>
          <w:szCs w:val="28"/>
        </w:rPr>
        <w:t xml:space="preserve"> с гип</w:t>
      </w:r>
      <w:r w:rsidRPr="00F35B21">
        <w:rPr>
          <w:rFonts w:ascii="Times New Roman" w:hAnsi="Times New Roman" w:cs="Times New Roman"/>
          <w:sz w:val="28"/>
          <w:szCs w:val="28"/>
        </w:rPr>
        <w:t>о</w:t>
      </w:r>
      <w:r w:rsidRPr="00F35B21">
        <w:rPr>
          <w:rFonts w:ascii="Times New Roman" w:hAnsi="Times New Roman" w:cs="Times New Roman"/>
          <w:sz w:val="28"/>
          <w:szCs w:val="28"/>
        </w:rPr>
        <w:t xml:space="preserve">тетическим математическим ожиданием 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, при этом «исправленное» выб</w:t>
      </w:r>
      <w:r w:rsidRPr="00F35B21">
        <w:rPr>
          <w:rFonts w:ascii="Times New Roman" w:eastAsia="Calibri" w:hAnsi="Times New Roman" w:cs="Times New Roman"/>
          <w:sz w:val="28"/>
          <w:szCs w:val="28"/>
        </w:rPr>
        <w:t>о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рочное среднее 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</w:rPr>
        <w:t>квадаратическое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35B21">
        <w:rPr>
          <w:rFonts w:ascii="Times New Roman" w:eastAsia="Calibri" w:hAnsi="Times New Roman" w:cs="Times New Roman"/>
          <w:sz w:val="28"/>
          <w:szCs w:val="28"/>
        </w:rPr>
        <w:t>т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клонение равно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515D0D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>Требуется найти критическую область для нулевой гипотезы Н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= (значение из условия) при альтернативной гипотезе Н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35B21">
        <w:rPr>
          <w:rFonts w:ascii="Times New Roman" w:eastAsia="Calibri" w:hAnsi="Times New Roman" w:cs="Times New Roman"/>
          <w:sz w:val="28"/>
          <w:szCs w:val="28"/>
        </w:rPr>
        <w:t>: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≠ (значение из условия). Критическая область двусторонняя, поэтому по таблице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распр</w:t>
      </w:r>
      <w:r w:rsidRPr="00F35B21">
        <w:rPr>
          <w:rFonts w:ascii="Times New Roman" w:eastAsia="Calibri" w:hAnsi="Times New Roman" w:cs="Times New Roman"/>
          <w:sz w:val="28"/>
          <w:szCs w:val="28"/>
        </w:rPr>
        <w:t>е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деления для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</w:rPr>
        <w:t>= 10-1=9 и 5%-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уровня значимости находим </w:t>
      </w:r>
      <w:proofErr w:type="gramStart"/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proofErr w:type="spellStart"/>
      <w:proofErr w:type="gramEnd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кр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>= 2,23, то есть критическая область есть и</w:t>
      </w:r>
      <w:r w:rsidRPr="00F35B21">
        <w:rPr>
          <w:rFonts w:ascii="Times New Roman" w:eastAsia="Calibri" w:hAnsi="Times New Roman" w:cs="Times New Roman"/>
          <w:sz w:val="28"/>
          <w:szCs w:val="28"/>
        </w:rPr>
        <w:t>н</w:t>
      </w:r>
      <w:r w:rsidRPr="00F35B21">
        <w:rPr>
          <w:rFonts w:ascii="Times New Roman" w:eastAsia="Calibri" w:hAnsi="Times New Roman" w:cs="Times New Roman"/>
          <w:sz w:val="28"/>
          <w:szCs w:val="28"/>
        </w:rPr>
        <w:t>тервалы (-</w:t>
      </w:r>
      <w:r w:rsidRPr="00F35B21">
        <w:rPr>
          <w:rFonts w:ascii="Times New Roman" w:eastAsia="Calibri" w:hAnsi="Times New Roman" w:cs="Times New Roman"/>
          <w:sz w:val="28"/>
          <w:szCs w:val="28"/>
        </w:rPr>
        <w:sym w:font="Symbol" w:char="F0A5"/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; -2,23) и (2,23; </w:t>
      </w:r>
      <w:r w:rsidRPr="00F35B21">
        <w:rPr>
          <w:rFonts w:ascii="Times New Roman" w:eastAsia="Calibri" w:hAnsi="Times New Roman" w:cs="Times New Roman"/>
          <w:sz w:val="28"/>
          <w:szCs w:val="28"/>
        </w:rPr>
        <w:sym w:font="Symbol" w:char="F0A5"/>
      </w:r>
      <w:r w:rsidRPr="00F35B2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C6BA54C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>Рассчитаем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B12BD4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T=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s/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e>
              </m:rad>
            </m:den>
          </m:f>
        </m:oMath>
      </m:oMathPara>
    </w:p>
    <w:p w14:paraId="7FEB27F9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Если рассчитанное значение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попадает в критическую область, то н</w:t>
      </w:r>
      <w:r w:rsidRPr="00F35B21">
        <w:rPr>
          <w:rFonts w:ascii="Times New Roman" w:hAnsi="Times New Roman" w:cs="Times New Roman"/>
          <w:sz w:val="28"/>
          <w:szCs w:val="28"/>
        </w:rPr>
        <w:t>у</w:t>
      </w:r>
      <w:r w:rsidRPr="00F35B21">
        <w:rPr>
          <w:rFonts w:ascii="Times New Roman" w:hAnsi="Times New Roman" w:cs="Times New Roman"/>
          <w:sz w:val="28"/>
          <w:szCs w:val="28"/>
        </w:rPr>
        <w:t xml:space="preserve">левая гипотеза </w:t>
      </w:r>
      <w:r w:rsidRPr="00F35B21">
        <w:rPr>
          <w:rFonts w:ascii="Times New Roman" w:eastAsia="Calibri" w:hAnsi="Times New Roman" w:cs="Times New Roman"/>
          <w:sz w:val="28"/>
          <w:szCs w:val="28"/>
        </w:rPr>
        <w:t>Н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отвергается, в противном случае – принимается.</w:t>
      </w:r>
    </w:p>
    <w:p w14:paraId="7B6971FE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74704E7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A93CD7D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33EF766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1A5C65F" w14:textId="77777777" w:rsidR="00250817" w:rsidRPr="00F35B21" w:rsidRDefault="00250817" w:rsidP="00250817">
      <w:pPr>
        <w:ind w:left="142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35B21">
        <w:rPr>
          <w:rFonts w:ascii="Times New Roman" w:eastAsia="Calibri" w:hAnsi="Times New Roman" w:cs="Times New Roman"/>
          <w:b/>
          <w:sz w:val="28"/>
          <w:szCs w:val="28"/>
        </w:rPr>
        <w:t>Задание 5</w:t>
      </w:r>
    </w:p>
    <w:p w14:paraId="1FB7D479" w14:textId="77777777" w:rsidR="00250817" w:rsidRPr="00F35B21" w:rsidRDefault="00250817" w:rsidP="00250817">
      <w:pPr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>При уровне значимости α=0,1 проверить гипотезу о равенстве диспе</w:t>
      </w:r>
      <w:r w:rsidRPr="00F35B21">
        <w:rPr>
          <w:rFonts w:ascii="Times New Roman" w:eastAsia="Calibri" w:hAnsi="Times New Roman" w:cs="Times New Roman"/>
          <w:sz w:val="28"/>
          <w:szCs w:val="28"/>
        </w:rPr>
        <w:t>р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сий двух нормально распределенных случайных величин Х и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на основе выборочных данных при альтернативной гипотезе Н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</w:rPr>
          <m:t>≠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>.</w:t>
      </w:r>
    </w:p>
    <w:p w14:paraId="6A5EF501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EA196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F35B21">
        <w:rPr>
          <w:rFonts w:ascii="Times New Roman" w:hAnsi="Times New Roman" w:cs="Times New Roman"/>
          <w:sz w:val="28"/>
          <w:szCs w:val="28"/>
        </w:rPr>
        <w:t xml:space="preserve"> в предположении о нормальном распределении величин в</w:t>
      </w:r>
      <w:r w:rsidRPr="00F35B21">
        <w:rPr>
          <w:rFonts w:ascii="Times New Roman" w:hAnsi="Times New Roman" w:cs="Times New Roman"/>
          <w:sz w:val="28"/>
          <w:szCs w:val="28"/>
        </w:rPr>
        <w:t>ы</w:t>
      </w:r>
      <w:r w:rsidRPr="00F35B21">
        <w:rPr>
          <w:rFonts w:ascii="Times New Roman" w:hAnsi="Times New Roman" w:cs="Times New Roman"/>
          <w:sz w:val="28"/>
          <w:szCs w:val="28"/>
        </w:rPr>
        <w:t xml:space="preserve">двигается нулевая гипотеза </w:t>
      </w:r>
      <w:r w:rsidRPr="00F35B2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альтернативная ей </w:t>
      </w:r>
      <w:r w:rsidRPr="00F35B21">
        <w:rPr>
          <w:rFonts w:ascii="Times New Roman" w:eastAsia="Calibri" w:hAnsi="Times New Roman" w:cs="Times New Roman"/>
          <w:sz w:val="28"/>
          <w:szCs w:val="28"/>
        </w:rPr>
        <w:t>Н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</w:rPr>
          <m:t>≠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</w:p>
    <w:p w14:paraId="4ADD6FCA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Вычисляются 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acc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e>
        </m:acc>
      </m:oMath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а также их выборочные дисперсии 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>.</w:t>
      </w:r>
    </w:p>
    <w:p w14:paraId="2C167D6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«Исправленные» выборочные дисперсии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находят по формуле</w:t>
      </w:r>
    </w:p>
    <w:p w14:paraId="75D5131B" w14:textId="77777777" w:rsidR="00250817" w:rsidRPr="00F35B21" w:rsidRDefault="00F31029" w:rsidP="0025081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n-1</m:t>
              </m:r>
            </m:den>
          </m:f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x(y)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bSup>
        </m:oMath>
      </m:oMathPara>
    </w:p>
    <w:p w14:paraId="0A4AF25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Затем сравнивают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</w:p>
    <w:p w14:paraId="783FAD1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Если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&gt;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, то </w:t>
      </w:r>
    </w:p>
    <w:p w14:paraId="3DDF97F5" w14:textId="77777777" w:rsidR="00250817" w:rsidRPr="00F35B21" w:rsidRDefault="00F31029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14:paraId="45D554C4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421B6FA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Критическое значение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находят из условия, что</w:t>
      </w:r>
    </w:p>
    <w:p w14:paraId="3C754B25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AD0985D" w14:textId="77777777" w:rsidR="00250817" w:rsidRPr="00F35B21" w:rsidRDefault="00250817" w:rsidP="0025081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(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>(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–1,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>–1)&gt;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кр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>)=α/2=0,05</w:t>
      </w:r>
    </w:p>
    <w:p w14:paraId="2F722464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Если же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, то </w:t>
      </w:r>
    </w:p>
    <w:p w14:paraId="48EAECDD" w14:textId="77777777" w:rsidR="00250817" w:rsidRPr="00F35B21" w:rsidRDefault="00F31029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14:paraId="778DC0A2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4240BB4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Критическое значение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находят из условия, что</w:t>
      </w:r>
    </w:p>
    <w:p w14:paraId="45E1ADD1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DD5F1F4" w14:textId="77777777" w:rsidR="00250817" w:rsidRPr="00F35B21" w:rsidRDefault="00250817" w:rsidP="0025081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(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>(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–1,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>–1)&gt;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кр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>)=α/2=0,05</w:t>
      </w:r>
    </w:p>
    <w:p w14:paraId="13B02557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По таблице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-распределения определяется критическое значение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>. В данном случае критическая область двусторонняя, но можно использовать только  прав</w:t>
      </w:r>
      <w:r w:rsidRPr="00F35B21">
        <w:rPr>
          <w:rFonts w:ascii="Times New Roman" w:eastAsia="Calibri" w:hAnsi="Times New Roman" w:cs="Times New Roman"/>
          <w:sz w:val="28"/>
          <w:szCs w:val="28"/>
        </w:rPr>
        <w:t>о</w:t>
      </w:r>
      <w:r w:rsidRPr="00F35B21">
        <w:rPr>
          <w:rFonts w:ascii="Times New Roman" w:eastAsia="Calibri" w:hAnsi="Times New Roman" w:cs="Times New Roman"/>
          <w:sz w:val="28"/>
          <w:szCs w:val="28"/>
        </w:rPr>
        <w:t>стороннюю область (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кр</w:t>
      </w:r>
      <w:proofErr w:type="spellEnd"/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35B21">
        <w:rPr>
          <w:rFonts w:ascii="Times New Roman" w:eastAsia="Calibri" w:hAnsi="Times New Roman" w:cs="Times New Roman"/>
          <w:sz w:val="28"/>
          <w:szCs w:val="28"/>
        </w:rPr>
        <w:sym w:font="Symbol" w:char="F0A5"/>
      </w:r>
      <w:r w:rsidRPr="00F35B21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14:paraId="67952C48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>Если расчетное значение попадает в критическую область, то гипотеза о р</w:t>
      </w:r>
      <w:r w:rsidRPr="00F35B21">
        <w:rPr>
          <w:rFonts w:ascii="Times New Roman" w:eastAsia="Calibri" w:hAnsi="Times New Roman" w:cs="Times New Roman"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</w:rPr>
        <w:t>венстве дисперсий (Н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) отвергается, иначе - принимается</w:t>
      </w:r>
    </w:p>
    <w:p w14:paraId="60D0B06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410C4EFD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03F0526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5CB52FF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2DFEC4B1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При определении степени выраженности некоторого психического свойства в опытной группе были получены следующие результаты. </w:t>
      </w:r>
    </w:p>
    <w:p w14:paraId="21CC949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Опытная группа – 11, 13, 12,10,  9, 10,11,8,10,15,14,8,7,10,10,5,8</w:t>
      </w:r>
    </w:p>
    <w:p w14:paraId="406D39F9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Построить кривую распределения признака и дать заключение об о</w:t>
      </w:r>
      <w:r w:rsidRPr="00F35B21">
        <w:rPr>
          <w:rFonts w:ascii="Times New Roman" w:hAnsi="Times New Roman" w:cs="Times New Roman"/>
          <w:sz w:val="28"/>
          <w:szCs w:val="28"/>
        </w:rPr>
        <w:t>т</w:t>
      </w:r>
      <w:r w:rsidRPr="00F35B21">
        <w:rPr>
          <w:rFonts w:ascii="Times New Roman" w:hAnsi="Times New Roman" w:cs="Times New Roman"/>
          <w:sz w:val="28"/>
          <w:szCs w:val="28"/>
        </w:rPr>
        <w:t xml:space="preserve">клонении данного распределения 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нормального. </w:t>
      </w:r>
    </w:p>
    <w:p w14:paraId="3955EC7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C68B1" wp14:editId="43992225">
            <wp:extent cx="4572000" cy="2743200"/>
            <wp:effectExtent l="0" t="0" r="19050" b="19050"/>
            <wp:docPr id="27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7"/>
              </a:graphicData>
            </a:graphic>
          </wp:inline>
        </w:drawing>
      </w:r>
    </w:p>
    <w:p w14:paraId="305E218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2638C84E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. Действовать будем по следующему алгоритму:</w:t>
      </w:r>
    </w:p>
    <w:p w14:paraId="6B691BC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 1) рассчитаем критические значения показателей асимметрии и эксцесса по формулам Е.И.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Пустыльника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и сопоставим с ними эмпирич</w:t>
      </w:r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</w:rPr>
        <w:t xml:space="preserve">ские значения; </w:t>
      </w:r>
    </w:p>
    <w:p w14:paraId="3A5B40B0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2) если эмпирические значения показателей окажутся ниже крит</w:t>
      </w:r>
      <w:r w:rsidRPr="00F35B21">
        <w:rPr>
          <w:rFonts w:ascii="Times New Roman" w:hAnsi="Times New Roman" w:cs="Times New Roman"/>
          <w:sz w:val="28"/>
          <w:szCs w:val="28"/>
        </w:rPr>
        <w:t>и</w:t>
      </w:r>
      <w:r w:rsidRPr="00F35B21">
        <w:rPr>
          <w:rFonts w:ascii="Times New Roman" w:hAnsi="Times New Roman" w:cs="Times New Roman"/>
          <w:sz w:val="28"/>
          <w:szCs w:val="28"/>
        </w:rPr>
        <w:t xml:space="preserve">ческих, сделаем вывод о том, что распределение признака не отличается 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нормального.</w:t>
      </w:r>
    </w:p>
    <w:p w14:paraId="59CD7DF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lastRenderedPageBreak/>
        <w:t xml:space="preserve"> Расчет эмпирических показателей асимметрии и эксцесса будем производить по формулам данным ранее.</w:t>
      </w:r>
    </w:p>
    <w:p w14:paraId="3B6691B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 Сначала сделаем расчет промежуточных значений, который удобно в</w:t>
      </w:r>
      <w:r w:rsidRPr="00F35B21">
        <w:rPr>
          <w:rFonts w:ascii="Times New Roman" w:hAnsi="Times New Roman" w:cs="Times New Roman"/>
          <w:sz w:val="28"/>
          <w:szCs w:val="28"/>
        </w:rPr>
        <w:t>ы</w:t>
      </w:r>
      <w:r w:rsidRPr="00F35B21">
        <w:rPr>
          <w:rFonts w:ascii="Times New Roman" w:hAnsi="Times New Roman" w:cs="Times New Roman"/>
          <w:sz w:val="28"/>
          <w:szCs w:val="28"/>
        </w:rPr>
        <w:t>полнять поэтапно, занося данные в таблицу (Таблица 1).</w:t>
      </w:r>
    </w:p>
    <w:p w14:paraId="68F13EF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F35B2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5B21">
        <w:rPr>
          <w:rFonts w:ascii="Times New Roman" w:hAnsi="Times New Roman" w:cs="Times New Roman"/>
          <w:sz w:val="28"/>
          <w:szCs w:val="28"/>
        </w:rPr>
        <w:t xml:space="preserve">. Расчет промежуточных значений </w:t>
      </w:r>
    </w:p>
    <w:p w14:paraId="0A0A9FD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FC918" wp14:editId="2C928DE3">
            <wp:extent cx="4031451" cy="2077481"/>
            <wp:effectExtent l="0" t="0" r="7620" b="5715"/>
            <wp:docPr id="279" name="Рисунок 1" descr="C:\Users\Ольга Алексеевна\AppData\Local\Microsoft\Windows\INetCache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льга Алексеевна\AppData\Local\Microsoft\Windows\INetCache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51" cy="207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E7D3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8A47900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Для расчетов в таблице, необходимо значение среднего арифмет</w:t>
      </w:r>
      <w:r w:rsidRPr="00F35B21">
        <w:rPr>
          <w:rFonts w:ascii="Times New Roman" w:hAnsi="Times New Roman" w:cs="Times New Roman"/>
          <w:sz w:val="28"/>
          <w:szCs w:val="28"/>
        </w:rPr>
        <w:t>и</w:t>
      </w:r>
      <w:r w:rsidRPr="00F35B21">
        <w:rPr>
          <w:rFonts w:ascii="Times New Roman" w:hAnsi="Times New Roman" w:cs="Times New Roman"/>
          <w:sz w:val="28"/>
          <w:szCs w:val="28"/>
        </w:rPr>
        <w:t>ческого, которое вычисляется по формуле:</w:t>
      </w:r>
    </w:p>
    <w:p w14:paraId="28C2A555" w14:textId="77777777" w:rsidR="00250817" w:rsidRPr="00F35B21" w:rsidRDefault="00F31029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250817" w:rsidRPr="00F35B21">
        <w:rPr>
          <w:rFonts w:ascii="Times New Roman" w:hAnsi="Times New Roman" w:cs="Times New Roman"/>
          <w:sz w:val="28"/>
          <w:szCs w:val="28"/>
        </w:rPr>
        <w:t>,</w:t>
      </w:r>
    </w:p>
    <w:p w14:paraId="4E4D676C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где </w:t>
      </w:r>
      <w:r w:rsidRPr="00F35B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35B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35B2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35B21">
        <w:rPr>
          <w:rFonts w:ascii="Times New Roman" w:hAnsi="Times New Roman" w:cs="Times New Roman"/>
          <w:sz w:val="28"/>
          <w:szCs w:val="28"/>
        </w:rPr>
        <w:t>каждое наблюдаемое значение признака;</w:t>
      </w:r>
    </w:p>
    <w:p w14:paraId="0A858742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– количество наблюдений.</w:t>
      </w:r>
    </w:p>
    <w:p w14:paraId="3FA2AD7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В данном случае: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=10,06</m:t>
        </m:r>
      </m:oMath>
    </w:p>
    <w:p w14:paraId="5EE59ACD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Стандартное отклонение вычисляется по формуле: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den>
            </m:f>
          </m:e>
        </m:rad>
      </m:oMath>
    </w:p>
    <w:p w14:paraId="29708BE2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где </w:t>
      </w:r>
      <w:r w:rsidRPr="00F35B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35B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35B2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35B21">
        <w:rPr>
          <w:rFonts w:ascii="Times New Roman" w:hAnsi="Times New Roman" w:cs="Times New Roman"/>
          <w:sz w:val="28"/>
          <w:szCs w:val="28"/>
        </w:rPr>
        <w:t>каждое наблюдаемое значение признака;</w:t>
      </w:r>
    </w:p>
    <w:p w14:paraId="5DB315AC" w14:textId="77777777" w:rsidR="00250817" w:rsidRPr="00F35B21" w:rsidRDefault="00F31029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250817" w:rsidRPr="00F35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817" w:rsidRPr="00F35B21">
        <w:rPr>
          <w:rFonts w:ascii="Times New Roman" w:hAnsi="Times New Roman" w:cs="Times New Roman"/>
          <w:sz w:val="28"/>
          <w:szCs w:val="28"/>
        </w:rPr>
        <w:t>– среднее значение (среднее арифметическое;</w:t>
      </w:r>
    </w:p>
    <w:p w14:paraId="3A5346A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– количество наблюдений.</w:t>
      </w:r>
    </w:p>
    <w:p w14:paraId="27C9F5A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В данном случае: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102,944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16-1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6,893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=2,62</m:t>
        </m:r>
      </m:oMath>
    </w:p>
    <w:p w14:paraId="09E17C4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2A69989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 Подставляя в формулы для расчета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и Е полученные значения n, σ и с</w:t>
      </w:r>
      <w:r w:rsidRPr="00F35B21">
        <w:rPr>
          <w:rFonts w:ascii="Times New Roman" w:hAnsi="Times New Roman" w:cs="Times New Roman"/>
          <w:sz w:val="28"/>
          <w:szCs w:val="28"/>
        </w:rPr>
        <w:t>о</w:t>
      </w:r>
      <w:r w:rsidRPr="00F35B21">
        <w:rPr>
          <w:rFonts w:ascii="Times New Roman" w:hAnsi="Times New Roman" w:cs="Times New Roman"/>
          <w:sz w:val="28"/>
          <w:szCs w:val="28"/>
        </w:rPr>
        <w:t xml:space="preserve">ответствующие значения из таблицы, получаем: </w:t>
      </w:r>
    </w:p>
    <w:p w14:paraId="3010C3A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E2EF13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+30.468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2.62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=+0.106</m:t>
          </m:r>
        </m:oMath>
      </m:oMathPara>
    </w:p>
    <w:p w14:paraId="39E82451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1725.467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2.62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-3=-0.711</m:t>
          </m:r>
        </m:oMath>
      </m:oMathPara>
    </w:p>
    <w:p w14:paraId="19C61BC2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60239D4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Теперь рассчитаем критические значения для показателей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и Е по форм</w:t>
      </w:r>
      <w:r w:rsidRPr="00F35B21">
        <w:rPr>
          <w:rFonts w:ascii="Times New Roman" w:hAnsi="Times New Roman" w:cs="Times New Roman"/>
          <w:sz w:val="28"/>
          <w:szCs w:val="28"/>
        </w:rPr>
        <w:t>у</w:t>
      </w:r>
      <w:r w:rsidRPr="00F35B21">
        <w:rPr>
          <w:rFonts w:ascii="Times New Roman" w:hAnsi="Times New Roman" w:cs="Times New Roman"/>
          <w:sz w:val="28"/>
          <w:szCs w:val="28"/>
        </w:rPr>
        <w:t>лам Е.И.</w:t>
      </w:r>
      <w:r w:rsidRPr="00F35B2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Пустыльника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5537F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4D508E51" w14:textId="77777777" w:rsidR="00250817" w:rsidRPr="00F35B21" w:rsidRDefault="00F31029" w:rsidP="00250817">
      <w:pPr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=3∙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6∙(n-1)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(n+1)∙(n+3)</m:t>
                  </m:r>
                </m:den>
              </m:f>
            </m:e>
          </m:rad>
        </m:oMath>
      </m:oMathPara>
    </w:p>
    <w:p w14:paraId="26708AE0" w14:textId="77777777" w:rsidR="00250817" w:rsidRPr="00F35B21" w:rsidRDefault="00F31029" w:rsidP="00250817">
      <w:pPr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=5∙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24∙n∙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n-3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n+5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468C77DC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– количество наблюдений.</w:t>
      </w:r>
    </w:p>
    <w:p w14:paraId="15DF0D83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</w:p>
    <w:p w14:paraId="29162538" w14:textId="77777777" w:rsidR="00250817" w:rsidRPr="00F35B21" w:rsidRDefault="00F31029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=3∙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16+3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323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=1,58</m:t>
          </m:r>
        </m:oMath>
      </m:oMathPara>
    </w:p>
    <w:p w14:paraId="519EABE3" w14:textId="77777777" w:rsidR="00250817" w:rsidRPr="00F35B21" w:rsidRDefault="00F31029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=5∙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24∙16∙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16-3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16+1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16+3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16+5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69888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115311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=3,89</m:t>
          </m:r>
        </m:oMath>
      </m:oMathPara>
    </w:p>
    <w:p w14:paraId="4F34F570" w14:textId="77777777" w:rsidR="00250817" w:rsidRPr="00F35B21" w:rsidRDefault="00250817" w:rsidP="00250817">
      <w:pPr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А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>=0,106</w:t>
      </w:r>
    </w:p>
    <w:p w14:paraId="3DB89896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6DC2969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А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35B21">
        <w:rPr>
          <w:rFonts w:ascii="Times New Roman" w:hAnsi="Times New Roman" w:cs="Times New Roman"/>
          <w:sz w:val="28"/>
          <w:szCs w:val="28"/>
        </w:rPr>
        <w:t>&lt; А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D1838D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=-0,711 </w:t>
      </w:r>
    </w:p>
    <w:p w14:paraId="054927B6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5C7C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52CE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2A18BE8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Так как эмпирические значения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и Е меньше критических знач</w:t>
      </w:r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</w:rPr>
        <w:t xml:space="preserve">ний, то можно сделать следующий вывод: распределение результативного признака в данном примере не отличается от нормального распределения. </w:t>
      </w:r>
    </w:p>
    <w:p w14:paraId="12526A16" w14:textId="77777777" w:rsidR="00250817" w:rsidRDefault="00250817" w:rsidP="00250817">
      <w:pPr>
        <w:ind w:left="360"/>
        <w:rPr>
          <w:sz w:val="28"/>
          <w:szCs w:val="28"/>
        </w:rPr>
      </w:pPr>
    </w:p>
    <w:p w14:paraId="7EBC7913" w14:textId="77777777" w:rsidR="00250817" w:rsidRDefault="00250817" w:rsidP="00250817">
      <w:pPr>
        <w:ind w:left="360"/>
        <w:rPr>
          <w:sz w:val="28"/>
          <w:szCs w:val="28"/>
        </w:rPr>
      </w:pPr>
    </w:p>
    <w:p w14:paraId="1F7DB8C1" w14:textId="0E5DF654" w:rsidR="00250817" w:rsidRPr="00FF0105" w:rsidRDefault="003F74C2" w:rsidP="00250817">
      <w:pPr>
        <w:pStyle w:val="1"/>
        <w:ind w:firstLine="709"/>
      </w:pPr>
      <w:bookmarkStart w:id="43" w:name="_Toc411874248"/>
      <w:bookmarkStart w:id="44" w:name="_Toc411887460"/>
      <w:r>
        <w:t>2.4.5</w:t>
      </w:r>
      <w:r w:rsidR="00250817" w:rsidRPr="00FF0105">
        <w:t xml:space="preserve"> Критерии оценивания</w:t>
      </w:r>
      <w:bookmarkEnd w:id="43"/>
      <w:bookmarkEnd w:id="44"/>
    </w:p>
    <w:p w14:paraId="3525787D" w14:textId="77777777" w:rsidR="00250817" w:rsidRDefault="00250817" w:rsidP="00250817">
      <w:pPr>
        <w:keepNext/>
        <w:suppressAutoHyphens/>
        <w:ind w:firstLine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98C2BF9" w14:textId="77777777" w:rsidR="00250817" w:rsidRPr="008436B5" w:rsidRDefault="00250817" w:rsidP="00250817">
      <w:pPr>
        <w:shd w:val="clear" w:color="auto" w:fill="FFFFFF"/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следующей системы оценок:</w:t>
      </w:r>
    </w:p>
    <w:p w14:paraId="117FE420" w14:textId="77777777" w:rsidR="00250817" w:rsidRDefault="00250817" w:rsidP="00250817">
      <w:pPr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ʼʼЗачтеноʼʼ</w:t>
      </w:r>
      <w:proofErr w:type="spell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выставляется, в случае если студент показывает хорошие зн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изученного учебного материала; хорошо владеет основными терминами и понятиями по дисциплине; самостоятельно, логично и последовательно 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 и интерпретирует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выполненных действий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лучает правильный результат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заданий; показывает умение формулировать выводы и обобщения по теме заданий.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оценивается удовлетворител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при условии выполнения не менее 70%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даний. </w:t>
      </w:r>
    </w:p>
    <w:p w14:paraId="725F4C0E" w14:textId="77777777" w:rsidR="00250817" w:rsidRPr="00802D61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80">
        <w:rPr>
          <w:rFonts w:ascii="Times New Roman" w:eastAsia="Times New Roman" w:hAnsi="Times New Roman" w:cs="Times New Roman"/>
          <w:sz w:val="28"/>
          <w:szCs w:val="28"/>
          <w:u w:val="single"/>
        </w:rPr>
        <w:t>Каждое задание,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очередь,</w:t>
      </w:r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 считается выполненным и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зачтено</w:t>
      </w:r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proofErr w:type="gramStart"/>
      <w:r w:rsidRPr="00802D61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 70%-94%  условий и требований, сформулирова</w:t>
      </w:r>
      <w:r w:rsidRPr="00802D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ных в нем. </w:t>
      </w:r>
    </w:p>
    <w:p w14:paraId="4CF5AA46" w14:textId="77777777" w:rsidR="00250817" w:rsidRPr="008436B5" w:rsidRDefault="00250817" w:rsidP="00250817">
      <w:pPr>
        <w:shd w:val="clear" w:color="auto" w:fill="FFFFFF"/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ʼʼНе</w:t>
      </w:r>
      <w:proofErr w:type="spellEnd"/>
      <w:r w:rsidRPr="0084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зачтено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выставляется при наличии серьезных упущений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задач, неправильного использования формул, отсутствия аргуме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вычислительных ошибок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неудовлетворительном знании базовых те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минов и понятий 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выполнены неверно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бота выполнена без учета требований, предъявляемых к данному виду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921C92" w14:textId="77777777" w:rsidR="00250817" w:rsidRPr="008436B5" w:rsidRDefault="00250817" w:rsidP="00250817">
      <w:pPr>
        <w:shd w:val="clear" w:color="auto" w:fill="FFFFFF"/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выполненная небрежно, не по своему варианту, без соблюдения правил, предъявляемых к ее оформлению, возвращается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с указанием причин, которые доводятся до студента. В этом случае контрольная работа выполняется повторно.</w:t>
      </w:r>
    </w:p>
    <w:p w14:paraId="0B5EB80D" w14:textId="77777777" w:rsidR="00250817" w:rsidRPr="008436B5" w:rsidRDefault="00250817" w:rsidP="00250817">
      <w:pPr>
        <w:shd w:val="clear" w:color="auto" w:fill="FFFFFF"/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изменением варианта. Защита контрольной работы предполаг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свободное владение студентом материалом, изложенным в работе и хор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знание учебной литературы, использованной при написании.</w:t>
      </w:r>
    </w:p>
    <w:p w14:paraId="4BC7883D" w14:textId="77777777" w:rsidR="00250817" w:rsidRPr="008436B5" w:rsidRDefault="00250817" w:rsidP="00250817">
      <w:pPr>
        <w:shd w:val="clear" w:color="auto" w:fill="FFFFFF"/>
        <w:tabs>
          <w:tab w:val="left" w:pos="658"/>
        </w:tabs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неудовлетворительной оценки работы, она возвращается на дор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ботку студенту. В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этой же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студент должен устранить замечания и сдать на п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вторную проверку. Обучающиеся, не выполнившие задания и не представившие 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самостоятельной работы, аттестуются по курсу «неудовлетворительно» и к итоговой аттестации по курсу не допускаются.</w:t>
      </w:r>
    </w:p>
    <w:p w14:paraId="41A1D0A8" w14:textId="77777777" w:rsidR="00411CB0" w:rsidRDefault="00411CB0" w:rsidP="00411CB0">
      <w:pPr>
        <w:ind w:left="360"/>
        <w:rPr>
          <w:sz w:val="28"/>
          <w:szCs w:val="28"/>
        </w:rPr>
      </w:pPr>
    </w:p>
    <w:p w14:paraId="77CE9E96" w14:textId="57474D0B" w:rsidR="00411CB0" w:rsidRPr="00B33A04" w:rsidRDefault="00B33A04" w:rsidP="00B33A04">
      <w:pPr>
        <w:pStyle w:val="1"/>
        <w:rPr>
          <w:lang w:eastAsia="ru-RU"/>
        </w:rPr>
      </w:pPr>
      <w:bookmarkStart w:id="45" w:name="_Toc411887461"/>
      <w:r w:rsidRPr="00B33A04">
        <w:rPr>
          <w:lang w:eastAsia="ru-RU"/>
        </w:rPr>
        <w:t xml:space="preserve">2.5 </w:t>
      </w:r>
      <w:r>
        <w:rPr>
          <w:lang w:eastAsia="ru-RU"/>
        </w:rPr>
        <w:t>Методические рекомендации по подготовке к практическим зан</w:t>
      </w:r>
      <w:r>
        <w:rPr>
          <w:lang w:eastAsia="ru-RU"/>
        </w:rPr>
        <w:t>я</w:t>
      </w:r>
      <w:r>
        <w:rPr>
          <w:lang w:eastAsia="ru-RU"/>
        </w:rPr>
        <w:t>тиям</w:t>
      </w:r>
      <w:bookmarkEnd w:id="45"/>
    </w:p>
    <w:p w14:paraId="6A7A4261" w14:textId="77777777" w:rsidR="00046B63" w:rsidRDefault="00046B63" w:rsidP="00046B63">
      <w:pPr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47409F" w14:textId="6085E462" w:rsidR="003A0FBD" w:rsidRDefault="003A0FBD" w:rsidP="003A0FBD">
      <w:pPr>
        <w:pStyle w:val="1"/>
        <w:jc w:val="both"/>
      </w:pPr>
      <w:bookmarkStart w:id="46" w:name="_Toc411887462"/>
      <w:bookmarkStart w:id="47" w:name="_Toc411885943"/>
      <w:r>
        <w:t>2.5.1 Пояснительная записка</w:t>
      </w:r>
      <w:bookmarkEnd w:id="46"/>
      <w:r>
        <w:t xml:space="preserve"> </w:t>
      </w:r>
      <w:bookmarkEnd w:id="47"/>
    </w:p>
    <w:p w14:paraId="5BAF5B1D" w14:textId="77777777" w:rsidR="003A0FBD" w:rsidRDefault="003A0FBD" w:rsidP="003A0FBD">
      <w:pPr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A6CD5D" w14:textId="3606EA2A" w:rsidR="00411CB0" w:rsidRPr="00046B63" w:rsidRDefault="00046B63" w:rsidP="00046B63">
      <w:pPr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B63">
        <w:rPr>
          <w:rFonts w:ascii="Times New Roman" w:hAnsi="Times New Roman" w:cs="Times New Roman"/>
          <w:sz w:val="28"/>
          <w:szCs w:val="28"/>
          <w:lang w:eastAsia="ru-RU"/>
        </w:rPr>
        <w:t>Рабочей программой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B63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 три практических 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тия, содержание которых раскрыто ниже</w:t>
      </w:r>
    </w:p>
    <w:p w14:paraId="2DBBDF33" w14:textId="77777777" w:rsidR="00415869" w:rsidRDefault="00415869" w:rsidP="00415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763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издание предназначено для студентов направления подготовки 44.03.01Педагогическое образование всех профилей, поскольку дисциплина «Осн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 математической обработки информации» относится к базовой части дисциплин.</w:t>
      </w:r>
    </w:p>
    <w:p w14:paraId="1B6E614D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Цель практических занятий:</w:t>
      </w:r>
    </w:p>
    <w:p w14:paraId="74977C2B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развитие навыков и компетенций в процессе аудиторной и самосто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тельной исследовательской деятельности;</w:t>
      </w:r>
    </w:p>
    <w:p w14:paraId="72837C79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отработка навыков аргументированной защиты выводов и предлож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14:paraId="394B1BBA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углубить и закрепить знания, полученные на лекциях и в ходе са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softHyphen/>
        <w:t>мостоятельной работы;</w:t>
      </w:r>
    </w:p>
    <w:p w14:paraId="11738C75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проверить эффективность и результативность самостоятельной раб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proofErr w:type="gramStart"/>
      <w:r w:rsidRPr="00FB78D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 над учебным материалом;</w:t>
      </w:r>
    </w:p>
    <w:p w14:paraId="18E02ED6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привить будущим бакалаврам навыки поиска, обобщения и излож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учеб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ного материала в аудитории, развить навыки самостоятельной и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следовательской деятельности;</w:t>
      </w:r>
    </w:p>
    <w:p w14:paraId="6B718269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выработать умение формулировать, обосновывать и излагать соб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ственное суждение по обсуждаемому вопросу, умение отстаивать свои взгл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A4D899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навыков использования математических моделей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ППП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целесообразных решений в различных ситуациях.</w:t>
      </w:r>
    </w:p>
    <w:p w14:paraId="5B16597F" w14:textId="77777777" w:rsidR="00415869" w:rsidRDefault="00415869" w:rsidP="00415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нацелено на формирование у обучающихся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петенций, связанных с умением работать с информацией.</w:t>
      </w:r>
    </w:p>
    <w:p w14:paraId="037436FB" w14:textId="77777777" w:rsidR="00415869" w:rsidRDefault="00415869" w:rsidP="00415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пособии представлены два раздела: теоретического и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характера.</w:t>
      </w:r>
    </w:p>
    <w:p w14:paraId="1C6DE67F" w14:textId="77777777" w:rsidR="00415869" w:rsidRDefault="00415869" w:rsidP="00415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изложен по трем темам в соответствии с содержанием курса:</w:t>
      </w:r>
    </w:p>
    <w:p w14:paraId="3F30492A" w14:textId="77777777" w:rsidR="00415869" w:rsidRDefault="00415869" w:rsidP="0041586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математического языка для записи и обработки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мации;</w:t>
      </w:r>
    </w:p>
    <w:p w14:paraId="3A739E7C" w14:textId="77777777" w:rsidR="00415869" w:rsidRDefault="00415869" w:rsidP="0041586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Вероятностные методы обработки информации;</w:t>
      </w:r>
    </w:p>
    <w:p w14:paraId="0093C6CE" w14:textId="77777777" w:rsidR="00415869" w:rsidRDefault="00415869" w:rsidP="0041586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методы обработки информации.</w:t>
      </w:r>
    </w:p>
    <w:p w14:paraId="403E7273" w14:textId="77777777" w:rsidR="00415869" w:rsidRDefault="00415869" w:rsidP="0041586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издания предлагаются теоретические вопросы к каждому занятию, перечисляются основные термины, знание которых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для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нятия, предлагается список источников, которые помогут при подготовке к занятию. Также в практической части предлагаются задания и задачи, выполнение которых способствует формированию соответствующих компетенций у будущих педагогов.</w:t>
      </w:r>
    </w:p>
    <w:p w14:paraId="0D2613DE" w14:textId="07BB43FF" w:rsidR="00415869" w:rsidRDefault="007A3E2E" w:rsidP="00415869">
      <w:pPr>
        <w:pStyle w:val="1"/>
      </w:pPr>
      <w:bookmarkStart w:id="48" w:name="_Toc411885944"/>
      <w:bookmarkStart w:id="49" w:name="_Toc411887463"/>
      <w:r>
        <w:t>2.5.2</w:t>
      </w:r>
      <w:r w:rsidR="00415869">
        <w:t xml:space="preserve"> Методические указания по подготовке к практическим з</w:t>
      </w:r>
      <w:r w:rsidR="00415869">
        <w:t>а</w:t>
      </w:r>
      <w:r w:rsidR="00415869">
        <w:t>нятиям</w:t>
      </w:r>
      <w:bookmarkEnd w:id="48"/>
      <w:bookmarkEnd w:id="49"/>
    </w:p>
    <w:p w14:paraId="08D4E605" w14:textId="77777777" w:rsidR="00415869" w:rsidRDefault="00415869" w:rsidP="00415869">
      <w:pPr>
        <w:pStyle w:val="af3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6A891466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Подготовку к</w:t>
      </w:r>
      <w:r w:rsidRPr="006E7B2D">
        <w:rPr>
          <w:rFonts w:ascii="Times New Roman" w:hAnsi="Times New Roman"/>
          <w:color w:val="000000"/>
          <w:sz w:val="28"/>
          <w:szCs w:val="28"/>
        </w:rPr>
        <w:t xml:space="preserve"> участию в практическом занятии целесообразно орган</w:t>
      </w:r>
      <w:r w:rsidRPr="006E7B2D">
        <w:rPr>
          <w:rFonts w:ascii="Times New Roman" w:hAnsi="Times New Roman"/>
          <w:color w:val="000000"/>
          <w:sz w:val="28"/>
          <w:szCs w:val="28"/>
        </w:rPr>
        <w:t>и</w:t>
      </w:r>
      <w:r w:rsidRPr="006E7B2D">
        <w:rPr>
          <w:rFonts w:ascii="Times New Roman" w:hAnsi="Times New Roman"/>
          <w:color w:val="000000"/>
          <w:sz w:val="28"/>
          <w:szCs w:val="28"/>
        </w:rPr>
        <w:t>зовать в следующей последовательности:</w:t>
      </w:r>
    </w:p>
    <w:p w14:paraId="27E06AF1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- подобрать учебную, справочную и другую литературу, необходимую для п</w:t>
      </w:r>
      <w:r w:rsidRPr="006E7B2D">
        <w:rPr>
          <w:rFonts w:ascii="Times New Roman" w:hAnsi="Times New Roman"/>
          <w:color w:val="000000"/>
          <w:sz w:val="28"/>
          <w:szCs w:val="28"/>
        </w:rPr>
        <w:t>о</w:t>
      </w:r>
      <w:r w:rsidRPr="006E7B2D">
        <w:rPr>
          <w:rFonts w:ascii="Times New Roman" w:hAnsi="Times New Roman"/>
          <w:color w:val="000000"/>
          <w:sz w:val="28"/>
          <w:szCs w:val="28"/>
        </w:rPr>
        <w:t>лучения более полной информации по теме предстоящего занятия;</w:t>
      </w:r>
    </w:p>
    <w:p w14:paraId="677369E1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- повторить соответствующий теоретический материал, обращая ос</w:t>
      </w:r>
      <w:r w:rsidRPr="006E7B2D">
        <w:rPr>
          <w:rFonts w:ascii="Times New Roman" w:hAnsi="Times New Roman"/>
          <w:color w:val="000000"/>
          <w:sz w:val="28"/>
          <w:szCs w:val="28"/>
        </w:rPr>
        <w:t>о</w:t>
      </w:r>
      <w:r w:rsidRPr="006E7B2D">
        <w:rPr>
          <w:rFonts w:ascii="Times New Roman" w:hAnsi="Times New Roman"/>
          <w:color w:val="000000"/>
          <w:sz w:val="28"/>
          <w:szCs w:val="28"/>
        </w:rPr>
        <w:t xml:space="preserve">бое внимание на </w:t>
      </w:r>
      <w:r>
        <w:rPr>
          <w:rFonts w:ascii="Times New Roman" w:hAnsi="Times New Roman"/>
          <w:color w:val="000000"/>
          <w:sz w:val="28"/>
          <w:szCs w:val="28"/>
        </w:rPr>
        <w:t>список терминов (словарь занятия), необходимых для уч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стия в занятии</w:t>
      </w:r>
      <w:r w:rsidRPr="006E7B2D">
        <w:rPr>
          <w:rFonts w:ascii="Times New Roman" w:hAnsi="Times New Roman"/>
          <w:color w:val="000000"/>
          <w:sz w:val="28"/>
          <w:szCs w:val="28"/>
        </w:rPr>
        <w:t>;</w:t>
      </w:r>
    </w:p>
    <w:p w14:paraId="51B1BDC5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разобрать примеры, иллюстрирующие решение задач, приведенные в лит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ратуре, в теоретическом материале данного пособия</w:t>
      </w:r>
      <w:r w:rsidRPr="006E7B2D">
        <w:rPr>
          <w:rFonts w:ascii="Times New Roman" w:hAnsi="Times New Roman"/>
          <w:color w:val="000000"/>
          <w:sz w:val="28"/>
          <w:szCs w:val="28"/>
        </w:rPr>
        <w:t>;</w:t>
      </w:r>
    </w:p>
    <w:p w14:paraId="2ACA1106" w14:textId="77777777" w:rsidR="00415869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- найти ответы на контрольные вопросы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4FBE095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отобрать термины, необходимые для освещения теоретических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просов занятия, составить план выступления</w:t>
      </w:r>
      <w:r w:rsidRPr="006E7B2D">
        <w:rPr>
          <w:rFonts w:ascii="Times New Roman" w:hAnsi="Times New Roman"/>
          <w:color w:val="000000"/>
          <w:sz w:val="28"/>
          <w:szCs w:val="28"/>
        </w:rPr>
        <w:t>.</w:t>
      </w:r>
    </w:p>
    <w:p w14:paraId="6DE37FF4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Порядок проведения практического занятия:</w:t>
      </w:r>
    </w:p>
    <w:p w14:paraId="4BB0ACF3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–</w:t>
      </w:r>
      <w:r w:rsidRPr="006E7B2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E7B2D">
        <w:rPr>
          <w:rFonts w:ascii="Times New Roman" w:hAnsi="Times New Roman"/>
          <w:color w:val="000000"/>
          <w:sz w:val="28"/>
          <w:szCs w:val="28"/>
        </w:rPr>
        <w:t>входной контроль подготовки обучающихся и вводный инструктаж; (</w:t>
      </w:r>
      <w:r>
        <w:rPr>
          <w:rFonts w:ascii="Times New Roman" w:hAnsi="Times New Roman"/>
          <w:color w:val="000000"/>
          <w:sz w:val="28"/>
          <w:szCs w:val="28"/>
        </w:rPr>
        <w:t>терминологический диктант, тест на знание терминов занятия</w:t>
      </w:r>
      <w:r w:rsidRPr="006E7B2D">
        <w:rPr>
          <w:rFonts w:ascii="Times New Roman" w:hAnsi="Times New Roman"/>
          <w:color w:val="000000"/>
          <w:sz w:val="28"/>
          <w:szCs w:val="28"/>
        </w:rPr>
        <w:t>);</w:t>
      </w:r>
    </w:p>
    <w:p w14:paraId="53E7C31D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–</w:t>
      </w:r>
      <w:r w:rsidRPr="006E7B2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обсуждение вопросов занятия в указанной последовательности</w:t>
      </w:r>
      <w:r w:rsidRPr="006E7B2D">
        <w:rPr>
          <w:rFonts w:ascii="Times New Roman" w:hAnsi="Times New Roman"/>
          <w:color w:val="000000"/>
          <w:sz w:val="28"/>
          <w:szCs w:val="28"/>
        </w:rPr>
        <w:t>;</w:t>
      </w:r>
    </w:p>
    <w:p w14:paraId="7D350B65" w14:textId="77777777" w:rsidR="00415869" w:rsidRDefault="00415869" w:rsidP="00415869">
      <w:pPr>
        <w:pStyle w:val="af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 по теме занятия</w:t>
      </w:r>
    </w:p>
    <w:p w14:paraId="7703160D" w14:textId="77777777" w:rsidR="00415869" w:rsidRPr="006E7B2D" w:rsidRDefault="00415869" w:rsidP="00415869">
      <w:pPr>
        <w:pStyle w:val="af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подведение итогов</w:t>
      </w:r>
      <w:r w:rsidRPr="006E7B2D">
        <w:rPr>
          <w:rFonts w:ascii="Times New Roman" w:hAnsi="Times New Roman"/>
          <w:color w:val="000000"/>
          <w:sz w:val="28"/>
          <w:szCs w:val="28"/>
        </w:rPr>
        <w:t>.</w:t>
      </w:r>
    </w:p>
    <w:p w14:paraId="4C71F45F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 xml:space="preserve">Каждый обучающийся 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иметь на занятии рабочую </w:t>
      </w:r>
      <w:r w:rsidRPr="006E7B2D">
        <w:rPr>
          <w:rFonts w:ascii="Times New Roman" w:hAnsi="Times New Roman"/>
          <w:color w:val="000000"/>
          <w:sz w:val="28"/>
          <w:szCs w:val="28"/>
        </w:rPr>
        <w:t xml:space="preserve">тетрадь,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спект лекций</w:t>
      </w:r>
      <w:r w:rsidRPr="006E7B2D">
        <w:rPr>
          <w:rFonts w:ascii="Times New Roman" w:hAnsi="Times New Roman"/>
          <w:color w:val="000000"/>
          <w:sz w:val="28"/>
          <w:szCs w:val="28"/>
        </w:rPr>
        <w:t>.</w:t>
      </w:r>
    </w:p>
    <w:p w14:paraId="2CA696CC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Желательно при подготовке к занятиям придерживаться следующих рекомендаций:</w:t>
      </w:r>
    </w:p>
    <w:p w14:paraId="0DF3EB73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1. При изучении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конспектов лекций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, учебников, учебных посо</w:t>
      </w:r>
      <w:r>
        <w:rPr>
          <w:rFonts w:ascii="Times New Roman" w:hAnsi="Times New Roman" w:cs="Times New Roman"/>
          <w:color w:val="000000"/>
          <w:sz w:val="28"/>
          <w:szCs w:val="28"/>
        </w:rPr>
        <w:t>бий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78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тернет-ресурсов</w:t>
      </w:r>
      <w:proofErr w:type="spellEnd"/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материалов необходима его собственная интерпр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тация. Не следует жёстко придерживаться терминологии лектора, а правил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но уяснить сущность и передать её в наиболее удобной форме.</w:t>
      </w:r>
    </w:p>
    <w:p w14:paraId="619C5E5C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2. При изучении основной рекомендуемой литературы следует соп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ставить учебный материал темы с конспектом,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выявить основные моменты изучаемой темы, обратить внимание на особенности изложения материала авторами учебников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. При этом нет необходимости составлять дополнител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ный конспект, достаточно в основном конспекте сделать пояснительные з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писи (желательно другим цветом).</w:t>
      </w:r>
    </w:p>
    <w:p w14:paraId="46DCE97B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Приступая к решению задачи, студент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уяснить соде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жание задачи: данные и требование задачи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Составить модель задачи (изобразить графически, в виде таблицы, схемы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Затем найти необходимые теоремы и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лы, составить план решения задачи.</w:t>
      </w:r>
    </w:p>
    <w:p w14:paraId="03985412" w14:textId="1F71DDD7" w:rsidR="00415869" w:rsidRPr="00B510AB" w:rsidRDefault="007A3E2E" w:rsidP="00415869">
      <w:pPr>
        <w:pStyle w:val="1"/>
      </w:pPr>
      <w:bookmarkStart w:id="50" w:name="_Toc411885945"/>
      <w:bookmarkStart w:id="51" w:name="_Toc411887464"/>
      <w:r>
        <w:t>2.5.2.1</w:t>
      </w:r>
      <w:r w:rsidR="00415869" w:rsidRPr="00B510AB">
        <w:t xml:space="preserve"> Использование математического языка для записи и о</w:t>
      </w:r>
      <w:r w:rsidR="00415869" w:rsidRPr="00B510AB">
        <w:t>б</w:t>
      </w:r>
      <w:r w:rsidR="00415869" w:rsidRPr="00B510AB">
        <w:t>работки информации</w:t>
      </w:r>
      <w:bookmarkEnd w:id="50"/>
      <w:bookmarkEnd w:id="51"/>
    </w:p>
    <w:p w14:paraId="05DDDDC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B92E23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Формируемые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CD1D6" w14:textId="77777777" w:rsidR="00415869" w:rsidRPr="004136E2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ОК-3 способность использовать естественнонаучные и математические зн</w:t>
      </w:r>
      <w:r w:rsidRPr="004136E2">
        <w:rPr>
          <w:rFonts w:ascii="Times New Roman" w:hAnsi="Times New Roman" w:cs="Times New Roman"/>
          <w:sz w:val="28"/>
          <w:szCs w:val="28"/>
        </w:rPr>
        <w:t>а</w:t>
      </w:r>
      <w:r w:rsidRPr="004136E2">
        <w:rPr>
          <w:rFonts w:ascii="Times New Roman" w:hAnsi="Times New Roman" w:cs="Times New Roman"/>
          <w:sz w:val="28"/>
          <w:szCs w:val="28"/>
        </w:rPr>
        <w:t>ния для ориентирования в современном информационном пространстве</w:t>
      </w:r>
    </w:p>
    <w:p w14:paraId="4A0ADCA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BED6D2" w14:textId="77777777" w:rsidR="00415869" w:rsidRPr="00D20022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3D43F0F5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>дать представление об основах языка математических методов ан</w:t>
      </w:r>
      <w:r w:rsidRPr="00D20022">
        <w:rPr>
          <w:kern w:val="2"/>
          <w:sz w:val="28"/>
          <w:szCs w:val="28"/>
        </w:rPr>
        <w:t>а</w:t>
      </w:r>
      <w:r w:rsidRPr="00D20022">
        <w:rPr>
          <w:kern w:val="2"/>
          <w:sz w:val="28"/>
          <w:szCs w:val="28"/>
        </w:rPr>
        <w:t>лиза данных;</w:t>
      </w:r>
    </w:p>
    <w:p w14:paraId="727FC975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>рассмотреть методологические вопросы применения математич</w:t>
      </w:r>
      <w:r w:rsidRPr="00D20022">
        <w:rPr>
          <w:kern w:val="2"/>
          <w:sz w:val="28"/>
          <w:szCs w:val="28"/>
        </w:rPr>
        <w:t>е</w:t>
      </w:r>
      <w:r w:rsidRPr="00D20022">
        <w:rPr>
          <w:kern w:val="2"/>
          <w:sz w:val="28"/>
          <w:szCs w:val="28"/>
        </w:rPr>
        <w:t>ских методов в педагогике и психологии;</w:t>
      </w:r>
    </w:p>
    <w:p w14:paraId="2B608145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>формировать основы вычислительной и алгоритмической  культ</w:t>
      </w:r>
      <w:r w:rsidRPr="00D20022">
        <w:rPr>
          <w:kern w:val="2"/>
          <w:sz w:val="28"/>
          <w:szCs w:val="28"/>
        </w:rPr>
        <w:t>у</w:t>
      </w:r>
      <w:r w:rsidRPr="00D20022">
        <w:rPr>
          <w:kern w:val="2"/>
          <w:sz w:val="28"/>
          <w:szCs w:val="28"/>
        </w:rPr>
        <w:t>ры педагога</w:t>
      </w:r>
    </w:p>
    <w:p w14:paraId="304BFFF8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jc w:val="both"/>
        <w:rPr>
          <w:szCs w:val="28"/>
        </w:rPr>
      </w:pPr>
    </w:p>
    <w:p w14:paraId="6EA7A701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Cs w:val="28"/>
          <w:u w:val="single"/>
        </w:rPr>
      </w:pPr>
      <w:r w:rsidRPr="00D20022">
        <w:rPr>
          <w:szCs w:val="28"/>
          <w:u w:val="single"/>
        </w:rPr>
        <w:t xml:space="preserve">Вопросы к занятию </w:t>
      </w:r>
    </w:p>
    <w:p w14:paraId="30BED05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Аксиоматический метод как основа построения математических теорий.</w:t>
      </w:r>
    </w:p>
    <w:p w14:paraId="234C7B7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Математическое моделирование как один из основных методов познания</w:t>
      </w:r>
    </w:p>
    <w:p w14:paraId="482A665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Математические средства представления информации в виде знаковых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моделей</w:t>
      </w:r>
    </w:p>
    <w:p w14:paraId="1DA50215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4D9760" w14:textId="77777777" w:rsidR="00415869" w:rsidRPr="00913E68" w:rsidRDefault="00415869" w:rsidP="004158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3E68">
        <w:rPr>
          <w:rFonts w:ascii="Times New Roman" w:hAnsi="Times New Roman" w:cs="Times New Roman"/>
          <w:sz w:val="28"/>
          <w:szCs w:val="28"/>
          <w:u w:val="single"/>
        </w:rPr>
        <w:t>Словарь занятия</w:t>
      </w:r>
    </w:p>
    <w:p w14:paraId="61B51D1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Определение, теорема, аксиома, следствие, первичные термины,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утверждения, дедукция, математическая индукция.</w:t>
      </w:r>
      <w:proofErr w:type="gramEnd"/>
    </w:p>
    <w:p w14:paraId="7C2A8FD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Модель, моделирование, признаки классификации моделей.</w:t>
      </w:r>
    </w:p>
    <w:p w14:paraId="07DD0EB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моделей: </w:t>
      </w:r>
      <w:r w:rsidRPr="004F7F58">
        <w:rPr>
          <w:rFonts w:ascii="Times New Roman" w:hAnsi="Times New Roman" w:cs="Times New Roman"/>
          <w:sz w:val="28"/>
          <w:szCs w:val="28"/>
        </w:rPr>
        <w:t>по целям использования</w:t>
      </w:r>
      <w:r>
        <w:rPr>
          <w:rFonts w:ascii="Times New Roman" w:hAnsi="Times New Roman" w:cs="Times New Roman"/>
          <w:sz w:val="28"/>
          <w:szCs w:val="28"/>
        </w:rPr>
        <w:t>, по области знаний, по фактору времени.</w:t>
      </w:r>
    </w:p>
    <w:p w14:paraId="468938D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представления моделей: материальные и нематериальные модели, информационные, образные, знаковые информационные модели, естестве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мальные языки построения моделей. </w:t>
      </w:r>
    </w:p>
    <w:p w14:paraId="1956BE8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Формальные языки: язык математики (алгебры, алгебры логики), формализ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ция.</w:t>
      </w:r>
    </w:p>
    <w:p w14:paraId="2FD8889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Формулы. </w:t>
      </w:r>
    </w:p>
    <w:p w14:paraId="20FC647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5AEF">
        <w:rPr>
          <w:rFonts w:ascii="Times New Roman" w:hAnsi="Times New Roman" w:cs="Times New Roman"/>
          <w:sz w:val="28"/>
          <w:szCs w:val="28"/>
        </w:rPr>
        <w:t>аблицы</w:t>
      </w:r>
      <w:r>
        <w:rPr>
          <w:rFonts w:ascii="Times New Roman" w:hAnsi="Times New Roman" w:cs="Times New Roman"/>
          <w:sz w:val="28"/>
          <w:szCs w:val="28"/>
        </w:rPr>
        <w:t xml:space="preserve">. Статистическая таблица: подлежащее таблицы, сказуемое таблицы. </w:t>
      </w:r>
    </w:p>
    <w:p w14:paraId="0DA6124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таблицы.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нарушениям осанки и зрения.</w:t>
      </w:r>
    </w:p>
    <w:p w14:paraId="3716FAD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таблицы. Распределение обучающихся по нарушениям осанки и зрения и динамика изменений этих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зависимости от возраста</w:t>
      </w:r>
    </w:p>
    <w:p w14:paraId="07A2D36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таблицы.</w:t>
      </w:r>
      <w:r w:rsidRPr="005E0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обучающихся по нарушениям осанки и зрения и динамика изменений этих нарушений у обучающихся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висимости от возраста и пола.</w:t>
      </w:r>
      <w:proofErr w:type="gramEnd"/>
    </w:p>
    <w:p w14:paraId="0C956F4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разработки: таблицы с простой и сложной разработкой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сказуемого.</w:t>
      </w:r>
    </w:p>
    <w:p w14:paraId="5BDA2A7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оформления, составления и анализа таблиц.</w:t>
      </w:r>
    </w:p>
    <w:p w14:paraId="5B9B075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 графиков: </w:t>
      </w:r>
      <w:r w:rsidRPr="005E0132">
        <w:rPr>
          <w:rFonts w:ascii="Times New Roman" w:hAnsi="Times New Roman" w:cs="Times New Roman"/>
          <w:sz w:val="28"/>
          <w:szCs w:val="28"/>
        </w:rPr>
        <w:t>в виде ломаной</w:t>
      </w:r>
      <w:r>
        <w:rPr>
          <w:rFonts w:ascii="Times New Roman" w:hAnsi="Times New Roman" w:cs="Times New Roman"/>
          <w:sz w:val="28"/>
          <w:szCs w:val="28"/>
        </w:rPr>
        <w:t xml:space="preserve"> (посещаемость библиотеки в 2009 году); радиальные диаграммы: замкнутые (замкнутая диаграмма успеваем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обучающихся) и спиральные (спиральная диаграмма успеваемости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5-8 классов); столбчатый (График успеваемости учащегося в 1 четверти, график успеваемости учащегося по данным предметам и четве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тям); круговой (кольцевой) (круговая диаграмма предпочтения предметов; кольцевая диаграмма предпочтения предметов для нескольких факультетов);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ленточный (ленточный график распределения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 студентов в среднем за сутки);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-образный (анализ опозданий в сентябре, в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году)</w:t>
      </w:r>
    </w:p>
    <w:p w14:paraId="65768494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C8FD08" w14:textId="77777777" w:rsidR="00415869" w:rsidRPr="00AD13DA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3DA">
        <w:rPr>
          <w:rFonts w:ascii="Times New Roman" w:hAnsi="Times New Roman" w:cs="Times New Roman"/>
          <w:sz w:val="28"/>
          <w:szCs w:val="28"/>
          <w:u w:val="single"/>
        </w:rPr>
        <w:t>Литература к занятию</w:t>
      </w:r>
      <w:r w:rsidRPr="00AD13DA">
        <w:rPr>
          <w:rFonts w:ascii="Times New Roman" w:hAnsi="Times New Roman" w:cs="Times New Roman"/>
          <w:sz w:val="28"/>
          <w:szCs w:val="28"/>
        </w:rPr>
        <w:t>:</w:t>
      </w:r>
    </w:p>
    <w:p w14:paraId="4F9FD886" w14:textId="77777777" w:rsidR="00415869" w:rsidRPr="00AD13DA" w:rsidRDefault="00415869" w:rsidP="00415869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clear" w:pos="510"/>
          <w:tab w:val="num" w:pos="653"/>
        </w:tabs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proofErr w:type="spell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, Т.А. Основы математической обработки информации с пом</w:t>
      </w:r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щью SPSS [Электронный ресурс]: учеб</w:t>
      </w:r>
      <w:proofErr w:type="gram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особие / Т.А. </w:t>
      </w:r>
      <w:proofErr w:type="spell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. - К</w:t>
      </w:r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мерово</w:t>
      </w:r>
      <w:proofErr w:type="gram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Кемеровский государственный университет, 2013. - 232 с. - ISBN 978-5-8353-1265-8. – Режим доступа:</w:t>
      </w:r>
    </w:p>
    <w:p w14:paraId="4242647F" w14:textId="77777777" w:rsidR="00415869" w:rsidRPr="005D5C7C" w:rsidRDefault="00415869" w:rsidP="00415869">
      <w:pPr>
        <w:pStyle w:val="a3"/>
        <w:widowControl w:val="0"/>
        <w:shd w:val="clear" w:color="auto" w:fill="FFFFFF"/>
        <w:autoSpaceDE w:val="0"/>
        <w:autoSpaceDN w:val="0"/>
        <w:adjustRightInd w:val="0"/>
        <w:ind w:left="786"/>
        <w:jc w:val="both"/>
        <w:rPr>
          <w:rStyle w:val="af1"/>
          <w:rFonts w:ascii="Times New Roman" w:hAnsi="Times New Roman" w:cs="Times New Roman"/>
          <w:color w:val="auto"/>
          <w:spacing w:val="-6"/>
          <w:sz w:val="28"/>
          <w:szCs w:val="28"/>
          <w:lang w:val="en-US"/>
        </w:rPr>
      </w:pPr>
      <w:r w:rsidRPr="00AD13DA">
        <w:rPr>
          <w:rFonts w:ascii="Times New Roman" w:hAnsi="Times New Roman" w:cs="Times New Roman"/>
          <w:sz w:val="28"/>
          <w:szCs w:val="28"/>
        </w:rPr>
        <w:t xml:space="preserve"> </w:t>
      </w:r>
      <w:hyperlink r:id="rId179" w:history="1"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http://biblioclub.ru/index.php? page=</w:t>
        </w:r>
        <w:proofErr w:type="spellStart"/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book&amp;id</w:t>
        </w:r>
        <w:proofErr w:type="spellEnd"/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=232214</w:t>
        </w:r>
      </w:hyperlink>
      <w:r w:rsidRPr="005D5C7C">
        <w:rPr>
          <w:rStyle w:val="af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C7C">
        <w:rPr>
          <w:rStyle w:val="af1"/>
          <w:rFonts w:ascii="Times New Roman" w:hAnsi="Times New Roman" w:cs="Times New Roman"/>
          <w:sz w:val="28"/>
          <w:szCs w:val="28"/>
          <w:u w:val="none"/>
          <w:lang w:val="en-US"/>
        </w:rPr>
        <w:t xml:space="preserve">  </w:t>
      </w:r>
      <w:r w:rsidRPr="005D5C7C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- </w:t>
      </w:r>
      <w:r w:rsidRPr="00AD13DA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Лекции</w:t>
      </w:r>
      <w:r w:rsidRPr="005D5C7C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№1, №2, №5.</w:t>
      </w:r>
    </w:p>
    <w:p w14:paraId="0816317C" w14:textId="77777777" w:rsidR="00415869" w:rsidRPr="00AD13DA" w:rsidRDefault="00415869" w:rsidP="00415869">
      <w:pPr>
        <w:numPr>
          <w:ilvl w:val="0"/>
          <w:numId w:val="15"/>
        </w:numPr>
        <w:shd w:val="clear" w:color="auto" w:fill="FFFFFF"/>
        <w:tabs>
          <w:tab w:val="clear" w:pos="510"/>
          <w:tab w:val="num" w:pos="653"/>
        </w:tabs>
        <w:spacing w:line="300" w:lineRule="atLeast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AD13D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Математические методы в психологии </w:t>
      </w:r>
      <w:r w:rsidRPr="00AD13DA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AD13DA">
        <w:rPr>
          <w:rFonts w:ascii="Times New Roman" w:eastAsia="Times New Roman" w:hAnsi="Times New Roman" w:cs="Times New Roman"/>
          <w:sz w:val="28"/>
          <w:szCs w:val="28"/>
        </w:rPr>
        <w:t>: Учебное пособие/</w:t>
      </w:r>
      <w:proofErr w:type="spellStart"/>
      <w:r w:rsidRPr="00AD13DA">
        <w:rPr>
          <w:rFonts w:ascii="Times New Roman" w:eastAsia="Times New Roman" w:hAnsi="Times New Roman" w:cs="Times New Roman"/>
          <w:sz w:val="28"/>
          <w:szCs w:val="28"/>
        </w:rPr>
        <w:t>А.И.Новиков</w:t>
      </w:r>
      <w:proofErr w:type="spellEnd"/>
      <w:r w:rsidRPr="00AD13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3DA">
        <w:rPr>
          <w:rFonts w:ascii="Times New Roman" w:eastAsia="Times New Roman" w:hAnsi="Times New Roman" w:cs="Times New Roman"/>
          <w:sz w:val="28"/>
          <w:szCs w:val="28"/>
        </w:rPr>
        <w:t>Н.В.Новикова</w:t>
      </w:r>
      <w:proofErr w:type="spellEnd"/>
      <w:r w:rsidRPr="00AD13DA">
        <w:rPr>
          <w:rFonts w:ascii="Times New Roman" w:eastAsia="Times New Roman" w:hAnsi="Times New Roman" w:cs="Times New Roman"/>
          <w:sz w:val="28"/>
          <w:szCs w:val="28"/>
        </w:rPr>
        <w:t xml:space="preserve"> - М.: НИЦ ИНФРА-М, 2015. - 256 с.: ISBN 978-5-16-009891-3 - Режим доступа: </w:t>
      </w:r>
      <w:hyperlink r:id="rId180" w:history="1">
        <w:r w:rsidRPr="00AD13DA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http://znanium.com/catalog/product/460890</w:t>
        </w:r>
      </w:hyperlink>
      <w:r w:rsidRPr="00AD13DA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- введение стр. 3-10, </w:t>
      </w:r>
      <w:proofErr w:type="gramStart"/>
      <w:r w:rsidRPr="00AD13DA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</w:t>
      </w:r>
      <w:proofErr w:type="gramEnd"/>
      <w:r w:rsidRPr="00AD13DA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1.1</w:t>
      </w:r>
    </w:p>
    <w:p w14:paraId="56751140" w14:textId="77777777" w:rsidR="00415869" w:rsidRPr="00AD13DA" w:rsidRDefault="00415869" w:rsidP="00415869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ind w:left="786"/>
        <w:rPr>
          <w:rFonts w:ascii="Times New Roman" w:hAnsi="Times New Roman" w:cs="Times New Roman"/>
          <w:sz w:val="28"/>
          <w:szCs w:val="28"/>
        </w:rPr>
      </w:pPr>
      <w:r w:rsidRPr="00AD13DA">
        <w:rPr>
          <w:rFonts w:ascii="Times New Roman" w:hAnsi="Times New Roman" w:cs="Times New Roman"/>
          <w:color w:val="000000"/>
          <w:sz w:val="28"/>
          <w:szCs w:val="28"/>
        </w:rPr>
        <w:t>Пункт 2.1 данного издания</w:t>
      </w:r>
    </w:p>
    <w:p w14:paraId="6423AEB9" w14:textId="77777777" w:rsidR="00415869" w:rsidRDefault="00415869" w:rsidP="00415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7F2CD51" w14:textId="77777777" w:rsidR="00415869" w:rsidRDefault="00415869" w:rsidP="0041586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67C09">
        <w:rPr>
          <w:rFonts w:ascii="Times New Roman" w:hAnsi="Times New Roman" w:cs="Times New Roman"/>
          <w:sz w:val="28"/>
          <w:szCs w:val="28"/>
          <w:u w:val="single"/>
        </w:rPr>
        <w:t>Задания к занятию</w:t>
      </w:r>
    </w:p>
    <w:p w14:paraId="48BB7BA9" w14:textId="77777777" w:rsidR="00415869" w:rsidRDefault="00415869" w:rsidP="0041586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Всего 25 школьников писали контрольную работу по математике: два ученика получили неудовлетворительные оценки, пять написали на «отлично», получивших «хорошо» и «удовлетворительно» одинаковое число. Представьте данную информацию в виде таблицы</w:t>
      </w:r>
      <w:r w:rsidRPr="00000A4B">
        <w:rPr>
          <w:rFonts w:eastAsia="Times New Roman"/>
          <w:sz w:val="28"/>
          <w:szCs w:val="28"/>
          <w:lang w:eastAsia="ru-RU"/>
        </w:rPr>
        <w:t xml:space="preserve"> </w:t>
      </w:r>
    </w:p>
    <w:p w14:paraId="5B83D710" w14:textId="77777777" w:rsidR="00415869" w:rsidRDefault="00415869" w:rsidP="00415869">
      <w:pPr>
        <w:rPr>
          <w:rFonts w:eastAsia="Times New Roman"/>
          <w:sz w:val="28"/>
          <w:szCs w:val="28"/>
          <w:lang w:eastAsia="ru-RU"/>
        </w:rPr>
      </w:pPr>
    </w:p>
    <w:p w14:paraId="6BDE6464" w14:textId="77777777" w:rsidR="00415869" w:rsidRDefault="00415869" w:rsidP="0041586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2. Подсчитайте, сколько времени в среднем Вы тратите на дорогу, учебу, сон, развлечения, и представьте эту информацию в виде круговой ди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граммы.</w:t>
      </w:r>
    </w:p>
    <w:p w14:paraId="4DBE3987" w14:textId="77777777" w:rsidR="00415869" w:rsidRDefault="00415869" w:rsidP="00415869">
      <w:pPr>
        <w:rPr>
          <w:rFonts w:eastAsia="Times New Roman"/>
          <w:sz w:val="28"/>
          <w:szCs w:val="28"/>
          <w:lang w:eastAsia="ru-RU"/>
        </w:rPr>
      </w:pPr>
    </w:p>
    <w:p w14:paraId="15B1CAC9" w14:textId="77777777" w:rsidR="00415869" w:rsidRPr="00000A4B" w:rsidRDefault="00415869" w:rsidP="0041586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В школе два класса соревновались по прыжкам в длину. Из 5 «А» кла</w:t>
      </w:r>
      <w:r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са 10 мальчиков участвовали в соревнованиях: </w:t>
      </w:r>
      <w:proofErr w:type="gramStart"/>
      <w:r>
        <w:rPr>
          <w:rFonts w:eastAsia="Times New Roman"/>
          <w:sz w:val="28"/>
          <w:szCs w:val="28"/>
          <w:lang w:eastAsia="ru-RU"/>
        </w:rPr>
        <w:t>Антонов прыгнул на 305 см, Белов – 296, Викторов – 321, Горелов – 310, Данилов – 315, Ермаков – 317, Калинин – 307, Морозов – 320, Павлов – 309, Яковлев – 312 см. Из 5 «А» также 10 мальч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ков участвовали в соревнованиях: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Акимов прыгнул на 327 см, </w:t>
      </w:r>
      <w:proofErr w:type="spellStart"/>
      <w:r>
        <w:rPr>
          <w:rFonts w:eastAsia="Times New Roman"/>
          <w:sz w:val="28"/>
          <w:szCs w:val="28"/>
          <w:lang w:eastAsia="ru-RU"/>
        </w:rPr>
        <w:t>Викулов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299, Громов – 304, Дмитриев – 318, </w:t>
      </w:r>
      <w:proofErr w:type="spellStart"/>
      <w:r>
        <w:rPr>
          <w:rFonts w:eastAsia="Times New Roman"/>
          <w:sz w:val="28"/>
          <w:szCs w:val="28"/>
          <w:lang w:eastAsia="ru-RU"/>
        </w:rPr>
        <w:t>Искрин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306, </w:t>
      </w:r>
      <w:proofErr w:type="spellStart"/>
      <w:r>
        <w:rPr>
          <w:rFonts w:eastAsia="Times New Roman"/>
          <w:sz w:val="28"/>
          <w:szCs w:val="28"/>
          <w:lang w:eastAsia="ru-RU"/>
        </w:rPr>
        <w:t>Корочкин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309, Мальцев – 316, Новичков – 317, Орешкин – 321, Рук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вишников – 314 см. Представьте информацию о результатах соревнов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ний в виде таблицы.</w:t>
      </w:r>
    </w:p>
    <w:p w14:paraId="60BD333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562E00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Средняя температура в январе  –20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hAnsi="Times New Roman" w:cs="Times New Roman"/>
          <w:sz w:val="28"/>
          <w:szCs w:val="28"/>
        </w:rPr>
        <w:t>, в феврале  –25, в марте –5, в апреле +5, в мае +10, в июне +12, в июле +20, в августе +18, в сентябре +7, в октябре +1, в ноя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–11, в декабре –20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hAnsi="Times New Roman" w:cs="Times New Roman"/>
          <w:sz w:val="28"/>
          <w:szCs w:val="28"/>
        </w:rPr>
        <w:t>. Представьте данную информацию в форме таблицы,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фика, диаграммы.</w:t>
      </w:r>
    </w:p>
    <w:p w14:paraId="4D387F7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B7E26A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-образный график для анализа успеваемости ученика 5-го класса за 2016/17 учебный год по математике, используя данные таблицы 1.1.</w:t>
      </w:r>
    </w:p>
    <w:p w14:paraId="019CF61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7"/>
        <w:gridCol w:w="2416"/>
        <w:gridCol w:w="2367"/>
        <w:gridCol w:w="2416"/>
      </w:tblGrid>
      <w:tr w:rsidR="00415869" w14:paraId="268E9606" w14:textId="77777777" w:rsidTr="00000D25">
        <w:tc>
          <w:tcPr>
            <w:tcW w:w="10416" w:type="dxa"/>
            <w:gridSpan w:val="4"/>
            <w:tcBorders>
              <w:top w:val="nil"/>
              <w:left w:val="nil"/>
              <w:right w:val="nil"/>
            </w:tcBorders>
          </w:tcPr>
          <w:p w14:paraId="7D9A612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 Успеваемость (средний балл) обучающегося 5-го класса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</w:tr>
      <w:tr w:rsidR="00415869" w14:paraId="1ECCAF03" w14:textId="77777777" w:rsidTr="00000D25">
        <w:tc>
          <w:tcPr>
            <w:tcW w:w="2604" w:type="dxa"/>
          </w:tcPr>
          <w:p w14:paraId="471E3CA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2015/16 учебный год, месяц</w:t>
            </w:r>
          </w:p>
        </w:tc>
        <w:tc>
          <w:tcPr>
            <w:tcW w:w="2604" w:type="dxa"/>
          </w:tcPr>
          <w:p w14:paraId="6E0A59D0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</w:p>
        </w:tc>
        <w:tc>
          <w:tcPr>
            <w:tcW w:w="2604" w:type="dxa"/>
          </w:tcPr>
          <w:p w14:paraId="1E247DC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2016/17 учебный год, месяц</w:t>
            </w:r>
          </w:p>
        </w:tc>
        <w:tc>
          <w:tcPr>
            <w:tcW w:w="2604" w:type="dxa"/>
          </w:tcPr>
          <w:p w14:paraId="78F9B61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</w:p>
        </w:tc>
      </w:tr>
      <w:tr w:rsidR="00415869" w14:paraId="2A8EA374" w14:textId="77777777" w:rsidTr="00000D25">
        <w:tc>
          <w:tcPr>
            <w:tcW w:w="2604" w:type="dxa"/>
          </w:tcPr>
          <w:p w14:paraId="2D62C15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4" w:type="dxa"/>
          </w:tcPr>
          <w:p w14:paraId="40A0B3E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604" w:type="dxa"/>
          </w:tcPr>
          <w:p w14:paraId="70225159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4" w:type="dxa"/>
          </w:tcPr>
          <w:p w14:paraId="6F97B8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415869" w14:paraId="7C67F149" w14:textId="77777777" w:rsidTr="00000D25">
        <w:tc>
          <w:tcPr>
            <w:tcW w:w="2604" w:type="dxa"/>
          </w:tcPr>
          <w:p w14:paraId="3D216A9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04" w:type="dxa"/>
          </w:tcPr>
          <w:p w14:paraId="4602E75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604" w:type="dxa"/>
          </w:tcPr>
          <w:p w14:paraId="7871CF31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04" w:type="dxa"/>
          </w:tcPr>
          <w:p w14:paraId="41267BC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15869" w14:paraId="4A30AC65" w14:textId="77777777" w:rsidTr="00000D25">
        <w:tc>
          <w:tcPr>
            <w:tcW w:w="2604" w:type="dxa"/>
          </w:tcPr>
          <w:p w14:paraId="3AA075D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04" w:type="dxa"/>
          </w:tcPr>
          <w:p w14:paraId="38D6219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604" w:type="dxa"/>
          </w:tcPr>
          <w:p w14:paraId="09D4295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04" w:type="dxa"/>
          </w:tcPr>
          <w:p w14:paraId="2B4326B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415869" w14:paraId="77677DAF" w14:textId="77777777" w:rsidTr="00000D25">
        <w:tc>
          <w:tcPr>
            <w:tcW w:w="2604" w:type="dxa"/>
          </w:tcPr>
          <w:p w14:paraId="485272D6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04" w:type="dxa"/>
          </w:tcPr>
          <w:p w14:paraId="1E0C54E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604" w:type="dxa"/>
          </w:tcPr>
          <w:p w14:paraId="5A2227F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04" w:type="dxa"/>
          </w:tcPr>
          <w:p w14:paraId="6B6406D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15869" w14:paraId="36786299" w14:textId="77777777" w:rsidTr="00000D25">
        <w:tc>
          <w:tcPr>
            <w:tcW w:w="2604" w:type="dxa"/>
          </w:tcPr>
          <w:p w14:paraId="584D8E18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04" w:type="dxa"/>
          </w:tcPr>
          <w:p w14:paraId="325121B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604" w:type="dxa"/>
          </w:tcPr>
          <w:p w14:paraId="6D87FC2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04" w:type="dxa"/>
          </w:tcPr>
          <w:p w14:paraId="14E1D36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415869" w14:paraId="7F44AD55" w14:textId="77777777" w:rsidTr="00000D25">
        <w:tc>
          <w:tcPr>
            <w:tcW w:w="2604" w:type="dxa"/>
          </w:tcPr>
          <w:p w14:paraId="436B604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04" w:type="dxa"/>
          </w:tcPr>
          <w:p w14:paraId="095A1FD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604" w:type="dxa"/>
          </w:tcPr>
          <w:p w14:paraId="6184924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04" w:type="dxa"/>
          </w:tcPr>
          <w:p w14:paraId="35EDCFA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15869" w14:paraId="117A1B3A" w14:textId="77777777" w:rsidTr="00000D25">
        <w:tc>
          <w:tcPr>
            <w:tcW w:w="2604" w:type="dxa"/>
          </w:tcPr>
          <w:p w14:paraId="08BA8A6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04" w:type="dxa"/>
          </w:tcPr>
          <w:p w14:paraId="775C098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604" w:type="dxa"/>
          </w:tcPr>
          <w:p w14:paraId="20E73D4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04" w:type="dxa"/>
          </w:tcPr>
          <w:p w14:paraId="62271C6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415869" w14:paraId="1E92E0E0" w14:textId="77777777" w:rsidTr="00000D25">
        <w:tc>
          <w:tcPr>
            <w:tcW w:w="2604" w:type="dxa"/>
          </w:tcPr>
          <w:p w14:paraId="14733832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04" w:type="dxa"/>
          </w:tcPr>
          <w:p w14:paraId="233F8B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604" w:type="dxa"/>
          </w:tcPr>
          <w:p w14:paraId="57D8070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04" w:type="dxa"/>
          </w:tcPr>
          <w:p w14:paraId="159209E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14:paraId="03C9B1D1" w14:textId="77777777" w:rsidR="00415869" w:rsidRPr="005A6602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6BB75A7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построенный график.</w:t>
      </w:r>
    </w:p>
    <w:p w14:paraId="74177D1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427F71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проанализируйте свой день, заполните таблицу 1.2. Постройте ленточный график изменения распределения времени в зависимости от того, какой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времени рассматриваем.</w:t>
      </w:r>
    </w:p>
    <w:p w14:paraId="4C3EE55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126"/>
        <w:gridCol w:w="3156"/>
      </w:tblGrid>
      <w:tr w:rsidR="00415869" w14:paraId="5F9C268D" w14:textId="77777777" w:rsidTr="00000D25">
        <w:tc>
          <w:tcPr>
            <w:tcW w:w="10416" w:type="dxa"/>
            <w:gridSpan w:val="3"/>
            <w:tcBorders>
              <w:top w:val="nil"/>
              <w:left w:val="nil"/>
              <w:right w:val="nil"/>
            </w:tcBorders>
          </w:tcPr>
          <w:p w14:paraId="23F0954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1.2 Распределение времени обучающегося в разные периоды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</w:tc>
      </w:tr>
      <w:tr w:rsidR="00415869" w14:paraId="182A1651" w14:textId="77777777" w:rsidTr="00000D25">
        <w:tc>
          <w:tcPr>
            <w:tcW w:w="3472" w:type="dxa"/>
          </w:tcPr>
          <w:p w14:paraId="047FD3EE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занятости</w:t>
            </w:r>
          </w:p>
        </w:tc>
        <w:tc>
          <w:tcPr>
            <w:tcW w:w="3472" w:type="dxa"/>
          </w:tcPr>
          <w:p w14:paraId="36F209B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время</w:t>
            </w:r>
          </w:p>
        </w:tc>
        <w:tc>
          <w:tcPr>
            <w:tcW w:w="3472" w:type="dxa"/>
          </w:tcPr>
          <w:p w14:paraId="7E6C349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</w:tr>
      <w:tr w:rsidR="00415869" w14:paraId="46A4DDC5" w14:textId="77777777" w:rsidTr="00000D25">
        <w:tc>
          <w:tcPr>
            <w:tcW w:w="3472" w:type="dxa"/>
          </w:tcPr>
          <w:p w14:paraId="21A6E15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 </w:t>
            </w:r>
          </w:p>
        </w:tc>
        <w:tc>
          <w:tcPr>
            <w:tcW w:w="3472" w:type="dxa"/>
          </w:tcPr>
          <w:p w14:paraId="1A1F9E20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4A01EB18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9" w14:paraId="36FD0E97" w14:textId="77777777" w:rsidTr="00000D25">
        <w:tc>
          <w:tcPr>
            <w:tcW w:w="3472" w:type="dxa"/>
          </w:tcPr>
          <w:p w14:paraId="3DDCB78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3472" w:type="dxa"/>
          </w:tcPr>
          <w:p w14:paraId="577A155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01911C73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9" w14:paraId="0375D1AE" w14:textId="77777777" w:rsidTr="00000D25">
        <w:tc>
          <w:tcPr>
            <w:tcW w:w="3472" w:type="dxa"/>
          </w:tcPr>
          <w:p w14:paraId="2525942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 школе</w:t>
            </w:r>
          </w:p>
        </w:tc>
        <w:tc>
          <w:tcPr>
            <w:tcW w:w="3472" w:type="dxa"/>
          </w:tcPr>
          <w:p w14:paraId="2DB113D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7D5365D0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9" w14:paraId="6830344D" w14:textId="77777777" w:rsidTr="00000D25">
        <w:tc>
          <w:tcPr>
            <w:tcW w:w="3472" w:type="dxa"/>
          </w:tcPr>
          <w:p w14:paraId="59F9B01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3472" w:type="dxa"/>
          </w:tcPr>
          <w:p w14:paraId="5AE53ED1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27A7B750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9" w14:paraId="3EEECE89" w14:textId="77777777" w:rsidTr="00000D25">
        <w:tc>
          <w:tcPr>
            <w:tcW w:w="3472" w:type="dxa"/>
          </w:tcPr>
          <w:p w14:paraId="1C536FAD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и развлечения</w:t>
            </w:r>
          </w:p>
        </w:tc>
        <w:tc>
          <w:tcPr>
            <w:tcW w:w="3472" w:type="dxa"/>
          </w:tcPr>
          <w:p w14:paraId="47F0036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5DC08D0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762FD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3153ACB" w14:textId="77777777" w:rsidR="00415869" w:rsidRDefault="00415869" w:rsidP="00415869">
      <w:pPr>
        <w:pStyle w:val="1"/>
      </w:pPr>
    </w:p>
    <w:p w14:paraId="707D5DBA" w14:textId="5B9CF8FC" w:rsidR="00415869" w:rsidRPr="00B510AB" w:rsidRDefault="00B97E4A" w:rsidP="00415869">
      <w:pPr>
        <w:pStyle w:val="1"/>
      </w:pPr>
      <w:bookmarkStart w:id="52" w:name="_Toc411885946"/>
      <w:bookmarkStart w:id="53" w:name="_Toc411887465"/>
      <w:r>
        <w:t>2.5.2</w:t>
      </w:r>
      <w:r w:rsidR="00415869">
        <w:t>.2</w:t>
      </w:r>
      <w:r w:rsidR="00415869" w:rsidRPr="00B510AB">
        <w:t xml:space="preserve"> Вероятностные методы обработки информации</w:t>
      </w:r>
      <w:bookmarkEnd w:id="52"/>
      <w:bookmarkEnd w:id="53"/>
    </w:p>
    <w:p w14:paraId="14819C9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5FFAA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Формируемые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0D228" w14:textId="77777777" w:rsidR="00415869" w:rsidRPr="004136E2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ОК-3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14:paraId="522B266A" w14:textId="77777777" w:rsidR="00415869" w:rsidRPr="004136E2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ПК-11 готовность использовать систематизированные и практические знания для постановки и решения исследовательских задач в области образ</w:t>
      </w:r>
      <w:r w:rsidRPr="004136E2">
        <w:rPr>
          <w:rFonts w:ascii="Times New Roman" w:hAnsi="Times New Roman" w:cs="Times New Roman"/>
          <w:sz w:val="28"/>
          <w:szCs w:val="28"/>
        </w:rPr>
        <w:t>о</w:t>
      </w:r>
      <w:r w:rsidRPr="004136E2">
        <w:rPr>
          <w:rFonts w:ascii="Times New Roman" w:hAnsi="Times New Roman" w:cs="Times New Roman"/>
          <w:sz w:val="28"/>
          <w:szCs w:val="28"/>
        </w:rPr>
        <w:t>вания.</w:t>
      </w:r>
    </w:p>
    <w:p w14:paraId="5C6DA133" w14:textId="77777777" w:rsidR="00415869" w:rsidRPr="00D20022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74CE028E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 xml:space="preserve">дать представление </w:t>
      </w:r>
      <w:r>
        <w:rPr>
          <w:kern w:val="2"/>
          <w:sz w:val="28"/>
          <w:szCs w:val="28"/>
        </w:rPr>
        <w:t>о способах математической обработки инфо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мации с помощью теории вероятностей;</w:t>
      </w:r>
    </w:p>
    <w:p w14:paraId="1E450A68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научить использовать современные информационно-коммуникационные технологии для сбора, обработки и анализа и</w:t>
      </w:r>
      <w:r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формации с помощью теории вероятностей</w:t>
      </w:r>
      <w:r w:rsidRPr="00D20022">
        <w:rPr>
          <w:kern w:val="2"/>
          <w:sz w:val="28"/>
          <w:szCs w:val="28"/>
        </w:rPr>
        <w:t>;</w:t>
      </w:r>
    </w:p>
    <w:p w14:paraId="59AD0555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формировать навыки практических расчетов типовых для педаг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гики задач</w:t>
      </w:r>
    </w:p>
    <w:p w14:paraId="5DB267A4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jc w:val="both"/>
        <w:rPr>
          <w:szCs w:val="28"/>
        </w:rPr>
      </w:pPr>
    </w:p>
    <w:p w14:paraId="203EEFA6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Cs w:val="28"/>
          <w:u w:val="single"/>
        </w:rPr>
      </w:pPr>
      <w:r w:rsidRPr="00D20022">
        <w:rPr>
          <w:szCs w:val="28"/>
          <w:u w:val="single"/>
        </w:rPr>
        <w:t xml:space="preserve">Вопросы к занятию </w:t>
      </w:r>
    </w:p>
    <w:p w14:paraId="297C6A7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50CB1F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События. Классификация событий. </w:t>
      </w:r>
    </w:p>
    <w:p w14:paraId="73152C8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Вероятность. Определения вероятностей.</w:t>
      </w:r>
    </w:p>
    <w:p w14:paraId="0E5AD77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теоремы теории вероятностей.</w:t>
      </w:r>
    </w:p>
    <w:p w14:paraId="4E07E92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Формула полной вероятности. Формула Байеса.</w:t>
      </w:r>
    </w:p>
    <w:p w14:paraId="2087AA7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Схема решения задач по теории вероятностей.</w:t>
      </w:r>
    </w:p>
    <w:p w14:paraId="0FA2C33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задач по теории вероятностей с помощью графов.</w:t>
      </w:r>
    </w:p>
    <w:p w14:paraId="7228BD3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FF0FBAC" w14:textId="77777777" w:rsidR="00415869" w:rsidRPr="00913E68" w:rsidRDefault="00415869" w:rsidP="004158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3E68">
        <w:rPr>
          <w:rFonts w:ascii="Times New Roman" w:hAnsi="Times New Roman" w:cs="Times New Roman"/>
          <w:sz w:val="28"/>
          <w:szCs w:val="28"/>
          <w:u w:val="single"/>
        </w:rPr>
        <w:t>Словарь занятия</w:t>
      </w:r>
    </w:p>
    <w:p w14:paraId="7AF3AA9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0E4F43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События: испытания, опыт, события.</w:t>
      </w:r>
    </w:p>
    <w:p w14:paraId="1A78ED9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событий: достоверные, случайные, невозможные.</w:t>
      </w:r>
    </w:p>
    <w:p w14:paraId="2C409CF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Элементарное событие (исход), пространство элементарных событий.</w:t>
      </w:r>
    </w:p>
    <w:p w14:paraId="45D19B8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Совместимые и несовместные события; противоположные события, 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зависимые события.</w:t>
      </w:r>
    </w:p>
    <w:p w14:paraId="1548329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Вероятность: статистическое определение вероятности: относительная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стота, статистическая вероятность; классическое определение вероятности, равновозмо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и единственно возможные события, свойства вероятностей; геометрическое определение вероятности.</w:t>
      </w:r>
    </w:p>
    <w:p w14:paraId="0DC93BE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Основные теоремы теории вероятностей: сумма событий, теорема слож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вероятностей; произведение событий, теорема умножения вероятностей; условная вер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ятность; расширенная теорема сложения.</w:t>
      </w:r>
    </w:p>
    <w:p w14:paraId="7C0AA74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Формула полной вероятности. Формула Байеса.</w:t>
      </w:r>
    </w:p>
    <w:p w14:paraId="3FBF999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474378F" w14:textId="77777777" w:rsidR="00415869" w:rsidRPr="002A6BFD" w:rsidRDefault="00415869" w:rsidP="00415869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A6BFD">
        <w:rPr>
          <w:rFonts w:ascii="Times New Roman" w:hAnsi="Times New Roman" w:cs="Times New Roman"/>
          <w:sz w:val="28"/>
          <w:szCs w:val="28"/>
          <w:u w:val="single"/>
        </w:rPr>
        <w:t xml:space="preserve"> Литература к занятию</w:t>
      </w:r>
    </w:p>
    <w:p w14:paraId="69842C8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EAD5778" w14:textId="77777777" w:rsidR="00415869" w:rsidRPr="00DE4907" w:rsidRDefault="00415869" w:rsidP="00415869">
      <w:pPr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AD471F">
        <w:rPr>
          <w:rFonts w:eastAsia="Times New Roman"/>
          <w:color w:val="000000" w:themeColor="text1"/>
          <w:shd w:val="clear" w:color="auto" w:fill="FFFFFF"/>
        </w:rPr>
        <w:t>Кремер, Н.Ш. Теория вероятностей и математическая статистика [Электро</w:t>
      </w:r>
      <w:r w:rsidRPr="00AD471F">
        <w:rPr>
          <w:rFonts w:eastAsia="Times New Roman"/>
          <w:color w:val="000000" w:themeColor="text1"/>
          <w:shd w:val="clear" w:color="auto" w:fill="FFFFFF"/>
        </w:rPr>
        <w:t>н</w:t>
      </w:r>
      <w:r w:rsidRPr="00AD471F">
        <w:rPr>
          <w:rFonts w:eastAsia="Times New Roman"/>
          <w:color w:val="000000" w:themeColor="text1"/>
          <w:shd w:val="clear" w:color="auto" w:fill="FFFFFF"/>
        </w:rPr>
        <w:t>ный ресурс]</w:t>
      </w:r>
      <w:proofErr w:type="gramStart"/>
      <w:r w:rsidRPr="00AD471F">
        <w:rPr>
          <w:rFonts w:eastAsia="Times New Roman"/>
          <w:color w:val="000000" w:themeColor="text1"/>
          <w:shd w:val="clear" w:color="auto" w:fill="FFFFFF"/>
        </w:rPr>
        <w:t xml:space="preserve"> :</w:t>
      </w:r>
      <w:proofErr w:type="gramEnd"/>
      <w:r w:rsidRPr="00AD471F">
        <w:rPr>
          <w:rFonts w:eastAsia="Times New Roman"/>
          <w:color w:val="000000" w:themeColor="text1"/>
          <w:shd w:val="clear" w:color="auto" w:fill="FFFFFF"/>
        </w:rPr>
        <w:t xml:space="preserve"> учебник / Н.Ш. Кремер .</w:t>
      </w:r>
      <w:r>
        <w:rPr>
          <w:rFonts w:eastAsia="Times New Roman"/>
          <w:color w:val="000000" w:themeColor="text1"/>
          <w:shd w:val="clear" w:color="auto" w:fill="FFFFFF"/>
        </w:rPr>
        <w:t xml:space="preserve"> –</w:t>
      </w:r>
      <w:r w:rsidRPr="00AD471F">
        <w:rPr>
          <w:rFonts w:eastAsia="Times New Roman"/>
          <w:color w:val="000000" w:themeColor="text1"/>
          <w:shd w:val="clear" w:color="auto" w:fill="FFFFFF"/>
        </w:rPr>
        <w:t xml:space="preserve"> 3-е изд., </w:t>
      </w:r>
      <w:proofErr w:type="spellStart"/>
      <w:r w:rsidRPr="00AD471F">
        <w:rPr>
          <w:rFonts w:eastAsia="Times New Roman"/>
          <w:color w:val="000000" w:themeColor="text1"/>
          <w:shd w:val="clear" w:color="auto" w:fill="FFFFFF"/>
        </w:rPr>
        <w:t>перераб</w:t>
      </w:r>
      <w:proofErr w:type="spellEnd"/>
      <w:r w:rsidRPr="00AD471F">
        <w:rPr>
          <w:rFonts w:eastAsia="Times New Roman"/>
          <w:color w:val="000000" w:themeColor="text1"/>
          <w:shd w:val="clear" w:color="auto" w:fill="FFFFFF"/>
        </w:rPr>
        <w:t xml:space="preserve">. и доп. — М. : ЮНИТИ-ДАНА, 2015 .— 552 с. </w:t>
      </w:r>
      <w:r>
        <w:rPr>
          <w:rFonts w:eastAsia="Times New Roman"/>
          <w:color w:val="000000" w:themeColor="text1"/>
          <w:shd w:val="clear" w:color="auto" w:fill="FFFFFF"/>
        </w:rPr>
        <w:t xml:space="preserve">– </w:t>
      </w:r>
      <w:r w:rsidRPr="00AD471F">
        <w:rPr>
          <w:rFonts w:eastAsia="Times New Roman"/>
          <w:color w:val="000000" w:themeColor="text1"/>
          <w:shd w:val="clear" w:color="auto" w:fill="FFFFFF"/>
        </w:rPr>
        <w:t xml:space="preserve">ISBN 978-5-238-01270-4 .— Режим доступа: </w:t>
      </w:r>
      <w:hyperlink r:id="rId181" w:history="1">
        <w:r w:rsidRPr="00CB5D21">
          <w:rPr>
            <w:rStyle w:val="af1"/>
            <w:rFonts w:eastAsia="Times New Roman"/>
            <w:shd w:val="clear" w:color="auto" w:fill="FFFFFF"/>
          </w:rPr>
          <w:t>https://lib.rucont.ru/efd/352650</w:t>
        </w:r>
      </w:hyperlink>
      <w:r w:rsidRPr="00DE4907">
        <w:rPr>
          <w:rFonts w:ascii="Times New Roman" w:hAnsi="Times New Roman" w:cs="Times New Roman"/>
          <w:sz w:val="28"/>
          <w:szCs w:val="28"/>
        </w:rPr>
        <w:t xml:space="preserve"> – Раздел 1: гл. 1.</w:t>
      </w:r>
    </w:p>
    <w:p w14:paraId="2B0145F3" w14:textId="77777777" w:rsidR="00415869" w:rsidRPr="00482303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</w:pPr>
      <w:r w:rsidRPr="00482303"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 w:rsidRPr="00482303">
        <w:t>Шапарь</w:t>
      </w:r>
      <w:proofErr w:type="spellEnd"/>
      <w:proofErr w:type="gramStart"/>
      <w:r w:rsidRPr="00482303">
        <w:t xml:space="preserve"> ;</w:t>
      </w:r>
      <w:proofErr w:type="gramEnd"/>
      <w:r w:rsidRPr="00482303"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 w:rsidRPr="00482303">
        <w:t>перераб</w:t>
      </w:r>
      <w:proofErr w:type="spellEnd"/>
      <w:r w:rsidRPr="00482303">
        <w:t>. - Екатеринбург</w:t>
      </w:r>
      <w:proofErr w:type="gramStart"/>
      <w:r w:rsidRPr="00482303">
        <w:t xml:space="preserve"> :</w:t>
      </w:r>
      <w:proofErr w:type="gramEnd"/>
      <w:r w:rsidRPr="00482303">
        <w:t xml:space="preserve"> Издательство Уральского университета, 2014. - 72 с.</w:t>
      </w:r>
      <w:proofErr w:type="gramStart"/>
      <w:r w:rsidRPr="00482303">
        <w:t xml:space="preserve"> :</w:t>
      </w:r>
      <w:proofErr w:type="gramEnd"/>
      <w:r w:rsidRPr="00482303">
        <w:t xml:space="preserve"> ил. - </w:t>
      </w:r>
      <w:proofErr w:type="spellStart"/>
      <w:r w:rsidRPr="00482303">
        <w:t>Библиогр</w:t>
      </w:r>
      <w:proofErr w:type="spellEnd"/>
      <w:r w:rsidRPr="00482303">
        <w:t xml:space="preserve">. в кн. - ISBN 978-5-7996-1158-3. – Режим доступа: </w:t>
      </w:r>
      <w:hyperlink w:history="1">
        <w:r w:rsidRPr="00482303">
          <w:rPr>
            <w:rStyle w:val="af1"/>
            <w:color w:val="auto"/>
          </w:rPr>
          <w:t>http://biblioclub.ru /</w:t>
        </w:r>
        <w:proofErr w:type="spellStart"/>
        <w:r w:rsidRPr="00482303">
          <w:rPr>
            <w:rStyle w:val="af1"/>
            <w:color w:val="auto"/>
          </w:rPr>
          <w:t>index.php?page</w:t>
        </w:r>
        <w:proofErr w:type="spellEnd"/>
        <w:r w:rsidRPr="00482303">
          <w:rPr>
            <w:rStyle w:val="af1"/>
            <w:color w:val="auto"/>
          </w:rPr>
          <w:t>=</w:t>
        </w:r>
        <w:proofErr w:type="spellStart"/>
        <w:r w:rsidRPr="00482303">
          <w:rPr>
            <w:rStyle w:val="af1"/>
            <w:color w:val="auto"/>
          </w:rPr>
          <w:t>book&amp;id</w:t>
        </w:r>
        <w:proofErr w:type="spellEnd"/>
        <w:r w:rsidRPr="00482303">
          <w:rPr>
            <w:rStyle w:val="af1"/>
            <w:color w:val="auto"/>
          </w:rPr>
          <w:t>=276210</w:t>
        </w:r>
      </w:hyperlink>
      <w:r>
        <w:rPr>
          <w:rStyle w:val="af1"/>
          <w:color w:val="auto"/>
          <w:u w:val="none"/>
        </w:rPr>
        <w:t xml:space="preserve"> – Разделы</w:t>
      </w:r>
      <w:proofErr w:type="gramStart"/>
      <w:r>
        <w:rPr>
          <w:rStyle w:val="af1"/>
          <w:color w:val="auto"/>
          <w:u w:val="none"/>
        </w:rPr>
        <w:t xml:space="preserve"> А</w:t>
      </w:r>
      <w:proofErr w:type="gramEnd"/>
      <w:r>
        <w:rPr>
          <w:rStyle w:val="af1"/>
          <w:color w:val="auto"/>
          <w:u w:val="none"/>
        </w:rPr>
        <w:t>, Б, В, Г.</w:t>
      </w:r>
    </w:p>
    <w:p w14:paraId="6AE54D52" w14:textId="77777777" w:rsidR="00415869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rStyle w:val="af1"/>
          <w:color w:val="auto"/>
          <w:u w:val="none"/>
        </w:rPr>
      </w:pPr>
      <w:r w:rsidRPr="00482303">
        <w:t>Применение математических знаний в профессиональной деятельности: пособие для саморазвития бакалавр</w:t>
      </w:r>
      <w:proofErr w:type="gramStart"/>
      <w:r w:rsidRPr="00482303">
        <w:t>а[</w:t>
      </w:r>
      <w:proofErr w:type="gramEnd"/>
      <w:r w:rsidRPr="00482303"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482303">
        <w:t xml:space="preserve"> :</w:t>
      </w:r>
      <w:proofErr w:type="gramEnd"/>
      <w:r w:rsidRPr="00482303">
        <w:t xml:space="preserve"> Издательство ФГБОУ ВПО «ТГТУ», 2013. - Ч. 2. Теория вероятностей и математическая статистика. - 65 с.</w:t>
      </w:r>
      <w:proofErr w:type="gramStart"/>
      <w:r w:rsidRPr="00482303">
        <w:t xml:space="preserve"> :</w:t>
      </w:r>
      <w:proofErr w:type="gramEnd"/>
      <w:r w:rsidRPr="00482303">
        <w:t xml:space="preserve"> ил. - </w:t>
      </w:r>
      <w:proofErr w:type="spellStart"/>
      <w:r w:rsidRPr="00482303">
        <w:t>Библиогр</w:t>
      </w:r>
      <w:proofErr w:type="spellEnd"/>
      <w:r w:rsidRPr="00482303">
        <w:t xml:space="preserve">. в кн. - ISBN 978-5-8265-1186-2. – Режим доступа: </w:t>
      </w:r>
      <w:hyperlink r:id="rId182" w:history="1">
        <w:r w:rsidRPr="00482303">
          <w:rPr>
            <w:rStyle w:val="af1"/>
            <w:color w:val="auto"/>
          </w:rPr>
          <w:t>http://biblioclub.ru/index.php?page=book&amp;id=277934</w:t>
        </w:r>
      </w:hyperlink>
      <w:r>
        <w:rPr>
          <w:rStyle w:val="af1"/>
          <w:color w:val="auto"/>
        </w:rPr>
        <w:t xml:space="preserve">  </w:t>
      </w:r>
      <w:r>
        <w:rPr>
          <w:rStyle w:val="af1"/>
          <w:color w:val="auto"/>
          <w:u w:val="none"/>
        </w:rPr>
        <w:t>- Разделы 1-3</w:t>
      </w:r>
    </w:p>
    <w:p w14:paraId="79D43F04" w14:textId="77777777" w:rsidR="00415869" w:rsidRPr="00482303" w:rsidRDefault="00415869" w:rsidP="004158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2303">
        <w:rPr>
          <w:rFonts w:ascii="Times New Roman" w:hAnsi="Times New Roman" w:cs="Times New Roman"/>
          <w:sz w:val="28"/>
          <w:szCs w:val="28"/>
        </w:rPr>
        <w:t>Пункт 2.2 данного издания</w:t>
      </w:r>
    </w:p>
    <w:p w14:paraId="5E8282F3" w14:textId="77777777" w:rsidR="00415869" w:rsidRPr="005F2A14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E67FE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8C6137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1E5A5C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216A70E" w14:textId="77777777" w:rsidR="00415869" w:rsidRPr="00B262B8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62B8">
        <w:rPr>
          <w:rFonts w:ascii="Times New Roman" w:hAnsi="Times New Roman" w:cs="Times New Roman"/>
          <w:sz w:val="28"/>
          <w:szCs w:val="28"/>
          <w:u w:val="single"/>
        </w:rPr>
        <w:t>Задания к занятию</w:t>
      </w:r>
    </w:p>
    <w:p w14:paraId="5A13880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A57048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0D0E">
        <w:rPr>
          <w:rFonts w:ascii="Times New Roman" w:hAnsi="Times New Roman" w:cs="Times New Roman"/>
          <w:sz w:val="28"/>
          <w:szCs w:val="28"/>
        </w:rPr>
        <w:t xml:space="preserve">КОМБИНАТОРНЫЕ ПОДСЧЕТЫ. </w:t>
      </w:r>
      <w:r>
        <w:rPr>
          <w:rFonts w:ascii="Times New Roman" w:hAnsi="Times New Roman" w:cs="Times New Roman"/>
          <w:sz w:val="28"/>
          <w:szCs w:val="28"/>
        </w:rPr>
        <w:t xml:space="preserve"> ДЕЙСТВИЯ НАД СОБЫТИЯМИ.</w:t>
      </w:r>
    </w:p>
    <w:p w14:paraId="3755BCE2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трехзначных чисел можно составить из цифр 1,2,3,4,5, если каждую из них можно использовать не более одного раза?</w:t>
      </w:r>
    </w:p>
    <w:p w14:paraId="6F3BFE05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имеется пятизначных чисел, которые делятся на пять?</w:t>
      </w:r>
    </w:p>
    <w:p w14:paraId="6B8CF070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есть двузначных чисел, у которых обе цифры четные?</w:t>
      </w:r>
    </w:p>
    <w:p w14:paraId="18F0E4D0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Пассажир оставил вещи в автоматической камере хранения, а когда пришел получать вещи, выяснилось, что он забыл номер. Он только помнит, что в номере были числа 23 и 37. Чтобы открыть камеру, нужно правильно набрать пятизначный номер. Какое наибольшее количество номеров нужно перебрать, чтобы открыть камеру?</w:t>
      </w:r>
    </w:p>
    <w:p w14:paraId="6C86B73B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В роте имеется три офицера и сорок солдат. Сколькими способами м</w:t>
      </w:r>
      <w:r w:rsidRPr="00F30D0E">
        <w:rPr>
          <w:rFonts w:ascii="Times New Roman" w:eastAsia="Calibri" w:hAnsi="Times New Roman" w:cs="Times New Roman"/>
          <w:sz w:val="28"/>
          <w:szCs w:val="28"/>
        </w:rPr>
        <w:t>о</w:t>
      </w:r>
      <w:r w:rsidRPr="00F30D0E">
        <w:rPr>
          <w:rFonts w:ascii="Times New Roman" w:eastAsia="Calibri" w:hAnsi="Times New Roman" w:cs="Times New Roman"/>
          <w:sz w:val="28"/>
          <w:szCs w:val="28"/>
        </w:rPr>
        <w:t>жет быть выделен наряд, состоящий из одного офицера и трех солдат?</w:t>
      </w:r>
    </w:p>
    <w:p w14:paraId="07305111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 рояле 88 клавиш. Сколько существует последовательностей из шести попарно различных звуков?  (В последовательности звуки идут один за другим) Сколько существует аккордов из шести звуков? (Аккорд пол</w:t>
      </w:r>
      <w:r w:rsidRPr="00F30D0E">
        <w:rPr>
          <w:rFonts w:ascii="Times New Roman" w:eastAsia="Calibri" w:hAnsi="Times New Roman" w:cs="Times New Roman"/>
          <w:sz w:val="28"/>
          <w:szCs w:val="28"/>
        </w:rPr>
        <w:t>у</w:t>
      </w:r>
      <w:r w:rsidRPr="00F30D0E">
        <w:rPr>
          <w:rFonts w:ascii="Times New Roman" w:eastAsia="Calibri" w:hAnsi="Times New Roman" w:cs="Times New Roman"/>
          <w:sz w:val="28"/>
          <w:szCs w:val="28"/>
        </w:rPr>
        <w:t>чается, если л</w:t>
      </w:r>
      <w:r w:rsidRPr="00F30D0E">
        <w:rPr>
          <w:rFonts w:ascii="Times New Roman" w:eastAsia="Calibri" w:hAnsi="Times New Roman" w:cs="Times New Roman"/>
          <w:sz w:val="28"/>
          <w:szCs w:val="28"/>
        </w:rPr>
        <w:t>ю</w:t>
      </w:r>
      <w:r w:rsidRPr="00F30D0E">
        <w:rPr>
          <w:rFonts w:ascii="Times New Roman" w:eastAsia="Calibri" w:hAnsi="Times New Roman" w:cs="Times New Roman"/>
          <w:sz w:val="28"/>
          <w:szCs w:val="28"/>
        </w:rPr>
        <w:t>бые 6 клавиш нажаты одновременно).</w:t>
      </w:r>
    </w:p>
    <w:p w14:paraId="63A2ABC0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Сколькими способами можно выбрать 6 карт из колоды, содержащей 52 карты, так, чтобы среди них были карты каждой масти?</w:t>
      </w:r>
    </w:p>
    <w:p w14:paraId="72A3D5E4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Сколькими способами можно посадить за круглый стол </w:t>
      </w:r>
      <w:proofErr w:type="gramStart"/>
      <w:r w:rsidRPr="00F30D0E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мужчин и </w:t>
      </w:r>
      <w:r w:rsidRPr="00F30D0E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женщин так, чтобы никакие два лица одного пола не сидели рядом?</w:t>
      </w:r>
    </w:p>
    <w:p w14:paraId="1251704F" w14:textId="77777777" w:rsidR="00415869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В урне 2 красных, 3 синих , 4 зеленых шара. Сколькими способами можно вынуть из урны три шара так, чтобы все они были разных цветов?</w:t>
      </w:r>
    </w:p>
    <w:p w14:paraId="594E5081" w14:textId="77777777" w:rsidR="00415869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корзины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которой лежат мячи красного и зеленого цвета, последов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тельно достают три мяча. Пусть событие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 «первый мяч – красный», 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= «второй мяч – красный»,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= «третий мяч - зеленый».  Выразить 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рез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событие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 «среди выбранных мячей нет ни одного кра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ного ».</w:t>
      </w:r>
    </w:p>
    <w:p w14:paraId="2C733B7B" w14:textId="77777777" w:rsidR="00415869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Опыт состоит в том, что стрелок производит три выстрела по мишени. Событие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k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 попадание в мишень при </w:t>
      </w:r>
      <w:r w:rsidRPr="007D5287">
        <w:rPr>
          <w:rFonts w:ascii="Times New Roman" w:eastAsia="Calibri" w:hAnsi="Times New Roman" w:cs="Times New Roman"/>
          <w:i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-том выстреле» (</w:t>
      </w:r>
      <w:r w:rsidRPr="007D5287">
        <w:rPr>
          <w:rFonts w:ascii="Times New Roman" w:eastAsia="Calibri" w:hAnsi="Times New Roman" w:cs="Times New Roman"/>
          <w:i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=1,2,3)».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разить через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события: А – «хотя бы  одно попад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ние», В – «три промаха», С – «три попадания», D – «хотя бы один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мах»; Е – «не меньше двух попаданий»; G – «попадание после первого выстрела».</w:t>
      </w:r>
    </w:p>
    <w:p w14:paraId="5BBDB69F" w14:textId="77777777" w:rsidR="00415869" w:rsidRPr="009272C4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– извлечение  детали из ящика, в котором находятся изделия трех сортов. Обозначения событий: А – «извлечена деталь первого сорта»,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извлечена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деталь второго сорта», С – «извлечена деталь третьего со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та». Что представляют собой следующие события: А+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А+С</m:t>
            </m:r>
          </m:e>
        </m:acc>
      </m:oMath>
      <w:r w:rsidRPr="009272C4">
        <w:rPr>
          <w:rFonts w:ascii="Times New Roman" w:hAnsi="Times New Roman" w:cs="Times New Roman"/>
          <w:sz w:val="28"/>
          <w:szCs w:val="28"/>
        </w:rPr>
        <w:t>;  АС; АВ+С?</w:t>
      </w:r>
    </w:p>
    <w:p w14:paraId="1813E2E8" w14:textId="77777777" w:rsidR="00415869" w:rsidRPr="009272C4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произвольные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С найти выражения для следующих событий: а) произошло только событие А; б) произошло А и В, но С не произошло; в) произошли все три события; г) произошло, по крайней мере, два события; е) произошло одно и только одно событие; ж)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изошли два и только два события; з) ни одно событие не произошло; и) произошло не более двух событий.</w:t>
      </w:r>
    </w:p>
    <w:p w14:paraId="4DF49C6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C20BEC9" w14:textId="77777777" w:rsidR="00415869" w:rsidRPr="009272C4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272C4">
        <w:rPr>
          <w:rFonts w:ascii="Times New Roman" w:hAnsi="Times New Roman" w:cs="Times New Roman"/>
          <w:sz w:val="28"/>
          <w:szCs w:val="28"/>
        </w:rPr>
        <w:t xml:space="preserve">  ВЕРОЯТНОСТЬ СОБЫТИЯ. НЕПОСРЕДСТВЕННЫЙ ПОДСЧЕТ В</w:t>
      </w:r>
      <w:r w:rsidRPr="009272C4">
        <w:rPr>
          <w:rFonts w:ascii="Times New Roman" w:hAnsi="Times New Roman" w:cs="Times New Roman"/>
          <w:sz w:val="28"/>
          <w:szCs w:val="28"/>
        </w:rPr>
        <w:t>Е</w:t>
      </w:r>
      <w:r w:rsidRPr="009272C4">
        <w:rPr>
          <w:rFonts w:ascii="Times New Roman" w:hAnsi="Times New Roman" w:cs="Times New Roman"/>
          <w:sz w:val="28"/>
          <w:szCs w:val="28"/>
        </w:rPr>
        <w:t>РОТНОСТЕЙ.</w:t>
      </w:r>
    </w:p>
    <w:p w14:paraId="4F43F4AB" w14:textId="77777777" w:rsidR="00415869" w:rsidRPr="009272C4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D0E212E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Подброшены две монеты.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выпадут: а) два герба; б) хотя бы один герб?</w:t>
      </w:r>
    </w:p>
    <w:p w14:paraId="221BD27B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Подброшены три монеты.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выпадут: а)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>; б) не менее двух гербов?</w:t>
      </w:r>
    </w:p>
    <w:p w14:paraId="20667A66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Брошены две игральные кости. Какова вероятность того, что: а) сумма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павших очков равна 5; б) произведение выпавших очков равно 12; в) сумма выпавших очков не менее 8?</w:t>
      </w:r>
    </w:p>
    <w:p w14:paraId="167259FF" w14:textId="77777777" w:rsidR="00415869" w:rsidRPr="00C51DD4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C51DD4">
        <w:rPr>
          <w:rFonts w:ascii="Times New Roman" w:hAnsi="Times New Roman" w:cs="Times New Roman"/>
          <w:i/>
          <w:sz w:val="28"/>
          <w:szCs w:val="28"/>
        </w:rPr>
        <w:lastRenderedPageBreak/>
        <w:t>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DD4">
        <w:rPr>
          <w:rFonts w:ascii="Times New Roman" w:hAnsi="Times New Roman" w:cs="Times New Roman"/>
          <w:i/>
          <w:sz w:val="28"/>
          <w:szCs w:val="28"/>
        </w:rPr>
        <w:t xml:space="preserve">(«парадокс») де Мере. </w:t>
      </w:r>
      <w:r>
        <w:rPr>
          <w:rFonts w:ascii="Times New Roman" w:hAnsi="Times New Roman" w:cs="Times New Roman"/>
          <w:sz w:val="28"/>
          <w:szCs w:val="28"/>
        </w:rPr>
        <w:t>Имеются три правильные игральные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Почему выпадения в сумме сила 11 более вероятно, чем 12, хотя оба разбиваются в сумму 6 способами:</w:t>
      </w:r>
    </w:p>
    <w:p w14:paraId="3BF3554B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11= (6+4+1, 6+3+2, 5+5+1, 5+4+2, 5+3+3, 4+4+3)</w:t>
      </w:r>
    </w:p>
    <w:p w14:paraId="011BE6EE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12=(6+5+1, 6+4+2, 6+3+3, 5+5+2, 5+4+3, 4+4+4)?</w:t>
      </w:r>
    </w:p>
    <w:p w14:paraId="2676F348" w14:textId="77777777" w:rsidR="00415869" w:rsidRPr="00C51DD4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эти вероятности.</w:t>
      </w:r>
    </w:p>
    <w:p w14:paraId="3C5FDB30" w14:textId="77777777" w:rsidR="00415869" w:rsidRPr="009272C4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В книге 205 страниц. Какова вероятность того, что порядковый номер наудачу открытой страницы будет оканчиваться цифрой 4?</w:t>
      </w:r>
    </w:p>
    <w:p w14:paraId="44689119" w14:textId="77777777" w:rsidR="00415869" w:rsidRPr="009272C4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Профессор вызвал через старосту группы на обязательную консульт</w:t>
      </w:r>
      <w:r w:rsidRPr="009272C4">
        <w:rPr>
          <w:rFonts w:ascii="Times New Roman" w:hAnsi="Times New Roman" w:cs="Times New Roman"/>
          <w:sz w:val="28"/>
          <w:szCs w:val="28"/>
        </w:rPr>
        <w:t>а</w:t>
      </w:r>
      <w:r w:rsidRPr="009272C4">
        <w:rPr>
          <w:rFonts w:ascii="Times New Roman" w:hAnsi="Times New Roman" w:cs="Times New Roman"/>
          <w:sz w:val="28"/>
          <w:szCs w:val="28"/>
        </w:rPr>
        <w:t>цию трех студентов из шести отстающих. Староста забыл фамилии студентов и назвал наудачу  трех отстающих студентов. Какова вер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ятность того, что староста назвал именно тех студентов, которых в</w:t>
      </w:r>
      <w:r w:rsidRPr="009272C4">
        <w:rPr>
          <w:rFonts w:ascii="Times New Roman" w:hAnsi="Times New Roman" w:cs="Times New Roman"/>
          <w:sz w:val="28"/>
          <w:szCs w:val="28"/>
        </w:rPr>
        <w:t>ы</w:t>
      </w:r>
      <w:r w:rsidRPr="009272C4">
        <w:rPr>
          <w:rFonts w:ascii="Times New Roman" w:hAnsi="Times New Roman" w:cs="Times New Roman"/>
          <w:sz w:val="28"/>
          <w:szCs w:val="28"/>
        </w:rPr>
        <w:t>звал профессор?</w:t>
      </w:r>
    </w:p>
    <w:p w14:paraId="7A934757" w14:textId="77777777" w:rsidR="00415869" w:rsidRPr="009272C4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 xml:space="preserve">В партии из 35 деталей 30 стандартные. Наудачу 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отобраны</w:t>
      </w:r>
      <w:proofErr w:type="gramEnd"/>
      <w:r w:rsidRPr="009272C4">
        <w:rPr>
          <w:rFonts w:ascii="Times New Roman" w:hAnsi="Times New Roman" w:cs="Times New Roman"/>
          <w:sz w:val="28"/>
          <w:szCs w:val="28"/>
        </w:rPr>
        <w:t xml:space="preserve"> 5 деталей. 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 среди отобранных деталей 3 стандар</w:t>
      </w:r>
      <w:r w:rsidRPr="009272C4">
        <w:rPr>
          <w:rFonts w:ascii="Times New Roman" w:hAnsi="Times New Roman" w:cs="Times New Roman"/>
          <w:sz w:val="28"/>
          <w:szCs w:val="28"/>
        </w:rPr>
        <w:t>т</w:t>
      </w:r>
      <w:r w:rsidRPr="009272C4">
        <w:rPr>
          <w:rFonts w:ascii="Times New Roman" w:hAnsi="Times New Roman" w:cs="Times New Roman"/>
          <w:sz w:val="28"/>
          <w:szCs w:val="28"/>
        </w:rPr>
        <w:t>ные?</w:t>
      </w:r>
      <w:proofErr w:type="gramEnd"/>
    </w:p>
    <w:p w14:paraId="7F24DDF2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Из группы, состоящей из 15 юношей и 5 девушек, выбирают по жр</w:t>
      </w:r>
      <w:r w:rsidRPr="009272C4">
        <w:rPr>
          <w:rFonts w:ascii="Times New Roman" w:hAnsi="Times New Roman" w:cs="Times New Roman"/>
          <w:sz w:val="28"/>
          <w:szCs w:val="28"/>
        </w:rPr>
        <w:t>е</w:t>
      </w:r>
      <w:r w:rsidRPr="009272C4">
        <w:rPr>
          <w:rFonts w:ascii="Times New Roman" w:hAnsi="Times New Roman" w:cs="Times New Roman"/>
          <w:sz w:val="28"/>
          <w:szCs w:val="28"/>
        </w:rPr>
        <w:t>бию делегацию из 4 человек. Какова вероятность того, что в числе и</w:t>
      </w:r>
      <w:r w:rsidRPr="009272C4">
        <w:rPr>
          <w:rFonts w:ascii="Times New Roman" w:hAnsi="Times New Roman" w:cs="Times New Roman"/>
          <w:sz w:val="28"/>
          <w:szCs w:val="28"/>
        </w:rPr>
        <w:t>з</w:t>
      </w:r>
      <w:r w:rsidRPr="009272C4">
        <w:rPr>
          <w:rFonts w:ascii="Times New Roman" w:hAnsi="Times New Roman" w:cs="Times New Roman"/>
          <w:sz w:val="28"/>
          <w:szCs w:val="28"/>
        </w:rPr>
        <w:t>бранных окажу</w:t>
      </w:r>
      <w:r w:rsidRPr="009272C4">
        <w:rPr>
          <w:rFonts w:ascii="Times New Roman" w:hAnsi="Times New Roman" w:cs="Times New Roman"/>
          <w:sz w:val="28"/>
          <w:szCs w:val="28"/>
        </w:rPr>
        <w:t>т</w:t>
      </w:r>
      <w:r w:rsidRPr="009272C4">
        <w:rPr>
          <w:rFonts w:ascii="Times New Roman" w:hAnsi="Times New Roman" w:cs="Times New Roman"/>
          <w:sz w:val="28"/>
          <w:szCs w:val="28"/>
        </w:rPr>
        <w:t>ся: а) все юноши; б) девушек и юношей поровну?</w:t>
      </w:r>
    </w:p>
    <w:p w14:paraId="44638B2B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тепловой электростанции 10 сменных инженеров, 4 из которых женщины. В смену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человека.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 случайно выбранную смену будут заняты: а) все женщины; б) одна женщина; в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 бы один мужчина?</w:t>
      </w:r>
    </w:p>
    <w:p w14:paraId="39DECD02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На шести карточках написаны буквы А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272C4">
        <w:rPr>
          <w:rFonts w:ascii="Times New Roman" w:hAnsi="Times New Roman" w:cs="Times New Roman"/>
          <w:sz w:val="28"/>
          <w:szCs w:val="28"/>
        </w:rPr>
        <w:t>,М,О,С,К. Какова вероятность того, что: а) разложив их в ряд, получим слово «МОСКВА»; б) разл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жив в ряд по четыре случайно отобранные карточки, получим слово «КВАС»; в) разложив в ряд три случайно отобранные карточки, пол</w:t>
      </w:r>
      <w:r w:rsidRPr="009272C4">
        <w:rPr>
          <w:rFonts w:ascii="Times New Roman" w:hAnsi="Times New Roman" w:cs="Times New Roman"/>
          <w:sz w:val="28"/>
          <w:szCs w:val="28"/>
        </w:rPr>
        <w:t>у</w:t>
      </w:r>
      <w:r w:rsidRPr="009272C4">
        <w:rPr>
          <w:rFonts w:ascii="Times New Roman" w:hAnsi="Times New Roman" w:cs="Times New Roman"/>
          <w:sz w:val="28"/>
          <w:szCs w:val="28"/>
        </w:rPr>
        <w:t>чим слово «СОК».</w:t>
      </w:r>
    </w:p>
    <w:p w14:paraId="336B9E25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Изготовлено 12 изделий, 8 из которых отличного качества. Наудачу отобрано 9 изделий. Какова вероятность того, что среди них 5 изделий отличного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ства?</w:t>
      </w:r>
    </w:p>
    <w:p w14:paraId="429EB1CE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партии готовой продукции, состоящей из 20 деталей, 3 бракованные. Определить вероятность того, что при случайном выборе четырех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делий одновременно все они окажутся набракованными. </w:t>
      </w:r>
      <w:r w:rsidRPr="009272C4">
        <w:rPr>
          <w:rFonts w:ascii="Times New Roman" w:hAnsi="Times New Roman" w:cs="Times New Roman"/>
          <w:sz w:val="28"/>
          <w:szCs w:val="28"/>
        </w:rPr>
        <w:t>Какова вер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бракованных и набракованных изделий окажется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ровну?</w:t>
      </w:r>
    </w:p>
    <w:p w14:paraId="5D1806CC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 знает 40 из 48 вопросов программы. Его экзаменационный билет содержит три вопроса. Найти вероятность того, что студент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ет: а) все три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проса; б) только один вопрос билета.</w:t>
      </w:r>
    </w:p>
    <w:p w14:paraId="7DC9AD93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конверте 50 фотокарточек, из них две разыскиваемые. Из конверта наудачу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извлечены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фотокарточек. Найти вероятность того, что среди них: а) окажется только одна разыскиваемая; б) окажутся обе разыск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ваемые; в) не окажется ни одной разыскиваемой; г) окажется хотя бы одна разыскиваемая.</w:t>
      </w:r>
    </w:p>
    <w:p w14:paraId="3D14EF11" w14:textId="77777777" w:rsidR="00415869" w:rsidRPr="003B1E24" w:rsidRDefault="00415869" w:rsidP="00415869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07B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7B9D">
        <w:rPr>
          <w:rFonts w:ascii="Times New Roman" w:hAnsi="Times New Roman" w:cs="Times New Roman"/>
          <w:i/>
          <w:sz w:val="28"/>
          <w:szCs w:val="28"/>
        </w:rPr>
        <w:t>Задача о встрече</w:t>
      </w:r>
      <w:r w:rsidRPr="00407B9D">
        <w:rPr>
          <w:rFonts w:ascii="Times New Roman" w:hAnsi="Times New Roman" w:cs="Times New Roman"/>
          <w:sz w:val="28"/>
          <w:szCs w:val="28"/>
        </w:rPr>
        <w:t>. Пара влюбленных работает в разных, но близко расположенных фирмах. Обеденный перерыв длительностью в один час они стремятся использовать для встречи друг с другом в близл</w:t>
      </w:r>
      <w:r w:rsidRPr="00407B9D">
        <w:rPr>
          <w:rFonts w:ascii="Times New Roman" w:hAnsi="Times New Roman" w:cs="Times New Roman"/>
          <w:sz w:val="28"/>
          <w:szCs w:val="28"/>
        </w:rPr>
        <w:t>е</w:t>
      </w:r>
      <w:r w:rsidRPr="00407B9D">
        <w:rPr>
          <w:rFonts w:ascii="Times New Roman" w:hAnsi="Times New Roman" w:cs="Times New Roman"/>
          <w:sz w:val="28"/>
          <w:szCs w:val="28"/>
        </w:rPr>
        <w:t xml:space="preserve">жащем кафе. </w:t>
      </w:r>
      <w:proofErr w:type="gramStart"/>
      <w:r w:rsidRPr="00407B9D">
        <w:rPr>
          <w:rFonts w:ascii="Times New Roman" w:hAnsi="Times New Roman" w:cs="Times New Roman"/>
          <w:sz w:val="28"/>
          <w:szCs w:val="28"/>
        </w:rPr>
        <w:t>Но, в силу производственных причин,  они уходят на п</w:t>
      </w:r>
      <w:r w:rsidRPr="00407B9D">
        <w:rPr>
          <w:rFonts w:ascii="Times New Roman" w:hAnsi="Times New Roman" w:cs="Times New Roman"/>
          <w:sz w:val="28"/>
          <w:szCs w:val="28"/>
        </w:rPr>
        <w:t>е</w:t>
      </w:r>
      <w:r w:rsidRPr="00407B9D">
        <w:rPr>
          <w:rFonts w:ascii="Times New Roman" w:hAnsi="Times New Roman" w:cs="Times New Roman"/>
          <w:sz w:val="28"/>
          <w:szCs w:val="28"/>
        </w:rPr>
        <w:t>рерыв в случайное время,  и, придя в кафе, каждый может ждать друг</w:t>
      </w:r>
      <w:r w:rsidRPr="00407B9D">
        <w:rPr>
          <w:rFonts w:ascii="Times New Roman" w:hAnsi="Times New Roman" w:cs="Times New Roman"/>
          <w:sz w:val="28"/>
          <w:szCs w:val="28"/>
        </w:rPr>
        <w:t>о</w:t>
      </w:r>
      <w:r w:rsidRPr="00407B9D">
        <w:rPr>
          <w:rFonts w:ascii="Times New Roman" w:hAnsi="Times New Roman" w:cs="Times New Roman"/>
          <w:sz w:val="28"/>
          <w:szCs w:val="28"/>
        </w:rPr>
        <w:t>го полчаса.</w:t>
      </w:r>
      <w:proofErr w:type="gramEnd"/>
      <w:r w:rsidRPr="00407B9D">
        <w:rPr>
          <w:rFonts w:ascii="Times New Roman" w:hAnsi="Times New Roman" w:cs="Times New Roman"/>
          <w:sz w:val="28"/>
          <w:szCs w:val="28"/>
        </w:rPr>
        <w:t xml:space="preserve"> Какова вероятность того, что они встретятся?</w:t>
      </w:r>
    </w:p>
    <w:p w14:paraId="6724330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2C62A7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0D0E">
        <w:rPr>
          <w:rFonts w:ascii="Times New Roman" w:hAnsi="Times New Roman" w:cs="Times New Roman"/>
          <w:sz w:val="28"/>
          <w:szCs w:val="28"/>
        </w:rPr>
        <w:t xml:space="preserve">КОМБИНАТОРНЫЕ ПОДСЧЕТЫ. </w:t>
      </w:r>
      <w:r>
        <w:rPr>
          <w:rFonts w:ascii="Times New Roman" w:hAnsi="Times New Roman" w:cs="Times New Roman"/>
          <w:sz w:val="28"/>
          <w:szCs w:val="28"/>
        </w:rPr>
        <w:t xml:space="preserve"> ДЕЙСТВИЯ НАД СОБЫТИЯМИ.</w:t>
      </w:r>
    </w:p>
    <w:p w14:paraId="37582DC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CE06888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трехзначных чисел можно составить из цифр 1,2,3,4,5, если каждую из них можно использовать не более одного раза?</w:t>
      </w:r>
    </w:p>
    <w:p w14:paraId="58170950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имеется пятизначных чисел, которые делятся на пять?</w:t>
      </w:r>
    </w:p>
    <w:p w14:paraId="06CD2F16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есть двузначных чисел, у которых обе цифры четные?</w:t>
      </w:r>
    </w:p>
    <w:p w14:paraId="08941D7C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Пассажир оставил вещи в автоматической камере хранения, а когда пришел получать вещи, выяснилось, что он забыл номер. Он только помнит, что в номере были числа 23 и 37. Чтобы открыть камеру, нужно правильно набрать пятизначный номер. Какое наибольшее количество номеров нужно перебрать, чтобы открыть камеру?</w:t>
      </w:r>
    </w:p>
    <w:p w14:paraId="353BE441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В роте имеется три офицера и сорок солдат. Сколькими способами м</w:t>
      </w:r>
      <w:r w:rsidRPr="00F30D0E">
        <w:rPr>
          <w:rFonts w:ascii="Times New Roman" w:eastAsia="Calibri" w:hAnsi="Times New Roman" w:cs="Times New Roman"/>
          <w:sz w:val="28"/>
          <w:szCs w:val="28"/>
        </w:rPr>
        <w:t>о</w:t>
      </w:r>
      <w:r w:rsidRPr="00F30D0E">
        <w:rPr>
          <w:rFonts w:ascii="Times New Roman" w:eastAsia="Calibri" w:hAnsi="Times New Roman" w:cs="Times New Roman"/>
          <w:sz w:val="28"/>
          <w:szCs w:val="28"/>
        </w:rPr>
        <w:t>жет быть выделен наряд, состоящий из одного офицера и трех солдат?</w:t>
      </w:r>
    </w:p>
    <w:p w14:paraId="55B07305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На рояле 88 клавиш. Сколько существует последовательностей из шести попарно различных звуков?  (В последовательности звуки идут один за другим) Сколько существует аккордов из шести звуков? (Аккорд пол</w:t>
      </w:r>
      <w:r w:rsidRPr="00F30D0E">
        <w:rPr>
          <w:rFonts w:ascii="Times New Roman" w:eastAsia="Calibri" w:hAnsi="Times New Roman" w:cs="Times New Roman"/>
          <w:sz w:val="28"/>
          <w:szCs w:val="28"/>
        </w:rPr>
        <w:t>у</w:t>
      </w:r>
      <w:r w:rsidRPr="00F30D0E">
        <w:rPr>
          <w:rFonts w:ascii="Times New Roman" w:eastAsia="Calibri" w:hAnsi="Times New Roman" w:cs="Times New Roman"/>
          <w:sz w:val="28"/>
          <w:szCs w:val="28"/>
        </w:rPr>
        <w:t>чается, если л</w:t>
      </w:r>
      <w:r w:rsidRPr="00F30D0E">
        <w:rPr>
          <w:rFonts w:ascii="Times New Roman" w:eastAsia="Calibri" w:hAnsi="Times New Roman" w:cs="Times New Roman"/>
          <w:sz w:val="28"/>
          <w:szCs w:val="28"/>
        </w:rPr>
        <w:t>ю</w:t>
      </w:r>
      <w:r w:rsidRPr="00F30D0E">
        <w:rPr>
          <w:rFonts w:ascii="Times New Roman" w:eastAsia="Calibri" w:hAnsi="Times New Roman" w:cs="Times New Roman"/>
          <w:sz w:val="28"/>
          <w:szCs w:val="28"/>
        </w:rPr>
        <w:t>бые 6 клавиш нажаты одновременно).</w:t>
      </w:r>
    </w:p>
    <w:p w14:paraId="6D3965C0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Сколькими способами можно выбрать 6 карт из колоды, содержащей 52 карты, так, чтобы среди них были карты каждой масти?</w:t>
      </w:r>
    </w:p>
    <w:p w14:paraId="4E0155E9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Сколькими способами можно посадить за круглый стол </w:t>
      </w:r>
      <w:proofErr w:type="gramStart"/>
      <w:r w:rsidRPr="00F30D0E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мужчин и </w:t>
      </w:r>
      <w:r w:rsidRPr="00F30D0E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женщин так, чтобы никакие два лица одного пола не сидели рядом?</w:t>
      </w:r>
    </w:p>
    <w:p w14:paraId="2449997F" w14:textId="77777777" w:rsidR="00415869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В урне 2 красных, 3 синих , 4 зеленых шара. Сколькими способами можно вынуть из урны три шара так, чтобы все они были разных цветов?</w:t>
      </w:r>
    </w:p>
    <w:p w14:paraId="36926C69" w14:textId="77777777" w:rsidR="00415869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корзины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которой лежат мячи красного и зеленого цвета, последов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тельно достают три мяча. Пусть событие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 «первый мяч – красный», 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= «второй мяч – красный»,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= «третий мяч - зеленый».  Выразить 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рез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событие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 «среди выбранных мячей нет ни одного кра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ного ».</w:t>
      </w:r>
    </w:p>
    <w:p w14:paraId="2A55D8BB" w14:textId="77777777" w:rsidR="00415869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Опыт состоит в том, что стрелок производит три выстрела по мишени. Событие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k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 попадание в мишень при </w:t>
      </w:r>
      <w:r w:rsidRPr="007D5287">
        <w:rPr>
          <w:rFonts w:ascii="Times New Roman" w:eastAsia="Calibri" w:hAnsi="Times New Roman" w:cs="Times New Roman"/>
          <w:i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-том выстреле» (</w:t>
      </w:r>
      <w:r w:rsidRPr="007D5287">
        <w:rPr>
          <w:rFonts w:ascii="Times New Roman" w:eastAsia="Calibri" w:hAnsi="Times New Roman" w:cs="Times New Roman"/>
          <w:i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=1,2,3)».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разить через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события: А – «хотя бы  одно попад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ние», В – «три промаха», С – «три попадания», D – «хотя бы один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мах»; Е – «не меньше двух попаданий»; G – «попадание после первого выстрела».</w:t>
      </w:r>
    </w:p>
    <w:p w14:paraId="3A683694" w14:textId="77777777" w:rsidR="00415869" w:rsidRPr="009272C4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– извлечение  детали из ящика, в котором находятся изделия трех сортов. Обозначения событий: А – «извлечена деталь первого сорта»,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извлечена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деталь второго сорта», С – «извлечена деталь третьего со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та». Что представляют собой следующие события: А+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А+С</m:t>
            </m:r>
          </m:e>
        </m:acc>
      </m:oMath>
      <w:r w:rsidRPr="009272C4">
        <w:rPr>
          <w:rFonts w:ascii="Times New Roman" w:hAnsi="Times New Roman" w:cs="Times New Roman"/>
          <w:sz w:val="28"/>
          <w:szCs w:val="28"/>
        </w:rPr>
        <w:t>;  АС; АВ+С?</w:t>
      </w:r>
    </w:p>
    <w:p w14:paraId="4B02B1E4" w14:textId="77777777" w:rsidR="00415869" w:rsidRPr="009272C4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произвольные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С найти выражения для следующих событий: а) произошло только событие А; б) произошло А и В, но С не произошло; в) произошли все три события; г) произошло, по крайней мере, два события; е) произошло одно и только одно событие; ж)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изошли два и только два события; з) ни одно событие не произошло; и) произошло не более двух событий.</w:t>
      </w:r>
    </w:p>
    <w:p w14:paraId="416F67C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69ECD8A4" w14:textId="77777777" w:rsidR="00415869" w:rsidRPr="009272C4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272C4">
        <w:rPr>
          <w:rFonts w:ascii="Times New Roman" w:hAnsi="Times New Roman" w:cs="Times New Roman"/>
          <w:sz w:val="28"/>
          <w:szCs w:val="28"/>
        </w:rPr>
        <w:t xml:space="preserve"> ВЕРОЯТНОСТЬ СОБЫТИЯ. НЕПОСРЕДСТВЕННЫЙ ПОДСЧЕТ В</w:t>
      </w:r>
      <w:r w:rsidRPr="009272C4">
        <w:rPr>
          <w:rFonts w:ascii="Times New Roman" w:hAnsi="Times New Roman" w:cs="Times New Roman"/>
          <w:sz w:val="28"/>
          <w:szCs w:val="28"/>
        </w:rPr>
        <w:t>Е</w:t>
      </w:r>
      <w:r w:rsidRPr="009272C4">
        <w:rPr>
          <w:rFonts w:ascii="Times New Roman" w:hAnsi="Times New Roman" w:cs="Times New Roman"/>
          <w:sz w:val="28"/>
          <w:szCs w:val="28"/>
        </w:rPr>
        <w:t>РОТНОСТЕЙ.</w:t>
      </w:r>
    </w:p>
    <w:p w14:paraId="3E3FF0E2" w14:textId="77777777" w:rsidR="00415869" w:rsidRPr="009272C4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608D7C2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Подброшены две монеты.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выпадут: а) два герба; б) хотя бы один герб?</w:t>
      </w:r>
    </w:p>
    <w:p w14:paraId="0C49F629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Подброшены три монеты.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выпадут: а)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>; б) не менее двух гербов?</w:t>
      </w:r>
    </w:p>
    <w:p w14:paraId="0C753DB7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Брошены две игральные кости. Какова вероятность того, что: а) сумма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павших очков равна 5; б) произведение выпавших очков равно 12; в) сумма выпавших очков не менее 8?</w:t>
      </w:r>
    </w:p>
    <w:p w14:paraId="08CD5F83" w14:textId="77777777" w:rsidR="00415869" w:rsidRPr="00C51DD4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51DD4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DD4">
        <w:rPr>
          <w:rFonts w:ascii="Times New Roman" w:hAnsi="Times New Roman" w:cs="Times New Roman"/>
          <w:i/>
          <w:sz w:val="28"/>
          <w:szCs w:val="28"/>
        </w:rPr>
        <w:t xml:space="preserve">(«парадокс») де Мере. </w:t>
      </w:r>
      <w:r>
        <w:rPr>
          <w:rFonts w:ascii="Times New Roman" w:hAnsi="Times New Roman" w:cs="Times New Roman"/>
          <w:sz w:val="28"/>
          <w:szCs w:val="28"/>
        </w:rPr>
        <w:t>Имеются три правильные игральные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Почему выпадения в сумме сила 11 более вероятно, чем 12, хотя оба разбиваются в сумму 6 способами:</w:t>
      </w:r>
    </w:p>
    <w:p w14:paraId="49D5E9C0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11= (6+4+1, 6+3+2, 5+5+1, 5+4+2, 5+3+3, 4+4+3)</w:t>
      </w:r>
    </w:p>
    <w:p w14:paraId="2E753754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12=(6+5+1, 6+4+2, 6+3+3, 5+5+2, 5+4+3, 4+4+4)?</w:t>
      </w:r>
    </w:p>
    <w:p w14:paraId="61D85D6B" w14:textId="77777777" w:rsidR="00415869" w:rsidRPr="00C51DD4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эти вероятности.</w:t>
      </w:r>
    </w:p>
    <w:p w14:paraId="4484ABC9" w14:textId="77777777" w:rsidR="00415869" w:rsidRPr="009272C4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В книге 205 страниц. Какова вероятность того, что порядковый номер наудачу открытой страницы будет оканчиваться цифрой 4?</w:t>
      </w:r>
    </w:p>
    <w:p w14:paraId="30BF16A9" w14:textId="77777777" w:rsidR="00415869" w:rsidRPr="009272C4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Профессор вызвал через старосту группы на обязательную консульт</w:t>
      </w:r>
      <w:r w:rsidRPr="009272C4">
        <w:rPr>
          <w:rFonts w:ascii="Times New Roman" w:hAnsi="Times New Roman" w:cs="Times New Roman"/>
          <w:sz w:val="28"/>
          <w:szCs w:val="28"/>
        </w:rPr>
        <w:t>а</w:t>
      </w:r>
      <w:r w:rsidRPr="009272C4">
        <w:rPr>
          <w:rFonts w:ascii="Times New Roman" w:hAnsi="Times New Roman" w:cs="Times New Roman"/>
          <w:sz w:val="28"/>
          <w:szCs w:val="28"/>
        </w:rPr>
        <w:t>цию трех студентов из шести отстающих. Староста забыл фамилии студентов и назвал наудачу  трех отстающих студентов. Какова вер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ятность того, что староста назвал именно тех студентов, которых в</w:t>
      </w:r>
      <w:r w:rsidRPr="009272C4">
        <w:rPr>
          <w:rFonts w:ascii="Times New Roman" w:hAnsi="Times New Roman" w:cs="Times New Roman"/>
          <w:sz w:val="28"/>
          <w:szCs w:val="28"/>
        </w:rPr>
        <w:t>ы</w:t>
      </w:r>
      <w:r w:rsidRPr="009272C4">
        <w:rPr>
          <w:rFonts w:ascii="Times New Roman" w:hAnsi="Times New Roman" w:cs="Times New Roman"/>
          <w:sz w:val="28"/>
          <w:szCs w:val="28"/>
        </w:rPr>
        <w:t>звал профессор?</w:t>
      </w:r>
    </w:p>
    <w:p w14:paraId="2DD526AA" w14:textId="77777777" w:rsidR="00415869" w:rsidRPr="009272C4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 xml:space="preserve">В партии из 35 деталей 30 стандартные. Наудачу 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отобраны</w:t>
      </w:r>
      <w:proofErr w:type="gramEnd"/>
      <w:r w:rsidRPr="009272C4">
        <w:rPr>
          <w:rFonts w:ascii="Times New Roman" w:hAnsi="Times New Roman" w:cs="Times New Roman"/>
          <w:sz w:val="28"/>
          <w:szCs w:val="28"/>
        </w:rPr>
        <w:t xml:space="preserve"> 5 деталей. 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 среди отобранных деталей 3 стандар</w:t>
      </w:r>
      <w:r w:rsidRPr="009272C4">
        <w:rPr>
          <w:rFonts w:ascii="Times New Roman" w:hAnsi="Times New Roman" w:cs="Times New Roman"/>
          <w:sz w:val="28"/>
          <w:szCs w:val="28"/>
        </w:rPr>
        <w:t>т</w:t>
      </w:r>
      <w:r w:rsidRPr="009272C4">
        <w:rPr>
          <w:rFonts w:ascii="Times New Roman" w:hAnsi="Times New Roman" w:cs="Times New Roman"/>
          <w:sz w:val="28"/>
          <w:szCs w:val="28"/>
        </w:rPr>
        <w:t>ные?</w:t>
      </w:r>
      <w:proofErr w:type="gramEnd"/>
    </w:p>
    <w:p w14:paraId="6539165B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Из группы, состоящей из 15 юношей и 5 девушек, выбирают по жр</w:t>
      </w:r>
      <w:r w:rsidRPr="009272C4">
        <w:rPr>
          <w:rFonts w:ascii="Times New Roman" w:hAnsi="Times New Roman" w:cs="Times New Roman"/>
          <w:sz w:val="28"/>
          <w:szCs w:val="28"/>
        </w:rPr>
        <w:t>е</w:t>
      </w:r>
      <w:r w:rsidRPr="009272C4">
        <w:rPr>
          <w:rFonts w:ascii="Times New Roman" w:hAnsi="Times New Roman" w:cs="Times New Roman"/>
          <w:sz w:val="28"/>
          <w:szCs w:val="28"/>
        </w:rPr>
        <w:t>бию делегацию из 4 человек. Какова вероятность того, что в числе и</w:t>
      </w:r>
      <w:r w:rsidRPr="009272C4">
        <w:rPr>
          <w:rFonts w:ascii="Times New Roman" w:hAnsi="Times New Roman" w:cs="Times New Roman"/>
          <w:sz w:val="28"/>
          <w:szCs w:val="28"/>
        </w:rPr>
        <w:t>з</w:t>
      </w:r>
      <w:r w:rsidRPr="009272C4">
        <w:rPr>
          <w:rFonts w:ascii="Times New Roman" w:hAnsi="Times New Roman" w:cs="Times New Roman"/>
          <w:sz w:val="28"/>
          <w:szCs w:val="28"/>
        </w:rPr>
        <w:t>бранных окажу</w:t>
      </w:r>
      <w:r w:rsidRPr="009272C4">
        <w:rPr>
          <w:rFonts w:ascii="Times New Roman" w:hAnsi="Times New Roman" w:cs="Times New Roman"/>
          <w:sz w:val="28"/>
          <w:szCs w:val="28"/>
        </w:rPr>
        <w:t>т</w:t>
      </w:r>
      <w:r w:rsidRPr="009272C4">
        <w:rPr>
          <w:rFonts w:ascii="Times New Roman" w:hAnsi="Times New Roman" w:cs="Times New Roman"/>
          <w:sz w:val="28"/>
          <w:szCs w:val="28"/>
        </w:rPr>
        <w:t>ся: а) все юноши; б) девушек и юношей поровну?</w:t>
      </w:r>
    </w:p>
    <w:p w14:paraId="5A1B8FA7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тепловой электростанции 10 сменных инженеров, 4 из которых женщины. В смену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человека.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 случайно выбранную смену будут заняты: а) все женщины; б) одна женщина; в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 бы один мужчина?</w:t>
      </w:r>
    </w:p>
    <w:p w14:paraId="6E62D767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На шести карточках написаны буквы А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272C4">
        <w:rPr>
          <w:rFonts w:ascii="Times New Roman" w:hAnsi="Times New Roman" w:cs="Times New Roman"/>
          <w:sz w:val="28"/>
          <w:szCs w:val="28"/>
        </w:rPr>
        <w:t>,М,О,С,К. Какова вероятность того, что: а) разложив их в ряд, получим слово «МОСКВА»; б) разл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 xml:space="preserve">жив в ряд по четыре случайно отобранные карточки, получим слово </w:t>
      </w:r>
      <w:r w:rsidRPr="009272C4">
        <w:rPr>
          <w:rFonts w:ascii="Times New Roman" w:hAnsi="Times New Roman" w:cs="Times New Roman"/>
          <w:sz w:val="28"/>
          <w:szCs w:val="28"/>
        </w:rPr>
        <w:lastRenderedPageBreak/>
        <w:t>«КВАС»; в) разложив в ряд три случайно отобранные карточки, пол</w:t>
      </w:r>
      <w:r w:rsidRPr="009272C4">
        <w:rPr>
          <w:rFonts w:ascii="Times New Roman" w:hAnsi="Times New Roman" w:cs="Times New Roman"/>
          <w:sz w:val="28"/>
          <w:szCs w:val="28"/>
        </w:rPr>
        <w:t>у</w:t>
      </w:r>
      <w:r w:rsidRPr="009272C4">
        <w:rPr>
          <w:rFonts w:ascii="Times New Roman" w:hAnsi="Times New Roman" w:cs="Times New Roman"/>
          <w:sz w:val="28"/>
          <w:szCs w:val="28"/>
        </w:rPr>
        <w:t>чим слово «СОК».</w:t>
      </w:r>
    </w:p>
    <w:p w14:paraId="60EE6D2C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Изготовлено 12 изделий, 8 из которых отличного качества. Наудачу отобрано 9 изделий. Какова вероятность того, что среди них 5 изделий отличного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ства?</w:t>
      </w:r>
    </w:p>
    <w:p w14:paraId="35DF1A69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партии готовой продукции, состоящей из 20 деталей, 3 бракованные. Определить вероятность того, что при случайном выборе четырех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делий одновременно все они окажутся набракованными. </w:t>
      </w:r>
      <w:r w:rsidRPr="009272C4">
        <w:rPr>
          <w:rFonts w:ascii="Times New Roman" w:hAnsi="Times New Roman" w:cs="Times New Roman"/>
          <w:sz w:val="28"/>
          <w:szCs w:val="28"/>
        </w:rPr>
        <w:t>Какова вер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бракованных и набракованных изделий окажется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ровну?</w:t>
      </w:r>
    </w:p>
    <w:p w14:paraId="4B04F76D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 знает 40 из 48 вопросов программы. Его экзаменационный билет содержит три вопроса. Найти вероятность того, что студент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ет: а) все три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проса; б) только один вопрос билета.</w:t>
      </w:r>
    </w:p>
    <w:p w14:paraId="1894DCCD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конверте 50 фотокарточек, из них две разыскиваемые. Из конверта наудачу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извлечены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фотокарточек. Найти вероятность того, что среди них: а) окажется только одна разыскиваемая; б) окажутся обе разыск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ваемые; в) не окажется ни одной разыскиваемой; г) окажется хотя бы одна разыскиваемая.</w:t>
      </w:r>
    </w:p>
    <w:p w14:paraId="21E773E6" w14:textId="77777777" w:rsidR="00415869" w:rsidRPr="003B1E24" w:rsidRDefault="00415869" w:rsidP="00415869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 xml:space="preserve"> </w:t>
      </w:r>
      <w:r w:rsidRPr="003B1E24">
        <w:rPr>
          <w:rFonts w:ascii="Times New Roman" w:hAnsi="Times New Roman" w:cs="Times New Roman"/>
          <w:i/>
          <w:sz w:val="28"/>
          <w:szCs w:val="28"/>
        </w:rPr>
        <w:t>Задача о встрече</w:t>
      </w:r>
      <w:r w:rsidRPr="003B1E24">
        <w:rPr>
          <w:rFonts w:ascii="Times New Roman" w:hAnsi="Times New Roman" w:cs="Times New Roman"/>
          <w:sz w:val="28"/>
          <w:szCs w:val="28"/>
        </w:rPr>
        <w:t>. Пара влюбленных работает в разных, но близко расположенных фирмах. Обеденный перерыв длительностью в один час они стремятся использовать для встречи друг с другом в близл</w:t>
      </w:r>
      <w:r w:rsidRPr="003B1E24">
        <w:rPr>
          <w:rFonts w:ascii="Times New Roman" w:hAnsi="Times New Roman" w:cs="Times New Roman"/>
          <w:sz w:val="28"/>
          <w:szCs w:val="28"/>
        </w:rPr>
        <w:t>е</w:t>
      </w:r>
      <w:r w:rsidRPr="003B1E24">
        <w:rPr>
          <w:rFonts w:ascii="Times New Roman" w:hAnsi="Times New Roman" w:cs="Times New Roman"/>
          <w:sz w:val="28"/>
          <w:szCs w:val="28"/>
        </w:rPr>
        <w:t xml:space="preserve">жащем кафе. </w:t>
      </w:r>
      <w:proofErr w:type="gramStart"/>
      <w:r w:rsidRPr="003B1E24">
        <w:rPr>
          <w:rFonts w:ascii="Times New Roman" w:hAnsi="Times New Roman" w:cs="Times New Roman"/>
          <w:sz w:val="28"/>
          <w:szCs w:val="28"/>
        </w:rPr>
        <w:t>Но, в силу производственных причин,  они уходят на п</w:t>
      </w:r>
      <w:r w:rsidRPr="003B1E24">
        <w:rPr>
          <w:rFonts w:ascii="Times New Roman" w:hAnsi="Times New Roman" w:cs="Times New Roman"/>
          <w:sz w:val="28"/>
          <w:szCs w:val="28"/>
        </w:rPr>
        <w:t>е</w:t>
      </w:r>
      <w:r w:rsidRPr="003B1E24">
        <w:rPr>
          <w:rFonts w:ascii="Times New Roman" w:hAnsi="Times New Roman" w:cs="Times New Roman"/>
          <w:sz w:val="28"/>
          <w:szCs w:val="28"/>
        </w:rPr>
        <w:t>рерыв в случайное время,  и, придя в кафе, каждый может ждать друг</w:t>
      </w:r>
      <w:r w:rsidRPr="003B1E24">
        <w:rPr>
          <w:rFonts w:ascii="Times New Roman" w:hAnsi="Times New Roman" w:cs="Times New Roman"/>
          <w:sz w:val="28"/>
          <w:szCs w:val="28"/>
        </w:rPr>
        <w:t>о</w:t>
      </w:r>
      <w:r w:rsidRPr="003B1E24">
        <w:rPr>
          <w:rFonts w:ascii="Times New Roman" w:hAnsi="Times New Roman" w:cs="Times New Roman"/>
          <w:sz w:val="28"/>
          <w:szCs w:val="28"/>
        </w:rPr>
        <w:t>го полчаса.</w:t>
      </w:r>
      <w:proofErr w:type="gramEnd"/>
      <w:r w:rsidRPr="003B1E24">
        <w:rPr>
          <w:rFonts w:ascii="Times New Roman" w:hAnsi="Times New Roman" w:cs="Times New Roman"/>
          <w:sz w:val="28"/>
          <w:szCs w:val="28"/>
        </w:rPr>
        <w:t xml:space="preserve"> Какова вероятность того, что они встретятся?</w:t>
      </w:r>
    </w:p>
    <w:p w14:paraId="475606B6" w14:textId="77777777" w:rsidR="00415869" w:rsidRDefault="00415869" w:rsidP="00415869">
      <w:pPr>
        <w:jc w:val="both"/>
        <w:rPr>
          <w:sz w:val="28"/>
          <w:szCs w:val="28"/>
        </w:rPr>
      </w:pPr>
    </w:p>
    <w:p w14:paraId="4A4C4AE2" w14:textId="77777777" w:rsidR="00415869" w:rsidRDefault="00415869" w:rsidP="00415869">
      <w:pPr>
        <w:jc w:val="both"/>
        <w:rPr>
          <w:sz w:val="28"/>
          <w:szCs w:val="28"/>
        </w:rPr>
      </w:pPr>
    </w:p>
    <w:p w14:paraId="6BE1A6FA" w14:textId="77777777" w:rsidR="00415869" w:rsidRPr="008945DD" w:rsidRDefault="00415869" w:rsidP="0041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945DD">
        <w:rPr>
          <w:sz w:val="28"/>
          <w:szCs w:val="28"/>
        </w:rPr>
        <w:t>ТЕОРЕМЫ СЛОЖЕНИЯ И УМНОЖЕНИЯ ВЕРОЯТНОСТЕЙ</w:t>
      </w:r>
    </w:p>
    <w:p w14:paraId="4ACFADB8" w14:textId="77777777" w:rsidR="00415869" w:rsidRPr="008945DD" w:rsidRDefault="00415869" w:rsidP="00415869">
      <w:pPr>
        <w:jc w:val="both"/>
        <w:rPr>
          <w:sz w:val="28"/>
          <w:szCs w:val="28"/>
        </w:rPr>
      </w:pPr>
    </w:p>
    <w:p w14:paraId="1C485113" w14:textId="77777777" w:rsidR="00415869" w:rsidRDefault="00415869" w:rsidP="0041586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5.1 </w:t>
      </w:r>
      <w:r w:rsidRPr="008945DD">
        <w:rPr>
          <w:b/>
          <w:i/>
          <w:sz w:val="28"/>
          <w:szCs w:val="28"/>
        </w:rPr>
        <w:t xml:space="preserve">Теорема сложения вероятностей для несовместных </w:t>
      </w:r>
      <w:r>
        <w:rPr>
          <w:b/>
          <w:i/>
          <w:sz w:val="28"/>
          <w:szCs w:val="28"/>
        </w:rPr>
        <w:t>и несо</w:t>
      </w:r>
      <w:r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местных </w:t>
      </w:r>
      <w:r w:rsidRPr="008945DD">
        <w:rPr>
          <w:b/>
          <w:i/>
          <w:sz w:val="28"/>
          <w:szCs w:val="28"/>
        </w:rPr>
        <w:t>событий</w:t>
      </w:r>
      <w:r w:rsidRPr="008945DD">
        <w:rPr>
          <w:i/>
          <w:sz w:val="28"/>
          <w:szCs w:val="28"/>
        </w:rPr>
        <w:t>.</w:t>
      </w:r>
    </w:p>
    <w:p w14:paraId="1D5B0897" w14:textId="77777777" w:rsidR="00415869" w:rsidRDefault="00415869" w:rsidP="00415869">
      <w:pPr>
        <w:jc w:val="both"/>
        <w:rPr>
          <w:sz w:val="28"/>
          <w:szCs w:val="28"/>
        </w:rPr>
      </w:pPr>
    </w:p>
    <w:p w14:paraId="486555A8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Подбрасывается игральный кубик. Чему равна вероятность того, что вып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дет четное число очков?</w:t>
      </w:r>
    </w:p>
    <w:p w14:paraId="7293EED6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урне 40 шаров: 15 синих, 5 зеленых и 20 белых. Какова вероятность того, что из урны будет извлечен цветной шар?</w:t>
      </w:r>
    </w:p>
    <w:p w14:paraId="303E7BA8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Подбрасываются два игральных кубика. Найти вероятность события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«сумма выпавших очков не превосходит четырех».</w:t>
      </w:r>
    </w:p>
    <w:p w14:paraId="681AB5DE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Спортсмен стреляет по мишени, разделенной на 3 сектора.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попадания в первый сектор равна 0,4, во второй – 0,3. Какова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роятность поп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либо в первый, либо во второй сектор?</w:t>
      </w:r>
    </w:p>
    <w:p w14:paraId="63BFFDAF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попадания в мишень для первого спортсмена 0,85, а для втор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– 0,8. Спортсмены независимо друг от друга сделали по одному выстрелу. Найти вероятность того, что в мишень попадет хотя бы один спортсмен? </w:t>
      </w:r>
    </w:p>
    <w:p w14:paraId="5773FBF6" w14:textId="77777777" w:rsidR="00415869" w:rsidRPr="00444800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lastRenderedPageBreak/>
        <w:t>В денежно-вещевой лотерее на каждые 1000 билетов приходится 5 денежных и 25 вещевых выигрышей. Какова вероятность выигрыша по одному б</w:t>
      </w:r>
      <w:r w:rsidRPr="00444800">
        <w:rPr>
          <w:sz w:val="28"/>
          <w:szCs w:val="28"/>
        </w:rPr>
        <w:t>и</w:t>
      </w:r>
      <w:r w:rsidRPr="00444800">
        <w:rPr>
          <w:sz w:val="28"/>
          <w:szCs w:val="28"/>
        </w:rPr>
        <w:t>лету?</w:t>
      </w:r>
    </w:p>
    <w:p w14:paraId="179600F5" w14:textId="77777777" w:rsidR="00415869" w:rsidRPr="00943F18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43F18">
        <w:rPr>
          <w:sz w:val="28"/>
          <w:szCs w:val="28"/>
        </w:rPr>
        <w:t xml:space="preserve">В ящике имеется 25 деталей, из которых 20 </w:t>
      </w:r>
      <w:proofErr w:type="gramStart"/>
      <w:r w:rsidRPr="00943F18">
        <w:rPr>
          <w:sz w:val="28"/>
          <w:szCs w:val="28"/>
        </w:rPr>
        <w:t>стандартные</w:t>
      </w:r>
      <w:proofErr w:type="gramEnd"/>
      <w:r w:rsidRPr="00943F18">
        <w:rPr>
          <w:sz w:val="28"/>
          <w:szCs w:val="28"/>
        </w:rPr>
        <w:t>. Сборщик наудачу извлекает три детали. Какова вероятность того, что среди них окажутся: а</w:t>
      </w:r>
      <w:proofErr w:type="gramStart"/>
      <w:r w:rsidRPr="00943F18">
        <w:rPr>
          <w:sz w:val="28"/>
          <w:szCs w:val="28"/>
        </w:rPr>
        <w:t>)н</w:t>
      </w:r>
      <w:proofErr w:type="gramEnd"/>
      <w:r w:rsidRPr="00943F18">
        <w:rPr>
          <w:sz w:val="28"/>
          <w:szCs w:val="28"/>
        </w:rPr>
        <w:t>е менее двух деталей стандартные; б) по крайней мере о</w:t>
      </w:r>
      <w:r w:rsidRPr="00943F18">
        <w:rPr>
          <w:sz w:val="28"/>
          <w:szCs w:val="28"/>
        </w:rPr>
        <w:t>д</w:t>
      </w:r>
      <w:r w:rsidRPr="00943F18">
        <w:rPr>
          <w:sz w:val="28"/>
          <w:szCs w:val="28"/>
        </w:rPr>
        <w:t>на деталь стандар</w:t>
      </w:r>
      <w:r w:rsidRPr="00943F18">
        <w:rPr>
          <w:sz w:val="28"/>
          <w:szCs w:val="28"/>
        </w:rPr>
        <w:t>т</w:t>
      </w:r>
      <w:r w:rsidRPr="00943F18">
        <w:rPr>
          <w:sz w:val="28"/>
          <w:szCs w:val="28"/>
        </w:rPr>
        <w:t>ная?</w:t>
      </w:r>
    </w:p>
    <w:p w14:paraId="70AF82C1" w14:textId="77777777" w:rsidR="00415869" w:rsidRPr="00444800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 ящике находится 20 совершенно одинаковых по виду и весу дет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лей, помеченных номерами от 1 до 20. Какова вероятность того, что наудачу вынутая деталь имеет номер, кратный 2 или 5?</w:t>
      </w:r>
    </w:p>
    <w:p w14:paraId="18381875" w14:textId="77777777" w:rsidR="00415869" w:rsidRDefault="00415869" w:rsidP="00415869">
      <w:pPr>
        <w:jc w:val="both"/>
        <w:rPr>
          <w:sz w:val="28"/>
          <w:szCs w:val="28"/>
        </w:rPr>
      </w:pPr>
    </w:p>
    <w:p w14:paraId="3B0EFB2C" w14:textId="77777777" w:rsidR="00415869" w:rsidRDefault="00415869" w:rsidP="004158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5.2 Зависимые и независимые события. Условная вероятность с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бытия. Теорема умножения вероятностей.</w:t>
      </w:r>
    </w:p>
    <w:p w14:paraId="48C6A971" w14:textId="77777777" w:rsidR="00415869" w:rsidRDefault="00415869" w:rsidP="00415869">
      <w:pPr>
        <w:jc w:val="both"/>
        <w:rPr>
          <w:b/>
          <w:i/>
          <w:sz w:val="28"/>
          <w:szCs w:val="28"/>
        </w:rPr>
      </w:pPr>
    </w:p>
    <w:p w14:paraId="085F2175" w14:textId="77777777" w:rsidR="00415869" w:rsidRPr="00B32BB1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32BB1">
        <w:rPr>
          <w:sz w:val="28"/>
          <w:szCs w:val="28"/>
        </w:rPr>
        <w:t>Из урны с 8 белыми и 6 черными шарами случайным образом берут 4 шара. Найти вероятности событий:</w:t>
      </w:r>
    </w:p>
    <w:p w14:paraId="44932AF8" w14:textId="77777777" w:rsidR="00415869" w:rsidRPr="00B32BB1" w:rsidRDefault="00415869" w:rsidP="004158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32BB1">
        <w:rPr>
          <w:sz w:val="28"/>
          <w:szCs w:val="28"/>
        </w:rPr>
        <w:t>все взятые шары – белые;</w:t>
      </w:r>
    </w:p>
    <w:p w14:paraId="5CE43F0A" w14:textId="77777777" w:rsidR="00415869" w:rsidRDefault="00415869" w:rsidP="004158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взято 2 черных шара;</w:t>
      </w:r>
    </w:p>
    <w:p w14:paraId="3B533F65" w14:textId="77777777" w:rsidR="00415869" w:rsidRDefault="00415869" w:rsidP="004158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взято белых шаров больше, чем черных;</w:t>
      </w:r>
    </w:p>
    <w:p w14:paraId="03B3DA97" w14:textId="77777777" w:rsidR="00415869" w:rsidRDefault="00415869" w:rsidP="004158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взято белых шаров меньше, чем черных.</w:t>
      </w:r>
    </w:p>
    <w:p w14:paraId="25D57E9E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У сборщика имеется 3 конусных и 7 эллиптических валиков. Сборщик науд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чу взял один валик, а затем второй. Найти вероятность того, что первый вз</w:t>
      </w:r>
      <w:r w:rsidRPr="00444800">
        <w:rPr>
          <w:sz w:val="28"/>
          <w:szCs w:val="28"/>
        </w:rPr>
        <w:t>я</w:t>
      </w:r>
      <w:r w:rsidRPr="00444800">
        <w:rPr>
          <w:sz w:val="28"/>
          <w:szCs w:val="28"/>
        </w:rPr>
        <w:t>тый валик эллиптический, а второй – конусный.</w:t>
      </w:r>
    </w:p>
    <w:p w14:paraId="0A6729E0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В цехе имеется три резервных мотора. Вероятность того, что в данный момент включен первый мотор, равна 0,7; второй – 0,9 и третий – 0,6. </w:t>
      </w:r>
      <w:proofErr w:type="gramStart"/>
      <w:r w:rsidRPr="00444800">
        <w:rPr>
          <w:sz w:val="28"/>
          <w:szCs w:val="28"/>
        </w:rPr>
        <w:t>Упомянутые вероятности определены ранее при специальных стат</w:t>
      </w:r>
      <w:r w:rsidRPr="00444800">
        <w:rPr>
          <w:sz w:val="28"/>
          <w:szCs w:val="28"/>
        </w:rPr>
        <w:t>и</w:t>
      </w:r>
      <w:r w:rsidRPr="00444800">
        <w:rPr>
          <w:sz w:val="28"/>
          <w:szCs w:val="28"/>
        </w:rPr>
        <w:t>стических испытаниях и здесь принимаются заданными.</w:t>
      </w:r>
      <w:proofErr w:type="gramEnd"/>
      <w:r w:rsidRPr="00444800">
        <w:rPr>
          <w:sz w:val="28"/>
          <w:szCs w:val="28"/>
        </w:rPr>
        <w:t xml:space="preserve"> Найти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 xml:space="preserve">ность того, что в данный момент включены: а) только один мотор; б) хотя бы один мотор; в) по крайней </w:t>
      </w:r>
      <w:proofErr w:type="gramStart"/>
      <w:r w:rsidRPr="00444800">
        <w:rPr>
          <w:sz w:val="28"/>
          <w:szCs w:val="28"/>
        </w:rPr>
        <w:t>мере</w:t>
      </w:r>
      <w:proofErr w:type="gramEnd"/>
      <w:r w:rsidRPr="00444800">
        <w:rPr>
          <w:sz w:val="28"/>
          <w:szCs w:val="28"/>
        </w:rPr>
        <w:t xml:space="preserve"> два мотора?</w:t>
      </w:r>
    </w:p>
    <w:p w14:paraId="32BE2BE0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В ящике имеется 15 деталей, среди которых 10 </w:t>
      </w:r>
      <w:proofErr w:type="gramStart"/>
      <w:r w:rsidRPr="00444800">
        <w:rPr>
          <w:sz w:val="28"/>
          <w:szCs w:val="28"/>
        </w:rPr>
        <w:t>окрашены</w:t>
      </w:r>
      <w:proofErr w:type="gramEnd"/>
      <w:r w:rsidRPr="00444800">
        <w:rPr>
          <w:sz w:val="28"/>
          <w:szCs w:val="28"/>
        </w:rPr>
        <w:t>. Сборщик наудачу извлекает 3 детали. Найти вероятность того, что: а) только две детали окр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шены: б) не менее двух деталей окрашены.</w:t>
      </w:r>
    </w:p>
    <w:p w14:paraId="44A5FE60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Три исследователя независимо один от другого производят измер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ния некоторой физической величины. Вероятность того, что первый и</w:t>
      </w:r>
      <w:r w:rsidRPr="00444800">
        <w:rPr>
          <w:sz w:val="28"/>
          <w:szCs w:val="28"/>
        </w:rPr>
        <w:t>с</w:t>
      </w:r>
      <w:r w:rsidRPr="00444800">
        <w:rPr>
          <w:sz w:val="28"/>
          <w:szCs w:val="28"/>
        </w:rPr>
        <w:t>следователь допусти ошибку при считывании показаний прибора, равна 0,1. Для второго и третьего исследователей эта вероятность равна, соо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ветственно, 0,15 и 0,2. Найти вероятность того, что при однократном измерении хотя бы один из и</w:t>
      </w:r>
      <w:r w:rsidRPr="00444800">
        <w:rPr>
          <w:sz w:val="28"/>
          <w:szCs w:val="28"/>
        </w:rPr>
        <w:t>с</w:t>
      </w:r>
      <w:r w:rsidRPr="00444800">
        <w:rPr>
          <w:sz w:val="28"/>
          <w:szCs w:val="28"/>
        </w:rPr>
        <w:t>следователей допустит ошибку.</w:t>
      </w:r>
    </w:p>
    <w:p w14:paraId="2F1C8616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 читальном зале имеется 7 учебников по теории вероятностей, из которых 3 в переплете. Библиотекарь наугад взял 3 учебника. Какова вероятность того, что среди них окажется: а) не более одного в перепл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те; б) хотя бы один уче</w:t>
      </w:r>
      <w:r w:rsidRPr="00444800">
        <w:rPr>
          <w:sz w:val="28"/>
          <w:szCs w:val="28"/>
        </w:rPr>
        <w:t>б</w:t>
      </w:r>
      <w:r w:rsidRPr="00444800">
        <w:rPr>
          <w:sz w:val="28"/>
          <w:szCs w:val="28"/>
        </w:rPr>
        <w:t>ник в переплете?</w:t>
      </w:r>
    </w:p>
    <w:p w14:paraId="7450D254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 Заводом послана автомашина за различными материалами на четыре базы. Вероятность наличия нужного материала  на первой базе равна </w:t>
      </w:r>
      <w:r w:rsidRPr="00444800">
        <w:rPr>
          <w:sz w:val="28"/>
          <w:szCs w:val="28"/>
        </w:rPr>
        <w:lastRenderedPageBreak/>
        <w:t>0,9; на второй – 0,92; на третьей – 0,8; на четвертой – 0,7. найти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того, что нужная деталь содержится: а) в двух ящиках; б) хотя бы на одной базе окажется ну</w:t>
      </w:r>
      <w:r w:rsidRPr="00444800">
        <w:rPr>
          <w:sz w:val="28"/>
          <w:szCs w:val="28"/>
        </w:rPr>
        <w:t>ж</w:t>
      </w:r>
      <w:r w:rsidRPr="00444800">
        <w:rPr>
          <w:sz w:val="28"/>
          <w:szCs w:val="28"/>
        </w:rPr>
        <w:t>ный материал.</w:t>
      </w:r>
    </w:p>
    <w:p w14:paraId="5BA1E6A3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 магазине выставлены для продажи 20 изделий, среди которых 4 и</w:t>
      </w:r>
      <w:r w:rsidRPr="00444800">
        <w:rPr>
          <w:sz w:val="28"/>
          <w:szCs w:val="28"/>
        </w:rPr>
        <w:t>з</w:t>
      </w:r>
      <w:r w:rsidRPr="00444800">
        <w:rPr>
          <w:sz w:val="28"/>
          <w:szCs w:val="28"/>
        </w:rPr>
        <w:t>делия некачественные. Какова вероятность того, что взятые случайным образом 3 изделия будут некачественными?</w:t>
      </w:r>
    </w:p>
    <w:p w14:paraId="6D19DA72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Спортсмен стреляет по мишени, разделенной на три сектора.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попадания  в первый сектор равна 0,4, во второй – 0,3. Какова в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роятность п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падания  либо в первый, либо во второй сектор?</w:t>
      </w:r>
    </w:p>
    <w:p w14:paraId="13DE4273" w14:textId="77777777" w:rsidR="00415869" w:rsidRDefault="00415869" w:rsidP="00415869">
      <w:pPr>
        <w:jc w:val="both"/>
        <w:rPr>
          <w:sz w:val="28"/>
          <w:szCs w:val="28"/>
        </w:rPr>
      </w:pPr>
    </w:p>
    <w:p w14:paraId="50A7F325" w14:textId="77777777" w:rsidR="00415869" w:rsidRDefault="00415869" w:rsidP="004158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5.3 Ф</w:t>
      </w:r>
      <w:r w:rsidRPr="00943F18">
        <w:rPr>
          <w:b/>
          <w:i/>
          <w:sz w:val="28"/>
          <w:szCs w:val="28"/>
        </w:rPr>
        <w:t xml:space="preserve">ормула полной вероятности. </w:t>
      </w:r>
      <w:r>
        <w:rPr>
          <w:b/>
          <w:i/>
          <w:sz w:val="28"/>
          <w:szCs w:val="28"/>
        </w:rPr>
        <w:t>Ф</w:t>
      </w:r>
      <w:r w:rsidRPr="00943F18">
        <w:rPr>
          <w:b/>
          <w:i/>
          <w:sz w:val="28"/>
          <w:szCs w:val="28"/>
        </w:rPr>
        <w:t xml:space="preserve">ормула </w:t>
      </w:r>
      <w:r>
        <w:rPr>
          <w:b/>
          <w:i/>
          <w:sz w:val="28"/>
          <w:szCs w:val="28"/>
        </w:rPr>
        <w:t>Байеса</w:t>
      </w:r>
    </w:p>
    <w:p w14:paraId="5627A337" w14:textId="77777777" w:rsidR="00415869" w:rsidRPr="00943F18" w:rsidRDefault="00415869" w:rsidP="00415869">
      <w:pPr>
        <w:jc w:val="both"/>
        <w:rPr>
          <w:b/>
          <w:i/>
          <w:sz w:val="28"/>
          <w:szCs w:val="28"/>
        </w:rPr>
      </w:pPr>
    </w:p>
    <w:p w14:paraId="49AD477A" w14:textId="77777777" w:rsidR="00415869" w:rsidRPr="00444800" w:rsidRDefault="00415869" w:rsidP="0041586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На трех станках различной марки изготовляется определенная д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таль. Производительность первого станка  за смену составляет 50 дет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лей, второго – 65, третьего – 45 деталей. При проведении специальных испытаний на точность установлено, что 2%, 1% и 3% продукции этих станков, соответственно,  имеет  скрытые дефекты. В конце смены взята одна деталь. Какова вероятность, что она стандартная?</w:t>
      </w:r>
    </w:p>
    <w:p w14:paraId="179BECA3" w14:textId="77777777" w:rsidR="00415869" w:rsidRPr="00444800" w:rsidRDefault="00415869" w:rsidP="0041586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 Рабочий обслуживает три станка, на которых обрабатываются одн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типные детали. Установлено, что вероятность брака для первого станка равна 0,03, для второго – 0,04, а для третьего – 0,02. Производител</w:t>
      </w:r>
      <w:r w:rsidRPr="00444800">
        <w:rPr>
          <w:sz w:val="28"/>
          <w:szCs w:val="28"/>
        </w:rPr>
        <w:t>ь</w:t>
      </w:r>
      <w:r w:rsidRPr="00444800">
        <w:rPr>
          <w:sz w:val="28"/>
          <w:szCs w:val="28"/>
        </w:rPr>
        <w:t>ность первого станка в 2 раза больше второго, а третьего в 3 раза мен</w:t>
      </w:r>
      <w:r w:rsidRPr="00444800">
        <w:rPr>
          <w:sz w:val="28"/>
          <w:szCs w:val="28"/>
        </w:rPr>
        <w:t>ь</w:t>
      </w:r>
      <w:r w:rsidRPr="00444800">
        <w:rPr>
          <w:sz w:val="28"/>
          <w:szCs w:val="28"/>
        </w:rPr>
        <w:t>ше второго. Наудачу взятая деталь оказалась бракованной. Какова вер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ятность того, что  она обработана на втором станке?</w:t>
      </w:r>
    </w:p>
    <w:p w14:paraId="53D1F079" w14:textId="77777777" w:rsidR="00415869" w:rsidRDefault="00415869" w:rsidP="0041586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На сборочное предприятие поступили </w:t>
      </w:r>
      <w:proofErr w:type="gramStart"/>
      <w:r w:rsidRPr="00444800">
        <w:rPr>
          <w:sz w:val="28"/>
          <w:szCs w:val="28"/>
        </w:rPr>
        <w:t>однотипные</w:t>
      </w:r>
      <w:proofErr w:type="gramEnd"/>
      <w:r w:rsidRPr="00444800">
        <w:rPr>
          <w:sz w:val="28"/>
          <w:szCs w:val="28"/>
        </w:rPr>
        <w:t xml:space="preserve"> комплектующие с трех заводов в количестве 25с первого завода, 35 со второго, 40</w:t>
      </w:r>
      <w:r w:rsidRPr="00444800">
        <w:rPr>
          <w:i/>
          <w:sz w:val="28"/>
          <w:szCs w:val="28"/>
        </w:rPr>
        <w:t xml:space="preserve"> </w:t>
      </w:r>
      <w:r w:rsidRPr="00444800">
        <w:rPr>
          <w:sz w:val="28"/>
          <w:szCs w:val="28"/>
        </w:rPr>
        <w:t>с трет</w:t>
      </w:r>
      <w:r w:rsidRPr="00444800">
        <w:rPr>
          <w:sz w:val="28"/>
          <w:szCs w:val="28"/>
        </w:rPr>
        <w:t>ь</w:t>
      </w:r>
      <w:r w:rsidRPr="00444800">
        <w:rPr>
          <w:sz w:val="28"/>
          <w:szCs w:val="28"/>
        </w:rPr>
        <w:t>его.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качественного изготовления изделий на первом заводе 0,9, на втором 0,8, на третьем 0,7. Какова вероятность того, что взятое случайным образом изделие будет качественным?</w:t>
      </w:r>
    </w:p>
    <w:p w14:paraId="380321D5" w14:textId="77777777" w:rsidR="00415869" w:rsidRDefault="00415869" w:rsidP="0041586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лампочки изготовляются на трех заводах. Первый из них производит 40% общего количества лампочек, второй – 35%, третий – 25%. Продукция первого завода содержит 95% стандартных ламп,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98%, третьего 97%. Продукция всех трех заводов поступает в маг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зин. </w:t>
      </w:r>
      <w:r w:rsidRPr="00444800">
        <w:rPr>
          <w:sz w:val="28"/>
          <w:szCs w:val="28"/>
        </w:rPr>
        <w:t>Какова вер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ятность того, что</w:t>
      </w:r>
      <w:r>
        <w:rPr>
          <w:sz w:val="28"/>
          <w:szCs w:val="28"/>
        </w:rPr>
        <w:t xml:space="preserve"> купленная в магазине лампа окажется стандартной?</w:t>
      </w:r>
    </w:p>
    <w:p w14:paraId="6B35B3FB" w14:textId="77777777" w:rsidR="00415869" w:rsidRPr="00DF69E3" w:rsidRDefault="00415869" w:rsidP="00415869">
      <w:pPr>
        <w:numPr>
          <w:ilvl w:val="0"/>
          <w:numId w:val="11"/>
        </w:numPr>
        <w:shd w:val="clear" w:color="auto" w:fill="FFFFFF"/>
        <w:spacing w:before="5"/>
        <w:jc w:val="both"/>
        <w:rPr>
          <w:color w:val="000000"/>
          <w:spacing w:val="-6"/>
          <w:sz w:val="28"/>
          <w:szCs w:val="28"/>
        </w:rPr>
      </w:pPr>
      <w:r w:rsidRPr="00DF69E3">
        <w:rPr>
          <w:color w:val="000000"/>
          <w:spacing w:val="-6"/>
          <w:sz w:val="28"/>
          <w:szCs w:val="28"/>
        </w:rPr>
        <w:t>Среди студентов академии 30% - первокурсники, 35% студентов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>учат</w:t>
      </w:r>
      <w:r>
        <w:rPr>
          <w:color w:val="000000"/>
          <w:spacing w:val="-6"/>
          <w:sz w:val="28"/>
          <w:szCs w:val="28"/>
        </w:rPr>
        <w:t>ся</w:t>
      </w:r>
      <w:r w:rsidRPr="00DF69E3">
        <w:rPr>
          <w:color w:val="000000"/>
          <w:spacing w:val="-6"/>
          <w:sz w:val="28"/>
          <w:szCs w:val="28"/>
        </w:rPr>
        <w:t xml:space="preserve"> на втором курсе; на третьем и четвертом курсах их 20% и 15%,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>соотве</w:t>
      </w:r>
      <w:r w:rsidRPr="00DF69E3">
        <w:rPr>
          <w:color w:val="000000"/>
          <w:spacing w:val="-6"/>
          <w:sz w:val="28"/>
          <w:szCs w:val="28"/>
        </w:rPr>
        <w:t>т</w:t>
      </w:r>
      <w:r w:rsidRPr="00DF69E3">
        <w:rPr>
          <w:color w:val="000000"/>
          <w:spacing w:val="-6"/>
          <w:sz w:val="28"/>
          <w:szCs w:val="28"/>
        </w:rPr>
        <w:t>ственно. По данным деканатов известно, что на первом курсе 20%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>студе</w:t>
      </w:r>
      <w:r w:rsidRPr="00DF69E3">
        <w:rPr>
          <w:color w:val="000000"/>
          <w:spacing w:val="-6"/>
          <w:sz w:val="28"/>
          <w:szCs w:val="28"/>
        </w:rPr>
        <w:t>н</w:t>
      </w:r>
      <w:r w:rsidRPr="00DF69E3">
        <w:rPr>
          <w:color w:val="000000"/>
          <w:spacing w:val="-6"/>
          <w:sz w:val="28"/>
          <w:szCs w:val="28"/>
        </w:rPr>
        <w:t>тов сдали сессию только на "отлично"; на втором - 30%, на третьем</w:t>
      </w:r>
      <w:r>
        <w:rPr>
          <w:color w:val="000000"/>
          <w:spacing w:val="-6"/>
          <w:sz w:val="28"/>
          <w:szCs w:val="28"/>
        </w:rPr>
        <w:t xml:space="preserve"> –</w:t>
      </w:r>
      <w:r w:rsidRPr="00DF69E3">
        <w:rPr>
          <w:color w:val="000000"/>
          <w:spacing w:val="-6"/>
          <w:sz w:val="28"/>
          <w:szCs w:val="28"/>
        </w:rPr>
        <w:t xml:space="preserve"> 35</w:t>
      </w:r>
      <w:r>
        <w:rPr>
          <w:color w:val="000000"/>
          <w:spacing w:val="-6"/>
          <w:sz w:val="28"/>
          <w:szCs w:val="28"/>
        </w:rPr>
        <w:t>%,</w:t>
      </w:r>
      <w:r w:rsidRPr="00DF69E3">
        <w:rPr>
          <w:color w:val="000000"/>
          <w:spacing w:val="-6"/>
          <w:sz w:val="28"/>
          <w:szCs w:val="28"/>
        </w:rPr>
        <w:t xml:space="preserve"> на четвертом - 40% отличников. Наудачу вызванный студент ока</w:t>
      </w:r>
      <w:r w:rsidRPr="00DF69E3">
        <w:rPr>
          <w:color w:val="000000"/>
          <w:spacing w:val="-6"/>
          <w:sz w:val="28"/>
          <w:szCs w:val="28"/>
        </w:rPr>
        <w:softHyphen/>
        <w:t xml:space="preserve">зался 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т</w:t>
      </w:r>
      <w:r w:rsidRPr="00DF69E3">
        <w:rPr>
          <w:color w:val="000000"/>
          <w:spacing w:val="-6"/>
          <w:sz w:val="28"/>
          <w:szCs w:val="28"/>
        </w:rPr>
        <w:t>личником. Чему равна вероятность того, что он первокурсник.</w:t>
      </w:r>
    </w:p>
    <w:p w14:paraId="06468897" w14:textId="77777777" w:rsidR="00415869" w:rsidRDefault="00415869" w:rsidP="00415869">
      <w:pPr>
        <w:numPr>
          <w:ilvl w:val="0"/>
          <w:numId w:val="11"/>
        </w:numPr>
        <w:shd w:val="clear" w:color="auto" w:fill="FFFFFF"/>
        <w:spacing w:before="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Литье в болванках </w:t>
      </w:r>
      <w:r w:rsidRPr="00DF69E3">
        <w:rPr>
          <w:color w:val="000000"/>
          <w:spacing w:val="-6"/>
          <w:sz w:val="28"/>
          <w:szCs w:val="28"/>
        </w:rPr>
        <w:t xml:space="preserve"> поступает из трех заготовительных цехов:</w:t>
      </w:r>
      <w:r>
        <w:rPr>
          <w:color w:val="000000"/>
          <w:spacing w:val="-6"/>
          <w:sz w:val="28"/>
          <w:szCs w:val="28"/>
        </w:rPr>
        <w:t xml:space="preserve"> 60 штук из перв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го цеха, </w:t>
      </w:r>
      <w:r w:rsidRPr="00DF69E3">
        <w:rPr>
          <w:color w:val="000000"/>
          <w:spacing w:val="-6"/>
          <w:sz w:val="28"/>
          <w:szCs w:val="28"/>
        </w:rPr>
        <w:t xml:space="preserve">а из второго и третьего, соответственно, в </w:t>
      </w:r>
      <w:r>
        <w:rPr>
          <w:color w:val="000000"/>
          <w:spacing w:val="-6"/>
          <w:sz w:val="28"/>
          <w:szCs w:val="28"/>
        </w:rPr>
        <w:t xml:space="preserve">2 </w:t>
      </w:r>
      <w:r w:rsidRPr="00DF69E3">
        <w:rPr>
          <w:color w:val="000000"/>
          <w:spacing w:val="-6"/>
          <w:sz w:val="28"/>
          <w:szCs w:val="28"/>
        </w:rPr>
        <w:t>и 4 раза больше</w:t>
      </w:r>
      <w:proofErr w:type="gramStart"/>
      <w:r w:rsidRPr="00DF69E3">
        <w:rPr>
          <w:color w:val="000000"/>
          <w:spacing w:val="-6"/>
          <w:sz w:val="28"/>
          <w:szCs w:val="28"/>
        </w:rPr>
        <w:t>.</w:t>
      </w:r>
      <w:proofErr w:type="gramEnd"/>
      <w:r w:rsidRPr="00DF69E3">
        <w:rPr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>ч</w:t>
      </w:r>
      <w:proofErr w:type="gramEnd"/>
      <w:r>
        <w:rPr>
          <w:color w:val="000000"/>
          <w:spacing w:val="-6"/>
          <w:sz w:val="28"/>
          <w:szCs w:val="28"/>
        </w:rPr>
        <w:t>ем из перв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го</w:t>
      </w:r>
      <w:r w:rsidRPr="00DF69E3">
        <w:rPr>
          <w:color w:val="000000"/>
          <w:spacing w:val="-6"/>
          <w:sz w:val="28"/>
          <w:szCs w:val="28"/>
        </w:rPr>
        <w:t>. При этом материал первого цеха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 xml:space="preserve">имеет 1% брака, второго - </w:t>
      </w:r>
      <w:r w:rsidRPr="00DF69E3">
        <w:rPr>
          <w:color w:val="000000"/>
          <w:spacing w:val="-6"/>
          <w:sz w:val="28"/>
          <w:szCs w:val="28"/>
        </w:rPr>
        <w:lastRenderedPageBreak/>
        <w:t>2%, а третьего - 2,5%. Найти вероятность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>того, что наудачу взятая болванка окажется без дефе</w:t>
      </w:r>
      <w:r w:rsidRPr="00DF69E3">
        <w:rPr>
          <w:color w:val="000000"/>
          <w:spacing w:val="-6"/>
          <w:sz w:val="28"/>
          <w:szCs w:val="28"/>
        </w:rPr>
        <w:t>к</w:t>
      </w:r>
      <w:r w:rsidRPr="00DF69E3">
        <w:rPr>
          <w:color w:val="000000"/>
          <w:spacing w:val="-6"/>
          <w:sz w:val="28"/>
          <w:szCs w:val="28"/>
        </w:rPr>
        <w:t>тов.</w:t>
      </w:r>
    </w:p>
    <w:p w14:paraId="5AF2CB9E" w14:textId="77777777" w:rsidR="00415869" w:rsidRPr="00BE2342" w:rsidRDefault="00415869" w:rsidP="00415869">
      <w:pPr>
        <w:numPr>
          <w:ilvl w:val="0"/>
          <w:numId w:val="11"/>
        </w:numPr>
        <w:shd w:val="clear" w:color="auto" w:fill="FFFFFF"/>
        <w:rPr>
          <w:color w:val="000000"/>
          <w:spacing w:val="-6"/>
          <w:sz w:val="28"/>
          <w:szCs w:val="28"/>
        </w:rPr>
      </w:pPr>
      <w:r w:rsidRPr="00BE2342">
        <w:rPr>
          <w:color w:val="000000"/>
          <w:spacing w:val="-6"/>
          <w:sz w:val="28"/>
          <w:szCs w:val="28"/>
        </w:rPr>
        <w:t>В одной студенческой группе обучаются 24 студента, во второй</w:t>
      </w:r>
      <w:r>
        <w:rPr>
          <w:color w:val="000000"/>
          <w:spacing w:val="-6"/>
          <w:sz w:val="28"/>
          <w:szCs w:val="28"/>
        </w:rPr>
        <w:t xml:space="preserve"> </w:t>
      </w:r>
      <w:r w:rsidRPr="00BE2342">
        <w:rPr>
          <w:color w:val="000000"/>
          <w:spacing w:val="-6"/>
          <w:sz w:val="28"/>
          <w:szCs w:val="28"/>
        </w:rPr>
        <w:t>- 36 ст</w:t>
      </w:r>
      <w:r w:rsidRPr="00BE2342">
        <w:rPr>
          <w:color w:val="000000"/>
          <w:spacing w:val="-6"/>
          <w:sz w:val="28"/>
          <w:szCs w:val="28"/>
        </w:rPr>
        <w:t>у</w:t>
      </w:r>
      <w:r w:rsidRPr="00BE2342">
        <w:rPr>
          <w:color w:val="000000"/>
          <w:spacing w:val="-6"/>
          <w:sz w:val="28"/>
          <w:szCs w:val="28"/>
        </w:rPr>
        <w:t>дентов, в третьей - 40 студентов. По теории вероятностей получили отли</w:t>
      </w:r>
      <w:r w:rsidRPr="00BE2342">
        <w:rPr>
          <w:color w:val="000000"/>
          <w:spacing w:val="-6"/>
          <w:sz w:val="28"/>
          <w:szCs w:val="28"/>
        </w:rPr>
        <w:t>ч</w:t>
      </w:r>
      <w:r w:rsidRPr="00BE2342">
        <w:rPr>
          <w:color w:val="000000"/>
          <w:spacing w:val="-6"/>
          <w:sz w:val="28"/>
          <w:szCs w:val="28"/>
        </w:rPr>
        <w:t>ные оценки 6 студентов первой группы, 6 студентов второй группы, и 4 студента третьей группы. Наудачу выбранный студент оказался получи</w:t>
      </w:r>
      <w:r w:rsidRPr="00BE2342">
        <w:rPr>
          <w:color w:val="000000"/>
          <w:spacing w:val="-6"/>
          <w:sz w:val="28"/>
          <w:szCs w:val="28"/>
        </w:rPr>
        <w:t>в</w:t>
      </w:r>
      <w:r w:rsidRPr="00BE2342">
        <w:rPr>
          <w:color w:val="000000"/>
          <w:spacing w:val="-6"/>
          <w:sz w:val="28"/>
          <w:szCs w:val="28"/>
        </w:rPr>
        <w:t>шим по теории вероятностей оце</w:t>
      </w:r>
      <w:r w:rsidRPr="00BE2342">
        <w:rPr>
          <w:color w:val="000000"/>
          <w:spacing w:val="-6"/>
          <w:sz w:val="28"/>
          <w:szCs w:val="28"/>
        </w:rPr>
        <w:t>н</w:t>
      </w:r>
      <w:r w:rsidRPr="00BE2342">
        <w:rPr>
          <w:color w:val="000000"/>
          <w:spacing w:val="-6"/>
          <w:sz w:val="28"/>
          <w:szCs w:val="28"/>
        </w:rPr>
        <w:t>ку "отлично". Какова вероятность того, что он учится во второй группе?</w:t>
      </w:r>
    </w:p>
    <w:p w14:paraId="2F7A402B" w14:textId="77777777" w:rsidR="00415869" w:rsidRDefault="00415869" w:rsidP="00415869">
      <w:pPr>
        <w:jc w:val="both"/>
        <w:rPr>
          <w:sz w:val="28"/>
          <w:szCs w:val="28"/>
        </w:rPr>
      </w:pPr>
    </w:p>
    <w:p w14:paraId="7FFC8E4E" w14:textId="77777777" w:rsidR="00415869" w:rsidRPr="00943F18" w:rsidRDefault="00415869" w:rsidP="004158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5.4 П</w:t>
      </w:r>
      <w:r w:rsidRPr="00943F18">
        <w:rPr>
          <w:b/>
          <w:i/>
          <w:sz w:val="28"/>
          <w:szCs w:val="28"/>
        </w:rPr>
        <w:t xml:space="preserve">овторные испытания. </w:t>
      </w:r>
      <w:r>
        <w:rPr>
          <w:b/>
          <w:i/>
          <w:sz w:val="28"/>
          <w:szCs w:val="28"/>
        </w:rPr>
        <w:t>Ф</w:t>
      </w:r>
      <w:r w:rsidRPr="00943F18">
        <w:rPr>
          <w:b/>
          <w:i/>
          <w:sz w:val="28"/>
          <w:szCs w:val="28"/>
        </w:rPr>
        <w:t xml:space="preserve">ормула </w:t>
      </w:r>
      <w:r>
        <w:rPr>
          <w:b/>
          <w:i/>
          <w:sz w:val="28"/>
          <w:szCs w:val="28"/>
        </w:rPr>
        <w:t>Б</w:t>
      </w:r>
      <w:r w:rsidRPr="00943F18">
        <w:rPr>
          <w:b/>
          <w:i/>
          <w:sz w:val="28"/>
          <w:szCs w:val="28"/>
        </w:rPr>
        <w:t xml:space="preserve">ернулли. </w:t>
      </w:r>
      <w:r>
        <w:rPr>
          <w:b/>
          <w:i/>
          <w:sz w:val="28"/>
          <w:szCs w:val="28"/>
        </w:rPr>
        <w:t>А</w:t>
      </w:r>
      <w:r w:rsidRPr="00943F18">
        <w:rPr>
          <w:b/>
          <w:i/>
          <w:sz w:val="28"/>
          <w:szCs w:val="28"/>
        </w:rPr>
        <w:t>симптотические форм</w:t>
      </w:r>
      <w:r w:rsidRPr="00943F18">
        <w:rPr>
          <w:b/>
          <w:i/>
          <w:sz w:val="28"/>
          <w:szCs w:val="28"/>
        </w:rPr>
        <w:t>у</w:t>
      </w:r>
      <w:r w:rsidRPr="00943F18">
        <w:rPr>
          <w:b/>
          <w:i/>
          <w:sz w:val="28"/>
          <w:szCs w:val="28"/>
        </w:rPr>
        <w:t>лы (</w:t>
      </w:r>
      <w:r>
        <w:rPr>
          <w:b/>
          <w:i/>
          <w:sz w:val="28"/>
          <w:szCs w:val="28"/>
        </w:rPr>
        <w:t>П</w:t>
      </w:r>
      <w:r w:rsidRPr="00943F18">
        <w:rPr>
          <w:b/>
          <w:i/>
          <w:sz w:val="28"/>
          <w:szCs w:val="28"/>
        </w:rPr>
        <w:t xml:space="preserve">уассона и </w:t>
      </w:r>
      <w:r>
        <w:rPr>
          <w:b/>
          <w:i/>
          <w:sz w:val="28"/>
          <w:szCs w:val="28"/>
        </w:rPr>
        <w:t>М</w:t>
      </w:r>
      <w:r w:rsidRPr="00943F18">
        <w:rPr>
          <w:b/>
          <w:i/>
          <w:sz w:val="28"/>
          <w:szCs w:val="28"/>
        </w:rPr>
        <w:t>уавра-</w:t>
      </w:r>
      <w:r>
        <w:rPr>
          <w:b/>
          <w:i/>
          <w:sz w:val="28"/>
          <w:szCs w:val="28"/>
        </w:rPr>
        <w:t>Л</w:t>
      </w:r>
      <w:r w:rsidRPr="00943F18">
        <w:rPr>
          <w:b/>
          <w:i/>
          <w:sz w:val="28"/>
          <w:szCs w:val="28"/>
        </w:rPr>
        <w:t>апласа)</w:t>
      </w:r>
    </w:p>
    <w:p w14:paraId="16EC3AA1" w14:textId="77777777" w:rsidR="00415869" w:rsidRPr="00943F18" w:rsidRDefault="00415869" w:rsidP="00415869">
      <w:pPr>
        <w:jc w:val="both"/>
        <w:rPr>
          <w:b/>
          <w:i/>
          <w:sz w:val="28"/>
          <w:szCs w:val="28"/>
        </w:rPr>
      </w:pPr>
    </w:p>
    <w:p w14:paraId="7F91E25D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Вероятность изготовления на станке-автомате нестандартной детали равна 0,03. Какова вероятность того, что среди наудачу взятых восьми деталей  окажется: а) пять стандартных деталей; б) не менее семи ста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дартных деталей; в) хотя бы одна деталь стандартная. Определить наиболее вероятное число ста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дартных деталей</w:t>
      </w:r>
    </w:p>
    <w:p w14:paraId="1AA60C9D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Вероятность того, что изготовленная на конвейере деталь стандар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ная, равна 0,92. Найти вероятность того, что из 400 изготовленных на конвейере дет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лей 360 окажутся стандартными.</w:t>
      </w:r>
    </w:p>
    <w:p w14:paraId="6F3E9C34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Завод сортовых семян выпускает семена кукурузы. Известно, что с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 xml:space="preserve">мена первого сорта составляют 95%. Определить вероятность того, </w:t>
      </w:r>
      <w:proofErr w:type="spellStart"/>
      <w:r w:rsidRPr="00444800">
        <w:rPr>
          <w:sz w:val="28"/>
          <w:szCs w:val="28"/>
        </w:rPr>
        <w:t>чт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из</w:t>
      </w:r>
      <w:proofErr w:type="spellEnd"/>
      <w:r w:rsidRPr="00444800">
        <w:rPr>
          <w:sz w:val="28"/>
          <w:szCs w:val="28"/>
        </w:rPr>
        <w:t xml:space="preserve"> взятых на проверку 450 семян от 100 до 420 будут первого сорта.</w:t>
      </w:r>
    </w:p>
    <w:p w14:paraId="4FFB676F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Некоторое электронное устройство выходит из строя из-за отказа определенной микросхемы с вероятностью, равной 0,005. Какова вер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ятность того, что из 1000 электронных устройств у трех откажет микр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схема?</w:t>
      </w:r>
    </w:p>
    <w:p w14:paraId="7ABBE091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Вероятность того, что телевизор  потребует ремонта в течение гара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тийного срока</w:t>
      </w:r>
      <w:proofErr w:type="gramStart"/>
      <w:r w:rsidRPr="00444800">
        <w:rPr>
          <w:sz w:val="28"/>
          <w:szCs w:val="28"/>
        </w:rPr>
        <w:t xml:space="preserve"> ,</w:t>
      </w:r>
      <w:proofErr w:type="gramEnd"/>
      <w:r w:rsidRPr="00444800">
        <w:rPr>
          <w:sz w:val="28"/>
          <w:szCs w:val="28"/>
        </w:rPr>
        <w:t xml:space="preserve"> равна 0,2. Найти вероятность того, что в течение гара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тийного срока из шести телевизоров потребуют ремонта не более одн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го телевизора.</w:t>
      </w:r>
    </w:p>
    <w:p w14:paraId="14A31350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При данном технологическом процессе 75% всей произведенной пр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дукции оказывается продукцией высшего сорта. Найти наивероятне</w:t>
      </w:r>
      <w:r w:rsidRPr="00444800">
        <w:rPr>
          <w:sz w:val="28"/>
          <w:szCs w:val="28"/>
        </w:rPr>
        <w:t>й</w:t>
      </w:r>
      <w:r w:rsidRPr="00444800">
        <w:rPr>
          <w:sz w:val="28"/>
          <w:szCs w:val="28"/>
        </w:rPr>
        <w:t>шее число изделий высшего сорта в партии из 150 изделий. Найти вер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ятность того, что в этой партии окажется наивероятнейшее число изд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лий высшего сорта.</w:t>
      </w:r>
    </w:p>
    <w:p w14:paraId="4F28A89F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При автоматической штамповке наблюдается в среднем 92% ста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дартных деталей. Сколько должно быть стандартных деталей из партии в 400 деталей, чтобы вероятность такого числа деталей  была равна  0,00675?</w:t>
      </w:r>
    </w:p>
    <w:p w14:paraId="65D9BD51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Вероятность того, что абонент позвонит на коммутатор в течение ч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са, равна 0,01. Телефонная станция обслуживает 400 абонентов. Какова вероятность того, что в течение часа позвонят три абонента?</w:t>
      </w:r>
    </w:p>
    <w:p w14:paraId="6D40B94B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lastRenderedPageBreak/>
        <w:t>Применяемый метод лечения приводит к выздоровлению в 90% сл</w:t>
      </w:r>
      <w:r w:rsidRPr="00444800">
        <w:rPr>
          <w:sz w:val="28"/>
          <w:szCs w:val="28"/>
        </w:rPr>
        <w:t>у</w:t>
      </w:r>
      <w:r w:rsidRPr="00444800">
        <w:rPr>
          <w:sz w:val="28"/>
          <w:szCs w:val="28"/>
        </w:rPr>
        <w:t>чаев. Какова вероятность того, что из5 больных поправятся не менее 4?</w:t>
      </w:r>
    </w:p>
    <w:p w14:paraId="67116F86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30. Производятся независимые испытания, в каждом из которых с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бытие</w:t>
      </w:r>
      <w:proofErr w:type="gramStart"/>
      <w:r w:rsidRPr="00444800">
        <w:rPr>
          <w:sz w:val="28"/>
          <w:szCs w:val="28"/>
        </w:rPr>
        <w:t xml:space="preserve"> А</w:t>
      </w:r>
      <w:proofErr w:type="gramEnd"/>
      <w:r w:rsidRPr="00444800">
        <w:rPr>
          <w:sz w:val="28"/>
          <w:szCs w:val="28"/>
        </w:rPr>
        <w:t xml:space="preserve"> может появиться с вероятностью, равной 0,001.  Какова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того, что при 2000 испытаниях событие</w:t>
      </w:r>
      <w:proofErr w:type="gramStart"/>
      <w:r w:rsidRPr="00444800">
        <w:rPr>
          <w:sz w:val="28"/>
          <w:szCs w:val="28"/>
        </w:rPr>
        <w:t xml:space="preserve"> А</w:t>
      </w:r>
      <w:proofErr w:type="gramEnd"/>
      <w:r w:rsidRPr="00444800">
        <w:rPr>
          <w:sz w:val="28"/>
          <w:szCs w:val="28"/>
        </w:rPr>
        <w:t xml:space="preserve"> появится не менее двух и не более четырех раз.</w:t>
      </w:r>
    </w:p>
    <w:p w14:paraId="22F05C7F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Какова вероятность наступления события</w:t>
      </w:r>
      <w:proofErr w:type="gramStart"/>
      <w:r w:rsidRPr="00444800">
        <w:rPr>
          <w:sz w:val="28"/>
          <w:szCs w:val="28"/>
        </w:rPr>
        <w:t xml:space="preserve"> А</w:t>
      </w:r>
      <w:proofErr w:type="gramEnd"/>
      <w:r w:rsidRPr="00444800">
        <w:rPr>
          <w:sz w:val="28"/>
          <w:szCs w:val="28"/>
        </w:rPr>
        <w:t xml:space="preserve"> в каждом испытании, если наивероятнейшее число наступления события А в 120 испытаниях равна 32?</w:t>
      </w:r>
    </w:p>
    <w:p w14:paraId="7A192E6D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 Подбрасывается 5 симметричных монет. Найти вероятность того, что: выпало ровно два герба; выпало более одного герба.</w:t>
      </w:r>
    </w:p>
    <w:p w14:paraId="331717F1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Производство электронно-лучевых трубок для телевизоров дает 2% брака. Найти вероятность наличия 247 годных трубок в партии из 250 штук.</w:t>
      </w:r>
    </w:p>
    <w:p w14:paraId="17FE3445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Автоматическая штамповка клемм для предохранителей дает 3% отклонений от принятого стандарта. Сколько стандартных клемм должно  быть в партии из 700 клемм, чтобы вероятность появления т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кого числа клемм была равна 0,0122?</w:t>
      </w:r>
    </w:p>
    <w:p w14:paraId="0E280BFE" w14:textId="77777777" w:rsidR="00415869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 трамвайном парке 100 трамваев. Известно, что вероятность вых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да из строя электродвигателя в течение дня равна 0,07. Какова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того, что в определенный день окажутся неисправными менее трех трамваев?</w:t>
      </w:r>
    </w:p>
    <w:p w14:paraId="3160C958" w14:textId="77777777" w:rsidR="00415869" w:rsidRDefault="00415869" w:rsidP="0041586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данным длительной проверки качества выпускаемых запчастей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ленного вида брак составляет 3%. Определить вероятность того, что в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ренной партии из 700 запчастей пригодных будет 677 шт.</w:t>
      </w:r>
    </w:p>
    <w:p w14:paraId="6919060A" w14:textId="77777777" w:rsidR="00415869" w:rsidRDefault="00415869" w:rsidP="0041586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Магазин получил 1000 бутылок минеральной воды. Вероятность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что при перевозке бутылка окажется разбитой,  равна 0,003. Какова вероятность того, что магазин получит более двух разбитых бутылок.</w:t>
      </w:r>
    </w:p>
    <w:p w14:paraId="00099C02" w14:textId="77777777" w:rsidR="00415869" w:rsidRDefault="00415869" w:rsidP="0041586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электронно-лучевых трубок для телевизоров дает 2% брака. Найти вероятность наличия 247 годных трубок в партии из 250 шт.</w:t>
      </w:r>
    </w:p>
    <w:p w14:paraId="0BB29B32" w14:textId="77777777" w:rsidR="00415869" w:rsidRDefault="00415869" w:rsidP="0041586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Завод отправил на базу 500 изделий. Вероятность повреждения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делия в пути  равна 0,002. Найти вероятность того, что в пути будет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вреждено более трех изделий.</w:t>
      </w:r>
    </w:p>
    <w:p w14:paraId="5DF895EB" w14:textId="77777777" w:rsidR="00415869" w:rsidRDefault="00415869" w:rsidP="0041586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Завод сортовых семян выпускает семена  кукурузы. Известно, что сем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на первого сорта составляют 95%. Определить вероятность того, что из взятых на пр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верку 450 семян 420 будут первого сорта.</w:t>
      </w:r>
    </w:p>
    <w:p w14:paraId="249C4E2E" w14:textId="77777777" w:rsidR="00415869" w:rsidRDefault="00415869" w:rsidP="0041586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</w:pPr>
      <w:r w:rsidRPr="003A58DF">
        <w:rPr>
          <w:color w:val="000000"/>
          <w:spacing w:val="-6"/>
          <w:sz w:val="28"/>
          <w:szCs w:val="28"/>
        </w:rPr>
        <w:t>В банк отправлено 2000 вакуумных пакетов денежных знаков. Вероя</w:t>
      </w:r>
      <w:r w:rsidRPr="003A58DF">
        <w:rPr>
          <w:color w:val="000000"/>
          <w:spacing w:val="-6"/>
          <w:sz w:val="28"/>
          <w:szCs w:val="28"/>
        </w:rPr>
        <w:t>т</w:t>
      </w:r>
      <w:r w:rsidRPr="003A58DF">
        <w:rPr>
          <w:color w:val="000000"/>
          <w:spacing w:val="-6"/>
          <w:sz w:val="28"/>
          <w:szCs w:val="28"/>
        </w:rPr>
        <w:t>ность того, что пакет содержит   недостаточное или избыточное  число д</w:t>
      </w:r>
      <w:r w:rsidRPr="003A58DF">
        <w:rPr>
          <w:color w:val="000000"/>
          <w:spacing w:val="-6"/>
          <w:sz w:val="28"/>
          <w:szCs w:val="28"/>
        </w:rPr>
        <w:t>е</w:t>
      </w:r>
      <w:r w:rsidRPr="003A58DF">
        <w:rPr>
          <w:color w:val="000000"/>
          <w:spacing w:val="-6"/>
          <w:sz w:val="28"/>
          <w:szCs w:val="28"/>
        </w:rPr>
        <w:t>нежных знаков, равна 0,0005. Найти вероятность того, что при проверке о</w:t>
      </w:r>
      <w:r w:rsidRPr="003A58DF">
        <w:rPr>
          <w:color w:val="000000"/>
          <w:spacing w:val="-6"/>
          <w:sz w:val="28"/>
          <w:szCs w:val="28"/>
        </w:rPr>
        <w:t>т</w:t>
      </w:r>
      <w:r w:rsidRPr="003A58DF">
        <w:rPr>
          <w:color w:val="000000"/>
          <w:spacing w:val="-6"/>
          <w:sz w:val="28"/>
          <w:szCs w:val="28"/>
        </w:rPr>
        <w:t>правленных пакетов будет обнаружено менее трех ошибочно укомплект</w:t>
      </w:r>
      <w:r w:rsidRPr="003A58DF">
        <w:rPr>
          <w:color w:val="000000"/>
          <w:spacing w:val="-6"/>
          <w:sz w:val="28"/>
          <w:szCs w:val="28"/>
        </w:rPr>
        <w:t>о</w:t>
      </w:r>
      <w:r w:rsidRPr="003A58DF">
        <w:rPr>
          <w:color w:val="000000"/>
          <w:spacing w:val="-6"/>
          <w:sz w:val="28"/>
          <w:szCs w:val="28"/>
        </w:rPr>
        <w:t>ванных пакетов.</w:t>
      </w:r>
    </w:p>
    <w:p w14:paraId="1B6FFB0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1FD02F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268BBDD" w14:textId="59CD0101" w:rsidR="00415869" w:rsidRDefault="00B97E4A" w:rsidP="00415869">
      <w:pPr>
        <w:pStyle w:val="1"/>
      </w:pPr>
      <w:bookmarkStart w:id="54" w:name="_Toc411885947"/>
      <w:bookmarkStart w:id="55" w:name="_Toc411887466"/>
      <w:r>
        <w:lastRenderedPageBreak/>
        <w:t>2.5.2</w:t>
      </w:r>
      <w:r w:rsidR="00415869">
        <w:t>.3</w:t>
      </w:r>
      <w:r w:rsidR="00415869" w:rsidRPr="00B510AB">
        <w:t xml:space="preserve"> Статистические методы обработки информации</w:t>
      </w:r>
      <w:bookmarkEnd w:id="54"/>
      <w:bookmarkEnd w:id="55"/>
    </w:p>
    <w:p w14:paraId="16FBF537" w14:textId="77777777" w:rsidR="00415869" w:rsidRDefault="00415869" w:rsidP="00415869"/>
    <w:p w14:paraId="5AFAEFFB" w14:textId="77777777" w:rsidR="00415869" w:rsidRDefault="00415869" w:rsidP="00415869"/>
    <w:p w14:paraId="67D5687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Формируемые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4A559" w14:textId="77777777" w:rsidR="00415869" w:rsidRPr="004136E2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ОК-3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14:paraId="10180932" w14:textId="77777777" w:rsidR="00415869" w:rsidRPr="004136E2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ПК-11 готовность использовать систематизированные и практические знания для постановки и решения исследовательских задач в области образ</w:t>
      </w:r>
      <w:r w:rsidRPr="004136E2">
        <w:rPr>
          <w:rFonts w:ascii="Times New Roman" w:hAnsi="Times New Roman" w:cs="Times New Roman"/>
          <w:sz w:val="28"/>
          <w:szCs w:val="28"/>
        </w:rPr>
        <w:t>о</w:t>
      </w:r>
      <w:r w:rsidRPr="004136E2">
        <w:rPr>
          <w:rFonts w:ascii="Times New Roman" w:hAnsi="Times New Roman" w:cs="Times New Roman"/>
          <w:sz w:val="28"/>
          <w:szCs w:val="28"/>
        </w:rPr>
        <w:t>вания.</w:t>
      </w:r>
    </w:p>
    <w:p w14:paraId="0525900C" w14:textId="77777777" w:rsidR="00415869" w:rsidRPr="0071388E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0D13C2EA" w14:textId="77777777" w:rsidR="00415869" w:rsidRPr="00D20022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4A293CB9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 xml:space="preserve">дать представление </w:t>
      </w:r>
      <w:r>
        <w:rPr>
          <w:kern w:val="2"/>
          <w:sz w:val="28"/>
          <w:szCs w:val="28"/>
        </w:rPr>
        <w:t>о способах математической обработки инфо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мации средствами математической статистики;</w:t>
      </w:r>
    </w:p>
    <w:p w14:paraId="2B0B5FC2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научить использовать современные информационно-коммуникационные технологии (включая пакеты прикладных пр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грамм, локальные и глобальные компьютерные сети) для сбора, обр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ботки и анализа информации</w:t>
      </w:r>
      <w:r w:rsidRPr="00D20022">
        <w:rPr>
          <w:kern w:val="2"/>
          <w:sz w:val="28"/>
          <w:szCs w:val="28"/>
        </w:rPr>
        <w:t>;</w:t>
      </w:r>
    </w:p>
    <w:p w14:paraId="6E656FD6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формировать навыки практических расчетов типовых для педаг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гики  и психологии статистических задач.</w:t>
      </w:r>
    </w:p>
    <w:p w14:paraId="44806731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jc w:val="both"/>
        <w:rPr>
          <w:szCs w:val="28"/>
        </w:rPr>
      </w:pPr>
    </w:p>
    <w:p w14:paraId="0D03A5C9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Cs w:val="28"/>
          <w:u w:val="single"/>
        </w:rPr>
      </w:pPr>
      <w:r w:rsidRPr="00D20022">
        <w:rPr>
          <w:szCs w:val="28"/>
          <w:u w:val="single"/>
        </w:rPr>
        <w:t xml:space="preserve">Вопросы к занятию </w:t>
      </w:r>
    </w:p>
    <w:p w14:paraId="5FFBC178" w14:textId="77777777" w:rsidR="00415869" w:rsidRPr="004E47C6" w:rsidRDefault="00415869" w:rsidP="00415869"/>
    <w:p w14:paraId="583A144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понятия математической статистики.</w:t>
      </w:r>
    </w:p>
    <w:p w14:paraId="4729A38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Проблема измерения и виды шкал. </w:t>
      </w:r>
    </w:p>
    <w:p w14:paraId="2373CF9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Описательные статистики.</w:t>
      </w:r>
    </w:p>
    <w:p w14:paraId="2CF04B6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98A271C" w14:textId="77777777" w:rsidR="00415869" w:rsidRPr="006D2A16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2A16">
        <w:rPr>
          <w:rFonts w:ascii="Times New Roman" w:hAnsi="Times New Roman" w:cs="Times New Roman"/>
          <w:sz w:val="28"/>
          <w:szCs w:val="28"/>
          <w:u w:val="single"/>
        </w:rPr>
        <w:t>Словарь занятия</w:t>
      </w:r>
    </w:p>
    <w:p w14:paraId="640B0B7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статистика, случайная величина, дискретная случайная величина, непрерывная случайная величина, закон распределения вероятн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случайной величины, математическое ожидание, свойства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ожидания, дисперсия случайной величины и ее свойства, генеральная совокупность, выборка, объем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борки, сплошное обследование.</w:t>
      </w:r>
    </w:p>
    <w:p w14:paraId="16C42AE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Измерения и виды шкал: номинативная шкала (номинативная бинарная шкала); порядковая (ранговая) шкала; интервальная шкала; абсолютная шк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ла; типы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ных; правила ранжирования.</w:t>
      </w:r>
      <w:proofErr w:type="gramEnd"/>
    </w:p>
    <w:p w14:paraId="7EAEA2C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Описательные статистики: меры центральной тенденции: мода, среднее арифметическое значение, медиана; меры изменчивости: размах, дисперсия, стандартное отклонение; первичное описание исходных данных: статистич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совокупность, варианта, вариационный ряд, частота, объем выборки,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носительная частота, статистический ряд, полигон частот, столбчатая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грамма, круговая диаграмма, плотность относительной частоты, интервал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метод; характеристики рассеивания: дисперсия и ее свойства, групповая дисперсия и межгрупповая дисперсия, внутри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рупповая дисперсия</w:t>
      </w:r>
      <w:proofErr w:type="gramEnd"/>
    </w:p>
    <w:p w14:paraId="0CA6A0D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Ранговые корреляции и взаимосвязи в педагогических экспериментах: корреляционное отношение: коэффициент детерминации, эмпирическое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реляционное отношение; коэффициент вариации, ошибка репрезентативн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выборочной средней; доверительные интервалы: точечная оценка,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вальная оценка, статистическая зависимость.</w:t>
      </w:r>
    </w:p>
    <w:p w14:paraId="6F75A3D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F1B1E04" w14:textId="77777777" w:rsidR="00415869" w:rsidRPr="006D2A16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2A16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к занятию </w:t>
      </w:r>
    </w:p>
    <w:p w14:paraId="1E5B27D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A143946" w14:textId="77777777" w:rsidR="00415869" w:rsidRPr="00386EF1" w:rsidRDefault="00415869" w:rsidP="00415869">
      <w:pPr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AD471F">
        <w:rPr>
          <w:rFonts w:eastAsia="Times New Roman"/>
          <w:color w:val="000000" w:themeColor="text1"/>
          <w:shd w:val="clear" w:color="auto" w:fill="FFFFFF"/>
        </w:rPr>
        <w:t>Кремер, Н.Ш. Теория вероятностей и математическая статистика [Электро</w:t>
      </w:r>
      <w:r w:rsidRPr="00AD471F">
        <w:rPr>
          <w:rFonts w:eastAsia="Times New Roman"/>
          <w:color w:val="000000" w:themeColor="text1"/>
          <w:shd w:val="clear" w:color="auto" w:fill="FFFFFF"/>
        </w:rPr>
        <w:t>н</w:t>
      </w:r>
      <w:r w:rsidRPr="00AD471F">
        <w:rPr>
          <w:rFonts w:eastAsia="Times New Roman"/>
          <w:color w:val="000000" w:themeColor="text1"/>
          <w:shd w:val="clear" w:color="auto" w:fill="FFFFFF"/>
        </w:rPr>
        <w:t>ный ресурс]</w:t>
      </w:r>
      <w:proofErr w:type="gramStart"/>
      <w:r w:rsidRPr="00AD471F">
        <w:rPr>
          <w:rFonts w:eastAsia="Times New Roman"/>
          <w:color w:val="000000" w:themeColor="text1"/>
          <w:shd w:val="clear" w:color="auto" w:fill="FFFFFF"/>
        </w:rPr>
        <w:t xml:space="preserve"> :</w:t>
      </w:r>
      <w:proofErr w:type="gramEnd"/>
      <w:r w:rsidRPr="00AD471F">
        <w:rPr>
          <w:rFonts w:eastAsia="Times New Roman"/>
          <w:color w:val="000000" w:themeColor="text1"/>
          <w:shd w:val="clear" w:color="auto" w:fill="FFFFFF"/>
        </w:rPr>
        <w:t xml:space="preserve"> учебник / Н.Ш. Кремер .</w:t>
      </w:r>
      <w:r>
        <w:rPr>
          <w:rFonts w:eastAsia="Times New Roman"/>
          <w:color w:val="000000" w:themeColor="text1"/>
          <w:shd w:val="clear" w:color="auto" w:fill="FFFFFF"/>
        </w:rPr>
        <w:t xml:space="preserve"> –</w:t>
      </w:r>
      <w:r w:rsidRPr="00AD471F">
        <w:rPr>
          <w:rFonts w:eastAsia="Times New Roman"/>
          <w:color w:val="000000" w:themeColor="text1"/>
          <w:shd w:val="clear" w:color="auto" w:fill="FFFFFF"/>
        </w:rPr>
        <w:t xml:space="preserve"> 3-е изд., </w:t>
      </w:r>
      <w:proofErr w:type="spellStart"/>
      <w:r w:rsidRPr="00AD471F">
        <w:rPr>
          <w:rFonts w:eastAsia="Times New Roman"/>
          <w:color w:val="000000" w:themeColor="text1"/>
          <w:shd w:val="clear" w:color="auto" w:fill="FFFFFF"/>
        </w:rPr>
        <w:t>перераб</w:t>
      </w:r>
      <w:proofErr w:type="spellEnd"/>
      <w:r w:rsidRPr="00AD471F">
        <w:rPr>
          <w:rFonts w:eastAsia="Times New Roman"/>
          <w:color w:val="000000" w:themeColor="text1"/>
          <w:shd w:val="clear" w:color="auto" w:fill="FFFFFF"/>
        </w:rPr>
        <w:t xml:space="preserve">. и доп. — М. : ЮНИТИ-ДАНА, 2015 .— 552 с. </w:t>
      </w:r>
      <w:r>
        <w:rPr>
          <w:rFonts w:eastAsia="Times New Roman"/>
          <w:color w:val="000000" w:themeColor="text1"/>
          <w:shd w:val="clear" w:color="auto" w:fill="FFFFFF"/>
        </w:rPr>
        <w:t xml:space="preserve">– </w:t>
      </w:r>
      <w:r w:rsidRPr="00AD471F">
        <w:rPr>
          <w:rFonts w:eastAsia="Times New Roman"/>
          <w:color w:val="000000" w:themeColor="text1"/>
          <w:shd w:val="clear" w:color="auto" w:fill="FFFFFF"/>
        </w:rPr>
        <w:t xml:space="preserve">ISBN 978-5-238-01270-4 .— Режим доступа: </w:t>
      </w:r>
      <w:hyperlink r:id="rId183" w:history="1">
        <w:r w:rsidRPr="00CB5D21">
          <w:rPr>
            <w:rStyle w:val="af1"/>
            <w:rFonts w:eastAsia="Times New Roman"/>
            <w:shd w:val="clear" w:color="auto" w:fill="FFFFFF"/>
          </w:rPr>
          <w:t>https://lib.rucont.ru/efd/352650</w:t>
        </w:r>
      </w:hyperlink>
      <w:r w:rsidRPr="00386EF1">
        <w:rPr>
          <w:rFonts w:ascii="Times New Roman" w:hAnsi="Times New Roman" w:cs="Times New Roman"/>
          <w:sz w:val="28"/>
          <w:szCs w:val="28"/>
        </w:rPr>
        <w:t xml:space="preserve"> – Раздел 2: гл. 8, 9, 11, 12.</w:t>
      </w:r>
    </w:p>
    <w:p w14:paraId="64E607EC" w14:textId="77777777" w:rsidR="00415869" w:rsidRPr="000C210C" w:rsidRDefault="00415869" w:rsidP="0041586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Style w:val="af1"/>
          <w:color w:val="000000"/>
          <w:spacing w:val="-6"/>
        </w:rPr>
      </w:pPr>
      <w:proofErr w:type="spellStart"/>
      <w:r w:rsidRPr="00DB27CC">
        <w:rPr>
          <w:color w:val="000000" w:themeColor="text1"/>
        </w:rPr>
        <w:t>Бельчик</w:t>
      </w:r>
      <w:proofErr w:type="spellEnd"/>
      <w:r w:rsidRPr="00DB27CC">
        <w:rPr>
          <w:color w:val="000000" w:themeColor="text1"/>
        </w:rPr>
        <w:t>, Т.А. Основы математической обработки информации с помощью SPSS [Электронный ресурс]: учеб</w:t>
      </w:r>
      <w:proofErr w:type="gramStart"/>
      <w:r w:rsidRPr="00DB27CC">
        <w:rPr>
          <w:color w:val="000000" w:themeColor="text1"/>
        </w:rPr>
        <w:t>.</w:t>
      </w:r>
      <w:proofErr w:type="gramEnd"/>
      <w:r w:rsidRPr="00DB27CC">
        <w:rPr>
          <w:color w:val="000000" w:themeColor="text1"/>
        </w:rPr>
        <w:t xml:space="preserve"> </w:t>
      </w:r>
      <w:proofErr w:type="gramStart"/>
      <w:r w:rsidRPr="00DB27CC">
        <w:rPr>
          <w:color w:val="000000" w:themeColor="text1"/>
        </w:rPr>
        <w:t>п</w:t>
      </w:r>
      <w:proofErr w:type="gramEnd"/>
      <w:r w:rsidRPr="00DB27CC">
        <w:rPr>
          <w:color w:val="000000" w:themeColor="text1"/>
        </w:rPr>
        <w:t>особие / Т.А. </w:t>
      </w:r>
      <w:proofErr w:type="spellStart"/>
      <w:r w:rsidRPr="00DB27CC">
        <w:rPr>
          <w:color w:val="000000" w:themeColor="text1"/>
        </w:rPr>
        <w:t>Бельчик</w:t>
      </w:r>
      <w:proofErr w:type="spellEnd"/>
      <w:r w:rsidRPr="00DB27CC">
        <w:rPr>
          <w:color w:val="000000" w:themeColor="text1"/>
        </w:rPr>
        <w:t>. - Кемерово</w:t>
      </w:r>
      <w:proofErr w:type="gramStart"/>
      <w:r w:rsidRPr="00DB27CC">
        <w:rPr>
          <w:color w:val="000000" w:themeColor="text1"/>
        </w:rPr>
        <w:t xml:space="preserve"> :</w:t>
      </w:r>
      <w:proofErr w:type="gramEnd"/>
      <w:r w:rsidRPr="00DB27CC">
        <w:rPr>
          <w:color w:val="000000" w:themeColor="text1"/>
        </w:rPr>
        <w:t xml:space="preserve"> Кем</w:t>
      </w:r>
      <w:r w:rsidRPr="00DB27CC">
        <w:rPr>
          <w:color w:val="000000" w:themeColor="text1"/>
        </w:rPr>
        <w:t>е</w:t>
      </w:r>
      <w:r w:rsidRPr="00DB27CC">
        <w:rPr>
          <w:color w:val="000000" w:themeColor="text1"/>
        </w:rPr>
        <w:t>ровский госуда</w:t>
      </w:r>
      <w:r w:rsidRPr="00DB27CC">
        <w:rPr>
          <w:color w:val="000000" w:themeColor="text1"/>
        </w:rPr>
        <w:t>р</w:t>
      </w:r>
      <w:r w:rsidRPr="00DB27CC">
        <w:rPr>
          <w:color w:val="000000" w:themeColor="text1"/>
        </w:rPr>
        <w:t>ственный университет, 2013. - 232 с. - ISBN 978-5-8353-1265-8. – Режим доступа:</w:t>
      </w:r>
      <w:r w:rsidRPr="0014463F">
        <w:t xml:space="preserve"> </w:t>
      </w:r>
      <w:hyperlink r:id="rId184" w:history="1">
        <w:r w:rsidRPr="00A8044A">
          <w:rPr>
            <w:rStyle w:val="af1"/>
          </w:rPr>
          <w:t xml:space="preserve">http://biblioclub.ru/index.php? </w:t>
        </w:r>
        <w:proofErr w:type="spellStart"/>
        <w:r w:rsidRPr="00A8044A">
          <w:rPr>
            <w:rStyle w:val="af1"/>
          </w:rPr>
          <w:t>page</w:t>
        </w:r>
        <w:proofErr w:type="spellEnd"/>
        <w:r w:rsidRPr="00A8044A">
          <w:rPr>
            <w:rStyle w:val="af1"/>
          </w:rPr>
          <w:t>=</w:t>
        </w:r>
        <w:proofErr w:type="spellStart"/>
        <w:r w:rsidRPr="00A8044A">
          <w:rPr>
            <w:rStyle w:val="af1"/>
          </w:rPr>
          <w:t>book&amp;id</w:t>
        </w:r>
        <w:proofErr w:type="spellEnd"/>
        <w:r w:rsidRPr="00A8044A">
          <w:rPr>
            <w:rStyle w:val="af1"/>
          </w:rPr>
          <w:t>=232214</w:t>
        </w:r>
      </w:hyperlink>
      <w:r>
        <w:rPr>
          <w:rStyle w:val="af1"/>
          <w:u w:val="none"/>
        </w:rPr>
        <w:t xml:space="preserve"> – </w:t>
      </w:r>
      <w:r>
        <w:rPr>
          <w:rStyle w:val="af1"/>
          <w:color w:val="auto"/>
          <w:u w:val="none"/>
        </w:rPr>
        <w:t>Лекции №3, №4.</w:t>
      </w:r>
    </w:p>
    <w:p w14:paraId="67CACC3D" w14:textId="77777777" w:rsidR="00415869" w:rsidRDefault="00415869" w:rsidP="00415869">
      <w:pPr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/>
        </w:rPr>
      </w:pPr>
      <w:r w:rsidRPr="00F90682">
        <w:rPr>
          <w:rFonts w:eastAsia="Times New Roman"/>
          <w:bCs/>
        </w:rPr>
        <w:t xml:space="preserve">Математические методы в психологии </w:t>
      </w:r>
      <w:r w:rsidRPr="00F90682">
        <w:t>[Электронный ресурс]</w:t>
      </w:r>
      <w:r w:rsidRPr="00F90682">
        <w:rPr>
          <w:rFonts w:eastAsia="Times New Roman"/>
        </w:rPr>
        <w:t>: Учебное пос</w:t>
      </w:r>
      <w:r w:rsidRPr="00F90682">
        <w:rPr>
          <w:rFonts w:eastAsia="Times New Roman"/>
        </w:rPr>
        <w:t>о</w:t>
      </w:r>
      <w:r w:rsidRPr="00F90682">
        <w:rPr>
          <w:rFonts w:eastAsia="Times New Roman"/>
        </w:rPr>
        <w:t>бие/</w:t>
      </w:r>
      <w:proofErr w:type="spellStart"/>
      <w:r w:rsidRPr="00F90682">
        <w:rPr>
          <w:rFonts w:eastAsia="Times New Roman"/>
        </w:rPr>
        <w:t>А.И.Новиков</w:t>
      </w:r>
      <w:proofErr w:type="spellEnd"/>
      <w:r w:rsidRPr="00F90682">
        <w:rPr>
          <w:rFonts w:eastAsia="Times New Roman"/>
        </w:rPr>
        <w:t xml:space="preserve">, </w:t>
      </w:r>
      <w:proofErr w:type="spellStart"/>
      <w:r w:rsidRPr="00F90682">
        <w:rPr>
          <w:rFonts w:eastAsia="Times New Roman"/>
        </w:rPr>
        <w:t>Н.В.Новикова</w:t>
      </w:r>
      <w:proofErr w:type="spellEnd"/>
      <w:r w:rsidRPr="00F90682">
        <w:rPr>
          <w:rFonts w:eastAsia="Times New Roman"/>
        </w:rPr>
        <w:t xml:space="preserve"> - М.: НИЦ ИНФРА-М, 2015. - 256 с.: ISBN 978-5-16-009891-3 - Режим доступа: </w:t>
      </w:r>
      <w:hyperlink r:id="rId185" w:history="1">
        <w:r w:rsidRPr="00CB5D21">
          <w:rPr>
            <w:rStyle w:val="af1"/>
            <w:rFonts w:eastAsia="Times New Roman"/>
          </w:rPr>
          <w:t>http://znanium.com/catalog/product/460890</w:t>
        </w:r>
      </w:hyperlink>
      <w:r>
        <w:rPr>
          <w:rStyle w:val="af1"/>
          <w:rFonts w:eastAsia="Times New Roman"/>
          <w:u w:val="none"/>
        </w:rPr>
        <w:t xml:space="preserve"> </w:t>
      </w:r>
      <w:r>
        <w:rPr>
          <w:rStyle w:val="af1"/>
          <w:rFonts w:eastAsia="Times New Roman"/>
          <w:color w:val="auto"/>
          <w:u w:val="none"/>
        </w:rPr>
        <w:t xml:space="preserve"> - гл. 1, 2, 4, 5</w:t>
      </w:r>
    </w:p>
    <w:p w14:paraId="6A0A2264" w14:textId="77777777" w:rsidR="00415869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</w:pPr>
      <w:r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>
        <w:t>Шапарь</w:t>
      </w:r>
      <w:proofErr w:type="spellEnd"/>
      <w:proofErr w:type="gramStart"/>
      <w:r>
        <w:t xml:space="preserve"> ;</w:t>
      </w:r>
      <w:proofErr w:type="gramEnd"/>
      <w:r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>
        <w:t>перераб</w:t>
      </w:r>
      <w:proofErr w:type="spellEnd"/>
      <w:r>
        <w:t>. - Екатеринбург</w:t>
      </w:r>
      <w:proofErr w:type="gramStart"/>
      <w:r>
        <w:t xml:space="preserve"> :</w:t>
      </w:r>
      <w:proofErr w:type="gramEnd"/>
      <w:r>
        <w:t xml:space="preserve"> Издательство Уральского университета, 2014. - 72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кн. - ISBN 978-5-7996-1158-3. – Режим доступа: </w:t>
      </w:r>
      <w:hyperlink w:history="1">
        <w:r w:rsidRPr="00A8044A">
          <w:rPr>
            <w:rStyle w:val="af1"/>
          </w:rPr>
          <w:t>http://biblioclub.ru /</w:t>
        </w:r>
        <w:proofErr w:type="spellStart"/>
        <w:r w:rsidRPr="00A8044A">
          <w:rPr>
            <w:rStyle w:val="af1"/>
          </w:rPr>
          <w:t>index.php?page</w:t>
        </w:r>
        <w:proofErr w:type="spellEnd"/>
        <w:r w:rsidRPr="00A8044A">
          <w:rPr>
            <w:rStyle w:val="af1"/>
          </w:rPr>
          <w:t>=</w:t>
        </w:r>
        <w:proofErr w:type="spellStart"/>
        <w:r w:rsidRPr="00A8044A">
          <w:rPr>
            <w:rStyle w:val="af1"/>
          </w:rPr>
          <w:t>book&amp;id</w:t>
        </w:r>
        <w:proofErr w:type="spellEnd"/>
        <w:r w:rsidRPr="00A8044A">
          <w:rPr>
            <w:rStyle w:val="af1"/>
          </w:rPr>
          <w:t>=276210</w:t>
        </w:r>
      </w:hyperlink>
      <w:r>
        <w:rPr>
          <w:rStyle w:val="af1"/>
          <w:u w:val="none"/>
        </w:rPr>
        <w:t xml:space="preserve"> </w:t>
      </w:r>
      <w:r>
        <w:rPr>
          <w:rStyle w:val="af1"/>
          <w:color w:val="auto"/>
          <w:u w:val="none"/>
        </w:rPr>
        <w:t>– Раздел Г</w:t>
      </w:r>
    </w:p>
    <w:p w14:paraId="21D63531" w14:textId="77777777" w:rsidR="00415869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</w:pPr>
      <w:r>
        <w:t>Применение математических знаний в профессиональной деятельности: пособие для саморазвития бакалавр</w:t>
      </w:r>
      <w:proofErr w:type="gramStart"/>
      <w:r>
        <w:t>а[</w:t>
      </w:r>
      <w:proofErr w:type="gramEnd"/>
      <w:r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>
        <w:t xml:space="preserve"> :</w:t>
      </w:r>
      <w:proofErr w:type="gramEnd"/>
      <w:r>
        <w:t xml:space="preserve"> Издательство ФГБОУ ВПО «ТГТУ», 2013. - Ч. 2. Теория вероятностей и математическая статистика. - 65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кн. - ISBN 978-5-8265-1186-2. – Режим доступа: </w:t>
      </w:r>
      <w:hyperlink r:id="rId186" w:history="1">
        <w:r>
          <w:rPr>
            <w:rStyle w:val="af1"/>
          </w:rPr>
          <w:t>http://biblioclub.ru/index.php?page=book&amp;id=277934</w:t>
        </w:r>
      </w:hyperlink>
      <w:r>
        <w:rPr>
          <w:rStyle w:val="af1"/>
        </w:rPr>
        <w:t xml:space="preserve"> </w:t>
      </w:r>
      <w:r>
        <w:rPr>
          <w:rStyle w:val="af1"/>
          <w:u w:val="none"/>
        </w:rPr>
        <w:t xml:space="preserve">- </w:t>
      </w:r>
      <w:r>
        <w:rPr>
          <w:rStyle w:val="af1"/>
          <w:color w:val="auto"/>
          <w:u w:val="none"/>
        </w:rPr>
        <w:t>разделы 5-7</w:t>
      </w:r>
    </w:p>
    <w:p w14:paraId="31C34AA1" w14:textId="77777777" w:rsidR="00415869" w:rsidRPr="000F611A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i/>
        </w:rPr>
      </w:pPr>
      <w:proofErr w:type="spellStart"/>
      <w:r>
        <w:rPr>
          <w:bCs/>
        </w:rPr>
        <w:t>Сильченкова</w:t>
      </w:r>
      <w:proofErr w:type="spellEnd"/>
      <w:r>
        <w:rPr>
          <w:bCs/>
        </w:rPr>
        <w:t>, С.</w:t>
      </w:r>
      <w:r w:rsidRPr="000F611A">
        <w:rPr>
          <w:bCs/>
        </w:rPr>
        <w:t>В.</w:t>
      </w:r>
      <w:r w:rsidRPr="000F611A">
        <w:t xml:space="preserve"> </w:t>
      </w:r>
      <w:r>
        <w:rPr>
          <w:bCs/>
        </w:rPr>
        <w:t>Разработка системы применения</w:t>
      </w:r>
      <w:r w:rsidRPr="000F611A">
        <w:rPr>
          <w:bCs/>
        </w:rPr>
        <w:t xml:space="preserve"> статистических методов в педагогическом исследовании</w:t>
      </w:r>
      <w:r w:rsidRPr="000F611A">
        <w:t xml:space="preserve"> / С. В. </w:t>
      </w:r>
      <w:proofErr w:type="spellStart"/>
      <w:r w:rsidRPr="000F611A">
        <w:t>Сильченкова</w:t>
      </w:r>
      <w:proofErr w:type="spellEnd"/>
      <w:r w:rsidRPr="000F611A">
        <w:t xml:space="preserve"> // </w:t>
      </w:r>
      <w:proofErr w:type="spellStart"/>
      <w:r w:rsidRPr="000F611A">
        <w:t>Alma</w:t>
      </w:r>
      <w:proofErr w:type="spellEnd"/>
      <w:r w:rsidRPr="000F611A">
        <w:t xml:space="preserve"> </w:t>
      </w:r>
      <w:proofErr w:type="spellStart"/>
      <w:r w:rsidRPr="000F611A">
        <w:t>mater</w:t>
      </w:r>
      <w:proofErr w:type="spellEnd"/>
      <w:r w:rsidRPr="000F611A">
        <w:t>: Вестник высшей школы,</w:t>
      </w:r>
      <w:r>
        <w:t xml:space="preserve"> </w:t>
      </w:r>
      <w:r w:rsidRPr="000F611A">
        <w:rPr>
          <w:bCs/>
        </w:rPr>
        <w:t>2012</w:t>
      </w:r>
      <w:r w:rsidRPr="000F611A">
        <w:t xml:space="preserve">. - N 5. - С. 38-41. - </w:t>
      </w:r>
      <w:proofErr w:type="spellStart"/>
      <w:r w:rsidRPr="000F611A">
        <w:t>Библиогр</w:t>
      </w:r>
      <w:proofErr w:type="spellEnd"/>
      <w:r w:rsidRPr="000F611A">
        <w:t>.: с. 41 (5 назв.).</w:t>
      </w:r>
    </w:p>
    <w:p w14:paraId="2C12D450" w14:textId="77777777" w:rsidR="00415869" w:rsidRPr="005F2A14" w:rsidRDefault="00415869" w:rsidP="004158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2.3 данного издания</w:t>
      </w:r>
    </w:p>
    <w:p w14:paraId="6967C20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C8B4C87" w14:textId="77777777" w:rsidR="00415869" w:rsidRPr="00440803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803">
        <w:rPr>
          <w:rFonts w:ascii="Times New Roman" w:hAnsi="Times New Roman" w:cs="Times New Roman"/>
          <w:sz w:val="28"/>
          <w:szCs w:val="28"/>
          <w:u w:val="single"/>
        </w:rPr>
        <w:t>Задания к занятию</w:t>
      </w:r>
    </w:p>
    <w:p w14:paraId="1703A38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1A5F6C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трем населенным пунктам имеются следующие данные (табл.1.3)</w:t>
      </w:r>
    </w:p>
    <w:p w14:paraId="56F9A7C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среднее значение каждого признака.</w:t>
      </w:r>
    </w:p>
    <w:p w14:paraId="42A67BE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415869" w14:paraId="27E5F51A" w14:textId="77777777" w:rsidTr="00000D25">
        <w:tc>
          <w:tcPr>
            <w:tcW w:w="9565" w:type="dxa"/>
            <w:gridSpan w:val="4"/>
            <w:tcBorders>
              <w:top w:val="nil"/>
              <w:left w:val="nil"/>
              <w:right w:val="nil"/>
            </w:tcBorders>
          </w:tcPr>
          <w:p w14:paraId="07ECF0FE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1.3 Информация по трем населенным пунктам</w:t>
            </w:r>
          </w:p>
        </w:tc>
      </w:tr>
      <w:tr w:rsidR="00415869" w14:paraId="2FF05212" w14:textId="77777777" w:rsidTr="00000D25">
        <w:tc>
          <w:tcPr>
            <w:tcW w:w="2391" w:type="dxa"/>
            <w:vMerge w:val="restart"/>
          </w:tcPr>
          <w:p w14:paraId="3BF89C18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2391" w:type="dxa"/>
          </w:tcPr>
          <w:p w14:paraId="4B8920A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жителей всего, тыс. Чел.</w:t>
            </w:r>
          </w:p>
        </w:tc>
        <w:tc>
          <w:tcPr>
            <w:tcW w:w="2391" w:type="dxa"/>
          </w:tcPr>
          <w:p w14:paraId="66B6A1F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старше 18 лет, %</w:t>
            </w:r>
          </w:p>
        </w:tc>
        <w:tc>
          <w:tcPr>
            <w:tcW w:w="2392" w:type="dxa"/>
          </w:tcPr>
          <w:p w14:paraId="0771B31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старше 18 лет, занятые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общественном производстве</w:t>
            </w:r>
          </w:p>
        </w:tc>
      </w:tr>
      <w:tr w:rsidR="00415869" w14:paraId="3BF2A691" w14:textId="77777777" w:rsidTr="00000D25">
        <w:tc>
          <w:tcPr>
            <w:tcW w:w="2391" w:type="dxa"/>
            <w:vMerge/>
          </w:tcPr>
          <w:p w14:paraId="318958C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7D1F94C5" w14:textId="77777777" w:rsidR="00415869" w:rsidRPr="004D2ABD" w:rsidRDefault="00415869" w:rsidP="00000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2A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391" w:type="dxa"/>
          </w:tcPr>
          <w:p w14:paraId="3F9B3889" w14:textId="77777777" w:rsidR="00415869" w:rsidRPr="004D2ABD" w:rsidRDefault="00415869" w:rsidP="00000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ABD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  <w:tc>
          <w:tcPr>
            <w:tcW w:w="2392" w:type="dxa"/>
          </w:tcPr>
          <w:p w14:paraId="40D4BA0F" w14:textId="77777777" w:rsidR="00415869" w:rsidRPr="004D2ABD" w:rsidRDefault="00415869" w:rsidP="00000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ABD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</w:tr>
      <w:tr w:rsidR="00415869" w14:paraId="77F06967" w14:textId="77777777" w:rsidTr="00000D25">
        <w:tc>
          <w:tcPr>
            <w:tcW w:w="2391" w:type="dxa"/>
          </w:tcPr>
          <w:p w14:paraId="66ECEFB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14:paraId="2AB49CD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1" w:type="dxa"/>
          </w:tcPr>
          <w:p w14:paraId="6DF2A74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2" w:type="dxa"/>
          </w:tcPr>
          <w:p w14:paraId="1107EBD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15869" w14:paraId="46A88335" w14:textId="77777777" w:rsidTr="00000D25">
        <w:tc>
          <w:tcPr>
            <w:tcW w:w="2391" w:type="dxa"/>
          </w:tcPr>
          <w:p w14:paraId="5D0898B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2DD8827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1" w:type="dxa"/>
          </w:tcPr>
          <w:p w14:paraId="6612207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2" w:type="dxa"/>
          </w:tcPr>
          <w:p w14:paraId="607369A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15869" w14:paraId="5995080E" w14:textId="77777777" w:rsidTr="00000D25">
        <w:tc>
          <w:tcPr>
            <w:tcW w:w="2391" w:type="dxa"/>
          </w:tcPr>
          <w:p w14:paraId="49BE5EC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14:paraId="27478A1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1" w:type="dxa"/>
          </w:tcPr>
          <w:p w14:paraId="7E89168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2" w:type="dxa"/>
          </w:tcPr>
          <w:p w14:paraId="6C321D2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14:paraId="4562E56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E07F5A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Учебные достижения учащихся некоторого класса по математике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ризуются данными, представленными в таблице 1.4. Постройте полигон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стот.</w:t>
      </w:r>
    </w:p>
    <w:p w14:paraId="126852A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038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8"/>
        <w:gridCol w:w="568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415869" w14:paraId="38370CB8" w14:textId="77777777" w:rsidTr="00000D25">
        <w:tc>
          <w:tcPr>
            <w:tcW w:w="9038" w:type="dxa"/>
            <w:gridSpan w:val="13"/>
            <w:tcBorders>
              <w:top w:val="nil"/>
              <w:left w:val="nil"/>
              <w:right w:val="nil"/>
            </w:tcBorders>
          </w:tcPr>
          <w:p w14:paraId="473786B1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1.4 Учебные достижения по математике</w:t>
            </w:r>
          </w:p>
        </w:tc>
      </w:tr>
      <w:tr w:rsidR="00415869" w14:paraId="6A6E62D3" w14:textId="77777777" w:rsidTr="00000D25">
        <w:tc>
          <w:tcPr>
            <w:tcW w:w="1809" w:type="dxa"/>
            <w:vAlign w:val="bottom"/>
          </w:tcPr>
          <w:p w14:paraId="32EFAF3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(</w:t>
            </w:r>
            <w:r w:rsidRPr="007B54E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30215F3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0B4EAE7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64875A1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14:paraId="3797851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ADA66D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37A79CD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3437FAE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62A16F3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14:paraId="6634A87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0D30818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18E5E1C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4613389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869" w14:paraId="6E44DE3F" w14:textId="77777777" w:rsidTr="00000D25">
        <w:tc>
          <w:tcPr>
            <w:tcW w:w="1809" w:type="dxa"/>
            <w:vAlign w:val="bottom"/>
          </w:tcPr>
          <w:p w14:paraId="27D2296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(</w:t>
            </w:r>
            <w:r w:rsidRPr="007B54E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448BD5D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4398AA5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52CBE61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Align w:val="center"/>
          </w:tcPr>
          <w:p w14:paraId="7347887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1A4B950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0A0E5D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179D463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079B63C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6F5095A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18ADE6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4782ACB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B28FB7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30F103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3ED2B0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таблице 1.5 представлены данные о количестве баллов, которые набрали по олимпиаде представители одного города. Вычислите по этим данным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сательные статистики: меры центральной тенденции и меры изменчивости. </w:t>
      </w:r>
    </w:p>
    <w:p w14:paraId="4C977AD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7905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8"/>
        <w:gridCol w:w="568"/>
        <w:gridCol w:w="567"/>
        <w:gridCol w:w="567"/>
        <w:gridCol w:w="567"/>
        <w:gridCol w:w="567"/>
        <w:gridCol w:w="708"/>
        <w:gridCol w:w="568"/>
      </w:tblGrid>
      <w:tr w:rsidR="00415869" w14:paraId="49CF53BB" w14:textId="77777777" w:rsidTr="00000D25">
        <w:tc>
          <w:tcPr>
            <w:tcW w:w="7905" w:type="dxa"/>
            <w:gridSpan w:val="11"/>
            <w:tcBorders>
              <w:top w:val="nil"/>
              <w:left w:val="nil"/>
              <w:right w:val="nil"/>
            </w:tcBorders>
          </w:tcPr>
          <w:p w14:paraId="6A513E49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1.5 Баллы, набранные на олимпиаде</w:t>
            </w:r>
          </w:p>
        </w:tc>
      </w:tr>
      <w:tr w:rsidR="00415869" w14:paraId="333FD860" w14:textId="77777777" w:rsidTr="00000D25">
        <w:tc>
          <w:tcPr>
            <w:tcW w:w="1809" w:type="dxa"/>
            <w:vAlign w:val="bottom"/>
          </w:tcPr>
          <w:p w14:paraId="31CC0546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 (</w:t>
            </w:r>
            <w:r w:rsidRPr="007B54E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7AF32E2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3FC68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4FAFC97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vAlign w:val="center"/>
          </w:tcPr>
          <w:p w14:paraId="25D18CD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7314D21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00CBDEB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282B2AB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1B1225A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14:paraId="223AD94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14:paraId="46AE996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869" w14:paraId="4A5D07A3" w14:textId="77777777" w:rsidTr="00000D25">
        <w:tc>
          <w:tcPr>
            <w:tcW w:w="1809" w:type="dxa"/>
            <w:vAlign w:val="bottom"/>
          </w:tcPr>
          <w:p w14:paraId="335CB5D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(</w:t>
            </w:r>
            <w:r w:rsidRPr="007B54E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06B8C03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78B2BFE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7C796E3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vAlign w:val="center"/>
          </w:tcPr>
          <w:p w14:paraId="598617B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84871F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48EA3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E4D555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7D0720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42B44F7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1A58590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DFACFB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A0018C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Вычислите медиану по данным таблицы, в которой приведена информация об успеваемости по математике 100 учащихся 7-х классов (успеваемость оценивается по 12-балльной шкале) (таблица 1.6).</w:t>
      </w:r>
    </w:p>
    <w:p w14:paraId="00C2FD5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038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8"/>
        <w:gridCol w:w="568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415869" w14:paraId="0E29C395" w14:textId="77777777" w:rsidTr="00000D25">
        <w:tc>
          <w:tcPr>
            <w:tcW w:w="9038" w:type="dxa"/>
            <w:gridSpan w:val="13"/>
            <w:tcBorders>
              <w:top w:val="nil"/>
              <w:left w:val="nil"/>
              <w:right w:val="nil"/>
            </w:tcBorders>
          </w:tcPr>
          <w:p w14:paraId="537D6F7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1.6 Успеваемость по математике учащихся 7-х классов</w:t>
            </w:r>
          </w:p>
        </w:tc>
      </w:tr>
      <w:tr w:rsidR="00415869" w14:paraId="5D4A548D" w14:textId="77777777" w:rsidTr="00000D25">
        <w:tc>
          <w:tcPr>
            <w:tcW w:w="1809" w:type="dxa"/>
            <w:vAlign w:val="bottom"/>
          </w:tcPr>
          <w:p w14:paraId="7340F588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709" w:type="dxa"/>
            <w:vAlign w:val="center"/>
          </w:tcPr>
          <w:p w14:paraId="1E184A6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24EB561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73538AA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14:paraId="66FBD72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679D7F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6B5E44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1A77617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70E38A5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14:paraId="643E2F1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40A0CA3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737B53E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5D4FE67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869" w14:paraId="39D92488" w14:textId="77777777" w:rsidTr="00000D25">
        <w:tc>
          <w:tcPr>
            <w:tcW w:w="1809" w:type="dxa"/>
            <w:vAlign w:val="bottom"/>
          </w:tcPr>
          <w:p w14:paraId="079A8AD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709" w:type="dxa"/>
            <w:vAlign w:val="center"/>
          </w:tcPr>
          <w:p w14:paraId="4ECCA62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1C10114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14:paraId="2F7366C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vAlign w:val="center"/>
          </w:tcPr>
          <w:p w14:paraId="79398FB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304A5F2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3030492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14:paraId="477276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14:paraId="0D3985A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14:paraId="72C8965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143C05B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5DB4C27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7A94CF1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A5B4F6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C01B54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68951C1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таблице 1.7 представлено распределение личного состава подразделения по приведенным воинским званиям. Найдите моду и медиану приведенной совокупн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14:paraId="3B64A05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8602" w:type="dxa"/>
        <w:jc w:val="center"/>
        <w:tblInd w:w="-244" w:type="dxa"/>
        <w:tblLook w:val="04A0" w:firstRow="1" w:lastRow="0" w:firstColumn="1" w:lastColumn="0" w:noHBand="0" w:noVBand="1"/>
      </w:tblPr>
      <w:tblGrid>
        <w:gridCol w:w="3527"/>
        <w:gridCol w:w="3995"/>
        <w:gridCol w:w="1080"/>
      </w:tblGrid>
      <w:tr w:rsidR="00415869" w14:paraId="6CFB8608" w14:textId="77777777" w:rsidTr="00000D25">
        <w:trPr>
          <w:gridAfter w:val="1"/>
          <w:wAfter w:w="1080" w:type="dxa"/>
          <w:jc w:val="center"/>
        </w:trPr>
        <w:tc>
          <w:tcPr>
            <w:tcW w:w="7522" w:type="dxa"/>
            <w:gridSpan w:val="2"/>
            <w:tcBorders>
              <w:top w:val="nil"/>
              <w:left w:val="nil"/>
              <w:right w:val="nil"/>
            </w:tcBorders>
          </w:tcPr>
          <w:p w14:paraId="1E66E8BE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1.7 Распределение личного состава подразделения.</w:t>
            </w:r>
          </w:p>
        </w:tc>
      </w:tr>
      <w:tr w:rsidR="00415869" w14:paraId="735BD18B" w14:textId="77777777" w:rsidTr="00000D25">
        <w:trPr>
          <w:jc w:val="center"/>
        </w:trPr>
        <w:tc>
          <w:tcPr>
            <w:tcW w:w="3527" w:type="dxa"/>
            <w:vAlign w:val="center"/>
          </w:tcPr>
          <w:p w14:paraId="0851C5E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5075" w:type="dxa"/>
            <w:gridSpan w:val="2"/>
            <w:vAlign w:val="center"/>
          </w:tcPr>
          <w:p w14:paraId="44224FC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военнослужащих</w:t>
            </w:r>
          </w:p>
        </w:tc>
      </w:tr>
      <w:tr w:rsidR="00415869" w14:paraId="2683ECC3" w14:textId="77777777" w:rsidTr="00000D25">
        <w:trPr>
          <w:jc w:val="center"/>
        </w:trPr>
        <w:tc>
          <w:tcPr>
            <w:tcW w:w="3527" w:type="dxa"/>
          </w:tcPr>
          <w:p w14:paraId="2482C78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5075" w:type="dxa"/>
            <w:gridSpan w:val="2"/>
            <w:vAlign w:val="center"/>
          </w:tcPr>
          <w:p w14:paraId="482DF7B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5869" w14:paraId="611BF5CA" w14:textId="77777777" w:rsidTr="00000D25">
        <w:trPr>
          <w:jc w:val="center"/>
        </w:trPr>
        <w:tc>
          <w:tcPr>
            <w:tcW w:w="3527" w:type="dxa"/>
          </w:tcPr>
          <w:p w14:paraId="2E1EB5CE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Ефрейтор </w:t>
            </w:r>
          </w:p>
        </w:tc>
        <w:tc>
          <w:tcPr>
            <w:tcW w:w="5075" w:type="dxa"/>
            <w:gridSpan w:val="2"/>
            <w:vAlign w:val="center"/>
          </w:tcPr>
          <w:p w14:paraId="6B3165D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869" w14:paraId="6194B90B" w14:textId="77777777" w:rsidTr="00000D25">
        <w:trPr>
          <w:jc w:val="center"/>
        </w:trPr>
        <w:tc>
          <w:tcPr>
            <w:tcW w:w="3527" w:type="dxa"/>
          </w:tcPr>
          <w:p w14:paraId="08B131C2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Младший сержант</w:t>
            </w:r>
          </w:p>
        </w:tc>
        <w:tc>
          <w:tcPr>
            <w:tcW w:w="5075" w:type="dxa"/>
            <w:gridSpan w:val="2"/>
            <w:vAlign w:val="center"/>
          </w:tcPr>
          <w:p w14:paraId="10CE9E1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869" w14:paraId="0A37CDE3" w14:textId="77777777" w:rsidTr="00000D25">
        <w:trPr>
          <w:jc w:val="center"/>
        </w:trPr>
        <w:tc>
          <w:tcPr>
            <w:tcW w:w="3527" w:type="dxa"/>
          </w:tcPr>
          <w:p w14:paraId="218BB42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  <w:tc>
          <w:tcPr>
            <w:tcW w:w="5075" w:type="dxa"/>
            <w:gridSpan w:val="2"/>
            <w:vAlign w:val="center"/>
          </w:tcPr>
          <w:p w14:paraId="078B689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869" w14:paraId="385B2CF7" w14:textId="77777777" w:rsidTr="00000D25">
        <w:trPr>
          <w:jc w:val="center"/>
        </w:trPr>
        <w:tc>
          <w:tcPr>
            <w:tcW w:w="3527" w:type="dxa"/>
          </w:tcPr>
          <w:p w14:paraId="19E221F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5075" w:type="dxa"/>
            <w:gridSpan w:val="2"/>
            <w:vAlign w:val="center"/>
          </w:tcPr>
          <w:p w14:paraId="133D791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CD8CFC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4A6F8A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Вычислите моду по данным таблицы  1.8.</w:t>
      </w:r>
    </w:p>
    <w:p w14:paraId="549DFAD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1417"/>
        <w:gridCol w:w="1519"/>
      </w:tblGrid>
      <w:tr w:rsidR="00415869" w14:paraId="33D9778E" w14:textId="77777777" w:rsidTr="00000D25">
        <w:tc>
          <w:tcPr>
            <w:tcW w:w="9565" w:type="dxa"/>
            <w:gridSpan w:val="4"/>
            <w:tcBorders>
              <w:top w:val="nil"/>
              <w:left w:val="nil"/>
              <w:right w:val="nil"/>
            </w:tcBorders>
          </w:tcPr>
          <w:p w14:paraId="4BAC80E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1.8 Баллы, набранные учащимися</w:t>
            </w:r>
          </w:p>
        </w:tc>
      </w:tr>
      <w:tr w:rsidR="00415869" w14:paraId="347B9EB0" w14:textId="77777777" w:rsidTr="00000D25">
        <w:tc>
          <w:tcPr>
            <w:tcW w:w="3085" w:type="dxa"/>
            <w:vAlign w:val="center"/>
          </w:tcPr>
          <w:p w14:paraId="38CC5C6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544" w:type="dxa"/>
            <w:vAlign w:val="center"/>
          </w:tcPr>
          <w:p w14:paraId="13029346" w14:textId="77777777" w:rsidR="00415869" w:rsidRPr="00BC5595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64D89774" w14:textId="77777777" w:rsidR="00415869" w:rsidRPr="00BC5595" w:rsidRDefault="00415869" w:rsidP="00000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519" w:type="dxa"/>
            <w:vAlign w:val="center"/>
          </w:tcPr>
          <w:p w14:paraId="643731BA" w14:textId="77777777" w:rsidR="00415869" w:rsidRPr="00BC5595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415869" w14:paraId="50372DE6" w14:textId="77777777" w:rsidTr="00000D25">
        <w:tc>
          <w:tcPr>
            <w:tcW w:w="3085" w:type="dxa"/>
          </w:tcPr>
          <w:p w14:paraId="058391E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  <w:tc>
          <w:tcPr>
            <w:tcW w:w="3544" w:type="dxa"/>
          </w:tcPr>
          <w:p w14:paraId="23819EE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14:paraId="3EB9655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14:paraId="6971DCF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15869" w14:paraId="1E37BD0C" w14:textId="77777777" w:rsidTr="00000D25">
        <w:tc>
          <w:tcPr>
            <w:tcW w:w="3085" w:type="dxa"/>
          </w:tcPr>
          <w:p w14:paraId="6FE8AA8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</w:tc>
        <w:tc>
          <w:tcPr>
            <w:tcW w:w="3544" w:type="dxa"/>
          </w:tcPr>
          <w:p w14:paraId="4BE3761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417" w:type="dxa"/>
          </w:tcPr>
          <w:p w14:paraId="7036BAF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dxa"/>
          </w:tcPr>
          <w:p w14:paraId="7EAF17F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</w:tr>
      <w:tr w:rsidR="00415869" w14:paraId="722455FE" w14:textId="77777777" w:rsidTr="00000D25">
        <w:tc>
          <w:tcPr>
            <w:tcW w:w="3085" w:type="dxa"/>
          </w:tcPr>
          <w:p w14:paraId="5B5C262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</w:t>
            </w:r>
          </w:p>
        </w:tc>
        <w:tc>
          <w:tcPr>
            <w:tcW w:w="3544" w:type="dxa"/>
          </w:tcPr>
          <w:p w14:paraId="792FF01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17" w:type="dxa"/>
          </w:tcPr>
          <w:p w14:paraId="3F19B6D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</w:tcPr>
          <w:p w14:paraId="5887F08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415869" w14:paraId="6BD0EE3F" w14:textId="77777777" w:rsidTr="00000D25">
        <w:tc>
          <w:tcPr>
            <w:tcW w:w="3085" w:type="dxa"/>
          </w:tcPr>
          <w:p w14:paraId="7703EC6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12</w:t>
            </w:r>
          </w:p>
        </w:tc>
        <w:tc>
          <w:tcPr>
            <w:tcW w:w="3544" w:type="dxa"/>
          </w:tcPr>
          <w:p w14:paraId="6C902FD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</w:tcPr>
          <w:p w14:paraId="7288F70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9" w:type="dxa"/>
          </w:tcPr>
          <w:p w14:paraId="0B7A3F0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</w:tr>
      <w:tr w:rsidR="00415869" w14:paraId="6F47932E" w14:textId="77777777" w:rsidTr="00000D25">
        <w:tc>
          <w:tcPr>
            <w:tcW w:w="3085" w:type="dxa"/>
            <w:vAlign w:val="center"/>
          </w:tcPr>
          <w:p w14:paraId="4950C6A5" w14:textId="77777777" w:rsidR="00415869" w:rsidRDefault="00F3102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3544" w:type="dxa"/>
            <w:vAlign w:val="center"/>
          </w:tcPr>
          <w:p w14:paraId="3AE1872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14:paraId="790B9E0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519" w:type="dxa"/>
            <w:vAlign w:val="center"/>
          </w:tcPr>
          <w:p w14:paraId="4DB9E30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6791</w:t>
            </w:r>
          </w:p>
        </w:tc>
      </w:tr>
    </w:tbl>
    <w:p w14:paraId="27E62D6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469365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Имеются данные (таблица 1.9) о продолжительности 20 разговоров в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нутах. Получите распределение частот, используя семь интервалов.</w:t>
      </w:r>
    </w:p>
    <w:p w14:paraId="1355901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415869" w14:paraId="346D078F" w14:textId="77777777" w:rsidTr="00000D25">
        <w:tc>
          <w:tcPr>
            <w:tcW w:w="9565" w:type="dxa"/>
            <w:gridSpan w:val="5"/>
            <w:tcBorders>
              <w:top w:val="nil"/>
              <w:left w:val="nil"/>
              <w:right w:val="nil"/>
            </w:tcBorders>
          </w:tcPr>
          <w:p w14:paraId="548604A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1.9 Данные о продолжительности разговоров</w:t>
            </w:r>
          </w:p>
        </w:tc>
      </w:tr>
      <w:tr w:rsidR="00415869" w14:paraId="5A750A50" w14:textId="77777777" w:rsidTr="00000D25">
        <w:tc>
          <w:tcPr>
            <w:tcW w:w="1913" w:type="dxa"/>
            <w:vAlign w:val="center"/>
          </w:tcPr>
          <w:p w14:paraId="55C7B5B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3" w:type="dxa"/>
            <w:vAlign w:val="center"/>
          </w:tcPr>
          <w:p w14:paraId="6993133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3" w:type="dxa"/>
            <w:vAlign w:val="center"/>
          </w:tcPr>
          <w:p w14:paraId="4A55B1E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  <w:vAlign w:val="center"/>
          </w:tcPr>
          <w:p w14:paraId="54969AD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3" w:type="dxa"/>
            <w:vAlign w:val="center"/>
          </w:tcPr>
          <w:p w14:paraId="30C0407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5869" w14:paraId="09786986" w14:textId="77777777" w:rsidTr="00000D25">
        <w:tc>
          <w:tcPr>
            <w:tcW w:w="1913" w:type="dxa"/>
            <w:vAlign w:val="center"/>
          </w:tcPr>
          <w:p w14:paraId="5719820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3" w:type="dxa"/>
            <w:vAlign w:val="center"/>
          </w:tcPr>
          <w:p w14:paraId="089EB7D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3" w:type="dxa"/>
            <w:vAlign w:val="center"/>
          </w:tcPr>
          <w:p w14:paraId="4BFE7BE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3" w:type="dxa"/>
            <w:vAlign w:val="center"/>
          </w:tcPr>
          <w:p w14:paraId="7CE448D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  <w:vAlign w:val="center"/>
          </w:tcPr>
          <w:p w14:paraId="5CCB974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15869" w14:paraId="3EE21F04" w14:textId="77777777" w:rsidTr="00000D25">
        <w:tc>
          <w:tcPr>
            <w:tcW w:w="1913" w:type="dxa"/>
            <w:vAlign w:val="center"/>
          </w:tcPr>
          <w:p w14:paraId="6B74F9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3" w:type="dxa"/>
            <w:vAlign w:val="center"/>
          </w:tcPr>
          <w:p w14:paraId="019533D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  <w:vAlign w:val="center"/>
          </w:tcPr>
          <w:p w14:paraId="53F3895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3" w:type="dxa"/>
            <w:vAlign w:val="center"/>
          </w:tcPr>
          <w:p w14:paraId="40E7AEB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3" w:type="dxa"/>
            <w:vAlign w:val="center"/>
          </w:tcPr>
          <w:p w14:paraId="1326499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5869" w14:paraId="17016132" w14:textId="77777777" w:rsidTr="00000D25">
        <w:tc>
          <w:tcPr>
            <w:tcW w:w="1913" w:type="dxa"/>
            <w:vAlign w:val="center"/>
          </w:tcPr>
          <w:p w14:paraId="03CCAB4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3" w:type="dxa"/>
            <w:vAlign w:val="center"/>
          </w:tcPr>
          <w:p w14:paraId="5DD39FE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3" w:type="dxa"/>
            <w:vAlign w:val="center"/>
          </w:tcPr>
          <w:p w14:paraId="1AAB3ED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3" w:type="dxa"/>
            <w:vAlign w:val="center"/>
          </w:tcPr>
          <w:p w14:paraId="3696554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3" w:type="dxa"/>
            <w:vAlign w:val="center"/>
          </w:tcPr>
          <w:p w14:paraId="4051A3B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14:paraId="2AFA6ED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647BFAD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приведенных ниже примерах переменных укажите, шкалой какого типа измер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значение этих переменных:</w:t>
      </w:r>
    </w:p>
    <w:p w14:paraId="0353BD5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температура воздуха в лекционной аудитории;</w:t>
      </w:r>
    </w:p>
    <w:p w14:paraId="3E92756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возраст сотрудника;</w:t>
      </w:r>
    </w:p>
    <w:p w14:paraId="13AF24B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 студента;</w:t>
      </w:r>
    </w:p>
    <w:p w14:paraId="411FB28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семейное положение;</w:t>
      </w:r>
    </w:p>
    <w:p w14:paraId="7811CF0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место жительства;</w:t>
      </w:r>
    </w:p>
    <w:p w14:paraId="5E3FE00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религиозные предпочтения;</w:t>
      </w:r>
    </w:p>
    <w:p w14:paraId="5383995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время на подготовку домашнего задания;</w:t>
      </w:r>
    </w:p>
    <w:p w14:paraId="7A9F263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трудолюбие.</w:t>
      </w:r>
    </w:p>
    <w:p w14:paraId="4689732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21480E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следующих примерах укажите исследуемую переменную (признак),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ницы генеральной совокупности и выборку:</w:t>
      </w:r>
    </w:p>
    <w:p w14:paraId="07A20BE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среди 200 случайно выбранных телезрителей 19% выключат телевизор в течение ближайших 15 минут;</w:t>
      </w:r>
    </w:p>
    <w:p w14:paraId="6EAFDC5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 из 15 опрошенных читателей газеты поддержат кандидатуру нынешнего губе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натора на очередных выборах;</w:t>
      </w:r>
    </w:p>
    <w:p w14:paraId="6BA592C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 подготовки к занятиям превышает 3 ч в день у половины студентов;</w:t>
      </w:r>
    </w:p>
    <w:p w14:paraId="49FCE91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48% выпускников университета работают по специальности.</w:t>
      </w:r>
    </w:p>
    <w:p w14:paraId="0686B02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820CD1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Исследование, приведенное ниже (табл. 1.10), показало, что в течение дня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испытуемых выпили некоторое количество чашек кофе. Постройте распр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частот. Нарисуйте гистограмму.</w:t>
      </w:r>
    </w:p>
    <w:p w14:paraId="1D68CE0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8B511A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572FA1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4"/>
        <w:gridCol w:w="1595"/>
      </w:tblGrid>
      <w:tr w:rsidR="00415869" w14:paraId="4AE40043" w14:textId="77777777" w:rsidTr="00000D25">
        <w:tc>
          <w:tcPr>
            <w:tcW w:w="9565" w:type="dxa"/>
            <w:gridSpan w:val="6"/>
            <w:tcBorders>
              <w:top w:val="nil"/>
              <w:left w:val="nil"/>
              <w:right w:val="nil"/>
            </w:tcBorders>
          </w:tcPr>
          <w:p w14:paraId="16F18766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1.10 Данные о количестве чашек кофе.</w:t>
            </w:r>
          </w:p>
        </w:tc>
      </w:tr>
      <w:tr w:rsidR="00415869" w14:paraId="7B594DF6" w14:textId="77777777" w:rsidTr="00000D25">
        <w:tc>
          <w:tcPr>
            <w:tcW w:w="1594" w:type="dxa"/>
            <w:vAlign w:val="center"/>
          </w:tcPr>
          <w:p w14:paraId="27EAEAA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14:paraId="7A37BF4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47B13D9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7594920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5FB253D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14:paraId="5747DF9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869" w14:paraId="737665E5" w14:textId="77777777" w:rsidTr="00000D25">
        <w:tc>
          <w:tcPr>
            <w:tcW w:w="1594" w:type="dxa"/>
            <w:vAlign w:val="center"/>
          </w:tcPr>
          <w:p w14:paraId="2C10D9B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14:paraId="1D7D2B5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vAlign w:val="center"/>
          </w:tcPr>
          <w:p w14:paraId="65F50EC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14:paraId="05450ED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4557DF9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14:paraId="5729A39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869" w14:paraId="721779FA" w14:textId="77777777" w:rsidTr="00000D25">
        <w:tc>
          <w:tcPr>
            <w:tcW w:w="1594" w:type="dxa"/>
            <w:vAlign w:val="center"/>
          </w:tcPr>
          <w:p w14:paraId="202FF44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6ABC46C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14:paraId="53F31B9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14:paraId="3076B35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54CB0CF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0CBE0D7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869" w14:paraId="3601F869" w14:textId="77777777" w:rsidTr="00000D25">
        <w:tc>
          <w:tcPr>
            <w:tcW w:w="1594" w:type="dxa"/>
            <w:vAlign w:val="center"/>
          </w:tcPr>
          <w:p w14:paraId="09AF4D4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14:paraId="253568F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0D08144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09FEFE7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16754C8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2D050E4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869" w14:paraId="64FBCD44" w14:textId="77777777" w:rsidTr="00000D25">
        <w:tc>
          <w:tcPr>
            <w:tcW w:w="1594" w:type="dxa"/>
            <w:vAlign w:val="center"/>
          </w:tcPr>
          <w:p w14:paraId="04A3B19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16E0680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3A030E7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224F8B4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609E1F2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14:paraId="2D1DA2D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AFEA36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5CEE63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Ниже собраны данные (таблица 1.11) о возрасте 40 преподавателей одной из школ. Постройте распределение частот, используя восемь интервалов. Нарисуйте гистограмму.</w:t>
      </w:r>
    </w:p>
    <w:p w14:paraId="6D623F8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8"/>
        <w:gridCol w:w="797"/>
        <w:gridCol w:w="797"/>
        <w:gridCol w:w="797"/>
        <w:gridCol w:w="797"/>
        <w:gridCol w:w="797"/>
        <w:gridCol w:w="797"/>
        <w:gridCol w:w="797"/>
        <w:gridCol w:w="797"/>
        <w:gridCol w:w="872"/>
        <w:gridCol w:w="66"/>
      </w:tblGrid>
      <w:tr w:rsidR="00415869" w14:paraId="60F02C13" w14:textId="77777777" w:rsidTr="00000D25">
        <w:trPr>
          <w:gridAfter w:val="1"/>
          <w:wAfter w:w="66" w:type="dxa"/>
        </w:trPr>
        <w:tc>
          <w:tcPr>
            <w:tcW w:w="8046" w:type="dxa"/>
            <w:gridSpan w:val="10"/>
            <w:tcBorders>
              <w:top w:val="nil"/>
              <w:left w:val="nil"/>
              <w:right w:val="nil"/>
            </w:tcBorders>
          </w:tcPr>
          <w:p w14:paraId="6D2C8B7D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1.11 Данные о возрасте преподавателей школы</w:t>
            </w:r>
          </w:p>
        </w:tc>
      </w:tr>
      <w:tr w:rsidR="00415869" w14:paraId="2A4102AB" w14:textId="77777777" w:rsidTr="00000D25">
        <w:tc>
          <w:tcPr>
            <w:tcW w:w="798" w:type="dxa"/>
            <w:vAlign w:val="center"/>
          </w:tcPr>
          <w:p w14:paraId="78D7C3D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7" w:type="dxa"/>
            <w:vAlign w:val="center"/>
          </w:tcPr>
          <w:p w14:paraId="08821C3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7" w:type="dxa"/>
            <w:vAlign w:val="center"/>
          </w:tcPr>
          <w:p w14:paraId="0281AB3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7" w:type="dxa"/>
            <w:vAlign w:val="center"/>
          </w:tcPr>
          <w:p w14:paraId="43926E7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7" w:type="dxa"/>
            <w:vAlign w:val="center"/>
          </w:tcPr>
          <w:p w14:paraId="63A5A7D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7" w:type="dxa"/>
            <w:vAlign w:val="center"/>
          </w:tcPr>
          <w:p w14:paraId="65260D8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7" w:type="dxa"/>
            <w:vAlign w:val="center"/>
          </w:tcPr>
          <w:p w14:paraId="7FE19CA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7" w:type="dxa"/>
            <w:vAlign w:val="center"/>
          </w:tcPr>
          <w:p w14:paraId="0D439DB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7" w:type="dxa"/>
            <w:vAlign w:val="center"/>
          </w:tcPr>
          <w:p w14:paraId="76074B3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8" w:type="dxa"/>
            <w:gridSpan w:val="2"/>
            <w:vAlign w:val="center"/>
          </w:tcPr>
          <w:p w14:paraId="10DDDBA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15869" w14:paraId="24545242" w14:textId="77777777" w:rsidTr="00000D25">
        <w:tc>
          <w:tcPr>
            <w:tcW w:w="798" w:type="dxa"/>
            <w:vAlign w:val="center"/>
          </w:tcPr>
          <w:p w14:paraId="1B1021E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7" w:type="dxa"/>
            <w:vAlign w:val="center"/>
          </w:tcPr>
          <w:p w14:paraId="54F1753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7" w:type="dxa"/>
            <w:vAlign w:val="center"/>
          </w:tcPr>
          <w:p w14:paraId="4E2A475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" w:type="dxa"/>
            <w:vAlign w:val="center"/>
          </w:tcPr>
          <w:p w14:paraId="4700EE8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7" w:type="dxa"/>
            <w:vAlign w:val="center"/>
          </w:tcPr>
          <w:p w14:paraId="09CBF49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7" w:type="dxa"/>
            <w:vAlign w:val="center"/>
          </w:tcPr>
          <w:p w14:paraId="7073BB4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7" w:type="dxa"/>
            <w:vAlign w:val="center"/>
          </w:tcPr>
          <w:p w14:paraId="22E5160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7" w:type="dxa"/>
            <w:vAlign w:val="center"/>
          </w:tcPr>
          <w:p w14:paraId="498B901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7" w:type="dxa"/>
            <w:vAlign w:val="center"/>
          </w:tcPr>
          <w:p w14:paraId="0A24ACD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8" w:type="dxa"/>
            <w:gridSpan w:val="2"/>
            <w:vAlign w:val="center"/>
          </w:tcPr>
          <w:p w14:paraId="3C08453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15869" w14:paraId="64C2184D" w14:textId="77777777" w:rsidTr="00000D25">
        <w:tc>
          <w:tcPr>
            <w:tcW w:w="798" w:type="dxa"/>
            <w:vAlign w:val="center"/>
          </w:tcPr>
          <w:p w14:paraId="51E46A7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  <w:vAlign w:val="center"/>
          </w:tcPr>
          <w:p w14:paraId="42D4614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7" w:type="dxa"/>
            <w:vAlign w:val="center"/>
          </w:tcPr>
          <w:p w14:paraId="68A557D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7" w:type="dxa"/>
            <w:vAlign w:val="center"/>
          </w:tcPr>
          <w:p w14:paraId="2A275B3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7" w:type="dxa"/>
            <w:vAlign w:val="center"/>
          </w:tcPr>
          <w:p w14:paraId="42E27EA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7" w:type="dxa"/>
            <w:vAlign w:val="center"/>
          </w:tcPr>
          <w:p w14:paraId="0622BA2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7" w:type="dxa"/>
            <w:vAlign w:val="center"/>
          </w:tcPr>
          <w:p w14:paraId="7D4CDF1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7" w:type="dxa"/>
            <w:vAlign w:val="center"/>
          </w:tcPr>
          <w:p w14:paraId="091806B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  <w:vAlign w:val="center"/>
          </w:tcPr>
          <w:p w14:paraId="79C5A61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8" w:type="dxa"/>
            <w:gridSpan w:val="2"/>
            <w:vAlign w:val="center"/>
          </w:tcPr>
          <w:p w14:paraId="2E82A35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15869" w14:paraId="24CD6343" w14:textId="77777777" w:rsidTr="00000D25">
        <w:tc>
          <w:tcPr>
            <w:tcW w:w="798" w:type="dxa"/>
            <w:vAlign w:val="center"/>
          </w:tcPr>
          <w:p w14:paraId="052B22E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7" w:type="dxa"/>
            <w:vAlign w:val="center"/>
          </w:tcPr>
          <w:p w14:paraId="62E7DFF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7" w:type="dxa"/>
            <w:vAlign w:val="center"/>
          </w:tcPr>
          <w:p w14:paraId="74873EC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7" w:type="dxa"/>
            <w:vAlign w:val="center"/>
          </w:tcPr>
          <w:p w14:paraId="038109E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7" w:type="dxa"/>
            <w:vAlign w:val="center"/>
          </w:tcPr>
          <w:p w14:paraId="08669FA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7" w:type="dxa"/>
            <w:vAlign w:val="center"/>
          </w:tcPr>
          <w:p w14:paraId="6407288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" w:type="dxa"/>
            <w:vAlign w:val="center"/>
          </w:tcPr>
          <w:p w14:paraId="01AB782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7" w:type="dxa"/>
            <w:vAlign w:val="center"/>
          </w:tcPr>
          <w:p w14:paraId="2A2C215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7" w:type="dxa"/>
            <w:vAlign w:val="center"/>
          </w:tcPr>
          <w:p w14:paraId="7A08E06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8" w:type="dxa"/>
            <w:gridSpan w:val="2"/>
            <w:vAlign w:val="center"/>
          </w:tcPr>
          <w:p w14:paraId="4195A45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7665BEC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854D66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тестировании уровня подготовки студентов были получены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денные ниже данные (табл. 1.12) о количестве выполненных заданий.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стройте 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частот. Нарисуйте гистограмму.</w:t>
      </w:r>
    </w:p>
    <w:p w14:paraId="29B1D58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415869" w14:paraId="2F93524C" w14:textId="77777777" w:rsidTr="00000D25">
        <w:trPr>
          <w:jc w:val="center"/>
        </w:trPr>
        <w:tc>
          <w:tcPr>
            <w:tcW w:w="7174" w:type="dxa"/>
            <w:gridSpan w:val="9"/>
            <w:tcBorders>
              <w:top w:val="nil"/>
              <w:left w:val="nil"/>
              <w:right w:val="nil"/>
            </w:tcBorders>
          </w:tcPr>
          <w:p w14:paraId="26589686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1.12 Количество выполненных заданий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стировании студентов </w:t>
            </w:r>
          </w:p>
        </w:tc>
      </w:tr>
      <w:tr w:rsidR="00415869" w14:paraId="39E15C3D" w14:textId="77777777" w:rsidTr="00000D25">
        <w:trPr>
          <w:jc w:val="center"/>
        </w:trPr>
        <w:tc>
          <w:tcPr>
            <w:tcW w:w="798" w:type="dxa"/>
            <w:vAlign w:val="center"/>
          </w:tcPr>
          <w:p w14:paraId="41C8E94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vAlign w:val="center"/>
          </w:tcPr>
          <w:p w14:paraId="53A92C9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1C1F9B3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  <w:vAlign w:val="center"/>
          </w:tcPr>
          <w:p w14:paraId="0392F72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381F9EE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301EFB2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2F96B43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438D0ED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157EBB3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869" w14:paraId="37270AE1" w14:textId="77777777" w:rsidTr="00000D25">
        <w:trPr>
          <w:jc w:val="center"/>
        </w:trPr>
        <w:tc>
          <w:tcPr>
            <w:tcW w:w="798" w:type="dxa"/>
            <w:vAlign w:val="center"/>
          </w:tcPr>
          <w:p w14:paraId="159C648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vAlign w:val="center"/>
          </w:tcPr>
          <w:p w14:paraId="2BC97D1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6BD194D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62486EC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vAlign w:val="center"/>
          </w:tcPr>
          <w:p w14:paraId="0FCF6ED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vAlign w:val="center"/>
          </w:tcPr>
          <w:p w14:paraId="23DBE2B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459500D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vAlign w:val="center"/>
          </w:tcPr>
          <w:p w14:paraId="004EE03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6CFCBE8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869" w14:paraId="025991A4" w14:textId="77777777" w:rsidTr="00000D25">
        <w:trPr>
          <w:jc w:val="center"/>
        </w:trPr>
        <w:tc>
          <w:tcPr>
            <w:tcW w:w="798" w:type="dxa"/>
            <w:vAlign w:val="center"/>
          </w:tcPr>
          <w:p w14:paraId="6FD931E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7A5D494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67D1367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6023F91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5F18544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" w:type="dxa"/>
            <w:vAlign w:val="center"/>
          </w:tcPr>
          <w:p w14:paraId="43660EF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3D591E8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14:paraId="1EF40F9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14:paraId="140797D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869" w14:paraId="0060C2FE" w14:textId="77777777" w:rsidTr="00000D25">
        <w:trPr>
          <w:jc w:val="center"/>
        </w:trPr>
        <w:tc>
          <w:tcPr>
            <w:tcW w:w="798" w:type="dxa"/>
            <w:vAlign w:val="center"/>
          </w:tcPr>
          <w:p w14:paraId="4134F55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  <w:vAlign w:val="center"/>
          </w:tcPr>
          <w:p w14:paraId="27B46C9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4FB5A10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05EEBB9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32A079D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516ECDA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22D3468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1E453C8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612FC33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B252B9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C071FB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Вычислите меры центральной тенденции и меры вариации. Сделайте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воды.</w:t>
      </w:r>
    </w:p>
    <w:p w14:paraId="3858BD7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Отобраны пятнадцать студентов 3-го курса. Им задан вопрос: «Сколько времени вы потратили на подготовку к экзамену по статистике?» Их ответы записаны ниже,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3F69868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8, 6, 3, 0, 0, 5, 9, 2, 1, 3, 7, 10, 0, 3, 6.</w:t>
      </w:r>
    </w:p>
    <w:p w14:paraId="4E5AAC0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Были протестированы двенадцать членов университетской туристической секции. Выяснилось, сколько минут каждый из них совершает пробежку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тренировкой: 32, 28, 35, 37, 43, 51, 61, 39, 48, 51, 53, 49.</w:t>
      </w:r>
    </w:p>
    <w:p w14:paraId="0786713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При тестировании 108 студентов колледжа были выявлены следующие показатели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 (табл. 1.13)</w:t>
      </w:r>
    </w:p>
    <w:p w14:paraId="4BB241A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3204"/>
        <w:gridCol w:w="64"/>
      </w:tblGrid>
      <w:tr w:rsidR="00415869" w14:paraId="3475BFAA" w14:textId="77777777" w:rsidTr="00000D25">
        <w:trPr>
          <w:gridAfter w:val="1"/>
          <w:wAfter w:w="64" w:type="dxa"/>
          <w:jc w:val="center"/>
        </w:trPr>
        <w:tc>
          <w:tcPr>
            <w:tcW w:w="6487" w:type="dxa"/>
            <w:gridSpan w:val="2"/>
            <w:tcBorders>
              <w:top w:val="nil"/>
              <w:left w:val="nil"/>
              <w:right w:val="nil"/>
            </w:tcBorders>
          </w:tcPr>
          <w:p w14:paraId="108E0C2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1.13 Результаты тестирования</w:t>
            </w:r>
          </w:p>
        </w:tc>
      </w:tr>
      <w:tr w:rsidR="00415869" w14:paraId="7ED8E265" w14:textId="77777777" w:rsidTr="00000D25">
        <w:trPr>
          <w:jc w:val="center"/>
        </w:trPr>
        <w:tc>
          <w:tcPr>
            <w:tcW w:w="3283" w:type="dxa"/>
            <w:vAlign w:val="center"/>
          </w:tcPr>
          <w:p w14:paraId="2446A1C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IQ</w:t>
            </w:r>
          </w:p>
        </w:tc>
        <w:tc>
          <w:tcPr>
            <w:tcW w:w="3268" w:type="dxa"/>
            <w:gridSpan w:val="2"/>
            <w:vAlign w:val="center"/>
          </w:tcPr>
          <w:p w14:paraId="44B8C13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</w:tr>
      <w:tr w:rsidR="00415869" w14:paraId="36E27467" w14:textId="77777777" w:rsidTr="00000D25">
        <w:trPr>
          <w:jc w:val="center"/>
        </w:trPr>
        <w:tc>
          <w:tcPr>
            <w:tcW w:w="3283" w:type="dxa"/>
          </w:tcPr>
          <w:p w14:paraId="61723C3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98</w:t>
            </w:r>
          </w:p>
        </w:tc>
        <w:tc>
          <w:tcPr>
            <w:tcW w:w="3268" w:type="dxa"/>
            <w:gridSpan w:val="2"/>
            <w:vAlign w:val="center"/>
          </w:tcPr>
          <w:p w14:paraId="767D102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869" w14:paraId="5FB2A95E" w14:textId="77777777" w:rsidTr="00000D25">
        <w:trPr>
          <w:jc w:val="center"/>
        </w:trPr>
        <w:tc>
          <w:tcPr>
            <w:tcW w:w="3283" w:type="dxa"/>
          </w:tcPr>
          <w:p w14:paraId="2898562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– 107 </w:t>
            </w:r>
          </w:p>
        </w:tc>
        <w:tc>
          <w:tcPr>
            <w:tcW w:w="3268" w:type="dxa"/>
            <w:gridSpan w:val="2"/>
            <w:vAlign w:val="center"/>
          </w:tcPr>
          <w:p w14:paraId="772EF67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5869" w14:paraId="3ACF7DD0" w14:textId="77777777" w:rsidTr="00000D25">
        <w:trPr>
          <w:jc w:val="center"/>
        </w:trPr>
        <w:tc>
          <w:tcPr>
            <w:tcW w:w="3283" w:type="dxa"/>
          </w:tcPr>
          <w:p w14:paraId="64186F8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– 116 </w:t>
            </w:r>
          </w:p>
        </w:tc>
        <w:tc>
          <w:tcPr>
            <w:tcW w:w="3268" w:type="dxa"/>
            <w:gridSpan w:val="2"/>
            <w:vAlign w:val="center"/>
          </w:tcPr>
          <w:p w14:paraId="187AD1C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15869" w14:paraId="04AAF41C" w14:textId="77777777" w:rsidTr="00000D25">
        <w:trPr>
          <w:jc w:val="center"/>
        </w:trPr>
        <w:tc>
          <w:tcPr>
            <w:tcW w:w="3283" w:type="dxa"/>
          </w:tcPr>
          <w:p w14:paraId="451A745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117 – 125 </w:t>
            </w:r>
          </w:p>
        </w:tc>
        <w:tc>
          <w:tcPr>
            <w:tcW w:w="3268" w:type="dxa"/>
            <w:gridSpan w:val="2"/>
            <w:vAlign w:val="center"/>
          </w:tcPr>
          <w:p w14:paraId="22ED4CE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15869" w14:paraId="487873F8" w14:textId="77777777" w:rsidTr="00000D25">
        <w:trPr>
          <w:jc w:val="center"/>
        </w:trPr>
        <w:tc>
          <w:tcPr>
            <w:tcW w:w="3283" w:type="dxa"/>
          </w:tcPr>
          <w:p w14:paraId="2D639BA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 – 137 </w:t>
            </w:r>
          </w:p>
        </w:tc>
        <w:tc>
          <w:tcPr>
            <w:tcW w:w="3268" w:type="dxa"/>
            <w:gridSpan w:val="2"/>
            <w:vAlign w:val="center"/>
          </w:tcPr>
          <w:p w14:paraId="615657F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005CC81" w14:textId="77777777" w:rsidR="00415869" w:rsidRPr="001F3845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98361C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04B053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Количество книг, прочитанных студентами за ноябрь. Опрошено 28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 (табл. 1.14).</w:t>
      </w:r>
    </w:p>
    <w:p w14:paraId="29147E8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3204"/>
        <w:gridCol w:w="64"/>
      </w:tblGrid>
      <w:tr w:rsidR="00415869" w14:paraId="4195D54D" w14:textId="77777777" w:rsidTr="00000D25">
        <w:trPr>
          <w:gridAfter w:val="1"/>
          <w:wAfter w:w="64" w:type="dxa"/>
          <w:jc w:val="center"/>
        </w:trPr>
        <w:tc>
          <w:tcPr>
            <w:tcW w:w="6487" w:type="dxa"/>
            <w:gridSpan w:val="2"/>
            <w:tcBorders>
              <w:top w:val="nil"/>
              <w:left w:val="nil"/>
              <w:right w:val="nil"/>
            </w:tcBorders>
          </w:tcPr>
          <w:p w14:paraId="1246CF92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1.14 Количество прочитанных книг</w:t>
            </w:r>
          </w:p>
        </w:tc>
      </w:tr>
      <w:tr w:rsidR="00415869" w14:paraId="229EE67D" w14:textId="77777777" w:rsidTr="00000D25">
        <w:trPr>
          <w:jc w:val="center"/>
        </w:trPr>
        <w:tc>
          <w:tcPr>
            <w:tcW w:w="3283" w:type="dxa"/>
            <w:vAlign w:val="center"/>
          </w:tcPr>
          <w:p w14:paraId="2C24CCD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книг</w:t>
            </w:r>
          </w:p>
        </w:tc>
        <w:tc>
          <w:tcPr>
            <w:tcW w:w="3268" w:type="dxa"/>
            <w:gridSpan w:val="2"/>
            <w:vAlign w:val="center"/>
          </w:tcPr>
          <w:p w14:paraId="1AD2C36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</w:tr>
      <w:tr w:rsidR="00415869" w14:paraId="140CE08F" w14:textId="77777777" w:rsidTr="00000D25">
        <w:trPr>
          <w:jc w:val="center"/>
        </w:trPr>
        <w:tc>
          <w:tcPr>
            <w:tcW w:w="3283" w:type="dxa"/>
          </w:tcPr>
          <w:p w14:paraId="44FD195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8" w:type="dxa"/>
            <w:gridSpan w:val="2"/>
            <w:vAlign w:val="center"/>
          </w:tcPr>
          <w:p w14:paraId="3CC2B0F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869" w14:paraId="025E179C" w14:textId="77777777" w:rsidTr="00000D25">
        <w:trPr>
          <w:jc w:val="center"/>
        </w:trPr>
        <w:tc>
          <w:tcPr>
            <w:tcW w:w="3283" w:type="dxa"/>
          </w:tcPr>
          <w:p w14:paraId="4D0F911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68" w:type="dxa"/>
            <w:gridSpan w:val="2"/>
            <w:vAlign w:val="center"/>
          </w:tcPr>
          <w:p w14:paraId="693DC93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869" w14:paraId="58558970" w14:textId="77777777" w:rsidTr="00000D25">
        <w:trPr>
          <w:jc w:val="center"/>
        </w:trPr>
        <w:tc>
          <w:tcPr>
            <w:tcW w:w="3283" w:type="dxa"/>
          </w:tcPr>
          <w:p w14:paraId="6EBC651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68" w:type="dxa"/>
            <w:gridSpan w:val="2"/>
            <w:vAlign w:val="center"/>
          </w:tcPr>
          <w:p w14:paraId="4C7FA7C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869" w14:paraId="078C3C2D" w14:textId="77777777" w:rsidTr="00000D25">
        <w:trPr>
          <w:jc w:val="center"/>
        </w:trPr>
        <w:tc>
          <w:tcPr>
            <w:tcW w:w="3283" w:type="dxa"/>
          </w:tcPr>
          <w:p w14:paraId="6486745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8" w:type="dxa"/>
            <w:gridSpan w:val="2"/>
            <w:vAlign w:val="center"/>
          </w:tcPr>
          <w:p w14:paraId="152A019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869" w14:paraId="22E1A1FD" w14:textId="77777777" w:rsidTr="00000D25">
        <w:trPr>
          <w:jc w:val="center"/>
        </w:trPr>
        <w:tc>
          <w:tcPr>
            <w:tcW w:w="3283" w:type="dxa"/>
          </w:tcPr>
          <w:p w14:paraId="29ED4BE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8" w:type="dxa"/>
            <w:gridSpan w:val="2"/>
            <w:vAlign w:val="center"/>
          </w:tcPr>
          <w:p w14:paraId="0F86010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5102ED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8E1D65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данные о возрасте актеров и актрис, в котором они были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стоены премии «Оскар».</w:t>
      </w:r>
    </w:p>
    <w:p w14:paraId="2AE847C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Актеры: 32, 37, 36, 32, 51, 53, 33, 61, 35, 45, 55, 39, 76, 37, 42, 40, 32, 60, 38, 56, 48, 48, 40, 43, 62, 43, 42, 44, 41, 56, 39, 46, 31, 47, 45, 60, 46, 40, 36.</w:t>
      </w:r>
    </w:p>
    <w:p w14:paraId="2C159EE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Актрисы: 50, 44, 35, 80, 26, 28, 41, 21, 61, 38, 49, 33, 74, 30, 33, 41, 31, 35, 41, 42, 37, 26, 34, 34, 35, 26, 61, 60, 34, 24, 30, 37, 31, 27, 39, 34, 26, 25, 33.</w:t>
      </w:r>
    </w:p>
    <w:p w14:paraId="547D5A4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исследовательский анализ данных и сделайте выводы.</w:t>
      </w:r>
    </w:p>
    <w:p w14:paraId="67FC701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A65F61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Обеспокоенные родители посчитали количество рекламы (табл. 1.15),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казанной в течение пяти детских программ. Найдите среднее, дисперсию и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для распределения.</w:t>
      </w:r>
    </w:p>
    <w:p w14:paraId="149E4C8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44"/>
        <w:gridCol w:w="1124"/>
        <w:gridCol w:w="1134"/>
        <w:gridCol w:w="1134"/>
      </w:tblGrid>
      <w:tr w:rsidR="00415869" w14:paraId="2B8C0CCE" w14:textId="77777777" w:rsidTr="00000D25">
        <w:trPr>
          <w:jc w:val="center"/>
        </w:trPr>
        <w:tc>
          <w:tcPr>
            <w:tcW w:w="8897" w:type="dxa"/>
            <w:gridSpan w:val="6"/>
            <w:tcBorders>
              <w:top w:val="nil"/>
              <w:left w:val="nil"/>
              <w:right w:val="nil"/>
            </w:tcBorders>
          </w:tcPr>
          <w:p w14:paraId="17EAF37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1.15 Количество рекламы</w:t>
            </w:r>
          </w:p>
        </w:tc>
      </w:tr>
      <w:tr w:rsidR="00415869" w14:paraId="750EB4D3" w14:textId="77777777" w:rsidTr="00000D25">
        <w:trPr>
          <w:jc w:val="center"/>
        </w:trPr>
        <w:tc>
          <w:tcPr>
            <w:tcW w:w="3227" w:type="dxa"/>
          </w:tcPr>
          <w:p w14:paraId="36D4011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рекламы  (</w:t>
            </w:r>
            <w:r w:rsidRPr="00D54F5F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E3BC44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14:paraId="55E58C3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14:paraId="6242060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9EF37A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935EE9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5869" w14:paraId="6DEA675A" w14:textId="77777777" w:rsidTr="00000D25">
        <w:trPr>
          <w:jc w:val="center"/>
        </w:trPr>
        <w:tc>
          <w:tcPr>
            <w:tcW w:w="3227" w:type="dxa"/>
          </w:tcPr>
          <w:p w14:paraId="503BF5A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(</w:t>
            </w:r>
            <w:proofErr w:type="gramStart"/>
            <w:r w:rsidRPr="00D54F5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54F5F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134" w:type="dxa"/>
          </w:tcPr>
          <w:p w14:paraId="274C741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44" w:type="dxa"/>
          </w:tcPr>
          <w:p w14:paraId="3B0D8CF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24" w:type="dxa"/>
          </w:tcPr>
          <w:p w14:paraId="11E4A81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134" w:type="dxa"/>
          </w:tcPr>
          <w:p w14:paraId="0C10FFC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34" w:type="dxa"/>
          </w:tcPr>
          <w:p w14:paraId="0330459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</w:tbl>
    <w:p w14:paraId="548BDC0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4861FA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8798C07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класс из 15 учащихся, заполнить таблицу их усп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ваемости по результатам учебы по 10 предметам в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ru-RU"/>
        </w:rPr>
        <w:t xml:space="preserve">I, II, III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ru-RU"/>
        </w:rPr>
        <w:t xml:space="preserve">IY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вертях на отдельных листах. По созданным данным провести мон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торинг успеваем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сти.</w:t>
      </w:r>
    </w:p>
    <w:p w14:paraId="69FDEF7D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Для каждой четверти определить балл каждого ученика по всем предметам.</w:t>
      </w:r>
    </w:p>
    <w:p w14:paraId="4DD96D7E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Средний балл класса по каждому предмету.</w:t>
      </w:r>
    </w:p>
    <w:p w14:paraId="294A67DF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Четвертные и годовые оценки.</w:t>
      </w:r>
    </w:p>
    <w:p w14:paraId="267F9B79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Определить процент качества и процент успеваемости за год.</w:t>
      </w:r>
    </w:p>
    <w:p w14:paraId="087C330C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Выделить отстающих (средний балл ниже 3) и отличников (средний балл выше 4,5).</w:t>
      </w:r>
    </w:p>
    <w:p w14:paraId="1FBF0EC8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создать таблицу изменений в успеваемости от четверти к четверти.</w:t>
      </w:r>
    </w:p>
    <w:p w14:paraId="7FA6C3B4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Построить диаграммы изменений в успеваемости для пяти учеников с максимальным изменением успеваемости.</w:t>
      </w:r>
    </w:p>
    <w:p w14:paraId="3BAEC14F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 Определить по результатам года статус каждого ученика как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стающего, троечника, хорошиста или отличника.</w:t>
      </w:r>
    </w:p>
    <w:p w14:paraId="3A3AC359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 Подсчитать количество учащихся, успевающих на 4 и 5.</w:t>
      </w:r>
    </w:p>
    <w:p w14:paraId="7B650A64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Определить долю мальчиков и девочек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успевающих на 4 и 5. Построить диаграмму.</w:t>
      </w:r>
    </w:p>
    <w:p w14:paraId="6E4C8F18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Проранжировать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результаты учебы по каждому предмету и в 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лом по всем предметам.</w:t>
      </w:r>
    </w:p>
    <w:p w14:paraId="0A1A73CC" w14:textId="77777777" w:rsidR="00415869" w:rsidRPr="005F7EC6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 Определить вид и качество связи успеваемости по двум предметам на ваш выбор.</w:t>
      </w:r>
    </w:p>
    <w:p w14:paraId="50D55F74" w14:textId="77777777" w:rsidR="002712D3" w:rsidRDefault="009C4220" w:rsidP="009C4220">
      <w:pPr>
        <w:pStyle w:val="1"/>
      </w:pPr>
      <w:bookmarkStart w:id="56" w:name="_Toc411887467"/>
      <w:r>
        <w:t>3. Контроль и управление самостоятельной работой студентов</w:t>
      </w:r>
      <w:bookmarkEnd w:id="56"/>
    </w:p>
    <w:p w14:paraId="52AE6870" w14:textId="77777777" w:rsidR="002712D3" w:rsidRDefault="002712D3" w:rsidP="009C4220">
      <w:pPr>
        <w:pStyle w:val="1"/>
      </w:pPr>
    </w:p>
    <w:p w14:paraId="74BD41E4" w14:textId="77777777" w:rsidR="00AD5DA8" w:rsidRPr="00CB3749" w:rsidRDefault="00AD5DA8" w:rsidP="00AD5DA8"/>
    <w:p w14:paraId="1B95B274" w14:textId="77777777" w:rsidR="00AD5DA8" w:rsidRPr="009C70D5" w:rsidRDefault="00AD5DA8" w:rsidP="002712D3">
      <w:pPr>
        <w:shd w:val="clear" w:color="auto" w:fill="FFFFFF"/>
        <w:tabs>
          <w:tab w:val="left" w:pos="6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Самостоятельная работа является одним из видов учебной работы об</w:t>
      </w:r>
      <w:r w:rsidRPr="009C70D5">
        <w:rPr>
          <w:rFonts w:ascii="Times New Roman" w:hAnsi="Times New Roman" w:cs="Times New Roman"/>
          <w:sz w:val="28"/>
          <w:szCs w:val="28"/>
        </w:rPr>
        <w:t>у</w:t>
      </w:r>
      <w:r w:rsidRPr="009C70D5">
        <w:rPr>
          <w:rFonts w:ascii="Times New Roman" w:hAnsi="Times New Roman" w:cs="Times New Roman"/>
          <w:sz w:val="28"/>
          <w:szCs w:val="28"/>
        </w:rPr>
        <w:t>чающихся.</w:t>
      </w:r>
    </w:p>
    <w:p w14:paraId="58EBD1E6" w14:textId="77777777" w:rsidR="00AD5DA8" w:rsidRPr="009C70D5" w:rsidRDefault="00AD5DA8" w:rsidP="002712D3">
      <w:pPr>
        <w:pStyle w:val="a3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Целью самостоятельной работы является:</w:t>
      </w:r>
    </w:p>
    <w:p w14:paraId="69E04283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полученных теоретических знаний и практических умений;</w:t>
      </w:r>
    </w:p>
    <w:p w14:paraId="5B649340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формирование умений самостоятельно работать с информацией, и</w:t>
      </w:r>
      <w:r w:rsidRPr="009C70D5">
        <w:rPr>
          <w:rFonts w:ascii="Times New Roman" w:hAnsi="Times New Roman" w:cs="Times New Roman"/>
          <w:sz w:val="28"/>
          <w:szCs w:val="28"/>
        </w:rPr>
        <w:t>с</w:t>
      </w:r>
      <w:r w:rsidRPr="009C70D5">
        <w:rPr>
          <w:rFonts w:ascii="Times New Roman" w:hAnsi="Times New Roman" w:cs="Times New Roman"/>
          <w:sz w:val="28"/>
          <w:szCs w:val="28"/>
        </w:rPr>
        <w:t>пользовать нормативную, правовую, справочную, учебную и научную литературу;</w:t>
      </w:r>
    </w:p>
    <w:p w14:paraId="3C71DB29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</w:t>
      </w:r>
      <w:r w:rsidRPr="009C70D5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>низованности;</w:t>
      </w:r>
    </w:p>
    <w:p w14:paraId="76F196B9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формирование самостоятельности мышления, способностей к самора</w:t>
      </w:r>
      <w:r w:rsidRPr="009C70D5">
        <w:rPr>
          <w:rFonts w:ascii="Times New Roman" w:hAnsi="Times New Roman" w:cs="Times New Roman"/>
          <w:sz w:val="28"/>
          <w:szCs w:val="28"/>
        </w:rPr>
        <w:t>з</w:t>
      </w:r>
      <w:r w:rsidRPr="009C70D5">
        <w:rPr>
          <w:rFonts w:ascii="Times New Roman" w:hAnsi="Times New Roman" w:cs="Times New Roman"/>
          <w:sz w:val="28"/>
          <w:szCs w:val="28"/>
        </w:rPr>
        <w:t>витию, самосовершенствованию и самореализации;</w:t>
      </w:r>
    </w:p>
    <w:p w14:paraId="2D302773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развитие исследовательских умений.</w:t>
      </w:r>
    </w:p>
    <w:p w14:paraId="2B664484" w14:textId="77777777" w:rsidR="00AD5DA8" w:rsidRPr="009C70D5" w:rsidRDefault="00AD5DA8" w:rsidP="002712D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Конкретное содержание для самостоятельной работы, ее виды и объем могут иметь вариативный и дифференцированный характер, </w:t>
      </w:r>
    </w:p>
    <w:p w14:paraId="3ADFF5CB" w14:textId="77777777" w:rsidR="002712D3" w:rsidRDefault="002712D3" w:rsidP="00AD5DA8">
      <w:pPr>
        <w:pStyle w:val="1"/>
      </w:pPr>
      <w:bookmarkStart w:id="57" w:name="_Toc303462332"/>
    </w:p>
    <w:p w14:paraId="0D5F3859" w14:textId="40F76F81" w:rsidR="00AD5DA8" w:rsidRDefault="002712D3" w:rsidP="00AD5DA8">
      <w:pPr>
        <w:pStyle w:val="1"/>
      </w:pPr>
      <w:bookmarkStart w:id="58" w:name="_Toc411887468"/>
      <w:r>
        <w:t>3</w:t>
      </w:r>
      <w:r w:rsidR="00AD5DA8">
        <w:t xml:space="preserve">.1 </w:t>
      </w:r>
      <w:r w:rsidR="00AD5DA8" w:rsidRPr="001B0694">
        <w:t>Организация самостоятельной работы</w:t>
      </w:r>
      <w:bookmarkEnd w:id="57"/>
      <w:bookmarkEnd w:id="58"/>
    </w:p>
    <w:p w14:paraId="1901713F" w14:textId="77777777" w:rsidR="00AD5DA8" w:rsidRPr="00CB3749" w:rsidRDefault="00AD5DA8" w:rsidP="00AD5DA8"/>
    <w:p w14:paraId="6762393A" w14:textId="77777777" w:rsidR="00AD5DA8" w:rsidRPr="009C70D5" w:rsidRDefault="00AD5DA8" w:rsidP="002712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Самостоятельная работа обучающихся осуществляется в сроки, опр</w:t>
      </w:r>
      <w:r w:rsidRPr="009C70D5">
        <w:rPr>
          <w:rFonts w:ascii="Times New Roman" w:hAnsi="Times New Roman" w:cs="Times New Roman"/>
          <w:sz w:val="28"/>
          <w:szCs w:val="28"/>
        </w:rPr>
        <w:t>е</w:t>
      </w:r>
      <w:r w:rsidRPr="009C70D5">
        <w:rPr>
          <w:rFonts w:ascii="Times New Roman" w:hAnsi="Times New Roman" w:cs="Times New Roman"/>
          <w:sz w:val="28"/>
          <w:szCs w:val="28"/>
        </w:rPr>
        <w:t>деляемые календарно-тематическим планом и расписанием занятий, с учетом специфики направления, профиля, индивидуальных особенностей обуча</w:t>
      </w:r>
      <w:r w:rsidRPr="009C70D5">
        <w:rPr>
          <w:rFonts w:ascii="Times New Roman" w:hAnsi="Times New Roman" w:cs="Times New Roman"/>
          <w:sz w:val="28"/>
          <w:szCs w:val="28"/>
        </w:rPr>
        <w:t>ю</w:t>
      </w:r>
      <w:r w:rsidRPr="009C70D5">
        <w:rPr>
          <w:rFonts w:ascii="Times New Roman" w:hAnsi="Times New Roman" w:cs="Times New Roman"/>
          <w:sz w:val="28"/>
          <w:szCs w:val="28"/>
        </w:rPr>
        <w:t>щегося.</w:t>
      </w:r>
    </w:p>
    <w:p w14:paraId="3E3A60E1" w14:textId="6F7D76AF" w:rsidR="00AD5DA8" w:rsidRPr="009C70D5" w:rsidRDefault="00AD5DA8" w:rsidP="002712D3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Выдача заданий обучающимся на внеаудиторную самостоятельную работу должна сопровождаться со стороны преподавателя подробным и</w:t>
      </w:r>
      <w:r w:rsidRPr="009C70D5">
        <w:rPr>
          <w:rFonts w:ascii="Times New Roman" w:hAnsi="Times New Roman" w:cs="Times New Roman"/>
          <w:sz w:val="28"/>
          <w:szCs w:val="28"/>
        </w:rPr>
        <w:t>н</w:t>
      </w:r>
      <w:r w:rsidRPr="009C70D5">
        <w:rPr>
          <w:rFonts w:ascii="Times New Roman" w:hAnsi="Times New Roman" w:cs="Times New Roman"/>
          <w:sz w:val="28"/>
          <w:szCs w:val="28"/>
        </w:rPr>
        <w:t>структажем по ее выполнению, включающим изложение цели задания, его содержания, сроков выполнения, ориентировочного объема работы, осно</w:t>
      </w:r>
      <w:r w:rsidRPr="009C70D5">
        <w:rPr>
          <w:rFonts w:ascii="Times New Roman" w:hAnsi="Times New Roman" w:cs="Times New Roman"/>
          <w:sz w:val="28"/>
          <w:szCs w:val="28"/>
        </w:rPr>
        <w:t>в</w:t>
      </w:r>
      <w:r w:rsidRPr="009C70D5">
        <w:rPr>
          <w:rFonts w:ascii="Times New Roman" w:hAnsi="Times New Roman" w:cs="Times New Roman"/>
          <w:sz w:val="28"/>
          <w:szCs w:val="28"/>
        </w:rPr>
        <w:t>ных требований к результатам работы и к отчету по ним, сведения о возмо</w:t>
      </w:r>
      <w:r w:rsidRPr="009C70D5">
        <w:rPr>
          <w:rFonts w:ascii="Times New Roman" w:hAnsi="Times New Roman" w:cs="Times New Roman"/>
          <w:sz w:val="28"/>
          <w:szCs w:val="28"/>
        </w:rPr>
        <w:t>ж</w:t>
      </w:r>
      <w:r w:rsidRPr="009C70D5">
        <w:rPr>
          <w:rFonts w:ascii="Times New Roman" w:hAnsi="Times New Roman" w:cs="Times New Roman"/>
          <w:sz w:val="28"/>
          <w:szCs w:val="28"/>
        </w:rPr>
        <w:t>ных ошибках и критериях оценки в</w:t>
      </w:r>
      <w:r w:rsidRPr="009C70D5">
        <w:rPr>
          <w:rFonts w:ascii="Times New Roman" w:hAnsi="Times New Roman" w:cs="Times New Roman"/>
          <w:sz w:val="28"/>
          <w:szCs w:val="28"/>
        </w:rPr>
        <w:t>ы</w:t>
      </w:r>
      <w:r w:rsidRPr="009C70D5">
        <w:rPr>
          <w:rFonts w:ascii="Times New Roman" w:hAnsi="Times New Roman" w:cs="Times New Roman"/>
          <w:sz w:val="28"/>
          <w:szCs w:val="28"/>
        </w:rPr>
        <w:t>полнения работ. Инструктаж проводится преподавателем.</w:t>
      </w:r>
    </w:p>
    <w:p w14:paraId="60A36669" w14:textId="77777777" w:rsidR="00AD5DA8" w:rsidRPr="009C70D5" w:rsidRDefault="00AD5DA8" w:rsidP="00271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В ходе выполнения заданий самостоятельной работы и при необход</w:t>
      </w:r>
      <w:r w:rsidRPr="009C70D5">
        <w:rPr>
          <w:rFonts w:ascii="Times New Roman" w:hAnsi="Times New Roman" w:cs="Times New Roman"/>
          <w:sz w:val="28"/>
          <w:szCs w:val="28"/>
        </w:rPr>
        <w:t>и</w:t>
      </w:r>
      <w:r w:rsidRPr="009C70D5">
        <w:rPr>
          <w:rFonts w:ascii="Times New Roman" w:hAnsi="Times New Roman" w:cs="Times New Roman"/>
          <w:sz w:val="28"/>
          <w:szCs w:val="28"/>
        </w:rPr>
        <w:t>мости студенты могут обращаться к выдавшему задание преподавателю за дополнительной консультацией. Студент может получить устную консульт</w:t>
      </w:r>
      <w:r w:rsidRPr="009C70D5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>цию у преподавателя в соответствии с графиком консультаций преподават</w:t>
      </w:r>
      <w:r w:rsidRPr="009C70D5">
        <w:rPr>
          <w:rFonts w:ascii="Times New Roman" w:hAnsi="Times New Roman" w:cs="Times New Roman"/>
          <w:sz w:val="28"/>
          <w:szCs w:val="28"/>
        </w:rPr>
        <w:t>е</w:t>
      </w:r>
      <w:r w:rsidRPr="009C70D5">
        <w:rPr>
          <w:rFonts w:ascii="Times New Roman" w:hAnsi="Times New Roman" w:cs="Times New Roman"/>
          <w:sz w:val="28"/>
          <w:szCs w:val="28"/>
        </w:rPr>
        <w:t>ля, о котором можно узнать на сайте института.</w:t>
      </w:r>
    </w:p>
    <w:p w14:paraId="53735C5E" w14:textId="77777777" w:rsidR="00AD5DA8" w:rsidRPr="009C70D5" w:rsidRDefault="00AD5DA8" w:rsidP="003E7EFD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проходит в письме</w:t>
      </w:r>
      <w:r w:rsidRPr="009C70D5">
        <w:rPr>
          <w:rFonts w:ascii="Times New Roman" w:hAnsi="Times New Roman" w:cs="Times New Roman"/>
          <w:sz w:val="28"/>
          <w:szCs w:val="28"/>
        </w:rPr>
        <w:t>н</w:t>
      </w:r>
      <w:r w:rsidRPr="009C70D5">
        <w:rPr>
          <w:rFonts w:ascii="Times New Roman" w:hAnsi="Times New Roman" w:cs="Times New Roman"/>
          <w:sz w:val="28"/>
          <w:szCs w:val="28"/>
        </w:rPr>
        <w:t xml:space="preserve">ной форме с представлением </w:t>
      </w:r>
      <w:proofErr w:type="gramStart"/>
      <w:r w:rsidRPr="009C70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70D5">
        <w:rPr>
          <w:rFonts w:ascii="Times New Roman" w:hAnsi="Times New Roman" w:cs="Times New Roman"/>
          <w:sz w:val="28"/>
          <w:szCs w:val="28"/>
        </w:rPr>
        <w:t xml:space="preserve"> отчетов о своей деятельности в виде ко</w:t>
      </w:r>
      <w:r w:rsidRPr="009C70D5">
        <w:rPr>
          <w:rFonts w:ascii="Times New Roman" w:hAnsi="Times New Roman" w:cs="Times New Roman"/>
          <w:sz w:val="28"/>
          <w:szCs w:val="28"/>
        </w:rPr>
        <w:t>н</w:t>
      </w:r>
      <w:r w:rsidRPr="009C70D5">
        <w:rPr>
          <w:rFonts w:ascii="Times New Roman" w:hAnsi="Times New Roman" w:cs="Times New Roman"/>
          <w:sz w:val="28"/>
          <w:szCs w:val="28"/>
        </w:rPr>
        <w:t xml:space="preserve">трольной работы. </w:t>
      </w:r>
    </w:p>
    <w:p w14:paraId="0BAB6548" w14:textId="77777777" w:rsidR="00AD5DA8" w:rsidRPr="009C70D5" w:rsidRDefault="00AD5DA8" w:rsidP="003E7EFD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сдана на </w:t>
      </w:r>
      <w:proofErr w:type="spellStart"/>
      <w:r w:rsidRPr="009C70D5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9C70D5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9C70D5">
        <w:rPr>
          <w:rFonts w:ascii="Times New Roman" w:hAnsi="Times New Roman" w:cs="Times New Roman"/>
          <w:sz w:val="28"/>
          <w:szCs w:val="28"/>
        </w:rPr>
        <w:t>т</w:t>
      </w:r>
      <w:r w:rsidRPr="009C70D5">
        <w:rPr>
          <w:rFonts w:ascii="Times New Roman" w:hAnsi="Times New Roman" w:cs="Times New Roman"/>
          <w:sz w:val="28"/>
          <w:szCs w:val="28"/>
        </w:rPr>
        <w:t>ствии с графиком самостоятельной работы студента.</w:t>
      </w:r>
    </w:p>
    <w:p w14:paraId="008E67AE" w14:textId="5200CE44" w:rsidR="00802D61" w:rsidRPr="00802D61" w:rsidRDefault="003E7EFD" w:rsidP="00802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оценивается удовлетворительно при условии выполнения не менее 70% заданий. </w:t>
      </w:r>
      <w:r w:rsidR="00802D61">
        <w:rPr>
          <w:rFonts w:ascii="Times New Roman" w:eastAsia="Times New Roman" w:hAnsi="Times New Roman" w:cs="Times New Roman"/>
          <w:sz w:val="28"/>
          <w:szCs w:val="28"/>
        </w:rPr>
        <w:t>Каждое задание, в свою очередь,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 xml:space="preserve"> считается выполне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 xml:space="preserve">ным и </w:t>
      </w:r>
      <w:r w:rsidR="00802D61">
        <w:rPr>
          <w:rFonts w:ascii="Times New Roman" w:eastAsia="Times New Roman" w:hAnsi="Times New Roman" w:cs="Times New Roman"/>
          <w:sz w:val="28"/>
          <w:szCs w:val="28"/>
        </w:rPr>
        <w:t>может быть зачтено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proofErr w:type="gramStart"/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 xml:space="preserve"> 70%-94%  условий и требований, сформулированных в нем. </w:t>
      </w:r>
    </w:p>
    <w:p w14:paraId="49593A8C" w14:textId="2B2BB57B" w:rsidR="00AD5DA8" w:rsidRDefault="00AD5DA8" w:rsidP="003E7EFD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В случае неудовлетворительной оценки работы, она возвращается на дор</w:t>
      </w:r>
      <w:r w:rsidRPr="009C70D5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 xml:space="preserve">ботку студенту. В </w:t>
      </w:r>
      <w:r w:rsidRPr="009C70D5">
        <w:rPr>
          <w:rFonts w:ascii="Times New Roman" w:hAnsi="Times New Roman" w:cs="Times New Roman"/>
          <w:i/>
          <w:sz w:val="28"/>
          <w:szCs w:val="28"/>
          <w:u w:val="single"/>
        </w:rPr>
        <w:t>этой же</w:t>
      </w:r>
      <w:r w:rsidRPr="009C70D5">
        <w:rPr>
          <w:rFonts w:ascii="Times New Roman" w:hAnsi="Times New Roman" w:cs="Times New Roman"/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аттестации по </w:t>
      </w:r>
      <w:r w:rsidR="003E7EFD">
        <w:rPr>
          <w:rFonts w:ascii="Times New Roman" w:hAnsi="Times New Roman" w:cs="Times New Roman"/>
          <w:sz w:val="28"/>
          <w:szCs w:val="28"/>
        </w:rPr>
        <w:t>дисциплине</w:t>
      </w:r>
      <w:r w:rsidRPr="009C70D5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14:paraId="13FD8971" w14:textId="77777777" w:rsidR="00802D61" w:rsidRDefault="00802D61" w:rsidP="00BD218C">
      <w:pPr>
        <w:pStyle w:val="1"/>
      </w:pPr>
    </w:p>
    <w:p w14:paraId="46DDFF55" w14:textId="0CA83FDB" w:rsidR="003E7EFD" w:rsidRPr="009C70D5" w:rsidRDefault="00BD218C" w:rsidP="00BD218C">
      <w:pPr>
        <w:pStyle w:val="1"/>
      </w:pPr>
      <w:bookmarkStart w:id="59" w:name="_Toc411887469"/>
      <w:r>
        <w:t>3.2 Материалы к промежуточной аттестации</w:t>
      </w:r>
      <w:bookmarkEnd w:id="59"/>
    </w:p>
    <w:p w14:paraId="0ECAA71C" w14:textId="77777777" w:rsidR="00AD5DA8" w:rsidRDefault="00AD5DA8" w:rsidP="00AD5DA8">
      <w:pPr>
        <w:rPr>
          <w:b/>
        </w:rPr>
      </w:pPr>
    </w:p>
    <w:p w14:paraId="0129B663" w14:textId="77777777" w:rsidR="00D41298" w:rsidRPr="00570787" w:rsidRDefault="00D41298" w:rsidP="00D41298">
      <w:pPr>
        <w:jc w:val="center"/>
        <w:rPr>
          <w:b/>
          <w:sz w:val="28"/>
        </w:rPr>
      </w:pPr>
      <w:r w:rsidRPr="00570787">
        <w:rPr>
          <w:b/>
          <w:sz w:val="28"/>
          <w:szCs w:val="28"/>
        </w:rPr>
        <w:t xml:space="preserve">Вопросы к </w:t>
      </w:r>
      <w:r>
        <w:rPr>
          <w:b/>
          <w:sz w:val="28"/>
        </w:rPr>
        <w:t>зачету</w:t>
      </w:r>
    </w:p>
    <w:p w14:paraId="38469B4E" w14:textId="77777777" w:rsidR="00D41298" w:rsidRPr="00570787" w:rsidRDefault="00D41298" w:rsidP="00D41298">
      <w:pPr>
        <w:jc w:val="center"/>
        <w:rPr>
          <w:sz w:val="28"/>
        </w:rPr>
      </w:pPr>
    </w:p>
    <w:p w14:paraId="5BEED42C" w14:textId="77777777" w:rsidR="00D41298" w:rsidRPr="00D41298" w:rsidRDefault="00D41298" w:rsidP="00D4129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744E7871" w14:textId="77777777" w:rsidR="00D41298" w:rsidRPr="00D41298" w:rsidRDefault="00D41298" w:rsidP="0025081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Формализация задачи, объекта исследования: статистические методы как базовый инструментарий обработки данных измерений.</w:t>
      </w:r>
    </w:p>
    <w:p w14:paraId="016F8CCD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Формализация задачи, объекта исследования: статистические методы в пед</w:t>
      </w:r>
      <w:r w:rsidRPr="00D41298">
        <w:rPr>
          <w:rFonts w:ascii="Times New Roman" w:hAnsi="Times New Roman" w:cs="Times New Roman"/>
          <w:sz w:val="28"/>
          <w:szCs w:val="28"/>
        </w:rPr>
        <w:t>а</w:t>
      </w:r>
      <w:r w:rsidRPr="00D41298">
        <w:rPr>
          <w:rFonts w:ascii="Times New Roman" w:hAnsi="Times New Roman" w:cs="Times New Roman"/>
          <w:sz w:val="28"/>
          <w:szCs w:val="28"/>
        </w:rPr>
        <w:t>гогике и психологии.</w:t>
      </w:r>
    </w:p>
    <w:p w14:paraId="2F7950CB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lastRenderedPageBreak/>
        <w:t>Формализация задачи, объекта исследования: методологические при</w:t>
      </w:r>
      <w:r w:rsidRPr="00D41298">
        <w:rPr>
          <w:rFonts w:ascii="Times New Roman" w:hAnsi="Times New Roman" w:cs="Times New Roman"/>
          <w:sz w:val="28"/>
          <w:szCs w:val="28"/>
        </w:rPr>
        <w:t>е</w:t>
      </w:r>
      <w:r w:rsidRPr="00D41298">
        <w:rPr>
          <w:rFonts w:ascii="Times New Roman" w:hAnsi="Times New Roman" w:cs="Times New Roman"/>
          <w:sz w:val="28"/>
          <w:szCs w:val="28"/>
        </w:rPr>
        <w:t>мы формализации объекта исследования, схемы сравнительного экспер</w:t>
      </w:r>
      <w:r w:rsidRPr="00D41298">
        <w:rPr>
          <w:rFonts w:ascii="Times New Roman" w:hAnsi="Times New Roman" w:cs="Times New Roman"/>
          <w:sz w:val="28"/>
          <w:szCs w:val="28"/>
        </w:rPr>
        <w:t>и</w:t>
      </w:r>
      <w:r w:rsidRPr="00D41298">
        <w:rPr>
          <w:rFonts w:ascii="Times New Roman" w:hAnsi="Times New Roman" w:cs="Times New Roman"/>
          <w:sz w:val="28"/>
          <w:szCs w:val="28"/>
        </w:rPr>
        <w:t>мента.</w:t>
      </w:r>
    </w:p>
    <w:p w14:paraId="5C1D37B0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Полигон и гистограмма.</w:t>
      </w:r>
    </w:p>
    <w:p w14:paraId="67EE4C44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Эмпирическая функция распределения.</w:t>
      </w:r>
    </w:p>
    <w:p w14:paraId="3BF0AF76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Статистические оценки параметров распределения.</w:t>
      </w:r>
    </w:p>
    <w:p w14:paraId="1B8804C8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Генеральная средняя. Выборочная средняя.</w:t>
      </w:r>
    </w:p>
    <w:p w14:paraId="4C2C2800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Генеральная дисперсия</w:t>
      </w:r>
      <w:proofErr w:type="gramStart"/>
      <w:r w:rsidRPr="00D412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1298">
        <w:rPr>
          <w:rFonts w:ascii="Times New Roman" w:hAnsi="Times New Roman" w:cs="Times New Roman"/>
          <w:sz w:val="28"/>
          <w:szCs w:val="28"/>
        </w:rPr>
        <w:t xml:space="preserve"> Выборочная дисперсия.</w:t>
      </w:r>
    </w:p>
    <w:p w14:paraId="55075C71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Точность оценки. Доверительный интервал.</w:t>
      </w:r>
    </w:p>
    <w:p w14:paraId="16725017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Доверительные интервалы для оценки математического ожидания.</w:t>
      </w:r>
    </w:p>
    <w:p w14:paraId="3A77518E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Корреляционная таблица.</w:t>
      </w:r>
    </w:p>
    <w:p w14:paraId="0E808E34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Отыскание параметров выборочного уравнения прямой линии средн</w:t>
      </w:r>
      <w:r w:rsidRPr="00D41298">
        <w:rPr>
          <w:rFonts w:ascii="Times New Roman" w:hAnsi="Times New Roman" w:cs="Times New Roman"/>
          <w:sz w:val="28"/>
          <w:szCs w:val="28"/>
        </w:rPr>
        <w:t>е</w:t>
      </w:r>
      <w:r w:rsidRPr="00D41298">
        <w:rPr>
          <w:rFonts w:ascii="Times New Roman" w:hAnsi="Times New Roman" w:cs="Times New Roman"/>
          <w:sz w:val="28"/>
          <w:szCs w:val="28"/>
        </w:rPr>
        <w:t>квадратической регрессии по сгруппированным данным.</w:t>
      </w:r>
    </w:p>
    <w:p w14:paraId="74DC1DA8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Выборочный коэффициент корреляции, методика его вычисления.</w:t>
      </w:r>
    </w:p>
    <w:p w14:paraId="3B6A9BC9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ных: признаки и переменные; распределение признака.</w:t>
      </w:r>
    </w:p>
    <w:p w14:paraId="03E73B46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ных: шкалы измерения. </w:t>
      </w:r>
    </w:p>
    <w:p w14:paraId="58D9AA52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ных: параметры распределения.</w:t>
      </w:r>
    </w:p>
    <w:p w14:paraId="3167E6FA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ных:  статистические гипотезы; статистические критерии. </w:t>
      </w:r>
    </w:p>
    <w:p w14:paraId="7A14E0D4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ных: уровни статистической достоверности; мощность критериев.</w:t>
      </w:r>
    </w:p>
    <w:p w14:paraId="0E022752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ных: принятие решения о выборе метода математической обработки.</w:t>
      </w:r>
    </w:p>
    <w:p w14:paraId="03AB2379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Виды распределения данных: нормальное распределение, показател</w:t>
      </w:r>
      <w:r w:rsidRPr="00D41298">
        <w:rPr>
          <w:rFonts w:ascii="Times New Roman" w:hAnsi="Times New Roman" w:cs="Times New Roman"/>
          <w:sz w:val="28"/>
          <w:szCs w:val="28"/>
        </w:rPr>
        <w:t>ь</w:t>
      </w:r>
      <w:r w:rsidRPr="00D41298">
        <w:rPr>
          <w:rFonts w:ascii="Times New Roman" w:hAnsi="Times New Roman" w:cs="Times New Roman"/>
          <w:sz w:val="28"/>
          <w:szCs w:val="28"/>
        </w:rPr>
        <w:t>ное распределение, биномиальное распределение.</w:t>
      </w:r>
    </w:p>
    <w:p w14:paraId="577C92A7" w14:textId="77777777" w:rsidR="00D41298" w:rsidRPr="00D41298" w:rsidRDefault="00D41298" w:rsidP="00D41298">
      <w:pPr>
        <w:pStyle w:val="24"/>
        <w:tabs>
          <w:tab w:val="left" w:pos="179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E2BD46D" w14:textId="77777777" w:rsidR="00D41298" w:rsidRPr="00D41298" w:rsidRDefault="00D41298" w:rsidP="00D41298">
      <w:pPr>
        <w:jc w:val="center"/>
        <w:rPr>
          <w:rFonts w:ascii="Times New Roman" w:hAnsi="Times New Roman" w:cs="Times New Roman"/>
          <w:b/>
          <w:sz w:val="28"/>
        </w:rPr>
      </w:pPr>
      <w:r w:rsidRPr="00D41298">
        <w:rPr>
          <w:rFonts w:ascii="Times New Roman" w:hAnsi="Times New Roman" w:cs="Times New Roman"/>
          <w:b/>
          <w:sz w:val="28"/>
          <w:szCs w:val="28"/>
        </w:rPr>
        <w:t>Практическая задача к зачету</w:t>
      </w:r>
    </w:p>
    <w:p w14:paraId="72814471" w14:textId="77777777" w:rsidR="00D41298" w:rsidRPr="00D41298" w:rsidRDefault="00D41298" w:rsidP="00D41298">
      <w:pPr>
        <w:jc w:val="center"/>
        <w:rPr>
          <w:rFonts w:ascii="Times New Roman" w:hAnsi="Times New Roman" w:cs="Times New Roman"/>
          <w:sz w:val="28"/>
        </w:rPr>
      </w:pPr>
    </w:p>
    <w:p w14:paraId="716D8E77" w14:textId="61F2412E" w:rsidR="00D41298" w:rsidRPr="00D41298" w:rsidRDefault="00D41298" w:rsidP="00D412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FF6059" w14:textId="77777777" w:rsidR="00D41298" w:rsidRPr="00D41298" w:rsidRDefault="00D41298" w:rsidP="00D41298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 xml:space="preserve">Создать класс из 10 учащихся, заполнить таблицу (в ППП </w:t>
      </w:r>
      <w:r w:rsidRPr="00D4129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D5C7C">
        <w:rPr>
          <w:rFonts w:ascii="Times New Roman" w:hAnsi="Times New Roman" w:cs="Times New Roman"/>
          <w:sz w:val="28"/>
          <w:szCs w:val="28"/>
        </w:rPr>
        <w:t xml:space="preserve"> </w:t>
      </w:r>
      <w:r w:rsidRPr="00D4129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D5C7C">
        <w:rPr>
          <w:rFonts w:ascii="Times New Roman" w:hAnsi="Times New Roman" w:cs="Times New Roman"/>
          <w:sz w:val="28"/>
          <w:szCs w:val="28"/>
        </w:rPr>
        <w:t xml:space="preserve">) </w:t>
      </w:r>
      <w:r w:rsidRPr="00D41298">
        <w:rPr>
          <w:rFonts w:ascii="Times New Roman" w:hAnsi="Times New Roman" w:cs="Times New Roman"/>
          <w:sz w:val="28"/>
          <w:szCs w:val="28"/>
        </w:rPr>
        <w:t>их усп</w:t>
      </w:r>
      <w:r w:rsidRPr="00D41298">
        <w:rPr>
          <w:rFonts w:ascii="Times New Roman" w:hAnsi="Times New Roman" w:cs="Times New Roman"/>
          <w:sz w:val="28"/>
          <w:szCs w:val="28"/>
        </w:rPr>
        <w:t>е</w:t>
      </w:r>
      <w:r w:rsidRPr="00D41298">
        <w:rPr>
          <w:rFonts w:ascii="Times New Roman" w:hAnsi="Times New Roman" w:cs="Times New Roman"/>
          <w:sz w:val="28"/>
          <w:szCs w:val="28"/>
        </w:rPr>
        <w:t>ваемости по результатам обучения по 5 предметам в 1 и 2 четвертях на отдельных л</w:t>
      </w:r>
      <w:r w:rsidRPr="00D41298">
        <w:rPr>
          <w:rFonts w:ascii="Times New Roman" w:hAnsi="Times New Roman" w:cs="Times New Roman"/>
          <w:sz w:val="28"/>
          <w:szCs w:val="28"/>
        </w:rPr>
        <w:t>и</w:t>
      </w:r>
      <w:r w:rsidRPr="00D41298">
        <w:rPr>
          <w:rFonts w:ascii="Times New Roman" w:hAnsi="Times New Roman" w:cs="Times New Roman"/>
          <w:sz w:val="28"/>
          <w:szCs w:val="28"/>
        </w:rPr>
        <w:t xml:space="preserve">стах. </w:t>
      </w:r>
    </w:p>
    <w:p w14:paraId="6A1FE635" w14:textId="25BB79D3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Для каждой четверти определить балл каждого ученика по всем пре</w:t>
      </w:r>
      <w:r w:rsidRPr="00D41298">
        <w:rPr>
          <w:rFonts w:ascii="Times New Roman" w:hAnsi="Times New Roman" w:cs="Times New Roman"/>
          <w:sz w:val="28"/>
          <w:szCs w:val="28"/>
        </w:rPr>
        <w:t>д</w:t>
      </w:r>
      <w:r w:rsidRPr="00D41298">
        <w:rPr>
          <w:rFonts w:ascii="Times New Roman" w:hAnsi="Times New Roman" w:cs="Times New Roman"/>
          <w:sz w:val="28"/>
          <w:szCs w:val="28"/>
        </w:rPr>
        <w:t>метам.</w:t>
      </w:r>
    </w:p>
    <w:p w14:paraId="64CF8214" w14:textId="77777777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Средний балл класса по каждому предмету.</w:t>
      </w:r>
    </w:p>
    <w:p w14:paraId="07BE18A7" w14:textId="77777777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Определить процент качества и процент успеваемости за год.</w:t>
      </w:r>
    </w:p>
    <w:p w14:paraId="22C47AEA" w14:textId="77777777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Выделить отстающих (средний балл ниже 3) и отличников (средний балл выше 4,5).</w:t>
      </w:r>
    </w:p>
    <w:p w14:paraId="66AC17FB" w14:textId="77777777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Построить диаграммы изменений в успеваемости для пяти учеников.</w:t>
      </w:r>
    </w:p>
    <w:p w14:paraId="0F798EA1" w14:textId="429DA85B" w:rsidR="00AD5DA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D41298">
        <w:rPr>
          <w:rFonts w:ascii="Times New Roman" w:hAnsi="Times New Roman" w:cs="Times New Roman"/>
          <w:sz w:val="28"/>
          <w:szCs w:val="28"/>
        </w:rPr>
        <w:t xml:space="preserve">Определить долю мальчиков и девочек </w:t>
      </w:r>
      <w:proofErr w:type="gramStart"/>
      <w:r w:rsidRPr="00D4129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41298">
        <w:rPr>
          <w:rFonts w:ascii="Times New Roman" w:hAnsi="Times New Roman" w:cs="Times New Roman"/>
          <w:sz w:val="28"/>
          <w:szCs w:val="28"/>
        </w:rPr>
        <w:t xml:space="preserve"> успевающих на 4 и 5. П</w:t>
      </w:r>
      <w:r w:rsidRPr="00D41298">
        <w:rPr>
          <w:rFonts w:ascii="Times New Roman" w:hAnsi="Times New Roman" w:cs="Times New Roman"/>
          <w:sz w:val="28"/>
          <w:szCs w:val="28"/>
        </w:rPr>
        <w:t>о</w:t>
      </w:r>
      <w:r w:rsidRPr="00D41298">
        <w:rPr>
          <w:rFonts w:ascii="Times New Roman" w:hAnsi="Times New Roman" w:cs="Times New Roman"/>
          <w:sz w:val="28"/>
          <w:szCs w:val="28"/>
        </w:rPr>
        <w:t>строить диаграмму.</w:t>
      </w:r>
    </w:p>
    <w:p w14:paraId="74F58175" w14:textId="13DD66BF" w:rsidR="00086332" w:rsidRDefault="00086332" w:rsidP="005447FE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88804BA" w14:textId="5A715BFF" w:rsidR="00D41298" w:rsidRPr="00767601" w:rsidRDefault="00802D61" w:rsidP="00767601">
      <w:pPr>
        <w:ind w:left="851" w:firstLine="720"/>
        <w:rPr>
          <w:rFonts w:ascii="Times New Roman" w:hAnsi="Times New Roman" w:cs="Times New Roman"/>
          <w:b/>
          <w:sz w:val="28"/>
          <w:szCs w:val="28"/>
        </w:rPr>
      </w:pPr>
      <w:r w:rsidRPr="0076760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767601" w:rsidRPr="00767601">
        <w:rPr>
          <w:rFonts w:ascii="Times New Roman" w:hAnsi="Times New Roman" w:cs="Times New Roman"/>
          <w:b/>
          <w:sz w:val="28"/>
          <w:szCs w:val="28"/>
        </w:rPr>
        <w:t xml:space="preserve"> на зачете</w:t>
      </w:r>
    </w:p>
    <w:p w14:paraId="1ADD1F50" w14:textId="77777777" w:rsidR="00767601" w:rsidRPr="00767601" w:rsidRDefault="00767601" w:rsidP="00767601">
      <w:pPr>
        <w:ind w:left="851" w:firstLine="720"/>
        <w:rPr>
          <w:rFonts w:ascii="Times New Roman" w:hAnsi="Times New Roman" w:cs="Times New Roman"/>
          <w:sz w:val="28"/>
          <w:szCs w:val="28"/>
        </w:rPr>
      </w:pPr>
    </w:p>
    <w:p w14:paraId="29DF359F" w14:textId="4DD53412" w:rsidR="00767601" w:rsidRPr="00767601" w:rsidRDefault="00767601" w:rsidP="00767601">
      <w:pPr>
        <w:ind w:left="851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67601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767601">
        <w:rPr>
          <w:rFonts w:ascii="Times New Roman" w:hAnsi="Times New Roman" w:cs="Times New Roman"/>
          <w:sz w:val="28"/>
          <w:szCs w:val="28"/>
        </w:rPr>
        <w:t xml:space="preserve"> – оценка  ставится за  знание фактического материла по дисциплине, владение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</w:t>
      </w:r>
      <w:r w:rsidRPr="00767601">
        <w:rPr>
          <w:rFonts w:ascii="Times New Roman" w:hAnsi="Times New Roman" w:cs="Times New Roman"/>
          <w:sz w:val="28"/>
          <w:szCs w:val="28"/>
        </w:rPr>
        <w:t>о</w:t>
      </w:r>
      <w:r w:rsidRPr="00767601">
        <w:rPr>
          <w:rFonts w:ascii="Times New Roman" w:hAnsi="Times New Roman" w:cs="Times New Roman"/>
          <w:sz w:val="28"/>
          <w:szCs w:val="28"/>
        </w:rPr>
        <w:t>стоятельному выбору, решению, умение найти эффективный способ решения проблемной ситуации, умение использовать знания в ста</w:t>
      </w:r>
      <w:r w:rsidRPr="00767601">
        <w:rPr>
          <w:rFonts w:ascii="Times New Roman" w:hAnsi="Times New Roman" w:cs="Times New Roman"/>
          <w:sz w:val="28"/>
          <w:szCs w:val="28"/>
        </w:rPr>
        <w:t>н</w:t>
      </w:r>
      <w:r w:rsidRPr="00767601">
        <w:rPr>
          <w:rFonts w:ascii="Times New Roman" w:hAnsi="Times New Roman" w:cs="Times New Roman"/>
          <w:sz w:val="28"/>
          <w:szCs w:val="28"/>
        </w:rPr>
        <w:t>дартных и нестандартных ситуациях, логичное и доказательное изл</w:t>
      </w:r>
      <w:r w:rsidRPr="00767601">
        <w:rPr>
          <w:rFonts w:ascii="Times New Roman" w:hAnsi="Times New Roman" w:cs="Times New Roman"/>
          <w:sz w:val="28"/>
          <w:szCs w:val="28"/>
        </w:rPr>
        <w:t>о</w:t>
      </w:r>
      <w:r w:rsidRPr="00767601">
        <w:rPr>
          <w:rFonts w:ascii="Times New Roman" w:hAnsi="Times New Roman" w:cs="Times New Roman"/>
          <w:sz w:val="28"/>
          <w:szCs w:val="28"/>
        </w:rPr>
        <w:t>жение учебного материала, владение точной речью, умение аргуме</w:t>
      </w:r>
      <w:r w:rsidRPr="00767601">
        <w:rPr>
          <w:rFonts w:ascii="Times New Roman" w:hAnsi="Times New Roman" w:cs="Times New Roman"/>
          <w:sz w:val="28"/>
          <w:szCs w:val="28"/>
        </w:rPr>
        <w:t>н</w:t>
      </w:r>
      <w:r w:rsidRPr="00767601">
        <w:rPr>
          <w:rFonts w:ascii="Times New Roman" w:hAnsi="Times New Roman" w:cs="Times New Roman"/>
          <w:sz w:val="28"/>
          <w:szCs w:val="28"/>
        </w:rPr>
        <w:t>тировано отвечать</w:t>
      </w:r>
      <w:proofErr w:type="gramEnd"/>
      <w:r w:rsidRPr="00767601">
        <w:rPr>
          <w:rFonts w:ascii="Times New Roman" w:hAnsi="Times New Roman" w:cs="Times New Roman"/>
          <w:sz w:val="28"/>
          <w:szCs w:val="28"/>
        </w:rPr>
        <w:t xml:space="preserve"> па вопросы; вступать в обсуждение, умение арг</w:t>
      </w:r>
      <w:r w:rsidRPr="00767601">
        <w:rPr>
          <w:rFonts w:ascii="Times New Roman" w:hAnsi="Times New Roman" w:cs="Times New Roman"/>
          <w:sz w:val="28"/>
          <w:szCs w:val="28"/>
        </w:rPr>
        <w:t>у</w:t>
      </w:r>
      <w:r w:rsidRPr="00767601">
        <w:rPr>
          <w:rFonts w:ascii="Times New Roman" w:hAnsi="Times New Roman" w:cs="Times New Roman"/>
          <w:sz w:val="28"/>
          <w:szCs w:val="28"/>
        </w:rPr>
        <w:t>ментировать выбор представленного решения выполненного задания</w:t>
      </w:r>
    </w:p>
    <w:p w14:paraId="7318E96E" w14:textId="073B6E82" w:rsidR="00767601" w:rsidRPr="00767601" w:rsidRDefault="00767601" w:rsidP="00767601">
      <w:pPr>
        <w:ind w:left="851" w:firstLine="720"/>
        <w:rPr>
          <w:rFonts w:ascii="Times New Roman" w:hAnsi="Times New Roman" w:cs="Times New Roman"/>
          <w:sz w:val="28"/>
          <w:szCs w:val="28"/>
        </w:rPr>
      </w:pPr>
      <w:r w:rsidRPr="00767601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767601">
        <w:rPr>
          <w:rFonts w:ascii="Times New Roman" w:hAnsi="Times New Roman" w:cs="Times New Roman"/>
          <w:sz w:val="28"/>
          <w:szCs w:val="28"/>
        </w:rPr>
        <w:t xml:space="preserve"> – оценка  ставится за отсутствие знаний по дисц</w:t>
      </w:r>
      <w:r w:rsidRPr="00767601">
        <w:rPr>
          <w:rFonts w:ascii="Times New Roman" w:hAnsi="Times New Roman" w:cs="Times New Roman"/>
          <w:sz w:val="28"/>
          <w:szCs w:val="28"/>
        </w:rPr>
        <w:t>и</w:t>
      </w:r>
      <w:r w:rsidRPr="00767601">
        <w:rPr>
          <w:rFonts w:ascii="Times New Roman" w:hAnsi="Times New Roman" w:cs="Times New Roman"/>
          <w:sz w:val="28"/>
          <w:szCs w:val="28"/>
        </w:rPr>
        <w:t>плине, представления по вопрос, непонимание материала по дисц</w:t>
      </w:r>
      <w:r w:rsidRPr="00767601">
        <w:rPr>
          <w:rFonts w:ascii="Times New Roman" w:hAnsi="Times New Roman" w:cs="Times New Roman"/>
          <w:sz w:val="28"/>
          <w:szCs w:val="28"/>
        </w:rPr>
        <w:t>и</w:t>
      </w:r>
      <w:r w:rsidRPr="00767601">
        <w:rPr>
          <w:rFonts w:ascii="Times New Roman" w:hAnsi="Times New Roman" w:cs="Times New Roman"/>
          <w:sz w:val="28"/>
          <w:szCs w:val="28"/>
        </w:rPr>
        <w:t>плине, отсутствие решения задачи, наличие коммуникативных «бар</w:t>
      </w:r>
      <w:r w:rsidRPr="00767601">
        <w:rPr>
          <w:rFonts w:ascii="Times New Roman" w:hAnsi="Times New Roman" w:cs="Times New Roman"/>
          <w:sz w:val="28"/>
          <w:szCs w:val="28"/>
        </w:rPr>
        <w:t>ь</w:t>
      </w:r>
      <w:r w:rsidRPr="00767601">
        <w:rPr>
          <w:rFonts w:ascii="Times New Roman" w:hAnsi="Times New Roman" w:cs="Times New Roman"/>
          <w:sz w:val="28"/>
          <w:szCs w:val="28"/>
        </w:rPr>
        <w:t>еров» в общении, отсу</w:t>
      </w:r>
      <w:r w:rsidRPr="00767601">
        <w:rPr>
          <w:rFonts w:ascii="Times New Roman" w:hAnsi="Times New Roman" w:cs="Times New Roman"/>
          <w:sz w:val="28"/>
          <w:szCs w:val="28"/>
        </w:rPr>
        <w:t>т</w:t>
      </w:r>
      <w:r w:rsidRPr="00767601">
        <w:rPr>
          <w:rFonts w:ascii="Times New Roman" w:hAnsi="Times New Roman" w:cs="Times New Roman"/>
          <w:sz w:val="28"/>
          <w:szCs w:val="28"/>
        </w:rPr>
        <w:t>ствие ответа на предложенный вопрос.</w:t>
      </w:r>
    </w:p>
    <w:p w14:paraId="19E7533F" w14:textId="77777777" w:rsidR="00767601" w:rsidRDefault="00767601" w:rsidP="005447FE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7C824AF" w14:textId="77777777" w:rsidR="00802D61" w:rsidRPr="00802D61" w:rsidRDefault="00802D61" w:rsidP="005447FE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802D61" w:rsidRPr="00802D61" w:rsidSect="005D5C7C">
      <w:pgSz w:w="11901" w:h="16817"/>
      <w:pgMar w:top="1134" w:right="850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443CB" w14:textId="77777777" w:rsidR="00F31029" w:rsidRDefault="00F31029" w:rsidP="000356CF">
      <w:r>
        <w:separator/>
      </w:r>
    </w:p>
  </w:endnote>
  <w:endnote w:type="continuationSeparator" w:id="0">
    <w:p w14:paraId="7A84016A" w14:textId="77777777" w:rsidR="00F31029" w:rsidRDefault="00F31029" w:rsidP="0003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Arial Unicode MS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4937" w14:textId="77777777" w:rsidR="00495EAC" w:rsidRDefault="00495EAC" w:rsidP="003703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2B326FB" w14:textId="77777777" w:rsidR="00495EAC" w:rsidRDefault="00495E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B8FE4" w14:textId="77777777" w:rsidR="00495EAC" w:rsidRDefault="00495EAC" w:rsidP="003703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0EB9">
      <w:rPr>
        <w:rStyle w:val="ae"/>
        <w:noProof/>
      </w:rPr>
      <w:t>5</w:t>
    </w:r>
    <w:r>
      <w:rPr>
        <w:rStyle w:val="ae"/>
      </w:rPr>
      <w:fldChar w:fldCharType="end"/>
    </w:r>
  </w:p>
  <w:p w14:paraId="1264569D" w14:textId="77777777" w:rsidR="00495EAC" w:rsidRDefault="00495E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EA358" w14:textId="77777777" w:rsidR="00F31029" w:rsidRDefault="00F31029" w:rsidP="000356CF">
      <w:r>
        <w:separator/>
      </w:r>
    </w:p>
  </w:footnote>
  <w:footnote w:type="continuationSeparator" w:id="0">
    <w:p w14:paraId="19757955" w14:textId="77777777" w:rsidR="00F31029" w:rsidRDefault="00F31029" w:rsidP="0003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AC4"/>
    <w:multiLevelType w:val="hybridMultilevel"/>
    <w:tmpl w:val="4C76A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7A45"/>
    <w:multiLevelType w:val="hybridMultilevel"/>
    <w:tmpl w:val="BD9A3170"/>
    <w:lvl w:ilvl="0" w:tplc="98E29DFE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66AF3"/>
    <w:multiLevelType w:val="hybridMultilevel"/>
    <w:tmpl w:val="70002790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7A3F"/>
    <w:multiLevelType w:val="hybridMultilevel"/>
    <w:tmpl w:val="087CBAB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061C"/>
    <w:multiLevelType w:val="hybridMultilevel"/>
    <w:tmpl w:val="FEFA5E38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B71EE"/>
    <w:multiLevelType w:val="hybridMultilevel"/>
    <w:tmpl w:val="1444B368"/>
    <w:lvl w:ilvl="0" w:tplc="6A0490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40103"/>
    <w:multiLevelType w:val="hybridMultilevel"/>
    <w:tmpl w:val="E6223068"/>
    <w:name w:val="WW8Num12"/>
    <w:lvl w:ilvl="0" w:tplc="0B5C4A0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54B8C"/>
    <w:multiLevelType w:val="hybridMultilevel"/>
    <w:tmpl w:val="E6CCD7BC"/>
    <w:lvl w:ilvl="0" w:tplc="EA4C1272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A71C69"/>
    <w:multiLevelType w:val="hybridMultilevel"/>
    <w:tmpl w:val="44D405D8"/>
    <w:lvl w:ilvl="0" w:tplc="69869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51B8"/>
    <w:multiLevelType w:val="hybridMultilevel"/>
    <w:tmpl w:val="CF8EFDA4"/>
    <w:lvl w:ilvl="0" w:tplc="B15E02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00BA6"/>
    <w:multiLevelType w:val="hybridMultilevel"/>
    <w:tmpl w:val="F0406F82"/>
    <w:lvl w:ilvl="0" w:tplc="0B5C4A00">
      <w:start w:val="1"/>
      <w:numFmt w:val="bullet"/>
      <w:suff w:val="space"/>
      <w:lvlText w:val=""/>
      <w:lvlJc w:val="left"/>
      <w:pPr>
        <w:ind w:left="28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2F30363"/>
    <w:multiLevelType w:val="multilevel"/>
    <w:tmpl w:val="24C854A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13">
    <w:nsid w:val="294D373A"/>
    <w:multiLevelType w:val="hybridMultilevel"/>
    <w:tmpl w:val="D76273C0"/>
    <w:lvl w:ilvl="0" w:tplc="6A049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F2365C"/>
    <w:multiLevelType w:val="hybridMultilevel"/>
    <w:tmpl w:val="CF8EFDA4"/>
    <w:lvl w:ilvl="0" w:tplc="B15E02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0E60"/>
    <w:multiLevelType w:val="multilevel"/>
    <w:tmpl w:val="24C854A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16">
    <w:nsid w:val="310C50F4"/>
    <w:multiLevelType w:val="hybridMultilevel"/>
    <w:tmpl w:val="CA026190"/>
    <w:lvl w:ilvl="0" w:tplc="DC927AA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7614E"/>
    <w:multiLevelType w:val="hybridMultilevel"/>
    <w:tmpl w:val="60842FEC"/>
    <w:lvl w:ilvl="0" w:tplc="517A4130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2806F0"/>
    <w:multiLevelType w:val="multilevel"/>
    <w:tmpl w:val="1444B368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127BE0"/>
    <w:multiLevelType w:val="hybridMultilevel"/>
    <w:tmpl w:val="2182FABC"/>
    <w:lvl w:ilvl="0" w:tplc="230CF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51B56"/>
    <w:multiLevelType w:val="multilevel"/>
    <w:tmpl w:val="24C854A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21">
    <w:nsid w:val="396D395C"/>
    <w:multiLevelType w:val="hybridMultilevel"/>
    <w:tmpl w:val="9490F1B6"/>
    <w:lvl w:ilvl="0" w:tplc="6A049072">
      <w:start w:val="1"/>
      <w:numFmt w:val="bullet"/>
      <w:lvlText w:val="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2">
    <w:nsid w:val="405E1C12"/>
    <w:multiLevelType w:val="hybridMultilevel"/>
    <w:tmpl w:val="C4FEF3D4"/>
    <w:lvl w:ilvl="0" w:tplc="CD7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CF0AAA"/>
    <w:multiLevelType w:val="hybridMultilevel"/>
    <w:tmpl w:val="BD9A3170"/>
    <w:lvl w:ilvl="0" w:tplc="98E29DFE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00D19"/>
    <w:multiLevelType w:val="hybridMultilevel"/>
    <w:tmpl w:val="4E5693F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D31C5"/>
    <w:multiLevelType w:val="hybridMultilevel"/>
    <w:tmpl w:val="374E28BA"/>
    <w:lvl w:ilvl="0" w:tplc="D278F9DE">
      <w:start w:val="1"/>
      <w:numFmt w:val="bullet"/>
      <w:lvlText w:val=""/>
      <w:lvlJc w:val="left"/>
      <w:pPr>
        <w:tabs>
          <w:tab w:val="num" w:pos="510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E56B8"/>
    <w:multiLevelType w:val="hybridMultilevel"/>
    <w:tmpl w:val="0DF0F906"/>
    <w:lvl w:ilvl="0" w:tplc="E4B240D2">
      <w:start w:val="1"/>
      <w:numFmt w:val="decimal"/>
      <w:lvlText w:val="%1."/>
      <w:lvlJc w:val="left"/>
      <w:pPr>
        <w:tabs>
          <w:tab w:val="num" w:pos="510"/>
        </w:tabs>
        <w:ind w:left="397" w:hanging="37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E3094"/>
    <w:multiLevelType w:val="hybridMultilevel"/>
    <w:tmpl w:val="B72CC80C"/>
    <w:lvl w:ilvl="0" w:tplc="1AD482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34511"/>
    <w:multiLevelType w:val="hybridMultilevel"/>
    <w:tmpl w:val="C66E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F69D7"/>
    <w:multiLevelType w:val="hybridMultilevel"/>
    <w:tmpl w:val="C4FEF3D4"/>
    <w:lvl w:ilvl="0" w:tplc="CD7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CB17EC"/>
    <w:multiLevelType w:val="hybridMultilevel"/>
    <w:tmpl w:val="0B88D15A"/>
    <w:lvl w:ilvl="0" w:tplc="0B5C4A00">
      <w:start w:val="1"/>
      <w:numFmt w:val="bullet"/>
      <w:suff w:val="space"/>
      <w:lvlText w:val=""/>
      <w:lvlJc w:val="left"/>
      <w:pPr>
        <w:ind w:left="29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1">
    <w:nsid w:val="5CA747D8"/>
    <w:multiLevelType w:val="hybridMultilevel"/>
    <w:tmpl w:val="E30CE51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809BA"/>
    <w:multiLevelType w:val="multilevel"/>
    <w:tmpl w:val="24C854A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33">
    <w:nsid w:val="600A24DF"/>
    <w:multiLevelType w:val="hybridMultilevel"/>
    <w:tmpl w:val="CF8EFDA4"/>
    <w:lvl w:ilvl="0" w:tplc="B15E02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56DF9"/>
    <w:multiLevelType w:val="hybridMultilevel"/>
    <w:tmpl w:val="8898BD7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50A0D"/>
    <w:multiLevelType w:val="hybridMultilevel"/>
    <w:tmpl w:val="B02E51C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532D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E16E41"/>
    <w:multiLevelType w:val="hybridMultilevel"/>
    <w:tmpl w:val="CF8EFDA4"/>
    <w:lvl w:ilvl="0" w:tplc="B15E02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E3183"/>
    <w:multiLevelType w:val="hybridMultilevel"/>
    <w:tmpl w:val="474CBCB8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36A5B"/>
    <w:multiLevelType w:val="hybridMultilevel"/>
    <w:tmpl w:val="E788D198"/>
    <w:lvl w:ilvl="0" w:tplc="EA4C1272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BFFE0458">
      <w:start w:val="1"/>
      <w:numFmt w:val="decimal"/>
      <w:lvlText w:val="%2.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795D80"/>
    <w:multiLevelType w:val="hybridMultilevel"/>
    <w:tmpl w:val="8C5C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16"/>
  </w:num>
  <w:num w:numId="4">
    <w:abstractNumId w:val="31"/>
  </w:num>
  <w:num w:numId="5">
    <w:abstractNumId w:val="33"/>
  </w:num>
  <w:num w:numId="6">
    <w:abstractNumId w:val="1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14"/>
  </w:num>
  <w:num w:numId="12">
    <w:abstractNumId w:val="38"/>
  </w:num>
  <w:num w:numId="13">
    <w:abstractNumId w:val="20"/>
  </w:num>
  <w:num w:numId="14">
    <w:abstractNumId w:val="32"/>
  </w:num>
  <w:num w:numId="15">
    <w:abstractNumId w:val="25"/>
  </w:num>
  <w:num w:numId="16">
    <w:abstractNumId w:val="4"/>
  </w:num>
  <w:num w:numId="17">
    <w:abstractNumId w:val="13"/>
  </w:num>
  <w:num w:numId="18">
    <w:abstractNumId w:val="35"/>
  </w:num>
  <w:num w:numId="19">
    <w:abstractNumId w:val="36"/>
  </w:num>
  <w:num w:numId="20">
    <w:abstractNumId w:val="6"/>
  </w:num>
  <w:num w:numId="21">
    <w:abstractNumId w:val="19"/>
  </w:num>
  <w:num w:numId="22">
    <w:abstractNumId w:val="0"/>
  </w:num>
  <w:num w:numId="23">
    <w:abstractNumId w:val="39"/>
  </w:num>
  <w:num w:numId="24">
    <w:abstractNumId w:val="26"/>
  </w:num>
  <w:num w:numId="25">
    <w:abstractNumId w:val="28"/>
  </w:num>
  <w:num w:numId="26">
    <w:abstractNumId w:val="27"/>
  </w:num>
  <w:num w:numId="27">
    <w:abstractNumId w:val="3"/>
  </w:num>
  <w:num w:numId="28">
    <w:abstractNumId w:val="30"/>
  </w:num>
  <w:num w:numId="29">
    <w:abstractNumId w:val="7"/>
  </w:num>
  <w:num w:numId="30">
    <w:abstractNumId w:val="41"/>
  </w:num>
  <w:num w:numId="31">
    <w:abstractNumId w:val="9"/>
  </w:num>
  <w:num w:numId="32">
    <w:abstractNumId w:val="12"/>
  </w:num>
  <w:num w:numId="33">
    <w:abstractNumId w:val="15"/>
  </w:num>
  <w:num w:numId="34">
    <w:abstractNumId w:val="5"/>
  </w:num>
  <w:num w:numId="35">
    <w:abstractNumId w:val="18"/>
  </w:num>
  <w:num w:numId="36">
    <w:abstractNumId w:val="21"/>
  </w:num>
  <w:num w:numId="37">
    <w:abstractNumId w:val="34"/>
  </w:num>
  <w:num w:numId="38">
    <w:abstractNumId w:val="24"/>
  </w:num>
  <w:num w:numId="39">
    <w:abstractNumId w:val="40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GrammaticalErrors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58"/>
    <w:rsid w:val="0001221A"/>
    <w:rsid w:val="000356CF"/>
    <w:rsid w:val="000363D0"/>
    <w:rsid w:val="00046B63"/>
    <w:rsid w:val="00064CD7"/>
    <w:rsid w:val="00075676"/>
    <w:rsid w:val="00086332"/>
    <w:rsid w:val="00087B30"/>
    <w:rsid w:val="00091D32"/>
    <w:rsid w:val="000A2633"/>
    <w:rsid w:val="000A2757"/>
    <w:rsid w:val="000B0BFF"/>
    <w:rsid w:val="000B0CC9"/>
    <w:rsid w:val="000B1C16"/>
    <w:rsid w:val="000C3503"/>
    <w:rsid w:val="000D3AB0"/>
    <w:rsid w:val="000E22B7"/>
    <w:rsid w:val="00133D7A"/>
    <w:rsid w:val="00137332"/>
    <w:rsid w:val="0016593E"/>
    <w:rsid w:val="001662F9"/>
    <w:rsid w:val="00181AE2"/>
    <w:rsid w:val="001A3BE6"/>
    <w:rsid w:val="001A6945"/>
    <w:rsid w:val="001A73CF"/>
    <w:rsid w:val="001B6CB3"/>
    <w:rsid w:val="001B7EC4"/>
    <w:rsid w:val="001F3845"/>
    <w:rsid w:val="00216C74"/>
    <w:rsid w:val="00216F37"/>
    <w:rsid w:val="00222397"/>
    <w:rsid w:val="00222D7C"/>
    <w:rsid w:val="002304D0"/>
    <w:rsid w:val="0023118C"/>
    <w:rsid w:val="002376A6"/>
    <w:rsid w:val="0023784C"/>
    <w:rsid w:val="00250817"/>
    <w:rsid w:val="002529D4"/>
    <w:rsid w:val="002536AF"/>
    <w:rsid w:val="002712D3"/>
    <w:rsid w:val="00271D83"/>
    <w:rsid w:val="002A36AA"/>
    <w:rsid w:val="002A4A0A"/>
    <w:rsid w:val="002A6BFD"/>
    <w:rsid w:val="002B0337"/>
    <w:rsid w:val="002C099F"/>
    <w:rsid w:val="002D22E0"/>
    <w:rsid w:val="002D48C5"/>
    <w:rsid w:val="002D7C4A"/>
    <w:rsid w:val="002F7F59"/>
    <w:rsid w:val="0030015D"/>
    <w:rsid w:val="00304620"/>
    <w:rsid w:val="00315220"/>
    <w:rsid w:val="00315F40"/>
    <w:rsid w:val="00320A92"/>
    <w:rsid w:val="00320B72"/>
    <w:rsid w:val="00333263"/>
    <w:rsid w:val="00350FE0"/>
    <w:rsid w:val="003676A3"/>
    <w:rsid w:val="003676E3"/>
    <w:rsid w:val="0037031E"/>
    <w:rsid w:val="00384DEE"/>
    <w:rsid w:val="00386ACD"/>
    <w:rsid w:val="003A0FBD"/>
    <w:rsid w:val="003D26DD"/>
    <w:rsid w:val="003D4763"/>
    <w:rsid w:val="003E7EFD"/>
    <w:rsid w:val="003E7F67"/>
    <w:rsid w:val="003F65EF"/>
    <w:rsid w:val="003F74C2"/>
    <w:rsid w:val="003F7CA1"/>
    <w:rsid w:val="00411CB0"/>
    <w:rsid w:val="00415869"/>
    <w:rsid w:val="00420963"/>
    <w:rsid w:val="0042101E"/>
    <w:rsid w:val="00426E87"/>
    <w:rsid w:val="00440803"/>
    <w:rsid w:val="00455F66"/>
    <w:rsid w:val="00463DD8"/>
    <w:rsid w:val="00467706"/>
    <w:rsid w:val="0047172D"/>
    <w:rsid w:val="00482F98"/>
    <w:rsid w:val="00485C90"/>
    <w:rsid w:val="00486346"/>
    <w:rsid w:val="00493CE6"/>
    <w:rsid w:val="00495D9E"/>
    <w:rsid w:val="00495EAC"/>
    <w:rsid w:val="004A2F69"/>
    <w:rsid w:val="004A331D"/>
    <w:rsid w:val="004A359B"/>
    <w:rsid w:val="004D2ABD"/>
    <w:rsid w:val="004E12C2"/>
    <w:rsid w:val="004E47C6"/>
    <w:rsid w:val="004F7D1C"/>
    <w:rsid w:val="004F7F58"/>
    <w:rsid w:val="00513DEA"/>
    <w:rsid w:val="00524788"/>
    <w:rsid w:val="005447FE"/>
    <w:rsid w:val="00566E32"/>
    <w:rsid w:val="00573F1E"/>
    <w:rsid w:val="0057674E"/>
    <w:rsid w:val="00576796"/>
    <w:rsid w:val="00582FC8"/>
    <w:rsid w:val="005853B6"/>
    <w:rsid w:val="005A0678"/>
    <w:rsid w:val="005A1017"/>
    <w:rsid w:val="005A1E2C"/>
    <w:rsid w:val="005A6602"/>
    <w:rsid w:val="005C4858"/>
    <w:rsid w:val="005D5C7C"/>
    <w:rsid w:val="005E0132"/>
    <w:rsid w:val="005E24BD"/>
    <w:rsid w:val="005E6522"/>
    <w:rsid w:val="005F2A14"/>
    <w:rsid w:val="00607875"/>
    <w:rsid w:val="00610E79"/>
    <w:rsid w:val="00617D74"/>
    <w:rsid w:val="00624E64"/>
    <w:rsid w:val="00651846"/>
    <w:rsid w:val="00660D1C"/>
    <w:rsid w:val="0066116F"/>
    <w:rsid w:val="00681026"/>
    <w:rsid w:val="00692741"/>
    <w:rsid w:val="00692B3F"/>
    <w:rsid w:val="006B4667"/>
    <w:rsid w:val="006B52C0"/>
    <w:rsid w:val="006B6C92"/>
    <w:rsid w:val="006C3F37"/>
    <w:rsid w:val="006C60F3"/>
    <w:rsid w:val="006D2A16"/>
    <w:rsid w:val="006F65EB"/>
    <w:rsid w:val="006F7F98"/>
    <w:rsid w:val="0070005D"/>
    <w:rsid w:val="00704587"/>
    <w:rsid w:val="00705BF7"/>
    <w:rsid w:val="00705DC2"/>
    <w:rsid w:val="007065F5"/>
    <w:rsid w:val="00707C7A"/>
    <w:rsid w:val="0071388E"/>
    <w:rsid w:val="007213DD"/>
    <w:rsid w:val="00732314"/>
    <w:rsid w:val="007352EF"/>
    <w:rsid w:val="00743C8B"/>
    <w:rsid w:val="00757B56"/>
    <w:rsid w:val="007617D7"/>
    <w:rsid w:val="00767601"/>
    <w:rsid w:val="00767C09"/>
    <w:rsid w:val="00783112"/>
    <w:rsid w:val="00793B8C"/>
    <w:rsid w:val="00794353"/>
    <w:rsid w:val="007A07D9"/>
    <w:rsid w:val="007A3E2E"/>
    <w:rsid w:val="007A449E"/>
    <w:rsid w:val="007B378A"/>
    <w:rsid w:val="007B54E6"/>
    <w:rsid w:val="007C7F0D"/>
    <w:rsid w:val="007D5751"/>
    <w:rsid w:val="007D6C81"/>
    <w:rsid w:val="007E1A6B"/>
    <w:rsid w:val="007E3BD2"/>
    <w:rsid w:val="007E6564"/>
    <w:rsid w:val="00802D61"/>
    <w:rsid w:val="00815B9E"/>
    <w:rsid w:val="00820AEA"/>
    <w:rsid w:val="00820CB8"/>
    <w:rsid w:val="00855EBC"/>
    <w:rsid w:val="00882FBB"/>
    <w:rsid w:val="00890FCE"/>
    <w:rsid w:val="0089544C"/>
    <w:rsid w:val="008A3EC6"/>
    <w:rsid w:val="008D3DC9"/>
    <w:rsid w:val="008E2CF8"/>
    <w:rsid w:val="008F0F47"/>
    <w:rsid w:val="00913E68"/>
    <w:rsid w:val="009144BB"/>
    <w:rsid w:val="0092112E"/>
    <w:rsid w:val="009503DF"/>
    <w:rsid w:val="00957468"/>
    <w:rsid w:val="009669D8"/>
    <w:rsid w:val="009A1B0E"/>
    <w:rsid w:val="009C4220"/>
    <w:rsid w:val="009C70D5"/>
    <w:rsid w:val="009D0EB9"/>
    <w:rsid w:val="009F19DC"/>
    <w:rsid w:val="009F2C3A"/>
    <w:rsid w:val="009F3C34"/>
    <w:rsid w:val="009F653A"/>
    <w:rsid w:val="00A179F2"/>
    <w:rsid w:val="00A30AFE"/>
    <w:rsid w:val="00A319C0"/>
    <w:rsid w:val="00A4141C"/>
    <w:rsid w:val="00A43A1F"/>
    <w:rsid w:val="00A46925"/>
    <w:rsid w:val="00A617AF"/>
    <w:rsid w:val="00A6422B"/>
    <w:rsid w:val="00A6796A"/>
    <w:rsid w:val="00A71389"/>
    <w:rsid w:val="00A7202C"/>
    <w:rsid w:val="00A744F4"/>
    <w:rsid w:val="00A76F04"/>
    <w:rsid w:val="00A81A74"/>
    <w:rsid w:val="00AD207F"/>
    <w:rsid w:val="00AD315E"/>
    <w:rsid w:val="00AD392B"/>
    <w:rsid w:val="00AD5DA8"/>
    <w:rsid w:val="00AD791C"/>
    <w:rsid w:val="00B23D81"/>
    <w:rsid w:val="00B262B8"/>
    <w:rsid w:val="00B26496"/>
    <w:rsid w:val="00B271FD"/>
    <w:rsid w:val="00B33A04"/>
    <w:rsid w:val="00B510AB"/>
    <w:rsid w:val="00B624FE"/>
    <w:rsid w:val="00B97E4A"/>
    <w:rsid w:val="00BA260A"/>
    <w:rsid w:val="00BA3AA4"/>
    <w:rsid w:val="00BA7D02"/>
    <w:rsid w:val="00BC5595"/>
    <w:rsid w:val="00BD218C"/>
    <w:rsid w:val="00BD22D3"/>
    <w:rsid w:val="00C13895"/>
    <w:rsid w:val="00C16784"/>
    <w:rsid w:val="00C31910"/>
    <w:rsid w:val="00C357DF"/>
    <w:rsid w:val="00C37302"/>
    <w:rsid w:val="00C41EDF"/>
    <w:rsid w:val="00C50C14"/>
    <w:rsid w:val="00C519EA"/>
    <w:rsid w:val="00C75F3D"/>
    <w:rsid w:val="00C87690"/>
    <w:rsid w:val="00C9192C"/>
    <w:rsid w:val="00C93FE3"/>
    <w:rsid w:val="00C95165"/>
    <w:rsid w:val="00C95B5B"/>
    <w:rsid w:val="00C963E2"/>
    <w:rsid w:val="00C97757"/>
    <w:rsid w:val="00CA5E7B"/>
    <w:rsid w:val="00CA67D4"/>
    <w:rsid w:val="00CB4FCC"/>
    <w:rsid w:val="00CC6F13"/>
    <w:rsid w:val="00CE440D"/>
    <w:rsid w:val="00CE59D8"/>
    <w:rsid w:val="00CF35D9"/>
    <w:rsid w:val="00CF5E1F"/>
    <w:rsid w:val="00D20022"/>
    <w:rsid w:val="00D41298"/>
    <w:rsid w:val="00D54F5F"/>
    <w:rsid w:val="00D643D3"/>
    <w:rsid w:val="00D73EAE"/>
    <w:rsid w:val="00D75EF0"/>
    <w:rsid w:val="00D8567E"/>
    <w:rsid w:val="00D8628E"/>
    <w:rsid w:val="00DB41DB"/>
    <w:rsid w:val="00DB7CE0"/>
    <w:rsid w:val="00DC4845"/>
    <w:rsid w:val="00DE67F7"/>
    <w:rsid w:val="00E071D8"/>
    <w:rsid w:val="00E24450"/>
    <w:rsid w:val="00E24D38"/>
    <w:rsid w:val="00E31684"/>
    <w:rsid w:val="00E513F7"/>
    <w:rsid w:val="00E55AEF"/>
    <w:rsid w:val="00E60DD5"/>
    <w:rsid w:val="00E61812"/>
    <w:rsid w:val="00E646EE"/>
    <w:rsid w:val="00E749AA"/>
    <w:rsid w:val="00E80841"/>
    <w:rsid w:val="00E9075B"/>
    <w:rsid w:val="00E9275C"/>
    <w:rsid w:val="00E940B6"/>
    <w:rsid w:val="00EB05A4"/>
    <w:rsid w:val="00EB6773"/>
    <w:rsid w:val="00EC2B26"/>
    <w:rsid w:val="00EC4BC7"/>
    <w:rsid w:val="00EC7C6B"/>
    <w:rsid w:val="00ED28DA"/>
    <w:rsid w:val="00EE2A5C"/>
    <w:rsid w:val="00F04759"/>
    <w:rsid w:val="00F11CA1"/>
    <w:rsid w:val="00F31029"/>
    <w:rsid w:val="00F50498"/>
    <w:rsid w:val="00F575F3"/>
    <w:rsid w:val="00F620FA"/>
    <w:rsid w:val="00F74D51"/>
    <w:rsid w:val="00F7676B"/>
    <w:rsid w:val="00F806AE"/>
    <w:rsid w:val="00F83E33"/>
    <w:rsid w:val="00F91C31"/>
    <w:rsid w:val="00FA73AC"/>
    <w:rsid w:val="00FD0AED"/>
    <w:rsid w:val="00FE07A6"/>
    <w:rsid w:val="00FF04B8"/>
    <w:rsid w:val="00FF68C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A6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846"/>
    <w:pPr>
      <w:keepNext/>
      <w:keepLines/>
      <w:outlineLvl w:val="0"/>
    </w:pPr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7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5">
    <w:name w:val="Style5"/>
    <w:uiPriority w:val="99"/>
    <w:rsid w:val="00A7202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F7F58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7567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eportMain0">
    <w:name w:val="Report_Main Знак"/>
    <w:basedOn w:val="a0"/>
    <w:link w:val="ReportMain"/>
    <w:rsid w:val="0007567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D200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00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46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510AB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913E68"/>
    <w:pPr>
      <w:tabs>
        <w:tab w:val="right" w:leader="dot" w:pos="10190"/>
      </w:tabs>
      <w:spacing w:before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B510A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0AB"/>
    <w:rPr>
      <w:rFonts w:ascii="Lucida Grande CY" w:hAnsi="Lucida Grande CY" w:cs="Lucida Grande CY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B510AB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510AB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510AB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510AB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510A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510AB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510AB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510AB"/>
    <w:pPr>
      <w:ind w:left="192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2A36AA"/>
    <w:rPr>
      <w:color w:val="808080"/>
    </w:rPr>
  </w:style>
  <w:style w:type="table" w:styleId="a8">
    <w:name w:val="Table Grid"/>
    <w:basedOn w:val="a1"/>
    <w:rsid w:val="00D7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0356CF"/>
  </w:style>
  <w:style w:type="character" w:customStyle="1" w:styleId="aa">
    <w:name w:val="Текст сноски Знак"/>
    <w:basedOn w:val="a0"/>
    <w:link w:val="a9"/>
    <w:uiPriority w:val="99"/>
    <w:rsid w:val="000356CF"/>
  </w:style>
  <w:style w:type="character" w:styleId="ab">
    <w:name w:val="footnote reference"/>
    <w:basedOn w:val="a0"/>
    <w:uiPriority w:val="99"/>
    <w:unhideWhenUsed/>
    <w:rsid w:val="000356CF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0356C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6CF"/>
  </w:style>
  <w:style w:type="character" w:styleId="ae">
    <w:name w:val="page number"/>
    <w:basedOn w:val="a0"/>
    <w:uiPriority w:val="99"/>
    <w:unhideWhenUsed/>
    <w:rsid w:val="000356CF"/>
  </w:style>
  <w:style w:type="paragraph" w:styleId="af">
    <w:name w:val="header"/>
    <w:basedOn w:val="a"/>
    <w:link w:val="af0"/>
    <w:uiPriority w:val="99"/>
    <w:unhideWhenUsed/>
    <w:rsid w:val="00BC559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5595"/>
  </w:style>
  <w:style w:type="character" w:styleId="af1">
    <w:name w:val="Hyperlink"/>
    <w:basedOn w:val="a0"/>
    <w:uiPriority w:val="99"/>
    <w:unhideWhenUsed/>
    <w:rsid w:val="002304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7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FE07A6"/>
    <w:rPr>
      <w:color w:val="800080" w:themeColor="followedHyperlink"/>
      <w:u w:val="single"/>
    </w:rPr>
  </w:style>
  <w:style w:type="numbering" w:styleId="111111">
    <w:name w:val="Outline List 2"/>
    <w:basedOn w:val="a2"/>
    <w:uiPriority w:val="99"/>
    <w:semiHidden/>
    <w:unhideWhenUsed/>
    <w:rsid w:val="00C41EDF"/>
    <w:pPr>
      <w:numPr>
        <w:numId w:val="19"/>
      </w:numPr>
    </w:pPr>
  </w:style>
  <w:style w:type="character" w:customStyle="1" w:styleId="apple-converted-space">
    <w:name w:val="apple-converted-space"/>
    <w:basedOn w:val="a0"/>
    <w:rsid w:val="00617D74"/>
  </w:style>
  <w:style w:type="paragraph" w:styleId="af3">
    <w:name w:val="Normal (Web)"/>
    <w:basedOn w:val="a"/>
    <w:uiPriority w:val="99"/>
    <w:unhideWhenUsed/>
    <w:rsid w:val="00617D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f4">
    <w:name w:val="Strong"/>
    <w:basedOn w:val="a0"/>
    <w:uiPriority w:val="22"/>
    <w:qFormat/>
    <w:rsid w:val="00F91C31"/>
    <w:rPr>
      <w:b/>
      <w:bCs/>
    </w:rPr>
  </w:style>
  <w:style w:type="character" w:customStyle="1" w:styleId="blindlabel">
    <w:name w:val="blind_label"/>
    <w:basedOn w:val="a0"/>
    <w:rsid w:val="00F91C31"/>
  </w:style>
  <w:style w:type="character" w:customStyle="1" w:styleId="butback">
    <w:name w:val="butback"/>
    <w:basedOn w:val="a0"/>
    <w:rsid w:val="0089544C"/>
  </w:style>
  <w:style w:type="character" w:customStyle="1" w:styleId="submenu-table">
    <w:name w:val="submenu-table"/>
    <w:basedOn w:val="a0"/>
    <w:rsid w:val="0089544C"/>
  </w:style>
  <w:style w:type="paragraph" w:styleId="af5">
    <w:name w:val="endnote text"/>
    <w:basedOn w:val="a"/>
    <w:link w:val="af6"/>
    <w:uiPriority w:val="99"/>
    <w:unhideWhenUsed/>
    <w:rsid w:val="00411CB0"/>
    <w:rPr>
      <w:rFonts w:eastAsiaTheme="minorHAnsi"/>
    </w:rPr>
  </w:style>
  <w:style w:type="character" w:customStyle="1" w:styleId="af6">
    <w:name w:val="Текст концевой сноски Знак"/>
    <w:basedOn w:val="a0"/>
    <w:link w:val="af5"/>
    <w:uiPriority w:val="99"/>
    <w:rsid w:val="00411CB0"/>
    <w:rPr>
      <w:rFonts w:eastAsiaTheme="minorHAnsi"/>
    </w:rPr>
  </w:style>
  <w:style w:type="character" w:styleId="af7">
    <w:name w:val="endnote reference"/>
    <w:basedOn w:val="a0"/>
    <w:uiPriority w:val="99"/>
    <w:unhideWhenUsed/>
    <w:rsid w:val="00411CB0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D4129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41298"/>
  </w:style>
  <w:style w:type="paragraph" w:customStyle="1" w:styleId="c1">
    <w:name w:val="c1"/>
    <w:basedOn w:val="a"/>
    <w:rsid w:val="00767601"/>
    <w:pPr>
      <w:spacing w:before="30" w:after="15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ReportHead">
    <w:name w:val="Report_Head"/>
    <w:basedOn w:val="a"/>
    <w:link w:val="ReportHead0"/>
    <w:rsid w:val="00415869"/>
    <w:pPr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ReportHead0">
    <w:name w:val="Report_Head Знак"/>
    <w:link w:val="ReportHead"/>
    <w:rsid w:val="00415869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846"/>
    <w:pPr>
      <w:keepNext/>
      <w:keepLines/>
      <w:outlineLvl w:val="0"/>
    </w:pPr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7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5">
    <w:name w:val="Style5"/>
    <w:uiPriority w:val="99"/>
    <w:rsid w:val="00A7202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F7F58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7567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eportMain0">
    <w:name w:val="Report_Main Знак"/>
    <w:basedOn w:val="a0"/>
    <w:link w:val="ReportMain"/>
    <w:rsid w:val="0007567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D200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00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46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510AB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913E68"/>
    <w:pPr>
      <w:tabs>
        <w:tab w:val="right" w:leader="dot" w:pos="10190"/>
      </w:tabs>
      <w:spacing w:before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B510A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0AB"/>
    <w:rPr>
      <w:rFonts w:ascii="Lucida Grande CY" w:hAnsi="Lucida Grande CY" w:cs="Lucida Grande CY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B510AB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510AB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510AB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510AB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510A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510AB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510AB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510AB"/>
    <w:pPr>
      <w:ind w:left="192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2A36AA"/>
    <w:rPr>
      <w:color w:val="808080"/>
    </w:rPr>
  </w:style>
  <w:style w:type="table" w:styleId="a8">
    <w:name w:val="Table Grid"/>
    <w:basedOn w:val="a1"/>
    <w:rsid w:val="00D7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0356CF"/>
  </w:style>
  <w:style w:type="character" w:customStyle="1" w:styleId="aa">
    <w:name w:val="Текст сноски Знак"/>
    <w:basedOn w:val="a0"/>
    <w:link w:val="a9"/>
    <w:uiPriority w:val="99"/>
    <w:rsid w:val="000356CF"/>
  </w:style>
  <w:style w:type="character" w:styleId="ab">
    <w:name w:val="footnote reference"/>
    <w:basedOn w:val="a0"/>
    <w:uiPriority w:val="99"/>
    <w:unhideWhenUsed/>
    <w:rsid w:val="000356CF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0356C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6CF"/>
  </w:style>
  <w:style w:type="character" w:styleId="ae">
    <w:name w:val="page number"/>
    <w:basedOn w:val="a0"/>
    <w:uiPriority w:val="99"/>
    <w:unhideWhenUsed/>
    <w:rsid w:val="000356CF"/>
  </w:style>
  <w:style w:type="paragraph" w:styleId="af">
    <w:name w:val="header"/>
    <w:basedOn w:val="a"/>
    <w:link w:val="af0"/>
    <w:uiPriority w:val="99"/>
    <w:unhideWhenUsed/>
    <w:rsid w:val="00BC559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5595"/>
  </w:style>
  <w:style w:type="character" w:styleId="af1">
    <w:name w:val="Hyperlink"/>
    <w:basedOn w:val="a0"/>
    <w:uiPriority w:val="99"/>
    <w:unhideWhenUsed/>
    <w:rsid w:val="002304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7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FE07A6"/>
    <w:rPr>
      <w:color w:val="800080" w:themeColor="followedHyperlink"/>
      <w:u w:val="single"/>
    </w:rPr>
  </w:style>
  <w:style w:type="numbering" w:styleId="111111">
    <w:name w:val="Outline List 2"/>
    <w:basedOn w:val="a2"/>
    <w:uiPriority w:val="99"/>
    <w:semiHidden/>
    <w:unhideWhenUsed/>
    <w:rsid w:val="00C41EDF"/>
    <w:pPr>
      <w:numPr>
        <w:numId w:val="19"/>
      </w:numPr>
    </w:pPr>
  </w:style>
  <w:style w:type="character" w:customStyle="1" w:styleId="apple-converted-space">
    <w:name w:val="apple-converted-space"/>
    <w:basedOn w:val="a0"/>
    <w:rsid w:val="00617D74"/>
  </w:style>
  <w:style w:type="paragraph" w:styleId="af3">
    <w:name w:val="Normal (Web)"/>
    <w:basedOn w:val="a"/>
    <w:uiPriority w:val="99"/>
    <w:unhideWhenUsed/>
    <w:rsid w:val="00617D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f4">
    <w:name w:val="Strong"/>
    <w:basedOn w:val="a0"/>
    <w:uiPriority w:val="22"/>
    <w:qFormat/>
    <w:rsid w:val="00F91C31"/>
    <w:rPr>
      <w:b/>
      <w:bCs/>
    </w:rPr>
  </w:style>
  <w:style w:type="character" w:customStyle="1" w:styleId="blindlabel">
    <w:name w:val="blind_label"/>
    <w:basedOn w:val="a0"/>
    <w:rsid w:val="00F91C31"/>
  </w:style>
  <w:style w:type="character" w:customStyle="1" w:styleId="butback">
    <w:name w:val="butback"/>
    <w:basedOn w:val="a0"/>
    <w:rsid w:val="0089544C"/>
  </w:style>
  <w:style w:type="character" w:customStyle="1" w:styleId="submenu-table">
    <w:name w:val="submenu-table"/>
    <w:basedOn w:val="a0"/>
    <w:rsid w:val="0089544C"/>
  </w:style>
  <w:style w:type="paragraph" w:styleId="af5">
    <w:name w:val="endnote text"/>
    <w:basedOn w:val="a"/>
    <w:link w:val="af6"/>
    <w:uiPriority w:val="99"/>
    <w:unhideWhenUsed/>
    <w:rsid w:val="00411CB0"/>
    <w:rPr>
      <w:rFonts w:eastAsiaTheme="minorHAnsi"/>
    </w:rPr>
  </w:style>
  <w:style w:type="character" w:customStyle="1" w:styleId="af6">
    <w:name w:val="Текст концевой сноски Знак"/>
    <w:basedOn w:val="a0"/>
    <w:link w:val="af5"/>
    <w:uiPriority w:val="99"/>
    <w:rsid w:val="00411CB0"/>
    <w:rPr>
      <w:rFonts w:eastAsiaTheme="minorHAnsi"/>
    </w:rPr>
  </w:style>
  <w:style w:type="character" w:styleId="af7">
    <w:name w:val="endnote reference"/>
    <w:basedOn w:val="a0"/>
    <w:uiPriority w:val="99"/>
    <w:unhideWhenUsed/>
    <w:rsid w:val="00411CB0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D4129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41298"/>
  </w:style>
  <w:style w:type="paragraph" w:customStyle="1" w:styleId="c1">
    <w:name w:val="c1"/>
    <w:basedOn w:val="a"/>
    <w:rsid w:val="00767601"/>
    <w:pPr>
      <w:spacing w:before="30" w:after="15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ReportHead">
    <w:name w:val="Report_Head"/>
    <w:basedOn w:val="a"/>
    <w:link w:val="ReportHead0"/>
    <w:rsid w:val="00415869"/>
    <w:pPr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ReportHead0">
    <w:name w:val="Report_Head Знак"/>
    <w:link w:val="ReportHead"/>
    <w:rsid w:val="00415869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152">
          <w:marLeft w:val="0"/>
          <w:marRight w:val="0"/>
          <w:marTop w:val="0"/>
          <w:marBottom w:val="0"/>
          <w:divBdr>
            <w:top w:val="none" w:sz="0" w:space="11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53407963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88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549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90724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4.xml"/><Relationship Id="rId117" Type="http://schemas.openxmlformats.org/officeDocument/2006/relationships/image" Target="media/image87.jpeg"/><Relationship Id="rId21" Type="http://schemas.openxmlformats.org/officeDocument/2006/relationships/hyperlink" Target="http://znanium.com/catalog/product/460890" TargetMode="External"/><Relationship Id="rId42" Type="http://schemas.openxmlformats.org/officeDocument/2006/relationships/image" Target="media/image12.gif"/><Relationship Id="rId47" Type="http://schemas.openxmlformats.org/officeDocument/2006/relationships/image" Target="media/image17.gif"/><Relationship Id="rId63" Type="http://schemas.openxmlformats.org/officeDocument/2006/relationships/image" Target="media/image33.jpeg"/><Relationship Id="rId68" Type="http://schemas.openxmlformats.org/officeDocument/2006/relationships/image" Target="media/image38.jpeg"/><Relationship Id="rId84" Type="http://schemas.openxmlformats.org/officeDocument/2006/relationships/image" Target="media/image54.jpeg"/><Relationship Id="rId89" Type="http://schemas.openxmlformats.org/officeDocument/2006/relationships/image" Target="media/image59.jpeg"/><Relationship Id="rId112" Type="http://schemas.openxmlformats.org/officeDocument/2006/relationships/image" Target="media/image82.jpeg"/><Relationship Id="rId133" Type="http://schemas.openxmlformats.org/officeDocument/2006/relationships/oleObject" Target="embeddings/oleObject5.bin"/><Relationship Id="rId138" Type="http://schemas.openxmlformats.org/officeDocument/2006/relationships/image" Target="media/image101.wmf"/><Relationship Id="rId154" Type="http://schemas.openxmlformats.org/officeDocument/2006/relationships/image" Target="media/image110.wmf"/><Relationship Id="rId159" Type="http://schemas.openxmlformats.org/officeDocument/2006/relationships/oleObject" Target="embeddings/oleObject17.bin"/><Relationship Id="rId175" Type="http://schemas.openxmlformats.org/officeDocument/2006/relationships/oleObject" Target="embeddings/oleObject26.bin"/><Relationship Id="rId170" Type="http://schemas.openxmlformats.org/officeDocument/2006/relationships/oleObject" Target="embeddings/oleObject23.bin"/><Relationship Id="rId16" Type="http://schemas.openxmlformats.org/officeDocument/2006/relationships/hyperlink" Target="http://biblioclub.ru/index.php?%20page=book&amp;id=232214" TargetMode="External"/><Relationship Id="rId107" Type="http://schemas.openxmlformats.org/officeDocument/2006/relationships/image" Target="media/image77.jpeg"/><Relationship Id="rId11" Type="http://schemas.openxmlformats.org/officeDocument/2006/relationships/hyperlink" Target="http://biblioclub.ru/index.php?%20page=book&amp;id=232214" TargetMode="External"/><Relationship Id="rId32" Type="http://schemas.openxmlformats.org/officeDocument/2006/relationships/image" Target="media/image2.gif"/><Relationship Id="rId37" Type="http://schemas.openxmlformats.org/officeDocument/2006/relationships/image" Target="media/image7.gif"/><Relationship Id="rId53" Type="http://schemas.openxmlformats.org/officeDocument/2006/relationships/image" Target="media/image23.gif"/><Relationship Id="rId58" Type="http://schemas.openxmlformats.org/officeDocument/2006/relationships/image" Target="media/image28.gif"/><Relationship Id="rId74" Type="http://schemas.openxmlformats.org/officeDocument/2006/relationships/image" Target="media/image44.jpeg"/><Relationship Id="rId79" Type="http://schemas.openxmlformats.org/officeDocument/2006/relationships/image" Target="media/image49.jpeg"/><Relationship Id="rId102" Type="http://schemas.openxmlformats.org/officeDocument/2006/relationships/image" Target="media/image72.jpeg"/><Relationship Id="rId123" Type="http://schemas.openxmlformats.org/officeDocument/2006/relationships/image" Target="media/image93.jpeg"/><Relationship Id="rId128" Type="http://schemas.openxmlformats.org/officeDocument/2006/relationships/oleObject" Target="embeddings/oleObject2.bin"/><Relationship Id="rId144" Type="http://schemas.openxmlformats.org/officeDocument/2006/relationships/image" Target="media/image104.wmf"/><Relationship Id="rId149" Type="http://schemas.openxmlformats.org/officeDocument/2006/relationships/oleObject" Target="embeddings/oleObject13.bin"/><Relationship Id="rId5" Type="http://schemas.openxmlformats.org/officeDocument/2006/relationships/settings" Target="settings.xml"/><Relationship Id="rId90" Type="http://schemas.openxmlformats.org/officeDocument/2006/relationships/image" Target="media/image60.jpeg"/><Relationship Id="rId95" Type="http://schemas.openxmlformats.org/officeDocument/2006/relationships/image" Target="media/image65.jpeg"/><Relationship Id="rId160" Type="http://schemas.openxmlformats.org/officeDocument/2006/relationships/image" Target="media/image113.wmf"/><Relationship Id="rId165" Type="http://schemas.openxmlformats.org/officeDocument/2006/relationships/oleObject" Target="embeddings/oleObject20.bin"/><Relationship Id="rId181" Type="http://schemas.openxmlformats.org/officeDocument/2006/relationships/hyperlink" Target="https://lib.rucont.ru/efd/352650" TargetMode="External"/><Relationship Id="rId186" Type="http://schemas.openxmlformats.org/officeDocument/2006/relationships/hyperlink" Target="http://biblioclub.ru/index.php?page=book&amp;id=277934" TargetMode="External"/><Relationship Id="rId22" Type="http://schemas.openxmlformats.org/officeDocument/2006/relationships/hyperlink" Target="http://biblioclub.ru/index.php?page=book&amp;id=277934" TargetMode="External"/><Relationship Id="rId27" Type="http://schemas.openxmlformats.org/officeDocument/2006/relationships/chart" Target="charts/chart5.xml"/><Relationship Id="rId43" Type="http://schemas.openxmlformats.org/officeDocument/2006/relationships/image" Target="media/image13.gif"/><Relationship Id="rId48" Type="http://schemas.openxmlformats.org/officeDocument/2006/relationships/image" Target="media/image18.gif"/><Relationship Id="rId64" Type="http://schemas.openxmlformats.org/officeDocument/2006/relationships/image" Target="media/image34.jpeg"/><Relationship Id="rId69" Type="http://schemas.openxmlformats.org/officeDocument/2006/relationships/image" Target="media/image39.jpeg"/><Relationship Id="rId113" Type="http://schemas.openxmlformats.org/officeDocument/2006/relationships/image" Target="media/image83.jpeg"/><Relationship Id="rId118" Type="http://schemas.openxmlformats.org/officeDocument/2006/relationships/image" Target="media/image88.jpeg"/><Relationship Id="rId134" Type="http://schemas.openxmlformats.org/officeDocument/2006/relationships/image" Target="media/image99.wmf"/><Relationship Id="rId139" Type="http://schemas.openxmlformats.org/officeDocument/2006/relationships/oleObject" Target="embeddings/oleObject8.bin"/><Relationship Id="rId80" Type="http://schemas.openxmlformats.org/officeDocument/2006/relationships/image" Target="media/image50.jpeg"/><Relationship Id="rId85" Type="http://schemas.openxmlformats.org/officeDocument/2006/relationships/image" Target="media/image55.jpeg"/><Relationship Id="rId150" Type="http://schemas.openxmlformats.org/officeDocument/2006/relationships/image" Target="media/image107.wmf"/><Relationship Id="rId155" Type="http://schemas.openxmlformats.org/officeDocument/2006/relationships/oleObject" Target="embeddings/oleObject15.bin"/><Relationship Id="rId171" Type="http://schemas.openxmlformats.org/officeDocument/2006/relationships/oleObject" Target="embeddings/oleObject24.bin"/><Relationship Id="rId176" Type="http://schemas.openxmlformats.org/officeDocument/2006/relationships/chart" Target="charts/chart9.xml"/><Relationship Id="rId12" Type="http://schemas.openxmlformats.org/officeDocument/2006/relationships/hyperlink" Target="http://znanium.com/catalog/product/460890" TargetMode="External"/><Relationship Id="rId17" Type="http://schemas.openxmlformats.org/officeDocument/2006/relationships/hyperlink" Target="http://znanium.com/catalog/product/460890" TargetMode="External"/><Relationship Id="rId33" Type="http://schemas.openxmlformats.org/officeDocument/2006/relationships/image" Target="media/image3.gif"/><Relationship Id="rId38" Type="http://schemas.openxmlformats.org/officeDocument/2006/relationships/image" Target="media/image8.gif"/><Relationship Id="rId59" Type="http://schemas.openxmlformats.org/officeDocument/2006/relationships/image" Target="media/image29.jpeg"/><Relationship Id="rId103" Type="http://schemas.openxmlformats.org/officeDocument/2006/relationships/image" Target="media/image73.jpeg"/><Relationship Id="rId108" Type="http://schemas.openxmlformats.org/officeDocument/2006/relationships/image" Target="media/image78.jpeg"/><Relationship Id="rId124" Type="http://schemas.openxmlformats.org/officeDocument/2006/relationships/image" Target="media/image94.jpeg"/><Relationship Id="rId129" Type="http://schemas.openxmlformats.org/officeDocument/2006/relationships/oleObject" Target="embeddings/oleObject3.bin"/><Relationship Id="rId54" Type="http://schemas.openxmlformats.org/officeDocument/2006/relationships/image" Target="media/image24.gif"/><Relationship Id="rId70" Type="http://schemas.openxmlformats.org/officeDocument/2006/relationships/image" Target="media/image40.jpeg"/><Relationship Id="rId75" Type="http://schemas.openxmlformats.org/officeDocument/2006/relationships/image" Target="media/image45.jpeg"/><Relationship Id="rId91" Type="http://schemas.openxmlformats.org/officeDocument/2006/relationships/image" Target="media/image61.jpeg"/><Relationship Id="rId96" Type="http://schemas.openxmlformats.org/officeDocument/2006/relationships/image" Target="media/image66.jpeg"/><Relationship Id="rId140" Type="http://schemas.openxmlformats.org/officeDocument/2006/relationships/image" Target="media/image102.wmf"/><Relationship Id="rId145" Type="http://schemas.openxmlformats.org/officeDocument/2006/relationships/oleObject" Target="embeddings/oleObject11.bin"/><Relationship Id="rId161" Type="http://schemas.openxmlformats.org/officeDocument/2006/relationships/oleObject" Target="embeddings/oleObject18.bin"/><Relationship Id="rId166" Type="http://schemas.openxmlformats.org/officeDocument/2006/relationships/image" Target="media/image116.wmf"/><Relationship Id="rId182" Type="http://schemas.openxmlformats.org/officeDocument/2006/relationships/hyperlink" Target="http://biblioclub.ru/index.php?page=book&amp;id=277934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49" Type="http://schemas.openxmlformats.org/officeDocument/2006/relationships/image" Target="media/image19.gif"/><Relationship Id="rId114" Type="http://schemas.openxmlformats.org/officeDocument/2006/relationships/image" Target="media/image84.jpeg"/><Relationship Id="rId119" Type="http://schemas.openxmlformats.org/officeDocument/2006/relationships/image" Target="media/image89.jpeg"/><Relationship Id="rId44" Type="http://schemas.openxmlformats.org/officeDocument/2006/relationships/image" Target="media/image14.gif"/><Relationship Id="rId60" Type="http://schemas.openxmlformats.org/officeDocument/2006/relationships/image" Target="media/image30.jpeg"/><Relationship Id="rId65" Type="http://schemas.openxmlformats.org/officeDocument/2006/relationships/image" Target="media/image35.jpeg"/><Relationship Id="rId81" Type="http://schemas.openxmlformats.org/officeDocument/2006/relationships/image" Target="media/image51.jpeg"/><Relationship Id="rId86" Type="http://schemas.openxmlformats.org/officeDocument/2006/relationships/image" Target="media/image56.jpeg"/><Relationship Id="rId130" Type="http://schemas.openxmlformats.org/officeDocument/2006/relationships/image" Target="media/image97.wmf"/><Relationship Id="rId135" Type="http://schemas.openxmlformats.org/officeDocument/2006/relationships/oleObject" Target="embeddings/oleObject6.bin"/><Relationship Id="rId151" Type="http://schemas.openxmlformats.org/officeDocument/2006/relationships/oleObject" Target="embeddings/oleObject14.bin"/><Relationship Id="rId156" Type="http://schemas.openxmlformats.org/officeDocument/2006/relationships/image" Target="media/image111.wmf"/><Relationship Id="rId177" Type="http://schemas.openxmlformats.org/officeDocument/2006/relationships/chart" Target="charts/chart10.xml"/><Relationship Id="rId172" Type="http://schemas.openxmlformats.org/officeDocument/2006/relationships/image" Target="media/image118.wmf"/><Relationship Id="rId13" Type="http://schemas.openxmlformats.org/officeDocument/2006/relationships/hyperlink" Target="https://lib.rucont.ru/efd/352650" TargetMode="External"/><Relationship Id="rId18" Type="http://schemas.openxmlformats.org/officeDocument/2006/relationships/hyperlink" Target="http://biblioclub.ru/index.php?page=book&amp;id=277934" TargetMode="External"/><Relationship Id="rId39" Type="http://schemas.openxmlformats.org/officeDocument/2006/relationships/image" Target="media/image9.gif"/><Relationship Id="rId109" Type="http://schemas.openxmlformats.org/officeDocument/2006/relationships/image" Target="media/image79.jpeg"/><Relationship Id="rId34" Type="http://schemas.openxmlformats.org/officeDocument/2006/relationships/image" Target="media/image4.gif"/><Relationship Id="rId50" Type="http://schemas.openxmlformats.org/officeDocument/2006/relationships/image" Target="media/image20.gif"/><Relationship Id="rId55" Type="http://schemas.openxmlformats.org/officeDocument/2006/relationships/image" Target="media/image25.gif"/><Relationship Id="rId76" Type="http://schemas.openxmlformats.org/officeDocument/2006/relationships/image" Target="media/image46.jpeg"/><Relationship Id="rId97" Type="http://schemas.openxmlformats.org/officeDocument/2006/relationships/image" Target="media/image67.jpeg"/><Relationship Id="rId104" Type="http://schemas.openxmlformats.org/officeDocument/2006/relationships/image" Target="media/image74.jpeg"/><Relationship Id="rId120" Type="http://schemas.openxmlformats.org/officeDocument/2006/relationships/image" Target="media/image90.jpeg"/><Relationship Id="rId125" Type="http://schemas.openxmlformats.org/officeDocument/2006/relationships/image" Target="media/image95.jpeg"/><Relationship Id="rId141" Type="http://schemas.openxmlformats.org/officeDocument/2006/relationships/oleObject" Target="embeddings/oleObject9.bin"/><Relationship Id="rId146" Type="http://schemas.openxmlformats.org/officeDocument/2006/relationships/image" Target="media/image105.wmf"/><Relationship Id="rId167" Type="http://schemas.openxmlformats.org/officeDocument/2006/relationships/oleObject" Target="embeddings/oleObject21.bin"/><Relationship Id="rId18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41.jpeg"/><Relationship Id="rId92" Type="http://schemas.openxmlformats.org/officeDocument/2006/relationships/image" Target="media/image62.jpeg"/><Relationship Id="rId162" Type="http://schemas.openxmlformats.org/officeDocument/2006/relationships/image" Target="media/image114.wmf"/><Relationship Id="rId183" Type="http://schemas.openxmlformats.org/officeDocument/2006/relationships/hyperlink" Target="https://lib.rucont.ru/efd/352650" TargetMode="External"/><Relationship Id="rId2" Type="http://schemas.openxmlformats.org/officeDocument/2006/relationships/numbering" Target="numbering.xml"/><Relationship Id="rId29" Type="http://schemas.openxmlformats.org/officeDocument/2006/relationships/chart" Target="charts/chart7.xml"/><Relationship Id="rId24" Type="http://schemas.openxmlformats.org/officeDocument/2006/relationships/chart" Target="charts/chart2.xml"/><Relationship Id="rId40" Type="http://schemas.openxmlformats.org/officeDocument/2006/relationships/image" Target="media/image10.gif"/><Relationship Id="rId45" Type="http://schemas.openxmlformats.org/officeDocument/2006/relationships/image" Target="media/image15.gif"/><Relationship Id="rId66" Type="http://schemas.openxmlformats.org/officeDocument/2006/relationships/image" Target="media/image36.jpeg"/><Relationship Id="rId87" Type="http://schemas.openxmlformats.org/officeDocument/2006/relationships/image" Target="media/image57.jpeg"/><Relationship Id="rId110" Type="http://schemas.openxmlformats.org/officeDocument/2006/relationships/image" Target="media/image80.jpeg"/><Relationship Id="rId115" Type="http://schemas.openxmlformats.org/officeDocument/2006/relationships/image" Target="media/image85.jpeg"/><Relationship Id="rId131" Type="http://schemas.openxmlformats.org/officeDocument/2006/relationships/oleObject" Target="embeddings/oleObject4.bin"/><Relationship Id="rId136" Type="http://schemas.openxmlformats.org/officeDocument/2006/relationships/image" Target="media/image100.wmf"/><Relationship Id="rId157" Type="http://schemas.openxmlformats.org/officeDocument/2006/relationships/oleObject" Target="embeddings/oleObject16.bin"/><Relationship Id="rId178" Type="http://schemas.openxmlformats.org/officeDocument/2006/relationships/image" Target="media/image120.png"/><Relationship Id="rId61" Type="http://schemas.openxmlformats.org/officeDocument/2006/relationships/image" Target="media/image31.jpeg"/><Relationship Id="rId82" Type="http://schemas.openxmlformats.org/officeDocument/2006/relationships/image" Target="media/image52.jpeg"/><Relationship Id="rId152" Type="http://schemas.openxmlformats.org/officeDocument/2006/relationships/image" Target="media/image108.emf"/><Relationship Id="rId173" Type="http://schemas.openxmlformats.org/officeDocument/2006/relationships/oleObject" Target="embeddings/oleObject25.bin"/><Relationship Id="rId19" Type="http://schemas.openxmlformats.org/officeDocument/2006/relationships/hyperlink" Target="https://lib.rucont.ru/efd/352650" TargetMode="External"/><Relationship Id="rId14" Type="http://schemas.openxmlformats.org/officeDocument/2006/relationships/hyperlink" Target="http://biblioclub.ru/index.php?page=book&amp;id=277934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5.gif"/><Relationship Id="rId56" Type="http://schemas.openxmlformats.org/officeDocument/2006/relationships/image" Target="media/image26.gif"/><Relationship Id="rId77" Type="http://schemas.openxmlformats.org/officeDocument/2006/relationships/image" Target="media/image47.jpeg"/><Relationship Id="rId100" Type="http://schemas.openxmlformats.org/officeDocument/2006/relationships/image" Target="media/image70.jpeg"/><Relationship Id="rId105" Type="http://schemas.openxmlformats.org/officeDocument/2006/relationships/image" Target="media/image75.jpeg"/><Relationship Id="rId126" Type="http://schemas.openxmlformats.org/officeDocument/2006/relationships/chart" Target="charts/chart8.xml"/><Relationship Id="rId147" Type="http://schemas.openxmlformats.org/officeDocument/2006/relationships/oleObject" Target="embeddings/oleObject12.bin"/><Relationship Id="rId168" Type="http://schemas.openxmlformats.org/officeDocument/2006/relationships/oleObject" Target="embeddings/oleObject22.bin"/><Relationship Id="rId8" Type="http://schemas.openxmlformats.org/officeDocument/2006/relationships/endnotes" Target="endnotes.xml"/><Relationship Id="rId51" Type="http://schemas.openxmlformats.org/officeDocument/2006/relationships/image" Target="media/image21.gif"/><Relationship Id="rId72" Type="http://schemas.openxmlformats.org/officeDocument/2006/relationships/image" Target="media/image42.jpeg"/><Relationship Id="rId93" Type="http://schemas.openxmlformats.org/officeDocument/2006/relationships/image" Target="media/image63.jpeg"/><Relationship Id="rId98" Type="http://schemas.openxmlformats.org/officeDocument/2006/relationships/image" Target="media/image68.jpeg"/><Relationship Id="rId121" Type="http://schemas.openxmlformats.org/officeDocument/2006/relationships/image" Target="media/image91.jpeg"/><Relationship Id="rId142" Type="http://schemas.openxmlformats.org/officeDocument/2006/relationships/image" Target="media/image103.wmf"/><Relationship Id="rId163" Type="http://schemas.openxmlformats.org/officeDocument/2006/relationships/oleObject" Target="embeddings/oleObject19.bin"/><Relationship Id="rId184" Type="http://schemas.openxmlformats.org/officeDocument/2006/relationships/hyperlink" Target="http://biblioclub.ru/index.php?%20page=book&amp;id=232214" TargetMode="External"/><Relationship Id="rId3" Type="http://schemas.openxmlformats.org/officeDocument/2006/relationships/styles" Target="styles.xml"/><Relationship Id="rId25" Type="http://schemas.openxmlformats.org/officeDocument/2006/relationships/chart" Target="charts/chart3.xml"/><Relationship Id="rId46" Type="http://schemas.openxmlformats.org/officeDocument/2006/relationships/image" Target="media/image16.gif"/><Relationship Id="rId67" Type="http://schemas.openxmlformats.org/officeDocument/2006/relationships/image" Target="media/image37.jpeg"/><Relationship Id="rId116" Type="http://schemas.openxmlformats.org/officeDocument/2006/relationships/image" Target="media/image86.jpeg"/><Relationship Id="rId137" Type="http://schemas.openxmlformats.org/officeDocument/2006/relationships/oleObject" Target="embeddings/oleObject7.bin"/><Relationship Id="rId158" Type="http://schemas.openxmlformats.org/officeDocument/2006/relationships/image" Target="media/image112.wmf"/><Relationship Id="rId20" Type="http://schemas.openxmlformats.org/officeDocument/2006/relationships/hyperlink" Target="http://biblioclub.ru/index.php?%20page=book&amp;id=232214" TargetMode="External"/><Relationship Id="rId41" Type="http://schemas.openxmlformats.org/officeDocument/2006/relationships/image" Target="media/image11.gif"/><Relationship Id="rId62" Type="http://schemas.openxmlformats.org/officeDocument/2006/relationships/image" Target="media/image32.jpeg"/><Relationship Id="rId83" Type="http://schemas.openxmlformats.org/officeDocument/2006/relationships/image" Target="media/image53.jpeg"/><Relationship Id="rId88" Type="http://schemas.openxmlformats.org/officeDocument/2006/relationships/image" Target="media/image58.jpeg"/><Relationship Id="rId111" Type="http://schemas.openxmlformats.org/officeDocument/2006/relationships/image" Target="media/image81.jpeg"/><Relationship Id="rId132" Type="http://schemas.openxmlformats.org/officeDocument/2006/relationships/image" Target="media/image98.wmf"/><Relationship Id="rId153" Type="http://schemas.openxmlformats.org/officeDocument/2006/relationships/image" Target="media/image109.emf"/><Relationship Id="rId174" Type="http://schemas.openxmlformats.org/officeDocument/2006/relationships/image" Target="media/image119.wmf"/><Relationship Id="rId179" Type="http://schemas.openxmlformats.org/officeDocument/2006/relationships/hyperlink" Target="http://biblioclub.ru/index.php?%20page=book&amp;id=232214" TargetMode="External"/><Relationship Id="rId15" Type="http://schemas.openxmlformats.org/officeDocument/2006/relationships/hyperlink" Target="https://lib.rucont.ru/efd/352650" TargetMode="External"/><Relationship Id="rId36" Type="http://schemas.openxmlformats.org/officeDocument/2006/relationships/image" Target="media/image6.gif"/><Relationship Id="rId57" Type="http://schemas.openxmlformats.org/officeDocument/2006/relationships/image" Target="media/image27.gif"/><Relationship Id="rId106" Type="http://schemas.openxmlformats.org/officeDocument/2006/relationships/image" Target="media/image76.jpeg"/><Relationship Id="rId127" Type="http://schemas.openxmlformats.org/officeDocument/2006/relationships/image" Target="media/image96.wmf"/><Relationship Id="rId10" Type="http://schemas.openxmlformats.org/officeDocument/2006/relationships/footer" Target="footer2.xml"/><Relationship Id="rId31" Type="http://schemas.openxmlformats.org/officeDocument/2006/relationships/oleObject" Target="embeddings/oleObject1.bin"/><Relationship Id="rId52" Type="http://schemas.openxmlformats.org/officeDocument/2006/relationships/image" Target="media/image22.gif"/><Relationship Id="rId73" Type="http://schemas.openxmlformats.org/officeDocument/2006/relationships/image" Target="media/image43.jpeg"/><Relationship Id="rId78" Type="http://schemas.openxmlformats.org/officeDocument/2006/relationships/image" Target="media/image48.jpeg"/><Relationship Id="rId94" Type="http://schemas.openxmlformats.org/officeDocument/2006/relationships/image" Target="media/image64.jpeg"/><Relationship Id="rId99" Type="http://schemas.openxmlformats.org/officeDocument/2006/relationships/image" Target="media/image69.jpeg"/><Relationship Id="rId101" Type="http://schemas.openxmlformats.org/officeDocument/2006/relationships/image" Target="media/image71.jpeg"/><Relationship Id="rId122" Type="http://schemas.openxmlformats.org/officeDocument/2006/relationships/image" Target="media/image92.jpeg"/><Relationship Id="rId143" Type="http://schemas.openxmlformats.org/officeDocument/2006/relationships/oleObject" Target="embeddings/oleObject10.bin"/><Relationship Id="rId148" Type="http://schemas.openxmlformats.org/officeDocument/2006/relationships/image" Target="media/image106.wmf"/><Relationship Id="rId164" Type="http://schemas.openxmlformats.org/officeDocument/2006/relationships/image" Target="media/image115.wmf"/><Relationship Id="rId169" Type="http://schemas.openxmlformats.org/officeDocument/2006/relationships/image" Target="media/image117.wmf"/><Relationship Id="rId185" Type="http://schemas.openxmlformats.org/officeDocument/2006/relationships/hyperlink" Target="http://znanium.com/catalog/product/46089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://znanium.com/catalog/product/46089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square"/>
            <c:size val="1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txPr>
              <a:bodyPr/>
              <a:lstStyle/>
              <a:p>
                <a:pPr>
                  <a:defRPr sz="1400" b="1" i="0" kern="15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18</c:v>
                </c:pt>
                <c:pt idx="1">
                  <c:v>19</c:v>
                </c:pt>
                <c:pt idx="2">
                  <c:v>18</c:v>
                </c:pt>
                <c:pt idx="3">
                  <c:v>16</c:v>
                </c:pt>
                <c:pt idx="4">
                  <c:v>13</c:v>
                </c:pt>
                <c:pt idx="5">
                  <c:v>11</c:v>
                </c:pt>
                <c:pt idx="6">
                  <c:v>11.5</c:v>
                </c:pt>
                <c:pt idx="7">
                  <c:v>11</c:v>
                </c:pt>
                <c:pt idx="8">
                  <c:v>17</c:v>
                </c:pt>
                <c:pt idx="9">
                  <c:v>16</c:v>
                </c:pt>
                <c:pt idx="10">
                  <c:v>19</c:v>
                </c:pt>
                <c:pt idx="11">
                  <c:v>18.5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5179520"/>
        <c:axId val="376144256"/>
      </c:lineChart>
      <c:catAx>
        <c:axId val="375179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>
                    <a:latin typeface="Times New Roman"/>
                    <a:cs typeface="Times New Roman"/>
                  </a:rPr>
                  <a:t>Месяцы</a:t>
                </a:r>
                <a:endParaRPr lang="en-US" sz="1400">
                  <a:latin typeface="Times New Roman"/>
                  <a:cs typeface="Times New Roman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376144256"/>
        <c:crosses val="autoZero"/>
        <c:auto val="1"/>
        <c:lblAlgn val="ctr"/>
        <c:lblOffset val="100"/>
        <c:noMultiLvlLbl val="0"/>
      </c:catAx>
      <c:valAx>
        <c:axId val="376144256"/>
        <c:scaling>
          <c:orientation val="minMax"/>
          <c:min val="1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/>
                    <a:cs typeface="Times New Roman"/>
                  </a:defRPr>
                </a:pPr>
                <a:r>
                  <a:rPr lang="ru-RU" sz="1400">
                    <a:latin typeface="Times New Roman"/>
                    <a:cs typeface="Times New Roman"/>
                  </a:rPr>
                  <a:t>посещаемость, тыс. чел.</a:t>
                </a:r>
                <a:endParaRPr lang="en-US" sz="140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51795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кривая распределения</c:v>
          </c:tx>
          <c:marker>
            <c:symbol val="none"/>
          </c:marker>
          <c:xVal>
            <c:numRef>
              <c:f>Лист1!$C$1:$L$1</c:f>
              <c:numCache>
                <c:formatCode>General</c:formatCode>
                <c:ptCount val="10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</c:numCache>
            </c:numRef>
          </c:xVal>
          <c:yVal>
            <c:numRef>
              <c:f>Лист1!$C$2:$L$2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5233152"/>
        <c:axId val="375472512"/>
      </c:scatterChart>
      <c:valAx>
        <c:axId val="37523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5472512"/>
        <c:crosses val="autoZero"/>
        <c:crossBetween val="midCat"/>
      </c:valAx>
      <c:valAx>
        <c:axId val="37547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23315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v>% успеваемости</c:v>
          </c:tx>
          <c:spPr>
            <a:ln>
              <a:solidFill>
                <a:schemeClr val="tx1"/>
              </a:solidFill>
            </a:ln>
          </c:spPr>
          <c:marker>
            <c:symbol val="square"/>
            <c:size val="9"/>
            <c:spPr>
              <a:solidFill>
                <a:schemeClr val="tx1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95</c:v>
                </c:pt>
                <c:pt idx="1">
                  <c:v>96</c:v>
                </c:pt>
                <c:pt idx="2">
                  <c:v>93</c:v>
                </c:pt>
                <c:pt idx="3">
                  <c:v>90</c:v>
                </c:pt>
                <c:pt idx="4">
                  <c:v>95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90</c:v>
                </c:pt>
                <c:pt idx="9">
                  <c:v>91</c:v>
                </c:pt>
                <c:pt idx="10">
                  <c:v>98</c:v>
                </c:pt>
                <c:pt idx="1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2411648"/>
        <c:axId val="352413952"/>
      </c:radarChart>
      <c:catAx>
        <c:axId val="35241164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месяц</a:t>
                </a:r>
                <a:endParaRPr lang="en-US"/>
              </a:p>
            </c:rich>
          </c:tx>
          <c:overlay val="0"/>
        </c:title>
        <c:majorTickMark val="out"/>
        <c:minorTickMark val="none"/>
        <c:tickLblPos val="nextTo"/>
        <c:txPr>
          <a:bodyPr rot="-1500000"/>
          <a:lstStyle/>
          <a:p>
            <a:pPr>
              <a:defRPr sz="1200" u="none" spc="0" baseline="0"/>
            </a:pPr>
            <a:endParaRPr lang="ru-RU"/>
          </a:p>
        </c:txPr>
        <c:crossAx val="352413952"/>
        <c:crosses val="autoZero"/>
        <c:auto val="1"/>
        <c:lblAlgn val="ctr"/>
        <c:lblOffset val="100"/>
        <c:noMultiLvlLbl val="0"/>
      </c:catAx>
      <c:valAx>
        <c:axId val="35241395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посетителей, тыс. чел.</a:t>
                </a:r>
              </a:p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2411648"/>
        <c:crossesAt val="1"/>
        <c:crossBetween val="between"/>
        <c:majorUnit val="20"/>
        <c:minorUnit val="20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0"/>
    <c:dispBlanksAs val="span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2010/11 учебный год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strRef>
              <c:f>Sheet2!$A$2:$A$13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Sheet2!$B$2:$B$13</c:f>
              <c:numCache>
                <c:formatCode>General</c:formatCode>
                <c:ptCount val="12"/>
                <c:pt idx="0">
                  <c:v>78</c:v>
                </c:pt>
                <c:pt idx="1">
                  <c:v>79</c:v>
                </c:pt>
                <c:pt idx="2">
                  <c:v>80</c:v>
                </c:pt>
                <c:pt idx="3">
                  <c:v>77</c:v>
                </c:pt>
                <c:pt idx="4">
                  <c:v>81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81</c:v>
                </c:pt>
                <c:pt idx="9">
                  <c:v>82</c:v>
                </c:pt>
                <c:pt idx="10">
                  <c:v>80</c:v>
                </c:pt>
                <c:pt idx="11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2011/12 учебный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val>
            <c:numRef>
              <c:f>Sheet2!$C$2:$C$13</c:f>
              <c:numCache>
                <c:formatCode>General</c:formatCode>
                <c:ptCount val="12"/>
                <c:pt idx="0">
                  <c:v>85</c:v>
                </c:pt>
                <c:pt idx="1">
                  <c:v>86</c:v>
                </c:pt>
                <c:pt idx="2">
                  <c:v>85</c:v>
                </c:pt>
                <c:pt idx="3">
                  <c:v>80</c:v>
                </c:pt>
                <c:pt idx="4">
                  <c:v>85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86</c:v>
                </c:pt>
                <c:pt idx="9">
                  <c:v>87</c:v>
                </c:pt>
                <c:pt idx="10">
                  <c:v>86</c:v>
                </c:pt>
                <c:pt idx="11">
                  <c:v>85</c:v>
                </c:pt>
              </c:numCache>
            </c:numRef>
          </c:val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2012/13 учебный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8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Sheet2!$D$2:$D$13</c:f>
              <c:numCache>
                <c:formatCode>General</c:formatCode>
                <c:ptCount val="12"/>
                <c:pt idx="0">
                  <c:v>92</c:v>
                </c:pt>
                <c:pt idx="1">
                  <c:v>92</c:v>
                </c:pt>
                <c:pt idx="2">
                  <c:v>91</c:v>
                </c:pt>
                <c:pt idx="3">
                  <c:v>89</c:v>
                </c:pt>
                <c:pt idx="4">
                  <c:v>93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93</c:v>
                </c:pt>
                <c:pt idx="9">
                  <c:v>95</c:v>
                </c:pt>
                <c:pt idx="10">
                  <c:v>93</c:v>
                </c:pt>
                <c:pt idx="11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5895040"/>
        <c:axId val="365901312"/>
      </c:radarChart>
      <c:catAx>
        <c:axId val="36589504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400" b="1" i="0">
                <a:latin typeface="Times New Roman"/>
              </a:defRPr>
            </a:pPr>
            <a:endParaRPr lang="ru-RU"/>
          </a:p>
        </c:txPr>
        <c:crossAx val="365901312"/>
        <c:crosses val="autoZero"/>
        <c:auto val="1"/>
        <c:lblAlgn val="ctr"/>
        <c:lblOffset val="100"/>
        <c:noMultiLvlLbl val="0"/>
      </c:catAx>
      <c:valAx>
        <c:axId val="36590131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365895040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strRef>
              <c:f>Sheet3!$B$1</c:f>
              <c:strCache>
                <c:ptCount val="1"/>
                <c:pt idx="0">
                  <c:v>1 четверть</c:v>
                </c:pt>
              </c:strCache>
            </c:strRef>
          </c:cat>
          <c:val>
            <c:numRef>
              <c:f>Sheet3!$B$2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Литература 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Sheet3!$B$1</c:f>
              <c:strCache>
                <c:ptCount val="1"/>
                <c:pt idx="0">
                  <c:v>1 четверть</c:v>
                </c:pt>
              </c:strCache>
            </c:strRef>
          </c:cat>
          <c:val>
            <c:numRef>
              <c:f>Sheet3!$B$3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Sheet3!$B$1</c:f>
              <c:strCache>
                <c:ptCount val="1"/>
                <c:pt idx="0">
                  <c:v>1 четверть</c:v>
                </c:pt>
              </c:strCache>
            </c:strRef>
          </c:cat>
          <c:val>
            <c:numRef>
              <c:f>Sheet3!$B$4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914752"/>
        <c:axId val="365924736"/>
      </c:barChart>
      <c:catAx>
        <c:axId val="36591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365924736"/>
        <c:crosses val="autoZero"/>
        <c:auto val="1"/>
        <c:lblAlgn val="ctr"/>
        <c:lblOffset val="100"/>
        <c:noMultiLvlLbl val="0"/>
      </c:catAx>
      <c:valAx>
        <c:axId val="365924736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/>
                    <a:cs typeface="Times New Roman"/>
                  </a:defRPr>
                </a:pPr>
                <a:r>
                  <a:rPr lang="ru-RU" sz="1400">
                    <a:latin typeface="Times New Roman"/>
                    <a:cs typeface="Times New Roman"/>
                  </a:rPr>
                  <a:t>баллы </a:t>
                </a:r>
                <a:endParaRPr lang="en-US" sz="140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5914752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strRef>
              <c:f>Sheet3!$B$1:$E$1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Sheet3!$B$2:$E$2</c:f>
              <c:numCache>
                <c:formatCode>General</c:formatCode>
                <c:ptCount val="4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Литература 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Sheet3!$B$1:$E$1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Sheet3!$B$3:$E$3</c:f>
              <c:numCache>
                <c:formatCode>General</c:formatCode>
                <c:ptCount val="4"/>
                <c:pt idx="0">
                  <c:v>4</c:v>
                </c:pt>
                <c:pt idx="1">
                  <c:v>4.5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Sheet3!$B$1:$E$1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Sheet3!$B$4:$E$4</c:f>
              <c:numCache>
                <c:formatCode>General</c:formatCode>
                <c:ptCount val="4"/>
                <c:pt idx="0">
                  <c:v>4.5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938560"/>
        <c:axId val="365940096"/>
      </c:barChart>
      <c:catAx>
        <c:axId val="36593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365940096"/>
        <c:crosses val="autoZero"/>
        <c:auto val="1"/>
        <c:lblAlgn val="ctr"/>
        <c:lblOffset val="100"/>
        <c:noMultiLvlLbl val="0"/>
      </c:catAx>
      <c:valAx>
        <c:axId val="365940096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/>
                    <a:cs typeface="Times New Roman"/>
                  </a:defRPr>
                </a:pPr>
                <a:r>
                  <a:rPr lang="ru-RU" sz="1400">
                    <a:latin typeface="Times New Roman"/>
                    <a:cs typeface="Times New Roman"/>
                  </a:rPr>
                  <a:t>баллы </a:t>
                </a:r>
                <a:endParaRPr lang="en-US" sz="140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5938560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Sheet4!$C$4</c:f>
              <c:strCache>
                <c:ptCount val="1"/>
                <c:pt idx="0">
                  <c:v>Доля, %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Sheet4!$A$5:$A$14</c:f>
              <c:strCache>
                <c:ptCount val="10"/>
                <c:pt idx="0">
                  <c:v>Алгебра </c:v>
                </c:pt>
                <c:pt idx="1">
                  <c:v>Русский язык</c:v>
                </c:pt>
                <c:pt idx="2">
                  <c:v>Геометрия </c:v>
                </c:pt>
                <c:pt idx="3">
                  <c:v>Музыка </c:v>
                </c:pt>
                <c:pt idx="4">
                  <c:v>Физика </c:v>
                </c:pt>
                <c:pt idx="5">
                  <c:v>Литература </c:v>
                </c:pt>
                <c:pt idx="6">
                  <c:v>Физкультура </c:v>
                </c:pt>
                <c:pt idx="7">
                  <c:v>Биология </c:v>
                </c:pt>
                <c:pt idx="8">
                  <c:v>Изобразительная деятельность</c:v>
                </c:pt>
                <c:pt idx="9">
                  <c:v>Английский язык</c:v>
                </c:pt>
              </c:strCache>
            </c:strRef>
          </c:cat>
          <c:val>
            <c:numRef>
              <c:f>Sheet4!$C$5:$C$14</c:f>
              <c:numCache>
                <c:formatCode>General</c:formatCode>
                <c:ptCount val="10"/>
                <c:pt idx="0">
                  <c:v>15.25</c:v>
                </c:pt>
                <c:pt idx="1">
                  <c:v>10.17</c:v>
                </c:pt>
                <c:pt idx="2">
                  <c:v>11.86</c:v>
                </c:pt>
                <c:pt idx="3">
                  <c:v>6.78</c:v>
                </c:pt>
                <c:pt idx="4">
                  <c:v>8.4700000000000006</c:v>
                </c:pt>
                <c:pt idx="5">
                  <c:v>10.17</c:v>
                </c:pt>
                <c:pt idx="6">
                  <c:v>16.95</c:v>
                </c:pt>
                <c:pt idx="7">
                  <c:v>8.4700000000000006</c:v>
                </c:pt>
                <c:pt idx="8">
                  <c:v>5.08</c:v>
                </c:pt>
                <c:pt idx="9">
                  <c:v>6.78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v>СиЗЕФ</c:v>
          </c:tx>
          <c:dLbls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Sheet5!$A$4:$A$6</c:f>
              <c:strCache>
                <c:ptCount val="3"/>
                <c:pt idx="0">
                  <c:v>Английский язык</c:v>
                </c:pt>
                <c:pt idx="1">
                  <c:v>Математика </c:v>
                </c:pt>
                <c:pt idx="2">
                  <c:v>Филология </c:v>
                </c:pt>
              </c:strCache>
            </c:strRef>
          </c:cat>
          <c:val>
            <c:numRef>
              <c:f>Sheet5!$C$4:$C$6</c:f>
              <c:numCache>
                <c:formatCode>General</c:formatCode>
                <c:ptCount val="3"/>
                <c:pt idx="0">
                  <c:v>40</c:v>
                </c:pt>
                <c:pt idx="1">
                  <c:v>18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v>Художественно-графический</c:v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Sheet5!$A$4:$A$6</c:f>
              <c:strCache>
                <c:ptCount val="3"/>
                <c:pt idx="0">
                  <c:v>Английский язык</c:v>
                </c:pt>
                <c:pt idx="1">
                  <c:v>Математика </c:v>
                </c:pt>
                <c:pt idx="2">
                  <c:v>Филология </c:v>
                </c:pt>
              </c:strCache>
            </c:strRef>
          </c:cat>
          <c:val>
            <c:numRef>
              <c:f>Sheet5!$C$8:$C$10</c:f>
              <c:numCache>
                <c:formatCode>General</c:formatCode>
                <c:ptCount val="3"/>
                <c:pt idx="0">
                  <c:v>20</c:v>
                </c:pt>
                <c:pt idx="1">
                  <c:v>45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v>Дошкольный факультет</c:v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Sheet5!$A$4:$A$6</c:f>
              <c:strCache>
                <c:ptCount val="3"/>
                <c:pt idx="0">
                  <c:v>Английский язык</c:v>
                </c:pt>
                <c:pt idx="1">
                  <c:v>Математика </c:v>
                </c:pt>
                <c:pt idx="2">
                  <c:v>Филология </c:v>
                </c:pt>
              </c:strCache>
            </c:strRef>
          </c:cat>
          <c:val>
            <c:numRef>
              <c:f>Sheet5!$C$12:$C$14</c:f>
              <c:numCache>
                <c:formatCode>General</c:formatCode>
                <c:ptCount val="3"/>
                <c:pt idx="0">
                  <c:v>33</c:v>
                </c:pt>
                <c:pt idx="1">
                  <c:v>30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681730800312602"/>
          <c:y val="0.25733246067094101"/>
          <c:w val="0.27903393565782503"/>
          <c:h val="0.27232244267683697"/>
        </c:manualLayout>
      </c:layout>
      <c:overlay val="0"/>
      <c:txPr>
        <a:bodyPr/>
        <a:lstStyle/>
        <a:p>
          <a:pPr>
            <a:defRPr sz="1200">
              <a:latin typeface="Times New Roman"/>
              <a:cs typeface="Times New Roman"/>
            </a:defRPr>
          </a:pPr>
          <a:endParaRPr lang="ru-RU"/>
        </a:p>
      </c:txPr>
    </c:legend>
    <c:plotVisOnly val="0"/>
    <c:dispBlanksAs val="gap"/>
    <c:showDLblsOverMax val="0"/>
  </c:chart>
  <c:spPr>
    <a:ln>
      <a:noFill/>
    </a:ln>
  </c:spPr>
  <c:txPr>
    <a:bodyPr/>
    <a:lstStyle/>
    <a:p>
      <a:pPr>
        <a:defRPr>
          <a:solidFill>
            <a:srgbClr val="00000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интервальный ряд</c:v>
          </c:tx>
          <c:invertIfNegative val="0"/>
          <c:cat>
            <c:strRef>
              <c:f>Лист1!$A$2:$A$7</c:f>
              <c:strCache>
                <c:ptCount val="6"/>
                <c:pt idx="0">
                  <c:v>60-65</c:v>
                </c:pt>
                <c:pt idx="1">
                  <c:v>65-70</c:v>
                </c:pt>
                <c:pt idx="2">
                  <c:v>70-75</c:v>
                </c:pt>
                <c:pt idx="3">
                  <c:v>75-80</c:v>
                </c:pt>
                <c:pt idx="4">
                  <c:v>80-85</c:v>
                </c:pt>
                <c:pt idx="5">
                  <c:v>85-90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2.3299999999999992</c:v>
                </c:pt>
                <c:pt idx="1">
                  <c:v>5.87</c:v>
                </c:pt>
                <c:pt idx="2">
                  <c:v>4.83</c:v>
                </c:pt>
                <c:pt idx="3">
                  <c:v>2.5</c:v>
                </c:pt>
                <c:pt idx="4">
                  <c:v>1</c:v>
                </c:pt>
                <c:pt idx="5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012352"/>
        <c:axId val="375018240"/>
      </c:barChart>
      <c:catAx>
        <c:axId val="37501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375018240"/>
        <c:crosses val="autoZero"/>
        <c:auto val="1"/>
        <c:lblAlgn val="ctr"/>
        <c:lblOffset val="100"/>
        <c:noMultiLvlLbl val="0"/>
      </c:catAx>
      <c:valAx>
        <c:axId val="375018240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37501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результаты педагогического измерения</c:v>
          </c:tx>
          <c:invertIfNegative val="0"/>
          <c:cat>
            <c:strRef>
              <c:f>Лист1!$A$1:$E$1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405440"/>
        <c:axId val="335407360"/>
      </c:barChart>
      <c:catAx>
        <c:axId val="335405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</a:p>
            </c:rich>
          </c:tx>
          <c:overlay val="0"/>
        </c:title>
        <c:majorTickMark val="out"/>
        <c:minorTickMark val="none"/>
        <c:tickLblPos val="nextTo"/>
        <c:crossAx val="335407360"/>
        <c:crosses val="autoZero"/>
        <c:auto val="1"/>
        <c:lblAlgn val="ctr"/>
        <c:lblOffset val="100"/>
        <c:noMultiLvlLbl val="0"/>
      </c:catAx>
      <c:valAx>
        <c:axId val="335407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человек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54054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0.52089</cdr:x>
      <cdr:y>0.04716</cdr:y>
    </cdr:from>
    <cdr:to>
      <cdr:x>0.89037</cdr:x>
      <cdr:y>0.17218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39411" y="129326"/>
          <a:ext cx="19431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/>
              <a:cs typeface="Times New Roman"/>
            </a:rPr>
            <a:t>Дошкольный факультет</a:t>
          </a:r>
        </a:p>
      </cdr:txBody>
    </cdr:sp>
  </cdr:relSizeAnchor>
  <cdr:relSizeAnchor xmlns:cdr="http://schemas.openxmlformats.org/drawingml/2006/chartDrawing">
    <cdr:from>
      <cdr:x>0.56436</cdr:x>
      <cdr:y>0.66659</cdr:y>
    </cdr:from>
    <cdr:to>
      <cdr:x>0.9121</cdr:x>
      <cdr:y>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968011" y="1828165"/>
          <a:ext cx="18288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0.54263</cdr:x>
      <cdr:y>0.79733</cdr:y>
    </cdr:from>
    <cdr:to>
      <cdr:x>0.91306</cdr:x>
      <cdr:y>0.96403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853711" y="2186726"/>
          <a:ext cx="1948159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tx1"/>
              </a:solidFill>
              <a:latin typeface="Times New Roman"/>
              <a:cs typeface="Times New Roman"/>
            </a:rPr>
            <a:t>Художественно-графический </a:t>
          </a:r>
        </a:p>
        <a:p xmlns:a="http://schemas.openxmlformats.org/drawingml/2006/main">
          <a:r>
            <a:rPr lang="ru-RU" sz="1200" b="1">
              <a:solidFill>
                <a:schemeClr val="tx1"/>
              </a:solidFill>
              <a:latin typeface="Times New Roman"/>
              <a:cs typeface="Times New Roman"/>
            </a:rPr>
            <a:t>факультет</a:t>
          </a:r>
          <a:endParaRPr lang="en-US" sz="1200" b="1">
            <a:solidFill>
              <a:schemeClr val="tx1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0.49916</cdr:x>
      <cdr:y>0.13051</cdr:y>
    </cdr:from>
    <cdr:to>
      <cdr:x>0.62956</cdr:x>
      <cdr:y>0.25554</cdr:y>
    </cdr:to>
    <cdr:cxnSp macro="">
      <cdr:nvCxnSpPr>
        <cdr:cNvPr id="8" name="Straight Arrow Connector 7"/>
        <cdr:cNvCxnSpPr/>
      </cdr:nvCxnSpPr>
      <cdr:spPr>
        <a:xfrm xmlns:a="http://schemas.openxmlformats.org/drawingml/2006/main" flipH="1">
          <a:off x="2625111" y="357926"/>
          <a:ext cx="685800" cy="3429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0.47742</cdr:x>
      <cdr:y>0.6723</cdr:y>
    </cdr:from>
    <cdr:to>
      <cdr:x>0.62956</cdr:x>
      <cdr:y>0.83901</cdr:y>
    </cdr:to>
    <cdr:cxnSp macro="">
      <cdr:nvCxnSpPr>
        <cdr:cNvPr id="9" name="Straight Arrow Connector 8"/>
        <cdr:cNvCxnSpPr/>
      </cdr:nvCxnSpPr>
      <cdr:spPr>
        <a:xfrm xmlns:a="http://schemas.openxmlformats.org/drawingml/2006/main" flipH="1" flipV="1">
          <a:off x="2510811" y="1843826"/>
          <a:ext cx="800100" cy="4572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0.04275</cdr:x>
      <cdr:y>0.13051</cdr:y>
    </cdr:from>
    <cdr:to>
      <cdr:x>0.21662</cdr:x>
      <cdr:y>0.25554</cdr:y>
    </cdr:to>
    <cdr:sp macro="" textlink="">
      <cdr:nvSpPr>
        <cdr:cNvPr id="15" name="Text Box 14"/>
        <cdr:cNvSpPr txBox="1"/>
      </cdr:nvSpPr>
      <cdr:spPr>
        <a:xfrm xmlns:a="http://schemas.openxmlformats.org/drawingml/2006/main">
          <a:off x="224811" y="357926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/>
              <a:cs typeface="Times New Roman"/>
            </a:rPr>
            <a:t>СиЗЕФ</a:t>
          </a:r>
          <a:endParaRPr lang="en-US" sz="1200" b="1"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0.08622</cdr:x>
      <cdr:y>0.21386</cdr:y>
    </cdr:from>
    <cdr:to>
      <cdr:x>0.26009</cdr:x>
      <cdr:y>0.58895</cdr:y>
    </cdr:to>
    <cdr:cxnSp macro="">
      <cdr:nvCxnSpPr>
        <cdr:cNvPr id="17" name="Straight Arrow Connector 16"/>
        <cdr:cNvCxnSpPr/>
      </cdr:nvCxnSpPr>
      <cdr:spPr>
        <a:xfrm xmlns:a="http://schemas.openxmlformats.org/drawingml/2006/main">
          <a:off x="453411" y="586526"/>
          <a:ext cx="914400" cy="10287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5171A-DA29-46D2-B9C5-F8AFA32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95</Pages>
  <Words>26687</Words>
  <Characters>152121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178452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Kuxin</dc:creator>
  <cp:lastModifiedBy>Илья</cp:lastModifiedBy>
  <cp:revision>3</cp:revision>
  <dcterms:created xsi:type="dcterms:W3CDTF">2023-09-09T23:48:00Z</dcterms:created>
  <dcterms:modified xsi:type="dcterms:W3CDTF">2023-09-09T23:51:00Z</dcterms:modified>
</cp:coreProperties>
</file>