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4704BB" w:rsidRDefault="004704BB" w:rsidP="004704BB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4704BB" w:rsidRDefault="004704BB" w:rsidP="004704B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4704BB" w:rsidRDefault="004704BB" w:rsidP="004704BB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4704BB" w:rsidRDefault="004704BB" w:rsidP="004704BB">
      <w:pPr>
        <w:pStyle w:val="ReportHead"/>
        <w:suppressAutoHyphens/>
      </w:pPr>
    </w:p>
    <w:p w:rsidR="004704BB" w:rsidRDefault="004704BB" w:rsidP="004704BB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4704BB" w:rsidRDefault="004704BB" w:rsidP="004704BB">
      <w:pPr>
        <w:pStyle w:val="ReportHead"/>
        <w:suppressAutoHyphens/>
        <w:spacing w:line="360" w:lineRule="auto"/>
      </w:pPr>
      <w:r>
        <w:t>БАКАЛАВРИАТ</w:t>
      </w:r>
    </w:p>
    <w:p w:rsidR="004704BB" w:rsidRDefault="004704BB" w:rsidP="004704BB">
      <w:pPr>
        <w:pStyle w:val="ReportHead"/>
        <w:suppressAutoHyphens/>
      </w:pPr>
      <w:r>
        <w:t>Направление подготовки</w:t>
      </w:r>
    </w:p>
    <w:p w:rsidR="004704BB" w:rsidRDefault="004704BB" w:rsidP="004704B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44.03.04 Профессиональное обучение (по отраслям)</w:t>
      </w:r>
    </w:p>
    <w:p w:rsidR="004704BB" w:rsidRDefault="004704BB" w:rsidP="004704B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704BB" w:rsidRDefault="004704BB" w:rsidP="004704B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Энергетика</w:t>
      </w:r>
    </w:p>
    <w:p w:rsidR="004704BB" w:rsidRDefault="004704BB" w:rsidP="004704B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704BB" w:rsidRDefault="004704BB" w:rsidP="004704BB">
      <w:pPr>
        <w:pStyle w:val="ReportHead"/>
        <w:suppressAutoHyphens/>
        <w:rPr>
          <w:sz w:val="24"/>
        </w:rPr>
      </w:pPr>
    </w:p>
    <w:p w:rsidR="004704BB" w:rsidRDefault="004704BB" w:rsidP="004704BB">
      <w:pPr>
        <w:pStyle w:val="ReportHead"/>
        <w:suppressAutoHyphens/>
      </w:pPr>
      <w:r>
        <w:t>Квалификация</w:t>
      </w:r>
    </w:p>
    <w:p w:rsidR="004704BB" w:rsidRDefault="004704BB" w:rsidP="004704B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704BB" w:rsidRDefault="004704BB" w:rsidP="004704BB">
      <w:pPr>
        <w:pStyle w:val="ReportHead"/>
        <w:suppressAutoHyphens/>
        <w:spacing w:before="120"/>
      </w:pPr>
      <w:r>
        <w:t>Форма обучения</w:t>
      </w:r>
    </w:p>
    <w:p w:rsidR="004704BB" w:rsidRDefault="004704BB" w:rsidP="004704B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4704B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44.03.04 Профессиональное обучение (по отраслям)</w:t>
      </w:r>
      <w:r>
        <w:rPr>
          <w:sz w:val="24"/>
        </w:rPr>
        <w:t xml:space="preserve"> 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4704BB" w:rsidRPr="003616D9" w:rsidTr="0099157B">
        <w:tc>
          <w:tcPr>
            <w:tcW w:w="1843" w:type="dxa"/>
            <w:vMerge w:val="restart"/>
            <w:shd w:val="clear" w:color="auto" w:fill="auto"/>
          </w:tcPr>
          <w:p w:rsidR="004704BB" w:rsidRDefault="004704BB" w:rsidP="002B4A8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УК-2:</w:t>
            </w:r>
          </w:p>
          <w:p w:rsidR="004704BB" w:rsidRPr="00D637B6" w:rsidRDefault="004704BB" w:rsidP="002B4A8F">
            <w:pPr>
              <w:pStyle w:val="ReportMain"/>
              <w:suppressAutoHyphens/>
            </w:pPr>
            <w: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704BB" w:rsidRPr="00D637B6" w:rsidRDefault="004704BB" w:rsidP="002B4A8F">
            <w:pPr>
              <w:pStyle w:val="ReportMain"/>
              <w:suppressAutoHyphens/>
            </w:pPr>
            <w:r w:rsidRPr="00D637B6">
              <w:t>УК-2-В-3 Применяет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shd w:val="clear" w:color="auto" w:fill="auto"/>
          </w:tcPr>
          <w:p w:rsidR="004704BB" w:rsidRPr="003616D9" w:rsidRDefault="004704BB" w:rsidP="004704BB">
            <w:pPr>
              <w:pStyle w:val="ReportMain"/>
              <w:suppressAutoHyphens/>
            </w:pPr>
            <w:r w:rsidRPr="00EA5B45">
              <w:rPr>
                <w:b/>
                <w:u w:val="single"/>
              </w:rPr>
              <w:t>Знать:</w:t>
            </w:r>
            <w:r>
              <w:t xml:space="preserve"> элементы анализа, планирования и оценки рисков для выбора оптимальной стратегии развития и обоснования устойчивости проекта.</w:t>
            </w:r>
          </w:p>
        </w:tc>
        <w:tc>
          <w:tcPr>
            <w:tcW w:w="2410" w:type="dxa"/>
            <w:shd w:val="clear" w:color="auto" w:fill="auto"/>
          </w:tcPr>
          <w:p w:rsidR="004704BB" w:rsidRPr="00B930E7" w:rsidRDefault="004704BB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Блок А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704BB" w:rsidRDefault="004704B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704BB" w:rsidRDefault="004704B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704BB" w:rsidRPr="003616D9" w:rsidRDefault="004704BB" w:rsidP="004704B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704BB" w:rsidRPr="001D04FB" w:rsidRDefault="004704BB" w:rsidP="004704BB">
            <w:pPr>
              <w:pStyle w:val="ReportMain"/>
              <w:suppressAutoHyphens/>
            </w:pPr>
            <w:r w:rsidRPr="00EA5B45">
              <w:rPr>
                <w:b/>
                <w:u w:val="single"/>
              </w:rPr>
              <w:t>Уметь:</w:t>
            </w:r>
            <w:r>
              <w:t xml:space="preserve"> </w:t>
            </w:r>
          </w:p>
          <w:p w:rsidR="00C41853" w:rsidRPr="003616D9" w:rsidRDefault="004704BB" w:rsidP="004704BB">
            <w:pPr>
              <w:pStyle w:val="ReportMain"/>
              <w:suppressAutoHyphens/>
            </w:pPr>
            <w:r>
              <w:t xml:space="preserve">анализировать и планировать экономические и социальные данные </w:t>
            </w:r>
            <w:r w:rsidRPr="00EA5B45">
              <w:t>для выбора оптимальной стратегии развития и обоснования устойчивости проекта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Блок В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704BB" w:rsidRDefault="004704BB" w:rsidP="004704BB">
            <w:pPr>
              <w:pStyle w:val="ReportMain"/>
              <w:suppressAutoHyphens/>
            </w:pPr>
            <w:r w:rsidRPr="00EA5B45">
              <w:rPr>
                <w:b/>
                <w:u w:val="single"/>
              </w:rPr>
              <w:t>Владеть:</w:t>
            </w:r>
          </w:p>
          <w:p w:rsidR="00C41853" w:rsidRPr="003616D9" w:rsidRDefault="004704BB" w:rsidP="004704BB">
            <w:pPr>
              <w:pStyle w:val="ReportMain"/>
              <w:suppressAutoHyphens/>
            </w:pPr>
            <w:r>
              <w:t xml:space="preserve">навыками </w:t>
            </w:r>
            <w:r w:rsidRPr="00EA5B45">
              <w:t>определ</w:t>
            </w:r>
            <w:r>
              <w:t>ения</w:t>
            </w:r>
            <w:r w:rsidRPr="00EA5B45">
              <w:t xml:space="preserve"> круг</w:t>
            </w:r>
            <w:r>
              <w:t>а</w:t>
            </w:r>
            <w:r w:rsidRPr="00EA5B45">
              <w:t xml:space="preserve"> задач в рамках поставленной цели и выбирать </w:t>
            </w:r>
            <w:r>
              <w:t>оптимальные способы их решения.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Блок С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4704BB" w:rsidRPr="003616D9" w:rsidTr="0099157B">
        <w:tc>
          <w:tcPr>
            <w:tcW w:w="1843" w:type="dxa"/>
            <w:vMerge w:val="restart"/>
            <w:shd w:val="clear" w:color="auto" w:fill="auto"/>
          </w:tcPr>
          <w:p w:rsidR="004704BB" w:rsidRDefault="004704BB" w:rsidP="002B4A8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УК-9:</w:t>
            </w:r>
          </w:p>
          <w:p w:rsidR="004704BB" w:rsidRPr="00D637B6" w:rsidRDefault="004704BB" w:rsidP="002B4A8F">
            <w:pPr>
              <w:pStyle w:val="ReportMain"/>
              <w:suppressAutoHyphens/>
            </w:pPr>
            <w: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704BB" w:rsidRDefault="004704BB" w:rsidP="002B4A8F">
            <w:pPr>
              <w:pStyle w:val="ReportMain"/>
              <w:suppressAutoHyphens/>
            </w:pPr>
            <w:r w:rsidRPr="00D637B6">
              <w:t>УК-9-В-1 Выявляет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D637B6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D637B6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4704BB" w:rsidRDefault="004704BB" w:rsidP="002B4A8F">
            <w:pPr>
              <w:pStyle w:val="ReportMain"/>
              <w:suppressAutoHyphens/>
            </w:pPr>
            <w:r w:rsidRPr="00D637B6">
              <w:t>УК-9-В-2 Взвешенно осуществляет выбор оптимального способа решения финансово-</w:t>
            </w:r>
            <w:r w:rsidRPr="00D637B6">
              <w:lastRenderedPageBreak/>
              <w:t>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4704BB" w:rsidRPr="00D637B6" w:rsidRDefault="004704BB" w:rsidP="002B4A8F">
            <w:pPr>
              <w:pStyle w:val="ReportMain"/>
              <w:suppressAutoHyphens/>
            </w:pPr>
            <w:r w:rsidRPr="00D637B6">
              <w:t>УК-9-В-3 Понимает последствия принимаемых финансово-экономических решений в условиях сформировавшейся экономической культуры</w:t>
            </w:r>
            <w:r>
              <w:t>;</w:t>
            </w:r>
            <w:r w:rsidRPr="00D637B6">
              <w:t xml:space="preserve">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704BB" w:rsidRPr="00FC25D9" w:rsidRDefault="004704BB" w:rsidP="004704BB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lastRenderedPageBreak/>
              <w:t>Знать:</w:t>
            </w:r>
            <w:r>
              <w:t xml:space="preserve"> основы поведения экономических агентов,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решений; факторы технического и технологического прогресса и повышения производительности, показатели социально-экономического развития и роста, ресурсные и экологические ограничения развития; особенности циклического развития рыночной экономики, </w:t>
            </w:r>
            <w:r>
              <w:lastRenderedPageBreak/>
              <w:t>риски инфляции, безработицы, потери благосостояния и роста социального неравенства в периоды финансово-экономических кризисов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4704BB" w:rsidRPr="00B930E7" w:rsidRDefault="004704BB" w:rsidP="00E36B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 xml:space="preserve">Блок А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704BB" w:rsidRDefault="004704B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704BB" w:rsidRDefault="004704B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704BB" w:rsidRPr="00B930E7" w:rsidRDefault="004704B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  <w:p w:rsidR="004704BB" w:rsidRPr="003616D9" w:rsidRDefault="004704BB" w:rsidP="00E36B77">
            <w:pPr>
              <w:pStyle w:val="ReportMain"/>
              <w:suppressAutoHyphens/>
              <w:rPr>
                <w:i/>
              </w:rPr>
            </w:pPr>
          </w:p>
        </w:tc>
      </w:tr>
      <w:tr w:rsidR="00473534" w:rsidRPr="003616D9" w:rsidTr="0099157B">
        <w:tc>
          <w:tcPr>
            <w:tcW w:w="1843" w:type="dxa"/>
            <w:vMerge/>
            <w:shd w:val="clear" w:color="auto" w:fill="auto"/>
          </w:tcPr>
          <w:p w:rsidR="00473534" w:rsidRDefault="00473534" w:rsidP="00E36B7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473534" w:rsidRPr="00FC25D9" w:rsidRDefault="00473534" w:rsidP="00E36B77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73534" w:rsidRPr="00FC25D9" w:rsidRDefault="004704BB" w:rsidP="004704BB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критически оценивать информацию о перспективах экономического роста и технологического развития экономики страны, последствий экономической политики для принятия обоснованных экономических решений.</w:t>
            </w:r>
          </w:p>
        </w:tc>
        <w:tc>
          <w:tcPr>
            <w:tcW w:w="2410" w:type="dxa"/>
            <w:shd w:val="clear" w:color="auto" w:fill="auto"/>
          </w:tcPr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Блок В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473534" w:rsidRPr="003616D9" w:rsidRDefault="00473534" w:rsidP="00E36B77">
            <w:pPr>
              <w:pStyle w:val="ReportMain"/>
              <w:suppressAutoHyphens/>
              <w:rPr>
                <w:i/>
              </w:rPr>
            </w:pPr>
          </w:p>
        </w:tc>
      </w:tr>
      <w:tr w:rsidR="0099157B" w:rsidRPr="003616D9" w:rsidTr="0099157B">
        <w:tc>
          <w:tcPr>
            <w:tcW w:w="1843" w:type="dxa"/>
            <w:vMerge/>
            <w:shd w:val="clear" w:color="auto" w:fill="auto"/>
          </w:tcPr>
          <w:p w:rsidR="0099157B" w:rsidRDefault="0099157B" w:rsidP="00E36B7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99157B" w:rsidRPr="00FC25D9" w:rsidRDefault="0099157B" w:rsidP="00E36B77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FC25D9" w:rsidRDefault="004704BB" w:rsidP="00E36B77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навыками анализа экономической информации о перспективах роста экономики; навыками применения принципов развития экономики, принципами экономического анализа для принятия решений.</w:t>
            </w:r>
          </w:p>
        </w:tc>
        <w:tc>
          <w:tcPr>
            <w:tcW w:w="2410" w:type="dxa"/>
            <w:shd w:val="clear" w:color="auto" w:fill="auto"/>
          </w:tcPr>
          <w:p w:rsidR="0099157B" w:rsidRPr="00D877CA" w:rsidRDefault="0099157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Блок С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99157B" w:rsidRPr="00D877CA" w:rsidRDefault="0099157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99157B" w:rsidRPr="003616D9" w:rsidRDefault="0099157B" w:rsidP="00E36B77">
            <w:pPr>
              <w:pStyle w:val="ReportMain"/>
              <w:suppressAutoHyphens/>
              <w:rPr>
                <w:i/>
              </w:rPr>
            </w:pP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 А</w:t>
      </w:r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ка и не отделим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течении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Семейная собственность относится к: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 …….характерна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Дж.Кейнс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индивид столкнулся с сокращением своего дохода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средств производства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средств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средств труда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Вся совокупность произведённых продуктов труда распадается на…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на: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Кредитная банковская карта отличается от дебетовой: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 нормативным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рыночная организация производства имеет существенные преимущества перед командно-административной;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два товара взаимодополняемые,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вверх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Два товара являются взаимодополняемыми,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Если при неизменной процентной ставке реальный доход и уровень цен возрастут на 6%, то денежная масса в год увеличится на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уменьшением  значения коэффициента Лернера;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увеличением значения коэффициента Лернера.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представляет собой отклонения фактического ВВП от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r w:rsidRPr="00BF7308">
        <w:rPr>
          <w:bCs/>
          <w:sz w:val="24"/>
          <w:szCs w:val="24"/>
        </w:rPr>
        <w:t>кроме</w:t>
      </w:r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При сокращении государственных расходов на 50 млрд. ден.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>ских расходов на 100 млрд. ден. ед., инвестиционных расходов на 150 млрд. ден.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стого экспорта на 10 млрд. ден. ед. объём ВВП __________ млрд. ден.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вары Х и инвестиционные товары Y. В текущем году было произведено 200 единиц товара X по цене 2 ден. ед. и 10 единиц товара Y по цене 4 ден. ед., тогда величина валового внутреннего продукта (ВВП) равна _____ ден.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Появление фрикционной безработицы связано с…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Потенциальный объём выпуска продукции в экономике достигается при…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естественном уровне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Периодичность кризисов, по мнению Жугляра,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средств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Почему учение Адама Смита и Давида Рикардо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бумажно-денежного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помощью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Эластичность спроса и предложения.</w:t>
      </w:r>
    </w:p>
    <w:p w:rsidR="00EB3B0B" w:rsidRPr="00BF7308" w:rsidRDefault="00EB3B0B" w:rsidP="00EB3B0B">
      <w:pPr>
        <w:numPr>
          <w:ilvl w:val="0"/>
          <w:numId w:val="50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BF7308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Безработица и занятость населения, их измерение.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банковских карт (дебетовая и кредитная).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определение пропорции, в которой хозяйственный субъект </w:t>
            </w:r>
            <w:r w:rsidRPr="00063CC1">
              <w:rPr>
                <w:sz w:val="24"/>
                <w:szCs w:val="24"/>
              </w:rPr>
              <w:lastRenderedPageBreak/>
              <w:t>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жают даные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При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" w:name="1_1"/>
      <w:bookmarkEnd w:id="2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 А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2"/>
      <w:bookmarkEnd w:id="3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2"/>
      <w:bookmarkEnd w:id="4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 А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нится, если производительность труда в производстве товара В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3"/>
      <w:bookmarkEnd w:id="5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_8"/>
      <w:bookmarkEnd w:id="6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 А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Таргетирование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равновесные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д.ед.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д.ед.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д.ед.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 А по цене 100 д.ед. за штуку. Когда цена снизилась да 90 д.ед.,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 А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 В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 А - 10 рублей, цена товара В - 20 рублей. Доход - 100 рублей. Цена на товар В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 В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 В,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д.е.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д.е.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менялось в направлении Парето-оптимального?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 У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Определить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быль Олега Петровича. Он владеет автомастерской, за аренду которой ему предлагали 13 тыс. долл.в год. Но он решил основать новое дело, вложив в покупку оборудования 50 тыс.дол.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>ственного капитала и 20 тыс.долл.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риалов заказчика, а эксплуатационными расходами можно пренебречь. В этом году на рынке ссудного капитала взять кредит можно было под 25% годовых. Положить деньги в банк можно было под 20% годовых. Олег Петрович нанял двух помощников. Расходы на оплату труда должны составить в конце года 50 тыс.долл. Он рассчитывает получить за год выручку в 140 тыс.долл.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тыс.долл. в год, другой – 50 тыс.долл., третий – 60 тыс.долл?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</w:t>
      </w:r>
      <w:r w:rsidR="00C41853" w:rsidRPr="00063CC1">
        <w:rPr>
          <w:sz w:val="24"/>
          <w:szCs w:val="24"/>
        </w:rPr>
        <w:lastRenderedPageBreak/>
        <w:t>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Кафе требуются разнорабочие. Спрос на труд описывается уравнением L=10-0,2W, где L - число нанятых,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сколько разнорабочих будет нанято и при каком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>-30. (цены даны в долл., объем использованного труда - в тыс. чел.час.).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млн.ден.ед.,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Госзакупки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изменения: (+) – 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Если располагаемый доход домохозяйств составляет 500 млрд руб., а сбережения равны 100 млрд.руб.,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Имеется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лите, каковы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При естественном уровне безработице 6% ее фактический уровень равен 10%. Найти величину потенциального ВВП, если фактический объем ВВП составляет 980 млр. лир, а коэффициент Оукена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Определите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ден.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ден.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(млн.человек)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(млрд.долл.)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(млрд.долл.)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(в %) в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1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Предположим, что связь между ставкой процента и величиной спроса на деньги выражается функцией: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– ставка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 – количество денег, трл.руб.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Какой будет величина ставки процента, если величина спроса на деньги равна 5 трл.руб.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то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Трансакционный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определите величину равновесной ставки процента, если предложение денег выросло до 530 млрд. долл;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 на 1 млн.руб.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использует полученные деньги на покупку необходимых ему товаров у фирмы А. Эта фирма внесла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Депозиты коммерческого банка равны 1000 млн.руб.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вирования равна 20%. Суммарные резервы составляют 300 млн.руб.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Центральный Банк покупает государственные облигации у коммерческих банков на сумму 500 млн.руб.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=20+0,8(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Предположим, что государственные расходы равны 500 млрд.руб.,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млрд.руб.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>=0,1. Реальный ВНП равен 2000 млрд.руб.,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тенциальный ВНП составляет 2500 млрд.руб: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ден.ед.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ден.ед.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r w:rsidR="00C41853" w:rsidRPr="003B0627">
        <w:rPr>
          <w:sz w:val="24"/>
          <w:szCs w:val="24"/>
        </w:rPr>
        <w:t xml:space="preserve"> В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ход, ден.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 А</w:t>
            </w: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 В</w:t>
            </w:r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 С</w:t>
            </w:r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Сумма налога, ден.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Сумма налога, ден.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Сумма налога, ден.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 А,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lastRenderedPageBreak/>
        <w:t>12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ПИФ, который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Ваше домашнее хозяйство 1 октября 2018 года приобрело на 1 млн.рублей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годовых.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биля (средней стоимостью 5 млн.рублей)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«Звезда» выплачивает вам (как своему сотруднику) заработную плату в размере 30 тыс. рублей ежемесячно. Сколько средств фирма переведет в ПФР за год и какую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lastRenderedPageBreak/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Среди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>ным предложением, занятость, экономическая эффективность; оптимизация макропотоков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Цель макрополитики</w:t>
            </w:r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Реакция потребителя на изменение дохода. Кривые Энгеля.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Разумное потребление</w:t>
      </w:r>
      <w:r w:rsidR="00C41853" w:rsidRPr="00063CC1">
        <w:rPr>
          <w:sz w:val="24"/>
          <w:szCs w:val="24"/>
        </w:rPr>
        <w:t>Бартер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Роль точек кривой Лаффера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Банкоматное мошенничество: предупрежден,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 ПИФы: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вая Лаффера.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Денежный рынок: понятие и структура. Спрос на деньги и предложение денег: 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банковских карт (дебетовая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</w:t>
            </w:r>
            <w:r w:rsidRPr="001428F9">
              <w:rPr>
                <w:szCs w:val="24"/>
              </w:rPr>
              <w:lastRenderedPageBreak/>
              <w:t>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 xml:space="preserve">4. Самостоятельность </w:t>
            </w:r>
            <w:r w:rsidRPr="00823E7C">
              <w:rPr>
                <w:szCs w:val="24"/>
              </w:rPr>
              <w:lastRenderedPageBreak/>
              <w:t>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lastRenderedPageBreak/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7" w:name="__RefHeading___Toc511240057"/>
            <w:bookmarkEnd w:id="7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мостоятельное изучение. 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обнаруживая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lastRenderedPageBreak/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1) Проект в виде презентации по научной проблематике. Содержание презентации должно соответствовать теме творческого задания.  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  С 5-го  - основная аналитическая часть (текст) со схемами, таблицами, диаграммами, картинками, фото, статистическими данными и т.д.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 Благ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t>тяжении всего периода изучения дисциплины, и также, дополнительно выдаются студентам не позднее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>Дифференцированный 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>по билетам, в билете содержится 2 теоретических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>дача. На подготовку обучающемуся о</w:t>
      </w:r>
      <w:r w:rsidR="00823E7C" w:rsidRPr="005B1995">
        <w:rPr>
          <w:sz w:val="24"/>
          <w:szCs w:val="24"/>
        </w:rPr>
        <w:t>т</w:t>
      </w:r>
      <w:r w:rsidR="00823E7C" w:rsidRPr="005B1995">
        <w:rPr>
          <w:sz w:val="24"/>
          <w:szCs w:val="24"/>
        </w:rPr>
        <w:t>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bookmarkStart w:id="8" w:name="_GoBack"/>
      <w:bookmarkEnd w:id="8"/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>Тестовые задания решаются обучающимся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>0 м</w:t>
      </w:r>
      <w:r w:rsidR="00823E7C" w:rsidRPr="00063CC1">
        <w:rPr>
          <w:sz w:val="24"/>
          <w:szCs w:val="24"/>
        </w:rPr>
        <w:t>и</w:t>
      </w:r>
      <w:r w:rsidR="00823E7C" w:rsidRPr="00063CC1">
        <w:rPr>
          <w:sz w:val="24"/>
          <w:szCs w:val="24"/>
        </w:rPr>
        <w:t xml:space="preserve">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F" w:rsidRDefault="002B4A8F" w:rsidP="00DC3BDA">
      <w:pPr>
        <w:spacing w:after="0" w:line="240" w:lineRule="auto"/>
      </w:pPr>
      <w:r>
        <w:separator/>
      </w:r>
    </w:p>
  </w:endnote>
  <w:end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A1F22">
      <w:rPr>
        <w:noProof/>
        <w:sz w:val="20"/>
      </w:rPr>
      <w:t>31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F" w:rsidRDefault="002B4A8F" w:rsidP="00DC3BDA">
      <w:pPr>
        <w:spacing w:after="0" w:line="240" w:lineRule="auto"/>
      </w:pPr>
      <w:r>
        <w:separator/>
      </w:r>
    </w:p>
  </w:footnote>
  <w:foot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230842"/>
    <w:rsid w:val="002B4A8F"/>
    <w:rsid w:val="003B0627"/>
    <w:rsid w:val="004415E7"/>
    <w:rsid w:val="00442755"/>
    <w:rsid w:val="004704BB"/>
    <w:rsid w:val="00473534"/>
    <w:rsid w:val="004A0DCC"/>
    <w:rsid w:val="005173B4"/>
    <w:rsid w:val="005A0864"/>
    <w:rsid w:val="00614260"/>
    <w:rsid w:val="006B3F8C"/>
    <w:rsid w:val="00823E7C"/>
    <w:rsid w:val="008326EB"/>
    <w:rsid w:val="00851D15"/>
    <w:rsid w:val="009646CD"/>
    <w:rsid w:val="0099157B"/>
    <w:rsid w:val="00A20970"/>
    <w:rsid w:val="00AA782B"/>
    <w:rsid w:val="00B322A4"/>
    <w:rsid w:val="00B36DD7"/>
    <w:rsid w:val="00BF7308"/>
    <w:rsid w:val="00C276FA"/>
    <w:rsid w:val="00C41853"/>
    <w:rsid w:val="00D97DAC"/>
    <w:rsid w:val="00DC3BDA"/>
    <w:rsid w:val="00E36B77"/>
    <w:rsid w:val="00E40B1F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5D3D-6676-43C0-8D61-C99F1AE5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11583</Words>
  <Characters>66027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5</cp:revision>
  <dcterms:created xsi:type="dcterms:W3CDTF">2022-01-22T11:11:00Z</dcterms:created>
  <dcterms:modified xsi:type="dcterms:W3CDTF">2022-01-22T11:29:00Z</dcterms:modified>
</cp:coreProperties>
</file>