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516917" w:rsidRPr="00480F4A" w:rsidRDefault="00516917" w:rsidP="002F5DCF">
      <w:pPr>
        <w:suppressAutoHyphens/>
        <w:spacing w:after="0" w:line="240" w:lineRule="auto"/>
        <w:jc w:val="center"/>
        <w:rPr>
          <w:i/>
          <w:sz w:val="28"/>
          <w:szCs w:val="28"/>
          <w:u w:val="single"/>
        </w:rPr>
      </w:pPr>
    </w:p>
    <w:p w:rsidR="00480F4A" w:rsidRPr="00480F4A" w:rsidRDefault="00480F4A" w:rsidP="002F5DCF">
      <w:pPr>
        <w:suppressAutoHyphens/>
        <w:spacing w:after="0" w:line="240" w:lineRule="auto"/>
        <w:jc w:val="center"/>
        <w:rPr>
          <w:i/>
          <w:szCs w:val="24"/>
          <w:u w:val="single"/>
        </w:rPr>
      </w:pPr>
      <w:r w:rsidRPr="00480F4A">
        <w:rPr>
          <w:i/>
          <w:szCs w:val="24"/>
          <w:u w:val="single"/>
        </w:rPr>
        <w:t>Сервис транспортных и технологических машин и оборудования (нефтегазодобыча)</w:t>
      </w:r>
    </w:p>
    <w:p w:rsidR="002F5DCF" w:rsidRPr="002F5DCF" w:rsidRDefault="002F5DCF" w:rsidP="002F5DCF">
      <w:pPr>
        <w:suppressAutoHyphens/>
        <w:spacing w:after="0" w:line="240" w:lineRule="auto"/>
        <w:jc w:val="center"/>
        <w:rPr>
          <w:vertAlign w:val="superscript"/>
        </w:rPr>
      </w:pPr>
      <w:r w:rsidRPr="002F5DCF">
        <w:rPr>
          <w:vertAlign w:val="superscript"/>
        </w:rPr>
        <w:t>(наименование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516917" w:rsidP="00130C5E">
      <w:pPr>
        <w:suppressAutoHyphens/>
        <w:spacing w:after="0" w:line="240" w:lineRule="auto"/>
        <w:jc w:val="center"/>
        <w:rPr>
          <w:i/>
          <w:u w:val="single"/>
        </w:rPr>
      </w:pPr>
      <w:r>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63441F">
        <w:rPr>
          <w:rFonts w:eastAsia="Times New Roman"/>
          <w:szCs w:val="24"/>
        </w:rPr>
        <w:t>8</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2F5DCF" w:rsidRDefault="001535CE" w:rsidP="00846130">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2F5DCF" w:rsidRPr="00130C5E" w:rsidRDefault="001F165F" w:rsidP="002F5DCF">
      <w:pPr>
        <w:spacing w:after="120" w:line="240" w:lineRule="auto"/>
        <w:rPr>
          <w:rFonts w:ascii="Arial" w:eastAsia="Times New Roman" w:hAnsi="Arial" w:cs="Arial"/>
          <w:b/>
          <w:bCs/>
          <w:i/>
          <w:iCs/>
          <w:szCs w:val="24"/>
        </w:rPr>
      </w:pPr>
      <w:r w:rsidRPr="001F165F">
        <w:t>23.03.03 Эксплуатация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F1DD8" w:rsidRPr="004F7479" w:rsidRDefault="009F1DD8" w:rsidP="009F1DD8">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F1DD8" w:rsidRPr="004F7479" w:rsidRDefault="009F1DD8" w:rsidP="009F1DD8">
      <w:pPr>
        <w:tabs>
          <w:tab w:val="left" w:pos="10432"/>
        </w:tabs>
        <w:suppressAutoHyphens/>
        <w:spacing w:after="0" w:line="240" w:lineRule="auto"/>
        <w:jc w:val="both"/>
        <w:rPr>
          <w:szCs w:val="24"/>
        </w:rPr>
      </w:pPr>
      <w:r w:rsidRPr="004F7479">
        <w:rPr>
          <w:szCs w:val="24"/>
        </w:rPr>
        <w:t>протокол № ________от "___" __________ 20__г.</w:t>
      </w:r>
    </w:p>
    <w:p w:rsidR="009F1DD8" w:rsidRPr="004F7479" w:rsidRDefault="009F1DD8" w:rsidP="009F1DD8">
      <w:pPr>
        <w:tabs>
          <w:tab w:val="left" w:pos="10432"/>
        </w:tabs>
        <w:suppressAutoHyphens/>
        <w:spacing w:after="0" w:line="240" w:lineRule="auto"/>
        <w:jc w:val="both"/>
        <w:rPr>
          <w:szCs w:val="24"/>
        </w:rPr>
      </w:pPr>
    </w:p>
    <w:p w:rsidR="009F1DD8" w:rsidRPr="004F7479" w:rsidRDefault="009F1DD8" w:rsidP="009F1DD8">
      <w:pPr>
        <w:tabs>
          <w:tab w:val="left" w:pos="10432"/>
        </w:tabs>
        <w:suppressAutoHyphens/>
        <w:spacing w:after="0" w:line="240" w:lineRule="auto"/>
        <w:jc w:val="both"/>
        <w:rPr>
          <w:szCs w:val="24"/>
        </w:rPr>
      </w:pPr>
      <w:r w:rsidRPr="004F7479">
        <w:rPr>
          <w:szCs w:val="24"/>
        </w:rPr>
        <w:t>Первый заместитель директора по УР</w:t>
      </w:r>
    </w:p>
    <w:p w:rsidR="009F1DD8" w:rsidRPr="004F7479" w:rsidRDefault="009F1DD8" w:rsidP="009F1DD8">
      <w:pPr>
        <w:tabs>
          <w:tab w:val="center" w:pos="6378"/>
          <w:tab w:val="left" w:pos="10432"/>
        </w:tabs>
        <w:suppressAutoHyphens/>
        <w:spacing w:after="0" w:line="240" w:lineRule="auto"/>
        <w:jc w:val="both"/>
      </w:pPr>
      <w:r w:rsidRPr="004F7479">
        <w:tab/>
        <w:t>__________________________________________________________________</w:t>
      </w:r>
    </w:p>
    <w:p w:rsidR="009F1DD8" w:rsidRPr="004F7479" w:rsidRDefault="009F1DD8" w:rsidP="009F1DD8">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F1DD8" w:rsidRPr="004F7479" w:rsidRDefault="009F1DD8" w:rsidP="009F1DD8">
      <w:pPr>
        <w:tabs>
          <w:tab w:val="center" w:pos="6378"/>
          <w:tab w:val="left" w:pos="10432"/>
        </w:tabs>
        <w:suppressAutoHyphens/>
        <w:spacing w:after="0" w:line="240" w:lineRule="auto"/>
        <w:jc w:val="both"/>
        <w:rPr>
          <w:i/>
        </w:rPr>
      </w:pPr>
      <w:r w:rsidRPr="004F7479">
        <w:rPr>
          <w:i/>
        </w:rPr>
        <w:t xml:space="preserve">Исполнители:    </w:t>
      </w:r>
    </w:p>
    <w:p w:rsidR="009F1DD8" w:rsidRPr="004F7479" w:rsidRDefault="009F1DD8" w:rsidP="009F1DD8">
      <w:pPr>
        <w:tabs>
          <w:tab w:val="center" w:pos="6378"/>
          <w:tab w:val="left" w:pos="10432"/>
        </w:tabs>
        <w:suppressAutoHyphens/>
        <w:spacing w:after="0" w:line="240" w:lineRule="auto"/>
        <w:jc w:val="both"/>
        <w:rPr>
          <w:i/>
        </w:rPr>
      </w:pPr>
      <w:r w:rsidRPr="004F7479">
        <w:rPr>
          <w:i/>
        </w:rPr>
        <w:t xml:space="preserve">                                доцент                                                                Е. В. Фролова</w:t>
      </w:r>
    </w:p>
    <w:p w:rsidR="009F1DD8" w:rsidRPr="004F7479" w:rsidRDefault="009F1DD8" w:rsidP="009F1DD8">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F1DD8" w:rsidRPr="004F7479" w:rsidRDefault="009F1DD8" w:rsidP="009F1DD8">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F1DD8" w:rsidRPr="004F7479" w:rsidRDefault="009F1DD8" w:rsidP="009F1DD8">
      <w:pPr>
        <w:spacing w:after="0" w:line="240" w:lineRule="auto"/>
        <w:jc w:val="center"/>
        <w:rPr>
          <w:b/>
          <w:sz w:val="32"/>
          <w:szCs w:val="32"/>
        </w:rPr>
      </w:pPr>
    </w:p>
    <w:p w:rsidR="009F1DD8" w:rsidRPr="00130C5E" w:rsidRDefault="009F1DD8" w:rsidP="009F1DD8">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CF1C41" w:rsidRDefault="004D07DC" w:rsidP="00CF1C41">
      <w:pPr>
        <w:spacing w:after="0" w:line="240" w:lineRule="auto"/>
        <w:jc w:val="both"/>
        <w:rPr>
          <w:b/>
          <w:sz w:val="32"/>
          <w:szCs w:val="32"/>
          <w:lang w:eastAsia="ru-RU"/>
        </w:rPr>
      </w:pPr>
      <w:r>
        <w:rPr>
          <w:rFonts w:eastAsia="Times New Roman"/>
          <w:sz w:val="28"/>
          <w:szCs w:val="28"/>
        </w:rPr>
        <w:br w:type="page"/>
      </w:r>
      <w:bookmarkStart w:id="1" w:name="_Toc492329161"/>
      <w:r w:rsidR="009A5E95" w:rsidRPr="00CF1C41">
        <w:rPr>
          <w:b/>
          <w:sz w:val="32"/>
          <w:szCs w:val="32"/>
          <w:lang w:eastAsia="ru-RU"/>
        </w:rPr>
        <w:t>1.</w:t>
      </w:r>
      <w:r w:rsidR="001535CE" w:rsidRPr="00CF1C41">
        <w:rPr>
          <w:b/>
          <w:sz w:val="32"/>
          <w:szCs w:val="32"/>
          <w:lang w:eastAsia="ru-RU"/>
        </w:rPr>
        <w:t>2 Требования к результатам обучения по дисциплине</w:t>
      </w:r>
      <w:r w:rsidR="00604728" w:rsidRPr="00CF1C41">
        <w:rPr>
          <w:b/>
          <w:sz w:val="32"/>
          <w:szCs w:val="32"/>
          <w:lang w:eastAsia="ru-RU"/>
        </w:rPr>
        <w:t xml:space="preserve"> </w:t>
      </w:r>
      <w:r w:rsidR="001535CE" w:rsidRPr="00CF1C41">
        <w:rPr>
          <w:b/>
          <w:sz w:val="32"/>
          <w:szCs w:val="32"/>
          <w:lang w:eastAsia="ru-RU"/>
        </w:rPr>
        <w:t xml:space="preserve"> (таб. раздела 3 Рабочей программы), формы их контроля и виды оценочных средств</w:t>
      </w:r>
      <w:bookmarkEnd w:id="1"/>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4291"/>
        <w:gridCol w:w="3545"/>
      </w:tblGrid>
      <w:tr w:rsidR="00CF1C41" w:rsidRPr="00F46F77" w:rsidTr="0069594B">
        <w:trPr>
          <w:tblHeader/>
        </w:trPr>
        <w:tc>
          <w:tcPr>
            <w:tcW w:w="1127" w:type="pct"/>
            <w:vAlign w:val="center"/>
          </w:tcPr>
          <w:p w:rsidR="00CF1C41" w:rsidRPr="00F46F77" w:rsidRDefault="00CF1C41" w:rsidP="00C755FB">
            <w:pPr>
              <w:suppressAutoHyphens/>
              <w:spacing w:after="0" w:line="240" w:lineRule="auto"/>
              <w:jc w:val="center"/>
              <w:rPr>
                <w:rFonts w:eastAsia="Times New Roman"/>
                <w:i/>
                <w:szCs w:val="24"/>
                <w:lang w:eastAsia="ru-RU"/>
              </w:rPr>
            </w:pPr>
            <w:bookmarkStart w:id="2" w:name="_Toc492329162"/>
            <w:r w:rsidRPr="00F46F77">
              <w:rPr>
                <w:rFonts w:eastAsia="Times New Roman"/>
                <w:i/>
                <w:szCs w:val="24"/>
                <w:lang w:eastAsia="ru-RU"/>
              </w:rPr>
              <w:t>Формируемые компетенции</w:t>
            </w:r>
          </w:p>
        </w:tc>
        <w:tc>
          <w:tcPr>
            <w:tcW w:w="2121" w:type="pct"/>
            <w:vAlign w:val="center"/>
          </w:tcPr>
          <w:p w:rsidR="00CF1C41" w:rsidRPr="00F46F77" w:rsidRDefault="00CF1C41"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752" w:type="pct"/>
          </w:tcPr>
          <w:p w:rsidR="00CF1C41" w:rsidRPr="00F46F77" w:rsidRDefault="00CF1C41"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CF1C41" w:rsidRPr="00F46F77" w:rsidTr="0069594B">
        <w:trPr>
          <w:trHeight w:val="1376"/>
        </w:trPr>
        <w:tc>
          <w:tcPr>
            <w:tcW w:w="1127" w:type="pct"/>
            <w:vMerge w:val="restart"/>
          </w:tcPr>
          <w:p w:rsidR="00CF1C41" w:rsidRPr="00F46F77" w:rsidRDefault="00CF1C41" w:rsidP="00C755FB">
            <w:pPr>
              <w:suppressAutoHyphens/>
              <w:spacing w:after="0" w:line="240" w:lineRule="auto"/>
              <w:rPr>
                <w:rFonts w:eastAsia="Times New Roman"/>
                <w:szCs w:val="24"/>
                <w:lang w:eastAsia="ru-RU"/>
              </w:rPr>
            </w:pPr>
            <w:r w:rsidRPr="00C755FB">
              <w:rPr>
                <w:rFonts w:eastAsia="Times New Roman"/>
                <w:szCs w:val="24"/>
                <w:lang w:eastAsia="ru-RU"/>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121" w:type="pct"/>
          </w:tcPr>
          <w:p w:rsidR="00CF1C41" w:rsidRPr="00787A8E" w:rsidRDefault="00CF1C41" w:rsidP="00A23E8F">
            <w:pPr>
              <w:tabs>
                <w:tab w:val="left" w:pos="2534"/>
              </w:tabs>
              <w:suppressAutoHyphens/>
              <w:spacing w:after="0" w:line="240" w:lineRule="auto"/>
            </w:pPr>
            <w:r w:rsidRPr="00787A8E">
              <w:rPr>
                <w:b/>
                <w:u w:val="single"/>
              </w:rPr>
              <w:t>Знать:</w:t>
            </w:r>
          </w:p>
          <w:p w:rsidR="009F1DD8" w:rsidRPr="009F1DD8" w:rsidRDefault="009F1DD8" w:rsidP="009F1DD8">
            <w:pPr>
              <w:suppressAutoHyphens/>
              <w:spacing w:after="0" w:line="240" w:lineRule="auto"/>
              <w:rPr>
                <w:szCs w:val="24"/>
              </w:rPr>
            </w:pPr>
            <w:r w:rsidRPr="009F1DD8">
              <w:t xml:space="preserve">-  </w:t>
            </w:r>
            <w:r w:rsidRPr="009F1DD8">
              <w:rPr>
                <w:szCs w:val="24"/>
              </w:rPr>
              <w:t>основные положения законодательной метрологии;</w:t>
            </w:r>
          </w:p>
          <w:p w:rsidR="009F1DD8" w:rsidRDefault="009F1DD8" w:rsidP="009F1DD8">
            <w:pPr>
              <w:suppressAutoHyphens/>
              <w:spacing w:after="0" w:line="240" w:lineRule="auto"/>
              <w:rPr>
                <w:szCs w:val="24"/>
              </w:rPr>
            </w:pPr>
            <w:r w:rsidRPr="009F1DD8">
              <w:rPr>
                <w:szCs w:val="24"/>
              </w:rPr>
              <w:t>- структуру, нор</w:t>
            </w:r>
          </w:p>
          <w:p w:rsidR="009F1DD8" w:rsidRPr="009F1DD8" w:rsidRDefault="009F1DD8" w:rsidP="0069594B">
            <w:pPr>
              <w:suppressAutoHyphens/>
              <w:spacing w:after="0" w:line="240" w:lineRule="auto"/>
              <w:ind w:right="658"/>
              <w:rPr>
                <w:szCs w:val="24"/>
              </w:rPr>
            </w:pPr>
            <w:r w:rsidRPr="009F1DD8">
              <w:rPr>
                <w:szCs w:val="24"/>
              </w:rPr>
              <w:t>мативно-правовую и техническую базу государственной системы измерений;</w:t>
            </w:r>
          </w:p>
          <w:p w:rsidR="009F1DD8" w:rsidRPr="009F1DD8" w:rsidRDefault="009F1DD8" w:rsidP="009F1DD8">
            <w:pPr>
              <w:suppressAutoHyphens/>
              <w:spacing w:after="0" w:line="240" w:lineRule="auto"/>
              <w:rPr>
                <w:szCs w:val="24"/>
              </w:rPr>
            </w:pPr>
            <w:r w:rsidRPr="009F1DD8">
              <w:rPr>
                <w:szCs w:val="24"/>
              </w:rPr>
              <w:t>- основы теории измерений;</w:t>
            </w:r>
          </w:p>
          <w:p w:rsidR="009F1DD8" w:rsidRPr="009F1DD8" w:rsidRDefault="009F1DD8" w:rsidP="009F1DD8">
            <w:pPr>
              <w:suppressAutoHyphens/>
              <w:spacing w:after="0" w:line="240" w:lineRule="auto"/>
              <w:rPr>
                <w:szCs w:val="24"/>
              </w:rPr>
            </w:pPr>
            <w:r w:rsidRPr="009F1DD8">
              <w:rPr>
                <w:szCs w:val="24"/>
              </w:rPr>
              <w:t>- основные положения обеспечения единства измерений в системе технического регулирования;</w:t>
            </w:r>
          </w:p>
          <w:p w:rsidR="009F1DD8" w:rsidRPr="009F1DD8" w:rsidRDefault="009F1DD8" w:rsidP="009F1DD8">
            <w:pPr>
              <w:suppressAutoHyphens/>
              <w:spacing w:after="0" w:line="240" w:lineRule="auto"/>
              <w:rPr>
                <w:szCs w:val="24"/>
              </w:rPr>
            </w:pPr>
            <w:r w:rsidRPr="009F1DD8">
              <w:rPr>
                <w:szCs w:val="24"/>
              </w:rPr>
              <w:t xml:space="preserve">- виды шкал измерений физических величин; </w:t>
            </w:r>
          </w:p>
          <w:p w:rsidR="009F1DD8" w:rsidRPr="009F1DD8" w:rsidRDefault="009F1DD8" w:rsidP="009F1DD8">
            <w:pPr>
              <w:suppressAutoHyphens/>
              <w:spacing w:after="0" w:line="240" w:lineRule="auto"/>
              <w:rPr>
                <w:szCs w:val="24"/>
              </w:rPr>
            </w:pPr>
            <w:r w:rsidRPr="009F1DD8">
              <w:rPr>
                <w:szCs w:val="24"/>
              </w:rPr>
              <w:t xml:space="preserve">- виды документов по стандартизации; </w:t>
            </w:r>
          </w:p>
          <w:p w:rsidR="009F1DD8" w:rsidRPr="009F1DD8" w:rsidRDefault="009F1DD8" w:rsidP="009F1DD8">
            <w:pPr>
              <w:suppressAutoHyphens/>
              <w:spacing w:after="0" w:line="240" w:lineRule="auto"/>
              <w:rPr>
                <w:szCs w:val="24"/>
              </w:rPr>
            </w:pPr>
            <w:r w:rsidRPr="009F1DD8">
              <w:rPr>
                <w:szCs w:val="24"/>
              </w:rPr>
              <w:t>- требования, устанавливаемые в технических регламентах;</w:t>
            </w:r>
          </w:p>
          <w:p w:rsidR="00CF1C41" w:rsidRPr="00787A8E" w:rsidRDefault="009F1DD8" w:rsidP="009F1DD8">
            <w:pPr>
              <w:tabs>
                <w:tab w:val="left" w:pos="2534"/>
              </w:tabs>
              <w:suppressAutoHyphens/>
              <w:spacing w:after="0" w:line="240" w:lineRule="auto"/>
              <w:rPr>
                <w:rFonts w:eastAsia="Times New Roman"/>
                <w:szCs w:val="24"/>
                <w:lang w:eastAsia="ru-RU"/>
              </w:rPr>
            </w:pPr>
            <w:r w:rsidRPr="009F1DD8">
              <w:rPr>
                <w:szCs w:val="24"/>
              </w:rPr>
              <w:t>- классификацию и методы измерений</w:t>
            </w:r>
          </w:p>
        </w:tc>
        <w:tc>
          <w:tcPr>
            <w:tcW w:w="1752" w:type="pct"/>
          </w:tcPr>
          <w:p w:rsidR="0069594B" w:rsidRDefault="0069594B" w:rsidP="0069594B">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69594B" w:rsidRDefault="0069594B" w:rsidP="0069594B">
            <w:pPr>
              <w:suppressAutoHyphens/>
              <w:spacing w:after="0" w:line="240" w:lineRule="auto"/>
              <w:rPr>
                <w:rFonts w:eastAsia="Times New Roman"/>
                <w:szCs w:val="24"/>
                <w:lang w:eastAsia="ru-RU"/>
              </w:rPr>
            </w:pPr>
          </w:p>
          <w:p w:rsidR="0069594B" w:rsidRDefault="0069594B" w:rsidP="0069594B">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69594B" w:rsidRPr="00F46F77" w:rsidRDefault="0069594B" w:rsidP="0069594B">
            <w:pPr>
              <w:suppressAutoHyphens/>
              <w:spacing w:after="0" w:line="240" w:lineRule="auto"/>
              <w:rPr>
                <w:rFonts w:eastAsia="Times New Roman"/>
                <w:szCs w:val="24"/>
                <w:lang w:eastAsia="ru-RU"/>
              </w:rPr>
            </w:pPr>
          </w:p>
          <w:p w:rsidR="00CF1C41" w:rsidRDefault="00CF1C41" w:rsidP="00316721">
            <w:pPr>
              <w:suppressAutoHyphens/>
              <w:spacing w:after="0" w:line="240" w:lineRule="auto"/>
              <w:rPr>
                <w:rFonts w:eastAsia="Times New Roman"/>
                <w:szCs w:val="24"/>
                <w:highlight w:val="yellow"/>
                <w:lang w:eastAsia="ru-RU"/>
              </w:rPr>
            </w:pPr>
            <w:r w:rsidRPr="00C755FB">
              <w:rPr>
                <w:rFonts w:eastAsia="Times New Roman"/>
                <w:szCs w:val="24"/>
                <w:lang w:eastAsia="ru-RU"/>
              </w:rPr>
              <w:t xml:space="preserve">Вопросы для контроля по защите отчетов по практическим занятиям </w:t>
            </w:r>
            <w:r w:rsidRPr="00787A8E">
              <w:rPr>
                <w:rFonts w:eastAsia="Times New Roman"/>
                <w:szCs w:val="24"/>
                <w:lang w:eastAsia="ru-RU"/>
              </w:rPr>
              <w:t>/Блок А.2</w:t>
            </w:r>
            <w:r w:rsidRPr="00037BF0">
              <w:rPr>
                <w:rFonts w:eastAsia="Times New Roman"/>
                <w:szCs w:val="24"/>
                <w:highlight w:val="yellow"/>
                <w:lang w:eastAsia="ru-RU"/>
              </w:rPr>
              <w:t xml:space="preserve"> </w:t>
            </w:r>
          </w:p>
          <w:p w:rsidR="0069594B" w:rsidRDefault="0069594B" w:rsidP="00316721">
            <w:pPr>
              <w:suppressAutoHyphens/>
              <w:spacing w:after="0" w:line="240" w:lineRule="auto"/>
              <w:rPr>
                <w:rFonts w:eastAsia="Times New Roman"/>
                <w:szCs w:val="24"/>
                <w:highlight w:val="yellow"/>
                <w:lang w:eastAsia="ru-RU"/>
              </w:rPr>
            </w:pPr>
          </w:p>
          <w:p w:rsidR="00CF1C41" w:rsidRPr="00316721" w:rsidRDefault="0069594B" w:rsidP="00316721">
            <w:pPr>
              <w:suppressAutoHyphens/>
              <w:spacing w:after="0" w:line="240" w:lineRule="auto"/>
              <w:rPr>
                <w:rFonts w:eastAsia="Times New Roman"/>
                <w:szCs w:val="24"/>
                <w:lang w:eastAsia="ru-RU"/>
              </w:rPr>
            </w:pPr>
            <w:r w:rsidRPr="0069594B">
              <w:rPr>
                <w:rFonts w:eastAsia="Times New Roman"/>
                <w:szCs w:val="24"/>
                <w:lang w:eastAsia="ru-RU"/>
              </w:rPr>
              <w:t>Примерные темы  для подготовки к коллоквиуму/</w:t>
            </w:r>
          </w:p>
          <w:p w:rsidR="00CF1C41" w:rsidRPr="00787A8E" w:rsidRDefault="00CF1C41" w:rsidP="0069594B">
            <w:pPr>
              <w:suppressAutoHyphens/>
              <w:spacing w:after="0" w:line="240" w:lineRule="auto"/>
              <w:rPr>
                <w:rFonts w:eastAsia="Times New Roman"/>
                <w:szCs w:val="24"/>
                <w:lang w:eastAsia="ru-RU"/>
              </w:rPr>
            </w:pPr>
            <w:r w:rsidRPr="00316721">
              <w:rPr>
                <w:rFonts w:eastAsia="Times New Roman"/>
                <w:szCs w:val="24"/>
                <w:lang w:eastAsia="ru-RU"/>
              </w:rPr>
              <w:t>Блок А.3</w:t>
            </w:r>
          </w:p>
        </w:tc>
      </w:tr>
      <w:tr w:rsidR="00CF1C41" w:rsidRPr="00F46F77" w:rsidTr="0069594B">
        <w:trPr>
          <w:trHeight w:val="1937"/>
        </w:trPr>
        <w:tc>
          <w:tcPr>
            <w:tcW w:w="1127" w:type="pct"/>
            <w:vMerge/>
          </w:tcPr>
          <w:p w:rsidR="00CF1C41" w:rsidRPr="00F46F77" w:rsidRDefault="00CF1C41" w:rsidP="00C755FB">
            <w:pPr>
              <w:suppressAutoHyphens/>
              <w:spacing w:after="0" w:line="240" w:lineRule="auto"/>
              <w:rPr>
                <w:rFonts w:eastAsia="Times New Roman"/>
                <w:szCs w:val="24"/>
                <w:lang w:eastAsia="ru-RU"/>
              </w:rPr>
            </w:pPr>
          </w:p>
        </w:tc>
        <w:tc>
          <w:tcPr>
            <w:tcW w:w="2121" w:type="pct"/>
          </w:tcPr>
          <w:p w:rsidR="00CF1C41" w:rsidRPr="00826211" w:rsidRDefault="00CF1C41" w:rsidP="00A23E8F">
            <w:pPr>
              <w:tabs>
                <w:tab w:val="left" w:pos="2534"/>
              </w:tabs>
              <w:suppressAutoHyphens/>
              <w:spacing w:after="0" w:line="240" w:lineRule="auto"/>
              <w:rPr>
                <w:b/>
              </w:rPr>
            </w:pPr>
            <w:r w:rsidRPr="00826211">
              <w:rPr>
                <w:b/>
                <w:u w:val="single"/>
              </w:rPr>
              <w:t>Уметь:</w:t>
            </w:r>
          </w:p>
          <w:p w:rsidR="00CF1C41" w:rsidRPr="00CF1C41" w:rsidRDefault="00CF1C41" w:rsidP="00CF1C41">
            <w:pPr>
              <w:suppressAutoHyphens/>
              <w:spacing w:after="0" w:line="240" w:lineRule="auto"/>
              <w:rPr>
                <w:szCs w:val="24"/>
              </w:rPr>
            </w:pPr>
            <w:r w:rsidRPr="00CF1C41">
              <w:rPr>
                <w:szCs w:val="24"/>
              </w:rPr>
              <w:t>- определять размерность физических величин;</w:t>
            </w:r>
          </w:p>
          <w:p w:rsidR="00CF1C41" w:rsidRPr="00CF1C41" w:rsidRDefault="00CF1C41" w:rsidP="00CF1C41">
            <w:pPr>
              <w:suppressAutoHyphens/>
              <w:spacing w:after="0" w:line="240" w:lineRule="auto"/>
              <w:rPr>
                <w:szCs w:val="24"/>
              </w:rPr>
            </w:pPr>
            <w:r w:rsidRPr="00CF1C41">
              <w:rPr>
                <w:szCs w:val="24"/>
              </w:rPr>
              <w:t>- определять точности СИ и  рассчитывать погрешности СИ;</w:t>
            </w:r>
          </w:p>
          <w:p w:rsidR="00CF1C41" w:rsidRPr="00826211" w:rsidRDefault="00CF1C41" w:rsidP="00CF1C41">
            <w:pPr>
              <w:tabs>
                <w:tab w:val="left" w:pos="2534"/>
              </w:tabs>
              <w:suppressAutoHyphens/>
              <w:spacing w:after="0" w:line="240" w:lineRule="auto"/>
              <w:rPr>
                <w:szCs w:val="24"/>
              </w:rPr>
            </w:pPr>
            <w:r w:rsidRPr="00CF1C41">
              <w:rPr>
                <w:szCs w:val="24"/>
              </w:rPr>
              <w:t>- ориентироваться в законодательных и нормативных документах в области метрологии, стандартизации и оценки соответствия</w:t>
            </w:r>
          </w:p>
        </w:tc>
        <w:tc>
          <w:tcPr>
            <w:tcW w:w="1752" w:type="pct"/>
          </w:tcPr>
          <w:p w:rsidR="00CF1C41" w:rsidRPr="00787A8E" w:rsidRDefault="00CF1C41" w:rsidP="00C031A8">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CF1C41" w:rsidRPr="00787A8E" w:rsidRDefault="00CF1C41" w:rsidP="00C031A8">
            <w:pPr>
              <w:suppressAutoHyphens/>
              <w:spacing w:after="0" w:line="240" w:lineRule="auto"/>
              <w:rPr>
                <w:rFonts w:eastAsia="Times New Roman"/>
                <w:szCs w:val="24"/>
                <w:lang w:eastAsia="ru-RU"/>
              </w:rPr>
            </w:pPr>
          </w:p>
        </w:tc>
      </w:tr>
      <w:tr w:rsidR="00CF1C41" w:rsidRPr="00F46F77" w:rsidTr="0069594B">
        <w:trPr>
          <w:trHeight w:val="1379"/>
        </w:trPr>
        <w:tc>
          <w:tcPr>
            <w:tcW w:w="1127" w:type="pct"/>
            <w:vMerge/>
          </w:tcPr>
          <w:p w:rsidR="00CF1C41" w:rsidRPr="00F46F77" w:rsidRDefault="00CF1C41" w:rsidP="00C755FB">
            <w:pPr>
              <w:suppressAutoHyphens/>
              <w:spacing w:after="0" w:line="240" w:lineRule="auto"/>
              <w:rPr>
                <w:rFonts w:eastAsia="Times New Roman"/>
                <w:szCs w:val="24"/>
                <w:lang w:eastAsia="ru-RU"/>
              </w:rPr>
            </w:pPr>
          </w:p>
        </w:tc>
        <w:tc>
          <w:tcPr>
            <w:tcW w:w="2121" w:type="pct"/>
          </w:tcPr>
          <w:p w:rsidR="00CF1C41" w:rsidRPr="00787A8E" w:rsidRDefault="00CF1C41" w:rsidP="00A23E8F">
            <w:pPr>
              <w:tabs>
                <w:tab w:val="left" w:pos="2534"/>
              </w:tabs>
              <w:suppressAutoHyphens/>
              <w:spacing w:after="0" w:line="240" w:lineRule="auto"/>
              <w:rPr>
                <w:szCs w:val="24"/>
              </w:rPr>
            </w:pPr>
            <w:r w:rsidRPr="00787A8E">
              <w:rPr>
                <w:b/>
                <w:szCs w:val="24"/>
                <w:u w:val="single"/>
              </w:rPr>
              <w:t>Владеть:</w:t>
            </w:r>
          </w:p>
          <w:p w:rsidR="00CF1C41" w:rsidRPr="00CF1C41" w:rsidRDefault="00CF1C41" w:rsidP="00CF1C41">
            <w:pPr>
              <w:suppressAutoHyphens/>
              <w:spacing w:after="0" w:line="240" w:lineRule="auto"/>
              <w:rPr>
                <w:szCs w:val="24"/>
              </w:rPr>
            </w:pPr>
            <w:r w:rsidRPr="00CF1C41">
              <w:rPr>
                <w:szCs w:val="24"/>
              </w:rPr>
              <w:t>- основными навыками обработки результатов измерений;</w:t>
            </w:r>
          </w:p>
          <w:p w:rsidR="00CF1C41" w:rsidRPr="00826211" w:rsidRDefault="00CF1C41" w:rsidP="00CF1C41">
            <w:pPr>
              <w:tabs>
                <w:tab w:val="left" w:pos="2534"/>
              </w:tabs>
              <w:spacing w:after="0" w:line="240" w:lineRule="auto"/>
            </w:pPr>
            <w:r w:rsidRPr="00CF1C41">
              <w:rPr>
                <w:szCs w:val="24"/>
              </w:rPr>
              <w:t>- навыками работы с нормативно-технической документацией</w:t>
            </w:r>
          </w:p>
        </w:tc>
        <w:tc>
          <w:tcPr>
            <w:tcW w:w="1752" w:type="pct"/>
          </w:tcPr>
          <w:p w:rsidR="00CF1C41" w:rsidRPr="00787A8E" w:rsidRDefault="00CF1C41"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341D03" w:rsidRDefault="00341D03" w:rsidP="00446C16">
      <w:pPr>
        <w:pStyle w:val="2"/>
      </w:pPr>
    </w:p>
    <w:p w:rsidR="00CF1C41" w:rsidRDefault="00CF1C41" w:rsidP="00CF1C41"/>
    <w:p w:rsidR="006D7EA4" w:rsidRDefault="006D7EA4" w:rsidP="00CF1C41"/>
    <w:p w:rsidR="009F1DD8" w:rsidRDefault="009F1DD8" w:rsidP="00CF1C41"/>
    <w:p w:rsidR="009F1DD8" w:rsidRDefault="009F1DD8" w:rsidP="00CF1C41"/>
    <w:p w:rsidR="00CF1C41" w:rsidRDefault="00CF1C41" w:rsidP="00CF1C41"/>
    <w:p w:rsidR="00813216" w:rsidRPr="001535CE" w:rsidRDefault="00813216" w:rsidP="00CF1C41">
      <w:pPr>
        <w:pStyle w:val="2"/>
      </w:pPr>
      <w:bookmarkStart w:id="3" w:name="_Toc492329163"/>
      <w:bookmarkEnd w:id="2"/>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w:t>
      </w:r>
      <w:r w:rsidR="00CF1F55" w:rsidRPr="00CF1F55">
        <w:t>в</w:t>
      </w:r>
      <w:r w:rsidR="00CF1F55" w:rsidRPr="00CF1F55">
        <w:t>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соответствии с Положением о Фонде тестовых заданий</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w:t>
      </w:r>
      <w:r w:rsidR="00A106A8" w:rsidRPr="00DE0100">
        <w:rPr>
          <w:rStyle w:val="30"/>
          <w:rFonts w:eastAsia="Calibri"/>
        </w:rPr>
        <w:t>и</w:t>
      </w:r>
      <w:r w:rsidR="00A106A8" w:rsidRPr="00DE0100">
        <w:rPr>
          <w:rStyle w:val="30"/>
          <w:rFonts w:eastAsia="Calibri"/>
        </w:rPr>
        <w:t>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w:t>
      </w:r>
      <w:r w:rsidRPr="008B5F6B">
        <w:rPr>
          <w:rFonts w:eastAsia="Times New Roman"/>
          <w:szCs w:val="24"/>
          <w:lang w:eastAsia="ru-RU"/>
        </w:rPr>
        <w:t>е</w:t>
      </w:r>
      <w:r w:rsidRPr="008B5F6B">
        <w:rPr>
          <w:rFonts w:eastAsia="Times New Roman"/>
          <w:szCs w:val="24"/>
          <w:lang w:eastAsia="ru-RU"/>
        </w:rPr>
        <w:t>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утилизации,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мировым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w:t>
      </w:r>
      <w:r w:rsidRPr="008B5F6B">
        <w:rPr>
          <w:rFonts w:eastAsia="Times New Roman"/>
          <w:color w:val="000000"/>
          <w:szCs w:val="24"/>
          <w:lang w:eastAsia="ru-RU"/>
        </w:rPr>
        <w:t>о</w:t>
      </w:r>
      <w:r w:rsidRPr="008B5F6B">
        <w:rPr>
          <w:rFonts w:eastAsia="Times New Roman"/>
          <w:color w:val="000000"/>
          <w:szCs w:val="24"/>
          <w:lang w:eastAsia="ru-RU"/>
        </w:rPr>
        <w:t>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w:t>
      </w:r>
      <w:r w:rsidRPr="008B5F6B">
        <w:rPr>
          <w:rFonts w:eastAsia="Times New Roman"/>
          <w:b/>
          <w:color w:val="000000"/>
          <w:szCs w:val="24"/>
          <w:lang w:eastAsia="ru-RU"/>
        </w:rPr>
        <w:t>и</w:t>
      </w:r>
      <w:r w:rsidRPr="008B5F6B">
        <w:rPr>
          <w:rFonts w:eastAsia="Times New Roman"/>
          <w:b/>
          <w:color w:val="000000"/>
          <w:szCs w:val="24"/>
          <w:lang w:eastAsia="ru-RU"/>
        </w:rPr>
        <w:t>ваются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w:t>
      </w:r>
      <w:r w:rsidRPr="008B5F6B">
        <w:rPr>
          <w:rFonts w:eastAsia="Times New Roman"/>
          <w:color w:val="000000"/>
          <w:szCs w:val="24"/>
          <w:lang w:eastAsia="ru-RU"/>
        </w:rPr>
        <w:t>о</w:t>
      </w:r>
      <w:r w:rsidRPr="008B5F6B">
        <w:rPr>
          <w:rFonts w:eastAsia="Times New Roman"/>
          <w:color w:val="000000"/>
          <w:szCs w:val="24"/>
          <w:lang w:eastAsia="ru-RU"/>
        </w:rPr>
        <w:t>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w:t>
      </w:r>
      <w:r w:rsidRPr="008B5F6B">
        <w:rPr>
          <w:rFonts w:eastAsia="Times New Roman"/>
          <w:color w:val="000000"/>
          <w:szCs w:val="24"/>
          <w:lang w:eastAsia="ru-RU"/>
        </w:rPr>
        <w:t>а</w:t>
      </w:r>
      <w:r w:rsidRPr="008B5F6B">
        <w:rPr>
          <w:rFonts w:eastAsia="Times New Roman"/>
          <w:color w:val="000000"/>
          <w:szCs w:val="24"/>
          <w:lang w:eastAsia="ru-RU"/>
        </w:rPr>
        <w:t>ет обязательные для применения и исполнения требования к объектам технического регулиров</w:t>
      </w:r>
      <w:r w:rsidRPr="008B5F6B">
        <w:rPr>
          <w:rFonts w:eastAsia="Times New Roman"/>
          <w:color w:val="000000"/>
          <w:szCs w:val="24"/>
          <w:lang w:eastAsia="ru-RU"/>
        </w:rPr>
        <w:t>а</w:t>
      </w:r>
      <w:r w:rsidRPr="008B5F6B">
        <w:rPr>
          <w:rFonts w:eastAsia="Times New Roman"/>
          <w:color w:val="000000"/>
          <w:szCs w:val="24"/>
          <w:lang w:eastAsia="ru-RU"/>
        </w:rPr>
        <w:t>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w:t>
      </w:r>
      <w:r w:rsidRPr="008B5F6B">
        <w:rPr>
          <w:rFonts w:eastAsia="Times New Roman"/>
          <w:b/>
          <w:color w:val="000000"/>
          <w:szCs w:val="24"/>
          <w:lang w:eastAsia="ru-RU"/>
        </w:rPr>
        <w:t>о</w:t>
      </w:r>
      <w:r w:rsidRPr="008B5F6B">
        <w:rPr>
          <w:rFonts w:eastAsia="Times New Roman"/>
          <w:b/>
          <w:color w:val="000000"/>
          <w:szCs w:val="24"/>
          <w:lang w:eastAsia="ru-RU"/>
        </w:rPr>
        <w:t>гократного использования, направленная на достижение упорядоченности в сферах прои</w:t>
      </w:r>
      <w:r w:rsidRPr="008B5F6B">
        <w:rPr>
          <w:rFonts w:eastAsia="Times New Roman"/>
          <w:b/>
          <w:color w:val="000000"/>
          <w:szCs w:val="24"/>
          <w:lang w:eastAsia="ru-RU"/>
        </w:rPr>
        <w:t>з</w:t>
      </w:r>
      <w:r w:rsidRPr="008B5F6B">
        <w:rPr>
          <w:rFonts w:eastAsia="Times New Roman"/>
          <w:b/>
          <w:color w:val="000000"/>
          <w:szCs w:val="24"/>
          <w:lang w:eastAsia="ru-RU"/>
        </w:rPr>
        <w:t>водства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w:t>
      </w:r>
      <w:r w:rsidRPr="008B5F6B">
        <w:rPr>
          <w:rFonts w:eastAsia="Times New Roman"/>
          <w:color w:val="000000"/>
          <w:szCs w:val="24"/>
          <w:lang w:eastAsia="ru-RU"/>
        </w:rPr>
        <w:t>е</w:t>
      </w:r>
      <w:r w:rsidRPr="008B5F6B">
        <w:rPr>
          <w:rFonts w:eastAsia="Times New Roman"/>
          <w:color w:val="000000"/>
          <w:szCs w:val="24"/>
          <w:lang w:eastAsia="ru-RU"/>
        </w:rPr>
        <w:t>ния и исполнения обязательных и добровольных требований к продукции, процессам произво</w:t>
      </w:r>
      <w:r w:rsidRPr="008B5F6B">
        <w:rPr>
          <w:rFonts w:eastAsia="Times New Roman"/>
          <w:color w:val="000000"/>
          <w:szCs w:val="24"/>
          <w:lang w:eastAsia="ru-RU"/>
        </w:rPr>
        <w:t>д</w:t>
      </w:r>
      <w:r w:rsidRPr="008B5F6B">
        <w:rPr>
          <w:rFonts w:eastAsia="Times New Roman"/>
          <w:color w:val="000000"/>
          <w:szCs w:val="24"/>
          <w:lang w:eastAsia="ru-RU"/>
        </w:rPr>
        <w:t>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объектов требованиям технических регламентов, положениям стандартов или условиям догов</w:t>
      </w:r>
      <w:r w:rsidRPr="008B5F6B">
        <w:rPr>
          <w:rFonts w:eastAsia="Times New Roman"/>
          <w:color w:val="000000"/>
          <w:szCs w:val="24"/>
          <w:lang w:eastAsia="ru-RU"/>
        </w:rPr>
        <w:t>о</w:t>
      </w:r>
      <w:r w:rsidRPr="008B5F6B">
        <w:rPr>
          <w:rFonts w:eastAsia="Times New Roman"/>
          <w:color w:val="000000"/>
          <w:szCs w:val="24"/>
          <w:lang w:eastAsia="ru-RU"/>
        </w:rPr>
        <w:t>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w:t>
      </w:r>
      <w:r w:rsidRPr="008B5F6B">
        <w:rPr>
          <w:rFonts w:eastAsia="Times New Roman"/>
          <w:color w:val="000000"/>
          <w:szCs w:val="24"/>
          <w:lang w:eastAsia="ru-RU"/>
        </w:rPr>
        <w:t>е</w:t>
      </w:r>
      <w:r w:rsidRPr="008B5F6B">
        <w:rPr>
          <w:rFonts w:eastAsia="Times New Roman"/>
          <w:color w:val="000000"/>
          <w:szCs w:val="24"/>
          <w:lang w:eastAsia="ru-RU"/>
        </w:rPr>
        <w:t>бованиям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безопасности, безопасности жизни или здоровья животных и растений и содей</w:t>
      </w:r>
      <w:r w:rsidRPr="008B5F6B">
        <w:rPr>
          <w:rFonts w:eastAsia="Times New Roman"/>
          <w:b/>
          <w:color w:val="000000"/>
          <w:szCs w:val="24"/>
          <w:lang w:eastAsia="ru-RU"/>
        </w:rPr>
        <w:softHyphen/>
        <w:t>ствия собл</w:t>
      </w:r>
      <w:r w:rsidRPr="008B5F6B">
        <w:rPr>
          <w:rFonts w:eastAsia="Times New Roman"/>
          <w:b/>
          <w:color w:val="000000"/>
          <w:szCs w:val="24"/>
          <w:lang w:eastAsia="ru-RU"/>
        </w:rPr>
        <w:t>ю</w:t>
      </w:r>
      <w:r w:rsidRPr="008B5F6B">
        <w:rPr>
          <w:rFonts w:eastAsia="Times New Roman"/>
          <w:b/>
          <w:color w:val="000000"/>
          <w:szCs w:val="24"/>
          <w:lang w:eastAsia="ru-RU"/>
        </w:rPr>
        <w:t>дению требований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экономико-статистических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w:t>
      </w:r>
      <w:r w:rsidRPr="008B5F6B">
        <w:rPr>
          <w:rFonts w:eastAsia="Times New Roman"/>
          <w:color w:val="000000"/>
          <w:szCs w:val="24"/>
          <w:lang w:eastAsia="ru-RU"/>
        </w:rPr>
        <w:t>е</w:t>
      </w:r>
      <w:r w:rsidRPr="008B5F6B">
        <w:rPr>
          <w:rFonts w:eastAsia="Times New Roman"/>
          <w:color w:val="000000"/>
          <w:szCs w:val="24"/>
          <w:lang w:eastAsia="ru-RU"/>
        </w:rPr>
        <w:t>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w:t>
      </w:r>
      <w:r w:rsidRPr="008B5F6B">
        <w:rPr>
          <w:rFonts w:eastAsia="Times New Roman"/>
          <w:b/>
          <w:color w:val="000000"/>
          <w:szCs w:val="24"/>
          <w:lang w:eastAsia="ru-RU"/>
        </w:rPr>
        <w:t>а</w:t>
      </w:r>
      <w:r w:rsidRPr="008B5F6B">
        <w:rPr>
          <w:rFonts w:eastAsia="Times New Roman"/>
          <w:b/>
          <w:color w:val="000000"/>
          <w:szCs w:val="24"/>
          <w:lang w:eastAsia="ru-RU"/>
        </w:rPr>
        <w:t>ниям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продукцию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требованиям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w:t>
      </w:r>
      <w:r w:rsidRPr="0020333D">
        <w:rPr>
          <w:rFonts w:eastAsia="Times New Roman"/>
          <w:color w:val="000000"/>
          <w:szCs w:val="24"/>
          <w:lang w:eastAsia="ru-RU"/>
        </w:rPr>
        <w:t>о</w:t>
      </w:r>
      <w:r w:rsidRPr="0020333D">
        <w:rPr>
          <w:rFonts w:eastAsia="Times New Roman"/>
          <w:color w:val="000000"/>
          <w:szCs w:val="24"/>
          <w:lang w:eastAsia="ru-RU"/>
        </w:rPr>
        <w:t>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w:t>
      </w:r>
      <w:r w:rsidRPr="0020333D">
        <w:rPr>
          <w:rFonts w:eastAsia="Times New Roman"/>
          <w:color w:val="000000"/>
          <w:szCs w:val="24"/>
          <w:lang w:eastAsia="ru-RU"/>
        </w:rPr>
        <w:t>о</w:t>
      </w:r>
      <w:r w:rsidRPr="0020333D">
        <w:rPr>
          <w:rFonts w:eastAsia="Times New Roman"/>
          <w:color w:val="000000"/>
          <w:szCs w:val="24"/>
          <w:lang w:eastAsia="ru-RU"/>
        </w:rPr>
        <w:t>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А.2 Вопросы для контроля по защите отчетов по практическим занятиям</w:t>
      </w:r>
    </w:p>
    <w:p w:rsid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551716">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1 – Метрология</w:t>
      </w:r>
    </w:p>
    <w:p w:rsidR="00DC70A7" w:rsidRP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термины в области метрологии.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Когда была принята Метрическая конвенция?</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три главные функции измерений в народном хозяйстве.</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применяется физическая величина?</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 по количеству измерительной информации.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классификацию методов прямых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средства измерений</w:t>
      </w:r>
      <w:r w:rsidRPr="00DC70A7">
        <w:rPr>
          <w:rFonts w:eastAsia="Times New Roman"/>
          <w:sz w:val="28"/>
          <w:szCs w:val="28"/>
          <w:lang w:val="en-US" w:eastAsia="ru-RU"/>
        </w:rPr>
        <w:t>?</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преобразователем?</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прибором?</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измерительными установками и системами?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предназначен эталон?</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классификацию эталонов.</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В чем заключается поверка средств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погрешностью измерения?</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погрешностей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погрешности измерений</w:t>
      </w:r>
      <w:r w:rsidRPr="00DC70A7">
        <w:rPr>
          <w:rFonts w:eastAsia="Times New Roman"/>
          <w:sz w:val="28"/>
          <w:szCs w:val="28"/>
          <w:lang w:val="en-US" w:eastAsia="ru-RU"/>
        </w:rPr>
        <w:t>?</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Какими показателями характеризуется качество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точностью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алгоритм обработки многократных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методику выполнения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Какие требования предъявляются к измерительным средствам и точности измерений при технической диагностике автомобилей?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Цели и задачи метрологического обеспечения в сфере технической экспл</w:t>
      </w:r>
      <w:r w:rsidRPr="00DC70A7">
        <w:rPr>
          <w:rFonts w:eastAsia="Times New Roman"/>
          <w:sz w:val="28"/>
          <w:szCs w:val="28"/>
          <w:lang w:eastAsia="ru-RU"/>
        </w:rPr>
        <w:t>у</w:t>
      </w:r>
      <w:r w:rsidRPr="00DC70A7">
        <w:rPr>
          <w:rFonts w:eastAsia="Times New Roman"/>
          <w:sz w:val="28"/>
          <w:szCs w:val="28"/>
          <w:lang w:eastAsia="ru-RU"/>
        </w:rPr>
        <w:t>атации автомобилей.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требования к метрологическому обеспечению испыт</w:t>
      </w:r>
      <w:r w:rsidRPr="00DC70A7">
        <w:rPr>
          <w:rFonts w:eastAsia="Times New Roman"/>
          <w:sz w:val="28"/>
          <w:szCs w:val="28"/>
          <w:lang w:eastAsia="ru-RU"/>
        </w:rPr>
        <w:t>а</w:t>
      </w:r>
      <w:r w:rsidRPr="00DC70A7">
        <w:rPr>
          <w:rFonts w:eastAsia="Times New Roman"/>
          <w:sz w:val="28"/>
          <w:szCs w:val="28"/>
          <w:lang w:eastAsia="ru-RU"/>
        </w:rPr>
        <w:t>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Цель государственной системы обеспечения единства измерений.</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Из каких подсистем состоит государственная система измерений (ГСИ)?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техническая подсистема ГСИ?</w:t>
      </w:r>
    </w:p>
    <w:p w:rsidR="00DC70A7" w:rsidRPr="00DC70A7" w:rsidRDefault="00DC70A7" w:rsidP="00DC70A7">
      <w:pPr>
        <w:numPr>
          <w:ilvl w:val="0"/>
          <w:numId w:val="29"/>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Чем представлена организационная подсистема ГСИ?</w:t>
      </w:r>
    </w:p>
    <w:p w:rsidR="00DC70A7" w:rsidRP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551716">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 xml:space="preserve">Раздел 2 – </w:t>
      </w:r>
      <w:r w:rsidR="0063242D" w:rsidRPr="0063242D">
        <w:rPr>
          <w:rFonts w:eastAsia="Times New Roman"/>
          <w:b/>
          <w:sz w:val="28"/>
          <w:szCs w:val="20"/>
          <w:lang w:eastAsia="ru-RU"/>
        </w:rPr>
        <w:t>Общие вопросы технического регулирования</w:t>
      </w:r>
    </w:p>
    <w:p w:rsidR="00DC70A7" w:rsidRPr="00DC70A7" w:rsidRDefault="00DC70A7" w:rsidP="00DC70A7">
      <w:pPr>
        <w:tabs>
          <w:tab w:val="left" w:pos="900"/>
        </w:tabs>
        <w:spacing w:after="0" w:line="240" w:lineRule="auto"/>
        <w:ind w:left="540" w:hanging="142"/>
        <w:jc w:val="both"/>
        <w:rPr>
          <w:rFonts w:eastAsia="Times New Roman"/>
          <w:sz w:val="28"/>
          <w:szCs w:val="20"/>
          <w:lang w:eastAsia="ru-RU"/>
        </w:rPr>
      </w:pPr>
    </w:p>
    <w:p w:rsidR="00DC70A7" w:rsidRPr="00DC70A7" w:rsidRDefault="00DC70A7" w:rsidP="00DC70A7">
      <w:pPr>
        <w:tabs>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1. Что понимается под техническим регламентом?</w:t>
      </w:r>
    </w:p>
    <w:p w:rsidR="00DC70A7" w:rsidRPr="00DC70A7" w:rsidRDefault="00DC70A7" w:rsidP="00DC70A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Основная задача Закона «О техническом регулировании».</w:t>
      </w:r>
    </w:p>
    <w:p w:rsidR="00DC70A7" w:rsidRPr="00DC70A7" w:rsidRDefault="00DC70A7" w:rsidP="00DC70A7">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Основные принципы технического регулирования.</w:t>
      </w:r>
    </w:p>
    <w:p w:rsidR="00DC70A7" w:rsidRPr="00DC70A7" w:rsidRDefault="00DC70A7" w:rsidP="00DC70A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Для каких целей принимается технический регламент?</w:t>
      </w:r>
    </w:p>
    <w:p w:rsidR="00DC70A7" w:rsidRPr="00DC70A7" w:rsidRDefault="00DC70A7" w:rsidP="00DC70A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Какие требования устанавливают технические регламенты?</w:t>
      </w:r>
    </w:p>
    <w:p w:rsidR="00DC70A7" w:rsidRPr="00DC70A7" w:rsidRDefault="00DC70A7" w:rsidP="00DC70A7">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Какие технические регламенты действуют в Российской Федерации?</w:t>
      </w:r>
    </w:p>
    <w:p w:rsidR="00DC70A7" w:rsidRPr="00DC70A7" w:rsidRDefault="00DC70A7" w:rsidP="00DC70A7">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По каким вопросам принимаются общие технические регламенты?</w:t>
      </w:r>
    </w:p>
    <w:p w:rsidR="00DC70A7" w:rsidRPr="00DC70A7" w:rsidRDefault="00DC70A7" w:rsidP="00DC70A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 каким видам продукции (услугам) предъявляются требования специал</w:t>
      </w:r>
      <w:r w:rsidRPr="00DC70A7">
        <w:rPr>
          <w:rFonts w:eastAsia="Times New Roman"/>
          <w:sz w:val="28"/>
          <w:szCs w:val="20"/>
          <w:lang w:eastAsia="ru-RU"/>
        </w:rPr>
        <w:t>ь</w:t>
      </w:r>
      <w:r w:rsidRPr="00DC70A7">
        <w:rPr>
          <w:rFonts w:eastAsia="Times New Roman"/>
          <w:sz w:val="28"/>
          <w:szCs w:val="20"/>
          <w:lang w:eastAsia="ru-RU"/>
        </w:rPr>
        <w:t>ными техническими регламентами?</w:t>
      </w:r>
    </w:p>
    <w:p w:rsidR="00DC70A7" w:rsidRPr="00DC70A7" w:rsidRDefault="00DC70A7" w:rsidP="00DC70A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Какие обязанности были возложены на НАМИ по развитию и координации работ в области стандартизации?</w:t>
      </w:r>
    </w:p>
    <w:p w:rsidR="00DC70A7" w:rsidRPr="00DC70A7" w:rsidRDefault="00DC70A7" w:rsidP="00DC70A7">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DC70A7">
        <w:rPr>
          <w:rFonts w:eastAsia="Times New Roman"/>
          <w:sz w:val="28"/>
          <w:szCs w:val="20"/>
          <w:lang w:eastAsia="ru-RU"/>
        </w:rPr>
        <w:t>Что входит в структуру МТК 56 «Дорожный транспорт»?</w:t>
      </w:r>
    </w:p>
    <w:p w:rsidR="00DC70A7" w:rsidRPr="00DC70A7" w:rsidRDefault="00DC70A7" w:rsidP="00DC70A7">
      <w:pPr>
        <w:tabs>
          <w:tab w:val="num" w:pos="709"/>
          <w:tab w:val="left" w:pos="900"/>
        </w:tabs>
        <w:spacing w:after="0" w:line="240" w:lineRule="auto"/>
        <w:jc w:val="both"/>
        <w:rPr>
          <w:rFonts w:eastAsia="Times New Roman"/>
          <w:sz w:val="28"/>
          <w:szCs w:val="20"/>
          <w:lang w:eastAsia="ru-RU"/>
        </w:rPr>
      </w:pPr>
    </w:p>
    <w:p w:rsidR="00DC70A7" w:rsidRPr="00DC70A7" w:rsidRDefault="00DC70A7" w:rsidP="00551716">
      <w:pPr>
        <w:tabs>
          <w:tab w:val="num" w:pos="709"/>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3 – Стандартизация</w:t>
      </w:r>
    </w:p>
    <w:p w:rsidR="00DC70A7" w:rsidRPr="00DC70A7" w:rsidRDefault="00DC70A7" w:rsidP="00DC70A7">
      <w:pPr>
        <w:tabs>
          <w:tab w:val="num" w:pos="709"/>
          <w:tab w:val="left" w:pos="900"/>
        </w:tabs>
        <w:spacing w:after="0" w:line="240" w:lineRule="auto"/>
        <w:jc w:val="both"/>
        <w:rPr>
          <w:rFonts w:eastAsia="Times New Roman"/>
          <w:sz w:val="28"/>
          <w:szCs w:val="20"/>
          <w:lang w:eastAsia="ru-RU"/>
        </w:rPr>
      </w:pPr>
    </w:p>
    <w:p w:rsidR="00DC70A7" w:rsidRPr="00DC70A7" w:rsidRDefault="00DC70A7" w:rsidP="00DC70A7">
      <w:pPr>
        <w:numPr>
          <w:ilvl w:val="0"/>
          <w:numId w:val="17"/>
        </w:numPr>
        <w:tabs>
          <w:tab w:val="num" w:pos="709"/>
          <w:tab w:val="left" w:pos="900"/>
        </w:tabs>
        <w:spacing w:after="0" w:line="240" w:lineRule="auto"/>
        <w:jc w:val="both"/>
        <w:rPr>
          <w:rFonts w:eastAsia="Times New Roman"/>
          <w:sz w:val="28"/>
          <w:szCs w:val="20"/>
          <w:lang w:eastAsia="ru-RU"/>
        </w:rPr>
      </w:pPr>
      <w:r w:rsidRPr="00DC70A7">
        <w:rPr>
          <w:rFonts w:eastAsia="Times New Roman"/>
          <w:sz w:val="28"/>
          <w:szCs w:val="20"/>
          <w:lang w:eastAsia="ru-RU"/>
        </w:rPr>
        <w:t>Объекты стандартизации.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документы в области стандартизации, используемые на терр</w:t>
      </w:r>
      <w:r w:rsidRPr="00DC70A7">
        <w:rPr>
          <w:rFonts w:eastAsia="Times New Roman"/>
          <w:sz w:val="28"/>
          <w:szCs w:val="20"/>
          <w:lang w:eastAsia="ru-RU"/>
        </w:rPr>
        <w:t>и</w:t>
      </w:r>
      <w:r w:rsidRPr="00DC70A7">
        <w:rPr>
          <w:rFonts w:eastAsia="Times New Roman"/>
          <w:sz w:val="28"/>
          <w:szCs w:val="20"/>
          <w:lang w:eastAsia="ru-RU"/>
        </w:rPr>
        <w:t>тории Российской Федерации.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Классификация объектов стандартизации.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Кем могут разрабатываться и утверждаться стандарты организаций?</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Что понимается под основополагающими стандартами?</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виды стандартов.</w:t>
      </w:r>
    </w:p>
    <w:p w:rsidR="00DC70A7" w:rsidRPr="00DC70A7" w:rsidRDefault="00DC70A7" w:rsidP="00DC70A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Цели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Основные задачи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Область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Функции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Этапы реформирования ГСС.</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Что входит в отечественную систему стандартизации?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Перечислите международные стандарты и регламенты.</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Назначение стандартов ААИ РФ.</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Орган Российской Федерации по стандартизации и его основные задачи.</w:t>
      </w:r>
    </w:p>
    <w:p w:rsidR="00DC70A7" w:rsidRPr="00DC70A7" w:rsidRDefault="00DC70A7" w:rsidP="00DC70A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DC70A7">
        <w:rPr>
          <w:rFonts w:eastAsia="Times New Roman"/>
          <w:spacing w:val="-6"/>
          <w:sz w:val="28"/>
          <w:szCs w:val="20"/>
          <w:lang w:eastAsia="ru-RU"/>
        </w:rPr>
        <w:t xml:space="preserve">Международные организации по стандартизации и их сфера деятельности. </w:t>
      </w:r>
    </w:p>
    <w:p w:rsidR="00DC70A7" w:rsidRPr="00DC70A7" w:rsidRDefault="00DC70A7" w:rsidP="00DC70A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Ответственность за несоответствие продукции (услуги) требованиям те</w:t>
      </w:r>
      <w:r w:rsidRPr="00DC70A7">
        <w:rPr>
          <w:rFonts w:eastAsia="Times New Roman"/>
          <w:sz w:val="28"/>
          <w:szCs w:val="28"/>
          <w:lang w:eastAsia="ru-RU"/>
        </w:rPr>
        <w:t>х</w:t>
      </w:r>
      <w:r w:rsidRPr="00DC70A7">
        <w:rPr>
          <w:rFonts w:eastAsia="Times New Roman"/>
          <w:sz w:val="28"/>
          <w:szCs w:val="28"/>
          <w:lang w:eastAsia="ru-RU"/>
        </w:rPr>
        <w:t>нических регламентов.</w:t>
      </w:r>
    </w:p>
    <w:p w:rsidR="00DC70A7" w:rsidRPr="00DC70A7" w:rsidRDefault="00DC70A7" w:rsidP="00DC70A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DC70A7" w:rsidRPr="00DC70A7" w:rsidRDefault="00DC70A7" w:rsidP="00DC70A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C70A7" w:rsidRPr="00DC70A7" w:rsidRDefault="00DC70A7" w:rsidP="00DC70A7">
      <w:pPr>
        <w:tabs>
          <w:tab w:val="num" w:pos="709"/>
          <w:tab w:val="left" w:pos="900"/>
          <w:tab w:val="left" w:pos="993"/>
          <w:tab w:val="left" w:pos="1134"/>
        </w:tabs>
        <w:spacing w:after="0" w:line="240" w:lineRule="auto"/>
        <w:ind w:hanging="142"/>
        <w:jc w:val="both"/>
        <w:rPr>
          <w:rFonts w:eastAsia="Times New Roman"/>
          <w:b/>
          <w:spacing w:val="-6"/>
          <w:sz w:val="28"/>
          <w:szCs w:val="20"/>
          <w:lang w:eastAsia="ru-RU"/>
        </w:rPr>
      </w:pPr>
      <w:r w:rsidRPr="00DC70A7">
        <w:rPr>
          <w:rFonts w:eastAsia="Times New Roman"/>
          <w:b/>
          <w:spacing w:val="-6"/>
          <w:sz w:val="28"/>
          <w:szCs w:val="20"/>
          <w:lang w:eastAsia="ru-RU"/>
        </w:rPr>
        <w:t xml:space="preserve">Раздел 4 – </w:t>
      </w:r>
      <w:r w:rsidR="0063242D" w:rsidRPr="0063242D">
        <w:rPr>
          <w:rFonts w:eastAsia="Times New Roman"/>
          <w:b/>
          <w:spacing w:val="-6"/>
          <w:sz w:val="28"/>
          <w:szCs w:val="20"/>
          <w:lang w:eastAsia="ru-RU"/>
        </w:rPr>
        <w:t>Оценка соответствия</w:t>
      </w:r>
    </w:p>
    <w:p w:rsidR="00DC70A7" w:rsidRPr="00DC70A7" w:rsidRDefault="00DC70A7" w:rsidP="00DC70A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C70A7" w:rsidRPr="00DC70A7" w:rsidRDefault="00DC70A7" w:rsidP="00DC70A7">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DC70A7">
        <w:rPr>
          <w:rFonts w:eastAsia="Times New Roman"/>
          <w:sz w:val="28"/>
          <w:szCs w:val="28"/>
          <w:lang w:eastAsia="ru-RU"/>
        </w:rPr>
        <w:t>Назовите основные цели подтверждения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На основе каких принципов осуществляется подтверждение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Формы подтверждения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Для чего может осуществляться добровольное подтверждение соотве</w:t>
      </w:r>
      <w:r w:rsidRPr="00DC70A7">
        <w:rPr>
          <w:rFonts w:eastAsia="Times New Roman"/>
          <w:sz w:val="28"/>
          <w:szCs w:val="28"/>
          <w:lang w:eastAsia="ru-RU"/>
        </w:rPr>
        <w:t>т</w:t>
      </w:r>
      <w:r w:rsidRPr="00DC70A7">
        <w:rPr>
          <w:rFonts w:eastAsia="Times New Roman"/>
          <w:sz w:val="28"/>
          <w:szCs w:val="28"/>
          <w:lang w:eastAsia="ru-RU"/>
        </w:rPr>
        <w:t>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Основные функции органа по сертификации при добровольном подтве</w:t>
      </w:r>
      <w:r w:rsidRPr="00DC70A7">
        <w:rPr>
          <w:rFonts w:eastAsia="Times New Roman"/>
          <w:sz w:val="28"/>
          <w:szCs w:val="28"/>
          <w:lang w:eastAsia="ru-RU"/>
        </w:rPr>
        <w:t>р</w:t>
      </w:r>
      <w:r w:rsidRPr="00DC70A7">
        <w:rPr>
          <w:rFonts w:eastAsia="Times New Roman"/>
          <w:sz w:val="28"/>
          <w:szCs w:val="28"/>
          <w:lang w:eastAsia="ru-RU"/>
        </w:rPr>
        <w:t>ждении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Документы, представляемые для регистрации системы добровольной се</w:t>
      </w:r>
      <w:r w:rsidRPr="00DC70A7">
        <w:rPr>
          <w:rFonts w:eastAsia="Times New Roman"/>
          <w:sz w:val="28"/>
          <w:szCs w:val="28"/>
          <w:lang w:eastAsia="ru-RU"/>
        </w:rPr>
        <w:t>р</w:t>
      </w:r>
      <w:r w:rsidRPr="00DC70A7">
        <w:rPr>
          <w:rFonts w:eastAsia="Times New Roman"/>
          <w:sz w:val="28"/>
          <w:szCs w:val="28"/>
          <w:lang w:eastAsia="ru-RU"/>
        </w:rPr>
        <w:t>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 xml:space="preserve">По каким схемам должно осуществляться декларирование соответствия? </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Равную юридическую силу имеют декларация о соответствии и сертификат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Что включает в себя сертификат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Перечислите основные функции органа по сертификации при обязательной сертификации.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Назовите права заявителя в области обязательного подтверждения соо</w:t>
      </w:r>
      <w:r w:rsidRPr="00DC70A7">
        <w:rPr>
          <w:rFonts w:eastAsia="Times New Roman"/>
          <w:sz w:val="28"/>
          <w:szCs w:val="28"/>
          <w:lang w:eastAsia="ru-RU"/>
        </w:rPr>
        <w:t>т</w:t>
      </w:r>
      <w:r w:rsidRPr="00DC70A7">
        <w:rPr>
          <w:rFonts w:eastAsia="Times New Roman"/>
          <w:sz w:val="28"/>
          <w:szCs w:val="28"/>
          <w:lang w:eastAsia="ru-RU"/>
        </w:rPr>
        <w:t>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Назовите обязанности заявителя в области обязательного подтверждения соответствия.</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Цели создания системы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Функционирование системы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Перечень объектов сертификации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Структура Системы ДС АТ.</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Порядок проведения сертификации.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Схемы сертификации услуг (работ) по перевозке пассажиров.</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Схемы сертификации услуг (работ) по техническому обслуживанию и р</w:t>
      </w:r>
      <w:r w:rsidRPr="00DC70A7">
        <w:rPr>
          <w:rFonts w:eastAsia="Times New Roman"/>
          <w:sz w:val="28"/>
          <w:szCs w:val="28"/>
          <w:lang w:eastAsia="ru-RU"/>
        </w:rPr>
        <w:t>е</w:t>
      </w:r>
      <w:r w:rsidRPr="00DC70A7">
        <w:rPr>
          <w:rFonts w:eastAsia="Times New Roman"/>
          <w:sz w:val="28"/>
          <w:szCs w:val="28"/>
          <w:lang w:eastAsia="ru-RU"/>
        </w:rPr>
        <w:t>монту автотранспортных средств.</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Порядок проведения сертификации.</w:t>
      </w:r>
    </w:p>
    <w:p w:rsidR="00DC70A7" w:rsidRPr="00DC70A7" w:rsidRDefault="00DC70A7" w:rsidP="00DC70A7">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Порядок приостановления или отмены сертификата.</w:t>
      </w:r>
    </w:p>
    <w:p w:rsidR="00333774" w:rsidRPr="00DC70A7" w:rsidRDefault="00333774" w:rsidP="00333774">
      <w:pPr>
        <w:rPr>
          <w:sz w:val="28"/>
          <w:szCs w:val="28"/>
        </w:rPr>
      </w:pPr>
    </w:p>
    <w:p w:rsidR="00316721" w:rsidRPr="00316721" w:rsidRDefault="00316721" w:rsidP="00316721">
      <w:pPr>
        <w:rPr>
          <w:b/>
          <w:sz w:val="28"/>
          <w:lang w:eastAsia="ru-RU"/>
        </w:rPr>
      </w:pPr>
      <w:r w:rsidRPr="00316721">
        <w:rPr>
          <w:b/>
          <w:sz w:val="28"/>
          <w:lang w:eastAsia="ru-RU"/>
        </w:rPr>
        <w:t xml:space="preserve">А.3 </w:t>
      </w:r>
      <w:r w:rsidR="00DC70A7" w:rsidRPr="00DC70A7">
        <w:rPr>
          <w:b/>
          <w:sz w:val="28"/>
          <w:lang w:eastAsia="ru-RU"/>
        </w:rPr>
        <w:t>Примерные темы  для подготовки к коллоквиуму</w:t>
      </w:r>
    </w:p>
    <w:p w:rsidR="00316721" w:rsidRPr="00190D27" w:rsidRDefault="00316721" w:rsidP="00BE5DF5">
      <w:pPr>
        <w:spacing w:after="0" w:line="240" w:lineRule="auto"/>
        <w:rPr>
          <w:b/>
          <w:sz w:val="28"/>
          <w:szCs w:val="28"/>
        </w:rPr>
      </w:pPr>
      <w:r w:rsidRPr="00190D27">
        <w:rPr>
          <w:b/>
          <w:sz w:val="28"/>
          <w:szCs w:val="28"/>
        </w:rPr>
        <w:t>Коллоквиум 1 (Первый рубежный контроль)</w:t>
      </w:r>
    </w:p>
    <w:p w:rsidR="00316721" w:rsidRDefault="00316721" w:rsidP="00316721">
      <w:pPr>
        <w:spacing w:after="0" w:line="240" w:lineRule="auto"/>
        <w:ind w:firstLine="567"/>
        <w:rPr>
          <w:b/>
          <w:sz w:val="28"/>
          <w:szCs w:val="28"/>
        </w:rPr>
      </w:pPr>
    </w:p>
    <w:p w:rsidR="00551716" w:rsidRPr="00551716" w:rsidRDefault="00551716" w:rsidP="00551716">
      <w:pPr>
        <w:suppressAutoHyphens/>
        <w:spacing w:after="0" w:line="240" w:lineRule="auto"/>
        <w:jc w:val="both"/>
        <w:rPr>
          <w:b/>
          <w:sz w:val="28"/>
          <w:szCs w:val="28"/>
        </w:rPr>
      </w:pPr>
      <w:r w:rsidRPr="00551716">
        <w:rPr>
          <w:b/>
          <w:sz w:val="28"/>
          <w:szCs w:val="28"/>
        </w:rPr>
        <w:t xml:space="preserve">Раздел 1 - Метрология </w:t>
      </w:r>
    </w:p>
    <w:p w:rsidR="00551716" w:rsidRPr="00551716" w:rsidRDefault="00551716" w:rsidP="00551716">
      <w:pPr>
        <w:suppressAutoHyphens/>
        <w:spacing w:after="0" w:line="240" w:lineRule="auto"/>
        <w:jc w:val="both"/>
        <w:rPr>
          <w:sz w:val="28"/>
          <w:szCs w:val="28"/>
        </w:rPr>
      </w:pP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551716" w:rsidRPr="00551716" w:rsidRDefault="00551716" w:rsidP="00551716">
      <w:pPr>
        <w:tabs>
          <w:tab w:val="left" w:pos="993"/>
        </w:tabs>
        <w:suppressAutoHyphens/>
        <w:spacing w:after="0" w:line="240" w:lineRule="auto"/>
        <w:ind w:firstLine="709"/>
        <w:jc w:val="both"/>
        <w:rPr>
          <w:b/>
          <w:sz w:val="28"/>
          <w:szCs w:val="28"/>
        </w:rPr>
      </w:pPr>
      <w:r w:rsidRPr="00551716">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Основные характеристики измерений. Физические величины и единицы.</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Системы единиц физических величин. Система СИ.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Определение размерности физических величин.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Измерения. Виды измерений. Способы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Эталоны и образцовые средства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Государственные поверочные схемы.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Нормирование метрологических характеристик средств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Утверждение типа средств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Поверка средств измерений.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Калибровка средств измерений.</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Государственный метрологический надзор.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Федеральный информационный фонд по обеспечению единства измерений. </w:t>
      </w:r>
    </w:p>
    <w:p w:rsidR="00BE5DF5" w:rsidRDefault="00BE5DF5" w:rsidP="00316721">
      <w:pPr>
        <w:spacing w:after="0" w:line="240" w:lineRule="auto"/>
        <w:ind w:firstLine="567"/>
        <w:rPr>
          <w:b/>
          <w:sz w:val="28"/>
          <w:szCs w:val="28"/>
        </w:rPr>
      </w:pPr>
    </w:p>
    <w:p w:rsidR="00316721" w:rsidRDefault="00316721" w:rsidP="00BE5DF5">
      <w:pPr>
        <w:spacing w:after="0" w:line="240" w:lineRule="auto"/>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551716" w:rsidRDefault="00551716" w:rsidP="00551716">
      <w:pPr>
        <w:tabs>
          <w:tab w:val="left" w:pos="993"/>
        </w:tabs>
        <w:suppressAutoHyphens/>
        <w:spacing w:after="0" w:line="240" w:lineRule="auto"/>
        <w:jc w:val="both"/>
        <w:rPr>
          <w:b/>
          <w:sz w:val="28"/>
          <w:szCs w:val="28"/>
        </w:rPr>
      </w:pPr>
    </w:p>
    <w:p w:rsidR="00551716" w:rsidRPr="00551716" w:rsidRDefault="00551716" w:rsidP="00551716">
      <w:pPr>
        <w:tabs>
          <w:tab w:val="left" w:pos="993"/>
        </w:tabs>
        <w:suppressAutoHyphens/>
        <w:spacing w:after="0" w:line="240" w:lineRule="auto"/>
        <w:jc w:val="both"/>
        <w:rPr>
          <w:b/>
          <w:sz w:val="28"/>
          <w:szCs w:val="28"/>
        </w:rPr>
      </w:pPr>
      <w:r>
        <w:rPr>
          <w:b/>
          <w:sz w:val="28"/>
          <w:szCs w:val="28"/>
        </w:rPr>
        <w:t xml:space="preserve">Раздел 2 - </w:t>
      </w:r>
      <w:r w:rsidRPr="00551716">
        <w:rPr>
          <w:b/>
          <w:sz w:val="28"/>
          <w:szCs w:val="28"/>
        </w:rPr>
        <w:t>Общие вопросы технического регулирования</w:t>
      </w:r>
    </w:p>
    <w:p w:rsidR="00551716" w:rsidRDefault="00551716" w:rsidP="00551716">
      <w:pPr>
        <w:tabs>
          <w:tab w:val="left" w:pos="993"/>
        </w:tabs>
        <w:suppressAutoHyphens/>
        <w:spacing w:after="0" w:line="240" w:lineRule="auto"/>
        <w:ind w:firstLine="709"/>
        <w:jc w:val="both"/>
        <w:rPr>
          <w:sz w:val="28"/>
          <w:szCs w:val="28"/>
        </w:rPr>
      </w:pP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Основные нормативные документы. Основные термины и определения в области технического регулирования.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Объекты и субъекты технического регулирования.</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Принципы технического регулирования.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Цели принятия технических регламентов, их содержание и применение. </w:t>
      </w:r>
    </w:p>
    <w:p w:rsid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Виды технических регламентов.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Порядок разработки, принятия, изменения и отмены технического регламента</w:t>
      </w:r>
    </w:p>
    <w:p w:rsidR="00551716" w:rsidRDefault="00551716" w:rsidP="00551716">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3</w:t>
      </w:r>
      <w:r>
        <w:rPr>
          <w:b/>
          <w:sz w:val="28"/>
          <w:szCs w:val="28"/>
        </w:rPr>
        <w:t xml:space="preserve"> – </w:t>
      </w:r>
      <w:r w:rsidRPr="00551716">
        <w:rPr>
          <w:b/>
          <w:sz w:val="28"/>
          <w:szCs w:val="28"/>
        </w:rPr>
        <w:t>Стандартизация</w:t>
      </w:r>
    </w:p>
    <w:p w:rsidR="00551716" w:rsidRPr="00551716" w:rsidRDefault="00551716" w:rsidP="00551716">
      <w:pPr>
        <w:tabs>
          <w:tab w:val="left" w:pos="993"/>
        </w:tabs>
        <w:suppressAutoHyphens/>
        <w:spacing w:after="0" w:line="240" w:lineRule="auto"/>
        <w:jc w:val="both"/>
        <w:rPr>
          <w:b/>
          <w:sz w:val="28"/>
          <w:szCs w:val="28"/>
        </w:rPr>
      </w:pPr>
    </w:p>
    <w:p w:rsidR="005B1A2E" w:rsidRDefault="005B1A2E" w:rsidP="00551716">
      <w:pPr>
        <w:tabs>
          <w:tab w:val="left" w:pos="993"/>
        </w:tabs>
        <w:suppressAutoHyphens/>
        <w:spacing w:after="0" w:line="240" w:lineRule="auto"/>
        <w:ind w:firstLine="709"/>
        <w:jc w:val="both"/>
        <w:rPr>
          <w:sz w:val="28"/>
          <w:szCs w:val="28"/>
        </w:rPr>
      </w:pPr>
      <w:r w:rsidRPr="00551716">
        <w:rPr>
          <w:sz w:val="28"/>
          <w:szCs w:val="28"/>
        </w:rPr>
        <w:t xml:space="preserve">Исторические основы развития стандартизации.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Документы в области стандартизации.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Национальный орган Российской Федерации по стандартизации, технические комитеты по стандартизации. </w:t>
      </w:r>
    </w:p>
    <w:p w:rsidR="005B1A2E"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Национальные стандарты, общероссийские классификаторы технико-экономической и социальной информации.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Правила разработки и утверждения национальных стандартов.</w:t>
      </w:r>
    </w:p>
    <w:p w:rsidR="00551716" w:rsidRPr="00551716" w:rsidRDefault="00551716" w:rsidP="00551716">
      <w:pPr>
        <w:tabs>
          <w:tab w:val="left" w:pos="993"/>
        </w:tabs>
        <w:suppressAutoHyphens/>
        <w:spacing w:after="0" w:line="240" w:lineRule="auto"/>
        <w:ind w:firstLine="709"/>
        <w:jc w:val="both"/>
        <w:rPr>
          <w:sz w:val="28"/>
          <w:szCs w:val="28"/>
        </w:rPr>
      </w:pPr>
    </w:p>
    <w:p w:rsidR="00551716" w:rsidRDefault="00551716" w:rsidP="00551716">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4</w:t>
      </w:r>
      <w:r>
        <w:rPr>
          <w:b/>
          <w:sz w:val="28"/>
          <w:szCs w:val="28"/>
        </w:rPr>
        <w:t xml:space="preserve"> - </w:t>
      </w:r>
      <w:r w:rsidRPr="00551716">
        <w:rPr>
          <w:b/>
          <w:sz w:val="28"/>
          <w:szCs w:val="28"/>
        </w:rPr>
        <w:t>Оценка соответствия</w:t>
      </w:r>
    </w:p>
    <w:p w:rsidR="006310D4" w:rsidRPr="00551716" w:rsidRDefault="006310D4" w:rsidP="00551716">
      <w:pPr>
        <w:tabs>
          <w:tab w:val="left" w:pos="993"/>
        </w:tabs>
        <w:suppressAutoHyphens/>
        <w:spacing w:after="0" w:line="240" w:lineRule="auto"/>
        <w:jc w:val="both"/>
        <w:rPr>
          <w:b/>
          <w:sz w:val="28"/>
          <w:szCs w:val="28"/>
        </w:rPr>
      </w:pP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Виды подтверждения соответствия.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Системы сертификации.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Организация процедуры сертификации.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Условия ввоза на территорию РФ продукции, подлежащей обязательному подтверждению соответствия.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Цели и задачи аккредитации. Процедура аккредитации.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Испытательные лаборатории и центры. Процедура проведения испытаний. </w:t>
      </w:r>
    </w:p>
    <w:p w:rsidR="006310D4"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Органы государственного контроля за соблюдением требований технических регламентов, их полномочия и ответственность. </w:t>
      </w:r>
    </w:p>
    <w:p w:rsidR="00551716" w:rsidRPr="00551716" w:rsidRDefault="00551716" w:rsidP="00551716">
      <w:pPr>
        <w:tabs>
          <w:tab w:val="left" w:pos="993"/>
        </w:tabs>
        <w:suppressAutoHyphens/>
        <w:spacing w:after="0" w:line="240" w:lineRule="auto"/>
        <w:ind w:firstLine="709"/>
        <w:jc w:val="both"/>
        <w:rPr>
          <w:sz w:val="28"/>
          <w:szCs w:val="28"/>
        </w:rPr>
      </w:pPr>
      <w:r w:rsidRPr="00551716">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BE5DF5" w:rsidRPr="00551716" w:rsidRDefault="00BE5DF5" w:rsidP="00316721">
      <w:pPr>
        <w:rPr>
          <w:b/>
          <w:sz w:val="28"/>
          <w:szCs w:val="28"/>
          <w:lang w:eastAsia="ru-RU"/>
        </w:rPr>
      </w:pPr>
    </w:p>
    <w:p w:rsidR="00A53C99" w:rsidRPr="00A53C99" w:rsidRDefault="001535CE" w:rsidP="00134C06">
      <w:pPr>
        <w:pStyle w:val="2"/>
        <w:spacing w:before="0" w:line="240" w:lineRule="auto"/>
        <w:jc w:val="both"/>
      </w:pPr>
      <w:bookmarkStart w:id="6" w:name="_Toc492329169"/>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w:t>
      </w:r>
      <w:r w:rsidR="00D224E6" w:rsidRPr="00D224E6">
        <w:t>в</w:t>
      </w:r>
      <w:r w:rsidR="00D224E6" w:rsidRPr="00D224E6">
        <w:t>ня  компетенций – «уметь»</w:t>
      </w:r>
      <w:bookmarkEnd w:id="6"/>
    </w:p>
    <w:p w:rsidR="000D5900" w:rsidRDefault="000D5900" w:rsidP="00316721">
      <w:pPr>
        <w:spacing w:after="0" w:line="240" w:lineRule="auto"/>
        <w:rPr>
          <w:b/>
          <w:sz w:val="28"/>
          <w:szCs w:val="28"/>
        </w:rPr>
      </w:pPr>
    </w:p>
    <w:p w:rsidR="000D5900" w:rsidRDefault="000D5900" w:rsidP="000D5900">
      <w:pPr>
        <w:spacing w:after="0" w:line="240" w:lineRule="auto"/>
        <w:rPr>
          <w:b/>
          <w:sz w:val="28"/>
          <w:szCs w:val="28"/>
        </w:rPr>
      </w:pPr>
      <w:r w:rsidRPr="00316721">
        <w:rPr>
          <w:b/>
          <w:sz w:val="28"/>
          <w:szCs w:val="28"/>
        </w:rPr>
        <w:t>Б.</w:t>
      </w:r>
      <w:r>
        <w:rPr>
          <w:b/>
          <w:sz w:val="28"/>
          <w:szCs w:val="28"/>
        </w:rPr>
        <w:t>2 -</w:t>
      </w:r>
      <w:r w:rsidRPr="00316721">
        <w:rPr>
          <w:b/>
          <w:sz w:val="28"/>
          <w:szCs w:val="28"/>
        </w:rPr>
        <w:t xml:space="preserve"> </w:t>
      </w:r>
      <w:r>
        <w:rPr>
          <w:b/>
          <w:sz w:val="28"/>
          <w:szCs w:val="28"/>
        </w:rPr>
        <w:t xml:space="preserve"> Задачи</w:t>
      </w:r>
    </w:p>
    <w:p w:rsidR="000D5900" w:rsidRDefault="000D5900" w:rsidP="000D5900">
      <w:pPr>
        <w:spacing w:after="0" w:line="240" w:lineRule="auto"/>
        <w:rPr>
          <w:b/>
          <w:sz w:val="28"/>
          <w:szCs w:val="28"/>
        </w:rPr>
      </w:pPr>
    </w:p>
    <w:p w:rsidR="000D5900" w:rsidRDefault="000D5900" w:rsidP="000D5900">
      <w:pPr>
        <w:spacing w:after="0" w:line="240" w:lineRule="auto"/>
        <w:rPr>
          <w:rFonts w:eastAsia="Times New Roman"/>
          <w:b/>
          <w:sz w:val="28"/>
          <w:szCs w:val="28"/>
        </w:rPr>
      </w:pPr>
      <w:r w:rsidRPr="00E940B0">
        <w:rPr>
          <w:rFonts w:eastAsia="Times New Roman"/>
          <w:b/>
          <w:sz w:val="28"/>
          <w:szCs w:val="28"/>
        </w:rPr>
        <w:t>Раздел 1 – Метрология</w:t>
      </w:r>
    </w:p>
    <w:p w:rsidR="000D5900" w:rsidRDefault="000D5900" w:rsidP="000D5900">
      <w:pPr>
        <w:spacing w:after="0" w:line="240" w:lineRule="auto"/>
        <w:rPr>
          <w:rFonts w:eastAsia="Times New Roman"/>
          <w:b/>
          <w:sz w:val="28"/>
          <w:szCs w:val="28"/>
        </w:rPr>
      </w:pPr>
    </w:p>
    <w:p w:rsidR="000D5900" w:rsidRDefault="000D5900" w:rsidP="000D5900">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Определить размерность производной физической величины углового ускорения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xml:space="preserve">, равного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xml:space="preserve">, действующей на элемент поверхности нормально (перпендикулярно)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Определить размерность производной физической величины электрическ</w:t>
      </w:r>
      <w:r w:rsidRPr="00BE30FC">
        <w:rPr>
          <w:rFonts w:eastAsia="Times New Roman"/>
          <w:sz w:val="28"/>
          <w:szCs w:val="28"/>
          <w:lang w:eastAsia="ru-RU"/>
        </w:rPr>
        <w:t>о</w:t>
      </w:r>
      <w:r w:rsidRPr="00BE30FC">
        <w:rPr>
          <w:rFonts w:eastAsia="Times New Roman"/>
          <w:sz w:val="28"/>
          <w:szCs w:val="28"/>
          <w:lang w:eastAsia="ru-RU"/>
        </w:rPr>
        <w:t xml:space="preserve">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D5900" w:rsidRDefault="000D5900" w:rsidP="000D5900">
      <w:pPr>
        <w:spacing w:after="0" w:line="240" w:lineRule="auto"/>
        <w:ind w:firstLine="714"/>
        <w:jc w:val="both"/>
        <w:rPr>
          <w:rFonts w:eastAsia="Times New Roman"/>
          <w:sz w:val="28"/>
          <w:szCs w:val="28"/>
          <w:highlight w:val="yellow"/>
          <w:lang w:eastAsia="ru-RU"/>
        </w:rPr>
      </w:pPr>
    </w:p>
    <w:p w:rsidR="000D5900" w:rsidRDefault="000D5900" w:rsidP="000D5900">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нормальным.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в условиях предыдущей задачи найти доверительную границу погрешности результата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w:t>
      </w:r>
      <w:r w:rsidRPr="00BE30FC">
        <w:rPr>
          <w:rFonts w:eastAsia="Times New Roman"/>
          <w:sz w:val="28"/>
          <w:szCs w:val="28"/>
          <w:lang w:eastAsia="ru-RU"/>
        </w:rPr>
        <w:t>о</w:t>
      </w:r>
      <w:r w:rsidRPr="00BE30FC">
        <w:rPr>
          <w:rFonts w:eastAsia="Times New Roman"/>
          <w:sz w:val="28"/>
          <w:szCs w:val="28"/>
          <w:lang w:eastAsia="ru-RU"/>
        </w:rPr>
        <w:t>грешность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значения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w:t>
      </w:r>
      <w:r w:rsidRPr="00BE30FC">
        <w:rPr>
          <w:rFonts w:eastAsia="Times New Roman"/>
          <w:sz w:val="28"/>
          <w:szCs w:val="28"/>
          <w:lang w:eastAsia="ru-RU"/>
        </w:rPr>
        <w:t>а</w:t>
      </w:r>
      <w:r w:rsidRPr="00BE30FC">
        <w:rPr>
          <w:rFonts w:eastAsia="Times New Roman"/>
          <w:sz w:val="28"/>
          <w:szCs w:val="28"/>
          <w:lang w:eastAsia="ru-RU"/>
        </w:rPr>
        <w:t>жите доверительные границы для истинного значения измеряемого усилия с вер</w:t>
      </w:r>
      <w:r w:rsidRPr="00BE30FC">
        <w:rPr>
          <w:rFonts w:eastAsia="Times New Roman"/>
          <w:sz w:val="28"/>
          <w:szCs w:val="28"/>
          <w:lang w:eastAsia="ru-RU"/>
        </w:rPr>
        <w:t>о</w:t>
      </w:r>
      <w:r w:rsidRPr="00BE30FC">
        <w:rPr>
          <w:rFonts w:eastAsia="Times New Roman"/>
          <w:sz w:val="28"/>
          <w:szCs w:val="28"/>
          <w:lang w:eastAsia="ru-RU"/>
        </w:rPr>
        <w:t>ятностью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w:t>
      </w:r>
      <w:r w:rsidRPr="00BE30FC">
        <w:rPr>
          <w:rFonts w:eastAsia="Times New Roman"/>
          <w:sz w:val="28"/>
          <w:szCs w:val="28"/>
          <w:lang w:eastAsia="ru-RU"/>
        </w:rPr>
        <w:t>е</w:t>
      </w:r>
      <w:r w:rsidRPr="00BE30FC">
        <w:rPr>
          <w:rFonts w:eastAsia="Times New Roman"/>
          <w:sz w:val="28"/>
          <w:szCs w:val="28"/>
          <w:lang w:eastAsia="ru-RU"/>
        </w:rPr>
        <w:t>рительный интервал, в котором находится это значение, с доверительной вероятн</w:t>
      </w:r>
      <w:r w:rsidRPr="00BE30FC">
        <w:rPr>
          <w:rFonts w:eastAsia="Times New Roman"/>
          <w:sz w:val="28"/>
          <w:szCs w:val="28"/>
          <w:lang w:eastAsia="ru-RU"/>
        </w:rPr>
        <w:t>о</w:t>
      </w:r>
      <w:r w:rsidRPr="00BE30FC">
        <w:rPr>
          <w:rFonts w:eastAsia="Times New Roman"/>
          <w:sz w:val="28"/>
          <w:szCs w:val="28"/>
          <w:lang w:eastAsia="ru-RU"/>
        </w:rPr>
        <w:t>стью 0,99 при следующих измерениях этого расстояния, м: 18,124; 18,127; 18,121; 18,122; 18,131.</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w:t>
      </w:r>
      <w:r w:rsidRPr="00BE30FC">
        <w:rPr>
          <w:rFonts w:eastAsia="Times New Roman"/>
          <w:sz w:val="28"/>
          <w:szCs w:val="28"/>
          <w:lang w:eastAsia="ru-RU"/>
        </w:rPr>
        <w:t>а</w:t>
      </w:r>
      <w:r w:rsidRPr="00BE30FC">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доверительной вероятности P=0,95.</w:t>
      </w:r>
    </w:p>
    <w:p w:rsidR="000D5900" w:rsidRDefault="000D5900" w:rsidP="000D5900">
      <w:pPr>
        <w:spacing w:after="0" w:line="240" w:lineRule="auto"/>
        <w:ind w:firstLine="567"/>
        <w:rPr>
          <w:rFonts w:eastAsia="Times New Roman"/>
          <w:bCs/>
          <w:sz w:val="28"/>
          <w:szCs w:val="28"/>
          <w:lang w:eastAsia="ru-RU"/>
        </w:rPr>
      </w:pPr>
    </w:p>
    <w:p w:rsidR="000D5900" w:rsidRPr="00BE30FC" w:rsidRDefault="000D5900" w:rsidP="000D5900">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w:t>
      </w:r>
      <w:r w:rsidRPr="00BE30FC">
        <w:rPr>
          <w:rFonts w:eastAsia="Times New Roman"/>
          <w:sz w:val="28"/>
          <w:szCs w:val="28"/>
          <w:lang w:eastAsia="ru-RU"/>
        </w:rPr>
        <w:t>у</w:t>
      </w:r>
      <w:r w:rsidRPr="00BE30FC">
        <w:rPr>
          <w:rFonts w:eastAsia="Times New Roman"/>
          <w:sz w:val="28"/>
          <w:szCs w:val="28"/>
          <w:lang w:eastAsia="ru-RU"/>
        </w:rPr>
        <w:t>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w:t>
      </w:r>
      <w:r w:rsidRPr="00BE30FC">
        <w:rPr>
          <w:rFonts w:eastAsia="Times New Roman"/>
          <w:sz w:val="28"/>
          <w:szCs w:val="28"/>
          <w:lang w:eastAsia="ru-RU"/>
        </w:rPr>
        <w:t>е</w:t>
      </w:r>
      <w:r w:rsidRPr="00BE30FC">
        <w:rPr>
          <w:rFonts w:eastAsia="Times New Roman"/>
          <w:sz w:val="28"/>
          <w:szCs w:val="28"/>
          <w:lang w:eastAsia="ru-RU"/>
        </w:rPr>
        <w:t>ния результатов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w:t>
      </w:r>
      <w:r w:rsidRPr="00BE30FC">
        <w:rPr>
          <w:rFonts w:eastAsia="Times New Roman"/>
          <w:sz w:val="28"/>
          <w:szCs w:val="28"/>
          <w:lang w:eastAsia="ru-RU"/>
        </w:rPr>
        <w:t>е</w:t>
      </w:r>
      <w:r w:rsidRPr="00BE30FC">
        <w:rPr>
          <w:rFonts w:eastAsia="Times New Roman"/>
          <w:sz w:val="28"/>
          <w:szCs w:val="28"/>
          <w:lang w:eastAsia="ru-RU"/>
        </w:rPr>
        <w:t>ленной силы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D5900" w:rsidRDefault="000D5900" w:rsidP="000D5900">
      <w:pPr>
        <w:autoSpaceDE w:val="0"/>
        <w:autoSpaceDN w:val="0"/>
        <w:adjustRightInd w:val="0"/>
        <w:jc w:val="both"/>
        <w:rPr>
          <w:rFonts w:eastAsia="Times New Roman"/>
          <w:b/>
          <w:sz w:val="28"/>
          <w:szCs w:val="28"/>
        </w:rPr>
      </w:pPr>
    </w:p>
    <w:p w:rsidR="000D5900" w:rsidRDefault="000D5900" w:rsidP="000D5900">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D5900" w:rsidRDefault="000D5900" w:rsidP="000D5900">
      <w:pPr>
        <w:spacing w:after="0" w:line="240" w:lineRule="auto"/>
        <w:ind w:firstLine="851"/>
        <w:rPr>
          <w:rFonts w:eastAsia="Times New Roman"/>
          <w:b/>
          <w:sz w:val="28"/>
          <w:szCs w:val="28"/>
        </w:rPr>
      </w:pPr>
    </w:p>
    <w:p w:rsidR="000D5900" w:rsidRPr="001C2A0F" w:rsidRDefault="000D5900" w:rsidP="000D5900">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w:t>
      </w:r>
      <w:r w:rsidRPr="001C2A0F">
        <w:rPr>
          <w:rFonts w:eastAsia="Times New Roman"/>
          <w:sz w:val="28"/>
          <w:szCs w:val="28"/>
          <w:lang w:eastAsia="ru-RU"/>
        </w:rPr>
        <w:t>а</w:t>
      </w:r>
      <w:r w:rsidRPr="001C2A0F">
        <w:rPr>
          <w:rFonts w:eastAsia="Times New Roman"/>
          <w:sz w:val="28"/>
          <w:szCs w:val="28"/>
          <w:lang w:eastAsia="ru-RU"/>
        </w:rPr>
        <w:t>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w:t>
      </w:r>
      <w:r w:rsidRPr="001C2A0F">
        <w:rPr>
          <w:rFonts w:eastAsia="Times New Roman"/>
          <w:sz w:val="28"/>
          <w:szCs w:val="28"/>
          <w:lang w:eastAsia="ru-RU"/>
        </w:rPr>
        <w:t>и</w:t>
      </w:r>
      <w:r w:rsidRPr="001C2A0F">
        <w:rPr>
          <w:rFonts w:eastAsia="Times New Roman"/>
          <w:sz w:val="28"/>
          <w:szCs w:val="28"/>
          <w:lang w:eastAsia="ru-RU"/>
        </w:rPr>
        <w:t>боров будет иметь большую абсолютную погрешность измерений? Чему равно и</w:t>
      </w:r>
      <w:r w:rsidRPr="001C2A0F">
        <w:rPr>
          <w:rFonts w:eastAsia="Times New Roman"/>
          <w:sz w:val="28"/>
          <w:szCs w:val="28"/>
          <w:lang w:eastAsia="ru-RU"/>
        </w:rPr>
        <w:t>з</w:t>
      </w:r>
      <w:r w:rsidRPr="001C2A0F">
        <w:rPr>
          <w:rFonts w:eastAsia="Times New Roman"/>
          <w:sz w:val="28"/>
          <w:szCs w:val="28"/>
          <w:lang w:eastAsia="ru-RU"/>
        </w:rPr>
        <w:t>меряемое напряжение приборов А и Б.</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имеется обозначение класса точности 3,0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показанию прибора в середине его шкалы С = + 1 ед. Показания прибора – 50.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w:t>
      </w:r>
      <w:r w:rsidRPr="001C2A0F">
        <w:rPr>
          <w:rFonts w:eastAsia="Times New Roman"/>
          <w:sz w:val="28"/>
          <w:szCs w:val="28"/>
          <w:lang w:eastAsia="ru-RU"/>
        </w:rPr>
        <w:t>м</w:t>
      </w:r>
      <w:r w:rsidRPr="001C2A0F">
        <w:rPr>
          <w:rFonts w:eastAsia="Times New Roman"/>
          <w:sz w:val="28"/>
          <w:szCs w:val="28"/>
          <w:lang w:eastAsia="ru-RU"/>
        </w:rPr>
        <w:t>перметром,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потенциометра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w:t>
      </w:r>
      <w:r w:rsidRPr="001C2A0F">
        <w:rPr>
          <w:rFonts w:eastAsia="Times New Roman"/>
          <w:sz w:val="28"/>
          <w:szCs w:val="28"/>
          <w:lang w:eastAsia="ru-RU"/>
        </w:rPr>
        <w:t>ю</w:t>
      </w:r>
      <w:r w:rsidRPr="001C2A0F">
        <w:rPr>
          <w:rFonts w:eastAsia="Times New Roman"/>
          <w:sz w:val="28"/>
          <w:szCs w:val="28"/>
          <w:lang w:eastAsia="ru-RU"/>
        </w:rPr>
        <w:t>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D5900" w:rsidRPr="001C2A0F" w:rsidRDefault="000D5900" w:rsidP="000D5900">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w:t>
      </w:r>
      <w:r w:rsidRPr="001C2A0F">
        <w:rPr>
          <w:rFonts w:eastAsia="Times New Roman"/>
          <w:sz w:val="28"/>
          <w:szCs w:val="28"/>
          <w:lang w:eastAsia="ru-RU"/>
        </w:rPr>
        <w:t>е</w:t>
      </w:r>
      <w:r w:rsidRPr="001C2A0F">
        <w:rPr>
          <w:rFonts w:eastAsia="Times New Roman"/>
          <w:sz w:val="28"/>
          <w:szCs w:val="28"/>
          <w:lang w:eastAsia="ru-RU"/>
        </w:rPr>
        <w:t>делите абсолютную погрешность и возможный класс точности прибора, если его шкала имеет 100 делений = 200 ед.</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погрешность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6746408" r:id="rId10"/>
        </w:object>
      </w:r>
      <w:r w:rsidRPr="001C2A0F">
        <w:rPr>
          <w:rFonts w:eastAsia="Times New Roman"/>
          <w:sz w:val="28"/>
          <w:szCs w:val="28"/>
          <w:lang w:eastAsia="ru-RU"/>
        </w:rPr>
        <w:t xml:space="preserve"> где А – показание прибора, мВ. Определите предел допускаемой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измерений.</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w:t>
      </w:r>
      <w:r w:rsidRPr="001C2A0F">
        <w:rPr>
          <w:rFonts w:eastAsia="Times New Roman"/>
          <w:sz w:val="28"/>
          <w:szCs w:val="28"/>
          <w:lang w:eastAsia="ru-RU"/>
        </w:rPr>
        <w:t>а</w:t>
      </w:r>
      <w:r w:rsidRPr="001C2A0F">
        <w:rPr>
          <w:rFonts w:eastAsia="Times New Roman"/>
          <w:sz w:val="28"/>
          <w:szCs w:val="28"/>
          <w:lang w:eastAsia="ru-RU"/>
        </w:rPr>
        <w:t>ния по корпусу прибора должно оцениваться с погрешностью, не превышающей 0,1 цены деления шкалы. Сопоставьте эту погрешность отсчета с допускаемой п</w:t>
      </w:r>
      <w:r w:rsidRPr="001C2A0F">
        <w:rPr>
          <w:rFonts w:eastAsia="Times New Roman"/>
          <w:sz w:val="28"/>
          <w:szCs w:val="28"/>
          <w:lang w:eastAsia="ru-RU"/>
        </w:rPr>
        <w:t>о</w:t>
      </w:r>
      <w:r w:rsidRPr="001C2A0F">
        <w:rPr>
          <w:rFonts w:eastAsia="Times New Roman"/>
          <w:sz w:val="28"/>
          <w:szCs w:val="28"/>
          <w:lang w:eastAsia="ru-RU"/>
        </w:rPr>
        <w:t>грешностью для манометра класса 0,15.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 С и Д. Класс точности приборов равен 0,05.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w:t>
      </w:r>
      <w:r w:rsidRPr="001C2A0F">
        <w:rPr>
          <w:rFonts w:eastAsia="Times New Roman"/>
          <w:sz w:val="28"/>
          <w:szCs w:val="28"/>
          <w:lang w:eastAsia="ru-RU"/>
        </w:rPr>
        <w:t>а</w:t>
      </w:r>
      <w:r w:rsidRPr="001C2A0F">
        <w:rPr>
          <w:rFonts w:eastAsia="Times New Roman"/>
          <w:sz w:val="28"/>
          <w:szCs w:val="28"/>
          <w:lang w:eastAsia="ru-RU"/>
        </w:rPr>
        <w:t>нометрами классов точности 0,2 и 1,0 с пределами измерений на 600 и 100 кПа, с</w:t>
      </w:r>
      <w:r w:rsidRPr="001C2A0F">
        <w:rPr>
          <w:rFonts w:eastAsia="Times New Roman"/>
          <w:sz w:val="28"/>
          <w:szCs w:val="28"/>
          <w:lang w:eastAsia="ru-RU"/>
        </w:rPr>
        <w:t>о</w:t>
      </w:r>
      <w:r w:rsidRPr="001C2A0F">
        <w:rPr>
          <w:rFonts w:eastAsia="Times New Roman"/>
          <w:sz w:val="28"/>
          <w:szCs w:val="28"/>
          <w:lang w:eastAsia="ru-RU"/>
        </w:rPr>
        <w:t>ответственно.</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w:t>
      </w:r>
      <w:r w:rsidRPr="001C2A0F">
        <w:rPr>
          <w:rFonts w:eastAsia="Times New Roman"/>
          <w:sz w:val="28"/>
          <w:szCs w:val="28"/>
          <w:lang w:eastAsia="ru-RU"/>
        </w:rPr>
        <w:t>х</w:t>
      </w:r>
      <w:r w:rsidRPr="001C2A0F">
        <w:rPr>
          <w:rFonts w:eastAsia="Times New Roman"/>
          <w:sz w:val="28"/>
          <w:szCs w:val="28"/>
          <w:lang w:eastAsia="ru-RU"/>
        </w:rPr>
        <w:t>ним пределом измерений 150 В показывает 130 В. Найти абсолютную и относ</w:t>
      </w:r>
      <w:r w:rsidRPr="001C2A0F">
        <w:rPr>
          <w:rFonts w:eastAsia="Times New Roman"/>
          <w:sz w:val="28"/>
          <w:szCs w:val="28"/>
          <w:lang w:eastAsia="ru-RU"/>
        </w:rPr>
        <w:t>и</w:t>
      </w:r>
      <w:r w:rsidRPr="001C2A0F">
        <w:rPr>
          <w:rFonts w:eastAsia="Times New Roman"/>
          <w:sz w:val="28"/>
          <w:szCs w:val="28"/>
          <w:lang w:eastAsia="ru-RU"/>
        </w:rPr>
        <w:t>тельную погрешности. Чему равно измеряемое напряжение?</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E32E6">
        <w:rPr>
          <w:rFonts w:eastAsia="Times New Roman"/>
          <w:sz w:val="28"/>
          <w:szCs w:val="28"/>
          <w:lang w:eastAsia="ru-RU"/>
        </w:rPr>
        <w:t>о</w:t>
      </w:r>
      <w:r w:rsidRPr="006E32E6">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13,124; 13,127; 13,121; 13,122; 13,131.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18,124; 18,127; 18,121; 18,122; 18,131.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16,124; 16,127; 16,121; 16,122; 16,131.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(перпендикулярно) к ней, к площади dS этого элемента.</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получены значения m = 200 кг и ускорение a = 4 м/с2. Средние квадратические о</w:t>
      </w:r>
      <w:r w:rsidRPr="006C2EC0">
        <w:rPr>
          <w:rFonts w:eastAsia="Times New Roman"/>
          <w:sz w:val="28"/>
          <w:szCs w:val="28"/>
          <w:lang w:eastAsia="ru-RU"/>
        </w:rPr>
        <w:t>т</w:t>
      </w:r>
      <w:r w:rsidRPr="006C2EC0">
        <w:rPr>
          <w:rFonts w:eastAsia="Times New Roman"/>
          <w:sz w:val="28"/>
          <w:szCs w:val="28"/>
          <w:lang w:eastAsia="ru-RU"/>
        </w:rPr>
        <w:t>клонения результатов измерений: σm = 0,5 кг, σa = 0,02 м/с2. Записать результат определенной силы инерции с вероятностью P = 0,966 (tP = 2,12).</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градуировки равна  –50 Н. Среднее квадратическое отклонение показаний σF =10 Н. Укажите доверительные границы для истинного значения измеряемого усилия с вероятностью P = 0,9544 (tP = 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w:t>
      </w:r>
      <w:r w:rsidRPr="005600FE">
        <w:rPr>
          <w:rFonts w:eastAsia="Times New Roman"/>
          <w:sz w:val="28"/>
          <w:szCs w:val="28"/>
          <w:lang w:eastAsia="ru-RU"/>
        </w:rPr>
        <w:t>е</w:t>
      </w:r>
      <w:r w:rsidRPr="005600FE">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5600FE">
        <w:rPr>
          <w:rFonts w:eastAsia="Times New Roman"/>
          <w:sz w:val="28"/>
          <w:szCs w:val="28"/>
          <w:lang w:eastAsia="ru-RU"/>
        </w:rPr>
        <w:cr/>
      </w:r>
    </w:p>
    <w:p w:rsidR="000D5900" w:rsidRPr="005600FE"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получены значения m = 100 кг и ускорение a = 2 м/с2. Средние квадратические о</w:t>
      </w:r>
      <w:r w:rsidRPr="005600FE">
        <w:rPr>
          <w:rFonts w:eastAsia="Times New Roman"/>
          <w:sz w:val="28"/>
          <w:szCs w:val="28"/>
          <w:lang w:eastAsia="ru-RU"/>
        </w:rPr>
        <w:t>т</w:t>
      </w:r>
      <w:r w:rsidRPr="005600FE">
        <w:rPr>
          <w:rFonts w:eastAsia="Times New Roman"/>
          <w:sz w:val="28"/>
          <w:szCs w:val="28"/>
          <w:lang w:eastAsia="ru-RU"/>
        </w:rPr>
        <w:t>клонения результатов измерений: σm = 0,5 кг, σa = 0,01 м/с2. Записать результат определенной силы инерции с вероятностью P = 0,966 (tP = 2,12).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w:t>
      </w:r>
      <w:r w:rsidRPr="006C2EC0">
        <w:rPr>
          <w:rFonts w:eastAsia="Times New Roman"/>
          <w:sz w:val="28"/>
          <w:szCs w:val="28"/>
          <w:lang w:eastAsia="ru-RU"/>
        </w:rPr>
        <w:t>е</w:t>
      </w:r>
      <w:r w:rsidRPr="006C2EC0">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6C2EC0">
        <w:rPr>
          <w:rFonts w:eastAsia="Times New Roman"/>
          <w:sz w:val="28"/>
          <w:szCs w:val="28"/>
          <w:lang w:eastAsia="ru-RU"/>
        </w:rPr>
        <w:cr/>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градуировки равна  –50 Н. Среднее квадратическое отклонение показаний σF =12 Н. Укажите доверительные границы для истинного значения измеряемого усилия с вероятностью P = 0,9544 (tP = 2).</w:t>
      </w:r>
    </w:p>
    <w:p w:rsidR="000D5900"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ind w:firstLine="709"/>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A53B88">
        <w:rPr>
          <w:rFonts w:eastAsia="Times New Roman"/>
          <w:b/>
          <w:sz w:val="28"/>
          <w:szCs w:val="28"/>
        </w:rPr>
        <w:t xml:space="preserve">Раздел 2 – </w:t>
      </w:r>
      <w:r w:rsidR="0063242D" w:rsidRPr="0063242D">
        <w:rPr>
          <w:rFonts w:eastAsia="Times New Roman"/>
          <w:b/>
          <w:sz w:val="28"/>
          <w:szCs w:val="28"/>
        </w:rPr>
        <w:t>Общие вопросы технического регулирования</w:t>
      </w:r>
      <w:r w:rsidRPr="00A53B88">
        <w:rPr>
          <w:rFonts w:eastAsia="Times New Roman"/>
          <w:b/>
          <w:sz w:val="28"/>
          <w:szCs w:val="28"/>
        </w:rPr>
        <w:t>.  Раздел 3 – Станда</w:t>
      </w:r>
      <w:r w:rsidRPr="00A53B88">
        <w:rPr>
          <w:rFonts w:eastAsia="Times New Roman"/>
          <w:b/>
          <w:sz w:val="28"/>
          <w:szCs w:val="28"/>
        </w:rPr>
        <w:t>р</w:t>
      </w:r>
      <w:r w:rsidRPr="00A53B88">
        <w:rPr>
          <w:rFonts w:eastAsia="Times New Roman"/>
          <w:b/>
          <w:sz w:val="28"/>
          <w:szCs w:val="28"/>
        </w:rPr>
        <w:t>тизация</w:t>
      </w:r>
    </w:p>
    <w:p w:rsidR="000D5900" w:rsidRDefault="000D5900" w:rsidP="000D5900">
      <w:pPr>
        <w:spacing w:after="0" w:line="240" w:lineRule="auto"/>
        <w:ind w:firstLine="851"/>
        <w:jc w:val="both"/>
        <w:rPr>
          <w:rFonts w:eastAsia="Times New Roman"/>
          <w:bCs/>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 xml:space="preserve">деталей.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w:t>
      </w:r>
      <w:r w:rsidRPr="003C53DE">
        <w:rPr>
          <w:rFonts w:eastAsia="Times New Roman"/>
          <w:iCs/>
          <w:color w:val="000000"/>
          <w:sz w:val="28"/>
          <w:szCs w:val="28"/>
          <w:lang w:eastAsia="ru-RU"/>
        </w:rPr>
        <w:t>о</w:t>
      </w:r>
      <w:r w:rsidRPr="003C53DE">
        <w:rPr>
          <w:rFonts w:eastAsia="Times New Roman"/>
          <w:iCs/>
          <w:color w:val="000000"/>
          <w:sz w:val="28"/>
          <w:szCs w:val="28"/>
          <w:lang w:eastAsia="ru-RU"/>
        </w:rPr>
        <w:t xml:space="preserve">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p w:rsidR="000D5900"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8635C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D5900" w:rsidRPr="003C53DE" w:rsidTr="008635C3">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D5900" w:rsidRPr="003C53DE" w:rsidTr="008635C3">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p w:rsidR="000D5900" w:rsidRPr="003C53DE"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8635C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D5900" w:rsidRDefault="000D5900" w:rsidP="000D5900">
      <w:pPr>
        <w:spacing w:after="0" w:line="240" w:lineRule="auto"/>
        <w:ind w:firstLine="567"/>
        <w:rPr>
          <w:rFonts w:eastAsia="Times New Roman"/>
          <w:bCs/>
          <w:sz w:val="28"/>
          <w:szCs w:val="28"/>
          <w:lang w:eastAsia="ru-RU"/>
        </w:rPr>
      </w:pPr>
    </w:p>
    <w:p w:rsidR="000D5900" w:rsidRDefault="000D5900" w:rsidP="000D5900">
      <w:pPr>
        <w:spacing w:after="0" w:line="240" w:lineRule="auto"/>
        <w:ind w:firstLine="567"/>
        <w:rPr>
          <w:rFonts w:eastAsia="Times New Roman"/>
          <w:bCs/>
          <w:sz w:val="28"/>
          <w:szCs w:val="28"/>
          <w:lang w:eastAsia="ru-RU"/>
        </w:rPr>
      </w:pPr>
      <w:r w:rsidRPr="003C53DE">
        <w:rPr>
          <w:rFonts w:eastAsia="Times New Roman"/>
          <w:bCs/>
          <w:sz w:val="28"/>
          <w:szCs w:val="28"/>
          <w:lang w:eastAsia="ru-RU"/>
        </w:rPr>
        <w:t>Вариант 3</w:t>
      </w:r>
    </w:p>
    <w:p w:rsidR="000D5900" w:rsidRPr="003C53DE" w:rsidRDefault="000D5900" w:rsidP="000D5900">
      <w:pPr>
        <w:spacing w:after="0" w:line="240" w:lineRule="auto"/>
        <w:ind w:firstLine="567"/>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8635C3">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8635C3">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D5900" w:rsidRPr="003C53DE" w:rsidTr="008635C3">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8635C3">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8635C3">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8635C3">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D5900" w:rsidRPr="003C53DE" w:rsidTr="008635C3">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8635C3">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D5900" w:rsidRDefault="000D5900" w:rsidP="000D5900">
      <w:pPr>
        <w:spacing w:after="0" w:line="240" w:lineRule="auto"/>
        <w:ind w:firstLine="567"/>
        <w:jc w:val="both"/>
        <w:rPr>
          <w:rFonts w:eastAsia="Times New Roman"/>
          <w:iCs/>
          <w:color w:val="000000"/>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w:t>
      </w:r>
      <w:r w:rsidRPr="00426895">
        <w:rPr>
          <w:rFonts w:eastAsia="Times New Roman"/>
          <w:iCs/>
          <w:color w:val="000000"/>
          <w:sz w:val="28"/>
          <w:szCs w:val="28"/>
          <w:lang w:eastAsia="ru-RU"/>
        </w:rPr>
        <w:t>и</w:t>
      </w:r>
      <w:r w:rsidRPr="00426895">
        <w:rPr>
          <w:rFonts w:eastAsia="Times New Roman"/>
          <w:iCs/>
          <w:color w:val="000000"/>
          <w:sz w:val="28"/>
          <w:szCs w:val="28"/>
          <w:lang w:eastAsia="ru-RU"/>
        </w:rPr>
        <w:t>фикации Ку изделий от стоимости унифицированных деталей.</w:t>
      </w:r>
    </w:p>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E940B0">
        <w:rPr>
          <w:rFonts w:eastAsia="Times New Roman"/>
          <w:b/>
          <w:sz w:val="28"/>
          <w:szCs w:val="28"/>
        </w:rPr>
        <w:t xml:space="preserve">Раздел 4 – </w:t>
      </w:r>
      <w:r w:rsidR="0063242D" w:rsidRPr="0063242D">
        <w:rPr>
          <w:rFonts w:eastAsia="Times New Roman"/>
          <w:b/>
          <w:sz w:val="28"/>
          <w:szCs w:val="28"/>
        </w:rPr>
        <w:t>Оценка соответствия</w:t>
      </w:r>
    </w:p>
    <w:p w:rsidR="000D5900" w:rsidRDefault="000D5900" w:rsidP="000D5900">
      <w:pPr>
        <w:spacing w:after="0" w:line="240" w:lineRule="auto"/>
        <w:rPr>
          <w:rFonts w:eastAsia="Times New Roman"/>
          <w:b/>
          <w:sz w:val="28"/>
          <w:szCs w:val="28"/>
        </w:rPr>
      </w:pPr>
    </w:p>
    <w:p w:rsidR="000D5900" w:rsidRPr="00517A9C" w:rsidRDefault="000D5900" w:rsidP="000D5900">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iCs/>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w:t>
      </w:r>
      <w:r w:rsidRPr="00517A9C">
        <w:rPr>
          <w:rFonts w:eastAsia="Times New Roman"/>
          <w:iCs/>
          <w:sz w:val="28"/>
          <w:szCs w:val="28"/>
          <w:lang w:eastAsia="ru-RU"/>
        </w:rPr>
        <w:t>к</w:t>
      </w:r>
      <w:r w:rsidRPr="00517A9C">
        <w:rPr>
          <w:rFonts w:eastAsia="Times New Roman"/>
          <w:iCs/>
          <w:sz w:val="28"/>
          <w:szCs w:val="28"/>
          <w:lang w:eastAsia="ru-RU"/>
        </w:rPr>
        <w:t>цию, некоторые виды которой сертифицированы. Рассмотрите и обоснуйте во</w:t>
      </w:r>
      <w:r w:rsidRPr="00517A9C">
        <w:rPr>
          <w:rFonts w:eastAsia="Times New Roman"/>
          <w:iCs/>
          <w:sz w:val="28"/>
          <w:szCs w:val="28"/>
          <w:lang w:eastAsia="ru-RU"/>
        </w:rPr>
        <w:t>з</w:t>
      </w:r>
      <w:r w:rsidRPr="00517A9C">
        <w:rPr>
          <w:rFonts w:eastAsia="Times New Roman"/>
          <w:iCs/>
          <w:sz w:val="28"/>
          <w:szCs w:val="28"/>
          <w:lang w:eastAsia="ru-RU"/>
        </w:rPr>
        <w:t>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w:t>
      </w:r>
      <w:r w:rsidRPr="00517A9C">
        <w:rPr>
          <w:rFonts w:eastAsia="Times New Roman"/>
          <w:iCs/>
          <w:sz w:val="28"/>
          <w:szCs w:val="28"/>
          <w:lang w:eastAsia="ru-RU"/>
        </w:rPr>
        <w:t>е</w:t>
      </w:r>
      <w:r w:rsidRPr="00517A9C">
        <w:rPr>
          <w:rFonts w:eastAsia="Times New Roman"/>
          <w:iCs/>
          <w:sz w:val="28"/>
          <w:szCs w:val="28"/>
          <w:lang w:eastAsia="ru-RU"/>
        </w:rPr>
        <w:t>которые виды которого сертифицированы. Рассмотрите и обоснуйте возможные схемы сертификации. Выберите оптимальную схему.</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pStyle w:val="2"/>
      </w:pPr>
      <w:bookmarkStart w:id="7" w:name="_Toc492329170"/>
      <w:r w:rsidRPr="001535CE">
        <w:t>Блок С</w:t>
      </w:r>
      <w:r>
        <w:t xml:space="preserve"> - </w:t>
      </w:r>
      <w:r w:rsidRPr="00092F16">
        <w:t>Оценочные средства для диагностирования сформированности уро</w:t>
      </w:r>
      <w:r w:rsidRPr="00092F16">
        <w:t>в</w:t>
      </w:r>
      <w:r w:rsidRPr="00092F16">
        <w:t>ня компетенций – «владеть»</w:t>
      </w:r>
      <w:bookmarkEnd w:id="7"/>
    </w:p>
    <w:p w:rsidR="000D5900" w:rsidRDefault="000D5900" w:rsidP="000D5900">
      <w:pPr>
        <w:rPr>
          <w:rFonts w:eastAsia="Times New Roman"/>
          <w:b/>
          <w:sz w:val="28"/>
          <w:szCs w:val="28"/>
          <w:lang w:eastAsia="ru-RU"/>
        </w:rPr>
      </w:pPr>
    </w:p>
    <w:p w:rsidR="000D5900" w:rsidRDefault="000D5900" w:rsidP="000D5900">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D5900" w:rsidRDefault="000D5900" w:rsidP="000D5900">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D5900" w:rsidRDefault="000D5900" w:rsidP="000D5900">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Default="000D5900" w:rsidP="000D5900">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w:t>
      </w:r>
      <w:r w:rsidRPr="00FB7494">
        <w:rPr>
          <w:rFonts w:eastAsia="Times New Roman"/>
          <w:sz w:val="28"/>
          <w:szCs w:val="28"/>
          <w:lang w:eastAsia="ru-RU"/>
        </w:rPr>
        <w:t>е</w:t>
      </w:r>
      <w:r w:rsidRPr="00FB7494">
        <w:rPr>
          <w:rFonts w:eastAsia="Times New Roman"/>
          <w:sz w:val="28"/>
          <w:szCs w:val="28"/>
          <w:lang w:eastAsia="ru-RU"/>
        </w:rPr>
        <w:t>рий прямых многократных неравноточных измерений и определить, чему равно значение измеряемой величины.</w:t>
      </w:r>
    </w:p>
    <w:p w:rsidR="000D5900" w:rsidRDefault="000D5900" w:rsidP="000D5900">
      <w:pPr>
        <w:tabs>
          <w:tab w:val="left" w:pos="1276"/>
        </w:tabs>
        <w:spacing w:after="0" w:line="240" w:lineRule="auto"/>
        <w:ind w:firstLine="851"/>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0D5900" w:rsidRDefault="0063441F" w:rsidP="000D5900">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0D5900" w:rsidRDefault="000D5900" w:rsidP="000D5900">
      <w:pPr>
        <w:autoSpaceDE w:val="0"/>
        <w:autoSpaceDN w:val="0"/>
        <w:adjustRightInd w:val="0"/>
        <w:jc w:val="both"/>
        <w:rPr>
          <w:rFonts w:eastAsia="Times New Roman"/>
          <w:sz w:val="28"/>
          <w:szCs w:val="28"/>
          <w:lang w:eastAsia="ru-RU"/>
        </w:rPr>
      </w:pPr>
    </w:p>
    <w:p w:rsidR="000D5900" w:rsidRPr="00FB7494" w:rsidRDefault="0063441F" w:rsidP="000D5900">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0D5900" w:rsidRPr="00A9595A" w:rsidRDefault="000D5900" w:rsidP="000D5900">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w:t>
      </w:r>
      <w:r w:rsidRPr="00A9595A">
        <w:rPr>
          <w:sz w:val="28"/>
          <w:szCs w:val="28"/>
        </w:rPr>
        <w:t>н</w:t>
      </w:r>
      <w:r w:rsidRPr="00A9595A">
        <w:rPr>
          <w:sz w:val="28"/>
          <w:szCs w:val="28"/>
        </w:rPr>
        <w:t>ного управления в области технического регулирования, стандартизации и по</w:t>
      </w:r>
      <w:r w:rsidRPr="00A9595A">
        <w:rPr>
          <w:sz w:val="28"/>
          <w:szCs w:val="28"/>
        </w:rPr>
        <w:t>д</w:t>
      </w:r>
      <w:r w:rsidRPr="00A9595A">
        <w:rPr>
          <w:sz w:val="28"/>
          <w:szCs w:val="28"/>
        </w:rPr>
        <w:t>тверждения соответствия</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 xml:space="preserve">сновные задачи Федерального агентства по техническому регулированию и метрологии </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D5900"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D5900" w:rsidRDefault="000D5900" w:rsidP="000D5900">
      <w:pPr>
        <w:tabs>
          <w:tab w:val="left" w:pos="1134"/>
          <w:tab w:val="left" w:pos="1276"/>
        </w:tabs>
        <w:spacing w:after="0" w:line="240" w:lineRule="auto"/>
        <w:ind w:left="851"/>
        <w:contextualSpacing/>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D5900" w:rsidRPr="00A9595A" w:rsidRDefault="000D5900" w:rsidP="000D5900">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5510"/>
      </w:tblGrid>
      <w:tr w:rsidR="000D5900" w:rsidRPr="00A9595A" w:rsidTr="008635C3">
        <w:tc>
          <w:tcPr>
            <w:tcW w:w="4785" w:type="dxa"/>
            <w:shd w:val="clear" w:color="auto" w:fill="auto"/>
          </w:tcPr>
          <w:p w:rsidR="000D5900" w:rsidRPr="00A9595A" w:rsidRDefault="000D5900" w:rsidP="008635C3">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D5900" w:rsidRPr="00A9595A" w:rsidRDefault="000D5900" w:rsidP="008635C3">
            <w:pPr>
              <w:tabs>
                <w:tab w:val="left" w:pos="1276"/>
              </w:tabs>
              <w:spacing w:after="0" w:line="240" w:lineRule="auto"/>
              <w:rPr>
                <w:sz w:val="28"/>
                <w:szCs w:val="28"/>
              </w:rPr>
            </w:pPr>
            <w:r w:rsidRPr="00A9595A">
              <w:rPr>
                <w:sz w:val="28"/>
                <w:szCs w:val="28"/>
              </w:rPr>
              <w:t>Краткая характеристика деятельности</w:t>
            </w:r>
          </w:p>
        </w:tc>
      </w:tr>
      <w:tr w:rsidR="000D5900" w:rsidRPr="00A9595A" w:rsidTr="008635C3">
        <w:tc>
          <w:tcPr>
            <w:tcW w:w="4785" w:type="dxa"/>
            <w:shd w:val="clear" w:color="auto" w:fill="auto"/>
          </w:tcPr>
          <w:p w:rsidR="000D5900" w:rsidRPr="00A9595A" w:rsidRDefault="000D5900" w:rsidP="008635C3">
            <w:pPr>
              <w:tabs>
                <w:tab w:val="left" w:pos="1276"/>
              </w:tabs>
              <w:spacing w:after="0" w:line="240" w:lineRule="auto"/>
              <w:ind w:firstLine="851"/>
              <w:rPr>
                <w:sz w:val="28"/>
                <w:szCs w:val="28"/>
              </w:rPr>
            </w:pPr>
          </w:p>
        </w:tc>
        <w:tc>
          <w:tcPr>
            <w:tcW w:w="5529" w:type="dxa"/>
            <w:shd w:val="clear" w:color="auto" w:fill="auto"/>
          </w:tcPr>
          <w:p w:rsidR="000D5900" w:rsidRPr="00A9595A" w:rsidRDefault="000D5900" w:rsidP="008635C3">
            <w:pPr>
              <w:tabs>
                <w:tab w:val="left" w:pos="1276"/>
              </w:tabs>
              <w:spacing w:after="0" w:line="240" w:lineRule="auto"/>
              <w:ind w:firstLine="851"/>
              <w:rPr>
                <w:sz w:val="28"/>
                <w:szCs w:val="28"/>
              </w:rPr>
            </w:pPr>
          </w:p>
        </w:tc>
      </w:tr>
    </w:tbl>
    <w:p w:rsidR="000D5900" w:rsidRPr="00A9595A" w:rsidRDefault="000D5900" w:rsidP="000D5900">
      <w:pPr>
        <w:tabs>
          <w:tab w:val="left" w:pos="1276"/>
        </w:tabs>
        <w:spacing w:after="0" w:line="240" w:lineRule="auto"/>
        <w:ind w:firstLine="851"/>
        <w:contextualSpacing/>
        <w:rPr>
          <w:sz w:val="28"/>
          <w:szCs w:val="28"/>
        </w:rPr>
      </w:pPr>
    </w:p>
    <w:p w:rsidR="000D5900" w:rsidRPr="00A9595A" w:rsidRDefault="000D5900" w:rsidP="000D5900">
      <w:pPr>
        <w:numPr>
          <w:ilvl w:val="0"/>
          <w:numId w:val="22"/>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0D5900" w:rsidRPr="0048069C" w:rsidRDefault="000D5900" w:rsidP="000D5900">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w:t>
      </w:r>
      <w:r w:rsidRPr="0048069C">
        <w:rPr>
          <w:rFonts w:eastAsia="Times New Roman"/>
          <w:b/>
          <w:sz w:val="28"/>
          <w:szCs w:val="28"/>
          <w:lang w:eastAsia="ru-RU"/>
        </w:rPr>
        <w:t>е</w:t>
      </w:r>
      <w:r w:rsidRPr="0048069C">
        <w:rPr>
          <w:rFonts w:eastAsia="Times New Roman"/>
          <w:b/>
          <w:sz w:val="28"/>
          <w:szCs w:val="28"/>
          <w:lang w:eastAsia="ru-RU"/>
        </w:rPr>
        <w:t>рений»</w:t>
      </w:r>
    </w:p>
    <w:p w:rsidR="000D5900" w:rsidRPr="0048069C" w:rsidRDefault="000D5900" w:rsidP="000D5900">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D5900" w:rsidRPr="0048069C" w:rsidRDefault="000D5900" w:rsidP="000D5900">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D5900" w:rsidRPr="0048069C" w:rsidRDefault="000D5900" w:rsidP="000D5900">
      <w:pPr>
        <w:numPr>
          <w:ilvl w:val="0"/>
          <w:numId w:val="23"/>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w:t>
      </w:r>
      <w:r w:rsidRPr="0048069C">
        <w:rPr>
          <w:bCs/>
          <w:sz w:val="28"/>
          <w:szCs w:val="28"/>
        </w:rPr>
        <w:t>с</w:t>
      </w:r>
      <w:r w:rsidRPr="0048069C">
        <w:rPr>
          <w:bCs/>
          <w:sz w:val="28"/>
          <w:szCs w:val="28"/>
        </w:rPr>
        <w:t>пертиза, поверка средств измерений, средство измерений, стандартный обр</w:t>
      </w:r>
      <w:r w:rsidRPr="0048069C">
        <w:rPr>
          <w:bCs/>
          <w:sz w:val="28"/>
          <w:szCs w:val="28"/>
        </w:rPr>
        <w:t>а</w:t>
      </w:r>
      <w:r w:rsidRPr="0048069C">
        <w:rPr>
          <w:bCs/>
          <w:sz w:val="28"/>
          <w:szCs w:val="28"/>
        </w:rPr>
        <w:t>зец, тип средства измерений, эталон)</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w:t>
      </w:r>
      <w:r w:rsidRPr="0048069C">
        <w:rPr>
          <w:bCs/>
          <w:sz w:val="28"/>
          <w:szCs w:val="28"/>
        </w:rPr>
        <w:t>з</w:t>
      </w:r>
      <w:r w:rsidRPr="0048069C">
        <w:rPr>
          <w:bCs/>
          <w:sz w:val="28"/>
          <w:szCs w:val="28"/>
        </w:rPr>
        <w:t>мерений (перечислить, дать краткую характеристику каждой из форм)</w:t>
      </w:r>
    </w:p>
    <w:p w:rsidR="000D5900" w:rsidRPr="0048069C" w:rsidRDefault="000D5900" w:rsidP="000D5900">
      <w:pPr>
        <w:numPr>
          <w:ilvl w:val="0"/>
          <w:numId w:val="23"/>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D5900" w:rsidRPr="0048069C" w:rsidRDefault="000D5900" w:rsidP="000D5900">
      <w:pPr>
        <w:spacing w:after="0" w:line="240" w:lineRule="auto"/>
        <w:ind w:left="720"/>
        <w:contextualSpacing/>
        <w:jc w:val="both"/>
        <w:rPr>
          <w:bCs/>
          <w:sz w:val="28"/>
          <w:szCs w:val="28"/>
        </w:rPr>
      </w:pPr>
    </w:p>
    <w:p w:rsidR="000D5900" w:rsidRPr="0048069C" w:rsidRDefault="000D5900" w:rsidP="000D5900">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D5900" w:rsidRPr="0048069C" w:rsidTr="008635C3">
        <w:tc>
          <w:tcPr>
            <w:tcW w:w="806"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Основные</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задачи</w:t>
            </w:r>
          </w:p>
        </w:tc>
      </w:tr>
      <w:tr w:rsidR="000D5900" w:rsidRPr="0048069C" w:rsidTr="008635C3">
        <w:tc>
          <w:tcPr>
            <w:tcW w:w="806" w:type="dxa"/>
          </w:tcPr>
          <w:p w:rsidR="000D5900" w:rsidRPr="0048069C" w:rsidRDefault="000D5900" w:rsidP="008635C3">
            <w:pPr>
              <w:spacing w:after="0" w:line="240" w:lineRule="auto"/>
              <w:contextualSpacing/>
              <w:jc w:val="both"/>
              <w:rPr>
                <w:sz w:val="28"/>
                <w:szCs w:val="28"/>
                <w:lang w:eastAsia="ru-RU"/>
              </w:rPr>
            </w:pPr>
          </w:p>
        </w:tc>
        <w:tc>
          <w:tcPr>
            <w:tcW w:w="2977" w:type="dxa"/>
          </w:tcPr>
          <w:p w:rsidR="000D5900" w:rsidRPr="0048069C" w:rsidRDefault="000D5900" w:rsidP="008635C3">
            <w:pPr>
              <w:spacing w:after="0" w:line="240" w:lineRule="auto"/>
              <w:contextualSpacing/>
              <w:jc w:val="both"/>
              <w:rPr>
                <w:sz w:val="28"/>
                <w:szCs w:val="28"/>
                <w:lang w:eastAsia="ru-RU"/>
              </w:rPr>
            </w:pPr>
          </w:p>
        </w:tc>
        <w:tc>
          <w:tcPr>
            <w:tcW w:w="2835" w:type="dxa"/>
          </w:tcPr>
          <w:p w:rsidR="000D5900" w:rsidRPr="0048069C" w:rsidRDefault="000D5900" w:rsidP="008635C3">
            <w:pPr>
              <w:spacing w:after="0" w:line="240" w:lineRule="auto"/>
              <w:contextualSpacing/>
              <w:jc w:val="both"/>
              <w:rPr>
                <w:sz w:val="28"/>
                <w:szCs w:val="28"/>
                <w:lang w:eastAsia="ru-RU"/>
              </w:rPr>
            </w:pPr>
          </w:p>
        </w:tc>
        <w:tc>
          <w:tcPr>
            <w:tcW w:w="2738"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806" w:type="dxa"/>
          </w:tcPr>
          <w:p w:rsidR="000D5900" w:rsidRPr="0048069C" w:rsidRDefault="000D5900" w:rsidP="008635C3">
            <w:pPr>
              <w:spacing w:after="0" w:line="240" w:lineRule="auto"/>
              <w:contextualSpacing/>
              <w:jc w:val="both"/>
              <w:rPr>
                <w:sz w:val="28"/>
                <w:szCs w:val="28"/>
                <w:lang w:eastAsia="ru-RU"/>
              </w:rPr>
            </w:pPr>
          </w:p>
        </w:tc>
        <w:tc>
          <w:tcPr>
            <w:tcW w:w="2977" w:type="dxa"/>
          </w:tcPr>
          <w:p w:rsidR="000D5900" w:rsidRPr="0048069C" w:rsidRDefault="000D5900" w:rsidP="008635C3">
            <w:pPr>
              <w:spacing w:after="0" w:line="240" w:lineRule="auto"/>
              <w:contextualSpacing/>
              <w:jc w:val="both"/>
              <w:rPr>
                <w:sz w:val="28"/>
                <w:szCs w:val="28"/>
                <w:lang w:eastAsia="ru-RU"/>
              </w:rPr>
            </w:pPr>
          </w:p>
        </w:tc>
        <w:tc>
          <w:tcPr>
            <w:tcW w:w="2835" w:type="dxa"/>
          </w:tcPr>
          <w:p w:rsidR="000D5900" w:rsidRPr="0048069C" w:rsidRDefault="000D5900" w:rsidP="008635C3">
            <w:pPr>
              <w:spacing w:after="0" w:line="240" w:lineRule="auto"/>
              <w:contextualSpacing/>
              <w:jc w:val="both"/>
              <w:rPr>
                <w:sz w:val="28"/>
                <w:szCs w:val="28"/>
                <w:lang w:eastAsia="ru-RU"/>
              </w:rPr>
            </w:pPr>
          </w:p>
        </w:tc>
        <w:tc>
          <w:tcPr>
            <w:tcW w:w="2738" w:type="dxa"/>
          </w:tcPr>
          <w:p w:rsidR="000D5900" w:rsidRPr="0048069C" w:rsidRDefault="000D5900" w:rsidP="008635C3">
            <w:pPr>
              <w:spacing w:after="0" w:line="240" w:lineRule="auto"/>
              <w:contextualSpacing/>
              <w:jc w:val="both"/>
              <w:rPr>
                <w:sz w:val="28"/>
                <w:szCs w:val="28"/>
                <w:lang w:eastAsia="ru-RU"/>
              </w:rPr>
            </w:pPr>
          </w:p>
        </w:tc>
      </w:tr>
    </w:tbl>
    <w:p w:rsidR="000D5900" w:rsidRDefault="000D5900" w:rsidP="000D5900">
      <w:pPr>
        <w:rPr>
          <w:b/>
          <w:sz w:val="28"/>
          <w:szCs w:val="28"/>
        </w:rPr>
      </w:pPr>
    </w:p>
    <w:p w:rsidR="000D5900" w:rsidRPr="0057420D" w:rsidRDefault="000D5900" w:rsidP="000D5900">
      <w:pPr>
        <w:rPr>
          <w:b/>
          <w:sz w:val="28"/>
          <w:szCs w:val="28"/>
        </w:rPr>
      </w:pPr>
      <w:r w:rsidRPr="0057420D">
        <w:rPr>
          <w:b/>
          <w:sz w:val="28"/>
          <w:szCs w:val="28"/>
        </w:rPr>
        <w:t>Раздел  2 - Общие вопросы технического регулирования</w:t>
      </w:r>
    </w:p>
    <w:p w:rsidR="000D5900" w:rsidRPr="0048069C" w:rsidRDefault="000D5900" w:rsidP="000D5900">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D5900" w:rsidRPr="0048069C" w:rsidRDefault="000D5900" w:rsidP="000D5900">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техническом регулировании», №</w:t>
      </w:r>
      <w:r w:rsidRPr="0048069C">
        <w:rPr>
          <w:sz w:val="28"/>
          <w:szCs w:val="28"/>
        </w:rPr>
        <w:t xml:space="preserve"> 162-ФЗ "О стандартизации в Российской Федер</w:t>
      </w:r>
      <w:r w:rsidRPr="0048069C">
        <w:rPr>
          <w:sz w:val="28"/>
          <w:szCs w:val="28"/>
        </w:rPr>
        <w:t>а</w:t>
      </w:r>
      <w:r w:rsidRPr="0048069C">
        <w:rPr>
          <w:sz w:val="28"/>
          <w:szCs w:val="28"/>
        </w:rPr>
        <w:t>ции"</w:t>
      </w:r>
    </w:p>
    <w:p w:rsidR="000D5900" w:rsidRPr="0048069C" w:rsidRDefault="000D5900" w:rsidP="000D5900">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w:t>
      </w:r>
      <w:r w:rsidRPr="0048069C">
        <w:rPr>
          <w:rFonts w:eastAsia="Times New Roman"/>
          <w:sz w:val="28"/>
          <w:szCs w:val="28"/>
          <w:lang w:eastAsia="ru-RU"/>
        </w:rPr>
        <w:t>н</w:t>
      </w:r>
      <w:r w:rsidRPr="0048069C">
        <w:rPr>
          <w:rFonts w:eastAsia="Times New Roman"/>
          <w:sz w:val="28"/>
          <w:szCs w:val="28"/>
          <w:lang w:eastAsia="ru-RU"/>
        </w:rPr>
        <w:t>дарт, предварительный национальный стандарт, документ по стандартизации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w:t>
      </w:r>
      <w:r w:rsidRPr="0048069C">
        <w:rPr>
          <w:rFonts w:eastAsia="Times New Roman"/>
          <w:sz w:val="28"/>
          <w:szCs w:val="28"/>
          <w:lang w:eastAsia="ru-RU"/>
        </w:rPr>
        <w:t>н</w:t>
      </w:r>
      <w:r w:rsidRPr="0048069C">
        <w:rPr>
          <w:rFonts w:eastAsia="Times New Roman"/>
          <w:sz w:val="28"/>
          <w:szCs w:val="28"/>
          <w:lang w:eastAsia="ru-RU"/>
        </w:rPr>
        <w:t>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D5900" w:rsidRPr="0048069C" w:rsidTr="008635C3">
        <w:tc>
          <w:tcPr>
            <w:tcW w:w="594"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8635C3">
            <w:pPr>
              <w:spacing w:after="0" w:line="240" w:lineRule="auto"/>
              <w:contextualSpacing/>
              <w:jc w:val="both"/>
              <w:rPr>
                <w:sz w:val="28"/>
                <w:szCs w:val="28"/>
                <w:lang w:eastAsia="ru-RU"/>
              </w:rPr>
            </w:pPr>
          </w:p>
        </w:tc>
        <w:tc>
          <w:tcPr>
            <w:tcW w:w="2135" w:type="dxa"/>
          </w:tcPr>
          <w:p w:rsidR="000D5900" w:rsidRPr="0048069C" w:rsidRDefault="000D5900" w:rsidP="008635C3">
            <w:pPr>
              <w:spacing w:after="0" w:line="240" w:lineRule="auto"/>
              <w:contextualSpacing/>
              <w:jc w:val="both"/>
              <w:rPr>
                <w:sz w:val="28"/>
                <w:szCs w:val="28"/>
                <w:lang w:eastAsia="ru-RU"/>
              </w:rPr>
            </w:pPr>
          </w:p>
        </w:tc>
        <w:tc>
          <w:tcPr>
            <w:tcW w:w="4678"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8635C3">
            <w:pPr>
              <w:spacing w:after="0" w:line="240" w:lineRule="auto"/>
              <w:contextualSpacing/>
              <w:jc w:val="both"/>
              <w:rPr>
                <w:sz w:val="28"/>
                <w:szCs w:val="28"/>
                <w:lang w:eastAsia="ru-RU"/>
              </w:rPr>
            </w:pPr>
          </w:p>
        </w:tc>
        <w:tc>
          <w:tcPr>
            <w:tcW w:w="2135" w:type="dxa"/>
          </w:tcPr>
          <w:p w:rsidR="000D5900" w:rsidRPr="0048069C" w:rsidRDefault="000D5900" w:rsidP="008635C3">
            <w:pPr>
              <w:spacing w:after="0" w:line="240" w:lineRule="auto"/>
              <w:contextualSpacing/>
              <w:jc w:val="both"/>
              <w:rPr>
                <w:sz w:val="28"/>
                <w:szCs w:val="28"/>
                <w:lang w:eastAsia="ru-RU"/>
              </w:rPr>
            </w:pPr>
          </w:p>
        </w:tc>
        <w:tc>
          <w:tcPr>
            <w:tcW w:w="4678"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8635C3">
            <w:pPr>
              <w:spacing w:after="0" w:line="240" w:lineRule="auto"/>
              <w:contextualSpacing/>
              <w:jc w:val="both"/>
              <w:rPr>
                <w:sz w:val="28"/>
                <w:szCs w:val="28"/>
                <w:lang w:eastAsia="ru-RU"/>
              </w:rPr>
            </w:pPr>
          </w:p>
        </w:tc>
        <w:tc>
          <w:tcPr>
            <w:tcW w:w="2135" w:type="dxa"/>
          </w:tcPr>
          <w:p w:rsidR="000D5900" w:rsidRPr="0048069C" w:rsidRDefault="000D5900" w:rsidP="008635C3">
            <w:pPr>
              <w:spacing w:after="0" w:line="240" w:lineRule="auto"/>
              <w:contextualSpacing/>
              <w:jc w:val="both"/>
              <w:rPr>
                <w:sz w:val="28"/>
                <w:szCs w:val="28"/>
                <w:lang w:eastAsia="ru-RU"/>
              </w:rPr>
            </w:pPr>
          </w:p>
        </w:tc>
        <w:tc>
          <w:tcPr>
            <w:tcW w:w="4678" w:type="dxa"/>
          </w:tcPr>
          <w:p w:rsidR="000D5900" w:rsidRPr="0048069C" w:rsidRDefault="000D5900" w:rsidP="008635C3">
            <w:pPr>
              <w:spacing w:after="0" w:line="240" w:lineRule="auto"/>
              <w:contextualSpacing/>
              <w:jc w:val="both"/>
              <w:rPr>
                <w:sz w:val="28"/>
                <w:szCs w:val="28"/>
                <w:lang w:eastAsia="ru-RU"/>
              </w:rPr>
            </w:pPr>
          </w:p>
        </w:tc>
      </w:tr>
    </w:tbl>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numPr>
          <w:ilvl w:val="0"/>
          <w:numId w:val="24"/>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D5900" w:rsidRPr="0048069C" w:rsidRDefault="000D5900" w:rsidP="000D5900">
      <w:pPr>
        <w:numPr>
          <w:ilvl w:val="0"/>
          <w:numId w:val="24"/>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D5900" w:rsidRPr="0048069C" w:rsidRDefault="000D5900" w:rsidP="000D5900">
      <w:pPr>
        <w:spacing w:after="0" w:line="240" w:lineRule="auto"/>
        <w:contextualSpacing/>
        <w:jc w:val="both"/>
        <w:rPr>
          <w:bCs/>
          <w:sz w:val="28"/>
          <w:szCs w:val="28"/>
        </w:rPr>
      </w:pPr>
    </w:p>
    <w:p w:rsidR="000D5900" w:rsidRPr="0048069C" w:rsidRDefault="000D5900" w:rsidP="000D5900">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48069C" w:rsidTr="008635C3">
        <w:tc>
          <w:tcPr>
            <w:tcW w:w="594"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D5900" w:rsidRPr="0048069C" w:rsidRDefault="000D5900" w:rsidP="008635C3">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D5900" w:rsidRPr="0048069C" w:rsidRDefault="000D5900" w:rsidP="008635C3">
            <w:pPr>
              <w:spacing w:after="0" w:line="240" w:lineRule="auto"/>
              <w:contextualSpacing/>
              <w:jc w:val="both"/>
              <w:rPr>
                <w:sz w:val="28"/>
                <w:szCs w:val="28"/>
                <w:lang w:eastAsia="ru-RU"/>
              </w:rPr>
            </w:pPr>
          </w:p>
        </w:tc>
        <w:tc>
          <w:tcPr>
            <w:tcW w:w="2118" w:type="dxa"/>
          </w:tcPr>
          <w:p w:rsidR="000D5900" w:rsidRPr="0048069C" w:rsidRDefault="000D5900" w:rsidP="008635C3">
            <w:pPr>
              <w:spacing w:after="0" w:line="240" w:lineRule="auto"/>
              <w:contextualSpacing/>
              <w:jc w:val="both"/>
              <w:rPr>
                <w:sz w:val="28"/>
                <w:szCs w:val="28"/>
                <w:lang w:eastAsia="ru-RU"/>
              </w:rPr>
            </w:pPr>
          </w:p>
        </w:tc>
        <w:tc>
          <w:tcPr>
            <w:tcW w:w="1291" w:type="dxa"/>
          </w:tcPr>
          <w:p w:rsidR="000D5900" w:rsidRPr="0048069C" w:rsidRDefault="000D5900" w:rsidP="008635C3">
            <w:pPr>
              <w:spacing w:after="0" w:line="240" w:lineRule="auto"/>
              <w:contextualSpacing/>
              <w:jc w:val="both"/>
              <w:rPr>
                <w:sz w:val="28"/>
                <w:szCs w:val="28"/>
                <w:lang w:eastAsia="ru-RU"/>
              </w:rPr>
            </w:pPr>
          </w:p>
        </w:tc>
        <w:tc>
          <w:tcPr>
            <w:tcW w:w="1660"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D5900" w:rsidRPr="0048069C" w:rsidRDefault="000D5900" w:rsidP="008635C3">
            <w:pPr>
              <w:spacing w:after="0" w:line="240" w:lineRule="auto"/>
              <w:contextualSpacing/>
              <w:jc w:val="both"/>
              <w:rPr>
                <w:sz w:val="28"/>
                <w:szCs w:val="28"/>
                <w:lang w:eastAsia="ru-RU"/>
              </w:rPr>
            </w:pPr>
          </w:p>
        </w:tc>
        <w:tc>
          <w:tcPr>
            <w:tcW w:w="2118" w:type="dxa"/>
          </w:tcPr>
          <w:p w:rsidR="000D5900" w:rsidRPr="0048069C" w:rsidRDefault="000D5900" w:rsidP="008635C3">
            <w:pPr>
              <w:spacing w:after="0" w:line="240" w:lineRule="auto"/>
              <w:contextualSpacing/>
              <w:jc w:val="both"/>
              <w:rPr>
                <w:sz w:val="28"/>
                <w:szCs w:val="28"/>
                <w:lang w:eastAsia="ru-RU"/>
              </w:rPr>
            </w:pPr>
          </w:p>
        </w:tc>
        <w:tc>
          <w:tcPr>
            <w:tcW w:w="1291" w:type="dxa"/>
          </w:tcPr>
          <w:p w:rsidR="000D5900" w:rsidRPr="0048069C" w:rsidRDefault="000D5900" w:rsidP="008635C3">
            <w:pPr>
              <w:spacing w:after="0" w:line="240" w:lineRule="auto"/>
              <w:contextualSpacing/>
              <w:jc w:val="both"/>
              <w:rPr>
                <w:sz w:val="28"/>
                <w:szCs w:val="28"/>
                <w:lang w:eastAsia="ru-RU"/>
              </w:rPr>
            </w:pPr>
          </w:p>
        </w:tc>
        <w:tc>
          <w:tcPr>
            <w:tcW w:w="1660" w:type="dxa"/>
          </w:tcPr>
          <w:p w:rsidR="000D5900" w:rsidRPr="0048069C" w:rsidRDefault="000D5900" w:rsidP="008635C3">
            <w:pPr>
              <w:spacing w:after="0" w:line="240" w:lineRule="auto"/>
              <w:contextualSpacing/>
              <w:jc w:val="both"/>
              <w:rPr>
                <w:sz w:val="28"/>
                <w:szCs w:val="28"/>
                <w:lang w:eastAsia="ru-RU"/>
              </w:rPr>
            </w:pPr>
          </w:p>
        </w:tc>
      </w:tr>
      <w:tr w:rsidR="000D5900" w:rsidRPr="0048069C" w:rsidTr="008635C3">
        <w:tc>
          <w:tcPr>
            <w:tcW w:w="59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8635C3">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D5900" w:rsidRPr="0048069C" w:rsidRDefault="000D5900" w:rsidP="008635C3">
            <w:pPr>
              <w:spacing w:after="0" w:line="240" w:lineRule="auto"/>
              <w:contextualSpacing/>
              <w:jc w:val="both"/>
              <w:rPr>
                <w:sz w:val="28"/>
                <w:szCs w:val="28"/>
                <w:lang w:eastAsia="ru-RU"/>
              </w:rPr>
            </w:pPr>
          </w:p>
        </w:tc>
        <w:tc>
          <w:tcPr>
            <w:tcW w:w="2118" w:type="dxa"/>
          </w:tcPr>
          <w:p w:rsidR="000D5900" w:rsidRPr="0048069C" w:rsidRDefault="000D5900" w:rsidP="008635C3">
            <w:pPr>
              <w:spacing w:after="0" w:line="240" w:lineRule="auto"/>
              <w:contextualSpacing/>
              <w:jc w:val="both"/>
              <w:rPr>
                <w:sz w:val="28"/>
                <w:szCs w:val="28"/>
                <w:lang w:eastAsia="ru-RU"/>
              </w:rPr>
            </w:pPr>
          </w:p>
        </w:tc>
        <w:tc>
          <w:tcPr>
            <w:tcW w:w="1291" w:type="dxa"/>
          </w:tcPr>
          <w:p w:rsidR="000D5900" w:rsidRPr="0048069C" w:rsidRDefault="000D5900" w:rsidP="008635C3">
            <w:pPr>
              <w:spacing w:after="0" w:line="240" w:lineRule="auto"/>
              <w:contextualSpacing/>
              <w:jc w:val="both"/>
              <w:rPr>
                <w:sz w:val="28"/>
                <w:szCs w:val="28"/>
                <w:lang w:eastAsia="ru-RU"/>
              </w:rPr>
            </w:pPr>
          </w:p>
        </w:tc>
        <w:tc>
          <w:tcPr>
            <w:tcW w:w="1660" w:type="dxa"/>
          </w:tcPr>
          <w:p w:rsidR="000D5900" w:rsidRPr="0048069C" w:rsidRDefault="000D5900" w:rsidP="008635C3">
            <w:pPr>
              <w:spacing w:after="0" w:line="240" w:lineRule="auto"/>
              <w:contextualSpacing/>
              <w:jc w:val="both"/>
              <w:rPr>
                <w:sz w:val="28"/>
                <w:szCs w:val="28"/>
                <w:lang w:eastAsia="ru-RU"/>
              </w:rPr>
            </w:pPr>
          </w:p>
        </w:tc>
      </w:tr>
    </w:tbl>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57420D" w:rsidRDefault="000D5900" w:rsidP="000D5900">
      <w:pPr>
        <w:rPr>
          <w:b/>
          <w:sz w:val="28"/>
          <w:szCs w:val="28"/>
        </w:rPr>
      </w:pPr>
      <w:r w:rsidRPr="0057420D">
        <w:rPr>
          <w:b/>
          <w:sz w:val="28"/>
          <w:szCs w:val="28"/>
        </w:rPr>
        <w:t>Раздел 3 - Стандартизация</w:t>
      </w:r>
    </w:p>
    <w:p w:rsidR="000D5900" w:rsidRPr="003C53DE" w:rsidRDefault="000D5900" w:rsidP="000D5900">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w:t>
      </w:r>
      <w:r w:rsidRPr="003C53DE">
        <w:rPr>
          <w:b/>
          <w:sz w:val="28"/>
          <w:szCs w:val="28"/>
        </w:rPr>
        <w:t>е</w:t>
      </w:r>
      <w:r w:rsidRPr="003C53DE">
        <w:rPr>
          <w:b/>
          <w:sz w:val="28"/>
          <w:szCs w:val="28"/>
        </w:rPr>
        <w:t>ского регламента</w:t>
      </w:r>
    </w:p>
    <w:p w:rsidR="000D5900" w:rsidRDefault="000D5900" w:rsidP="000D5900">
      <w:pPr>
        <w:spacing w:after="0" w:line="240" w:lineRule="auto"/>
        <w:ind w:firstLine="567"/>
        <w:rPr>
          <w:sz w:val="28"/>
          <w:szCs w:val="28"/>
        </w:rPr>
      </w:pPr>
    </w:p>
    <w:p w:rsidR="000D5900" w:rsidRPr="00A877D3" w:rsidRDefault="000D5900" w:rsidP="000D5900">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D5900" w:rsidRPr="00A877D3" w:rsidRDefault="000D5900" w:rsidP="000D5900">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w:t>
      </w:r>
      <w:r w:rsidRPr="00A877D3">
        <w:rPr>
          <w:rFonts w:eastAsia="Times New Roman"/>
          <w:sz w:val="28"/>
          <w:szCs w:val="28"/>
          <w:lang w:eastAsia="ru-RU"/>
        </w:rPr>
        <w:t>ь</w:t>
      </w:r>
      <w:r w:rsidRPr="00A877D3">
        <w:rPr>
          <w:rFonts w:eastAsia="Times New Roman"/>
          <w:sz w:val="28"/>
          <w:szCs w:val="28"/>
          <w:lang w:eastAsia="ru-RU"/>
        </w:rPr>
        <w:t>ный национальный стандарт, документ по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w:t>
      </w:r>
      <w:r w:rsidRPr="00A877D3">
        <w:rPr>
          <w:sz w:val="28"/>
          <w:szCs w:val="28"/>
        </w:rPr>
        <w:t>н</w:t>
      </w:r>
      <w:r w:rsidRPr="00A877D3">
        <w:rPr>
          <w:sz w:val="28"/>
          <w:szCs w:val="28"/>
        </w:rPr>
        <w:t>дартов</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национальных стандартов</w:t>
      </w:r>
    </w:p>
    <w:p w:rsidR="000D5900" w:rsidRPr="00A877D3" w:rsidRDefault="000D5900" w:rsidP="000D5900">
      <w:pPr>
        <w:numPr>
          <w:ilvl w:val="0"/>
          <w:numId w:val="25"/>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D5900" w:rsidRPr="00A877D3" w:rsidRDefault="000D5900" w:rsidP="000D5900">
      <w:pPr>
        <w:spacing w:after="0" w:line="240" w:lineRule="auto"/>
        <w:contextualSpacing/>
        <w:jc w:val="both"/>
        <w:rPr>
          <w:bCs/>
          <w:sz w:val="28"/>
          <w:szCs w:val="28"/>
        </w:rPr>
      </w:pPr>
    </w:p>
    <w:p w:rsidR="000D5900" w:rsidRPr="00A877D3" w:rsidRDefault="000D5900" w:rsidP="000D5900">
      <w:pPr>
        <w:contextualSpacing/>
        <w:jc w:val="both"/>
        <w:rPr>
          <w:bCs/>
          <w:sz w:val="28"/>
          <w:szCs w:val="28"/>
        </w:rPr>
      </w:pPr>
      <w:r w:rsidRPr="00A877D3">
        <w:rPr>
          <w:bCs/>
          <w:sz w:val="28"/>
          <w:szCs w:val="28"/>
        </w:rPr>
        <w:t>Таблица 1 – Виды стандартов РФ</w:t>
      </w:r>
    </w:p>
    <w:p w:rsidR="000D5900" w:rsidRPr="00A877D3" w:rsidRDefault="000D5900" w:rsidP="000D5900">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A877D3" w:rsidTr="008635C3">
        <w:tc>
          <w:tcPr>
            <w:tcW w:w="581"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w:t>
            </w:r>
          </w:p>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D5900" w:rsidRPr="00A877D3" w:rsidRDefault="000D5900" w:rsidP="008635C3">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D5900" w:rsidRPr="00A877D3" w:rsidTr="008635C3">
        <w:tc>
          <w:tcPr>
            <w:tcW w:w="581"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1</w:t>
            </w:r>
          </w:p>
        </w:tc>
        <w:tc>
          <w:tcPr>
            <w:tcW w:w="2303"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D5900" w:rsidRPr="00A877D3" w:rsidRDefault="000D5900" w:rsidP="008635C3">
            <w:pPr>
              <w:spacing w:after="0" w:line="240" w:lineRule="auto"/>
              <w:contextualSpacing/>
              <w:jc w:val="both"/>
              <w:rPr>
                <w:sz w:val="28"/>
                <w:szCs w:val="28"/>
                <w:lang w:eastAsia="ru-RU"/>
              </w:rPr>
            </w:pPr>
          </w:p>
        </w:tc>
        <w:tc>
          <w:tcPr>
            <w:tcW w:w="2056" w:type="dxa"/>
          </w:tcPr>
          <w:p w:rsidR="000D5900" w:rsidRPr="00A877D3" w:rsidRDefault="000D5900" w:rsidP="008635C3">
            <w:pPr>
              <w:spacing w:after="0" w:line="240" w:lineRule="auto"/>
              <w:contextualSpacing/>
              <w:jc w:val="both"/>
              <w:rPr>
                <w:sz w:val="28"/>
                <w:szCs w:val="28"/>
                <w:lang w:eastAsia="ru-RU"/>
              </w:rPr>
            </w:pPr>
          </w:p>
        </w:tc>
        <w:tc>
          <w:tcPr>
            <w:tcW w:w="1256" w:type="dxa"/>
          </w:tcPr>
          <w:p w:rsidR="000D5900" w:rsidRPr="00A877D3" w:rsidRDefault="000D5900" w:rsidP="008635C3">
            <w:pPr>
              <w:spacing w:after="0" w:line="240" w:lineRule="auto"/>
              <w:contextualSpacing/>
              <w:jc w:val="both"/>
              <w:rPr>
                <w:sz w:val="28"/>
                <w:szCs w:val="28"/>
                <w:lang w:eastAsia="ru-RU"/>
              </w:rPr>
            </w:pPr>
          </w:p>
        </w:tc>
        <w:tc>
          <w:tcPr>
            <w:tcW w:w="1789" w:type="dxa"/>
          </w:tcPr>
          <w:p w:rsidR="000D5900" w:rsidRPr="00A877D3" w:rsidRDefault="000D5900" w:rsidP="008635C3">
            <w:pPr>
              <w:spacing w:after="0" w:line="240" w:lineRule="auto"/>
              <w:contextualSpacing/>
              <w:jc w:val="both"/>
              <w:rPr>
                <w:sz w:val="28"/>
                <w:szCs w:val="28"/>
                <w:lang w:eastAsia="ru-RU"/>
              </w:rPr>
            </w:pPr>
          </w:p>
        </w:tc>
      </w:tr>
      <w:tr w:rsidR="000D5900" w:rsidRPr="00A877D3" w:rsidTr="008635C3">
        <w:tc>
          <w:tcPr>
            <w:tcW w:w="581"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2</w:t>
            </w:r>
          </w:p>
        </w:tc>
        <w:tc>
          <w:tcPr>
            <w:tcW w:w="2303"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D5900" w:rsidRPr="00A877D3" w:rsidRDefault="000D5900" w:rsidP="008635C3">
            <w:pPr>
              <w:spacing w:after="0" w:line="240" w:lineRule="auto"/>
              <w:contextualSpacing/>
              <w:jc w:val="both"/>
              <w:rPr>
                <w:sz w:val="28"/>
                <w:szCs w:val="28"/>
                <w:lang w:eastAsia="ru-RU"/>
              </w:rPr>
            </w:pPr>
          </w:p>
        </w:tc>
        <w:tc>
          <w:tcPr>
            <w:tcW w:w="2056" w:type="dxa"/>
          </w:tcPr>
          <w:p w:rsidR="000D5900" w:rsidRPr="00A877D3" w:rsidRDefault="000D5900" w:rsidP="008635C3">
            <w:pPr>
              <w:spacing w:after="0" w:line="240" w:lineRule="auto"/>
              <w:contextualSpacing/>
              <w:jc w:val="both"/>
              <w:rPr>
                <w:sz w:val="28"/>
                <w:szCs w:val="28"/>
                <w:lang w:eastAsia="ru-RU"/>
              </w:rPr>
            </w:pPr>
          </w:p>
        </w:tc>
        <w:tc>
          <w:tcPr>
            <w:tcW w:w="1256" w:type="dxa"/>
          </w:tcPr>
          <w:p w:rsidR="000D5900" w:rsidRPr="00A877D3" w:rsidRDefault="000D5900" w:rsidP="008635C3">
            <w:pPr>
              <w:spacing w:after="0" w:line="240" w:lineRule="auto"/>
              <w:contextualSpacing/>
              <w:jc w:val="both"/>
              <w:rPr>
                <w:sz w:val="28"/>
                <w:szCs w:val="28"/>
                <w:lang w:eastAsia="ru-RU"/>
              </w:rPr>
            </w:pPr>
          </w:p>
        </w:tc>
        <w:tc>
          <w:tcPr>
            <w:tcW w:w="1789" w:type="dxa"/>
          </w:tcPr>
          <w:p w:rsidR="000D5900" w:rsidRPr="00A877D3" w:rsidRDefault="000D5900" w:rsidP="008635C3">
            <w:pPr>
              <w:spacing w:after="0" w:line="240" w:lineRule="auto"/>
              <w:contextualSpacing/>
              <w:jc w:val="both"/>
              <w:rPr>
                <w:sz w:val="28"/>
                <w:szCs w:val="28"/>
                <w:lang w:eastAsia="ru-RU"/>
              </w:rPr>
            </w:pPr>
          </w:p>
        </w:tc>
      </w:tr>
      <w:tr w:rsidR="000D5900" w:rsidRPr="00A877D3" w:rsidTr="008635C3">
        <w:tc>
          <w:tcPr>
            <w:tcW w:w="581"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3</w:t>
            </w:r>
          </w:p>
        </w:tc>
        <w:tc>
          <w:tcPr>
            <w:tcW w:w="2303" w:type="dxa"/>
          </w:tcPr>
          <w:p w:rsidR="000D5900" w:rsidRPr="00A877D3" w:rsidRDefault="000D5900" w:rsidP="008635C3">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0D5900" w:rsidRPr="00A877D3" w:rsidRDefault="000D5900" w:rsidP="008635C3">
            <w:pPr>
              <w:spacing w:after="0" w:line="240" w:lineRule="auto"/>
              <w:contextualSpacing/>
              <w:jc w:val="both"/>
              <w:rPr>
                <w:sz w:val="28"/>
                <w:szCs w:val="28"/>
                <w:lang w:eastAsia="ru-RU"/>
              </w:rPr>
            </w:pPr>
          </w:p>
        </w:tc>
        <w:tc>
          <w:tcPr>
            <w:tcW w:w="2056" w:type="dxa"/>
          </w:tcPr>
          <w:p w:rsidR="000D5900" w:rsidRPr="00A877D3" w:rsidRDefault="000D5900" w:rsidP="008635C3">
            <w:pPr>
              <w:spacing w:after="0" w:line="240" w:lineRule="auto"/>
              <w:contextualSpacing/>
              <w:jc w:val="both"/>
              <w:rPr>
                <w:sz w:val="28"/>
                <w:szCs w:val="28"/>
                <w:lang w:eastAsia="ru-RU"/>
              </w:rPr>
            </w:pPr>
          </w:p>
        </w:tc>
        <w:tc>
          <w:tcPr>
            <w:tcW w:w="1256" w:type="dxa"/>
          </w:tcPr>
          <w:p w:rsidR="000D5900" w:rsidRPr="00A877D3" w:rsidRDefault="000D5900" w:rsidP="008635C3">
            <w:pPr>
              <w:spacing w:after="0" w:line="240" w:lineRule="auto"/>
              <w:contextualSpacing/>
              <w:jc w:val="both"/>
              <w:rPr>
                <w:sz w:val="28"/>
                <w:szCs w:val="28"/>
                <w:lang w:eastAsia="ru-RU"/>
              </w:rPr>
            </w:pPr>
          </w:p>
        </w:tc>
        <w:tc>
          <w:tcPr>
            <w:tcW w:w="1789" w:type="dxa"/>
          </w:tcPr>
          <w:p w:rsidR="000D5900" w:rsidRPr="00A877D3" w:rsidRDefault="000D5900" w:rsidP="008635C3">
            <w:pPr>
              <w:spacing w:after="0" w:line="240" w:lineRule="auto"/>
              <w:contextualSpacing/>
              <w:jc w:val="both"/>
              <w:rPr>
                <w:sz w:val="28"/>
                <w:szCs w:val="28"/>
                <w:lang w:eastAsia="ru-RU"/>
              </w:rPr>
            </w:pPr>
          </w:p>
        </w:tc>
      </w:tr>
    </w:tbl>
    <w:p w:rsidR="000D5900" w:rsidRPr="005657E9" w:rsidRDefault="000D5900" w:rsidP="000D5900">
      <w:pPr>
        <w:rPr>
          <w:rFonts w:eastAsia="Times New Roman"/>
          <w:b/>
          <w:sz w:val="28"/>
          <w:szCs w:val="28"/>
        </w:rPr>
      </w:pPr>
    </w:p>
    <w:p w:rsidR="000D5900" w:rsidRPr="0057420D" w:rsidRDefault="000D5900" w:rsidP="000D5900">
      <w:pPr>
        <w:spacing w:after="0" w:line="240" w:lineRule="auto"/>
        <w:rPr>
          <w:b/>
          <w:sz w:val="28"/>
          <w:szCs w:val="28"/>
        </w:rPr>
      </w:pPr>
      <w:r w:rsidRPr="0057420D">
        <w:rPr>
          <w:b/>
          <w:sz w:val="28"/>
          <w:szCs w:val="28"/>
        </w:rPr>
        <w:t>Раздел 4 - Оценка соответствия</w:t>
      </w:r>
    </w:p>
    <w:p w:rsidR="000D5900" w:rsidRDefault="000D5900" w:rsidP="000D5900">
      <w:pPr>
        <w:spacing w:after="0" w:line="240" w:lineRule="auto"/>
      </w:pPr>
    </w:p>
    <w:p w:rsidR="000D5900" w:rsidRDefault="000D5900" w:rsidP="000D5900">
      <w:pPr>
        <w:spacing w:after="0" w:line="240" w:lineRule="auto"/>
        <w:rPr>
          <w:b/>
          <w:sz w:val="28"/>
          <w:szCs w:val="28"/>
        </w:rPr>
      </w:pPr>
      <w:r w:rsidRPr="00E37E38">
        <w:rPr>
          <w:b/>
          <w:sz w:val="28"/>
          <w:szCs w:val="28"/>
        </w:rPr>
        <w:t xml:space="preserve">Задание </w:t>
      </w:r>
      <w:r>
        <w:rPr>
          <w:b/>
          <w:sz w:val="28"/>
          <w:szCs w:val="28"/>
        </w:rPr>
        <w:t>4.1</w:t>
      </w:r>
      <w:r w:rsidRPr="00E37E38">
        <w:rPr>
          <w:b/>
          <w:sz w:val="28"/>
          <w:szCs w:val="28"/>
        </w:rPr>
        <w:t xml:space="preserve"> </w:t>
      </w:r>
      <w:r>
        <w:rPr>
          <w:b/>
          <w:sz w:val="28"/>
          <w:szCs w:val="28"/>
        </w:rPr>
        <w:t>Изучение существующих документов подтверждения соответствия</w:t>
      </w:r>
    </w:p>
    <w:p w:rsidR="000D5900" w:rsidRDefault="000D5900" w:rsidP="000D5900">
      <w:pPr>
        <w:spacing w:after="0" w:line="240" w:lineRule="auto"/>
        <w:ind w:firstLine="567"/>
        <w:rPr>
          <w:b/>
          <w:sz w:val="28"/>
          <w:szCs w:val="28"/>
        </w:rPr>
      </w:pP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регулировании»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соответствия, декларирование соответствия, сертифик</w:t>
      </w:r>
      <w:r w:rsidRPr="00805439">
        <w:rPr>
          <w:rFonts w:eastAsia="Times New Roman"/>
          <w:sz w:val="28"/>
          <w:szCs w:val="28"/>
          <w:lang w:eastAsia="ru-RU"/>
        </w:rPr>
        <w:t>а</w:t>
      </w:r>
      <w:r w:rsidRPr="00805439">
        <w:rPr>
          <w:rFonts w:eastAsia="Times New Roman"/>
          <w:sz w:val="28"/>
          <w:szCs w:val="28"/>
          <w:lang w:eastAsia="ru-RU"/>
        </w:rPr>
        <w:t>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(таблица 1)</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D5900"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D5900" w:rsidRPr="00805439" w:rsidTr="008635C3">
        <w:tc>
          <w:tcPr>
            <w:tcW w:w="2518" w:type="dxa"/>
            <w:tcBorders>
              <w:top w:val="single" w:sz="4" w:space="0" w:color="auto"/>
              <w:left w:val="single" w:sz="4" w:space="0" w:color="auto"/>
              <w:bottom w:val="single" w:sz="4" w:space="0" w:color="auto"/>
              <w:right w:val="single" w:sz="4" w:space="0" w:color="auto"/>
            </w:tcBorders>
            <w:vAlign w:val="center"/>
            <w:hideMark/>
          </w:tcPr>
          <w:p w:rsidR="000D5900"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D5900"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8635C3">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D5900" w:rsidRPr="00805439" w:rsidTr="008635C3">
        <w:tc>
          <w:tcPr>
            <w:tcW w:w="2518" w:type="dxa"/>
            <w:tcBorders>
              <w:top w:val="single" w:sz="4" w:space="0" w:color="auto"/>
              <w:left w:val="single" w:sz="4" w:space="0" w:color="auto"/>
              <w:bottom w:val="single" w:sz="4" w:space="0" w:color="auto"/>
              <w:right w:val="single" w:sz="4" w:space="0" w:color="auto"/>
            </w:tcBorders>
            <w:hideMark/>
          </w:tcPr>
          <w:p w:rsidR="000D5900" w:rsidRPr="00805439" w:rsidRDefault="000D5900" w:rsidP="008635C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r>
      <w:tr w:rsidR="000D5900" w:rsidRPr="00805439" w:rsidTr="008635C3">
        <w:tc>
          <w:tcPr>
            <w:tcW w:w="2518" w:type="dxa"/>
            <w:tcBorders>
              <w:top w:val="single" w:sz="4" w:space="0" w:color="auto"/>
              <w:left w:val="single" w:sz="4" w:space="0" w:color="auto"/>
              <w:bottom w:val="single" w:sz="4" w:space="0" w:color="auto"/>
              <w:right w:val="single" w:sz="4" w:space="0" w:color="auto"/>
            </w:tcBorders>
            <w:hideMark/>
          </w:tcPr>
          <w:p w:rsidR="000D5900" w:rsidRDefault="000D5900" w:rsidP="008635C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D5900" w:rsidRPr="00805439" w:rsidRDefault="000D5900" w:rsidP="008635C3">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8635C3">
            <w:pPr>
              <w:tabs>
                <w:tab w:val="left" w:pos="1134"/>
              </w:tabs>
              <w:autoSpaceDE w:val="0"/>
              <w:autoSpaceDN w:val="0"/>
              <w:adjustRightInd w:val="0"/>
              <w:spacing w:after="0" w:line="240" w:lineRule="auto"/>
              <w:jc w:val="both"/>
              <w:rPr>
                <w:rFonts w:eastAsia="Times New Roman"/>
                <w:sz w:val="28"/>
                <w:szCs w:val="28"/>
                <w:lang w:eastAsia="ru-RU"/>
              </w:rPr>
            </w:pPr>
          </w:p>
        </w:tc>
      </w:tr>
    </w:tbl>
    <w:p w:rsidR="000D5900" w:rsidRPr="00805439" w:rsidRDefault="000D5900" w:rsidP="000D5900">
      <w:pPr>
        <w:spacing w:after="0" w:line="240" w:lineRule="auto"/>
        <w:ind w:firstLine="567"/>
        <w:rPr>
          <w:sz w:val="28"/>
          <w:szCs w:val="28"/>
        </w:rPr>
      </w:pPr>
    </w:p>
    <w:p w:rsidR="000D5900" w:rsidRDefault="000D5900" w:rsidP="000D5900">
      <w:pPr>
        <w:spacing w:after="0" w:line="240" w:lineRule="auto"/>
        <w:jc w:val="both"/>
        <w:rPr>
          <w:b/>
          <w:sz w:val="28"/>
          <w:szCs w:val="28"/>
        </w:rPr>
      </w:pPr>
    </w:p>
    <w:p w:rsidR="000D5900" w:rsidRDefault="000D5900" w:rsidP="000D5900">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D5900" w:rsidRPr="000B21F2" w:rsidRDefault="000D5900" w:rsidP="000D5900">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D5900" w:rsidRPr="000B21F2"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D5900" w:rsidRDefault="000D5900" w:rsidP="000D5900">
      <w:pPr>
        <w:spacing w:after="0" w:line="240" w:lineRule="auto"/>
        <w:ind w:firstLine="851"/>
        <w:rPr>
          <w:rFonts w:eastAsia="Times New Roman"/>
          <w:b/>
          <w:sz w:val="28"/>
          <w:szCs w:val="28"/>
        </w:rPr>
      </w:pPr>
    </w:p>
    <w:p w:rsidR="000D5900" w:rsidRPr="00D1392C" w:rsidRDefault="000D5900" w:rsidP="000D5900">
      <w:pPr>
        <w:tabs>
          <w:tab w:val="left" w:pos="1134"/>
        </w:tabs>
        <w:spacing w:after="0" w:line="240" w:lineRule="auto"/>
        <w:ind w:firstLine="851"/>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0D5900" w:rsidRPr="00D1392C" w:rsidRDefault="000D5900" w:rsidP="000D5900">
      <w:pPr>
        <w:tabs>
          <w:tab w:val="left" w:pos="1134"/>
        </w:tabs>
        <w:spacing w:after="0" w:line="240" w:lineRule="auto"/>
        <w:ind w:firstLine="851"/>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w:t>
      </w:r>
      <w:r w:rsidRPr="00D1392C">
        <w:rPr>
          <w:sz w:val="28"/>
          <w:szCs w:val="28"/>
        </w:rPr>
        <w:tab/>
        <w:t xml:space="preserve"> Принципы технического регулирования</w:t>
      </w:r>
    </w:p>
    <w:p w:rsidR="000D5900" w:rsidRPr="00D1392C" w:rsidRDefault="000D5900" w:rsidP="000D5900">
      <w:pPr>
        <w:tabs>
          <w:tab w:val="left" w:pos="1134"/>
        </w:tabs>
        <w:spacing w:after="0" w:line="240" w:lineRule="auto"/>
        <w:ind w:firstLine="851"/>
        <w:rPr>
          <w:sz w:val="28"/>
          <w:szCs w:val="28"/>
        </w:rPr>
      </w:pPr>
      <w:r w:rsidRPr="00D1392C">
        <w:rPr>
          <w:sz w:val="28"/>
          <w:szCs w:val="28"/>
        </w:rPr>
        <w:t>4</w:t>
      </w:r>
      <w:r w:rsidRPr="00D1392C">
        <w:rPr>
          <w:sz w:val="28"/>
          <w:szCs w:val="28"/>
        </w:rPr>
        <w:tab/>
        <w:t xml:space="preserve"> Цели принятия технических регламентов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0D5900" w:rsidRPr="00D1392C" w:rsidRDefault="000D5900" w:rsidP="000D5900">
      <w:pPr>
        <w:tabs>
          <w:tab w:val="left" w:pos="1134"/>
        </w:tabs>
        <w:spacing w:after="0" w:line="240" w:lineRule="auto"/>
        <w:ind w:firstLine="851"/>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7</w:t>
      </w:r>
      <w:r w:rsidRPr="00D1392C">
        <w:rPr>
          <w:sz w:val="28"/>
          <w:szCs w:val="28"/>
        </w:rPr>
        <w:tab/>
        <w:t xml:space="preserve"> Общие технические регламенты</w:t>
      </w:r>
    </w:p>
    <w:p w:rsidR="000D5900" w:rsidRPr="00D1392C" w:rsidRDefault="000D5900" w:rsidP="000D5900">
      <w:pPr>
        <w:tabs>
          <w:tab w:val="left" w:pos="1134"/>
        </w:tabs>
        <w:spacing w:after="0" w:line="240" w:lineRule="auto"/>
        <w:ind w:firstLine="851"/>
        <w:rPr>
          <w:sz w:val="28"/>
          <w:szCs w:val="28"/>
        </w:rPr>
      </w:pPr>
      <w:r w:rsidRPr="00D1392C">
        <w:rPr>
          <w:sz w:val="28"/>
          <w:szCs w:val="28"/>
        </w:rPr>
        <w:t>8</w:t>
      </w:r>
      <w:r w:rsidRPr="00D1392C">
        <w:rPr>
          <w:sz w:val="28"/>
          <w:szCs w:val="28"/>
        </w:rPr>
        <w:tab/>
        <w:t xml:space="preserve"> Специальными технические регламенты</w:t>
      </w:r>
    </w:p>
    <w:p w:rsidR="000D5900" w:rsidRPr="00D1392C" w:rsidRDefault="000D5900" w:rsidP="000D5900">
      <w:pPr>
        <w:tabs>
          <w:tab w:val="left" w:pos="1134"/>
        </w:tabs>
        <w:spacing w:after="0" w:line="240" w:lineRule="auto"/>
        <w:ind w:firstLine="851"/>
        <w:rPr>
          <w:sz w:val="28"/>
          <w:szCs w:val="28"/>
        </w:rPr>
      </w:pPr>
      <w:r w:rsidRPr="00D1392C">
        <w:rPr>
          <w:sz w:val="28"/>
          <w:szCs w:val="28"/>
        </w:rPr>
        <w:t>9</w:t>
      </w:r>
      <w:r w:rsidRPr="00D1392C">
        <w:rPr>
          <w:sz w:val="28"/>
          <w:szCs w:val="28"/>
        </w:rPr>
        <w:tab/>
        <w:t xml:space="preserve"> Объекты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11</w:t>
      </w:r>
      <w:r w:rsidRPr="00D1392C">
        <w:rPr>
          <w:sz w:val="28"/>
          <w:szCs w:val="28"/>
        </w:rPr>
        <w:tab/>
        <w:t xml:space="preserve"> Классификация объектов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12</w:t>
      </w:r>
      <w:r w:rsidRPr="00D1392C">
        <w:rPr>
          <w:sz w:val="28"/>
          <w:szCs w:val="28"/>
        </w:rPr>
        <w:tab/>
        <w:t xml:space="preserve"> Стандарты организаций</w:t>
      </w:r>
    </w:p>
    <w:p w:rsidR="000D5900" w:rsidRPr="00D1392C" w:rsidRDefault="000D5900" w:rsidP="000D5900">
      <w:pPr>
        <w:tabs>
          <w:tab w:val="left" w:pos="1134"/>
        </w:tabs>
        <w:spacing w:after="0" w:line="240" w:lineRule="auto"/>
        <w:ind w:firstLine="851"/>
        <w:rPr>
          <w:sz w:val="28"/>
          <w:szCs w:val="28"/>
        </w:rPr>
      </w:pPr>
      <w:r w:rsidRPr="00D1392C">
        <w:rPr>
          <w:sz w:val="28"/>
          <w:szCs w:val="28"/>
        </w:rPr>
        <w:t>13</w:t>
      </w:r>
      <w:r w:rsidRPr="00D1392C">
        <w:rPr>
          <w:sz w:val="28"/>
          <w:szCs w:val="28"/>
        </w:rPr>
        <w:tab/>
        <w:t xml:space="preserve"> Виды стандартов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14</w:t>
      </w:r>
      <w:r w:rsidRPr="00D1392C">
        <w:rPr>
          <w:sz w:val="28"/>
          <w:szCs w:val="28"/>
        </w:rPr>
        <w:tab/>
        <w:t xml:space="preserve"> Цели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15</w:t>
      </w:r>
      <w:r w:rsidRPr="00D1392C">
        <w:rPr>
          <w:sz w:val="28"/>
          <w:szCs w:val="28"/>
        </w:rPr>
        <w:tab/>
        <w:t xml:space="preserve"> Основные задачи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16</w:t>
      </w:r>
      <w:r w:rsidRPr="00D1392C">
        <w:rPr>
          <w:sz w:val="28"/>
          <w:szCs w:val="28"/>
        </w:rPr>
        <w:tab/>
        <w:t xml:space="preserve"> Область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17</w:t>
      </w:r>
      <w:r w:rsidRPr="00D1392C">
        <w:rPr>
          <w:sz w:val="28"/>
          <w:szCs w:val="28"/>
        </w:rPr>
        <w:tab/>
        <w:t xml:space="preserve"> Функции стандартизации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18</w:t>
      </w:r>
      <w:r w:rsidRPr="00D1392C">
        <w:rPr>
          <w:sz w:val="28"/>
          <w:szCs w:val="28"/>
        </w:rPr>
        <w:tab/>
        <w:t xml:space="preserve"> Этапы реформирования ГСС</w:t>
      </w:r>
    </w:p>
    <w:p w:rsidR="000D5900" w:rsidRPr="00D1392C" w:rsidRDefault="000D5900" w:rsidP="000D5900">
      <w:pPr>
        <w:tabs>
          <w:tab w:val="left" w:pos="1134"/>
        </w:tabs>
        <w:spacing w:after="0" w:line="240" w:lineRule="auto"/>
        <w:ind w:firstLine="851"/>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0D5900" w:rsidRPr="00D1392C" w:rsidRDefault="000D5900" w:rsidP="000D5900">
      <w:pPr>
        <w:tabs>
          <w:tab w:val="left" w:pos="1134"/>
        </w:tabs>
        <w:spacing w:after="0" w:line="240" w:lineRule="auto"/>
        <w:ind w:firstLine="851"/>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w:t>
      </w:r>
      <w:r w:rsidRPr="00D1392C">
        <w:rPr>
          <w:sz w:val="28"/>
          <w:szCs w:val="28"/>
        </w:rPr>
        <w:t>о</w:t>
      </w:r>
      <w:r w:rsidRPr="00D1392C">
        <w:rPr>
          <w:sz w:val="28"/>
          <w:szCs w:val="28"/>
        </w:rPr>
        <w:t>сти</w:t>
      </w:r>
    </w:p>
    <w:p w:rsidR="000D5900" w:rsidRPr="00D1392C" w:rsidRDefault="000D5900" w:rsidP="000D5900">
      <w:pPr>
        <w:tabs>
          <w:tab w:val="left" w:pos="1134"/>
        </w:tabs>
        <w:spacing w:after="0" w:line="240" w:lineRule="auto"/>
        <w:ind w:firstLine="851"/>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технических регламентов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0D5900" w:rsidRPr="00D1392C" w:rsidRDefault="000D5900" w:rsidP="000D5900">
      <w:pPr>
        <w:tabs>
          <w:tab w:val="left" w:pos="1134"/>
        </w:tabs>
        <w:spacing w:after="0" w:line="240" w:lineRule="auto"/>
        <w:ind w:firstLine="851"/>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25</w:t>
      </w:r>
      <w:r w:rsidRPr="00D1392C">
        <w:rPr>
          <w:sz w:val="28"/>
          <w:szCs w:val="28"/>
        </w:rPr>
        <w:tab/>
        <w:t xml:space="preserve"> Формы подтверждения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26</w:t>
      </w:r>
      <w:r w:rsidRPr="00D1392C">
        <w:rPr>
          <w:sz w:val="28"/>
          <w:szCs w:val="28"/>
        </w:rPr>
        <w:tab/>
        <w:t xml:space="preserve"> Добровольное подтверждение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w:t>
      </w:r>
      <w:r w:rsidRPr="00D1392C">
        <w:rPr>
          <w:sz w:val="28"/>
          <w:szCs w:val="28"/>
        </w:rPr>
        <w:t>р</w:t>
      </w:r>
      <w:r w:rsidRPr="00D1392C">
        <w:rPr>
          <w:sz w:val="28"/>
          <w:szCs w:val="28"/>
        </w:rPr>
        <w:t>ждении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29</w:t>
      </w:r>
      <w:r w:rsidRPr="00D1392C">
        <w:rPr>
          <w:sz w:val="28"/>
          <w:szCs w:val="28"/>
        </w:rPr>
        <w:tab/>
        <w:t xml:space="preserve"> Схемы декларирования соответствия </w:t>
      </w:r>
    </w:p>
    <w:p w:rsidR="000D5900" w:rsidRPr="00D1392C" w:rsidRDefault="000D5900" w:rsidP="000D5900">
      <w:pPr>
        <w:tabs>
          <w:tab w:val="left" w:pos="1134"/>
        </w:tabs>
        <w:spacing w:after="0" w:line="240" w:lineRule="auto"/>
        <w:ind w:firstLine="851"/>
        <w:rPr>
          <w:sz w:val="28"/>
          <w:szCs w:val="28"/>
        </w:rPr>
      </w:pPr>
      <w:r w:rsidRPr="00D1392C">
        <w:rPr>
          <w:sz w:val="28"/>
          <w:szCs w:val="28"/>
        </w:rPr>
        <w:t>30</w:t>
      </w:r>
      <w:r w:rsidRPr="00D1392C">
        <w:rPr>
          <w:sz w:val="28"/>
          <w:szCs w:val="28"/>
        </w:rPr>
        <w:tab/>
        <w:t xml:space="preserve"> Содержание сертификата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w:t>
      </w:r>
      <w:r w:rsidRPr="00D1392C">
        <w:rPr>
          <w:sz w:val="28"/>
          <w:szCs w:val="28"/>
        </w:rPr>
        <w:t>и</w:t>
      </w:r>
      <w:r w:rsidRPr="00D1392C">
        <w:rPr>
          <w:sz w:val="28"/>
          <w:szCs w:val="28"/>
        </w:rPr>
        <w:t>кации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w:t>
      </w:r>
      <w:r w:rsidRPr="00D1392C">
        <w:rPr>
          <w:sz w:val="28"/>
          <w:szCs w:val="28"/>
        </w:rPr>
        <w:t>т</w:t>
      </w:r>
      <w:r w:rsidRPr="00D1392C">
        <w:rPr>
          <w:sz w:val="28"/>
          <w:szCs w:val="28"/>
        </w:rPr>
        <w:t>ствия</w:t>
      </w:r>
    </w:p>
    <w:p w:rsidR="000D5900" w:rsidRPr="00D1392C" w:rsidRDefault="000D5900" w:rsidP="000D5900">
      <w:pPr>
        <w:tabs>
          <w:tab w:val="left" w:pos="1134"/>
        </w:tabs>
        <w:spacing w:after="0" w:line="240" w:lineRule="auto"/>
        <w:ind w:firstLine="851"/>
        <w:rPr>
          <w:sz w:val="28"/>
          <w:szCs w:val="28"/>
        </w:rPr>
      </w:pPr>
      <w:r w:rsidRPr="00D1392C">
        <w:rPr>
          <w:sz w:val="28"/>
          <w:szCs w:val="28"/>
        </w:rPr>
        <w:t>34</w:t>
      </w:r>
      <w:r w:rsidRPr="00D1392C">
        <w:rPr>
          <w:sz w:val="28"/>
          <w:szCs w:val="28"/>
        </w:rPr>
        <w:tab/>
        <w:t xml:space="preserve"> Порядок проведения сертификации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0D5900" w:rsidRPr="00D1392C" w:rsidRDefault="000D5900" w:rsidP="000D5900">
      <w:pPr>
        <w:tabs>
          <w:tab w:val="left" w:pos="1134"/>
        </w:tabs>
        <w:spacing w:after="0" w:line="240" w:lineRule="auto"/>
        <w:ind w:firstLine="851"/>
        <w:rPr>
          <w:sz w:val="28"/>
          <w:szCs w:val="28"/>
        </w:rPr>
      </w:pPr>
      <w:r w:rsidRPr="00D1392C">
        <w:rPr>
          <w:sz w:val="28"/>
          <w:szCs w:val="28"/>
        </w:rPr>
        <w:t>36</w:t>
      </w:r>
      <w:r w:rsidRPr="00D1392C">
        <w:rPr>
          <w:sz w:val="28"/>
          <w:szCs w:val="28"/>
        </w:rPr>
        <w:tab/>
        <w:t xml:space="preserve"> Основные термины в области метрологии</w:t>
      </w:r>
    </w:p>
    <w:p w:rsidR="000D5900" w:rsidRPr="00D1392C" w:rsidRDefault="000D5900" w:rsidP="000D5900">
      <w:pPr>
        <w:tabs>
          <w:tab w:val="left" w:pos="1134"/>
        </w:tabs>
        <w:spacing w:after="0" w:line="240" w:lineRule="auto"/>
        <w:ind w:firstLine="851"/>
        <w:rPr>
          <w:sz w:val="28"/>
          <w:szCs w:val="28"/>
        </w:rPr>
      </w:pPr>
      <w:r w:rsidRPr="00D1392C">
        <w:rPr>
          <w:sz w:val="28"/>
          <w:szCs w:val="28"/>
        </w:rPr>
        <w:t>37</w:t>
      </w:r>
      <w:r w:rsidRPr="00D1392C">
        <w:rPr>
          <w:sz w:val="28"/>
          <w:szCs w:val="28"/>
        </w:rPr>
        <w:tab/>
        <w:t xml:space="preserve"> Функции измерений в народном хозяйстве</w:t>
      </w:r>
    </w:p>
    <w:p w:rsidR="000D5900" w:rsidRPr="00D1392C" w:rsidRDefault="000D5900" w:rsidP="000D5900">
      <w:pPr>
        <w:tabs>
          <w:tab w:val="left" w:pos="1134"/>
        </w:tabs>
        <w:spacing w:after="0" w:line="240" w:lineRule="auto"/>
        <w:ind w:firstLine="851"/>
        <w:rPr>
          <w:sz w:val="28"/>
          <w:szCs w:val="28"/>
        </w:rPr>
      </w:pPr>
      <w:r w:rsidRPr="00D1392C">
        <w:rPr>
          <w:sz w:val="28"/>
          <w:szCs w:val="28"/>
        </w:rPr>
        <w:t>38</w:t>
      </w:r>
      <w:r w:rsidRPr="00D1392C">
        <w:rPr>
          <w:sz w:val="28"/>
          <w:szCs w:val="28"/>
        </w:rPr>
        <w:tab/>
        <w:t xml:space="preserve"> Физическая величина. Единицы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39</w:t>
      </w:r>
      <w:r w:rsidRPr="00D1392C">
        <w:rPr>
          <w:sz w:val="28"/>
          <w:szCs w:val="28"/>
        </w:rPr>
        <w:tab/>
        <w:t xml:space="preserve"> Виды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w:t>
      </w:r>
      <w:r w:rsidRPr="00D1392C">
        <w:rPr>
          <w:sz w:val="28"/>
          <w:szCs w:val="28"/>
        </w:rPr>
        <w:t>р</w:t>
      </w:r>
      <w:r w:rsidRPr="00D1392C">
        <w:rPr>
          <w:sz w:val="28"/>
          <w:szCs w:val="28"/>
        </w:rPr>
        <w:t>мации</w:t>
      </w:r>
    </w:p>
    <w:p w:rsidR="000D5900" w:rsidRPr="00D1392C" w:rsidRDefault="000D5900" w:rsidP="000D5900">
      <w:pPr>
        <w:tabs>
          <w:tab w:val="left" w:pos="1134"/>
        </w:tabs>
        <w:spacing w:after="0" w:line="240" w:lineRule="auto"/>
        <w:ind w:firstLine="851"/>
        <w:rPr>
          <w:sz w:val="28"/>
          <w:szCs w:val="28"/>
        </w:rPr>
      </w:pPr>
      <w:r w:rsidRPr="00D1392C">
        <w:rPr>
          <w:sz w:val="28"/>
          <w:szCs w:val="28"/>
        </w:rPr>
        <w:t>41</w:t>
      </w:r>
      <w:r w:rsidRPr="00D1392C">
        <w:rPr>
          <w:sz w:val="28"/>
          <w:szCs w:val="28"/>
        </w:rPr>
        <w:tab/>
        <w:t xml:space="preserve"> Классификация методов прямых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43</w:t>
      </w:r>
      <w:r w:rsidRPr="00D1392C">
        <w:rPr>
          <w:sz w:val="28"/>
          <w:szCs w:val="28"/>
        </w:rPr>
        <w:tab/>
        <w:t xml:space="preserve"> Измерительный преобразователь </w:t>
      </w:r>
    </w:p>
    <w:p w:rsidR="000D5900" w:rsidRPr="00D1392C" w:rsidRDefault="000D5900" w:rsidP="000D5900">
      <w:pPr>
        <w:tabs>
          <w:tab w:val="left" w:pos="1134"/>
        </w:tabs>
        <w:spacing w:after="0" w:line="240" w:lineRule="auto"/>
        <w:ind w:firstLine="851"/>
        <w:rPr>
          <w:sz w:val="28"/>
          <w:szCs w:val="28"/>
        </w:rPr>
      </w:pPr>
      <w:r w:rsidRPr="00D1392C">
        <w:rPr>
          <w:sz w:val="28"/>
          <w:szCs w:val="28"/>
        </w:rPr>
        <w:t>44</w:t>
      </w:r>
      <w:r w:rsidRPr="00D1392C">
        <w:rPr>
          <w:sz w:val="28"/>
          <w:szCs w:val="28"/>
        </w:rPr>
        <w:tab/>
        <w:t>Измерительный прибор</w:t>
      </w:r>
    </w:p>
    <w:p w:rsidR="000D5900" w:rsidRPr="00D1392C" w:rsidRDefault="000D5900" w:rsidP="000D5900">
      <w:pPr>
        <w:tabs>
          <w:tab w:val="left" w:pos="1134"/>
        </w:tabs>
        <w:spacing w:after="0" w:line="240" w:lineRule="auto"/>
        <w:ind w:firstLine="851"/>
        <w:rPr>
          <w:sz w:val="28"/>
          <w:szCs w:val="28"/>
        </w:rPr>
      </w:pPr>
      <w:r w:rsidRPr="00D1392C">
        <w:rPr>
          <w:sz w:val="28"/>
          <w:szCs w:val="28"/>
        </w:rPr>
        <w:t>45</w:t>
      </w:r>
      <w:r w:rsidRPr="00D1392C">
        <w:rPr>
          <w:sz w:val="28"/>
          <w:szCs w:val="28"/>
        </w:rPr>
        <w:tab/>
        <w:t xml:space="preserve"> Измерительные установки и системы </w:t>
      </w:r>
    </w:p>
    <w:p w:rsidR="000D5900" w:rsidRPr="00D1392C" w:rsidRDefault="000D5900" w:rsidP="000D5900">
      <w:pPr>
        <w:tabs>
          <w:tab w:val="left" w:pos="1134"/>
        </w:tabs>
        <w:spacing w:after="0" w:line="240" w:lineRule="auto"/>
        <w:ind w:firstLine="851"/>
        <w:rPr>
          <w:sz w:val="28"/>
          <w:szCs w:val="28"/>
        </w:rPr>
      </w:pPr>
      <w:r w:rsidRPr="00D1392C">
        <w:rPr>
          <w:sz w:val="28"/>
          <w:szCs w:val="28"/>
        </w:rPr>
        <w:t>46</w:t>
      </w:r>
      <w:r w:rsidRPr="00D1392C">
        <w:rPr>
          <w:sz w:val="28"/>
          <w:szCs w:val="28"/>
        </w:rPr>
        <w:tab/>
        <w:t xml:space="preserve"> Эталон.  Классификация эталонов</w:t>
      </w:r>
    </w:p>
    <w:p w:rsidR="000D5900" w:rsidRPr="00D1392C" w:rsidRDefault="000D5900" w:rsidP="000D5900">
      <w:pPr>
        <w:tabs>
          <w:tab w:val="left" w:pos="1134"/>
        </w:tabs>
        <w:spacing w:after="0" w:line="240" w:lineRule="auto"/>
        <w:ind w:firstLine="851"/>
        <w:rPr>
          <w:sz w:val="28"/>
          <w:szCs w:val="28"/>
        </w:rPr>
      </w:pPr>
      <w:r w:rsidRPr="00D1392C">
        <w:rPr>
          <w:sz w:val="28"/>
          <w:szCs w:val="28"/>
        </w:rPr>
        <w:t>47</w:t>
      </w:r>
      <w:r w:rsidRPr="00D1392C">
        <w:rPr>
          <w:sz w:val="28"/>
          <w:szCs w:val="28"/>
        </w:rPr>
        <w:tab/>
        <w:t xml:space="preserve"> Поверка средств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48</w:t>
      </w:r>
      <w:r w:rsidRPr="00D1392C">
        <w:rPr>
          <w:sz w:val="28"/>
          <w:szCs w:val="28"/>
        </w:rPr>
        <w:tab/>
        <w:t xml:space="preserve"> Калибровка средств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49</w:t>
      </w:r>
      <w:r w:rsidRPr="00D1392C">
        <w:rPr>
          <w:sz w:val="28"/>
          <w:szCs w:val="28"/>
        </w:rPr>
        <w:tab/>
        <w:t xml:space="preserve"> Погрешность измерения.</w:t>
      </w:r>
    </w:p>
    <w:p w:rsidR="000D5900" w:rsidRPr="00D1392C" w:rsidRDefault="000D5900" w:rsidP="000D5900">
      <w:pPr>
        <w:tabs>
          <w:tab w:val="left" w:pos="1134"/>
        </w:tabs>
        <w:spacing w:after="0" w:line="240" w:lineRule="auto"/>
        <w:ind w:firstLine="851"/>
        <w:rPr>
          <w:sz w:val="28"/>
          <w:szCs w:val="28"/>
        </w:rPr>
      </w:pPr>
      <w:r w:rsidRPr="00D1392C">
        <w:rPr>
          <w:sz w:val="28"/>
          <w:szCs w:val="28"/>
        </w:rPr>
        <w:t>50</w:t>
      </w:r>
      <w:r w:rsidRPr="00D1392C">
        <w:rPr>
          <w:sz w:val="28"/>
          <w:szCs w:val="28"/>
        </w:rPr>
        <w:tab/>
        <w:t xml:space="preserve"> Виды погрешностей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51</w:t>
      </w:r>
      <w:r w:rsidRPr="00D1392C">
        <w:rPr>
          <w:sz w:val="28"/>
          <w:szCs w:val="28"/>
        </w:rPr>
        <w:tab/>
        <w:t xml:space="preserve"> Показатели качества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52</w:t>
      </w:r>
      <w:r w:rsidRPr="00D1392C">
        <w:rPr>
          <w:sz w:val="28"/>
          <w:szCs w:val="28"/>
        </w:rPr>
        <w:tab/>
        <w:t xml:space="preserve"> Точность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54</w:t>
      </w:r>
      <w:r w:rsidRPr="00D1392C">
        <w:rPr>
          <w:sz w:val="28"/>
          <w:szCs w:val="28"/>
        </w:rPr>
        <w:tab/>
        <w:t xml:space="preserve"> Методика выполнения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0D5900" w:rsidRPr="00D1392C" w:rsidRDefault="000D5900" w:rsidP="000D5900">
      <w:pPr>
        <w:tabs>
          <w:tab w:val="left" w:pos="1134"/>
        </w:tabs>
        <w:spacing w:after="0" w:line="240" w:lineRule="auto"/>
        <w:ind w:firstLine="851"/>
        <w:rPr>
          <w:sz w:val="28"/>
          <w:szCs w:val="28"/>
        </w:rPr>
      </w:pPr>
      <w:r w:rsidRPr="00D1392C">
        <w:rPr>
          <w:sz w:val="28"/>
          <w:szCs w:val="28"/>
        </w:rPr>
        <w:t>57</w:t>
      </w:r>
      <w:r w:rsidRPr="00D1392C">
        <w:rPr>
          <w:sz w:val="28"/>
          <w:szCs w:val="28"/>
        </w:rPr>
        <w:tab/>
        <w:t xml:space="preserve"> Государственная система измерений (ГСИ)</w:t>
      </w:r>
    </w:p>
    <w:p w:rsidR="000D5900" w:rsidRPr="00D1392C" w:rsidRDefault="000D5900" w:rsidP="000D5900">
      <w:pPr>
        <w:tabs>
          <w:tab w:val="left" w:pos="1134"/>
        </w:tabs>
        <w:spacing w:after="0" w:line="240" w:lineRule="auto"/>
        <w:ind w:firstLine="851"/>
        <w:rPr>
          <w:sz w:val="28"/>
          <w:szCs w:val="28"/>
        </w:rPr>
      </w:pPr>
      <w:r w:rsidRPr="00D1392C">
        <w:rPr>
          <w:sz w:val="28"/>
          <w:szCs w:val="28"/>
        </w:rPr>
        <w:t>58</w:t>
      </w:r>
      <w:r w:rsidRPr="00D1392C">
        <w:rPr>
          <w:sz w:val="28"/>
          <w:szCs w:val="28"/>
        </w:rPr>
        <w:tab/>
        <w:t xml:space="preserve"> Техническая подсистема ГСИ</w:t>
      </w:r>
    </w:p>
    <w:p w:rsidR="000D5900" w:rsidRPr="00D1392C" w:rsidRDefault="000D5900" w:rsidP="000D5900">
      <w:pPr>
        <w:tabs>
          <w:tab w:val="left" w:pos="1134"/>
        </w:tabs>
        <w:spacing w:after="0" w:line="240" w:lineRule="auto"/>
        <w:ind w:firstLine="851"/>
        <w:rPr>
          <w:sz w:val="28"/>
          <w:szCs w:val="28"/>
        </w:rPr>
      </w:pPr>
      <w:r w:rsidRPr="00D1392C">
        <w:rPr>
          <w:sz w:val="28"/>
          <w:szCs w:val="28"/>
        </w:rPr>
        <w:t>59</w:t>
      </w:r>
      <w:r w:rsidRPr="00D1392C">
        <w:rPr>
          <w:sz w:val="28"/>
          <w:szCs w:val="28"/>
        </w:rPr>
        <w:tab/>
        <w:t xml:space="preserve"> Организационная подсистема ГСИ</w:t>
      </w:r>
    </w:p>
    <w:p w:rsidR="000D5900" w:rsidRPr="00D1392C" w:rsidRDefault="000D5900" w:rsidP="000D5900">
      <w:pPr>
        <w:tabs>
          <w:tab w:val="left" w:pos="567"/>
          <w:tab w:val="left" w:pos="1134"/>
        </w:tabs>
        <w:spacing w:after="0" w:line="240" w:lineRule="auto"/>
        <w:ind w:firstLine="851"/>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0D5900" w:rsidRDefault="000D5900" w:rsidP="000D5900">
      <w:pPr>
        <w:tabs>
          <w:tab w:val="left" w:pos="228"/>
          <w:tab w:val="left" w:pos="851"/>
          <w:tab w:val="left" w:pos="1276"/>
        </w:tabs>
        <w:spacing w:after="0" w:line="240" w:lineRule="auto"/>
        <w:ind w:left="851" w:firstLine="851"/>
        <w:jc w:val="both"/>
      </w:pPr>
    </w:p>
    <w:p w:rsidR="000D5900" w:rsidRDefault="000D5900" w:rsidP="000D5900">
      <w:pPr>
        <w:spacing w:after="0" w:line="240" w:lineRule="auto"/>
        <w:ind w:left="360"/>
        <w:contextualSpacing/>
        <w:jc w:val="center"/>
        <w:rPr>
          <w:b/>
          <w:sz w:val="28"/>
          <w:szCs w:val="28"/>
        </w:rPr>
      </w:pPr>
      <w:r w:rsidRPr="00E56709">
        <w:rPr>
          <w:b/>
          <w:sz w:val="28"/>
          <w:szCs w:val="28"/>
        </w:rPr>
        <w:t>Описание показателей и критериев оценивания компетенций, описание шкал оценивания</w:t>
      </w:r>
    </w:p>
    <w:p w:rsidR="00B37CDF" w:rsidRPr="00E56709" w:rsidRDefault="00B37CDF" w:rsidP="000D5900">
      <w:pPr>
        <w:spacing w:after="0" w:line="240" w:lineRule="auto"/>
        <w:ind w:left="360"/>
        <w:contextualSpacing/>
        <w:jc w:val="center"/>
        <w:rPr>
          <w:rFonts w:eastAsia="Times New Roman"/>
          <w:b/>
          <w:sz w:val="28"/>
          <w:szCs w:val="28"/>
        </w:rPr>
      </w:pPr>
    </w:p>
    <w:p w:rsidR="000D5900" w:rsidRDefault="000D5900" w:rsidP="000D5900">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1"/>
        <w:gridCol w:w="3832"/>
        <w:gridCol w:w="4600"/>
      </w:tblGrid>
      <w:tr w:rsidR="000D5900" w:rsidRPr="00E56709" w:rsidTr="008635C3">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8635C3">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D5900" w:rsidRPr="00E56709" w:rsidTr="008635C3">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D5900" w:rsidRPr="00E56709" w:rsidRDefault="000D5900" w:rsidP="008635C3">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D5900" w:rsidRPr="00E56709" w:rsidRDefault="000D5900" w:rsidP="000D5900">
            <w:pPr>
              <w:widowControl w:val="0"/>
              <w:numPr>
                <w:ilvl w:val="0"/>
                <w:numId w:val="26"/>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w:t>
            </w:r>
          </w:p>
        </w:tc>
      </w:tr>
      <w:tr w:rsidR="000D5900" w:rsidRPr="00E56709" w:rsidTr="008635C3">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D5900" w:rsidRPr="00E56709" w:rsidRDefault="000D5900" w:rsidP="008635C3">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8635C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D5900" w:rsidRPr="00E56709" w:rsidTr="008635C3">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D5900" w:rsidRPr="00E56709" w:rsidRDefault="000D5900" w:rsidP="008635C3">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8635C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w:t>
            </w:r>
            <w:r w:rsidRPr="00E56709">
              <w:rPr>
                <w:rFonts w:eastAsia="Times New Roman"/>
                <w:color w:val="000000"/>
                <w:sz w:val="28"/>
                <w:szCs w:val="28"/>
                <w:shd w:val="clear" w:color="auto" w:fill="FFFFFF"/>
                <w:lang w:eastAsia="ru-RU" w:bidi="ru-RU"/>
              </w:rPr>
              <w:t>р</w:t>
            </w:r>
            <w:r w:rsidRPr="00E56709">
              <w:rPr>
                <w:rFonts w:eastAsia="Times New Roman"/>
                <w:color w:val="000000"/>
                <w:sz w:val="28"/>
                <w:szCs w:val="28"/>
                <w:shd w:val="clear" w:color="auto" w:fill="FFFFFF"/>
                <w:lang w:eastAsia="ru-RU" w:bidi="ru-RU"/>
              </w:rPr>
              <w:t>фографическими ошибками.</w:t>
            </w:r>
          </w:p>
        </w:tc>
      </w:tr>
      <w:tr w:rsidR="000D5900" w:rsidRPr="00E56709" w:rsidTr="008635C3">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8635C3">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8635C3">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D5900" w:rsidRPr="00E56709" w:rsidRDefault="000D5900" w:rsidP="000D5900">
      <w:pPr>
        <w:spacing w:after="0" w:line="240" w:lineRule="auto"/>
        <w:ind w:left="360"/>
        <w:contextualSpacing/>
        <w:jc w:val="center"/>
        <w:rPr>
          <w:rFonts w:eastAsia="Times New Roman"/>
          <w:b/>
          <w:sz w:val="28"/>
          <w:szCs w:val="28"/>
        </w:rPr>
      </w:pPr>
    </w:p>
    <w:p w:rsidR="000D5900" w:rsidRDefault="000D5900" w:rsidP="000D5900">
      <w:pPr>
        <w:suppressAutoHyphens/>
        <w:spacing w:after="0" w:line="240" w:lineRule="auto"/>
        <w:jc w:val="both"/>
        <w:rPr>
          <w:b/>
          <w:sz w:val="28"/>
        </w:rPr>
      </w:pPr>
      <w:r w:rsidRPr="00E56709">
        <w:rPr>
          <w:b/>
          <w:sz w:val="28"/>
        </w:rPr>
        <w:t>Оценивание выполнения практических заданий</w:t>
      </w:r>
      <w:r>
        <w:rPr>
          <w:b/>
          <w:sz w:val="28"/>
        </w:rPr>
        <w:t xml:space="preserve"> и задач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52"/>
        <w:gridCol w:w="3828"/>
        <w:gridCol w:w="4536"/>
      </w:tblGrid>
      <w:tr w:rsidR="000D5900" w:rsidRPr="00E56709" w:rsidTr="00B37CDF">
        <w:trPr>
          <w:tblHeader/>
        </w:trPr>
        <w:tc>
          <w:tcPr>
            <w:tcW w:w="1752"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4-балльная шкала</w:t>
            </w:r>
          </w:p>
        </w:tc>
        <w:tc>
          <w:tcPr>
            <w:tcW w:w="3828"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Показатели</w:t>
            </w:r>
          </w:p>
        </w:tc>
        <w:tc>
          <w:tcPr>
            <w:tcW w:w="4536"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Критерии</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Отлично</w:t>
            </w:r>
          </w:p>
        </w:tc>
        <w:tc>
          <w:tcPr>
            <w:tcW w:w="3828" w:type="dxa"/>
            <w:vMerge w:val="restart"/>
            <w:shd w:val="clear" w:color="auto" w:fill="auto"/>
          </w:tcPr>
          <w:p w:rsidR="000D5900" w:rsidRPr="00E56709" w:rsidRDefault="000D5900" w:rsidP="008635C3">
            <w:pPr>
              <w:suppressAutoHyphens/>
              <w:spacing w:after="0" w:line="240" w:lineRule="auto"/>
              <w:rPr>
                <w:sz w:val="28"/>
                <w:szCs w:val="28"/>
              </w:rPr>
            </w:pPr>
            <w:r w:rsidRPr="00E56709">
              <w:rPr>
                <w:sz w:val="28"/>
                <w:szCs w:val="28"/>
              </w:rPr>
              <w:t>1. Полнота выполнения практического задания;</w:t>
            </w:r>
          </w:p>
          <w:p w:rsidR="000D5900" w:rsidRPr="00E56709" w:rsidRDefault="000D5900" w:rsidP="008635C3">
            <w:pPr>
              <w:suppressAutoHyphens/>
              <w:spacing w:after="0" w:line="240" w:lineRule="auto"/>
              <w:rPr>
                <w:sz w:val="28"/>
                <w:szCs w:val="28"/>
              </w:rPr>
            </w:pPr>
            <w:r w:rsidRPr="00E56709">
              <w:rPr>
                <w:sz w:val="28"/>
                <w:szCs w:val="28"/>
              </w:rPr>
              <w:t>2. Своевременность выполнения задания;</w:t>
            </w:r>
          </w:p>
          <w:p w:rsidR="000D5900" w:rsidRPr="00E56709" w:rsidRDefault="000D5900" w:rsidP="008635C3">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D5900" w:rsidRPr="00E56709" w:rsidRDefault="000D5900" w:rsidP="008635C3">
            <w:pPr>
              <w:suppressAutoHyphens/>
              <w:spacing w:after="0" w:line="240" w:lineRule="auto"/>
              <w:rPr>
                <w:sz w:val="28"/>
                <w:szCs w:val="28"/>
              </w:rPr>
            </w:pPr>
            <w:r w:rsidRPr="00E56709">
              <w:rPr>
                <w:sz w:val="28"/>
                <w:szCs w:val="28"/>
              </w:rPr>
              <w:t>4. Самостоятельность решения;</w:t>
            </w:r>
          </w:p>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Хорошо</w:t>
            </w:r>
          </w:p>
        </w:tc>
        <w:tc>
          <w:tcPr>
            <w:tcW w:w="3828" w:type="dxa"/>
            <w:vMerge/>
            <w:shd w:val="clear" w:color="auto" w:fill="auto"/>
          </w:tcPr>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Удовлетв</w:t>
            </w:r>
            <w:r w:rsidRPr="00E56709">
              <w:rPr>
                <w:sz w:val="28"/>
                <w:szCs w:val="28"/>
              </w:rPr>
              <w:t>о</w:t>
            </w:r>
            <w:r w:rsidRPr="00E56709">
              <w:rPr>
                <w:sz w:val="28"/>
                <w:szCs w:val="28"/>
              </w:rPr>
              <w:t>рительно</w:t>
            </w:r>
          </w:p>
        </w:tc>
        <w:tc>
          <w:tcPr>
            <w:tcW w:w="3828" w:type="dxa"/>
            <w:vMerge/>
            <w:shd w:val="clear" w:color="auto" w:fill="auto"/>
          </w:tcPr>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D5900" w:rsidRPr="00E56709" w:rsidTr="00B37CDF">
        <w:tc>
          <w:tcPr>
            <w:tcW w:w="1752" w:type="dxa"/>
            <w:shd w:val="clear" w:color="auto" w:fill="auto"/>
          </w:tcPr>
          <w:p w:rsidR="000D5900" w:rsidRPr="00E56709" w:rsidRDefault="000D5900" w:rsidP="008635C3">
            <w:pPr>
              <w:spacing w:after="0" w:line="240" w:lineRule="auto"/>
              <w:rPr>
                <w:sz w:val="28"/>
                <w:szCs w:val="28"/>
              </w:rPr>
            </w:pPr>
            <w:r w:rsidRPr="00E56709">
              <w:rPr>
                <w:sz w:val="28"/>
                <w:szCs w:val="28"/>
              </w:rPr>
              <w:t>Неудовл</w:t>
            </w:r>
            <w:r w:rsidRPr="00E56709">
              <w:rPr>
                <w:sz w:val="28"/>
                <w:szCs w:val="28"/>
              </w:rPr>
              <w:t>е</w:t>
            </w:r>
            <w:r w:rsidRPr="00E56709">
              <w:rPr>
                <w:sz w:val="28"/>
                <w:szCs w:val="28"/>
              </w:rPr>
              <w:t xml:space="preserve">творительно </w:t>
            </w:r>
          </w:p>
        </w:tc>
        <w:tc>
          <w:tcPr>
            <w:tcW w:w="3828" w:type="dxa"/>
            <w:vMerge/>
            <w:shd w:val="clear" w:color="auto" w:fill="auto"/>
          </w:tcPr>
          <w:p w:rsidR="000D5900" w:rsidRPr="00E56709" w:rsidRDefault="000D5900" w:rsidP="008635C3">
            <w:pPr>
              <w:suppressAutoHyphens/>
              <w:spacing w:after="0" w:line="240" w:lineRule="auto"/>
              <w:rPr>
                <w:sz w:val="28"/>
                <w:szCs w:val="28"/>
              </w:rPr>
            </w:pPr>
          </w:p>
        </w:tc>
        <w:tc>
          <w:tcPr>
            <w:tcW w:w="4536"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Задание не решено.</w:t>
            </w:r>
          </w:p>
        </w:tc>
      </w:tr>
    </w:tbl>
    <w:p w:rsidR="000D5900" w:rsidRPr="00E56709" w:rsidRDefault="000D5900" w:rsidP="000D5900">
      <w:pPr>
        <w:suppressAutoHyphens/>
        <w:spacing w:after="0" w:line="240" w:lineRule="auto"/>
        <w:jc w:val="both"/>
        <w:rPr>
          <w:sz w:val="28"/>
        </w:rPr>
      </w:pPr>
    </w:p>
    <w:p w:rsidR="00AB1311" w:rsidRDefault="00AB1311" w:rsidP="00AB1311">
      <w:pPr>
        <w:spacing w:after="0" w:line="240" w:lineRule="auto"/>
        <w:rPr>
          <w:b/>
          <w:sz w:val="28"/>
          <w:szCs w:val="28"/>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52"/>
        <w:gridCol w:w="2992"/>
        <w:gridCol w:w="4936"/>
      </w:tblGrid>
      <w:tr w:rsidR="00AB1311" w:rsidRPr="00E56709" w:rsidTr="008635C3">
        <w:trPr>
          <w:tblHeader/>
        </w:trPr>
        <w:tc>
          <w:tcPr>
            <w:tcW w:w="1028" w:type="pct"/>
            <w:shd w:val="clear" w:color="auto" w:fill="auto"/>
            <w:vAlign w:val="center"/>
          </w:tcPr>
          <w:p w:rsidR="00AB1311" w:rsidRPr="00E56709" w:rsidRDefault="00AB1311" w:rsidP="008635C3">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AB1311" w:rsidRPr="00E56709" w:rsidRDefault="00AB1311" w:rsidP="008635C3">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AB1311" w:rsidRPr="00E56709" w:rsidRDefault="00AB1311" w:rsidP="008635C3">
            <w:pPr>
              <w:suppressAutoHyphens/>
              <w:spacing w:after="0" w:line="240" w:lineRule="auto"/>
              <w:jc w:val="center"/>
              <w:rPr>
                <w:sz w:val="28"/>
                <w:szCs w:val="28"/>
              </w:rPr>
            </w:pPr>
            <w:r w:rsidRPr="00E56709">
              <w:rPr>
                <w:sz w:val="28"/>
                <w:szCs w:val="28"/>
              </w:rPr>
              <w:t>Критерии</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Отлично</w:t>
            </w:r>
          </w:p>
        </w:tc>
        <w:tc>
          <w:tcPr>
            <w:tcW w:w="1499" w:type="pct"/>
            <w:vMerge w:val="restart"/>
            <w:shd w:val="clear" w:color="auto" w:fill="auto"/>
          </w:tcPr>
          <w:p w:rsidR="00AB1311" w:rsidRPr="00E56709" w:rsidRDefault="00AB1311" w:rsidP="008635C3">
            <w:pPr>
              <w:suppressAutoHyphens/>
              <w:spacing w:after="0" w:line="240" w:lineRule="auto"/>
              <w:rPr>
                <w:sz w:val="28"/>
                <w:szCs w:val="28"/>
              </w:rPr>
            </w:pPr>
            <w:r w:rsidRPr="00E56709">
              <w:rPr>
                <w:sz w:val="28"/>
                <w:szCs w:val="28"/>
              </w:rPr>
              <w:t>1. Полнота изложения теоретического материала;</w:t>
            </w:r>
          </w:p>
          <w:p w:rsidR="00AB1311" w:rsidRPr="00E56709" w:rsidRDefault="00AB1311" w:rsidP="008635C3">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AB1311" w:rsidRPr="00E56709" w:rsidRDefault="00AB1311" w:rsidP="008635C3">
            <w:pPr>
              <w:suppressAutoHyphens/>
              <w:spacing w:after="0" w:line="240" w:lineRule="auto"/>
              <w:rPr>
                <w:sz w:val="28"/>
                <w:szCs w:val="28"/>
              </w:rPr>
            </w:pPr>
            <w:r>
              <w:rPr>
                <w:sz w:val="28"/>
                <w:szCs w:val="28"/>
              </w:rPr>
              <w:t>3</w:t>
            </w:r>
            <w:r w:rsidRPr="00E56709">
              <w:rPr>
                <w:sz w:val="28"/>
                <w:szCs w:val="28"/>
              </w:rPr>
              <w:t>. Самостоятельность ответа;</w:t>
            </w:r>
          </w:p>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Хорошо</w:t>
            </w:r>
          </w:p>
        </w:tc>
        <w:tc>
          <w:tcPr>
            <w:tcW w:w="1499" w:type="pct"/>
            <w:vMerge/>
            <w:shd w:val="clear" w:color="auto" w:fill="auto"/>
          </w:tcPr>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B1311" w:rsidRPr="00E56709" w:rsidTr="008635C3">
        <w:tc>
          <w:tcPr>
            <w:tcW w:w="1028" w:type="pct"/>
            <w:shd w:val="clear" w:color="auto" w:fill="auto"/>
          </w:tcPr>
          <w:p w:rsidR="00AB1311" w:rsidRPr="00E56709" w:rsidRDefault="00AB1311" w:rsidP="008635C3">
            <w:pPr>
              <w:spacing w:after="0" w:line="240" w:lineRule="auto"/>
              <w:rPr>
                <w:sz w:val="28"/>
                <w:szCs w:val="28"/>
              </w:rPr>
            </w:pPr>
            <w:r w:rsidRPr="00E56709">
              <w:rPr>
                <w:sz w:val="28"/>
                <w:szCs w:val="28"/>
              </w:rPr>
              <w:t>Неудовлетв</w:t>
            </w:r>
            <w:r w:rsidRPr="00E56709">
              <w:rPr>
                <w:sz w:val="28"/>
                <w:szCs w:val="28"/>
              </w:rPr>
              <w:t>о</w:t>
            </w:r>
            <w:r w:rsidRPr="00E56709">
              <w:rPr>
                <w:sz w:val="28"/>
                <w:szCs w:val="28"/>
              </w:rPr>
              <w:t xml:space="preserve">рительно </w:t>
            </w:r>
          </w:p>
        </w:tc>
        <w:tc>
          <w:tcPr>
            <w:tcW w:w="1499" w:type="pct"/>
            <w:vMerge/>
            <w:shd w:val="clear" w:color="auto" w:fill="auto"/>
          </w:tcPr>
          <w:p w:rsidR="00AB1311" w:rsidRPr="00E56709" w:rsidRDefault="00AB1311" w:rsidP="008635C3">
            <w:pPr>
              <w:suppressAutoHyphens/>
              <w:spacing w:after="0" w:line="240" w:lineRule="auto"/>
              <w:rPr>
                <w:sz w:val="28"/>
                <w:szCs w:val="28"/>
              </w:rPr>
            </w:pPr>
          </w:p>
        </w:tc>
        <w:tc>
          <w:tcPr>
            <w:tcW w:w="2473" w:type="pct"/>
            <w:shd w:val="clear" w:color="auto" w:fill="auto"/>
          </w:tcPr>
          <w:p w:rsidR="00AB1311" w:rsidRPr="00E56709" w:rsidRDefault="00AB1311" w:rsidP="008635C3">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D5900" w:rsidRDefault="000D5900" w:rsidP="000D5900">
      <w:pPr>
        <w:suppressAutoHyphens/>
        <w:spacing w:after="0" w:line="240" w:lineRule="auto"/>
        <w:jc w:val="both"/>
        <w:rPr>
          <w:b/>
          <w:sz w:val="28"/>
        </w:rPr>
      </w:pPr>
    </w:p>
    <w:p w:rsidR="000D5900" w:rsidRDefault="000D5900" w:rsidP="000D5900">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D5900" w:rsidRPr="00E56709" w:rsidTr="00D93927">
        <w:trPr>
          <w:tblHeader/>
        </w:trPr>
        <w:tc>
          <w:tcPr>
            <w:tcW w:w="2137"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0D5900" w:rsidRPr="00E56709" w:rsidRDefault="000D5900" w:rsidP="008635C3">
            <w:pPr>
              <w:suppressAutoHyphens/>
              <w:spacing w:after="0" w:line="240" w:lineRule="auto"/>
              <w:jc w:val="center"/>
              <w:rPr>
                <w:sz w:val="28"/>
                <w:szCs w:val="28"/>
              </w:rPr>
            </w:pPr>
            <w:r w:rsidRPr="00E56709">
              <w:rPr>
                <w:sz w:val="28"/>
                <w:szCs w:val="28"/>
              </w:rPr>
              <w:t>Критерии</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Отлично</w:t>
            </w:r>
          </w:p>
        </w:tc>
        <w:tc>
          <w:tcPr>
            <w:tcW w:w="3118" w:type="dxa"/>
            <w:vMerge w:val="restart"/>
            <w:shd w:val="clear" w:color="auto" w:fill="auto"/>
          </w:tcPr>
          <w:p w:rsidR="000D5900" w:rsidRPr="00E56709" w:rsidRDefault="000D5900" w:rsidP="008635C3">
            <w:pPr>
              <w:suppressAutoHyphens/>
              <w:spacing w:after="0" w:line="240" w:lineRule="auto"/>
              <w:rPr>
                <w:sz w:val="28"/>
                <w:szCs w:val="28"/>
              </w:rPr>
            </w:pPr>
            <w:r w:rsidRPr="00E56709">
              <w:rPr>
                <w:sz w:val="28"/>
                <w:szCs w:val="28"/>
              </w:rPr>
              <w:t>1. Полнота изложения теоретического материала;</w:t>
            </w:r>
          </w:p>
          <w:p w:rsidR="000D5900" w:rsidRPr="00E56709" w:rsidRDefault="000D5900" w:rsidP="008635C3">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0D5900" w:rsidRPr="00E56709" w:rsidRDefault="000D5900" w:rsidP="008635C3">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0D5900" w:rsidRPr="00E56709" w:rsidRDefault="000D5900" w:rsidP="008635C3">
            <w:pPr>
              <w:suppressAutoHyphens/>
              <w:spacing w:after="0" w:line="240" w:lineRule="auto"/>
              <w:rPr>
                <w:sz w:val="28"/>
                <w:szCs w:val="28"/>
              </w:rPr>
            </w:pPr>
            <w:r w:rsidRPr="00E56709">
              <w:rPr>
                <w:sz w:val="28"/>
                <w:szCs w:val="28"/>
              </w:rPr>
              <w:t>4. Самостоятельность ответа;</w:t>
            </w:r>
          </w:p>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Хорошо</w:t>
            </w:r>
          </w:p>
        </w:tc>
        <w:tc>
          <w:tcPr>
            <w:tcW w:w="3118" w:type="dxa"/>
            <w:vMerge/>
            <w:shd w:val="clear" w:color="auto" w:fill="auto"/>
          </w:tcPr>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D5900" w:rsidRPr="00E56709" w:rsidTr="00D93927">
        <w:tc>
          <w:tcPr>
            <w:tcW w:w="2137" w:type="dxa"/>
            <w:shd w:val="clear" w:color="auto" w:fill="auto"/>
          </w:tcPr>
          <w:p w:rsidR="000D5900" w:rsidRPr="00E56709" w:rsidRDefault="000D5900" w:rsidP="008635C3">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D5900" w:rsidRPr="00E56709" w:rsidRDefault="000D5900" w:rsidP="008635C3">
            <w:pPr>
              <w:suppressAutoHyphens/>
              <w:spacing w:after="0" w:line="240" w:lineRule="auto"/>
              <w:rPr>
                <w:sz w:val="28"/>
                <w:szCs w:val="28"/>
              </w:rPr>
            </w:pPr>
          </w:p>
        </w:tc>
        <w:tc>
          <w:tcPr>
            <w:tcW w:w="4961" w:type="dxa"/>
            <w:shd w:val="clear" w:color="auto" w:fill="auto"/>
          </w:tcPr>
          <w:p w:rsidR="000D5900" w:rsidRPr="00E56709" w:rsidRDefault="000D5900" w:rsidP="008635C3">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0D5900" w:rsidRDefault="000D5900" w:rsidP="000D5900">
      <w:pPr>
        <w:keepNext/>
        <w:spacing w:after="0" w:line="240" w:lineRule="auto"/>
        <w:jc w:val="both"/>
        <w:outlineLvl w:val="0"/>
        <w:rPr>
          <w:rFonts w:eastAsia="Times New Roman"/>
          <w:b/>
          <w:sz w:val="32"/>
          <w:szCs w:val="20"/>
          <w:lang w:eastAsia="ru-RU"/>
        </w:rPr>
      </w:pP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D5900" w:rsidRPr="00E56709" w:rsidRDefault="000D5900" w:rsidP="000D5900">
      <w:pPr>
        <w:rPr>
          <w:lang w:eastAsia="ru-RU"/>
        </w:rPr>
      </w:pPr>
    </w:p>
    <w:p w:rsidR="000D5900" w:rsidRPr="00E56709" w:rsidRDefault="000D5900" w:rsidP="000D5900">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w:t>
      </w:r>
      <w:r w:rsidRPr="00E56709">
        <w:rPr>
          <w:rFonts w:eastAsia="Times New Roman"/>
          <w:sz w:val="28"/>
          <w:szCs w:val="28"/>
          <w:lang w:eastAsia="ru-RU"/>
        </w:rPr>
        <w:t>у</w:t>
      </w:r>
      <w:r w:rsidRPr="00E56709">
        <w:rPr>
          <w:rFonts w:eastAsia="Times New Roman"/>
          <w:sz w:val="28"/>
          <w:szCs w:val="28"/>
          <w:lang w:eastAsia="ru-RU"/>
        </w:rPr>
        <w:t>чении студентами дисциплины являются последовательное изучение содерж</w:t>
      </w:r>
      <w:r w:rsidRPr="00E56709">
        <w:rPr>
          <w:rFonts w:eastAsia="Times New Roman"/>
          <w:sz w:val="28"/>
          <w:szCs w:val="28"/>
          <w:lang w:eastAsia="ru-RU"/>
        </w:rPr>
        <w:t>а</w:t>
      </w:r>
      <w:r w:rsidRPr="00E56709">
        <w:rPr>
          <w:rFonts w:eastAsia="Times New Roman"/>
          <w:sz w:val="28"/>
          <w:szCs w:val="28"/>
          <w:lang w:eastAsia="ru-RU"/>
        </w:rPr>
        <w:t>тельно связанных между собой разделов. При оценивании результатов обучения: знания, умения, навыки и/или опыта деятельности (владения) в процессе форм</w:t>
      </w:r>
      <w:r w:rsidRPr="00E56709">
        <w:rPr>
          <w:rFonts w:eastAsia="Times New Roman"/>
          <w:sz w:val="28"/>
          <w:szCs w:val="28"/>
          <w:lang w:eastAsia="ru-RU"/>
        </w:rPr>
        <w:t>и</w:t>
      </w:r>
      <w:r w:rsidRPr="00E56709">
        <w:rPr>
          <w:rFonts w:eastAsia="Times New Roman"/>
          <w:sz w:val="28"/>
          <w:szCs w:val="28"/>
          <w:lang w:eastAsia="ru-RU"/>
        </w:rPr>
        <w:t xml:space="preserve">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w:t>
      </w:r>
      <w:r w:rsidRPr="00E56709">
        <w:rPr>
          <w:rFonts w:eastAsia="Times New Roman"/>
          <w:sz w:val="28"/>
          <w:szCs w:val="28"/>
          <w:lang w:eastAsia="ru-RU"/>
        </w:rPr>
        <w:t>о</w:t>
      </w:r>
      <w:r w:rsidRPr="00E56709">
        <w:rPr>
          <w:rFonts w:eastAsia="Times New Roman"/>
          <w:sz w:val="28"/>
          <w:szCs w:val="28"/>
          <w:lang w:eastAsia="ru-RU"/>
        </w:rPr>
        <w:t>димом для бакалавров. Практические задания обучающиеся представляют в письменном виде. Тематика и содержание практических занятий представлены в методических указаниях к данному виду работы и соответствует рабочей пр</w:t>
      </w:r>
      <w:r w:rsidRPr="00E56709">
        <w:rPr>
          <w:rFonts w:eastAsia="Times New Roman"/>
          <w:sz w:val="28"/>
          <w:szCs w:val="28"/>
          <w:lang w:eastAsia="ru-RU"/>
        </w:rPr>
        <w:t>о</w:t>
      </w:r>
      <w:r w:rsidRPr="00E56709">
        <w:rPr>
          <w:rFonts w:eastAsia="Times New Roman"/>
          <w:sz w:val="28"/>
          <w:szCs w:val="28"/>
          <w:lang w:eastAsia="ru-RU"/>
        </w:rPr>
        <w:t>грамме дисциплины.</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выполнения</w:t>
      </w:r>
      <w:r w:rsidRPr="00E56709">
        <w:rPr>
          <w:rFonts w:eastAsia="Times New Roman"/>
          <w:sz w:val="28"/>
          <w:szCs w:val="28"/>
          <w:lang w:eastAsia="ru-RU"/>
        </w:rPr>
        <w:t xml:space="preserve"> работ состоит в том, что учащиеся, изучив теоретический материал, выполняют практические упражнения по применению этого материала на пра</w:t>
      </w:r>
      <w:r w:rsidRPr="00E56709">
        <w:rPr>
          <w:rFonts w:eastAsia="Times New Roman"/>
          <w:sz w:val="28"/>
          <w:szCs w:val="28"/>
          <w:lang w:eastAsia="ru-RU"/>
        </w:rPr>
        <w:t>к</w:t>
      </w:r>
      <w:r w:rsidRPr="00E56709">
        <w:rPr>
          <w:rFonts w:eastAsia="Times New Roman"/>
          <w:sz w:val="28"/>
          <w:szCs w:val="28"/>
          <w:lang w:eastAsia="ru-RU"/>
        </w:rPr>
        <w:t>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обучающимся</w:t>
      </w:r>
      <w:r>
        <w:rPr>
          <w:rFonts w:eastAsia="Times New Roman"/>
          <w:sz w:val="28"/>
          <w:szCs w:val="28"/>
          <w:lang w:eastAsia="ru-RU"/>
        </w:rPr>
        <w:t xml:space="preserve">.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обучающимися материала и уровень формирования необходимых компетенций, предусмотренного учебной программой дисциплины. Эти требования следу</w:t>
      </w:r>
      <w:r w:rsidRPr="00E56709">
        <w:rPr>
          <w:rFonts w:eastAsia="Times New Roman"/>
          <w:sz w:val="28"/>
          <w:szCs w:val="28"/>
          <w:lang w:eastAsia="ru-RU"/>
        </w:rPr>
        <w:t>ю</w:t>
      </w:r>
      <w:r w:rsidRPr="00E56709">
        <w:rPr>
          <w:rFonts w:eastAsia="Times New Roman"/>
          <w:sz w:val="28"/>
          <w:szCs w:val="28"/>
          <w:lang w:eastAsia="ru-RU"/>
        </w:rPr>
        <w:t xml:space="preserve">щие: </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w:t>
      </w:r>
      <w:r w:rsidRPr="00E56709">
        <w:rPr>
          <w:rFonts w:eastAsia="Times New Roman"/>
          <w:sz w:val="28"/>
          <w:szCs w:val="28"/>
          <w:lang w:eastAsia="ru-RU"/>
        </w:rPr>
        <w:t>о</w:t>
      </w:r>
      <w:r w:rsidRPr="00E56709">
        <w:rPr>
          <w:rFonts w:eastAsia="Times New Roman"/>
          <w:sz w:val="28"/>
          <w:szCs w:val="28"/>
          <w:lang w:eastAsia="ru-RU"/>
        </w:rPr>
        <w:t>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w:t>
      </w:r>
      <w:r w:rsidRPr="00E56709">
        <w:rPr>
          <w:rFonts w:eastAsia="Times New Roman"/>
          <w:sz w:val="28"/>
          <w:szCs w:val="28"/>
          <w:lang w:eastAsia="ru-RU"/>
        </w:rPr>
        <w:t>о</w:t>
      </w:r>
      <w:r w:rsidRPr="00E56709">
        <w:rPr>
          <w:rFonts w:eastAsia="Times New Roman"/>
          <w:sz w:val="28"/>
          <w:szCs w:val="28"/>
          <w:lang w:eastAsia="ru-RU"/>
        </w:rPr>
        <w:t>граммой. Как правило, отметка "отлично" выставляется обучающимся, усвои</w:t>
      </w:r>
      <w:r w:rsidRPr="00E56709">
        <w:rPr>
          <w:rFonts w:eastAsia="Times New Roman"/>
          <w:sz w:val="28"/>
          <w:szCs w:val="28"/>
          <w:lang w:eastAsia="ru-RU"/>
        </w:rPr>
        <w:t>в</w:t>
      </w:r>
      <w:r w:rsidRPr="00E56709">
        <w:rPr>
          <w:rFonts w:eastAsia="Times New Roman"/>
          <w:sz w:val="28"/>
          <w:szCs w:val="28"/>
          <w:lang w:eastAsia="ru-RU"/>
        </w:rPr>
        <w:t>шим взаимосвязь основных понятий дисциплины в их значении для приобрета</w:t>
      </w:r>
      <w:r w:rsidRPr="00E56709">
        <w:rPr>
          <w:rFonts w:eastAsia="Times New Roman"/>
          <w:sz w:val="28"/>
          <w:szCs w:val="28"/>
          <w:lang w:eastAsia="ru-RU"/>
        </w:rPr>
        <w:t>е</w:t>
      </w:r>
      <w:r w:rsidRPr="00E56709">
        <w:rPr>
          <w:rFonts w:eastAsia="Times New Roman"/>
          <w:sz w:val="28"/>
          <w:szCs w:val="28"/>
          <w:lang w:eastAsia="ru-RU"/>
        </w:rPr>
        <w:t>мой профессии, проявившим творческие способности в понимании, изложении и использовании учебно-программного материала;</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знание учебно-программного материала, успешно выполняющий предусмотре</w:t>
      </w:r>
      <w:r w:rsidRPr="00E56709">
        <w:rPr>
          <w:rFonts w:eastAsia="Times New Roman"/>
          <w:sz w:val="28"/>
          <w:szCs w:val="28"/>
          <w:lang w:eastAsia="ru-RU"/>
        </w:rPr>
        <w:t>н</w:t>
      </w:r>
      <w:r w:rsidRPr="00E56709">
        <w:rPr>
          <w:rFonts w:eastAsia="Times New Roman"/>
          <w:sz w:val="28"/>
          <w:szCs w:val="28"/>
          <w:lang w:eastAsia="ru-RU"/>
        </w:rPr>
        <w:t>ные в программе задания, усвоивший основную литературу, рекомендованную в программе. Как правило, отметка "хорошо" выставляется обучающимся, пок</w:t>
      </w:r>
      <w:r w:rsidRPr="00E56709">
        <w:rPr>
          <w:rFonts w:eastAsia="Times New Roman"/>
          <w:sz w:val="28"/>
          <w:szCs w:val="28"/>
          <w:lang w:eastAsia="ru-RU"/>
        </w:rPr>
        <w:t>а</w:t>
      </w:r>
      <w:r w:rsidRPr="00E56709">
        <w:rPr>
          <w:rFonts w:eastAsia="Times New Roman"/>
          <w:sz w:val="28"/>
          <w:szCs w:val="28"/>
          <w:lang w:eastAsia="ru-RU"/>
        </w:rPr>
        <w:t>завшим систематический характер знаний по дисциплине и способным к их сам</w:t>
      </w:r>
      <w:r w:rsidRPr="00E56709">
        <w:rPr>
          <w:rFonts w:eastAsia="Times New Roman"/>
          <w:sz w:val="28"/>
          <w:szCs w:val="28"/>
          <w:lang w:eastAsia="ru-RU"/>
        </w:rPr>
        <w:t>о</w:t>
      </w:r>
      <w:r w:rsidRPr="00E56709">
        <w:rPr>
          <w:rFonts w:eastAsia="Times New Roman"/>
          <w:sz w:val="28"/>
          <w:szCs w:val="28"/>
          <w:lang w:eastAsia="ru-RU"/>
        </w:rPr>
        <w:t>стоятельному пополнению и обновлению в ходе дальнейшей учебной работы и профессиональной деятельности;</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w:t>
      </w:r>
      <w:r w:rsidRPr="00E56709">
        <w:rPr>
          <w:rFonts w:eastAsia="Times New Roman"/>
          <w:sz w:val="28"/>
          <w:szCs w:val="28"/>
          <w:lang w:eastAsia="ru-RU"/>
        </w:rPr>
        <w:t>в</w:t>
      </w:r>
      <w:r w:rsidRPr="00E56709">
        <w:rPr>
          <w:rFonts w:eastAsia="Times New Roman"/>
          <w:sz w:val="28"/>
          <w:szCs w:val="28"/>
          <w:lang w:eastAsia="ru-RU"/>
        </w:rPr>
        <w:t>ший знания основного учебно-программного материала в объеме, необходимом для дальнейшей учебы и предстоящей работы по профессии, справляющийся с выполнением заданий, предусмотренных программой, знакомых с основной л</w:t>
      </w:r>
      <w:r w:rsidRPr="00E56709">
        <w:rPr>
          <w:rFonts w:eastAsia="Times New Roman"/>
          <w:sz w:val="28"/>
          <w:szCs w:val="28"/>
          <w:lang w:eastAsia="ru-RU"/>
        </w:rPr>
        <w:t>и</w:t>
      </w:r>
      <w:r w:rsidRPr="00E56709">
        <w:rPr>
          <w:rFonts w:eastAsia="Times New Roman"/>
          <w:sz w:val="28"/>
          <w:szCs w:val="28"/>
          <w:lang w:eastAsia="ru-RU"/>
        </w:rPr>
        <w:t>тературой, рекомендованной программой. Как правило, отметка "удовлетвор</w:t>
      </w:r>
      <w:r w:rsidRPr="00E56709">
        <w:rPr>
          <w:rFonts w:eastAsia="Times New Roman"/>
          <w:sz w:val="28"/>
          <w:szCs w:val="28"/>
          <w:lang w:eastAsia="ru-RU"/>
        </w:rPr>
        <w:t>и</w:t>
      </w:r>
      <w:r w:rsidRPr="00E56709">
        <w:rPr>
          <w:rFonts w:eastAsia="Times New Roman"/>
          <w:sz w:val="28"/>
          <w:szCs w:val="28"/>
          <w:lang w:eastAsia="ru-RU"/>
        </w:rPr>
        <w:t>тельно" выставляется обучающимся, допустившим погрешности в ответе на э</w:t>
      </w:r>
      <w:r w:rsidRPr="00E56709">
        <w:rPr>
          <w:rFonts w:eastAsia="Times New Roman"/>
          <w:sz w:val="28"/>
          <w:szCs w:val="28"/>
          <w:lang w:eastAsia="ru-RU"/>
        </w:rPr>
        <w:t>к</w:t>
      </w:r>
      <w:r w:rsidRPr="00E56709">
        <w:rPr>
          <w:rFonts w:eastAsia="Times New Roman"/>
          <w:sz w:val="28"/>
          <w:szCs w:val="28"/>
          <w:lang w:eastAsia="ru-RU"/>
        </w:rPr>
        <w:t>замене и при выполнении экзаменационных заданий, но обладающим необход</w:t>
      </w:r>
      <w:r w:rsidRPr="00E56709">
        <w:rPr>
          <w:rFonts w:eastAsia="Times New Roman"/>
          <w:sz w:val="28"/>
          <w:szCs w:val="28"/>
          <w:lang w:eastAsia="ru-RU"/>
        </w:rPr>
        <w:t>и</w:t>
      </w:r>
      <w:r w:rsidRPr="00E56709">
        <w:rPr>
          <w:rFonts w:eastAsia="Times New Roman"/>
          <w:sz w:val="28"/>
          <w:szCs w:val="28"/>
          <w:lang w:eastAsia="ru-RU"/>
        </w:rPr>
        <w:t>мыми знаниями для их устранения под руководством преподавателя;</w:t>
      </w:r>
    </w:p>
    <w:p w:rsidR="000D5900" w:rsidRPr="00E56709" w:rsidRDefault="000D5900" w:rsidP="000D5900">
      <w:pPr>
        <w:widowControl w:val="0"/>
        <w:numPr>
          <w:ilvl w:val="0"/>
          <w:numId w:val="28"/>
        </w:numPr>
        <w:tabs>
          <w:tab w:val="left" w:pos="851"/>
          <w:tab w:val="left" w:pos="1560"/>
        </w:tabs>
        <w:suppressAutoHyphens/>
        <w:spacing w:after="0" w:line="240" w:lineRule="auto"/>
        <w:ind w:left="0" w:right="181" w:firstLine="851"/>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932FD6" w:rsidRPr="001A43B8" w:rsidRDefault="00932FD6" w:rsidP="00932FD6">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w:t>
      </w:r>
      <w:r w:rsidRPr="001A43B8">
        <w:rPr>
          <w:sz w:val="28"/>
          <w:szCs w:val="28"/>
        </w:rPr>
        <w:t>н</w:t>
      </w:r>
      <w:r w:rsidRPr="001A43B8">
        <w:rPr>
          <w:sz w:val="28"/>
          <w:szCs w:val="28"/>
        </w:rPr>
        <w:t xml:space="preserve">ций используются различные формы оценочных средств текущего, рубежного и итогового контроля (промежуточной аттестации). </w:t>
      </w:r>
    </w:p>
    <w:p w:rsidR="00932FD6" w:rsidRDefault="00932FD6" w:rsidP="00932FD6">
      <w:pPr>
        <w:pStyle w:val="2b"/>
        <w:shd w:val="clear" w:color="auto" w:fill="auto"/>
        <w:tabs>
          <w:tab w:val="left" w:pos="0"/>
        </w:tabs>
        <w:spacing w:after="0" w:line="240" w:lineRule="auto"/>
        <w:ind w:left="1069" w:right="181" w:firstLine="0"/>
        <w:jc w:val="both"/>
        <w:rPr>
          <w:sz w:val="28"/>
          <w:szCs w:val="28"/>
        </w:rPr>
      </w:pPr>
    </w:p>
    <w:p w:rsidR="00932FD6" w:rsidRDefault="00932FD6" w:rsidP="00932FD6">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37"/>
        <w:gridCol w:w="5331"/>
        <w:gridCol w:w="2017"/>
      </w:tblGrid>
      <w:tr w:rsidR="00932FD6" w:rsidRPr="001A43B8" w:rsidTr="00932FD6">
        <w:trPr>
          <w:tblHeader/>
        </w:trPr>
        <w:tc>
          <w:tcPr>
            <w:tcW w:w="289"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п/п</w:t>
            </w:r>
          </w:p>
        </w:tc>
        <w:tc>
          <w:tcPr>
            <w:tcW w:w="1137"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Наименование</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оценочного</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средства</w:t>
            </w:r>
          </w:p>
        </w:tc>
        <w:tc>
          <w:tcPr>
            <w:tcW w:w="2593"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81" w:type="pct"/>
            <w:tcBorders>
              <w:top w:val="single" w:sz="4" w:space="0" w:color="auto"/>
              <w:left w:val="single" w:sz="4" w:space="0" w:color="auto"/>
              <w:bottom w:val="single" w:sz="4" w:space="0" w:color="auto"/>
              <w:right w:val="single" w:sz="4" w:space="0" w:color="auto"/>
            </w:tcBorders>
            <w:vAlign w:val="center"/>
            <w:hideMark/>
          </w:tcPr>
          <w:p w:rsidR="00932FD6" w:rsidRPr="001A43B8" w:rsidRDefault="00932FD6" w:rsidP="008E323B">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932FD6" w:rsidRPr="001A43B8" w:rsidRDefault="00932FD6" w:rsidP="008E323B">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rPr>
                <w:rStyle w:val="211pt"/>
                <w:sz w:val="28"/>
                <w:szCs w:val="28"/>
              </w:rPr>
            </w:pPr>
            <w:r w:rsidRPr="001A43B8">
              <w:rPr>
                <w:rStyle w:val="211pt"/>
                <w:sz w:val="28"/>
                <w:szCs w:val="28"/>
              </w:rPr>
              <w:t>1</w:t>
            </w:r>
          </w:p>
        </w:tc>
        <w:tc>
          <w:tcPr>
            <w:tcW w:w="1137" w:type="pct"/>
            <w:tcBorders>
              <w:top w:val="single" w:sz="4" w:space="0" w:color="auto"/>
              <w:left w:val="single" w:sz="4" w:space="0" w:color="auto"/>
              <w:bottom w:val="single" w:sz="4" w:space="0" w:color="auto"/>
              <w:right w:val="single" w:sz="4" w:space="0" w:color="auto"/>
            </w:tcBorders>
            <w:hideMark/>
          </w:tcPr>
          <w:p w:rsidR="00932FD6"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932FD6" w:rsidRPr="001A43B8"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593"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932FD6" w:rsidRPr="001A43B8" w:rsidRDefault="00932FD6" w:rsidP="008E323B">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алгоритмы, факты) и умение правильно использовать специальные термины и п</w:t>
            </w:r>
            <w:r w:rsidRPr="001A43B8">
              <w:rPr>
                <w:rStyle w:val="211pt"/>
                <w:sz w:val="28"/>
                <w:szCs w:val="28"/>
              </w:rPr>
              <w:t>о</w:t>
            </w:r>
            <w:r w:rsidRPr="001A43B8">
              <w:rPr>
                <w:rStyle w:val="211pt"/>
                <w:sz w:val="28"/>
                <w:szCs w:val="28"/>
              </w:rPr>
              <w:t>нятия, узнавание объектов изучения в рамках определенного раздела дисципл</w:t>
            </w:r>
            <w:r w:rsidRPr="001A43B8">
              <w:rPr>
                <w:rStyle w:val="211pt"/>
                <w:sz w:val="28"/>
                <w:szCs w:val="28"/>
              </w:rPr>
              <w:t>и</w:t>
            </w:r>
            <w:r w:rsidRPr="001A43B8">
              <w:rPr>
                <w:rStyle w:val="211pt"/>
                <w:sz w:val="28"/>
                <w:szCs w:val="28"/>
              </w:rPr>
              <w:t>ны;</w:t>
            </w:r>
          </w:p>
          <w:p w:rsidR="00932FD6" w:rsidRPr="001A43B8" w:rsidRDefault="00932FD6" w:rsidP="008E323B">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w:t>
            </w:r>
            <w:r w:rsidRPr="001A43B8">
              <w:rPr>
                <w:rStyle w:val="211pt"/>
                <w:sz w:val="28"/>
                <w:szCs w:val="28"/>
              </w:rPr>
              <w:t>ю</w:t>
            </w:r>
            <w:r w:rsidRPr="001A43B8">
              <w:rPr>
                <w:rStyle w:val="211pt"/>
                <w:sz w:val="28"/>
                <w:szCs w:val="28"/>
              </w:rPr>
              <w:t>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32FD6" w:rsidRPr="001A43B8" w:rsidRDefault="00932FD6" w:rsidP="008E323B">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оценивать и диагностировать умения, и</w:t>
            </w:r>
            <w:r w:rsidRPr="001A43B8">
              <w:rPr>
                <w:rStyle w:val="211pt"/>
                <w:sz w:val="28"/>
                <w:szCs w:val="28"/>
              </w:rPr>
              <w:t>н</w:t>
            </w:r>
            <w:r w:rsidRPr="001A43B8">
              <w:rPr>
                <w:rStyle w:val="211pt"/>
                <w:sz w:val="28"/>
                <w:szCs w:val="28"/>
              </w:rPr>
              <w:t>тегрировать знания различных областей, аргументировать собственную точку зр</w:t>
            </w:r>
            <w:r w:rsidRPr="001A43B8">
              <w:rPr>
                <w:rStyle w:val="211pt"/>
                <w:sz w:val="28"/>
                <w:szCs w:val="28"/>
              </w:rPr>
              <w:t>е</w:t>
            </w:r>
            <w:r w:rsidRPr="001A43B8">
              <w:rPr>
                <w:rStyle w:val="211pt"/>
                <w:sz w:val="28"/>
                <w:szCs w:val="28"/>
              </w:rPr>
              <w:t>ния.</w:t>
            </w:r>
          </w:p>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1"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rPr>
                <w:sz w:val="28"/>
                <w:szCs w:val="28"/>
              </w:rPr>
            </w:pPr>
            <w:r w:rsidRPr="001A43B8">
              <w:rPr>
                <w:sz w:val="28"/>
                <w:szCs w:val="28"/>
              </w:rPr>
              <w:t>2</w:t>
            </w:r>
          </w:p>
        </w:tc>
        <w:tc>
          <w:tcPr>
            <w:tcW w:w="1137"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593"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w:t>
            </w:r>
            <w:r w:rsidRPr="001A43B8">
              <w:rPr>
                <w:rStyle w:val="211pt"/>
                <w:sz w:val="28"/>
                <w:szCs w:val="28"/>
              </w:rPr>
              <w:t>е</w:t>
            </w:r>
            <w:r w:rsidRPr="001A43B8">
              <w:rPr>
                <w:rStyle w:val="211pt"/>
                <w:sz w:val="28"/>
                <w:szCs w:val="28"/>
              </w:rPr>
              <w:t>мой дисциплиной, и рассчитанное на в</w:t>
            </w:r>
            <w:r w:rsidRPr="001A43B8">
              <w:rPr>
                <w:rStyle w:val="211pt"/>
                <w:sz w:val="28"/>
                <w:szCs w:val="28"/>
              </w:rPr>
              <w:t>ы</w:t>
            </w:r>
            <w:r w:rsidRPr="001A43B8">
              <w:rPr>
                <w:rStyle w:val="211pt"/>
                <w:sz w:val="28"/>
                <w:szCs w:val="28"/>
              </w:rPr>
              <w:t>яснение объема знаний обучающегося по определенной теме. Рекомендуется для оценки знаний студентов.</w:t>
            </w:r>
          </w:p>
        </w:tc>
        <w:tc>
          <w:tcPr>
            <w:tcW w:w="981" w:type="pct"/>
            <w:tcBorders>
              <w:top w:val="single" w:sz="4" w:space="0" w:color="auto"/>
              <w:left w:val="single" w:sz="4" w:space="0" w:color="auto"/>
              <w:bottom w:val="single" w:sz="4" w:space="0" w:color="auto"/>
              <w:right w:val="single" w:sz="4" w:space="0" w:color="auto"/>
            </w:tcBorders>
            <w:hideMark/>
          </w:tcPr>
          <w:p w:rsidR="00932FD6" w:rsidRDefault="00932FD6" w:rsidP="008E323B">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932FD6" w:rsidRPr="001A43B8" w:rsidRDefault="00932FD6" w:rsidP="008E323B">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rPr>
                <w:sz w:val="28"/>
                <w:szCs w:val="28"/>
              </w:rPr>
            </w:pPr>
            <w:r w:rsidRPr="001A43B8">
              <w:rPr>
                <w:sz w:val="28"/>
                <w:szCs w:val="28"/>
              </w:rPr>
              <w:t>3</w:t>
            </w:r>
          </w:p>
        </w:tc>
        <w:tc>
          <w:tcPr>
            <w:tcW w:w="1137"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Тест</w:t>
            </w:r>
          </w:p>
        </w:tc>
        <w:tc>
          <w:tcPr>
            <w:tcW w:w="2593"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w:t>
            </w:r>
            <w:r w:rsidRPr="001A43B8">
              <w:rPr>
                <w:rStyle w:val="211pt"/>
                <w:sz w:val="28"/>
                <w:szCs w:val="28"/>
              </w:rPr>
              <w:t>в</w:t>
            </w:r>
            <w:r w:rsidRPr="001A43B8">
              <w:rPr>
                <w:rStyle w:val="211pt"/>
                <w:sz w:val="28"/>
                <w:szCs w:val="28"/>
              </w:rPr>
              <w:t>томатизировать процедуру измерения уровня знаний, умений и владений об</w:t>
            </w:r>
            <w:r w:rsidRPr="001A43B8">
              <w:rPr>
                <w:rStyle w:val="211pt"/>
                <w:sz w:val="28"/>
                <w:szCs w:val="28"/>
              </w:rPr>
              <w:t>у</w:t>
            </w:r>
            <w:r w:rsidRPr="001A43B8">
              <w:rPr>
                <w:rStyle w:val="211pt"/>
                <w:sz w:val="28"/>
                <w:szCs w:val="28"/>
              </w:rPr>
              <w:t>чающегося.</w:t>
            </w:r>
          </w:p>
          <w:p w:rsidR="00932FD6" w:rsidRPr="001A43B8" w:rsidRDefault="00932FD6" w:rsidP="008E323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w:t>
            </w:r>
            <w:r w:rsidRPr="001A43B8">
              <w:rPr>
                <w:rStyle w:val="211pt"/>
                <w:sz w:val="28"/>
                <w:szCs w:val="28"/>
              </w:rPr>
              <w:t>е</w:t>
            </w:r>
            <w:r w:rsidRPr="001A43B8">
              <w:rPr>
                <w:rStyle w:val="211pt"/>
                <w:sz w:val="28"/>
                <w:szCs w:val="28"/>
              </w:rPr>
              <w:t>ний и владений студентов.</w:t>
            </w:r>
          </w:p>
          <w:p w:rsidR="00932FD6" w:rsidRPr="001A43B8" w:rsidRDefault="00932FD6" w:rsidP="008E323B">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0 минут. Ка</w:t>
            </w:r>
            <w:r w:rsidRPr="001A43B8">
              <w:rPr>
                <w:sz w:val="28"/>
                <w:szCs w:val="28"/>
              </w:rPr>
              <w:t>ж</w:t>
            </w:r>
            <w:r w:rsidRPr="001A43B8">
              <w:rPr>
                <w:sz w:val="28"/>
                <w:szCs w:val="28"/>
              </w:rPr>
              <w:t xml:space="preserve">дый вариант тестовых заданий включает </w:t>
            </w:r>
            <w:r>
              <w:rPr>
                <w:sz w:val="28"/>
                <w:szCs w:val="28"/>
              </w:rPr>
              <w:t>2</w:t>
            </w:r>
            <w:r w:rsidRPr="001A43B8">
              <w:rPr>
                <w:sz w:val="28"/>
                <w:szCs w:val="28"/>
              </w:rPr>
              <w:t>0 вопросов.</w:t>
            </w:r>
          </w:p>
        </w:tc>
        <w:tc>
          <w:tcPr>
            <w:tcW w:w="981" w:type="pct"/>
            <w:tcBorders>
              <w:top w:val="single" w:sz="4" w:space="0" w:color="auto"/>
              <w:left w:val="single" w:sz="4" w:space="0" w:color="auto"/>
              <w:bottom w:val="single" w:sz="4" w:space="0" w:color="auto"/>
              <w:right w:val="single" w:sz="4" w:space="0" w:color="auto"/>
            </w:tcBorders>
            <w:hideMark/>
          </w:tcPr>
          <w:p w:rsidR="00932FD6" w:rsidRPr="001A43B8" w:rsidRDefault="00932FD6" w:rsidP="008E323B">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tcPr>
          <w:p w:rsidR="00932FD6" w:rsidRPr="001A43B8" w:rsidRDefault="00932FD6" w:rsidP="008E323B">
            <w:pPr>
              <w:pStyle w:val="2b"/>
              <w:shd w:val="clear" w:color="auto" w:fill="auto"/>
              <w:spacing w:after="0" w:line="240" w:lineRule="auto"/>
              <w:ind w:firstLine="0"/>
              <w:rPr>
                <w:sz w:val="28"/>
                <w:szCs w:val="28"/>
              </w:rPr>
            </w:pPr>
            <w:r>
              <w:rPr>
                <w:sz w:val="28"/>
                <w:szCs w:val="28"/>
              </w:rPr>
              <w:t>4</w:t>
            </w:r>
          </w:p>
        </w:tc>
        <w:tc>
          <w:tcPr>
            <w:tcW w:w="1137" w:type="pct"/>
            <w:tcBorders>
              <w:top w:val="single" w:sz="4" w:space="0" w:color="auto"/>
              <w:left w:val="single" w:sz="4" w:space="0" w:color="auto"/>
              <w:bottom w:val="single" w:sz="4" w:space="0" w:color="auto"/>
              <w:right w:val="single" w:sz="4" w:space="0" w:color="auto"/>
            </w:tcBorders>
          </w:tcPr>
          <w:p w:rsidR="00932FD6" w:rsidRPr="00444569" w:rsidRDefault="00932FD6" w:rsidP="008E323B">
            <w:pPr>
              <w:spacing w:after="0" w:line="240" w:lineRule="auto"/>
              <w:rPr>
                <w:sz w:val="28"/>
                <w:szCs w:val="28"/>
              </w:rPr>
            </w:pPr>
            <w:r w:rsidRPr="00444569">
              <w:rPr>
                <w:sz w:val="28"/>
                <w:szCs w:val="28"/>
              </w:rPr>
              <w:t>Коллоквиум</w:t>
            </w:r>
          </w:p>
        </w:tc>
        <w:tc>
          <w:tcPr>
            <w:tcW w:w="2593" w:type="pct"/>
            <w:tcBorders>
              <w:top w:val="single" w:sz="4" w:space="0" w:color="auto"/>
              <w:left w:val="single" w:sz="4" w:space="0" w:color="auto"/>
              <w:bottom w:val="single" w:sz="4" w:space="0" w:color="auto"/>
              <w:right w:val="single" w:sz="4" w:space="0" w:color="auto"/>
            </w:tcBorders>
          </w:tcPr>
          <w:p w:rsidR="00932FD6" w:rsidRDefault="00932FD6" w:rsidP="008E323B">
            <w:pPr>
              <w:spacing w:after="0" w:line="240" w:lineRule="auto"/>
              <w:rPr>
                <w:sz w:val="28"/>
                <w:szCs w:val="28"/>
              </w:rPr>
            </w:pPr>
            <w:r w:rsidRPr="00444569">
              <w:rPr>
                <w:sz w:val="28"/>
                <w:szCs w:val="28"/>
              </w:rPr>
              <w:t>Средство контроля, связанное с изуча</w:t>
            </w:r>
            <w:r w:rsidRPr="00444569">
              <w:rPr>
                <w:sz w:val="28"/>
                <w:szCs w:val="28"/>
              </w:rPr>
              <w:t>е</w:t>
            </w:r>
            <w:r w:rsidRPr="00444569">
              <w:rPr>
                <w:sz w:val="28"/>
                <w:szCs w:val="28"/>
              </w:rPr>
              <w:t>мой дисциплиной, и рассчитанное на в</w:t>
            </w:r>
            <w:r w:rsidRPr="00444569">
              <w:rPr>
                <w:sz w:val="28"/>
                <w:szCs w:val="28"/>
              </w:rPr>
              <w:t>ы</w:t>
            </w:r>
            <w:r w:rsidRPr="00444569">
              <w:rPr>
                <w:sz w:val="28"/>
                <w:szCs w:val="28"/>
              </w:rPr>
              <w:t>яснение объема знаний обучающегося по определенному перечню теоретических вопросов, заранее определяемому в фо</w:t>
            </w:r>
            <w:r w:rsidRPr="00444569">
              <w:rPr>
                <w:sz w:val="28"/>
                <w:szCs w:val="28"/>
              </w:rPr>
              <w:t>н</w:t>
            </w:r>
            <w:r w:rsidRPr="00444569">
              <w:rPr>
                <w:sz w:val="28"/>
                <w:szCs w:val="28"/>
              </w:rPr>
              <w:t xml:space="preserve">де. </w:t>
            </w:r>
          </w:p>
          <w:p w:rsidR="00932FD6" w:rsidRPr="00444569" w:rsidRDefault="00932FD6" w:rsidP="008E323B">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Целью коллоквиума является формиров</w:t>
            </w:r>
            <w:r w:rsidRPr="00444569">
              <w:rPr>
                <w:rFonts w:eastAsia="Times New Roman"/>
                <w:color w:val="000000"/>
                <w:sz w:val="28"/>
                <w:szCs w:val="28"/>
                <w:shd w:val="clear" w:color="auto" w:fill="FFFFFF"/>
                <w:lang w:eastAsia="ru-RU" w:bidi="ru-RU"/>
              </w:rPr>
              <w:t>а</w:t>
            </w:r>
            <w:r w:rsidRPr="00444569">
              <w:rPr>
                <w:rFonts w:eastAsia="Times New Roman"/>
                <w:color w:val="000000"/>
                <w:sz w:val="28"/>
                <w:szCs w:val="28"/>
                <w:shd w:val="clear" w:color="auto" w:fill="FFFFFF"/>
                <w:lang w:eastAsia="ru-RU" w:bidi="ru-RU"/>
              </w:rPr>
              <w:t>ние у обучающегося навыков анализа те</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ретических проблем на основе самосто</w:t>
            </w:r>
            <w:r w:rsidRPr="00444569">
              <w:rPr>
                <w:rFonts w:eastAsia="Times New Roman"/>
                <w:color w:val="000000"/>
                <w:sz w:val="28"/>
                <w:szCs w:val="28"/>
                <w:shd w:val="clear" w:color="auto" w:fill="FFFFFF"/>
                <w:lang w:eastAsia="ru-RU" w:bidi="ru-RU"/>
              </w:rPr>
              <w:t>я</w:t>
            </w:r>
            <w:r w:rsidRPr="00444569">
              <w:rPr>
                <w:rFonts w:eastAsia="Times New Roman"/>
                <w:color w:val="000000"/>
                <w:sz w:val="28"/>
                <w:szCs w:val="28"/>
                <w:shd w:val="clear" w:color="auto" w:fill="FFFFFF"/>
                <w:lang w:eastAsia="ru-RU" w:bidi="ru-RU"/>
              </w:rPr>
              <w:t>тельного изучения учебной и научной 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тературы.</w:t>
            </w:r>
          </w:p>
          <w:p w:rsidR="00932FD6" w:rsidRPr="00444569" w:rsidRDefault="00932FD6" w:rsidP="008E323B">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Коллоквиум - одна из форм промежуто</w:t>
            </w:r>
            <w:r w:rsidRPr="00444569">
              <w:rPr>
                <w:rFonts w:eastAsia="Times New Roman"/>
                <w:color w:val="000000"/>
                <w:sz w:val="28"/>
                <w:szCs w:val="28"/>
                <w:shd w:val="clear" w:color="auto" w:fill="FFFFFF"/>
                <w:lang w:eastAsia="ru-RU" w:bidi="ru-RU"/>
              </w:rPr>
              <w:t>ч</w:t>
            </w:r>
            <w:r w:rsidRPr="00444569">
              <w:rPr>
                <w:rFonts w:eastAsia="Times New Roman"/>
                <w:color w:val="000000"/>
                <w:sz w:val="28"/>
                <w:szCs w:val="28"/>
                <w:shd w:val="clear" w:color="auto" w:fill="FFFFFF"/>
                <w:lang w:eastAsia="ru-RU" w:bidi="ru-RU"/>
              </w:rPr>
              <w:t>ного контроля знаний студентами матер</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ала, относящегося к определенному ра</w:t>
            </w:r>
            <w:r w:rsidRPr="00444569">
              <w:rPr>
                <w:rFonts w:eastAsia="Times New Roman"/>
                <w:color w:val="000000"/>
                <w:sz w:val="28"/>
                <w:szCs w:val="28"/>
                <w:shd w:val="clear" w:color="auto" w:fill="FFFFFF"/>
                <w:lang w:eastAsia="ru-RU" w:bidi="ru-RU"/>
              </w:rPr>
              <w:t>з</w:t>
            </w:r>
            <w:r w:rsidRPr="00444569">
              <w:rPr>
                <w:rFonts w:eastAsia="Times New Roman"/>
                <w:color w:val="000000"/>
                <w:sz w:val="28"/>
                <w:szCs w:val="28"/>
                <w:shd w:val="clear" w:color="auto" w:fill="FFFFFF"/>
                <w:lang w:eastAsia="ru-RU" w:bidi="ru-RU"/>
              </w:rPr>
              <w:t>делу программы изучаемой учебной ди</w:t>
            </w:r>
            <w:r w:rsidRPr="00444569">
              <w:rPr>
                <w:rFonts w:eastAsia="Times New Roman"/>
                <w:color w:val="000000"/>
                <w:sz w:val="28"/>
                <w:szCs w:val="28"/>
                <w:shd w:val="clear" w:color="auto" w:fill="FFFFFF"/>
                <w:lang w:eastAsia="ru-RU" w:bidi="ru-RU"/>
              </w:rPr>
              <w:t>с</w:t>
            </w:r>
            <w:r w:rsidRPr="00444569">
              <w:rPr>
                <w:rFonts w:eastAsia="Times New Roman"/>
                <w:color w:val="000000"/>
                <w:sz w:val="28"/>
                <w:szCs w:val="28"/>
                <w:shd w:val="clear" w:color="auto" w:fill="FFFFFF"/>
                <w:lang w:eastAsia="ru-RU" w:bidi="ru-RU"/>
              </w:rPr>
              <w:t xml:space="preserve">циплины в течение семестра. </w:t>
            </w:r>
          </w:p>
          <w:p w:rsidR="00932FD6" w:rsidRPr="00444569" w:rsidRDefault="00932FD6" w:rsidP="008E323B">
            <w:pPr>
              <w:spacing w:after="0" w:line="240" w:lineRule="auto"/>
              <w:rPr>
                <w:sz w:val="28"/>
                <w:szCs w:val="28"/>
              </w:rPr>
            </w:pPr>
            <w:r w:rsidRPr="00444569">
              <w:rPr>
                <w:color w:val="000000"/>
                <w:sz w:val="28"/>
                <w:szCs w:val="28"/>
                <w:shd w:val="clear" w:color="auto" w:fill="FFFFFF"/>
                <w:lang w:eastAsia="ru-RU" w:bidi="ru-RU"/>
              </w:rPr>
              <w:t>Проводиться в устной форме.</w:t>
            </w:r>
          </w:p>
        </w:tc>
        <w:tc>
          <w:tcPr>
            <w:tcW w:w="981" w:type="pct"/>
            <w:tcBorders>
              <w:top w:val="single" w:sz="4" w:space="0" w:color="auto"/>
              <w:left w:val="single" w:sz="4" w:space="0" w:color="auto"/>
              <w:bottom w:val="single" w:sz="4" w:space="0" w:color="auto"/>
              <w:right w:val="single" w:sz="4" w:space="0" w:color="auto"/>
            </w:tcBorders>
          </w:tcPr>
          <w:p w:rsidR="00932FD6" w:rsidRPr="00444569" w:rsidRDefault="00932FD6" w:rsidP="008E323B">
            <w:pPr>
              <w:spacing w:after="0" w:line="240" w:lineRule="auto"/>
              <w:rPr>
                <w:sz w:val="28"/>
                <w:szCs w:val="28"/>
              </w:rPr>
            </w:pPr>
            <w:r w:rsidRPr="00444569">
              <w:rPr>
                <w:sz w:val="28"/>
                <w:szCs w:val="28"/>
              </w:rPr>
              <w:t>Коллоквиум</w:t>
            </w:r>
          </w:p>
        </w:tc>
      </w:tr>
      <w:tr w:rsidR="00932FD6" w:rsidRPr="001A43B8" w:rsidTr="00932FD6">
        <w:tc>
          <w:tcPr>
            <w:tcW w:w="289" w:type="pct"/>
            <w:tcBorders>
              <w:top w:val="single" w:sz="4" w:space="0" w:color="auto"/>
              <w:left w:val="single" w:sz="4" w:space="0" w:color="auto"/>
              <w:bottom w:val="single" w:sz="4" w:space="0" w:color="auto"/>
              <w:right w:val="single" w:sz="4" w:space="0" w:color="auto"/>
            </w:tcBorders>
          </w:tcPr>
          <w:p w:rsidR="00932FD6" w:rsidRPr="001A43B8" w:rsidRDefault="00932FD6" w:rsidP="008E323B">
            <w:pPr>
              <w:pStyle w:val="2b"/>
              <w:shd w:val="clear" w:color="auto" w:fill="auto"/>
              <w:spacing w:after="0" w:line="240" w:lineRule="auto"/>
              <w:ind w:firstLine="0"/>
              <w:rPr>
                <w:sz w:val="28"/>
                <w:szCs w:val="28"/>
              </w:rPr>
            </w:pPr>
            <w:r>
              <w:rPr>
                <w:sz w:val="28"/>
                <w:szCs w:val="28"/>
              </w:rPr>
              <w:t>5</w:t>
            </w:r>
          </w:p>
        </w:tc>
        <w:tc>
          <w:tcPr>
            <w:tcW w:w="1137" w:type="pct"/>
            <w:tcBorders>
              <w:top w:val="single" w:sz="4" w:space="0" w:color="auto"/>
              <w:left w:val="single" w:sz="4" w:space="0" w:color="auto"/>
              <w:bottom w:val="single" w:sz="4" w:space="0" w:color="auto"/>
              <w:right w:val="single" w:sz="4" w:space="0" w:color="auto"/>
            </w:tcBorders>
          </w:tcPr>
          <w:p w:rsidR="00932FD6"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932FD6" w:rsidRPr="001A43B8" w:rsidRDefault="00932FD6" w:rsidP="008E323B">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593" w:type="pct"/>
            <w:tcBorders>
              <w:top w:val="single" w:sz="4" w:space="0" w:color="auto"/>
              <w:left w:val="single" w:sz="4" w:space="0" w:color="auto"/>
              <w:bottom w:val="single" w:sz="4" w:space="0" w:color="auto"/>
              <w:right w:val="single" w:sz="4" w:space="0" w:color="auto"/>
            </w:tcBorders>
          </w:tcPr>
          <w:p w:rsidR="00932FD6" w:rsidRDefault="00932FD6" w:rsidP="008E323B">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932FD6" w:rsidRPr="001A43B8" w:rsidRDefault="00932FD6" w:rsidP="008E323B">
            <w:pPr>
              <w:pStyle w:val="2b"/>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1" w:type="pct"/>
            <w:tcBorders>
              <w:top w:val="single" w:sz="4" w:space="0" w:color="auto"/>
              <w:left w:val="single" w:sz="4" w:space="0" w:color="auto"/>
              <w:bottom w:val="single" w:sz="4" w:space="0" w:color="auto"/>
              <w:right w:val="single" w:sz="4" w:space="0" w:color="auto"/>
            </w:tcBorders>
          </w:tcPr>
          <w:p w:rsidR="00932FD6" w:rsidRDefault="00932FD6" w:rsidP="008E323B">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932FD6" w:rsidRPr="001A43B8" w:rsidRDefault="00932FD6" w:rsidP="008E323B">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932FD6" w:rsidRDefault="00932FD6" w:rsidP="00932FD6">
      <w:pPr>
        <w:tabs>
          <w:tab w:val="left" w:pos="993"/>
        </w:tabs>
        <w:spacing w:after="0" w:line="240" w:lineRule="auto"/>
        <w:ind w:firstLine="709"/>
        <w:jc w:val="both"/>
      </w:pPr>
    </w:p>
    <w:p w:rsidR="000D5900" w:rsidRPr="00AD4841" w:rsidRDefault="000D5900" w:rsidP="000D5900">
      <w:pPr>
        <w:tabs>
          <w:tab w:val="left" w:pos="426"/>
          <w:tab w:val="left" w:pos="851"/>
          <w:tab w:val="left" w:pos="1560"/>
        </w:tabs>
        <w:spacing w:after="0" w:line="240" w:lineRule="auto"/>
        <w:ind w:firstLine="851"/>
        <w:jc w:val="both"/>
        <w:rPr>
          <w:rFonts w:eastAsia="Times New Roman"/>
          <w:sz w:val="28"/>
          <w:szCs w:val="24"/>
          <w:lang w:eastAsia="ru-RU"/>
        </w:rPr>
      </w:pPr>
    </w:p>
    <w:p w:rsidR="000D5900" w:rsidRDefault="000D5900" w:rsidP="000D5900">
      <w:pPr>
        <w:tabs>
          <w:tab w:val="left" w:pos="851"/>
          <w:tab w:val="left" w:pos="1134"/>
        </w:tabs>
        <w:spacing w:after="0" w:line="240" w:lineRule="auto"/>
        <w:ind w:firstLine="851"/>
      </w:pPr>
    </w:p>
    <w:p w:rsidR="000D5900" w:rsidRDefault="000D5900" w:rsidP="000D5900">
      <w:pPr>
        <w:pStyle w:val="a6"/>
        <w:spacing w:after="0" w:line="240" w:lineRule="auto"/>
        <w:ind w:left="709"/>
        <w:jc w:val="both"/>
      </w:pPr>
    </w:p>
    <w:p w:rsidR="000D5900" w:rsidRDefault="000D5900" w:rsidP="000D5900">
      <w:pPr>
        <w:pStyle w:val="a6"/>
        <w:spacing w:after="0" w:line="240" w:lineRule="auto"/>
        <w:ind w:left="709"/>
        <w:jc w:val="both"/>
      </w:pPr>
    </w:p>
    <w:p w:rsidR="00BF49A5" w:rsidRDefault="00BF49A5" w:rsidP="000D5900">
      <w:pPr>
        <w:spacing w:after="0" w:line="240" w:lineRule="auto"/>
      </w:pPr>
    </w:p>
    <w:sectPr w:rsidR="00BF49A5" w:rsidSect="00CF1C41">
      <w:footerReference w:type="default" r:id="rId14"/>
      <w:pgSz w:w="11906" w:h="16838"/>
      <w:pgMar w:top="851" w:right="567" w:bottom="851"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AA6" w:rsidRDefault="00494AA6" w:rsidP="00A913D4">
      <w:pPr>
        <w:spacing w:after="0" w:line="240" w:lineRule="auto"/>
      </w:pPr>
      <w:r>
        <w:separator/>
      </w:r>
    </w:p>
  </w:endnote>
  <w:endnote w:type="continuationSeparator" w:id="0">
    <w:p w:rsidR="00494AA6" w:rsidRDefault="00494AA6"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BF0" w:rsidRDefault="00037BF0">
    <w:pPr>
      <w:pStyle w:val="af9"/>
      <w:jc w:val="right"/>
    </w:pPr>
    <w:r>
      <w:fldChar w:fldCharType="begin"/>
    </w:r>
    <w:r>
      <w:instrText>PAGE   \* MERGEFORMAT</w:instrText>
    </w:r>
    <w:r>
      <w:fldChar w:fldCharType="separate"/>
    </w:r>
    <w:r w:rsidR="0063441F">
      <w:rPr>
        <w:noProof/>
      </w:rPr>
      <w:t>1</w:t>
    </w:r>
    <w:r>
      <w:fldChar w:fldCharType="end"/>
    </w:r>
  </w:p>
  <w:p w:rsidR="00037BF0" w:rsidRDefault="00037BF0">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AA6" w:rsidRDefault="00494AA6" w:rsidP="00A913D4">
      <w:pPr>
        <w:spacing w:after="0" w:line="240" w:lineRule="auto"/>
      </w:pPr>
      <w:r>
        <w:separator/>
      </w:r>
    </w:p>
  </w:footnote>
  <w:footnote w:type="continuationSeparator" w:id="0">
    <w:p w:rsidR="00494AA6" w:rsidRDefault="00494AA6"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7">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3">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19"/>
  </w:num>
  <w:num w:numId="5">
    <w:abstractNumId w:val="25"/>
  </w:num>
  <w:num w:numId="6">
    <w:abstractNumId w:val="26"/>
  </w:num>
  <w:num w:numId="7">
    <w:abstractNumId w:val="16"/>
  </w:num>
  <w:num w:numId="8">
    <w:abstractNumId w:val="13"/>
  </w:num>
  <w:num w:numId="9">
    <w:abstractNumId w:val="24"/>
  </w:num>
  <w:num w:numId="10">
    <w:abstractNumId w:val="0"/>
  </w:num>
  <w:num w:numId="11">
    <w:abstractNumId w:val="12"/>
  </w:num>
  <w:num w:numId="12">
    <w:abstractNumId w:val="27"/>
  </w:num>
  <w:num w:numId="13">
    <w:abstractNumId w:val="9"/>
  </w:num>
  <w:num w:numId="14">
    <w:abstractNumId w:val="4"/>
  </w:num>
  <w:num w:numId="15">
    <w:abstractNumId w:val="14"/>
  </w:num>
  <w:num w:numId="16">
    <w:abstractNumId w:val="17"/>
  </w:num>
  <w:num w:numId="17">
    <w:abstractNumId w:val="3"/>
  </w:num>
  <w:num w:numId="18">
    <w:abstractNumId w:val="18"/>
  </w:num>
  <w:num w:numId="19">
    <w:abstractNumId w:val="6"/>
  </w:num>
  <w:num w:numId="20">
    <w:abstractNumId w:val="20"/>
  </w:num>
  <w:num w:numId="21">
    <w:abstractNumId w:val="22"/>
  </w:num>
  <w:num w:numId="22">
    <w:abstractNumId w:val="2"/>
  </w:num>
  <w:num w:numId="23">
    <w:abstractNumId w:val="5"/>
  </w:num>
  <w:num w:numId="24">
    <w:abstractNumId w:val="7"/>
  </w:num>
  <w:num w:numId="25">
    <w:abstractNumId w:val="21"/>
  </w:num>
  <w:num w:numId="26">
    <w:abstractNumId w:val="11"/>
    <w:lvlOverride w:ilvl="0">
      <w:startOverride w:val="1"/>
    </w:lvlOverride>
    <w:lvlOverride w:ilvl="1"/>
    <w:lvlOverride w:ilvl="2"/>
    <w:lvlOverride w:ilvl="3"/>
    <w:lvlOverride w:ilvl="4"/>
    <w:lvlOverride w:ilvl="5"/>
    <w:lvlOverride w:ilvl="6"/>
    <w:lvlOverride w:ilvl="7"/>
    <w:lvlOverride w:ilvl="8"/>
  </w:num>
  <w:num w:numId="27">
    <w:abstractNumId w:val="23"/>
  </w:num>
  <w:num w:numId="28">
    <w:abstractNumId w:val="1"/>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DBB"/>
    <w:rsid w:val="000D5900"/>
    <w:rsid w:val="000D70A5"/>
    <w:rsid w:val="000E024D"/>
    <w:rsid w:val="000E2EFA"/>
    <w:rsid w:val="000E4689"/>
    <w:rsid w:val="000F053D"/>
    <w:rsid w:val="000F0E3D"/>
    <w:rsid w:val="000F0F33"/>
    <w:rsid w:val="000F76A7"/>
    <w:rsid w:val="00100AAE"/>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5845"/>
    <w:rsid w:val="001F6826"/>
    <w:rsid w:val="002024D5"/>
    <w:rsid w:val="00202EFC"/>
    <w:rsid w:val="0020333D"/>
    <w:rsid w:val="0020618B"/>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1676"/>
    <w:rsid w:val="002F46CE"/>
    <w:rsid w:val="002F5DCF"/>
    <w:rsid w:val="002F6960"/>
    <w:rsid w:val="003058FF"/>
    <w:rsid w:val="00307372"/>
    <w:rsid w:val="00316721"/>
    <w:rsid w:val="00316C68"/>
    <w:rsid w:val="00317208"/>
    <w:rsid w:val="0032189E"/>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A33FE"/>
    <w:rsid w:val="003A4DC3"/>
    <w:rsid w:val="003B2B07"/>
    <w:rsid w:val="003C5B71"/>
    <w:rsid w:val="003F28F5"/>
    <w:rsid w:val="003F32EB"/>
    <w:rsid w:val="003F39A5"/>
    <w:rsid w:val="0040033E"/>
    <w:rsid w:val="0040775F"/>
    <w:rsid w:val="00442A9F"/>
    <w:rsid w:val="00445B88"/>
    <w:rsid w:val="00446C16"/>
    <w:rsid w:val="004540D4"/>
    <w:rsid w:val="004630A0"/>
    <w:rsid w:val="004651AC"/>
    <w:rsid w:val="00472221"/>
    <w:rsid w:val="00476B80"/>
    <w:rsid w:val="00477827"/>
    <w:rsid w:val="00480F4A"/>
    <w:rsid w:val="00482F76"/>
    <w:rsid w:val="00486344"/>
    <w:rsid w:val="004913D2"/>
    <w:rsid w:val="00494456"/>
    <w:rsid w:val="00494AA6"/>
    <w:rsid w:val="004968AC"/>
    <w:rsid w:val="004A315A"/>
    <w:rsid w:val="004A4125"/>
    <w:rsid w:val="004A4785"/>
    <w:rsid w:val="004C7143"/>
    <w:rsid w:val="004D07DC"/>
    <w:rsid w:val="004D0DC7"/>
    <w:rsid w:val="004D3102"/>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1716"/>
    <w:rsid w:val="005524CB"/>
    <w:rsid w:val="005531CD"/>
    <w:rsid w:val="005531E5"/>
    <w:rsid w:val="00554599"/>
    <w:rsid w:val="00555C1D"/>
    <w:rsid w:val="00563AA3"/>
    <w:rsid w:val="00565630"/>
    <w:rsid w:val="00566901"/>
    <w:rsid w:val="00566FDE"/>
    <w:rsid w:val="0057114B"/>
    <w:rsid w:val="005951D1"/>
    <w:rsid w:val="00595557"/>
    <w:rsid w:val="005A6441"/>
    <w:rsid w:val="005B1A2E"/>
    <w:rsid w:val="005B64CC"/>
    <w:rsid w:val="005B6894"/>
    <w:rsid w:val="005B7B02"/>
    <w:rsid w:val="005C3F80"/>
    <w:rsid w:val="005C7729"/>
    <w:rsid w:val="005D0AE4"/>
    <w:rsid w:val="005D796A"/>
    <w:rsid w:val="005E0AF5"/>
    <w:rsid w:val="005E1BE3"/>
    <w:rsid w:val="005E244B"/>
    <w:rsid w:val="005E4FA4"/>
    <w:rsid w:val="005E58D4"/>
    <w:rsid w:val="005F635B"/>
    <w:rsid w:val="00604728"/>
    <w:rsid w:val="00614526"/>
    <w:rsid w:val="00622A10"/>
    <w:rsid w:val="00624808"/>
    <w:rsid w:val="00625009"/>
    <w:rsid w:val="00626C6C"/>
    <w:rsid w:val="006310D4"/>
    <w:rsid w:val="00632222"/>
    <w:rsid w:val="0063242D"/>
    <w:rsid w:val="0063295D"/>
    <w:rsid w:val="00633B3C"/>
    <w:rsid w:val="0063441F"/>
    <w:rsid w:val="006357BF"/>
    <w:rsid w:val="006373FF"/>
    <w:rsid w:val="00641046"/>
    <w:rsid w:val="00647B3E"/>
    <w:rsid w:val="00651F61"/>
    <w:rsid w:val="006535B1"/>
    <w:rsid w:val="00655B13"/>
    <w:rsid w:val="0066512C"/>
    <w:rsid w:val="006729D0"/>
    <w:rsid w:val="00691CAE"/>
    <w:rsid w:val="006923C7"/>
    <w:rsid w:val="0069594B"/>
    <w:rsid w:val="006A3644"/>
    <w:rsid w:val="006A62FC"/>
    <w:rsid w:val="006B3775"/>
    <w:rsid w:val="006C0D56"/>
    <w:rsid w:val="006C5464"/>
    <w:rsid w:val="006D12B2"/>
    <w:rsid w:val="006D624B"/>
    <w:rsid w:val="006D7C14"/>
    <w:rsid w:val="006D7EA4"/>
    <w:rsid w:val="006E3506"/>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16B1"/>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13216"/>
    <w:rsid w:val="00813590"/>
    <w:rsid w:val="00820BBB"/>
    <w:rsid w:val="008213E9"/>
    <w:rsid w:val="00822E67"/>
    <w:rsid w:val="008253EF"/>
    <w:rsid w:val="00826211"/>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F1462"/>
    <w:rsid w:val="008F6EE2"/>
    <w:rsid w:val="00904B46"/>
    <w:rsid w:val="00906C4D"/>
    <w:rsid w:val="00912A88"/>
    <w:rsid w:val="00914507"/>
    <w:rsid w:val="00915E8B"/>
    <w:rsid w:val="00917401"/>
    <w:rsid w:val="0093101F"/>
    <w:rsid w:val="00932FD6"/>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45CE"/>
    <w:rsid w:val="009C62E7"/>
    <w:rsid w:val="009E3635"/>
    <w:rsid w:val="009E5D45"/>
    <w:rsid w:val="009F1DD8"/>
    <w:rsid w:val="009F668D"/>
    <w:rsid w:val="009F6E0B"/>
    <w:rsid w:val="00A000A8"/>
    <w:rsid w:val="00A068A2"/>
    <w:rsid w:val="00A074DE"/>
    <w:rsid w:val="00A106A8"/>
    <w:rsid w:val="00A10C9D"/>
    <w:rsid w:val="00A14565"/>
    <w:rsid w:val="00A23E8F"/>
    <w:rsid w:val="00A240C6"/>
    <w:rsid w:val="00A3088F"/>
    <w:rsid w:val="00A31269"/>
    <w:rsid w:val="00A372B4"/>
    <w:rsid w:val="00A43025"/>
    <w:rsid w:val="00A502B5"/>
    <w:rsid w:val="00A53C99"/>
    <w:rsid w:val="00A62F52"/>
    <w:rsid w:val="00A70C47"/>
    <w:rsid w:val="00A818A9"/>
    <w:rsid w:val="00A8277A"/>
    <w:rsid w:val="00A85E30"/>
    <w:rsid w:val="00A913D4"/>
    <w:rsid w:val="00A947BA"/>
    <w:rsid w:val="00A96CA7"/>
    <w:rsid w:val="00AB1311"/>
    <w:rsid w:val="00AB25EA"/>
    <w:rsid w:val="00AC0BE5"/>
    <w:rsid w:val="00AD20F3"/>
    <w:rsid w:val="00AD2E65"/>
    <w:rsid w:val="00AE042D"/>
    <w:rsid w:val="00AE6CC2"/>
    <w:rsid w:val="00AF6723"/>
    <w:rsid w:val="00B0354E"/>
    <w:rsid w:val="00B12524"/>
    <w:rsid w:val="00B17B0E"/>
    <w:rsid w:val="00B22E0C"/>
    <w:rsid w:val="00B24F67"/>
    <w:rsid w:val="00B321FE"/>
    <w:rsid w:val="00B37CDF"/>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B3D77"/>
    <w:rsid w:val="00BC2207"/>
    <w:rsid w:val="00BC460C"/>
    <w:rsid w:val="00BC78E7"/>
    <w:rsid w:val="00BD074B"/>
    <w:rsid w:val="00BD3478"/>
    <w:rsid w:val="00BD683A"/>
    <w:rsid w:val="00BE05E3"/>
    <w:rsid w:val="00BE4F58"/>
    <w:rsid w:val="00BE5378"/>
    <w:rsid w:val="00BE5B7B"/>
    <w:rsid w:val="00BE5DF5"/>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755FB"/>
    <w:rsid w:val="00C82E38"/>
    <w:rsid w:val="00C9251B"/>
    <w:rsid w:val="00C92633"/>
    <w:rsid w:val="00CA36E3"/>
    <w:rsid w:val="00CA524F"/>
    <w:rsid w:val="00CB186B"/>
    <w:rsid w:val="00CB33B3"/>
    <w:rsid w:val="00CD0E62"/>
    <w:rsid w:val="00CD3F6A"/>
    <w:rsid w:val="00CD4BE7"/>
    <w:rsid w:val="00CD7A75"/>
    <w:rsid w:val="00CD7B52"/>
    <w:rsid w:val="00CE02EE"/>
    <w:rsid w:val="00CE08D0"/>
    <w:rsid w:val="00CE2064"/>
    <w:rsid w:val="00CE57DD"/>
    <w:rsid w:val="00CE623F"/>
    <w:rsid w:val="00CF1C41"/>
    <w:rsid w:val="00CF1F55"/>
    <w:rsid w:val="00CF2665"/>
    <w:rsid w:val="00D1392C"/>
    <w:rsid w:val="00D15C74"/>
    <w:rsid w:val="00D17F0F"/>
    <w:rsid w:val="00D17F10"/>
    <w:rsid w:val="00D22173"/>
    <w:rsid w:val="00D224E6"/>
    <w:rsid w:val="00D24B3D"/>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93927"/>
    <w:rsid w:val="00DA1C32"/>
    <w:rsid w:val="00DA2D0F"/>
    <w:rsid w:val="00DB402A"/>
    <w:rsid w:val="00DB49E3"/>
    <w:rsid w:val="00DB4A0F"/>
    <w:rsid w:val="00DC1F84"/>
    <w:rsid w:val="00DC3EB1"/>
    <w:rsid w:val="00DC5447"/>
    <w:rsid w:val="00DC70A7"/>
    <w:rsid w:val="00DD312E"/>
    <w:rsid w:val="00DE0067"/>
    <w:rsid w:val="00DE0100"/>
    <w:rsid w:val="00DE0EFC"/>
    <w:rsid w:val="00DE4460"/>
    <w:rsid w:val="00DE7793"/>
    <w:rsid w:val="00DF2B68"/>
    <w:rsid w:val="00DF4EDC"/>
    <w:rsid w:val="00DF6DB5"/>
    <w:rsid w:val="00E041ED"/>
    <w:rsid w:val="00E053DC"/>
    <w:rsid w:val="00E07236"/>
    <w:rsid w:val="00E11EA2"/>
    <w:rsid w:val="00E44D9A"/>
    <w:rsid w:val="00E648EA"/>
    <w:rsid w:val="00E66354"/>
    <w:rsid w:val="00E66807"/>
    <w:rsid w:val="00E77C19"/>
    <w:rsid w:val="00E82CB2"/>
    <w:rsid w:val="00E835AA"/>
    <w:rsid w:val="00E873F2"/>
    <w:rsid w:val="00E92BD4"/>
    <w:rsid w:val="00E93F27"/>
    <w:rsid w:val="00E94FB9"/>
    <w:rsid w:val="00E95996"/>
    <w:rsid w:val="00EA737D"/>
    <w:rsid w:val="00EB064A"/>
    <w:rsid w:val="00EC05EB"/>
    <w:rsid w:val="00EC2575"/>
    <w:rsid w:val="00ED135E"/>
    <w:rsid w:val="00ED6821"/>
    <w:rsid w:val="00EE34E1"/>
    <w:rsid w:val="00EF1C0C"/>
    <w:rsid w:val="00F01A78"/>
    <w:rsid w:val="00F0537D"/>
    <w:rsid w:val="00F075A2"/>
    <w:rsid w:val="00F16EA8"/>
    <w:rsid w:val="00F20718"/>
    <w:rsid w:val="00F259D8"/>
    <w:rsid w:val="00F306FA"/>
    <w:rsid w:val="00F35C36"/>
    <w:rsid w:val="00F4021F"/>
    <w:rsid w:val="00F432F0"/>
    <w:rsid w:val="00F433E9"/>
    <w:rsid w:val="00F46F77"/>
    <w:rsid w:val="00F5630D"/>
    <w:rsid w:val="00F60028"/>
    <w:rsid w:val="00F703E8"/>
    <w:rsid w:val="00F76B27"/>
    <w:rsid w:val="00F77AF1"/>
    <w:rsid w:val="00F805C2"/>
    <w:rsid w:val="00F82388"/>
    <w:rsid w:val="00F85B67"/>
    <w:rsid w:val="00F86AD2"/>
    <w:rsid w:val="00F97F83"/>
    <w:rsid w:val="00FA72BB"/>
    <w:rsid w:val="00FA7E22"/>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932FD6"/>
    <w:rPr>
      <w:rFonts w:ascii="Times New Roman" w:eastAsia="Times New Roman" w:hAnsi="Times New Roman"/>
      <w:shd w:val="clear" w:color="auto" w:fill="FFFFFF"/>
    </w:rPr>
  </w:style>
  <w:style w:type="paragraph" w:customStyle="1" w:styleId="2b">
    <w:name w:val="Основной текст (2)"/>
    <w:basedOn w:val="a0"/>
    <w:link w:val="2a"/>
    <w:rsid w:val="00932FD6"/>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932FD6"/>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B4DEA-BAC8-48D3-A82F-16DB783E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31</Pages>
  <Words>7665</Words>
  <Characters>43691</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51254</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76</cp:revision>
  <dcterms:created xsi:type="dcterms:W3CDTF">2017-09-06T14:58:00Z</dcterms:created>
  <dcterms:modified xsi:type="dcterms:W3CDTF">2019-12-01T18:00:00Z</dcterms:modified>
</cp:coreProperties>
</file>