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0D7" w:rsidRPr="001D70D7" w:rsidRDefault="001D70D7" w:rsidP="001D70D7">
      <w:pPr>
        <w:pStyle w:val="a7"/>
        <w:suppressLineNumbers/>
        <w:rPr>
          <w:szCs w:val="28"/>
        </w:rPr>
      </w:pPr>
      <w:r w:rsidRPr="001D70D7">
        <w:rPr>
          <w:szCs w:val="28"/>
        </w:rPr>
        <w:t>МИНИСТЕРСТВО НАУКИ И ВЫСШЕГО ОБРАЗОВАНИЯ РОССИЙСКОЙ ФЕДЕРАЦИИ</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1D5B3F" w:rsidRPr="005131DA" w:rsidRDefault="001D5B3F" w:rsidP="001D5B3F">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p>
    <w:p w:rsidR="001D5B3F" w:rsidRPr="005131DA" w:rsidRDefault="001D5B3F" w:rsidP="001D5B3F">
      <w:pPr>
        <w:spacing w:after="0" w:line="240" w:lineRule="auto"/>
        <w:jc w:val="center"/>
        <w:rPr>
          <w:rFonts w:ascii="Times New Roman" w:eastAsia="Times New Roman" w:hAnsi="Times New Roman" w:cs="Times New Roman"/>
          <w:sz w:val="28"/>
          <w:szCs w:val="28"/>
        </w:rPr>
      </w:pPr>
    </w:p>
    <w:p w:rsidR="001D5B3F" w:rsidRPr="005131DA" w:rsidRDefault="001D5B3F" w:rsidP="001D5B3F">
      <w:pPr>
        <w:spacing w:after="0" w:line="240" w:lineRule="auto"/>
        <w:jc w:val="center"/>
        <w:rPr>
          <w:rFonts w:ascii="Times New Roman" w:eastAsia="Times New Roman" w:hAnsi="Times New Roman" w:cs="Times New Roman"/>
          <w:sz w:val="28"/>
          <w:szCs w:val="28"/>
        </w:rPr>
      </w:pPr>
    </w:p>
    <w:p w:rsidR="001D5B3F" w:rsidRPr="00AD4FB0" w:rsidRDefault="001D5B3F" w:rsidP="001D5B3F">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1D5B3F" w:rsidRPr="00AD4FB0" w:rsidRDefault="001D5B3F" w:rsidP="001D5B3F">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1D5B3F" w:rsidRPr="00AD4FB0" w:rsidRDefault="001D5B3F" w:rsidP="001D5B3F">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7709C6">
        <w:rPr>
          <w:rFonts w:ascii="Times New Roman" w:eastAsia="Times New Roman" w:hAnsi="Times New Roman" w:cs="Times New Roman"/>
          <w:sz w:val="28"/>
          <w:szCs w:val="28"/>
        </w:rPr>
        <w:t xml:space="preserve">Б.1.Б.22 </w:t>
      </w:r>
      <w:r>
        <w:rPr>
          <w:rFonts w:ascii="Times New Roman" w:eastAsia="Arial Unicode MS" w:hAnsi="Times New Roman" w:cs="Times New Roman"/>
          <w:sz w:val="32"/>
          <w:szCs w:val="32"/>
          <w:lang w:eastAsia="ru-RU"/>
        </w:rPr>
        <w:t>Биохимия и молекулярная биология</w:t>
      </w:r>
      <w:r w:rsidRPr="00AD4FB0">
        <w:rPr>
          <w:rFonts w:ascii="Times New Roman" w:eastAsia="Arial Unicode MS" w:hAnsi="Times New Roman" w:cs="Times New Roman"/>
          <w:sz w:val="32"/>
          <w:szCs w:val="32"/>
          <w:lang w:eastAsia="ru-RU"/>
        </w:rPr>
        <w:t>»</w:t>
      </w:r>
    </w:p>
    <w:p w:rsidR="001D5B3F" w:rsidRPr="00AD4FB0" w:rsidRDefault="001D5B3F" w:rsidP="001D5B3F">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1D5B3F" w:rsidRPr="00AD4FB0" w:rsidRDefault="001D5B3F" w:rsidP="001D5B3F">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1D5B3F" w:rsidRPr="00AD4FB0" w:rsidRDefault="001D5B3F" w:rsidP="001D5B3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1D5B3F" w:rsidRPr="00AD4FB0" w:rsidRDefault="001D5B3F" w:rsidP="001D5B3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1D5B3F" w:rsidRPr="00AD4FB0" w:rsidRDefault="001D5B3F" w:rsidP="001D5B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1D5B3F" w:rsidRPr="00AD4FB0" w:rsidRDefault="001D5B3F" w:rsidP="001D5B3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w:t>
      </w:r>
    </w:p>
    <w:p w:rsidR="001D5B3F" w:rsidRPr="00AD4FB0" w:rsidRDefault="001D5B3F" w:rsidP="001D5B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1D5B3F" w:rsidRPr="00AD4FB0" w:rsidRDefault="001D5B3F" w:rsidP="001D5B3F">
      <w:pPr>
        <w:suppressAutoHyphens/>
        <w:spacing w:after="0" w:line="240" w:lineRule="auto"/>
        <w:jc w:val="center"/>
        <w:rPr>
          <w:rFonts w:ascii="Times New Roman" w:eastAsia="Arial Unicode MS" w:hAnsi="Times New Roman" w:cs="Times New Roman"/>
          <w:sz w:val="20"/>
          <w:szCs w:val="20"/>
          <w:lang w:eastAsia="ru-RU"/>
        </w:rPr>
      </w:pPr>
    </w:p>
    <w:p w:rsidR="001D5B3F" w:rsidRPr="00AD4FB0" w:rsidRDefault="001D5B3F" w:rsidP="001D5B3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1D5B3F" w:rsidRPr="00AD4FB0" w:rsidRDefault="001D5B3F" w:rsidP="001D5B3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1D5B3F" w:rsidRPr="00AD4FB0" w:rsidRDefault="001D5B3F" w:rsidP="001D5B3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046169" w:rsidRDefault="000E748D" w:rsidP="00046169">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8"/>
          <w:szCs w:val="24"/>
          <w:u w:val="single"/>
          <w:lang w:eastAsia="ru-RU"/>
        </w:rPr>
        <w:t>Очна</w:t>
      </w:r>
      <w:bookmarkStart w:id="0" w:name="_GoBack"/>
      <w:bookmarkEnd w:id="0"/>
      <w:r w:rsidR="00046169">
        <w:rPr>
          <w:rFonts w:ascii="Times New Roman" w:eastAsia="Arial Unicode MS" w:hAnsi="Times New Roman" w:cs="Times New Roman"/>
          <w:i/>
          <w:sz w:val="28"/>
          <w:szCs w:val="24"/>
          <w:u w:val="single"/>
          <w:lang w:eastAsia="ru-RU"/>
        </w:rPr>
        <w:t>я</w:t>
      </w:r>
    </w:p>
    <w:p w:rsidR="001D5B3F" w:rsidRPr="00AD4FB0" w:rsidRDefault="001D5B3F" w:rsidP="001D5B3F">
      <w:pPr>
        <w:suppressAutoHyphens/>
        <w:spacing w:after="0" w:line="240" w:lineRule="auto"/>
        <w:jc w:val="center"/>
        <w:rPr>
          <w:rFonts w:ascii="Times New Roman" w:eastAsia="Arial Unicode MS" w:hAnsi="Times New Roman" w:cs="Times New Roman"/>
          <w:sz w:val="20"/>
          <w:szCs w:val="20"/>
          <w:lang w:eastAsia="ru-RU"/>
        </w:rPr>
      </w:pPr>
    </w:p>
    <w:p w:rsidR="001D5B3F" w:rsidRPr="00AD4FB0" w:rsidRDefault="001D5B3F" w:rsidP="001D5B3F">
      <w:pPr>
        <w:suppressAutoHyphens/>
        <w:spacing w:after="0" w:line="240" w:lineRule="auto"/>
        <w:jc w:val="center"/>
        <w:rPr>
          <w:rFonts w:ascii="Times New Roman" w:eastAsia="Arial Unicode MS" w:hAnsi="Times New Roman" w:cs="Times New Roman"/>
          <w:sz w:val="20"/>
          <w:szCs w:val="20"/>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481CC5">
        <w:rPr>
          <w:rFonts w:ascii="Times New Roman" w:eastAsia="Arial Unicode MS" w:hAnsi="Times New Roman" w:cs="Times New Roman"/>
          <w:sz w:val="28"/>
          <w:szCs w:val="24"/>
          <w:lang w:eastAsia="ru-RU"/>
        </w:rPr>
        <w:t>2020</w:t>
      </w: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p>
    <w:p w:rsidR="00864E59" w:rsidRPr="007709C6" w:rsidRDefault="00864E59" w:rsidP="00864E59">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007709C6">
        <w:rPr>
          <w:rFonts w:ascii="Times New Roman" w:eastAsia="Times New Roman" w:hAnsi="Times New Roman" w:cs="Times New Roman"/>
          <w:sz w:val="28"/>
          <w:szCs w:val="28"/>
        </w:rPr>
        <w:t>Б.1</w:t>
      </w:r>
      <w:r w:rsidR="007709C6" w:rsidRPr="007709C6">
        <w:rPr>
          <w:rFonts w:ascii="Times New Roman" w:eastAsia="Times New Roman" w:hAnsi="Times New Roman" w:cs="Times New Roman"/>
          <w:sz w:val="28"/>
          <w:szCs w:val="28"/>
        </w:rPr>
        <w:t>.Б.22 Биохимия и молекулярная биология</w:t>
      </w:r>
      <w:r w:rsidRPr="007709C6">
        <w:rPr>
          <w:rFonts w:ascii="Times New Roman" w:eastAsia="Times New Roman" w:hAnsi="Times New Roman" w:cs="Times New Roman"/>
          <w:sz w:val="28"/>
          <w:szCs w:val="28"/>
        </w:rPr>
        <w:t>»</w:t>
      </w:r>
    </w:p>
    <w:p w:rsidR="00481CC5" w:rsidRDefault="00481CC5" w:rsidP="00481CC5">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481CC5" w:rsidRDefault="00481CC5" w:rsidP="00481CC5">
      <w:pPr>
        <w:suppressAutoHyphens/>
        <w:spacing w:after="0" w:line="240" w:lineRule="auto"/>
        <w:ind w:firstLine="850"/>
        <w:jc w:val="both"/>
        <w:rPr>
          <w:rFonts w:ascii="Times New Roman" w:hAnsi="Times New Roman" w:cs="Times New Roman"/>
          <w:sz w:val="28"/>
          <w:szCs w:val="28"/>
        </w:rPr>
      </w:pPr>
    </w:p>
    <w:p w:rsidR="00481CC5" w:rsidRDefault="00481CC5" w:rsidP="00481CC5">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биоэкологии и техносферной безопасности</w:t>
      </w:r>
      <w:r>
        <w:rPr>
          <w:rFonts w:ascii="Times New Roman" w:hAnsi="Times New Roman" w:cs="Times New Roman"/>
          <w:sz w:val="28"/>
          <w:szCs w:val="28"/>
          <w:u w:val="single"/>
        </w:rPr>
        <w:tab/>
      </w:r>
    </w:p>
    <w:p w:rsidR="00481CC5" w:rsidRDefault="00481CC5" w:rsidP="00481CC5">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481CC5" w:rsidRDefault="00481CC5" w:rsidP="00481CC5">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________от "___" __________ 2020г.</w:t>
      </w:r>
    </w:p>
    <w:p w:rsidR="00481CC5" w:rsidRDefault="00481CC5" w:rsidP="00481CC5">
      <w:pPr>
        <w:tabs>
          <w:tab w:val="left" w:pos="10432"/>
        </w:tabs>
        <w:suppressAutoHyphens/>
        <w:spacing w:after="0" w:line="240" w:lineRule="auto"/>
        <w:jc w:val="both"/>
        <w:rPr>
          <w:rFonts w:ascii="Times New Roman" w:hAnsi="Times New Roman" w:cs="Times New Roman"/>
          <w:sz w:val="28"/>
          <w:szCs w:val="28"/>
        </w:rPr>
      </w:pPr>
    </w:p>
    <w:p w:rsidR="00481CC5" w:rsidRDefault="00481CC5" w:rsidP="00481CC5">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8"/>
          <w:szCs w:val="28"/>
          <w:u w:val="single"/>
          <w:lang w:eastAsia="ru-RU"/>
        </w:rPr>
        <w:t xml:space="preserve">Декан строительно-технологического факультета                     Н.В. Бутримова                    </w:t>
      </w:r>
    </w:p>
    <w:p w:rsidR="00481CC5" w:rsidRDefault="00481CC5" w:rsidP="00481CC5">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подпись                               расшифровка подписи</w:t>
      </w:r>
    </w:p>
    <w:p w:rsidR="00481CC5" w:rsidRDefault="00481CC5" w:rsidP="00481CC5">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Исполнители:</w:t>
      </w:r>
    </w:p>
    <w:p w:rsidR="00481CC5" w:rsidRDefault="00481CC5" w:rsidP="00481CC5">
      <w:pPr>
        <w:tabs>
          <w:tab w:val="left" w:pos="5640"/>
          <w:tab w:val="left" w:pos="10432"/>
        </w:tabs>
        <w:suppressAutoHyphens/>
        <w:spacing w:after="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 преподаватель кафедры БТБ                                                    Е.В. Криволапова</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p>
    <w:p w:rsidR="00481CC5" w:rsidRDefault="00481CC5" w:rsidP="00481CC5">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481CC5" w:rsidRDefault="00481CC5" w:rsidP="00481CC5">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rsidR="00481CC5" w:rsidRDefault="00481CC5" w:rsidP="00481CC5">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872944" w:rsidRPr="00872944" w:rsidRDefault="00864E59" w:rsidP="00864E59">
      <w:pPr>
        <w:spacing w:after="0" w:line="360" w:lineRule="auto"/>
        <w:rPr>
          <w:rFonts w:ascii="Times New Roman" w:hAnsi="Times New Roman" w:cs="Times New Roman"/>
          <w:sz w:val="24"/>
          <w:szCs w:val="24"/>
        </w:rPr>
        <w:sectPr w:rsidR="00872944" w:rsidRPr="00872944" w:rsidSect="001D5B3F">
          <w:footerReference w:type="default" r:id="rId8"/>
          <w:footnotePr>
            <w:numFmt w:val="chicago"/>
          </w:footnotePr>
          <w:pgSz w:w="11906" w:h="16838"/>
          <w:pgMar w:top="1134" w:right="1134" w:bottom="1134" w:left="1134" w:header="709" w:footer="709" w:gutter="0"/>
          <w:cols w:space="720"/>
          <w:titlePg/>
          <w:docGrid w:linePitch="299"/>
        </w:sectPr>
      </w:pPr>
      <w:r w:rsidRPr="00872944">
        <w:rPr>
          <w:rFonts w:ascii="Times New Roman" w:hAnsi="Times New Roman" w:cs="Times New Roman"/>
          <w:sz w:val="24"/>
          <w:szCs w:val="24"/>
        </w:rPr>
        <w:t xml:space="preserve"> </w:t>
      </w:r>
    </w:p>
    <w:p w:rsidR="00864E59" w:rsidRDefault="00864E59" w:rsidP="00864E59">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72944" w:rsidRPr="00872944" w:rsidRDefault="00872944" w:rsidP="00872944">
      <w:pPr>
        <w:suppressAutoHyphens/>
        <w:spacing w:after="0" w:line="360" w:lineRule="auto"/>
        <w:ind w:firstLine="709"/>
        <w:jc w:val="both"/>
        <w:rPr>
          <w:rFonts w:ascii="Times New Roman" w:hAnsi="Times New Roman" w:cs="Times New Roman"/>
          <w:sz w:val="28"/>
          <w:szCs w:val="28"/>
        </w:rPr>
      </w:pPr>
    </w:p>
    <w:tbl>
      <w:tblPr>
        <w:tblW w:w="14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946"/>
        <w:gridCol w:w="3969"/>
      </w:tblGrid>
      <w:tr w:rsidR="00DE1BB7" w:rsidRPr="00872944" w:rsidTr="00D271F1">
        <w:trPr>
          <w:tblHeader/>
        </w:trPr>
        <w:tc>
          <w:tcPr>
            <w:tcW w:w="3595" w:type="dxa"/>
            <w:shd w:val="clear" w:color="auto" w:fill="auto"/>
            <w:vAlign w:val="center"/>
          </w:tcPr>
          <w:p w:rsidR="00DE1BB7" w:rsidRPr="00872944" w:rsidRDefault="00DE1BB7" w:rsidP="00DE1BB7">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6946" w:type="dxa"/>
            <w:shd w:val="clear" w:color="auto" w:fill="auto"/>
            <w:vAlign w:val="center"/>
          </w:tcPr>
          <w:p w:rsidR="00DE1BB7" w:rsidRPr="00872944" w:rsidRDefault="00DE1BB7" w:rsidP="00DE1BB7">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969" w:type="dxa"/>
          </w:tcPr>
          <w:p w:rsidR="00DE1BB7" w:rsidRDefault="00DE1BB7" w:rsidP="00DE1BB7">
            <w:pPr>
              <w:suppressAutoHyphen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DE1BB7" w:rsidRPr="00872944" w:rsidTr="00D271F1">
        <w:trPr>
          <w:trHeight w:val="4440"/>
        </w:trPr>
        <w:tc>
          <w:tcPr>
            <w:tcW w:w="3595" w:type="dxa"/>
            <w:vMerge w:val="restart"/>
            <w:shd w:val="clear" w:color="auto" w:fill="auto"/>
          </w:tcPr>
          <w:p w:rsidR="00DE1BB7" w:rsidRPr="00872944" w:rsidRDefault="00DE1BB7" w:rsidP="00DE1BB7">
            <w:pPr>
              <w:suppressAutoHyphens/>
              <w:spacing w:after="0" w:line="240" w:lineRule="auto"/>
              <w:jc w:val="both"/>
              <w:rPr>
                <w:rFonts w:ascii="Times New Roman" w:hAnsi="Times New Roman" w:cs="Times New Roman"/>
                <w:sz w:val="24"/>
                <w:szCs w:val="24"/>
              </w:rPr>
            </w:pPr>
            <w:r w:rsidRPr="007E7C33">
              <w:rPr>
                <w:rFonts w:ascii="Times New Roman" w:hAnsi="Times New Roman" w:cs="Times New Roman"/>
                <w:sz w:val="24"/>
                <w:szCs w:val="24"/>
              </w:rPr>
              <w:t>ОПК-</w:t>
            </w:r>
            <w:r>
              <w:rPr>
                <w:rFonts w:ascii="Times New Roman" w:hAnsi="Times New Roman" w:cs="Times New Roman"/>
                <w:sz w:val="24"/>
                <w:szCs w:val="24"/>
              </w:rPr>
              <w:t>5</w:t>
            </w:r>
            <w:r w:rsidRPr="007E7C33">
              <w:rPr>
                <w:rFonts w:ascii="Times New Roman" w:hAnsi="Times New Roman" w:cs="Times New Roman"/>
                <w:sz w:val="24"/>
                <w:szCs w:val="24"/>
              </w:rPr>
              <w:t xml:space="preserve"> </w:t>
            </w:r>
            <w:r>
              <w:rPr>
                <w:rFonts w:ascii="Times New Roman" w:hAnsi="Times New Roman" w:cs="Times New Roman"/>
                <w:sz w:val="24"/>
                <w:szCs w:val="24"/>
              </w:rPr>
              <w:t>способность</w:t>
            </w:r>
            <w:r w:rsidRPr="00563073">
              <w:rPr>
                <w:rFonts w:ascii="Times New Roman" w:hAnsi="Times New Roman" w:cs="Times New Roman"/>
                <w:sz w:val="24"/>
                <w:szCs w:val="24"/>
              </w:rPr>
              <w:t xml:space="preserve">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tc>
        <w:tc>
          <w:tcPr>
            <w:tcW w:w="6946" w:type="dxa"/>
            <w:shd w:val="clear" w:color="auto" w:fill="auto"/>
          </w:tcPr>
          <w:p w:rsidR="00DE1BB7" w:rsidRPr="001D5B3F" w:rsidRDefault="00DE1BB7" w:rsidP="00DE1BB7">
            <w:pPr>
              <w:pStyle w:val="ReportMain"/>
              <w:suppressAutoHyphens/>
              <w:rPr>
                <w:szCs w:val="24"/>
              </w:rPr>
            </w:pPr>
            <w:r w:rsidRPr="001D5B3F">
              <w:rPr>
                <w:b/>
                <w:szCs w:val="24"/>
                <w:u w:val="single"/>
              </w:rPr>
              <w:t>Знать:</w:t>
            </w:r>
          </w:p>
          <w:p w:rsidR="00DE1BB7" w:rsidRPr="001D5B3F" w:rsidRDefault="00DE1BB7" w:rsidP="00DE1BB7">
            <w:pPr>
              <w:pStyle w:val="ReportMain"/>
              <w:rPr>
                <w:szCs w:val="24"/>
              </w:rPr>
            </w:pPr>
            <w:r w:rsidRPr="001D5B3F">
              <w:rPr>
                <w:szCs w:val="24"/>
              </w:rPr>
              <w:t>- процессы и явления, происходящие в неживой и живой природе;</w:t>
            </w:r>
          </w:p>
          <w:p w:rsidR="00DE1BB7" w:rsidRPr="001D5B3F" w:rsidRDefault="00DE1BB7" w:rsidP="00DE1BB7">
            <w:pPr>
              <w:pStyle w:val="ReportMain"/>
              <w:rPr>
                <w:szCs w:val="24"/>
              </w:rPr>
            </w:pPr>
            <w:r w:rsidRPr="001D5B3F">
              <w:rPr>
                <w:szCs w:val="24"/>
              </w:rPr>
              <w:t>- возможности современных научных методов познания природы;</w:t>
            </w:r>
          </w:p>
          <w:p w:rsidR="00DE1BB7" w:rsidRPr="001D5B3F" w:rsidRDefault="00DE1BB7" w:rsidP="00DE1BB7">
            <w:pPr>
              <w:suppressAutoHyphens/>
              <w:spacing w:after="0" w:line="240" w:lineRule="auto"/>
              <w:rPr>
                <w:rFonts w:ascii="Times New Roman" w:hAnsi="Times New Roman" w:cs="Times New Roman"/>
                <w:sz w:val="24"/>
                <w:szCs w:val="24"/>
              </w:rPr>
            </w:pPr>
            <w:r w:rsidRPr="001D5B3F">
              <w:rPr>
                <w:rFonts w:ascii="Times New Roman" w:hAnsi="Times New Roman" w:cs="Times New Roman"/>
                <w:sz w:val="24"/>
                <w:szCs w:val="24"/>
              </w:rPr>
              <w:t>- о процесс</w:t>
            </w:r>
            <w:r w:rsidRPr="001D5B3F">
              <w:rPr>
                <w:rFonts w:ascii="Times New Roman" w:eastAsia="Calibri" w:hAnsi="Times New Roman" w:cs="Times New Roman"/>
                <w:sz w:val="24"/>
                <w:szCs w:val="24"/>
              </w:rPr>
              <w:t>ах и явлениях, происходящих в организме человека и животных при протекании биохимических процессов</w:t>
            </w:r>
            <w:r w:rsidRPr="001D5B3F">
              <w:rPr>
                <w:rFonts w:ascii="Times New Roman" w:hAnsi="Times New Roman" w:cs="Times New Roman"/>
                <w:sz w:val="24"/>
                <w:szCs w:val="24"/>
              </w:rPr>
              <w:t xml:space="preserve">, </w:t>
            </w:r>
          </w:p>
          <w:p w:rsidR="00DE1BB7" w:rsidRPr="001D5B3F" w:rsidRDefault="00DE1BB7" w:rsidP="00DE1BB7">
            <w:pPr>
              <w:suppressAutoHyphens/>
              <w:spacing w:after="0" w:line="240" w:lineRule="auto"/>
              <w:rPr>
                <w:rFonts w:ascii="Times New Roman" w:hAnsi="Times New Roman" w:cs="Times New Roman"/>
                <w:sz w:val="24"/>
                <w:szCs w:val="24"/>
              </w:rPr>
            </w:pPr>
            <w:r w:rsidRPr="001D5B3F">
              <w:rPr>
                <w:rFonts w:ascii="Times New Roman" w:hAnsi="Times New Roman" w:cs="Times New Roman"/>
                <w:sz w:val="24"/>
                <w:szCs w:val="24"/>
              </w:rPr>
              <w:t xml:space="preserve">- понимать возможности современных научных методов познания </w:t>
            </w:r>
            <w:r w:rsidRPr="001D5B3F">
              <w:rPr>
                <w:rFonts w:ascii="Times New Roman" w:eastAsia="Calibri" w:hAnsi="Times New Roman" w:cs="Times New Roman"/>
                <w:sz w:val="24"/>
                <w:szCs w:val="24"/>
              </w:rPr>
              <w:t xml:space="preserve">биохимических реакций </w:t>
            </w:r>
            <w:r w:rsidRPr="001D5B3F">
              <w:rPr>
                <w:rFonts w:ascii="Times New Roman" w:hAnsi="Times New Roman" w:cs="Times New Roman"/>
                <w:sz w:val="24"/>
                <w:szCs w:val="24"/>
              </w:rPr>
              <w:t xml:space="preserve">и владеть ими на уровне, необходимом для решения задач, имеющих </w:t>
            </w:r>
            <w:r w:rsidRPr="001D5B3F">
              <w:rPr>
                <w:rFonts w:ascii="Times New Roman" w:eastAsia="Calibri" w:hAnsi="Times New Roman" w:cs="Times New Roman"/>
                <w:sz w:val="24"/>
                <w:szCs w:val="24"/>
              </w:rPr>
              <w:t>биохимическую и молекулярно-биологическую направленность</w:t>
            </w:r>
            <w:r w:rsidRPr="001D5B3F">
              <w:rPr>
                <w:rFonts w:ascii="Times New Roman" w:hAnsi="Times New Roman" w:cs="Times New Roman"/>
                <w:sz w:val="24"/>
                <w:szCs w:val="24"/>
              </w:rPr>
              <w:t>;</w:t>
            </w:r>
          </w:p>
          <w:p w:rsidR="00DE1BB7" w:rsidRPr="001D5B3F" w:rsidRDefault="00DE1BB7" w:rsidP="00DE1BB7">
            <w:pPr>
              <w:pStyle w:val="ReportMain"/>
              <w:suppressAutoHyphens/>
              <w:rPr>
                <w:szCs w:val="24"/>
              </w:rPr>
            </w:pPr>
            <w:r w:rsidRPr="001D5B3F">
              <w:rPr>
                <w:szCs w:val="24"/>
              </w:rPr>
              <w:t>- алгоритм решения задач, имеющих естественнонаучное содержание и возникающих при выполнении профессиональных функций.</w:t>
            </w:r>
          </w:p>
        </w:tc>
        <w:tc>
          <w:tcPr>
            <w:tcW w:w="3969" w:type="dxa"/>
          </w:tcPr>
          <w:p w:rsidR="00DE1BB7" w:rsidRDefault="00DE1BB7" w:rsidP="00DE1BB7">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DE1BB7" w:rsidRDefault="00DE1BB7" w:rsidP="00DE1BB7">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DE1BB7" w:rsidRDefault="00DE1BB7" w:rsidP="00DE1BB7">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DE1BB7" w:rsidRDefault="00DE1BB7" w:rsidP="00DE1BB7">
            <w:pPr>
              <w:suppressAutoHyphens/>
              <w:spacing w:after="0" w:line="240" w:lineRule="auto"/>
              <w:jc w:val="both"/>
              <w:rPr>
                <w:rFonts w:ascii="Times New Roman" w:eastAsia="Times New Roman" w:hAnsi="Times New Roman" w:cs="Times New Roman"/>
                <w:sz w:val="24"/>
                <w:szCs w:val="24"/>
              </w:rPr>
            </w:pPr>
          </w:p>
        </w:tc>
      </w:tr>
      <w:tr w:rsidR="00DE1BB7" w:rsidRPr="00872944" w:rsidTr="00D271F1">
        <w:trPr>
          <w:trHeight w:val="3270"/>
        </w:trPr>
        <w:tc>
          <w:tcPr>
            <w:tcW w:w="3595" w:type="dxa"/>
            <w:vMerge/>
            <w:shd w:val="clear" w:color="auto" w:fill="auto"/>
          </w:tcPr>
          <w:p w:rsidR="00DE1BB7" w:rsidRPr="007E7C33" w:rsidRDefault="00DE1BB7" w:rsidP="00DE1BB7">
            <w:pPr>
              <w:suppressAutoHyphens/>
              <w:spacing w:after="0" w:line="240" w:lineRule="auto"/>
              <w:jc w:val="both"/>
              <w:rPr>
                <w:rFonts w:ascii="Times New Roman" w:hAnsi="Times New Roman" w:cs="Times New Roman"/>
                <w:sz w:val="24"/>
                <w:szCs w:val="24"/>
              </w:rPr>
            </w:pPr>
          </w:p>
        </w:tc>
        <w:tc>
          <w:tcPr>
            <w:tcW w:w="6946" w:type="dxa"/>
            <w:shd w:val="clear" w:color="auto" w:fill="auto"/>
          </w:tcPr>
          <w:p w:rsidR="00DE1BB7" w:rsidRPr="001D5B3F" w:rsidRDefault="00DE1BB7" w:rsidP="00DE1BB7">
            <w:pPr>
              <w:pStyle w:val="ReportMain"/>
              <w:suppressAutoHyphens/>
              <w:rPr>
                <w:szCs w:val="24"/>
              </w:rPr>
            </w:pPr>
            <w:r w:rsidRPr="001D5B3F">
              <w:rPr>
                <w:b/>
                <w:szCs w:val="24"/>
                <w:u w:val="single"/>
              </w:rPr>
              <w:t>Уметь:</w:t>
            </w:r>
          </w:p>
          <w:p w:rsidR="00DE1BB7" w:rsidRPr="001D5B3F" w:rsidRDefault="00DE1BB7" w:rsidP="00DE1BB7">
            <w:pPr>
              <w:pStyle w:val="ReportMain"/>
              <w:rPr>
                <w:szCs w:val="24"/>
              </w:rPr>
            </w:pPr>
            <w:r w:rsidRPr="001D5B3F">
              <w:rPr>
                <w:szCs w:val="24"/>
              </w:rPr>
              <w:t xml:space="preserve">проводить качественные реакции на различные классы соединений; </w:t>
            </w:r>
          </w:p>
          <w:p w:rsidR="00DE1BB7" w:rsidRPr="001D5B3F" w:rsidRDefault="00DE1BB7" w:rsidP="00DE1BB7">
            <w:pPr>
              <w:pStyle w:val="ReportMain"/>
              <w:rPr>
                <w:szCs w:val="24"/>
              </w:rPr>
            </w:pPr>
            <w:r w:rsidRPr="001D5B3F">
              <w:rPr>
                <w:szCs w:val="24"/>
              </w:rPr>
              <w:t>- выбирать методы выделения, очистки  и идентификации соединений;</w:t>
            </w:r>
          </w:p>
          <w:p w:rsidR="00DE1BB7" w:rsidRPr="001D5B3F" w:rsidRDefault="00DE1BB7" w:rsidP="00DE1BB7">
            <w:pPr>
              <w:pStyle w:val="ReportMain"/>
              <w:rPr>
                <w:b/>
                <w:szCs w:val="24"/>
                <w:u w:val="single"/>
              </w:rPr>
            </w:pPr>
            <w:r w:rsidRPr="001D5B3F">
              <w:rPr>
                <w:szCs w:val="24"/>
              </w:rPr>
              <w:t>- использовать биохимические методы для исследования и оценки химического состава биологических жидкостей, пользоваться специальной биологической литературой в области биохимии и молекулярной биологии;</w:t>
            </w:r>
          </w:p>
          <w:p w:rsidR="00DE1BB7" w:rsidRPr="001D5B3F" w:rsidRDefault="00DE1BB7" w:rsidP="00DE1BB7">
            <w:pPr>
              <w:pStyle w:val="ReportMain"/>
              <w:rPr>
                <w:b/>
                <w:szCs w:val="24"/>
                <w:u w:val="single"/>
              </w:rPr>
            </w:pPr>
            <w:r w:rsidRPr="001D5B3F">
              <w:rPr>
                <w:szCs w:val="24"/>
              </w:rPr>
              <w:t xml:space="preserve"> - интерпретировать результаты лабораторных исследований. </w:t>
            </w:r>
          </w:p>
        </w:tc>
        <w:tc>
          <w:tcPr>
            <w:tcW w:w="3969" w:type="dxa"/>
          </w:tcPr>
          <w:p w:rsidR="00DE1BB7" w:rsidRDefault="00DE1BB7" w:rsidP="00DE1BB7">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DE1BB7" w:rsidRDefault="00DE1BB7" w:rsidP="00DE1BB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лабораторных работ;</w:t>
            </w:r>
          </w:p>
          <w:p w:rsidR="00DE1BB7" w:rsidRDefault="00DE1BB7" w:rsidP="00DE1BB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DE1BB7" w:rsidRDefault="00DE1BB7" w:rsidP="00DE1BB7">
            <w:pPr>
              <w:suppressAutoHyphens/>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r w:rsidR="00DE1BB7" w:rsidRPr="00872944" w:rsidTr="00D271F1">
        <w:trPr>
          <w:trHeight w:val="1392"/>
        </w:trPr>
        <w:tc>
          <w:tcPr>
            <w:tcW w:w="3595" w:type="dxa"/>
            <w:vMerge/>
            <w:shd w:val="clear" w:color="auto" w:fill="auto"/>
          </w:tcPr>
          <w:p w:rsidR="00DE1BB7" w:rsidRPr="007E7C33" w:rsidRDefault="00DE1BB7" w:rsidP="00DE1BB7">
            <w:pPr>
              <w:suppressAutoHyphens/>
              <w:spacing w:after="0" w:line="240" w:lineRule="auto"/>
              <w:jc w:val="both"/>
              <w:rPr>
                <w:rFonts w:ascii="Times New Roman" w:hAnsi="Times New Roman" w:cs="Times New Roman"/>
                <w:sz w:val="24"/>
                <w:szCs w:val="24"/>
              </w:rPr>
            </w:pPr>
          </w:p>
        </w:tc>
        <w:tc>
          <w:tcPr>
            <w:tcW w:w="6946" w:type="dxa"/>
            <w:shd w:val="clear" w:color="auto" w:fill="auto"/>
          </w:tcPr>
          <w:p w:rsidR="00DE1BB7" w:rsidRPr="001D5B3F" w:rsidRDefault="00DE1BB7" w:rsidP="00DE1BB7">
            <w:pPr>
              <w:pStyle w:val="ReportMain"/>
              <w:suppressAutoHyphens/>
              <w:rPr>
                <w:szCs w:val="24"/>
              </w:rPr>
            </w:pPr>
            <w:r w:rsidRPr="001D5B3F">
              <w:rPr>
                <w:b/>
                <w:szCs w:val="24"/>
                <w:u w:val="single"/>
              </w:rPr>
              <w:t>Владеть:</w:t>
            </w:r>
          </w:p>
          <w:p w:rsidR="00DE1BB7" w:rsidRPr="001D5B3F" w:rsidRDefault="00DE1BB7" w:rsidP="00DE1BB7">
            <w:pPr>
              <w:pStyle w:val="ReportMain"/>
              <w:suppressAutoHyphens/>
              <w:rPr>
                <w:b/>
                <w:szCs w:val="24"/>
                <w:u w:val="single"/>
              </w:rPr>
            </w:pPr>
            <w:r w:rsidRPr="001D5B3F">
              <w:rPr>
                <w:szCs w:val="24"/>
              </w:rPr>
              <w:t>- приемами исследовательской и аналитической работы по изучению строения и организации основных молекулярных механизмов работы живых систем на биохимическом уровне.</w:t>
            </w:r>
          </w:p>
        </w:tc>
        <w:tc>
          <w:tcPr>
            <w:tcW w:w="3969" w:type="dxa"/>
          </w:tcPr>
          <w:p w:rsidR="00DE1BB7" w:rsidRDefault="00DE1BB7" w:rsidP="00DE1BB7">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DE1BB7" w:rsidRDefault="00DE1BB7" w:rsidP="00DE1BB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комплексные практические  задания;</w:t>
            </w:r>
          </w:p>
          <w:p w:rsidR="00DE1BB7" w:rsidRDefault="00DE1BB7" w:rsidP="00DE1BB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06457">
              <w:rPr>
                <w:rFonts w:ascii="Times New Roman" w:eastAsia="Times New Roman" w:hAnsi="Times New Roman" w:cs="Times New Roman"/>
                <w:sz w:val="24"/>
                <w:szCs w:val="24"/>
                <w:lang w:eastAsia="ru-RU"/>
              </w:rPr>
              <w:t>задачи для самоконтроля</w:t>
            </w:r>
            <w:r>
              <w:rPr>
                <w:rFonts w:ascii="Times New Roman" w:eastAsia="Times New Roman" w:hAnsi="Times New Roman" w:cs="Times New Roman"/>
                <w:sz w:val="24"/>
                <w:szCs w:val="24"/>
                <w:lang w:eastAsia="ru-RU"/>
              </w:rPr>
              <w:t xml:space="preserve">;  </w:t>
            </w:r>
          </w:p>
          <w:p w:rsidR="00DE1BB7" w:rsidRDefault="00DE1BB7" w:rsidP="00DE1BB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курсовая работа</w:t>
            </w:r>
          </w:p>
          <w:p w:rsidR="00DE1BB7" w:rsidRDefault="00DE1BB7" w:rsidP="00DE1BB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E1BB7" w:rsidRDefault="00DE1BB7" w:rsidP="00DE1BB7">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864E59" w:rsidRPr="004B3D44" w:rsidRDefault="00864E59" w:rsidP="00864E59">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864E59" w:rsidRPr="004B3D44" w:rsidRDefault="00864E59" w:rsidP="00864E59">
      <w:pPr>
        <w:tabs>
          <w:tab w:val="left" w:pos="426"/>
        </w:tabs>
        <w:spacing w:after="0" w:line="240" w:lineRule="auto"/>
        <w:jc w:val="both"/>
        <w:rPr>
          <w:rFonts w:ascii="Times New Roman" w:eastAsia="Times New Roman" w:hAnsi="Times New Roman" w:cs="Times New Roman"/>
          <w:b/>
          <w:sz w:val="28"/>
          <w:szCs w:val="28"/>
        </w:rPr>
      </w:pPr>
    </w:p>
    <w:p w:rsidR="00864E59" w:rsidRPr="004B3D44" w:rsidRDefault="00864E59" w:rsidP="00864E59">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814D69" w:rsidRPr="00814D69" w:rsidRDefault="00814D69" w:rsidP="00046169">
      <w:pPr>
        <w:keepNext/>
        <w:suppressAutoHyphens/>
        <w:spacing w:after="0"/>
        <w:jc w:val="both"/>
        <w:rPr>
          <w:rFonts w:ascii="Times New Roman" w:hAnsi="Times New Roman" w:cs="Times New Roman"/>
          <w:sz w:val="24"/>
        </w:rPr>
      </w:pPr>
    </w:p>
    <w:p w:rsidR="00847A12" w:rsidRDefault="00847A12" w:rsidP="00A850BC">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Pr="00847A12">
        <w:rPr>
          <w:rFonts w:ascii="Times New Roman" w:eastAsia="Times New Roman" w:hAnsi="Times New Roman" w:cs="Times New Roman"/>
          <w:b/>
          <w:sz w:val="28"/>
          <w:szCs w:val="28"/>
        </w:rPr>
        <w:t xml:space="preserve">Введение, основные понятия </w:t>
      </w:r>
      <w:r w:rsidR="00D20460">
        <w:rPr>
          <w:rFonts w:ascii="Times New Roman" w:eastAsia="Times New Roman" w:hAnsi="Times New Roman" w:cs="Times New Roman"/>
          <w:b/>
          <w:sz w:val="28"/>
          <w:szCs w:val="28"/>
        </w:rPr>
        <w:t xml:space="preserve">биохимии </w:t>
      </w:r>
    </w:p>
    <w:p w:rsidR="00D20460" w:rsidRPr="00847A12" w:rsidRDefault="00D20460" w:rsidP="00A850BC">
      <w:pPr>
        <w:spacing w:after="0"/>
        <w:rPr>
          <w:rFonts w:ascii="Times New Roman" w:eastAsia="Times New Roman" w:hAnsi="Times New Roman" w:cs="Times New Roman"/>
          <w:b/>
          <w:sz w:val="28"/>
          <w:szCs w:val="28"/>
        </w:rPr>
      </w:pP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1</w:t>
      </w:r>
      <w:r w:rsidRPr="00D20460">
        <w:rPr>
          <w:rFonts w:ascii="Times New Roman" w:hAnsi="Times New Roman" w:cs="Times New Roman"/>
          <w:sz w:val="28"/>
          <w:szCs w:val="28"/>
        </w:rPr>
        <w:t xml:space="preserve"> Биохимия – наука о качественном составе, количественном содержании и преобразованиях в жизненных процессах соединений:</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входящих в состав животных;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встречающихся в растениях;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образующих микроорганизмы;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образующих живую материю.</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1.2</w:t>
      </w:r>
      <w:r w:rsidRPr="00D20460">
        <w:rPr>
          <w:rFonts w:ascii="Times New Roman" w:hAnsi="Times New Roman" w:cs="Times New Roman"/>
          <w:sz w:val="28"/>
          <w:szCs w:val="28"/>
        </w:rPr>
        <w:t xml:space="preserve"> Какие 4 химических элемента преобладают в биосфере:</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С, О, Н,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Nа, Н, О,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С,О, N, S;</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С, О, N, Р.</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3 В сухом веществе организмов преобладают: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углеводы;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белки;</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липиды;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нуклеиновые кислоты.</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4 Метаболизм – это совокупность:</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реакций синтеза;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гидролиза;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CB183F">
      <w:pPr>
        <w:pStyle w:val="a3"/>
        <w:numPr>
          <w:ilvl w:val="1"/>
          <w:numId w:val="1"/>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D20460">
        <w:rPr>
          <w:rFonts w:ascii="Times New Roman" w:hAnsi="Times New Roman" w:cs="Times New Roman"/>
          <w:sz w:val="28"/>
          <w:szCs w:val="28"/>
        </w:rPr>
        <w:t>Статическая биохимия изучает: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всю совокупность превращений веществ в организме;</w:t>
      </w:r>
    </w:p>
    <w:p w:rsidR="00D20460" w:rsidRPr="00D20460" w:rsidRDefault="00D20460" w:rsidP="00A850BC">
      <w:pPr>
        <w:tabs>
          <w:tab w:val="left" w:pos="6320"/>
        </w:tabs>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r w:rsidRPr="00D20460">
        <w:rPr>
          <w:rFonts w:ascii="Times New Roman" w:hAnsi="Times New Roman" w:cs="Times New Roman"/>
          <w:sz w:val="28"/>
          <w:szCs w:val="28"/>
        </w:rPr>
        <w:tab/>
      </w:r>
    </w:p>
    <w:p w:rsidR="00D20460" w:rsidRPr="00D20460" w:rsidRDefault="00D20460" w:rsidP="00A850BC">
      <w:pPr>
        <w:pStyle w:val="32"/>
        <w:spacing w:after="0"/>
        <w:ind w:firstLine="257"/>
        <w:rPr>
          <w:rFonts w:ascii="Times New Roman" w:hAnsi="Times New Roman" w:cs="Times New Roman"/>
          <w:sz w:val="28"/>
          <w:szCs w:val="28"/>
        </w:rPr>
      </w:pPr>
      <w:r w:rsidRPr="00D20460">
        <w:rPr>
          <w:rFonts w:ascii="Times New Roman" w:hAnsi="Times New Roman" w:cs="Times New Roman"/>
          <w:sz w:val="28"/>
          <w:szCs w:val="28"/>
        </w:rPr>
        <w:t xml:space="preserve">в) химические процессы, лежащие в основе различных  проявлений   жизнедеятельности </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1.6</w:t>
      </w:r>
      <w:r w:rsidRPr="00D20460">
        <w:rPr>
          <w:rFonts w:ascii="Times New Roman" w:hAnsi="Times New Roman" w:cs="Times New Roman"/>
          <w:sz w:val="28"/>
          <w:szCs w:val="28"/>
        </w:rPr>
        <w:t xml:space="preserve"> Какие 4 химических элемента преобладают в биосфере:</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а) Са, </w:t>
      </w:r>
      <w:r w:rsidRPr="00D20460">
        <w:rPr>
          <w:rFonts w:ascii="Times New Roman" w:hAnsi="Times New Roman" w:cs="Times New Roman"/>
          <w:sz w:val="28"/>
          <w:szCs w:val="28"/>
          <w:lang w:val="be-BY"/>
        </w:rPr>
        <w:t xml:space="preserve">О, Н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N</w:t>
      </w:r>
      <w:r w:rsidRPr="00D20460">
        <w:rPr>
          <w:rFonts w:ascii="Times New Roman" w:hAnsi="Times New Roman" w:cs="Times New Roman"/>
          <w:sz w:val="28"/>
          <w:szCs w:val="28"/>
          <w:lang w:val="be-BY"/>
        </w:rPr>
        <w:t>,</w:t>
      </w:r>
      <w:r w:rsidRPr="00D20460">
        <w:rPr>
          <w:rFonts w:ascii="Times New Roman" w:hAnsi="Times New Roman" w:cs="Times New Roman"/>
          <w:sz w:val="28"/>
          <w:szCs w:val="28"/>
        </w:rPr>
        <w:t xml:space="preserve"> Н, О; </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в) С, О, Н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г)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Р , </w:t>
      </w:r>
      <w:r w:rsidRPr="00D20460">
        <w:rPr>
          <w:rFonts w:ascii="Times New Roman" w:hAnsi="Times New Roman" w:cs="Times New Roman"/>
          <w:sz w:val="28"/>
          <w:szCs w:val="28"/>
          <w:lang w:val="en-US"/>
        </w:rPr>
        <w:t>Na</w:t>
      </w:r>
      <w:r w:rsidRPr="00D20460">
        <w:rPr>
          <w:rFonts w:ascii="Times New Roman" w:hAnsi="Times New Roman" w:cs="Times New Roman"/>
          <w:sz w:val="28"/>
          <w:szCs w:val="28"/>
        </w:rPr>
        <w:t>.</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 xml:space="preserve">1.7 </w:t>
      </w:r>
      <w:r w:rsidRPr="00D20460">
        <w:rPr>
          <w:rFonts w:ascii="Times New Roman" w:hAnsi="Times New Roman" w:cs="Times New Roman"/>
          <w:sz w:val="28"/>
          <w:szCs w:val="28"/>
        </w:rPr>
        <w:t xml:space="preserve"> К пластическим веществам не относят: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белки;</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lastRenderedPageBreak/>
        <w:t>б) нуклеиновые кислоты;</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витамины.</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1.8</w:t>
      </w:r>
      <w:r w:rsidRPr="00D20460">
        <w:rPr>
          <w:rFonts w:ascii="Times New Roman" w:hAnsi="Times New Roman" w:cs="Times New Roman"/>
          <w:sz w:val="28"/>
          <w:szCs w:val="28"/>
        </w:rPr>
        <w:t xml:space="preserve"> Анаболизм – это совокупность: </w:t>
      </w:r>
    </w:p>
    <w:p w:rsidR="00D20460" w:rsidRPr="00D20460" w:rsidRDefault="00D20460" w:rsidP="00A850BC">
      <w:pPr>
        <w:pStyle w:val="af1"/>
        <w:spacing w:after="0"/>
        <w:ind w:left="0" w:firstLine="540"/>
        <w:jc w:val="both"/>
        <w:rPr>
          <w:rFonts w:ascii="Times New Roman" w:hAnsi="Times New Roman" w:cs="Times New Roman"/>
          <w:sz w:val="28"/>
          <w:szCs w:val="28"/>
        </w:rPr>
      </w:pPr>
      <w:r w:rsidRPr="00D20460">
        <w:rPr>
          <w:rFonts w:ascii="Times New Roman" w:hAnsi="Times New Roman" w:cs="Times New Roman"/>
          <w:sz w:val="28"/>
          <w:szCs w:val="28"/>
        </w:rPr>
        <w:t>а) процессов синтеза сложных молекул из более простых;</w:t>
      </w:r>
    </w:p>
    <w:p w:rsidR="00D20460" w:rsidRPr="00D20460" w:rsidRDefault="00D20460" w:rsidP="00A850BC">
      <w:pPr>
        <w:pStyle w:val="af1"/>
        <w:spacing w:after="0"/>
        <w:ind w:left="0"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расщепления сложных молекул до простых компонентов;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гидролиза;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9</w:t>
      </w:r>
      <w:r w:rsidRPr="00D20460">
        <w:rPr>
          <w:rFonts w:ascii="Times New Roman" w:hAnsi="Times New Roman" w:cs="Times New Roman"/>
          <w:sz w:val="28"/>
          <w:szCs w:val="28"/>
        </w:rPr>
        <w:t xml:space="preserve"> Динамическая биохимия изучает: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превращения химических соединений, входящих в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связи между реакциями, протекающими в организме и теми или иными проявлениями жизнедеятельности.</w:t>
      </w:r>
    </w:p>
    <w:p w:rsidR="00D20460" w:rsidRPr="00D20460" w:rsidRDefault="00D20460" w:rsidP="00A850BC">
      <w:pPr>
        <w:pStyle w:val="a4"/>
        <w:spacing w:line="276" w:lineRule="auto"/>
        <w:rPr>
          <w:szCs w:val="28"/>
        </w:rPr>
      </w:pPr>
      <w:r>
        <w:rPr>
          <w:szCs w:val="28"/>
        </w:rPr>
        <w:t>1</w:t>
      </w:r>
      <w:r w:rsidRPr="00D20460">
        <w:rPr>
          <w:szCs w:val="28"/>
        </w:rPr>
        <w:t>.</w:t>
      </w:r>
      <w:r>
        <w:rPr>
          <w:szCs w:val="28"/>
        </w:rPr>
        <w:t>10</w:t>
      </w:r>
      <w:r w:rsidRPr="00D20460">
        <w:rPr>
          <w:szCs w:val="28"/>
        </w:rPr>
        <w:t xml:space="preserve"> Какие элементы в организме, по количественному содержанию, имеют первостепенное значение (макробиогенные):</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Са, Н , N, O;</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в) О, С,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г) С , О, Р,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11</w:t>
      </w:r>
      <w:r w:rsidRPr="00D20460">
        <w:rPr>
          <w:rFonts w:ascii="Times New Roman" w:hAnsi="Times New Roman" w:cs="Times New Roman"/>
          <w:sz w:val="28"/>
          <w:szCs w:val="28"/>
        </w:rPr>
        <w:t xml:space="preserve"> К энергетическим веществам, выполняющим роль поставщиков энергии, относят: </w:t>
      </w:r>
    </w:p>
    <w:p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а) белки;</w:t>
      </w:r>
    </w:p>
    <w:p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б) углеводы и отдельные группы липидов;</w:t>
      </w:r>
    </w:p>
    <w:p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в) нуклеиновые кислоты.</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12</w:t>
      </w:r>
      <w:r w:rsidRPr="00D20460">
        <w:rPr>
          <w:rFonts w:ascii="Times New Roman" w:hAnsi="Times New Roman" w:cs="Times New Roman"/>
          <w:sz w:val="28"/>
          <w:szCs w:val="28"/>
        </w:rPr>
        <w:t xml:space="preserve"> Катаболизм – это совокупность:</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реакций гидролиза;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реакций синтеза;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jc w:val="both"/>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13</w:t>
      </w:r>
      <w:r w:rsidRPr="00D20460">
        <w:rPr>
          <w:rFonts w:ascii="Times New Roman" w:hAnsi="Times New Roman" w:cs="Times New Roman"/>
          <w:sz w:val="28"/>
          <w:szCs w:val="28"/>
        </w:rPr>
        <w:t xml:space="preserve"> В сухом веществе организмов преобладают: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углеводы;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белки;</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липиды;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нуклеиновые кислоты.</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14</w:t>
      </w:r>
      <w:r w:rsidRPr="00D20460">
        <w:rPr>
          <w:rFonts w:ascii="Times New Roman" w:hAnsi="Times New Roman" w:cs="Times New Roman"/>
          <w:sz w:val="28"/>
          <w:szCs w:val="28"/>
        </w:rPr>
        <w:t xml:space="preserve"> Метаболизм – это совокупность:</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реакций синтеза;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гидролиза;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lastRenderedPageBreak/>
        <w:t>1</w:t>
      </w:r>
      <w:r w:rsidRPr="00D20460">
        <w:rPr>
          <w:rFonts w:ascii="Times New Roman" w:hAnsi="Times New Roman" w:cs="Times New Roman"/>
          <w:sz w:val="28"/>
          <w:szCs w:val="28"/>
        </w:rPr>
        <w:t>.</w:t>
      </w:r>
      <w:r>
        <w:rPr>
          <w:rFonts w:ascii="Times New Roman" w:hAnsi="Times New Roman" w:cs="Times New Roman"/>
          <w:sz w:val="28"/>
          <w:szCs w:val="28"/>
        </w:rPr>
        <w:t>15</w:t>
      </w:r>
      <w:r w:rsidRPr="00D20460">
        <w:rPr>
          <w:rFonts w:ascii="Times New Roman" w:hAnsi="Times New Roman" w:cs="Times New Roman"/>
          <w:sz w:val="28"/>
          <w:szCs w:val="28"/>
        </w:rPr>
        <w:t xml:space="preserve"> Биохимия – наука о качественном составе, количественном содержании и преобразованиях в жизненных процессах соединений:</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входящих в состав животных;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встречающихся в растениях;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образующих микроорганизмы;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образующих живую материю.</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16</w:t>
      </w:r>
      <w:r w:rsidRPr="00D20460">
        <w:rPr>
          <w:rFonts w:ascii="Times New Roman" w:hAnsi="Times New Roman" w:cs="Times New Roman"/>
          <w:sz w:val="28"/>
          <w:szCs w:val="28"/>
        </w:rPr>
        <w:t xml:space="preserve"> Какие 4 химических элемента преобладают в биосфере:</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С, О, Н,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Nа, Н, О,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С,О, N, S;</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С, О, N, Р.</w:t>
      </w:r>
    </w:p>
    <w:p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 xml:space="preserve">17 </w:t>
      </w:r>
      <w:r w:rsidRPr="00D20460">
        <w:rPr>
          <w:rFonts w:ascii="Times New Roman" w:hAnsi="Times New Roman" w:cs="Times New Roman"/>
          <w:sz w:val="28"/>
          <w:szCs w:val="28"/>
        </w:rPr>
        <w:t>К пластическим веществам не относят: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белки;</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нуклеиновые кислоты;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витамины.</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18</w:t>
      </w:r>
      <w:r w:rsidRPr="00D20460">
        <w:rPr>
          <w:rFonts w:ascii="Times New Roman" w:hAnsi="Times New Roman" w:cs="Times New Roman"/>
          <w:sz w:val="28"/>
          <w:szCs w:val="28"/>
        </w:rPr>
        <w:t xml:space="preserve"> Анаболизм – это совокупность: </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процессов синтеза сложных молекул из более простых;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расщепления сложных молекул до простых компонентов;</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гидролиза;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19</w:t>
      </w:r>
      <w:r w:rsidRPr="00D20460">
        <w:rPr>
          <w:rFonts w:ascii="Times New Roman" w:hAnsi="Times New Roman" w:cs="Times New Roman"/>
          <w:sz w:val="28"/>
          <w:szCs w:val="28"/>
        </w:rPr>
        <w:t xml:space="preserve">  Статическая биохимия изучает: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всю совокупность превращений веществ в организме;</w:t>
      </w:r>
    </w:p>
    <w:p w:rsidR="00D20460" w:rsidRPr="00D20460" w:rsidRDefault="00D20460" w:rsidP="00A850BC">
      <w:pPr>
        <w:tabs>
          <w:tab w:val="left" w:pos="6320"/>
        </w:tabs>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r w:rsidRPr="00D20460">
        <w:rPr>
          <w:rFonts w:ascii="Times New Roman" w:hAnsi="Times New Roman" w:cs="Times New Roman"/>
          <w:sz w:val="28"/>
          <w:szCs w:val="28"/>
        </w:rPr>
        <w:tab/>
      </w:r>
    </w:p>
    <w:p w:rsidR="00D20460" w:rsidRPr="00D20460" w:rsidRDefault="00D20460" w:rsidP="00A850BC">
      <w:pPr>
        <w:pStyle w:val="32"/>
        <w:spacing w:after="0"/>
        <w:rPr>
          <w:rFonts w:ascii="Times New Roman" w:hAnsi="Times New Roman" w:cs="Times New Roman"/>
          <w:sz w:val="28"/>
          <w:szCs w:val="28"/>
        </w:rPr>
      </w:pPr>
      <w:r>
        <w:rPr>
          <w:rFonts w:ascii="Times New Roman" w:hAnsi="Times New Roman" w:cs="Times New Roman"/>
          <w:sz w:val="28"/>
          <w:szCs w:val="28"/>
        </w:rPr>
        <w:t xml:space="preserve">   </w:t>
      </w:r>
      <w:r w:rsidRPr="00D20460">
        <w:rPr>
          <w:rFonts w:ascii="Times New Roman" w:hAnsi="Times New Roman" w:cs="Times New Roman"/>
          <w:sz w:val="28"/>
          <w:szCs w:val="28"/>
        </w:rPr>
        <w:t xml:space="preserve">в) химические процессы, лежащие в основе различных  проявлений   жизнедеятельности    </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20</w:t>
      </w:r>
      <w:r w:rsidRPr="00D20460">
        <w:rPr>
          <w:rFonts w:ascii="Times New Roman" w:hAnsi="Times New Roman" w:cs="Times New Roman"/>
          <w:sz w:val="28"/>
          <w:szCs w:val="28"/>
        </w:rPr>
        <w:t xml:space="preserve"> Какие 4 химических элемента преобладают в биосфере:</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а) Са, О, Н ,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б) F , N, Н, О; </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в) С, О, Н ,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г) S , N , Р , Na.</w:t>
      </w:r>
    </w:p>
    <w:p w:rsidR="00D20460" w:rsidRPr="00D20460" w:rsidRDefault="00D20460" w:rsidP="00A850BC">
      <w:pPr>
        <w:spacing w:after="0"/>
        <w:ind w:left="18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21</w:t>
      </w:r>
      <w:r w:rsidRPr="00D20460">
        <w:rPr>
          <w:rFonts w:ascii="Times New Roman" w:hAnsi="Times New Roman" w:cs="Times New Roman"/>
          <w:sz w:val="28"/>
          <w:szCs w:val="28"/>
        </w:rPr>
        <w:t xml:space="preserve"> Белки – высокомолекулярные органические вещества, молекулы которых построены из остатков: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аминокислот;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б) спиртов; </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в) нуклеотидов; </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г) моносахаридов;</w:t>
      </w:r>
    </w:p>
    <w:p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22</w:t>
      </w:r>
      <w:r w:rsidRPr="00D20460">
        <w:rPr>
          <w:rFonts w:ascii="Times New Roman" w:hAnsi="Times New Roman" w:cs="Times New Roman"/>
          <w:sz w:val="28"/>
          <w:szCs w:val="28"/>
        </w:rPr>
        <w:t xml:space="preserve"> К энергетическим веществам, выполняющим роль поставщиков энергии, относят: </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белки;</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lastRenderedPageBreak/>
        <w:t>б) углеводы и отдельные группы липидов;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нуклеиновые кислоты.</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23</w:t>
      </w:r>
      <w:r w:rsidRPr="00D20460">
        <w:rPr>
          <w:rFonts w:ascii="Times New Roman" w:hAnsi="Times New Roman" w:cs="Times New Roman"/>
          <w:sz w:val="28"/>
          <w:szCs w:val="28"/>
        </w:rPr>
        <w:t xml:space="preserve"> Катаболизм – это совокупность:</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реакций гидролиза;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реакций синтеза;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24</w:t>
      </w:r>
      <w:r w:rsidRPr="00D20460">
        <w:rPr>
          <w:rFonts w:ascii="Times New Roman" w:hAnsi="Times New Roman" w:cs="Times New Roman"/>
          <w:sz w:val="28"/>
          <w:szCs w:val="28"/>
        </w:rPr>
        <w:t xml:space="preserve"> Динамическая биохимия изучает: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превращения химических соединений, входящих в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связи между реакциями, протекающими в организме и теми или иными проявлениями жизнедеятельности.</w:t>
      </w:r>
    </w:p>
    <w:p w:rsidR="00D20460" w:rsidRPr="00D20460" w:rsidRDefault="00D20460" w:rsidP="00A850BC">
      <w:pPr>
        <w:pStyle w:val="a4"/>
        <w:spacing w:line="276" w:lineRule="auto"/>
        <w:rPr>
          <w:szCs w:val="28"/>
        </w:rPr>
      </w:pPr>
      <w:r>
        <w:rPr>
          <w:szCs w:val="28"/>
        </w:rPr>
        <w:t>1</w:t>
      </w:r>
      <w:r w:rsidRPr="00D20460">
        <w:rPr>
          <w:szCs w:val="28"/>
        </w:rPr>
        <w:t>.</w:t>
      </w:r>
      <w:r>
        <w:rPr>
          <w:szCs w:val="28"/>
        </w:rPr>
        <w:t>25</w:t>
      </w:r>
      <w:r w:rsidRPr="00D20460">
        <w:rPr>
          <w:szCs w:val="28"/>
        </w:rPr>
        <w:t xml:space="preserve"> Какие элементы в организме, по количественному содержанию, имеют первостепенное значение (макробиогенные):</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Са, Н , N, O;</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в) О, С,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г) С , О, Р,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C74EEC" w:rsidRDefault="00C74EEC" w:rsidP="00A850BC">
      <w:pPr>
        <w:pStyle w:val="a4"/>
        <w:spacing w:line="276" w:lineRule="auto"/>
        <w:rPr>
          <w:b/>
          <w:szCs w:val="28"/>
        </w:rPr>
      </w:pPr>
    </w:p>
    <w:p w:rsidR="00D20460" w:rsidRDefault="00D20460" w:rsidP="00A850BC">
      <w:pPr>
        <w:pStyle w:val="a4"/>
        <w:spacing w:line="276" w:lineRule="auto"/>
        <w:rPr>
          <w:b/>
          <w:szCs w:val="28"/>
        </w:rPr>
      </w:pPr>
      <w:r>
        <w:rPr>
          <w:b/>
          <w:szCs w:val="28"/>
        </w:rPr>
        <w:t>Раздел 2. Химия белков</w:t>
      </w:r>
    </w:p>
    <w:p w:rsidR="001F2B8E" w:rsidRPr="00D20460" w:rsidRDefault="001F2B8E" w:rsidP="00A850BC">
      <w:pPr>
        <w:pStyle w:val="a4"/>
        <w:spacing w:line="276" w:lineRule="auto"/>
        <w:rPr>
          <w:szCs w:val="28"/>
        </w:rPr>
      </w:pP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1F2B8E">
        <w:rPr>
          <w:rFonts w:ascii="Times New Roman" w:eastAsia="Times New Roman" w:hAnsi="Times New Roman" w:cs="Times New Roman"/>
          <w:sz w:val="28"/>
          <w:szCs w:val="28"/>
        </w:rPr>
        <w:t xml:space="preserve"> Белки – полимеры, содержащие остатки:</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нуклеотидов;               б) моносахаридов;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               г) спиртов.</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 xml:space="preserve"> Каталитическая функция белков заключается 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переносе различных веществ от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ускорении различных реакций в организме;</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том, что они составляют основу строения клеток;</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карбоксильную группировку: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глицин;                                     в) лизин;</w:t>
      </w:r>
    </w:p>
    <w:p w:rsidR="001F2B8E" w:rsidRDefault="001F2B8E" w:rsidP="00A850BC">
      <w:pPr>
        <w:spacing w:after="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глутаминовая кислота;            г) аланин.                                     </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1F2B8E">
        <w:rPr>
          <w:rFonts w:ascii="Times New Roman" w:eastAsia="Times New Roman" w:hAnsi="Times New Roman" w:cs="Times New Roman"/>
          <w:sz w:val="28"/>
          <w:szCs w:val="28"/>
        </w:rPr>
        <w:t xml:space="preserve"> Справедливыми являются следующие заявления:</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первичная структура белков поддерживается за счет пептидных связей;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среди белков, обладающих третичной структурой, преобладают те, которые имеют фибриллярную форму;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четвертичная структура белков, является наиболее прочной;</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вторичная структура белков стабилизирована ковалентными связями.</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1F2B8E">
        <w:rPr>
          <w:rFonts w:ascii="Times New Roman" w:eastAsia="Times New Roman" w:hAnsi="Times New Roman" w:cs="Times New Roman"/>
          <w:sz w:val="28"/>
          <w:szCs w:val="28"/>
        </w:rPr>
        <w:t xml:space="preserve"> Изоэлектрическая точка белков это:</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lastRenderedPageBreak/>
        <w:t>а) значение ионной силы среды при которой наблюдается диссоциация субъединиц белковых молекул;</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температуры, оптимальной для проявления функциональных свойств белков;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значение рН среды, при котором суммарный заряд белковой молекулы становится равным нулю;</w:t>
      </w:r>
    </w:p>
    <w:p w:rsidR="001F2B8E" w:rsidRPr="001F2B8E" w:rsidRDefault="001F2B8E" w:rsidP="00A850BC">
      <w:pPr>
        <w:spacing w:after="0"/>
        <w:jc w:val="both"/>
        <w:rPr>
          <w:rFonts w:ascii="Times New Roman" w:eastAsia="Times New Roman" w:hAnsi="Times New Roman" w:cs="Times New Roman"/>
          <w:sz w:val="28"/>
          <w:szCs w:val="28"/>
        </w:rPr>
      </w:pP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1F2B8E">
        <w:rPr>
          <w:rFonts w:ascii="Times New Roman" w:eastAsia="Times New Roman" w:hAnsi="Times New Roman" w:cs="Times New Roman"/>
          <w:sz w:val="28"/>
          <w:szCs w:val="28"/>
        </w:rPr>
        <w:t xml:space="preserve"> Сложные белки отличаются от простых:</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полного набора незаменимых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наличием полного набора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в) наличием небелковой части (простетической группы);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г) наличием субъединичной структуры.    </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1F2B8E">
        <w:rPr>
          <w:rFonts w:ascii="Times New Roman" w:eastAsia="Times New Roman" w:hAnsi="Times New Roman" w:cs="Times New Roman"/>
          <w:sz w:val="28"/>
          <w:szCs w:val="28"/>
        </w:rPr>
        <w:t xml:space="preserve"> Структурная функция белков заключается 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участии в каталитческих реакциях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транспорте различных веществ из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участии в построении различных клеточных структур;</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аминогруппу: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серин;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лизин;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цистеин;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аспарагиновая кислота;</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д) глицин;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е) аланин.</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1F2B8E">
        <w:rPr>
          <w:rFonts w:ascii="Times New Roman" w:eastAsia="Times New Roman" w:hAnsi="Times New Roman" w:cs="Times New Roman"/>
          <w:sz w:val="28"/>
          <w:szCs w:val="28"/>
        </w:rPr>
        <w:t xml:space="preserve"> Неверным является следующее выражение:</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полноценными являются белки, содержащие полный набор незаменимых аминокислот;</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 состав белков входят  β – аминокислоты ;</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аминокислоты могут иметь положительный либо отрицательный заряд;</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α– аминокислоты способны вращать плоскость поляризованного луча.</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Pr="001F2B8E">
        <w:rPr>
          <w:rFonts w:ascii="Times New Roman" w:eastAsia="Times New Roman" w:hAnsi="Times New Roman" w:cs="Times New Roman"/>
          <w:sz w:val="28"/>
          <w:szCs w:val="28"/>
        </w:rPr>
        <w:t xml:space="preserve"> Изоэлектрическая точка белков – это:</w:t>
      </w:r>
    </w:p>
    <w:p w:rsidR="001F2B8E" w:rsidRPr="001F2B8E" w:rsidRDefault="001F2B8E" w:rsidP="00A850BC">
      <w:pPr>
        <w:spacing w:after="0"/>
        <w:ind w:left="180"/>
        <w:rPr>
          <w:rFonts w:ascii="Times New Roman" w:eastAsia="Times New Roman" w:hAnsi="Times New Roman" w:cs="Times New Roman"/>
          <w:sz w:val="28"/>
          <w:szCs w:val="28"/>
        </w:rPr>
      </w:pP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значение температуры, оптимальной для проявления функциональных свойств белков;</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рН среды, при котором суммарный заряд белковой молекулы равен нулю;</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значение ионной силы среды, при которой наблюдается диссоциация субъединиц белковых молекул; </w:t>
      </w:r>
    </w:p>
    <w:p w:rsidR="001F2B8E" w:rsidRPr="001F2B8E" w:rsidRDefault="001F2B8E"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1F2B8E">
        <w:rPr>
          <w:rFonts w:ascii="Times New Roman" w:eastAsia="Times New Roman" w:hAnsi="Times New Roman" w:cs="Times New Roman"/>
          <w:sz w:val="28"/>
          <w:szCs w:val="28"/>
        </w:rPr>
        <w:t>1 Сложные белки отличаются от простых:</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lastRenderedPageBreak/>
        <w:t>а) наличием субъединичной структуры;</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наличием небелковой части (простетической группы); </w:t>
      </w:r>
    </w:p>
    <w:p w:rsidR="001F2B8E" w:rsidRPr="001F2B8E" w:rsidRDefault="001F2B8E" w:rsidP="00A850BC">
      <w:pPr>
        <w:pStyle w:val="a4"/>
        <w:spacing w:line="276" w:lineRule="auto"/>
        <w:ind w:firstLine="540"/>
        <w:rPr>
          <w:szCs w:val="28"/>
          <w:lang w:eastAsia="en-US"/>
        </w:rPr>
      </w:pPr>
      <w:r w:rsidRPr="001F2B8E">
        <w:rPr>
          <w:szCs w:val="28"/>
          <w:lang w:eastAsia="en-US"/>
        </w:rPr>
        <w:t xml:space="preserve">   в) наличием полного набора аминокислот;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наличием полного набора незаменимых аминокислот.</w:t>
      </w:r>
    </w:p>
    <w:p w:rsidR="001F2B8E" w:rsidRDefault="001F2B8E" w:rsidP="00A850BC">
      <w:pPr>
        <w:pStyle w:val="a4"/>
        <w:spacing w:line="276" w:lineRule="auto"/>
        <w:rPr>
          <w:szCs w:val="28"/>
        </w:rPr>
      </w:pPr>
      <w:r>
        <w:rPr>
          <w:szCs w:val="28"/>
          <w:lang w:eastAsia="en-US"/>
        </w:rPr>
        <w:t>2</w:t>
      </w:r>
      <w:r w:rsidRPr="001F2B8E">
        <w:rPr>
          <w:szCs w:val="28"/>
          <w:lang w:eastAsia="en-US"/>
        </w:rPr>
        <w:t>.</w:t>
      </w:r>
      <w:r>
        <w:rPr>
          <w:szCs w:val="28"/>
          <w:lang w:eastAsia="en-US"/>
        </w:rPr>
        <w:t>12</w:t>
      </w:r>
      <w:r w:rsidRPr="001F2B8E">
        <w:rPr>
          <w:szCs w:val="28"/>
        </w:rPr>
        <w:t xml:space="preserve"> Примером защитной функции белков может служить:</w:t>
      </w:r>
    </w:p>
    <w:p w:rsidR="001F2B8E" w:rsidRPr="001F2B8E" w:rsidRDefault="001F2B8E" w:rsidP="00A850BC">
      <w:pPr>
        <w:pStyle w:val="a4"/>
        <w:spacing w:line="276" w:lineRule="auto"/>
        <w:rPr>
          <w:szCs w:val="28"/>
        </w:rPr>
      </w:pP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ускорение различных реакций в организме;</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участие их в построении различных компонентов клетки;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образование антител, которые связывают и обезвреживают чужеродные вещества.</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Pr="001F2B8E">
        <w:rPr>
          <w:rFonts w:ascii="Times New Roman" w:eastAsia="Times New Roman" w:hAnsi="Times New Roman" w:cs="Times New Roman"/>
          <w:sz w:val="28"/>
          <w:szCs w:val="28"/>
        </w:rPr>
        <w:t xml:space="preserve"> В белках аминокислотные остатки связаны между собой: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гликозидными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пептидными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водородными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сложноэфирными связями.</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1F2B8E">
        <w:rPr>
          <w:rFonts w:ascii="Times New Roman" w:eastAsia="Times New Roman" w:hAnsi="Times New Roman" w:cs="Times New Roman"/>
          <w:sz w:val="28"/>
          <w:szCs w:val="28"/>
        </w:rPr>
        <w:t xml:space="preserve"> Какое заявление является верным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третичная структура белков, является наиболее прочной;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вторичная структура белков поддерживается за счет ковалентной  -S-S- связей;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 состав белков входят карбоновые кислоты, содержащие аминогруппу в L-положении;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β-складчатый слой – элемент первичной структуры белка.</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Pr="001F2B8E">
        <w:rPr>
          <w:rFonts w:ascii="Times New Roman" w:eastAsia="Times New Roman" w:hAnsi="Times New Roman" w:cs="Times New Roman"/>
          <w:sz w:val="28"/>
          <w:szCs w:val="28"/>
        </w:rPr>
        <w:t xml:space="preserve"> Денатурация – это явление, при котором:</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происходит растворение белков в воде;</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 белков возникает способность поглощать кванты света;</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происходит разрушение белковых молекул.</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1F2B8E">
        <w:rPr>
          <w:rFonts w:ascii="Times New Roman" w:eastAsia="Times New Roman" w:hAnsi="Times New Roman" w:cs="Times New Roman"/>
          <w:sz w:val="28"/>
          <w:szCs w:val="28"/>
        </w:rPr>
        <w:t xml:space="preserve"> Какую простетическую группу содержат гликопротеиды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остаток фосфорной кислоты;</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углеводный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липидный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атомы металлов.</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Pr="001F2B8E">
        <w:rPr>
          <w:rFonts w:ascii="Times New Roman" w:eastAsia="Times New Roman" w:hAnsi="Times New Roman" w:cs="Times New Roman"/>
          <w:sz w:val="28"/>
          <w:szCs w:val="28"/>
        </w:rPr>
        <w:t xml:space="preserve"> Каталитическая функция белков заключается 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переносе различных веществ от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ускорении различных реакций в организме;</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том, что они составляют основу строения клеток;</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карбоксильную группировку: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глицин;                                     в) лизин;</w:t>
      </w:r>
    </w:p>
    <w:p w:rsidR="001F2B8E" w:rsidRPr="001F2B8E" w:rsidRDefault="001F2B8E" w:rsidP="00A850BC">
      <w:pPr>
        <w:spacing w:after="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глутаминовая кислота;            г) аланин.                                     </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1F2B8E">
        <w:rPr>
          <w:rFonts w:ascii="Times New Roman" w:eastAsia="Times New Roman" w:hAnsi="Times New Roman" w:cs="Times New Roman"/>
          <w:sz w:val="28"/>
          <w:szCs w:val="28"/>
        </w:rPr>
        <w:t xml:space="preserve"> Справедливыми являются следующие заявления:</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первичная структура белков поддерживается за счет пептидных связей;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среди белков, обладающих третичной структурой, преобладают те, которые имеют фибриллярную форму;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четвертичная структура белков, является наиболее прочной;</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вторичная структура белков стабилизирована ковалентными связями.</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1F2B8E">
        <w:rPr>
          <w:rFonts w:ascii="Times New Roman" w:eastAsia="Times New Roman" w:hAnsi="Times New Roman" w:cs="Times New Roman"/>
          <w:sz w:val="28"/>
          <w:szCs w:val="28"/>
        </w:rPr>
        <w:t xml:space="preserve"> Изоэлектрическая точка белков это:</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значение ионной силы среды при которой наблюдается диссоциация субъединиц белковых молекул;</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температуры, оптимальной для проявления функциональных свойств белков;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значение рН среды, при котором суммарный заряд белковой молекулы становится равным нулю;</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1F2B8E">
        <w:rPr>
          <w:rFonts w:ascii="Times New Roman" w:eastAsia="Times New Roman" w:hAnsi="Times New Roman" w:cs="Times New Roman"/>
          <w:sz w:val="28"/>
          <w:szCs w:val="28"/>
        </w:rPr>
        <w:t xml:space="preserve"> Сложные белки отличаются от простых:</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полного набора незаменимых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наличием полного набора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в) наличием небелковой части (простетической группы);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наличием субъединичной структуры.</w:t>
      </w:r>
    </w:p>
    <w:p w:rsidR="001F2B8E" w:rsidRPr="001F2B8E" w:rsidRDefault="001F2B8E"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22</w:t>
      </w:r>
      <w:r w:rsidRPr="001F2B8E">
        <w:rPr>
          <w:rFonts w:ascii="Times New Roman" w:eastAsia="Times New Roman" w:hAnsi="Times New Roman" w:cs="Times New Roman"/>
          <w:sz w:val="28"/>
          <w:szCs w:val="28"/>
        </w:rPr>
        <w:t xml:space="preserve"> Белки – высокомолекулярные органические вещества, молекулы которых построены из остатков:</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аминокислот;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спиртов;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нуклеотидов;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моносахаридов;</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Pr="001F2B8E">
        <w:rPr>
          <w:rFonts w:ascii="Times New Roman" w:eastAsia="Times New Roman" w:hAnsi="Times New Roman" w:cs="Times New Roman"/>
          <w:sz w:val="28"/>
          <w:szCs w:val="28"/>
        </w:rPr>
        <w:t xml:space="preserve"> Структурная функция белков заключается 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участии в </w:t>
      </w:r>
      <w:r w:rsidR="001A4388" w:rsidRPr="001F2B8E">
        <w:rPr>
          <w:rFonts w:ascii="Times New Roman" w:eastAsia="Times New Roman" w:hAnsi="Times New Roman" w:cs="Times New Roman"/>
          <w:sz w:val="28"/>
          <w:szCs w:val="28"/>
        </w:rPr>
        <w:t>каталит</w:t>
      </w:r>
      <w:r w:rsidR="001A4388">
        <w:rPr>
          <w:rFonts w:ascii="Times New Roman" w:eastAsia="Times New Roman" w:hAnsi="Times New Roman" w:cs="Times New Roman"/>
          <w:sz w:val="28"/>
          <w:szCs w:val="28"/>
        </w:rPr>
        <w:t>и</w:t>
      </w:r>
      <w:r w:rsidR="001A4388" w:rsidRPr="001F2B8E">
        <w:rPr>
          <w:rFonts w:ascii="Times New Roman" w:eastAsia="Times New Roman" w:hAnsi="Times New Roman" w:cs="Times New Roman"/>
          <w:sz w:val="28"/>
          <w:szCs w:val="28"/>
        </w:rPr>
        <w:t>ческих</w:t>
      </w:r>
      <w:r w:rsidRPr="001F2B8E">
        <w:rPr>
          <w:rFonts w:ascii="Times New Roman" w:eastAsia="Times New Roman" w:hAnsi="Times New Roman" w:cs="Times New Roman"/>
          <w:sz w:val="28"/>
          <w:szCs w:val="28"/>
        </w:rPr>
        <w:t xml:space="preserve"> реакциях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транспорте различных веществ из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участии в построении различных клеточных структур;</w:t>
      </w:r>
    </w:p>
    <w:p w:rsidR="001F2B8E" w:rsidRPr="001F2B8E" w:rsidRDefault="001A4388"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24</w:t>
      </w:r>
      <w:r w:rsidR="001F2B8E"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аминогруппу: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а) серин;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лизин;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цистеин;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аспарагиновая кислота;</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д) глицин;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е) аланин.</w:t>
      </w:r>
    </w:p>
    <w:p w:rsidR="001F2B8E" w:rsidRPr="001F2B8E" w:rsidRDefault="001A4388"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25</w:t>
      </w:r>
      <w:r w:rsidR="001F2B8E" w:rsidRPr="001F2B8E">
        <w:rPr>
          <w:rFonts w:ascii="Times New Roman" w:eastAsia="Times New Roman" w:hAnsi="Times New Roman" w:cs="Times New Roman"/>
          <w:sz w:val="28"/>
          <w:szCs w:val="28"/>
        </w:rPr>
        <w:t xml:space="preserve"> Неверным является следующее выражение:</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полноценными являются белки, содержащие полный набор незаменимых аминокислот;</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lastRenderedPageBreak/>
        <w:t>б) в состав белков входят  β – аминокислоты ;</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аминокислоты могут иметь положительный либо отрицательный заряд;</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α– аминокислоты способны вращать плоскость поляризованного луча.</w:t>
      </w:r>
    </w:p>
    <w:p w:rsidR="001F2B8E" w:rsidRPr="001F2B8E" w:rsidRDefault="001A4388"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sidR="001F2B8E" w:rsidRPr="001F2B8E">
        <w:rPr>
          <w:rFonts w:ascii="Times New Roman" w:eastAsia="Times New Roman" w:hAnsi="Times New Roman" w:cs="Times New Roman"/>
          <w:sz w:val="28"/>
          <w:szCs w:val="28"/>
        </w:rPr>
        <w:t xml:space="preserve"> Сложные белки отличаются от простых:</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субъединичной структуры;</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наличием небелковой части (простетической группы); </w:t>
      </w:r>
    </w:p>
    <w:p w:rsidR="001F2B8E" w:rsidRPr="001F2B8E" w:rsidRDefault="001F2B8E" w:rsidP="00A850BC">
      <w:pPr>
        <w:pStyle w:val="a4"/>
        <w:spacing w:line="276" w:lineRule="auto"/>
        <w:ind w:firstLine="540"/>
        <w:rPr>
          <w:szCs w:val="28"/>
          <w:lang w:eastAsia="en-US"/>
        </w:rPr>
      </w:pPr>
      <w:r w:rsidRPr="001F2B8E">
        <w:rPr>
          <w:szCs w:val="28"/>
          <w:lang w:eastAsia="en-US"/>
        </w:rPr>
        <w:t xml:space="preserve">   в) наличием полного набора аминокислот;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наличием полного набора незаменимых аминокислот.</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27</w:t>
      </w:r>
      <w:r w:rsidR="001F2B8E" w:rsidRPr="001F2B8E">
        <w:rPr>
          <w:rFonts w:ascii="Times New Roman" w:eastAsia="Times New Roman" w:hAnsi="Times New Roman" w:cs="Times New Roman"/>
          <w:sz w:val="28"/>
          <w:szCs w:val="28"/>
        </w:rPr>
        <w:t xml:space="preserve"> Примером защитной функции белков может служить:</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ускорение различных реакций в организме;</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участие их в построении различных компонентов клетки;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образование антител, которые связывают и обезвреживают чужеродные вещества.</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28</w:t>
      </w:r>
      <w:r w:rsidR="001F2B8E" w:rsidRPr="001F2B8E">
        <w:rPr>
          <w:rFonts w:ascii="Times New Roman" w:eastAsia="Times New Roman" w:hAnsi="Times New Roman" w:cs="Times New Roman"/>
          <w:sz w:val="28"/>
          <w:szCs w:val="28"/>
        </w:rPr>
        <w:t xml:space="preserve"> В белках аминокислотные остатки связаны между собой: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гликозидными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пептидными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водородными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сложноэфирными связями.</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29</w:t>
      </w:r>
      <w:r w:rsidR="001F2B8E" w:rsidRPr="001F2B8E">
        <w:rPr>
          <w:rFonts w:ascii="Times New Roman" w:eastAsia="Times New Roman" w:hAnsi="Times New Roman" w:cs="Times New Roman"/>
          <w:sz w:val="28"/>
          <w:szCs w:val="28"/>
        </w:rPr>
        <w:t xml:space="preserve"> Какое заявление является верным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третичная структура белков, является наиболее прочной;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вторичная структура белков поддерживается за счет ковалентной  -S-S- связей;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 состав белков входят карбоновые кислоты, содержащие аминогруппу в L-положении;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β-складчатый слой – элемент первичной структуры белка.</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r w:rsidR="001F2B8E" w:rsidRPr="001F2B8E">
        <w:rPr>
          <w:rFonts w:ascii="Times New Roman" w:eastAsia="Times New Roman" w:hAnsi="Times New Roman" w:cs="Times New Roman"/>
          <w:sz w:val="28"/>
          <w:szCs w:val="28"/>
        </w:rPr>
        <w:t xml:space="preserve"> Какую простетическую группу содержат гликопротеиды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остаток фосфорной кислоты;</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углеводный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липидный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атомы металлов.</w:t>
      </w:r>
    </w:p>
    <w:p w:rsidR="003B3B1F" w:rsidRDefault="003B3B1F" w:rsidP="00A850BC">
      <w:pPr>
        <w:spacing w:after="0"/>
        <w:rPr>
          <w:rFonts w:ascii="Times New Roman" w:eastAsia="Times New Roman" w:hAnsi="Times New Roman" w:cs="Times New Roman"/>
          <w:b/>
          <w:sz w:val="28"/>
          <w:szCs w:val="28"/>
        </w:rPr>
      </w:pPr>
    </w:p>
    <w:p w:rsidR="00847A12" w:rsidRDefault="001A4388" w:rsidP="00A850BC">
      <w:pPr>
        <w:spacing w:after="0"/>
        <w:rPr>
          <w:rFonts w:ascii="Times New Roman" w:hAnsi="Times New Roman" w:cs="Times New Roman"/>
          <w:b/>
          <w:sz w:val="28"/>
          <w:szCs w:val="28"/>
        </w:rPr>
      </w:pPr>
      <w:r>
        <w:rPr>
          <w:rFonts w:ascii="Times New Roman" w:eastAsia="Times New Roman" w:hAnsi="Times New Roman" w:cs="Times New Roman"/>
          <w:b/>
          <w:sz w:val="28"/>
          <w:szCs w:val="28"/>
        </w:rPr>
        <w:t>Раздел 3</w:t>
      </w:r>
      <w:r w:rsidRPr="001A4388">
        <w:rPr>
          <w:b/>
          <w:sz w:val="28"/>
          <w:szCs w:val="28"/>
        </w:rPr>
        <w:t xml:space="preserve"> </w:t>
      </w:r>
      <w:r w:rsidRPr="001A4388">
        <w:rPr>
          <w:rFonts w:ascii="Times New Roman" w:hAnsi="Times New Roman" w:cs="Times New Roman"/>
          <w:b/>
          <w:sz w:val="28"/>
          <w:szCs w:val="28"/>
        </w:rPr>
        <w:t>Нуклеиновые кислоты</w:t>
      </w:r>
    </w:p>
    <w:p w:rsidR="00843184" w:rsidRDefault="00843184" w:rsidP="00A850BC">
      <w:pPr>
        <w:spacing w:after="0"/>
        <w:rPr>
          <w:rFonts w:ascii="Times New Roman" w:hAnsi="Times New Roman" w:cs="Times New Roman"/>
          <w:b/>
          <w:sz w:val="28"/>
          <w:szCs w:val="28"/>
        </w:rPr>
      </w:pP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843184">
        <w:rPr>
          <w:rFonts w:ascii="Times New Roman" w:eastAsia="Times New Roman" w:hAnsi="Times New Roman" w:cs="Times New Roman"/>
          <w:sz w:val="28"/>
          <w:szCs w:val="28"/>
        </w:rPr>
        <w:t>Нуклеиновые кислоты – высокомолекулярные соединения, состоящие из остатков:</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нуклеотидов;              б) азотистых оснований;</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аминокислот;              г) аминоспиртов.</w:t>
      </w:r>
    </w:p>
    <w:p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.2 </w:t>
      </w:r>
      <w:r w:rsidRPr="00843184">
        <w:rPr>
          <w:rFonts w:ascii="Times New Roman" w:eastAsia="Times New Roman" w:hAnsi="Times New Roman" w:cs="Times New Roman"/>
          <w:sz w:val="28"/>
          <w:szCs w:val="28"/>
        </w:rPr>
        <w:t>В состав нуклеотида входят остатки: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азотистого основания и пентозы;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lastRenderedPageBreak/>
        <w:t>б) азотистого основания, пентозы, фосфорной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азотистого основания, пентозы, серной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азотистого основания, гексозы, фосфорной кислоты;</w:t>
      </w: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tab/>
        <w:t xml:space="preserve">          б)             </w:t>
      </w:r>
      <w:r w:rsidRPr="00843184">
        <w:rPr>
          <w:rFonts w:ascii="Times New Roman" w:eastAsia="Times New Roman" w:hAnsi="Times New Roman" w:cs="Times New Roman"/>
          <w:sz w:val="28"/>
          <w:szCs w:val="28"/>
        </w:rPr>
        <w:tab/>
        <w:t xml:space="preserve">         в)           </w:t>
      </w:r>
      <w:r w:rsidRPr="00843184">
        <w:rPr>
          <w:rFonts w:ascii="Times New Roman" w:eastAsia="Times New Roman" w:hAnsi="Times New Roman" w:cs="Times New Roman"/>
          <w:sz w:val="28"/>
          <w:szCs w:val="28"/>
        </w:rPr>
        <w:tab/>
        <w:t xml:space="preserve">                               г)</w:t>
      </w:r>
    </w:p>
    <w:p w:rsidR="00843184" w:rsidRPr="00843184" w:rsidRDefault="00843184" w:rsidP="00A850BC">
      <w:pPr>
        <w:spacing w:after="0"/>
        <w:jc w:val="both"/>
        <w:rPr>
          <w:rFonts w:ascii="Times New Roman" w:eastAsia="Times New Roman" w:hAnsi="Times New Roman" w:cs="Times New Roman"/>
          <w:b/>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b/>
          <w:sz w:val="28"/>
          <w:szCs w:val="28"/>
        </w:rPr>
        <w:object w:dxaOrig="1440"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84.75pt" o:ole="">
            <v:imagedata r:id="rId9" o:title=""/>
          </v:shape>
          <o:OLEObject Type="Embed" ProgID="ChemWindow.Document" ShapeID="_x0000_i1025" DrawAspect="Content" ObjectID="_1655218298" r:id="rId10"/>
        </w:object>
      </w:r>
      <w:r w:rsidRPr="00843184">
        <w:rPr>
          <w:rFonts w:ascii="Times New Roman" w:eastAsia="Times New Roman" w:hAnsi="Times New Roman" w:cs="Times New Roman"/>
          <w:b/>
          <w:sz w:val="28"/>
          <w:szCs w:val="28"/>
        </w:rPr>
        <w:tab/>
      </w:r>
      <w:r w:rsidRPr="00843184">
        <w:rPr>
          <w:rFonts w:ascii="Times New Roman" w:eastAsia="Times New Roman" w:hAnsi="Times New Roman" w:cs="Times New Roman"/>
          <w:b/>
          <w:sz w:val="28"/>
          <w:szCs w:val="28"/>
        </w:rPr>
        <w:object w:dxaOrig="1845" w:dyaOrig="1470">
          <v:shape id="_x0000_i1026" type="#_x0000_t75" style="width:92.25pt;height:73.5pt" o:ole="">
            <v:imagedata r:id="rId11" o:title=""/>
          </v:shape>
          <o:OLEObject Type="Embed" ProgID="ChemWindow.Document" ShapeID="_x0000_i1026" DrawAspect="Content" ObjectID="_1655218299" r:id="rId12"/>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425" w:dyaOrig="1590">
          <v:shape id="_x0000_i1027" type="#_x0000_t75" style="width:71.25pt;height:79.5pt" o:ole="">
            <v:imagedata r:id="rId13" o:title=""/>
          </v:shape>
          <o:OLEObject Type="Embed" ProgID="ChemWindow.Document" ShapeID="_x0000_i1027" DrawAspect="Content" ObjectID="_1655218300" r:id="rId14"/>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260" w:dyaOrig="1980">
          <v:shape id="_x0000_i1028" type="#_x0000_t75" style="width:63pt;height:99pt" o:ole="">
            <v:imagedata r:id="rId15" o:title=""/>
          </v:shape>
          <o:OLEObject Type="Embed" ProgID="ChemWindow.Document" ShapeID="_x0000_i1028" DrawAspect="Content" ObjectID="_1655218301" r:id="rId16"/>
        </w:object>
      </w:r>
    </w:p>
    <w:p w:rsidR="00843184" w:rsidRPr="00843184" w:rsidRDefault="00843184" w:rsidP="00A850BC">
      <w:pPr>
        <w:spacing w:after="0"/>
        <w:jc w:val="both"/>
        <w:rPr>
          <w:rFonts w:ascii="Times New Roman" w:eastAsia="Times New Roman" w:hAnsi="Times New Roman" w:cs="Times New Roman"/>
          <w:sz w:val="28"/>
          <w:szCs w:val="28"/>
        </w:rPr>
      </w:pP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843184">
        <w:rPr>
          <w:rFonts w:ascii="Times New Roman" w:eastAsia="Times New Roman" w:hAnsi="Times New Roman" w:cs="Times New Roman"/>
          <w:sz w:val="28"/>
          <w:szCs w:val="28"/>
        </w:rPr>
        <w:t xml:space="preserve"> Основным источником энергии для матричного синтеза белков является следующее макроэргическое соединение:</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АТФ;          б) ГТФ;            в) ЦТФ;            г) УТФ.</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аденин;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тимин;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цитозин.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843184">
        <w:rPr>
          <w:rFonts w:ascii="Times New Roman" w:eastAsia="Times New Roman" w:hAnsi="Times New Roman" w:cs="Times New Roman"/>
          <w:sz w:val="28"/>
          <w:szCs w:val="28"/>
        </w:rPr>
        <w:t xml:space="preserve"> Азотистому основанию тимину соответствует  следующая формула:</w:t>
      </w:r>
    </w:p>
    <w:p w:rsidR="003B3B1F" w:rsidRDefault="003B3B1F" w:rsidP="00A850BC">
      <w:pPr>
        <w:tabs>
          <w:tab w:val="center" w:pos="3509"/>
        </w:tabs>
        <w:spacing w:after="0"/>
        <w:rPr>
          <w:rFonts w:ascii="Times New Roman" w:eastAsia="Times New Roman" w:hAnsi="Times New Roman" w:cs="Times New Roman"/>
          <w:sz w:val="28"/>
          <w:szCs w:val="28"/>
        </w:rPr>
      </w:pPr>
    </w:p>
    <w:p w:rsidR="003B3B1F" w:rsidRDefault="003B3B1F" w:rsidP="00A850BC">
      <w:pPr>
        <w:tabs>
          <w:tab w:val="center" w:pos="3509"/>
        </w:tabs>
        <w:spacing w:after="0"/>
        <w:rPr>
          <w:rFonts w:ascii="Times New Roman" w:eastAsia="Times New Roman" w:hAnsi="Times New Roman" w:cs="Times New Roman"/>
          <w:sz w:val="28"/>
          <w:szCs w:val="28"/>
        </w:rPr>
      </w:pPr>
    </w:p>
    <w:p w:rsidR="003B3B1F" w:rsidRDefault="003B3B1F" w:rsidP="00A850BC">
      <w:pPr>
        <w:tabs>
          <w:tab w:val="center" w:pos="3509"/>
        </w:tabs>
        <w:spacing w:after="0"/>
        <w:rPr>
          <w:rFonts w:ascii="Times New Roman" w:eastAsia="Times New Roman" w:hAnsi="Times New Roman" w:cs="Times New Roman"/>
          <w:sz w:val="28"/>
          <w:szCs w:val="28"/>
        </w:rPr>
      </w:pP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170" w:dyaOrig="1890">
          <v:shape id="_x0000_i1029" type="#_x0000_t75" style="width:58.5pt;height:94.5pt" o:ole="">
            <v:imagedata r:id="rId17" o:title=""/>
          </v:shape>
          <o:OLEObject Type="Embed" ProgID="ChemWindow.Document" ShapeID="_x0000_i1029" DrawAspect="Content" ObjectID="_1655218302" r:id="rId18"/>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30" type="#_x0000_t75" style="width:92.25pt;height:73.5pt" o:ole="">
            <v:imagedata r:id="rId11" o:title=""/>
          </v:shape>
          <o:OLEObject Type="Embed" ProgID="ChemWindow.Document" ShapeID="_x0000_i1030" DrawAspect="Content" ObjectID="_1655218303" r:id="rId19"/>
        </w:object>
      </w:r>
      <w:r w:rsidRPr="00843184">
        <w:rPr>
          <w:rFonts w:ascii="Times New Roman" w:eastAsia="Times New Roman" w:hAnsi="Times New Roman" w:cs="Times New Roman"/>
          <w:sz w:val="28"/>
          <w:szCs w:val="28"/>
        </w:rPr>
        <w:t xml:space="preserve">   </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31" type="#_x0000_t75" style="width:71.25pt;height:79.5pt" o:ole="">
            <v:imagedata r:id="rId13" o:title=""/>
          </v:shape>
          <o:OLEObject Type="Embed" ProgID="ChemWindow.Document" ShapeID="_x0000_i1031" DrawAspect="Content" ObjectID="_1655218304" r:id="rId20"/>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32" type="#_x0000_t75" style="width:1in;height:84.75pt" o:ole="">
            <v:imagedata r:id="rId9" o:title=""/>
          </v:shape>
          <o:OLEObject Type="Embed" ProgID="ChemWindow.Document" ShapeID="_x0000_i1032" DrawAspect="Content" ObjectID="_1655218305" r:id="rId21"/>
        </w:object>
      </w: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w:t>
      </w:r>
      <w:r w:rsidRPr="00843184">
        <w:rPr>
          <w:rFonts w:ascii="Times New Roman" w:eastAsia="Times New Roman" w:hAnsi="Times New Roman" w:cs="Times New Roman"/>
          <w:sz w:val="28"/>
          <w:szCs w:val="28"/>
        </w:rPr>
        <w:tab/>
        <w:t>г)</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N-гликозидной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lastRenderedPageBreak/>
        <w:t>б) эфирной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пептидной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водородной связью;</w:t>
      </w:r>
    </w:p>
    <w:p w:rsidR="00843184" w:rsidRPr="00843184" w:rsidRDefault="00843184" w:rsidP="00A850BC">
      <w:pPr>
        <w:pStyle w:val="a4"/>
        <w:spacing w:line="276" w:lineRule="auto"/>
        <w:rPr>
          <w:szCs w:val="28"/>
          <w:lang w:eastAsia="en-US"/>
        </w:rPr>
      </w:pPr>
      <w:r>
        <w:rPr>
          <w:szCs w:val="28"/>
          <w:lang w:eastAsia="en-US"/>
        </w:rPr>
        <w:t>3</w:t>
      </w:r>
      <w:r w:rsidRPr="00843184">
        <w:rPr>
          <w:szCs w:val="28"/>
          <w:lang w:eastAsia="en-US"/>
        </w:rPr>
        <w:t>.</w:t>
      </w:r>
      <w:r>
        <w:rPr>
          <w:szCs w:val="28"/>
          <w:lang w:eastAsia="en-US"/>
        </w:rPr>
        <w:t>9</w:t>
      </w:r>
      <w:r w:rsidRPr="00843184">
        <w:rPr>
          <w:szCs w:val="28"/>
          <w:lang w:eastAsia="en-US"/>
        </w:rPr>
        <w:t xml:space="preserve"> В состав нуклеиновых кислот входят остатки:</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азотистых оснований;</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аминокислот;</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нуклеотидов;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аминоспиртов.</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гуанин;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цитозин; </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тимин;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843184">
        <w:rPr>
          <w:rFonts w:ascii="Times New Roman" w:eastAsia="Times New Roman" w:hAnsi="Times New Roman" w:cs="Times New Roman"/>
          <w:sz w:val="28"/>
          <w:szCs w:val="28"/>
        </w:rPr>
        <w:t xml:space="preserve"> Азотистому основанию гуанину соответствует следующая формула:</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2085" w:dyaOrig="1590">
          <v:shape id="_x0000_i1033" type="#_x0000_t75" style="width:103.5pt;height:79.5pt" o:ole="">
            <v:imagedata r:id="rId22" o:title=""/>
          </v:shape>
          <o:OLEObject Type="Embed" ProgID="ChemWindow.Document" ShapeID="_x0000_i1033" DrawAspect="Content" ObjectID="_1655218306" r:id="rId23"/>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845" w:dyaOrig="1470">
          <v:shape id="_x0000_i1034" type="#_x0000_t75" style="width:92.25pt;height:73.5pt" o:ole="">
            <v:imagedata r:id="rId11" o:title=""/>
          </v:shape>
          <o:OLEObject Type="Embed" ProgID="ChemWindow.Document" ShapeID="_x0000_i1034" DrawAspect="Content" ObjectID="_1655218307" r:id="rId24"/>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35" type="#_x0000_t75" style="width:71.25pt;height:79.5pt" o:ole="">
            <v:imagedata r:id="rId13" o:title=""/>
          </v:shape>
          <o:OLEObject Type="Embed" ProgID="ChemWindow.Document" ShapeID="_x0000_i1035" DrawAspect="Content" ObjectID="_1655218308" r:id="rId25"/>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36" type="#_x0000_t75" style="width:1in;height:84.75pt" o:ole="">
            <v:imagedata r:id="rId9" o:title=""/>
          </v:shape>
          <o:OLEObject Type="Embed" ProgID="ChemWindow.Document" ShapeID="_x0000_i1036" DrawAspect="Content" ObjectID="_1655218309" r:id="rId26"/>
        </w:object>
      </w:r>
    </w:p>
    <w:p w:rsidR="00843184" w:rsidRPr="00843184" w:rsidRDefault="00843184"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 xml:space="preserve">                                  в)                              г)</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843184">
        <w:rPr>
          <w:rFonts w:ascii="Times New Roman" w:eastAsia="Times New Roman" w:hAnsi="Times New Roman" w:cs="Times New Roman"/>
          <w:sz w:val="28"/>
          <w:szCs w:val="28"/>
        </w:rPr>
        <w:t xml:space="preserve"> Репрессия – это механизм регуляции содержания белка в клетке на этапе:</w:t>
      </w:r>
    </w:p>
    <w:p w:rsidR="00843184" w:rsidRPr="00843184" w:rsidRDefault="00843184" w:rsidP="00A850BC">
      <w:pPr>
        <w:tabs>
          <w:tab w:val="center" w:pos="4718"/>
        </w:tabs>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трансляции;</w:t>
      </w:r>
      <w:r w:rsidRPr="00843184">
        <w:rPr>
          <w:rFonts w:ascii="Times New Roman" w:eastAsia="Times New Roman" w:hAnsi="Times New Roman" w:cs="Times New Roman"/>
          <w:sz w:val="28"/>
          <w:szCs w:val="28"/>
        </w:rPr>
        <w:tab/>
        <w:t>в) деградации;</w:t>
      </w:r>
    </w:p>
    <w:p w:rsidR="00843184" w:rsidRPr="00843184" w:rsidRDefault="00843184" w:rsidP="00A850BC">
      <w:pPr>
        <w:tabs>
          <w:tab w:val="left" w:pos="3620"/>
        </w:tabs>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транскрипции;</w:t>
      </w:r>
      <w:r w:rsidRPr="00843184">
        <w:rPr>
          <w:rFonts w:ascii="Times New Roman" w:eastAsia="Times New Roman" w:hAnsi="Times New Roman" w:cs="Times New Roman"/>
          <w:sz w:val="28"/>
          <w:szCs w:val="28"/>
        </w:rPr>
        <w:tab/>
        <w:t xml:space="preserve"> г) процессинга.</w:t>
      </w: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 </w:t>
      </w:r>
      <w:r w:rsidRPr="00843184">
        <w:rPr>
          <w:rFonts w:ascii="Times New Roman" w:eastAsia="Times New Roman" w:hAnsi="Times New Roman" w:cs="Times New Roman"/>
          <w:sz w:val="28"/>
          <w:szCs w:val="28"/>
        </w:rPr>
        <w:t>В состав нуклеотида входят остатки: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азотистого основания и пентозы;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азотистого основания, пентозы, фосфорной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азотистого основания, пентозы, серной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азотистого основания, гексозы, фосфорной кислоты;</w:t>
      </w: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843184" w:rsidRPr="00843184" w:rsidRDefault="00843184" w:rsidP="00A850BC">
      <w:pPr>
        <w:spacing w:after="0"/>
        <w:jc w:val="both"/>
        <w:rPr>
          <w:rFonts w:ascii="Times New Roman" w:eastAsia="Times New Roman" w:hAnsi="Times New Roman" w:cs="Times New Roman"/>
          <w:sz w:val="28"/>
          <w:szCs w:val="28"/>
        </w:rPr>
      </w:pP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1170" w:dyaOrig="1890">
          <v:shape id="_x0000_i1037" type="#_x0000_t75" style="width:58.5pt;height:94.5pt" o:ole="">
            <v:imagedata r:id="rId17" o:title=""/>
          </v:shape>
          <o:OLEObject Type="Embed" ProgID="ChemWindow.Document" ShapeID="_x0000_i1037" DrawAspect="Content" ObjectID="_1655218310" r:id="rId27"/>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38" type="#_x0000_t75" style="width:92.25pt;height:73.5pt" o:ole="">
            <v:imagedata r:id="rId11" o:title=""/>
          </v:shape>
          <o:OLEObject Type="Embed" ProgID="ChemWindow.Document" ShapeID="_x0000_i1038" DrawAspect="Content" ObjectID="_1655218311" r:id="rId28"/>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39" type="#_x0000_t75" style="width:71.25pt;height:79.5pt" o:ole="">
            <v:imagedata r:id="rId13" o:title=""/>
          </v:shape>
          <o:OLEObject Type="Embed" ProgID="ChemWindow.Document" ShapeID="_x0000_i1039" DrawAspect="Content" ObjectID="_1655218312" r:id="rId29"/>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40" type="#_x0000_t75" style="width:1in;height:84.75pt" o:ole="">
            <v:imagedata r:id="rId9" o:title=""/>
          </v:shape>
          <o:OLEObject Type="Embed" ProgID="ChemWindow.Document" ShapeID="_x0000_i1040" DrawAspect="Content" ObjectID="_1655218313" r:id="rId30"/>
        </w:object>
      </w:r>
    </w:p>
    <w:p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15</w:t>
      </w:r>
      <w:r w:rsidRPr="00843184">
        <w:rPr>
          <w:rFonts w:ascii="Times New Roman" w:eastAsia="Times New Roman" w:hAnsi="Times New Roman" w:cs="Times New Roman"/>
          <w:sz w:val="28"/>
          <w:szCs w:val="28"/>
        </w:rPr>
        <w:t xml:space="preserve"> Индукция – механизм регуляции количества белка на уровне</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транскрипции;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трансляции;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lastRenderedPageBreak/>
        <w:t>в) процессинга;</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деградации.</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843184">
        <w:rPr>
          <w:rFonts w:ascii="Times New Roman" w:eastAsia="Times New Roman" w:hAnsi="Times New Roman" w:cs="Times New Roman"/>
          <w:sz w:val="28"/>
          <w:szCs w:val="28"/>
        </w:rPr>
        <w:t xml:space="preserve"> Нуклеиновые кислоты – высокомолекулярные соединения, состоящие из остатков: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аминоспиртов;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нуклеотидов;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аминокислот;</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г) азотистых оснований </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.17</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аденин;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тимин;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цитозин.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843184">
        <w:rPr>
          <w:rFonts w:ascii="Times New Roman" w:eastAsia="Times New Roman" w:hAnsi="Times New Roman" w:cs="Times New Roman"/>
          <w:sz w:val="28"/>
          <w:szCs w:val="28"/>
        </w:rPr>
        <w:t xml:space="preserve"> Азотистому основанию урацилу соответствует  следующая формула:</w:t>
      </w: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object w:dxaOrig="1170" w:dyaOrig="1890">
          <v:shape id="_x0000_i1041" type="#_x0000_t75" style="width:58.5pt;height:94.5pt" o:ole="">
            <v:imagedata r:id="rId17" o:title=""/>
          </v:shape>
          <o:OLEObject Type="Embed" ProgID="ChemWindow.Document" ShapeID="_x0000_i1041" DrawAspect="Content" ObjectID="_1655218314" r:id="rId31"/>
        </w:object>
      </w:r>
      <w:r w:rsidRPr="00843184">
        <w:rPr>
          <w:rFonts w:ascii="Times New Roman" w:eastAsia="Times New Roman" w:hAnsi="Times New Roman" w:cs="Times New Roman"/>
          <w:sz w:val="28"/>
          <w:szCs w:val="28"/>
        </w:rPr>
        <w:tab/>
        <w:t xml:space="preserve">б) </w:t>
      </w:r>
      <w:r w:rsidRPr="00843184">
        <w:rPr>
          <w:rFonts w:ascii="Times New Roman" w:eastAsia="Times New Roman" w:hAnsi="Times New Roman" w:cs="Times New Roman"/>
          <w:sz w:val="28"/>
          <w:szCs w:val="28"/>
        </w:rPr>
        <w:object w:dxaOrig="1845" w:dyaOrig="1470">
          <v:shape id="_x0000_i1042" type="#_x0000_t75" style="width:92.25pt;height:73.5pt" o:ole="">
            <v:imagedata r:id="rId11" o:title=""/>
          </v:shape>
          <o:OLEObject Type="Embed" ProgID="ChemWindow.Document" ShapeID="_x0000_i1042" DrawAspect="Content" ObjectID="_1655218315" r:id="rId32"/>
        </w:object>
      </w: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w:t>
      </w:r>
      <w:r w:rsidRPr="00843184">
        <w:rPr>
          <w:rFonts w:ascii="Times New Roman" w:eastAsia="Times New Roman" w:hAnsi="Times New Roman" w:cs="Times New Roman"/>
          <w:sz w:val="28"/>
          <w:szCs w:val="28"/>
        </w:rPr>
        <w:object w:dxaOrig="1425" w:dyaOrig="1590">
          <v:shape id="_x0000_i1043" type="#_x0000_t75" style="width:71.25pt;height:79.5pt" o:ole="">
            <v:imagedata r:id="rId13" o:title=""/>
          </v:shape>
          <o:OLEObject Type="Embed" ProgID="ChemWindow.Document" ShapeID="_x0000_i1043" DrawAspect="Content" ObjectID="_1655218316" r:id="rId33"/>
        </w:object>
      </w:r>
      <w:r w:rsidRPr="00843184">
        <w:rPr>
          <w:rFonts w:ascii="Times New Roman" w:eastAsia="Times New Roman" w:hAnsi="Times New Roman" w:cs="Times New Roman"/>
          <w:sz w:val="28"/>
          <w:szCs w:val="28"/>
        </w:rPr>
        <w:tab/>
        <w:t xml:space="preserve">г) </w:t>
      </w:r>
      <w:r w:rsidRPr="00843184">
        <w:rPr>
          <w:rFonts w:ascii="Times New Roman" w:eastAsia="Times New Roman" w:hAnsi="Times New Roman" w:cs="Times New Roman"/>
          <w:sz w:val="28"/>
          <w:szCs w:val="28"/>
        </w:rPr>
        <w:object w:dxaOrig="1440" w:dyaOrig="1680">
          <v:shape id="_x0000_i1044" type="#_x0000_t75" style="width:1in;height:84.75pt" o:ole="">
            <v:imagedata r:id="rId9" o:title=""/>
          </v:shape>
          <o:OLEObject Type="Embed" ProgID="ChemWindow.Document" ShapeID="_x0000_i1044" DrawAspect="Content" ObjectID="_1655218317" r:id="rId34"/>
        </w:objec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43184" w:rsidRPr="00843184" w:rsidRDefault="00843184" w:rsidP="00A850BC">
      <w:pPr>
        <w:spacing w:after="0"/>
        <w:rPr>
          <w:rFonts w:ascii="Times New Roman" w:eastAsia="Times New Roman" w:hAnsi="Times New Roman" w:cs="Times New Roman"/>
          <w:sz w:val="28"/>
          <w:szCs w:val="28"/>
        </w:rPr>
      </w:pP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N-гликозидной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эфирной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пептидной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водородной связью;</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гуанин;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цитозин; </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тимин;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843184">
        <w:rPr>
          <w:rFonts w:ascii="Times New Roman" w:eastAsia="Times New Roman" w:hAnsi="Times New Roman" w:cs="Times New Roman"/>
          <w:sz w:val="28"/>
          <w:szCs w:val="28"/>
        </w:rPr>
        <w:t xml:space="preserve"> Азотистому основанию аденину соответствует следующая формула:</w:t>
      </w:r>
    </w:p>
    <w:p w:rsidR="00843184" w:rsidRPr="00843184" w:rsidRDefault="00843184"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в)</w:t>
      </w:r>
      <w:r w:rsidRPr="00843184">
        <w:rPr>
          <w:rFonts w:ascii="Times New Roman" w:eastAsia="Times New Roman" w:hAnsi="Times New Roman" w:cs="Times New Roman"/>
          <w:sz w:val="28"/>
          <w:szCs w:val="28"/>
        </w:rPr>
        <w:tab/>
        <w:t xml:space="preserve">                      г) </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object w:dxaOrig="1170" w:dyaOrig="1890">
          <v:shape id="_x0000_i1045" type="#_x0000_t75" style="width:58.5pt;height:94.5pt" o:ole="">
            <v:imagedata r:id="rId17" o:title=""/>
          </v:shape>
          <o:OLEObject Type="Embed" ProgID="ChemWindow.Document" ShapeID="_x0000_i1045" DrawAspect="Content" ObjectID="_1655218318" r:id="rId35"/>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46" type="#_x0000_t75" style="width:92.25pt;height:73.5pt" o:ole="">
            <v:imagedata r:id="rId11" o:title=""/>
          </v:shape>
          <o:OLEObject Type="Embed" ProgID="ChemWindow.Document" ShapeID="_x0000_i1046" DrawAspect="Content" ObjectID="_1655218319" r:id="rId36"/>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47" type="#_x0000_t75" style="width:71.25pt;height:79.5pt" o:ole="">
            <v:imagedata r:id="rId13" o:title=""/>
          </v:shape>
          <o:OLEObject Type="Embed" ProgID="ChemWindow.Document" ShapeID="_x0000_i1047" DrawAspect="Content" ObjectID="_1655218320" r:id="rId37"/>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48" type="#_x0000_t75" style="width:1in;height:84.75pt" o:ole="">
            <v:imagedata r:id="rId9" o:title=""/>
          </v:shape>
          <o:OLEObject Type="Embed" ProgID="ChemWindow.Document" ShapeID="_x0000_i1048" DrawAspect="Content" ObjectID="_1655218321" r:id="rId38"/>
        </w:object>
      </w:r>
    </w:p>
    <w:p w:rsidR="00847A12" w:rsidRDefault="00847A12" w:rsidP="00A850BC">
      <w:pPr>
        <w:spacing w:after="0"/>
        <w:rPr>
          <w:rFonts w:ascii="Times New Roman" w:eastAsia="Times New Roman" w:hAnsi="Times New Roman" w:cs="Times New Roman"/>
          <w:sz w:val="28"/>
          <w:szCs w:val="28"/>
        </w:rPr>
      </w:pPr>
    </w:p>
    <w:p w:rsidR="00843184" w:rsidRDefault="00843184" w:rsidP="00A850BC">
      <w:pPr>
        <w:spacing w:after="0"/>
        <w:rPr>
          <w:rFonts w:ascii="Times New Roman" w:eastAsia="Times New Roman" w:hAnsi="Times New Roman" w:cs="Times New Roman"/>
          <w:sz w:val="28"/>
          <w:szCs w:val="28"/>
        </w:rPr>
      </w:pPr>
    </w:p>
    <w:p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4. </w:t>
      </w:r>
      <w:r w:rsidRPr="00843184">
        <w:rPr>
          <w:rFonts w:ascii="Times New Roman" w:hAnsi="Times New Roman" w:cs="Times New Roman"/>
          <w:b/>
          <w:sz w:val="28"/>
          <w:szCs w:val="28"/>
        </w:rPr>
        <w:t>Ферменты</w:t>
      </w:r>
    </w:p>
    <w:p w:rsidR="00BD6CC3" w:rsidRDefault="00BD6CC3" w:rsidP="00A850BC">
      <w:pPr>
        <w:spacing w:after="0"/>
        <w:jc w:val="both"/>
        <w:rPr>
          <w:rFonts w:ascii="Times New Roman" w:eastAsia="Times New Roman" w:hAnsi="Times New Roman" w:cs="Times New Roman"/>
          <w:sz w:val="28"/>
          <w:szCs w:val="28"/>
        </w:rPr>
      </w:pP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BD6CC3">
        <w:rPr>
          <w:rFonts w:ascii="Times New Roman" w:eastAsia="Times New Roman" w:hAnsi="Times New Roman" w:cs="Times New Roman"/>
          <w:sz w:val="28"/>
          <w:szCs w:val="28"/>
        </w:rPr>
        <w:t xml:space="preserve"> Из приведенных выражений неверным является следующее: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биокатализаторы белковой природы;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ферменты обладают высокой эффективностью действия;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действуют только при экстремально высоких значениях рН;</w:t>
      </w:r>
    </w:p>
    <w:p w:rsidR="00BD6CC3" w:rsidRPr="00BD6CC3" w:rsidRDefault="00BD6CC3" w:rsidP="00A850BC">
      <w:pPr>
        <w:pStyle w:val="3"/>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если реакция обратима, то фермент ускоряет как прямую, так и обратную реакцию, способствуя быстрейшему достижению равновесия;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ферментативная реакция обязательно идет через образование фермент-субстратного комплекса.</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BD6CC3">
        <w:rPr>
          <w:rFonts w:ascii="Times New Roman" w:eastAsia="Times New Roman" w:hAnsi="Times New Roman" w:cs="Times New Roman"/>
          <w:sz w:val="28"/>
          <w:szCs w:val="28"/>
        </w:rPr>
        <w:t xml:space="preserve"> Который из графиков выражает зависимость скорости ферментативной реакции от температуры:</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59148FF6" wp14:editId="04E3B06E">
            <wp:extent cx="2094865" cy="106426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BD6CC3">
        <w:rPr>
          <w:rFonts w:ascii="Times New Roman" w:eastAsia="Times New Roman" w:hAnsi="Times New Roman" w:cs="Times New Roman"/>
          <w:sz w:val="28"/>
          <w:szCs w:val="28"/>
        </w:rPr>
        <w:tab/>
        <w:t>б)</w:t>
      </w:r>
      <w:r w:rsidRPr="00BD6CC3">
        <w:rPr>
          <w:rFonts w:ascii="Times New Roman" w:eastAsia="Times New Roman" w:hAnsi="Times New Roman" w:cs="Times New Roman"/>
          <w:noProof/>
          <w:sz w:val="28"/>
          <w:szCs w:val="28"/>
          <w:lang w:eastAsia="ru-RU"/>
        </w:rPr>
        <w:drawing>
          <wp:inline distT="0" distB="0" distL="0" distR="0" wp14:anchorId="2DF43132" wp14:editId="0C101EB6">
            <wp:extent cx="2531745" cy="12827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t xml:space="preserve"> </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6176F3E6" wp14:editId="2B7798D8">
            <wp:extent cx="2524760" cy="183578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262F6B97" wp14:editId="043F4086">
            <wp:extent cx="2484120" cy="126936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BD6CC3">
        <w:rPr>
          <w:rFonts w:ascii="Times New Roman" w:eastAsia="Times New Roman" w:hAnsi="Times New Roman" w:cs="Times New Roman"/>
          <w:sz w:val="28"/>
          <w:szCs w:val="28"/>
        </w:rPr>
        <w:t xml:space="preserve">г) </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BD6CC3">
        <w:rPr>
          <w:rFonts w:ascii="Times New Roman" w:eastAsia="Times New Roman" w:hAnsi="Times New Roman" w:cs="Times New Roman"/>
          <w:sz w:val="28"/>
          <w:szCs w:val="28"/>
        </w:rPr>
        <w:t xml:space="preserve"> Главной структурной особенностью белков-ферментов является: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«активного центра»;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четвертичной структуры;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полного набора остатков незаменимых аминокислот;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г) наличие у них остатков ионогенных аминокислот.</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 xml:space="preserve"> Под специфичностью ферментов понимают: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особенности третичной структуры ферментного белка;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способность катализировать строго определенные реакции;</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требование ферментами специфических условий для своего функционирования;</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smartTag w:uri="urn:schemas-microsoft-com:office:smarttags" w:element="metricconverter">
        <w:smartTagPr>
          <w:attr w:name="ProductID" w:val="10 мМ"/>
        </w:smartTagPr>
        <w:r w:rsidRPr="00BD6CC3">
          <w:rPr>
            <w:rFonts w:ascii="Times New Roman" w:eastAsia="Times New Roman" w:hAnsi="Times New Roman" w:cs="Times New Roman"/>
            <w:sz w:val="28"/>
            <w:szCs w:val="28"/>
          </w:rPr>
          <w:t>10 мМ</w:t>
        </w:r>
      </w:smartTag>
      <w:r w:rsidRPr="00BD6CC3">
        <w:rPr>
          <w:rFonts w:ascii="Times New Roman" w:eastAsia="Times New Roman" w:hAnsi="Times New Roman" w:cs="Times New Roman"/>
          <w:sz w:val="28"/>
          <w:szCs w:val="28"/>
        </w:rPr>
        <w:t>; б)  20мМ;  в) 10 мкМ;  г)  1 мкМ.</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BD6CC3">
        <w:rPr>
          <w:rFonts w:ascii="Times New Roman" w:eastAsia="Times New Roman" w:hAnsi="Times New Roman" w:cs="Times New Roman"/>
          <w:sz w:val="28"/>
          <w:szCs w:val="28"/>
        </w:rPr>
        <w:t xml:space="preserve"> Какую из множественных форм ферментов можно отнести к изоферментам: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продукты ассоциации различного числа одинаковых субъединиц;</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те из множественных форм, существование которых изначально обусловлено генетически.</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7 При каком</w:t>
      </w:r>
      <w:r w:rsidRPr="00BD6CC3">
        <w:rPr>
          <w:rFonts w:ascii="Times New Roman" w:eastAsia="Times New Roman" w:hAnsi="Times New Roman" w:cs="Times New Roman"/>
          <w:sz w:val="28"/>
          <w:szCs w:val="28"/>
        </w:rPr>
        <w:t xml:space="preserve"> типе обратимого ингибирования ингибитор не влияет на максимальную скорость реакции, но приводит к увеличению константы Михаэлиса: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бесконкурентное;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неконкурентное;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смешанное.</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BD6CC3">
        <w:rPr>
          <w:rFonts w:ascii="Times New Roman" w:eastAsia="Times New Roman" w:hAnsi="Times New Roman" w:cs="Times New Roman"/>
          <w:sz w:val="28"/>
          <w:szCs w:val="28"/>
        </w:rPr>
        <w:t xml:space="preserve"> Межмолекулярный перенос различных группировок осуществляют ферменты класса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оксидоредуктаз;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трансфераз;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гидролаз;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изомераз.</w:t>
      </w: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9 </w:t>
      </w:r>
      <w:r w:rsidRPr="00BD6CC3">
        <w:rPr>
          <w:rFonts w:ascii="Times New Roman" w:eastAsia="Times New Roman" w:hAnsi="Times New Roman" w:cs="Times New Roman"/>
          <w:sz w:val="28"/>
          <w:szCs w:val="28"/>
        </w:rPr>
        <w:t xml:space="preserve"> Какое из перечисленных ниже свойств не характерно для ферментов: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обладают высокой эффективностью действия;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если реакция обратима, то фермент ускоряет как прямую так и обратную реакцию, способствуя быстрейшему достижению равновесия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ферментативная реакция идет через образование фермент-субстратного комплекса;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после ферментативной реакции фермент не возвращается в исходное состояние.</w:t>
      </w:r>
    </w:p>
    <w:p w:rsidR="00BD6CC3" w:rsidRPr="00BD6CC3" w:rsidRDefault="00BD6CC3" w:rsidP="00A850BC">
      <w:pPr>
        <w:pStyle w:val="a4"/>
        <w:spacing w:line="276" w:lineRule="auto"/>
        <w:rPr>
          <w:szCs w:val="28"/>
          <w:lang w:eastAsia="en-US"/>
        </w:rPr>
      </w:pPr>
      <w:r>
        <w:rPr>
          <w:szCs w:val="28"/>
          <w:lang w:eastAsia="en-US"/>
        </w:rPr>
        <w:t>4</w:t>
      </w:r>
      <w:r w:rsidRPr="00BD6CC3">
        <w:rPr>
          <w:szCs w:val="28"/>
          <w:lang w:eastAsia="en-US"/>
        </w:rPr>
        <w:t>.</w:t>
      </w:r>
      <w:r>
        <w:rPr>
          <w:szCs w:val="28"/>
          <w:lang w:eastAsia="en-US"/>
        </w:rPr>
        <w:t>10</w:t>
      </w:r>
      <w:r w:rsidRPr="00BD6CC3">
        <w:rPr>
          <w:szCs w:val="28"/>
          <w:lang w:eastAsia="en-US"/>
        </w:rPr>
        <w:t xml:space="preserve"> Какой из графиков выражает зависимость скорости ферментативной реакции от рН:</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 xml:space="preserve">а) </w:t>
      </w:r>
      <w:r w:rsidRPr="00BD6CC3">
        <w:rPr>
          <w:rFonts w:ascii="Times New Roman" w:eastAsia="Times New Roman" w:hAnsi="Times New Roman" w:cs="Times New Roman"/>
          <w:noProof/>
          <w:sz w:val="28"/>
          <w:szCs w:val="28"/>
          <w:lang w:eastAsia="ru-RU"/>
        </w:rPr>
        <w:drawing>
          <wp:inline distT="0" distB="0" distL="0" distR="0" wp14:anchorId="099AFECB" wp14:editId="1A2D685F">
            <wp:extent cx="2095500" cy="106680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BD6CC3">
        <w:rPr>
          <w:rFonts w:ascii="Times New Roman" w:eastAsia="Times New Roman" w:hAnsi="Times New Roman" w:cs="Times New Roman"/>
          <w:sz w:val="28"/>
          <w:szCs w:val="28"/>
        </w:rPr>
        <w:t xml:space="preserve">  б)</w:t>
      </w:r>
      <w:r w:rsidRPr="00BD6CC3">
        <w:rPr>
          <w:rFonts w:ascii="Times New Roman" w:eastAsia="Times New Roman" w:hAnsi="Times New Roman" w:cs="Times New Roman"/>
          <w:noProof/>
          <w:sz w:val="28"/>
          <w:szCs w:val="28"/>
          <w:lang w:eastAsia="ru-RU"/>
        </w:rPr>
        <w:drawing>
          <wp:inline distT="0" distB="0" distL="0" distR="0" wp14:anchorId="5B09C7F2" wp14:editId="21487B0A">
            <wp:extent cx="2533650" cy="128587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BD6CC3">
        <w:rPr>
          <w:rFonts w:ascii="Times New Roman" w:eastAsia="Times New Roman" w:hAnsi="Times New Roman" w:cs="Times New Roman"/>
          <w:sz w:val="28"/>
          <w:szCs w:val="28"/>
        </w:rPr>
        <w:t xml:space="preserve">                                                   </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74A4E63A" wp14:editId="752136BA">
            <wp:extent cx="2524125" cy="183832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BD6CC3">
        <w:rPr>
          <w:rFonts w:ascii="Times New Roman" w:eastAsia="Times New Roman" w:hAnsi="Times New Roman" w:cs="Times New Roman"/>
          <w:sz w:val="28"/>
          <w:szCs w:val="28"/>
        </w:rPr>
        <w:t>г)</w:t>
      </w:r>
      <w:r w:rsidRPr="00BD6CC3">
        <w:rPr>
          <w:rFonts w:ascii="Times New Roman" w:eastAsia="Times New Roman" w:hAnsi="Times New Roman" w:cs="Times New Roman"/>
          <w:noProof/>
          <w:sz w:val="28"/>
          <w:szCs w:val="28"/>
          <w:lang w:eastAsia="ru-RU"/>
        </w:rPr>
        <w:drawing>
          <wp:inline distT="0" distB="0" distL="0" distR="0" wp14:anchorId="163D80EC" wp14:editId="5087A13E">
            <wp:extent cx="2486025" cy="126682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BD6CC3">
        <w:rPr>
          <w:rFonts w:ascii="Times New Roman" w:eastAsia="Times New Roman" w:hAnsi="Times New Roman" w:cs="Times New Roman"/>
          <w:sz w:val="28"/>
          <w:szCs w:val="28"/>
        </w:rPr>
        <w:t xml:space="preserve">                                                </w:t>
      </w: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BD6CC3">
        <w:rPr>
          <w:rFonts w:ascii="Times New Roman" w:eastAsia="Times New Roman" w:hAnsi="Times New Roman" w:cs="Times New Roman"/>
          <w:sz w:val="28"/>
          <w:szCs w:val="28"/>
        </w:rPr>
        <w:t xml:space="preserve"> Абсолютная специфичность действия фермента -  это способность:</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катализировать  превращения сходных по строению веществ;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катализировать превращение только единственного субстрата;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ускорять реакции определенного типа.</w:t>
      </w: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BD6CC3">
        <w:rPr>
          <w:rFonts w:ascii="Times New Roman" w:eastAsia="Times New Roman" w:hAnsi="Times New Roman" w:cs="Times New Roman"/>
          <w:sz w:val="28"/>
          <w:szCs w:val="28"/>
        </w:rPr>
        <w:t xml:space="preserve"> Главной структурной особенностью белков-ферментов является: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остатков ионогенных аминокислот;</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«активного центра»;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четвертичной структуры;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наличие у них полного набора незаменимых аминокислот.</w:t>
      </w:r>
    </w:p>
    <w:p w:rsidR="00BD6CC3" w:rsidRPr="00BD6CC3" w:rsidRDefault="00BD6CC3" w:rsidP="00A850BC">
      <w:pPr>
        <w:spacing w:after="0"/>
        <w:rPr>
          <w:rFonts w:ascii="Times New Roman" w:eastAsia="Times New Roman" w:hAnsi="Times New Roman" w:cs="Times New Roman"/>
          <w:sz w:val="28"/>
          <w:szCs w:val="28"/>
        </w:rPr>
      </w:pP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 </w:t>
      </w:r>
      <w:r w:rsidRPr="00BD6CC3">
        <w:rPr>
          <w:rFonts w:ascii="Times New Roman" w:eastAsia="Times New Roman" w:hAnsi="Times New Roman" w:cs="Times New Roman"/>
          <w:sz w:val="28"/>
          <w:szCs w:val="28"/>
        </w:rPr>
        <w:t>При конкурентном ингибировании наблюдаются следующие явления: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в присутствии ингибитора максимальная скорость снижается, а Км не изменяется;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происходит соединение ингибитора с фермент – субстратным комплексом;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ингибитор схож с субстратом, а при достаточно высоких концентрациях субстрата ингибитор может быть полностью вытеснен из активного центра фермента;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ингибитор влияет как на максимальную скорость, так и на Км.</w:t>
      </w:r>
    </w:p>
    <w:p w:rsidR="00BD6CC3" w:rsidRPr="00BD6CC3" w:rsidRDefault="000E3327" w:rsidP="00A850BC">
      <w:pPr>
        <w:pStyle w:val="21"/>
        <w:spacing w:after="0" w:line="276"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Default="00BD6CC3" w:rsidP="00A850BC">
      <w:pPr>
        <w:pStyle w:val="a4"/>
        <w:spacing w:line="276" w:lineRule="auto"/>
        <w:ind w:firstLine="540"/>
        <w:rPr>
          <w:szCs w:val="28"/>
          <w:lang w:eastAsia="en-US"/>
        </w:rPr>
      </w:pPr>
      <w:r w:rsidRPr="00BD6CC3">
        <w:rPr>
          <w:szCs w:val="28"/>
          <w:lang w:eastAsia="en-US"/>
        </w:rPr>
        <w:t xml:space="preserve">а) </w:t>
      </w:r>
      <w:smartTag w:uri="urn:schemas-microsoft-com:office:smarttags" w:element="metricconverter">
        <w:smartTagPr>
          <w:attr w:name="ProductID" w:val="1 мМ"/>
        </w:smartTagPr>
        <w:r w:rsidRPr="00BD6CC3">
          <w:rPr>
            <w:szCs w:val="28"/>
            <w:lang w:eastAsia="en-US"/>
          </w:rPr>
          <w:t>1 мМ</w:t>
        </w:r>
      </w:smartTag>
      <w:r w:rsidRPr="00BD6CC3">
        <w:rPr>
          <w:szCs w:val="28"/>
          <w:lang w:eastAsia="en-US"/>
        </w:rPr>
        <w:t xml:space="preserve">;  б) 100 мкМ; в) 5 мкМ; г) </w:t>
      </w:r>
      <w:smartTag w:uri="urn:schemas-microsoft-com:office:smarttags" w:element="metricconverter">
        <w:smartTagPr>
          <w:attr w:name="ProductID" w:val="0,4 мМ"/>
        </w:smartTagPr>
        <w:r w:rsidRPr="00BD6CC3">
          <w:rPr>
            <w:szCs w:val="28"/>
            <w:lang w:eastAsia="en-US"/>
          </w:rPr>
          <w:t>0,4 мМ</w:t>
        </w:r>
      </w:smartTag>
      <w:r w:rsidR="000E3327">
        <w:rPr>
          <w:szCs w:val="28"/>
          <w:lang w:eastAsia="en-US"/>
        </w:rPr>
        <w:t>.</w:t>
      </w:r>
    </w:p>
    <w:p w:rsidR="000E3327" w:rsidRPr="00BD6CC3" w:rsidRDefault="000E3327" w:rsidP="00A850BC">
      <w:pPr>
        <w:pStyle w:val="a4"/>
        <w:spacing w:line="276" w:lineRule="auto"/>
        <w:ind w:firstLine="540"/>
        <w:rPr>
          <w:szCs w:val="28"/>
          <w:lang w:eastAsia="en-US"/>
        </w:rPr>
      </w:pP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00BD6CC3" w:rsidRPr="00BD6CC3">
        <w:rPr>
          <w:rFonts w:ascii="Times New Roman" w:eastAsia="Times New Roman" w:hAnsi="Times New Roman" w:cs="Times New Roman"/>
          <w:sz w:val="28"/>
          <w:szCs w:val="28"/>
        </w:rPr>
        <w:t xml:space="preserve"> Изоферменты</w:t>
      </w:r>
      <w:r>
        <w:rPr>
          <w:rFonts w:ascii="Times New Roman" w:eastAsia="Times New Roman" w:hAnsi="Times New Roman" w:cs="Times New Roman"/>
          <w:sz w:val="28"/>
          <w:szCs w:val="28"/>
        </w:rPr>
        <w:t xml:space="preserve"> – это:</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множественные формы ферментов,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б) протеолитические ферменты, синтезирующиеся в неактивной форме;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находящиеся в р</w:t>
      </w:r>
      <w:r w:rsidR="000E3327">
        <w:rPr>
          <w:rFonts w:ascii="Times New Roman" w:eastAsia="Times New Roman" w:hAnsi="Times New Roman" w:cs="Times New Roman"/>
          <w:sz w:val="28"/>
          <w:szCs w:val="28"/>
        </w:rPr>
        <w:t>азличных  компартментах клетки.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00BD6CC3" w:rsidRPr="00BD6CC3">
        <w:rPr>
          <w:rFonts w:ascii="Times New Roman" w:eastAsia="Times New Roman" w:hAnsi="Times New Roman" w:cs="Times New Roman"/>
          <w:sz w:val="28"/>
          <w:szCs w:val="28"/>
        </w:rPr>
        <w:t xml:space="preserve"> Класс ферментов , участвующих в расщеплении внутримолекулярных связей  при участии воды: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лиазы;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трансферазы;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изомеразы .</w:t>
      </w:r>
    </w:p>
    <w:p w:rsidR="00BD6CC3" w:rsidRPr="00BD6CC3" w:rsidRDefault="000E3327"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00BD6CC3" w:rsidRPr="00BD6CC3">
        <w:rPr>
          <w:rFonts w:ascii="Times New Roman" w:eastAsia="Times New Roman" w:hAnsi="Times New Roman" w:cs="Times New Roman"/>
          <w:sz w:val="28"/>
          <w:szCs w:val="28"/>
        </w:rPr>
        <w:t xml:space="preserve"> Какое из да</w:t>
      </w:r>
      <w:r>
        <w:rPr>
          <w:rFonts w:ascii="Times New Roman" w:eastAsia="Times New Roman" w:hAnsi="Times New Roman" w:cs="Times New Roman"/>
          <w:sz w:val="28"/>
          <w:szCs w:val="28"/>
        </w:rPr>
        <w:t>нных выражений является верным: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катализаторы углеводной природы;</w:t>
      </w:r>
    </w:p>
    <w:p w:rsidR="00BD6CC3" w:rsidRPr="00BD6CC3" w:rsidRDefault="00BD6CC3" w:rsidP="00A850BC">
      <w:pPr>
        <w:pStyle w:val="af1"/>
        <w:spacing w:after="0"/>
        <w:ind w:left="0"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ферментативная реакция необязательно идет через образование фермент-субстратного комплекса;</w:t>
      </w:r>
    </w:p>
    <w:p w:rsidR="00BD6CC3" w:rsidRPr="00BD6CC3" w:rsidRDefault="00BD6CC3" w:rsidP="00A850BC">
      <w:pPr>
        <w:tabs>
          <w:tab w:val="left" w:pos="220"/>
          <w:tab w:val="left" w:pos="5660"/>
        </w:tabs>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после реакции фермент возвращается в исходное   состояние;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ферменты не могут действовать в мягких условиях, они требуют м</w:t>
      </w:r>
      <w:r w:rsidR="000E3327">
        <w:rPr>
          <w:rFonts w:ascii="Times New Roman" w:eastAsia="Times New Roman" w:hAnsi="Times New Roman" w:cs="Times New Roman"/>
          <w:sz w:val="28"/>
          <w:szCs w:val="28"/>
        </w:rPr>
        <w:t>аксимально высоких значений рН.</w:t>
      </w:r>
    </w:p>
    <w:p w:rsidR="00BD6CC3" w:rsidRPr="00BD6CC3" w:rsidRDefault="000E3327" w:rsidP="00A850BC">
      <w:pPr>
        <w:pStyle w:val="a4"/>
        <w:spacing w:line="276" w:lineRule="auto"/>
        <w:rPr>
          <w:szCs w:val="28"/>
          <w:lang w:eastAsia="en-US"/>
        </w:rPr>
      </w:pPr>
      <w:r>
        <w:rPr>
          <w:szCs w:val="28"/>
          <w:lang w:eastAsia="en-US"/>
        </w:rPr>
        <w:t>4</w:t>
      </w:r>
      <w:r w:rsidR="00BD6CC3" w:rsidRPr="00BD6CC3">
        <w:rPr>
          <w:szCs w:val="28"/>
          <w:lang w:eastAsia="en-US"/>
        </w:rPr>
        <w:t>.</w:t>
      </w:r>
      <w:r>
        <w:rPr>
          <w:szCs w:val="28"/>
          <w:lang w:eastAsia="en-US"/>
        </w:rPr>
        <w:t>18</w:t>
      </w:r>
      <w:r w:rsidR="00BD6CC3" w:rsidRPr="00BD6CC3">
        <w:rPr>
          <w:szCs w:val="28"/>
          <w:lang w:eastAsia="en-US"/>
        </w:rPr>
        <w:t xml:space="preserve"> Какой из графиков выражает зависимость скорости ферментативной реакции от концентрации субстрата:</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drawing>
          <wp:inline distT="0" distB="0" distL="0" distR="0" wp14:anchorId="7E41BA9C" wp14:editId="3AA0F2E0">
            <wp:extent cx="2095500" cy="1066800"/>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4B924D1F" wp14:editId="46A57E9F">
            <wp:extent cx="2533650" cy="1285875"/>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BD6CC3" w:rsidRPr="00BD6CC3" w:rsidRDefault="000E3327" w:rsidP="00A850BC">
      <w:pPr>
        <w:tabs>
          <w:tab w:val="center" w:pos="47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ab/>
        <w:t xml:space="preserve">б) </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     в) </w:t>
      </w:r>
      <w:r w:rsidRPr="00BD6CC3">
        <w:rPr>
          <w:rFonts w:ascii="Times New Roman" w:eastAsia="Times New Roman" w:hAnsi="Times New Roman" w:cs="Times New Roman"/>
          <w:noProof/>
          <w:sz w:val="28"/>
          <w:szCs w:val="28"/>
          <w:lang w:eastAsia="ru-RU"/>
        </w:rPr>
        <w:drawing>
          <wp:inline distT="0" distB="0" distL="0" distR="0" wp14:anchorId="55F763DD" wp14:editId="0EBF07C7">
            <wp:extent cx="2524125" cy="1838325"/>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519A25BF" wp14:editId="21A70307">
            <wp:extent cx="2486025" cy="1266825"/>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BD6CC3">
        <w:rPr>
          <w:rFonts w:ascii="Times New Roman" w:eastAsia="Times New Roman" w:hAnsi="Times New Roman" w:cs="Times New Roman"/>
          <w:sz w:val="28"/>
          <w:szCs w:val="28"/>
        </w:rPr>
        <w:tab/>
        <w:t xml:space="preserve">г) </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00BD6CC3" w:rsidRPr="00BD6CC3">
        <w:rPr>
          <w:rFonts w:ascii="Times New Roman" w:eastAsia="Times New Roman" w:hAnsi="Times New Roman" w:cs="Times New Roman"/>
          <w:sz w:val="28"/>
          <w:szCs w:val="28"/>
        </w:rPr>
        <w:t xml:space="preserve"> Специф</w:t>
      </w:r>
      <w:r>
        <w:rPr>
          <w:rFonts w:ascii="Times New Roman" w:eastAsia="Times New Roman" w:hAnsi="Times New Roman" w:cs="Times New Roman"/>
          <w:sz w:val="28"/>
          <w:szCs w:val="28"/>
        </w:rPr>
        <w:t>ичность ферментов выражается 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требовании ферментами специфических условий для функционирования;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особенностях третичной структуры ферментного белка;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в способности катализирова</w:t>
      </w:r>
      <w:r w:rsidR="000E3327">
        <w:rPr>
          <w:rFonts w:ascii="Times New Roman" w:eastAsia="Times New Roman" w:hAnsi="Times New Roman" w:cs="Times New Roman"/>
          <w:sz w:val="28"/>
          <w:szCs w:val="28"/>
        </w:rPr>
        <w:t>ть строго определенные реакции.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00BD6CC3" w:rsidRPr="00BD6C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D6CC3" w:rsidRPr="00BD6CC3">
        <w:rPr>
          <w:rFonts w:ascii="Times New Roman" w:eastAsia="Times New Roman" w:hAnsi="Times New Roman" w:cs="Times New Roman"/>
          <w:sz w:val="28"/>
          <w:szCs w:val="28"/>
        </w:rPr>
        <w:t>При каком типе обратимого ингибирования ингибитор снижает максимальную скорость реакции, но при этом конс</w:t>
      </w:r>
      <w:r>
        <w:rPr>
          <w:rFonts w:ascii="Times New Roman" w:eastAsia="Times New Roman" w:hAnsi="Times New Roman" w:cs="Times New Roman"/>
          <w:sz w:val="28"/>
          <w:szCs w:val="28"/>
        </w:rPr>
        <w:t xml:space="preserve">танта Михаэлиса не изменяется: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неконкурентное;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конкурентное;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смешанное; </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бесконкурентное;</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00BD6CC3" w:rsidRPr="00BD6C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D6CC3" w:rsidRPr="00BD6CC3">
        <w:rPr>
          <w:rFonts w:ascii="Times New Roman" w:eastAsia="Times New Roman" w:hAnsi="Times New Roman" w:cs="Times New Roman"/>
          <w:sz w:val="28"/>
          <w:szCs w:val="28"/>
        </w:rPr>
        <w:t>Какие классы ферментов участ</w:t>
      </w:r>
      <w:r>
        <w:rPr>
          <w:rFonts w:ascii="Times New Roman" w:eastAsia="Times New Roman" w:hAnsi="Times New Roman" w:cs="Times New Roman"/>
          <w:sz w:val="28"/>
          <w:szCs w:val="28"/>
        </w:rPr>
        <w:t xml:space="preserve">вуют во всех реакциях синтеза: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изомеразы;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оксидоредуктазы;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д) трансферазы.</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22 </w:t>
      </w:r>
      <w:r w:rsidR="00BD6CC3" w:rsidRPr="00BD6CC3">
        <w:rPr>
          <w:rFonts w:ascii="Times New Roman" w:eastAsia="Times New Roman" w:hAnsi="Times New Roman" w:cs="Times New Roman"/>
          <w:sz w:val="28"/>
          <w:szCs w:val="28"/>
        </w:rPr>
        <w:t xml:space="preserve"> Какое из значений Км определяет наибольшую специфичность фермента к субстрату</w:t>
      </w:r>
      <w:r>
        <w:rPr>
          <w:rFonts w:ascii="Times New Roman" w:eastAsia="Times New Roman" w:hAnsi="Times New Roman" w:cs="Times New Roman"/>
          <w:sz w:val="28"/>
          <w:szCs w:val="28"/>
        </w:rPr>
        <w:t>:</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smartTag w:uri="urn:schemas-microsoft-com:office:smarttags" w:element="metricconverter">
        <w:smartTagPr>
          <w:attr w:name="ProductID" w:val="15 мМ"/>
        </w:smartTagPr>
        <w:r w:rsidRPr="00BD6CC3">
          <w:rPr>
            <w:rFonts w:ascii="Times New Roman" w:eastAsia="Times New Roman" w:hAnsi="Times New Roman" w:cs="Times New Roman"/>
            <w:sz w:val="28"/>
            <w:szCs w:val="28"/>
          </w:rPr>
          <w:t>15 мМ</w:t>
        </w:r>
      </w:smartTag>
      <w:r w:rsidRPr="00BD6CC3">
        <w:rPr>
          <w:rFonts w:ascii="Times New Roman" w:eastAsia="Times New Roman" w:hAnsi="Times New Roman" w:cs="Times New Roman"/>
          <w:sz w:val="28"/>
          <w:szCs w:val="28"/>
        </w:rPr>
        <w:t xml:space="preserve">;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5 мкМ;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18 мкМ;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г) </w:t>
      </w:r>
      <w:smartTag w:uri="urn:schemas-microsoft-com:office:smarttags" w:element="metricconverter">
        <w:smartTagPr>
          <w:attr w:name="ProductID" w:val="1 мМ"/>
        </w:smartTagPr>
        <w:r w:rsidRPr="00BD6CC3">
          <w:rPr>
            <w:rFonts w:ascii="Times New Roman" w:eastAsia="Times New Roman" w:hAnsi="Times New Roman" w:cs="Times New Roman"/>
            <w:sz w:val="28"/>
            <w:szCs w:val="28"/>
          </w:rPr>
          <w:t>1 мМ</w:t>
        </w:r>
      </w:smartTag>
      <w:r w:rsidR="000E3327">
        <w:rPr>
          <w:rFonts w:ascii="Times New Roman" w:eastAsia="Times New Roman" w:hAnsi="Times New Roman" w:cs="Times New Roman"/>
          <w:sz w:val="28"/>
          <w:szCs w:val="28"/>
        </w:rPr>
        <w:t>.</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00BD6CC3" w:rsidRPr="00BD6CC3">
        <w:rPr>
          <w:rFonts w:ascii="Times New Roman" w:eastAsia="Times New Roman" w:hAnsi="Times New Roman" w:cs="Times New Roman"/>
          <w:sz w:val="28"/>
          <w:szCs w:val="28"/>
        </w:rPr>
        <w:t xml:space="preserve"> Какое и</w:t>
      </w:r>
      <w:r>
        <w:rPr>
          <w:rFonts w:ascii="Times New Roman" w:eastAsia="Times New Roman" w:hAnsi="Times New Roman" w:cs="Times New Roman"/>
          <w:sz w:val="28"/>
          <w:szCs w:val="28"/>
        </w:rPr>
        <w:t xml:space="preserve">з выражений является неверным: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активатор может способствовать образованию фермент-субстратного комплекса;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активаторы могут участвовать в построении активного центра;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активатор не может избавлять фермент от какого-либо ингибитора;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активаторы, присоединяясь по аллостерическому центру фермента, могут наиболее выг</w:t>
      </w:r>
      <w:r w:rsidR="000E3327">
        <w:rPr>
          <w:rFonts w:ascii="Times New Roman" w:eastAsia="Times New Roman" w:hAnsi="Times New Roman" w:cs="Times New Roman"/>
          <w:sz w:val="28"/>
          <w:szCs w:val="28"/>
        </w:rPr>
        <w:t>одно изменять его конфигурацию.</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24</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те из множественных форм ,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продукты ассоциации различного числа одинаковых субъединиц.</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25</w:t>
      </w:r>
      <w:r w:rsidR="00BD6CC3" w:rsidRPr="00BD6CC3">
        <w:rPr>
          <w:rFonts w:ascii="Times New Roman" w:eastAsia="Times New Roman" w:hAnsi="Times New Roman" w:cs="Times New Roman"/>
          <w:sz w:val="28"/>
          <w:szCs w:val="28"/>
        </w:rPr>
        <w:t xml:space="preserve"> Из приведенных выражен</w:t>
      </w:r>
      <w:r>
        <w:rPr>
          <w:rFonts w:ascii="Times New Roman" w:eastAsia="Times New Roman" w:hAnsi="Times New Roman" w:cs="Times New Roman"/>
          <w:sz w:val="28"/>
          <w:szCs w:val="28"/>
        </w:rPr>
        <w:t>ий неверным является следующее: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биокатализаторы белковой природы;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ферменты обладают высокой эффективностью действия;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действуют только при экстремально высоких значениях рН;</w:t>
      </w:r>
    </w:p>
    <w:p w:rsidR="00BD6CC3" w:rsidRPr="00BD6CC3" w:rsidRDefault="00BD6CC3" w:rsidP="00A850BC">
      <w:pPr>
        <w:pStyle w:val="3"/>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если реакция обратима, то фермент ускоряет как прямую, так и обратную реакцию, способствуя быстрейшему достижению равновесия;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 xml:space="preserve">д) ферментативная реакция обязательно идет через образование </w:t>
      </w:r>
      <w:r w:rsidR="000E3327">
        <w:rPr>
          <w:rFonts w:ascii="Times New Roman" w:eastAsia="Times New Roman" w:hAnsi="Times New Roman" w:cs="Times New Roman"/>
          <w:sz w:val="28"/>
          <w:szCs w:val="28"/>
        </w:rPr>
        <w:t>фермент-субстратного комплекса.</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sidR="00BD6CC3" w:rsidRPr="00BD6CC3">
        <w:rPr>
          <w:rFonts w:ascii="Times New Roman" w:eastAsia="Times New Roman" w:hAnsi="Times New Roman" w:cs="Times New Roman"/>
          <w:sz w:val="28"/>
          <w:szCs w:val="28"/>
        </w:rPr>
        <w:t xml:space="preserve"> Который из графиков выражает зависимость скорости ферментативной реакции от концентрации фермента:</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1F2BF9F0" wp14:editId="75203038">
            <wp:extent cx="2095500" cy="1066800"/>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6EE6D1D9" wp14:editId="280D5543">
            <wp:extent cx="2533650" cy="1285875"/>
            <wp:effectExtent l="0" t="0" r="0" b="0"/>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t xml:space="preserve">б) </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228CC6AE" wp14:editId="0DAEC4CD">
            <wp:extent cx="2524125" cy="1838325"/>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04C099CF" wp14:editId="6BD9498D">
            <wp:extent cx="2486025" cy="1266825"/>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 xml:space="preserve">                                         </w:t>
      </w:r>
      <w:r w:rsidRPr="00BD6CC3">
        <w:rPr>
          <w:rFonts w:ascii="Times New Roman" w:eastAsia="Times New Roman" w:hAnsi="Times New Roman" w:cs="Times New Roman"/>
          <w:sz w:val="28"/>
          <w:szCs w:val="28"/>
        </w:rPr>
        <w:tab/>
        <w:t xml:space="preserve">г) </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27</w:t>
      </w:r>
      <w:r w:rsidR="00BD6CC3" w:rsidRPr="00BD6CC3">
        <w:rPr>
          <w:rFonts w:ascii="Times New Roman" w:eastAsia="Times New Roman" w:hAnsi="Times New Roman" w:cs="Times New Roman"/>
          <w:sz w:val="28"/>
          <w:szCs w:val="28"/>
        </w:rPr>
        <w:t xml:space="preserve"> Главной структурной особенно</w:t>
      </w:r>
      <w:r>
        <w:rPr>
          <w:rFonts w:ascii="Times New Roman" w:eastAsia="Times New Roman" w:hAnsi="Times New Roman" w:cs="Times New Roman"/>
          <w:sz w:val="28"/>
          <w:szCs w:val="28"/>
        </w:rPr>
        <w:t>стью белков-ферментов является: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«активного центра»;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четвертичной структуры;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полного набора остатков незаменимых аминокислот;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наличие у них остат</w:t>
      </w:r>
      <w:r w:rsidR="000E3327">
        <w:rPr>
          <w:rFonts w:ascii="Times New Roman" w:eastAsia="Times New Roman" w:hAnsi="Times New Roman" w:cs="Times New Roman"/>
          <w:sz w:val="28"/>
          <w:szCs w:val="28"/>
        </w:rPr>
        <w:t>ков ионогенных аминокислот.</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28</w:t>
      </w:r>
      <w:r w:rsidR="00BD6CC3" w:rsidRPr="00BD6CC3">
        <w:rPr>
          <w:rFonts w:ascii="Times New Roman" w:eastAsia="Times New Roman" w:hAnsi="Times New Roman" w:cs="Times New Roman"/>
          <w:sz w:val="28"/>
          <w:szCs w:val="28"/>
        </w:rPr>
        <w:t xml:space="preserve"> Под спе</w:t>
      </w:r>
      <w:r>
        <w:rPr>
          <w:rFonts w:ascii="Times New Roman" w:eastAsia="Times New Roman" w:hAnsi="Times New Roman" w:cs="Times New Roman"/>
          <w:sz w:val="28"/>
          <w:szCs w:val="28"/>
        </w:rPr>
        <w:t>цифичностью ферментов понимают: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особенности третичной структуры ферментного белка;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способность катализировать строго определенные реакции;</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требование ферментами специфических условий для своего функциониро</w:t>
      </w:r>
      <w:r w:rsidR="000E3327">
        <w:rPr>
          <w:rFonts w:ascii="Times New Roman" w:eastAsia="Times New Roman" w:hAnsi="Times New Roman" w:cs="Times New Roman"/>
          <w:sz w:val="28"/>
          <w:szCs w:val="28"/>
        </w:rPr>
        <w:t>вания;</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29</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10 мМ; б)</w:t>
      </w:r>
      <w:r w:rsidR="000E3327">
        <w:rPr>
          <w:rFonts w:ascii="Times New Roman" w:eastAsia="Times New Roman" w:hAnsi="Times New Roman" w:cs="Times New Roman"/>
          <w:sz w:val="28"/>
          <w:szCs w:val="28"/>
        </w:rPr>
        <w:t xml:space="preserve">  20мМ;  в) 10 мкМ;  г)  1 мкМ.</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продукты ассоциации различного числа одинаковых субъединиц;</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те из множественных форм, существование которых изна</w:t>
      </w:r>
      <w:r w:rsidR="000E3327">
        <w:rPr>
          <w:rFonts w:ascii="Times New Roman" w:eastAsia="Times New Roman" w:hAnsi="Times New Roman" w:cs="Times New Roman"/>
          <w:sz w:val="28"/>
          <w:szCs w:val="28"/>
        </w:rPr>
        <w:t>чально обусловлено генетически.</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31</w:t>
      </w:r>
      <w:r w:rsidR="00BD6CC3" w:rsidRPr="00BD6CC3">
        <w:rPr>
          <w:rFonts w:ascii="Times New Roman" w:eastAsia="Times New Roman" w:hAnsi="Times New Roman" w:cs="Times New Roman"/>
          <w:sz w:val="28"/>
          <w:szCs w:val="28"/>
        </w:rPr>
        <w:t xml:space="preserve"> При каком типе обратимого ингибирования ингибитор не влияет на максимальную скорость реакции, но приводит к </w:t>
      </w:r>
      <w:r>
        <w:rPr>
          <w:rFonts w:ascii="Times New Roman" w:eastAsia="Times New Roman" w:hAnsi="Times New Roman" w:cs="Times New Roman"/>
          <w:sz w:val="28"/>
          <w:szCs w:val="28"/>
        </w:rPr>
        <w:t>увеличению константы Михаэлиса: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бесконкурентное;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неконкурентное;</w:t>
      </w:r>
    </w:p>
    <w:p w:rsidR="00BD6CC3" w:rsidRPr="00BD6CC3" w:rsidRDefault="000E3327" w:rsidP="00A850BC">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смешанное.</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32</w:t>
      </w:r>
      <w:r w:rsidR="00BD6CC3" w:rsidRPr="00BD6CC3">
        <w:rPr>
          <w:rFonts w:ascii="Times New Roman" w:eastAsia="Times New Roman" w:hAnsi="Times New Roman" w:cs="Times New Roman"/>
          <w:sz w:val="28"/>
          <w:szCs w:val="28"/>
        </w:rPr>
        <w:t xml:space="preserve"> Межмолекулярный перенос различных группиров</w:t>
      </w:r>
      <w:r>
        <w:rPr>
          <w:rFonts w:ascii="Times New Roman" w:eastAsia="Times New Roman" w:hAnsi="Times New Roman" w:cs="Times New Roman"/>
          <w:sz w:val="28"/>
          <w:szCs w:val="28"/>
        </w:rPr>
        <w:t>ок осуществляют ферменты класса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оксидоредуктаз;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трансфераз;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гидролаз;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изомераз.</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33</w:t>
      </w:r>
      <w:r w:rsidR="00BD6CC3" w:rsidRPr="00BD6CC3">
        <w:rPr>
          <w:rFonts w:ascii="Times New Roman" w:eastAsia="Times New Roman" w:hAnsi="Times New Roman" w:cs="Times New Roman"/>
          <w:sz w:val="28"/>
          <w:szCs w:val="28"/>
        </w:rPr>
        <w:t xml:space="preserve"> Какое из перечисленных ниже свойств не характерно для ферментов: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обладают высокой эффективностью действия;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если реакция обратима, то фермент ускоряет как прямую так и обратную реакцию, способствуя быстрейшему достижению равновесия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ферментативная реакция идет через образование фермент-субстратного комплекса;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после ферментативной реакции фермент не воз</w:t>
      </w:r>
      <w:r w:rsidR="000E3327">
        <w:rPr>
          <w:rFonts w:ascii="Times New Roman" w:eastAsia="Times New Roman" w:hAnsi="Times New Roman" w:cs="Times New Roman"/>
          <w:sz w:val="28"/>
          <w:szCs w:val="28"/>
        </w:rPr>
        <w:t>вращается в исходное состояние.</w:t>
      </w:r>
    </w:p>
    <w:p w:rsidR="00BD6CC3" w:rsidRPr="00BD6CC3" w:rsidRDefault="000E3327" w:rsidP="00A850BC">
      <w:pPr>
        <w:pStyle w:val="a4"/>
        <w:spacing w:line="276" w:lineRule="auto"/>
        <w:rPr>
          <w:szCs w:val="28"/>
          <w:lang w:eastAsia="en-US"/>
        </w:rPr>
      </w:pPr>
      <w:r>
        <w:rPr>
          <w:szCs w:val="28"/>
          <w:lang w:eastAsia="en-US"/>
        </w:rPr>
        <w:t>4</w:t>
      </w:r>
      <w:r w:rsidR="00BD6CC3" w:rsidRPr="00BD6CC3">
        <w:rPr>
          <w:szCs w:val="28"/>
          <w:lang w:eastAsia="en-US"/>
        </w:rPr>
        <w:t>.</w:t>
      </w:r>
      <w:r>
        <w:rPr>
          <w:szCs w:val="28"/>
          <w:lang w:eastAsia="en-US"/>
        </w:rPr>
        <w:t>34</w:t>
      </w:r>
      <w:r w:rsidR="00BD6CC3" w:rsidRPr="00BD6CC3">
        <w:rPr>
          <w:szCs w:val="28"/>
          <w:lang w:eastAsia="en-US"/>
        </w:rPr>
        <w:t xml:space="preserve"> Какой из графиков выражает зависимость скорости ферментативной реакции от концентрации фермент</w:t>
      </w:r>
      <w:r>
        <w:rPr>
          <w:szCs w:val="28"/>
          <w:lang w:eastAsia="en-US"/>
        </w:rPr>
        <w:t>а:</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09E79EA3" wp14:editId="15BD82CC">
            <wp:extent cx="2095500" cy="1066800"/>
            <wp:effectExtent l="0" t="0" r="0" b="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Pr="00BD6CC3">
        <w:rPr>
          <w:rFonts w:ascii="Times New Roman" w:eastAsia="Times New Roman" w:hAnsi="Times New Roman" w:cs="Times New Roman"/>
          <w:sz w:val="28"/>
          <w:szCs w:val="28"/>
        </w:rPr>
        <w:t xml:space="preserve">     </w:t>
      </w:r>
      <w:r w:rsidRPr="00BD6CC3">
        <w:rPr>
          <w:rFonts w:ascii="Times New Roman" w:eastAsia="Times New Roman" w:hAnsi="Times New Roman" w:cs="Times New Roman"/>
          <w:noProof/>
          <w:sz w:val="28"/>
          <w:szCs w:val="28"/>
          <w:lang w:eastAsia="ru-RU"/>
        </w:rPr>
        <w:drawing>
          <wp:inline distT="0" distB="0" distL="0" distR="0" wp14:anchorId="224F8CB3" wp14:editId="60D57888">
            <wp:extent cx="2486025" cy="1266825"/>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BD6CC3">
        <w:rPr>
          <w:rFonts w:ascii="Times New Roman" w:eastAsia="Times New Roman" w:hAnsi="Times New Roman" w:cs="Times New Roman"/>
          <w:sz w:val="28"/>
          <w:szCs w:val="28"/>
        </w:rPr>
        <w:t xml:space="preserve">  б)                                          </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drawing>
          <wp:inline distT="0" distB="0" distL="0" distR="0" wp14:anchorId="787DDA83" wp14:editId="0F34BD04">
            <wp:extent cx="2524125" cy="1838325"/>
            <wp:effectExtent l="0" t="0" r="0" b="0"/>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Pr="00BD6CC3">
        <w:rPr>
          <w:rFonts w:ascii="Times New Roman" w:eastAsia="Times New Roman" w:hAnsi="Times New Roman" w:cs="Times New Roman"/>
          <w:sz w:val="28"/>
          <w:szCs w:val="28"/>
        </w:rPr>
        <w:t xml:space="preserve">г) </w:t>
      </w:r>
      <w:r w:rsidRPr="00BD6CC3">
        <w:rPr>
          <w:rFonts w:ascii="Times New Roman" w:eastAsia="Times New Roman" w:hAnsi="Times New Roman" w:cs="Times New Roman"/>
          <w:noProof/>
          <w:sz w:val="28"/>
          <w:szCs w:val="28"/>
          <w:lang w:eastAsia="ru-RU"/>
        </w:rPr>
        <w:drawing>
          <wp:inline distT="0" distB="0" distL="0" distR="0" wp14:anchorId="75440BCE" wp14:editId="4E85D75E">
            <wp:extent cx="2533650" cy="1285875"/>
            <wp:effectExtent l="0" t="0" r="0" b="0"/>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BD6CC3">
        <w:rPr>
          <w:rFonts w:ascii="Times New Roman" w:eastAsia="Times New Roman" w:hAnsi="Times New Roman" w:cs="Times New Roman"/>
          <w:sz w:val="28"/>
          <w:szCs w:val="28"/>
        </w:rPr>
        <w:t xml:space="preserve"> </w:t>
      </w:r>
    </w:p>
    <w:p w:rsidR="00BD6CC3" w:rsidRPr="00BD6CC3" w:rsidRDefault="000E3327" w:rsidP="00A850BC">
      <w:pPr>
        <w:tabs>
          <w:tab w:val="left" w:pos="430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35</w:t>
      </w:r>
      <w:r w:rsidR="00BD6CC3" w:rsidRPr="00BD6CC3">
        <w:rPr>
          <w:rFonts w:ascii="Times New Roman" w:eastAsia="Times New Roman" w:hAnsi="Times New Roman" w:cs="Times New Roman"/>
          <w:sz w:val="28"/>
          <w:szCs w:val="28"/>
        </w:rPr>
        <w:t xml:space="preserve"> Абсолютная специфичность действ</w:t>
      </w:r>
      <w:r>
        <w:rPr>
          <w:rFonts w:ascii="Times New Roman" w:eastAsia="Times New Roman" w:hAnsi="Times New Roman" w:cs="Times New Roman"/>
          <w:sz w:val="28"/>
          <w:szCs w:val="28"/>
        </w:rPr>
        <w:t>ия фермента -  это способность:</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а) катализировать  превращения сходных по строению веществ;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катализировать превращение только единственного субстрата;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ускор</w:t>
      </w:r>
      <w:r w:rsidR="000E3327">
        <w:rPr>
          <w:rFonts w:ascii="Times New Roman" w:eastAsia="Times New Roman" w:hAnsi="Times New Roman" w:cs="Times New Roman"/>
          <w:sz w:val="28"/>
          <w:szCs w:val="28"/>
        </w:rPr>
        <w:t>ять реакции определенного типа.</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36</w:t>
      </w:r>
      <w:r w:rsidR="00BD6CC3" w:rsidRPr="00BD6CC3">
        <w:rPr>
          <w:rFonts w:ascii="Times New Roman" w:eastAsia="Times New Roman" w:hAnsi="Times New Roman" w:cs="Times New Roman"/>
          <w:sz w:val="28"/>
          <w:szCs w:val="28"/>
        </w:rPr>
        <w:t xml:space="preserve"> Главной структурной особенно</w:t>
      </w:r>
      <w:r>
        <w:rPr>
          <w:rFonts w:ascii="Times New Roman" w:eastAsia="Times New Roman" w:hAnsi="Times New Roman" w:cs="Times New Roman"/>
          <w:sz w:val="28"/>
          <w:szCs w:val="28"/>
        </w:rPr>
        <w:t>стью белков-ферментов является: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остатков ионогенных аминокислот;</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«активного центра»;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четвертичной структуры;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г) наличие у них полного </w:t>
      </w:r>
      <w:r w:rsidR="000E3327">
        <w:rPr>
          <w:rFonts w:ascii="Times New Roman" w:eastAsia="Times New Roman" w:hAnsi="Times New Roman" w:cs="Times New Roman"/>
          <w:sz w:val="28"/>
          <w:szCs w:val="28"/>
        </w:rPr>
        <w:t>набора незаменимых аминокислот.</w:t>
      </w:r>
    </w:p>
    <w:p w:rsidR="00BD6CC3" w:rsidRPr="00BD6CC3" w:rsidRDefault="000E3327" w:rsidP="00A850BC">
      <w:pPr>
        <w:pStyle w:val="21"/>
        <w:spacing w:after="0" w:line="276"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36</w:t>
      </w:r>
      <w:r w:rsidR="00BD6CC3" w:rsidRPr="00BD6CC3">
        <w:rPr>
          <w:rFonts w:ascii="Times New Roman" w:eastAsia="Times New Roman" w:hAnsi="Times New Roman" w:cs="Times New Roman"/>
          <w:sz w:val="28"/>
          <w:szCs w:val="28"/>
        </w:rPr>
        <w:t xml:space="preserve"> При конкурентном ингибировании наблюдаются следующие явления:</w:t>
      </w:r>
    </w:p>
    <w:p w:rsidR="00BD6CC3" w:rsidRPr="00BD6CC3" w:rsidRDefault="00BD6CC3" w:rsidP="00A850BC">
      <w:pPr>
        <w:pStyle w:val="21"/>
        <w:spacing w:after="0" w:line="276" w:lineRule="auto"/>
        <w:ind w:left="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в присутствии ингибитора максимальная скорость снижается, а Км не изменяется;</w:t>
      </w:r>
    </w:p>
    <w:p w:rsidR="00BD6CC3" w:rsidRPr="00BD6CC3" w:rsidRDefault="00BD6CC3" w:rsidP="00A850BC">
      <w:pPr>
        <w:pStyle w:val="21"/>
        <w:spacing w:after="0" w:line="276" w:lineRule="auto"/>
        <w:ind w:left="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происходит соединение ингибитора с фермент – субстратным комплексом;</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ингибитор схож с субстратом, а при достаточно высоких концентрациях субстрата ингибитор может быть полностью вытеснен из активного центра фермента;</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ингибитор влияет как на макс</w:t>
      </w:r>
      <w:r w:rsidR="000E3327">
        <w:rPr>
          <w:rFonts w:ascii="Times New Roman" w:eastAsia="Times New Roman" w:hAnsi="Times New Roman" w:cs="Times New Roman"/>
          <w:sz w:val="28"/>
          <w:szCs w:val="28"/>
        </w:rPr>
        <w:t>имальную скорость, так и на Км.</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37</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Pr="00BD6CC3" w:rsidRDefault="00BD6CC3" w:rsidP="00A850BC">
      <w:pPr>
        <w:pStyle w:val="a4"/>
        <w:spacing w:line="276" w:lineRule="auto"/>
        <w:ind w:firstLine="540"/>
        <w:rPr>
          <w:szCs w:val="28"/>
          <w:lang w:eastAsia="en-US"/>
        </w:rPr>
      </w:pPr>
      <w:r w:rsidRPr="00BD6CC3">
        <w:rPr>
          <w:szCs w:val="28"/>
          <w:lang w:eastAsia="en-US"/>
        </w:rPr>
        <w:t>а) 1 мМ;  б</w:t>
      </w:r>
      <w:r w:rsidR="000E3327">
        <w:rPr>
          <w:szCs w:val="28"/>
          <w:lang w:eastAsia="en-US"/>
        </w:rPr>
        <w:t>) 100 мкМ; в) 5 мкМ; г) 0,4 мМ.</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4.38 Изоферменты – это:</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множественные формы ферментов,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протеолитические ферменты, синтезирующиеся в неактивной форме;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находящиеся в р</w:t>
      </w:r>
      <w:r w:rsidR="000E3327">
        <w:rPr>
          <w:rFonts w:ascii="Times New Roman" w:eastAsia="Times New Roman" w:hAnsi="Times New Roman" w:cs="Times New Roman"/>
          <w:sz w:val="28"/>
          <w:szCs w:val="28"/>
        </w:rPr>
        <w:t>азличных  компартментах клетки.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39</w:t>
      </w:r>
      <w:r w:rsidR="00BD6CC3" w:rsidRPr="00BD6CC3">
        <w:rPr>
          <w:rFonts w:ascii="Times New Roman" w:eastAsia="Times New Roman" w:hAnsi="Times New Roman" w:cs="Times New Roman"/>
          <w:sz w:val="28"/>
          <w:szCs w:val="28"/>
        </w:rPr>
        <w:t xml:space="preserve"> Класс ферментов , участвующих в расщеплении внутримолекулярных связей  при участии воды: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лиазы;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трансферазы;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изомеразы .</w:t>
      </w:r>
    </w:p>
    <w:p w:rsidR="00BD6CC3" w:rsidRPr="00BD6CC3" w:rsidRDefault="000E3327"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40</w:t>
      </w:r>
      <w:r w:rsidR="00BD6CC3" w:rsidRPr="00BD6CC3">
        <w:rPr>
          <w:rFonts w:ascii="Times New Roman" w:eastAsia="Times New Roman" w:hAnsi="Times New Roman" w:cs="Times New Roman"/>
          <w:sz w:val="28"/>
          <w:szCs w:val="28"/>
        </w:rPr>
        <w:t xml:space="preserve"> Какое из данных выражений явля</w:t>
      </w:r>
      <w:r>
        <w:rPr>
          <w:rFonts w:ascii="Times New Roman" w:eastAsia="Times New Roman" w:hAnsi="Times New Roman" w:cs="Times New Roman"/>
          <w:sz w:val="28"/>
          <w:szCs w:val="28"/>
        </w:rPr>
        <w:t>ется верным: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катализаторы углеводной природы;</w:t>
      </w:r>
    </w:p>
    <w:p w:rsidR="00BD6CC3" w:rsidRPr="00BD6CC3" w:rsidRDefault="00BD6CC3" w:rsidP="00A850BC">
      <w:pPr>
        <w:pStyle w:val="af1"/>
        <w:spacing w:after="0"/>
        <w:ind w:left="0"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ферментативная реакция необязательно идет через образование фермент-субстратного комплекса;</w:t>
      </w:r>
    </w:p>
    <w:p w:rsidR="00BD6CC3" w:rsidRPr="00BD6CC3" w:rsidRDefault="00BD6CC3" w:rsidP="00A850BC">
      <w:pPr>
        <w:tabs>
          <w:tab w:val="left" w:pos="220"/>
          <w:tab w:val="left" w:pos="5660"/>
        </w:tabs>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после реакции фермент возвращается в исходное   состояние;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ферменты не могут действовать в мягких условиях, они требуют м</w:t>
      </w:r>
      <w:r w:rsidR="000E3327">
        <w:rPr>
          <w:rFonts w:ascii="Times New Roman" w:eastAsia="Times New Roman" w:hAnsi="Times New Roman" w:cs="Times New Roman"/>
          <w:sz w:val="28"/>
          <w:szCs w:val="28"/>
        </w:rPr>
        <w:t>аксимально высоких значений рН.</w:t>
      </w:r>
    </w:p>
    <w:p w:rsidR="00BD6CC3" w:rsidRPr="00BD6CC3" w:rsidRDefault="000E3327" w:rsidP="00A850BC">
      <w:pPr>
        <w:pStyle w:val="a4"/>
        <w:spacing w:line="276" w:lineRule="auto"/>
        <w:rPr>
          <w:szCs w:val="28"/>
          <w:lang w:eastAsia="en-US"/>
        </w:rPr>
      </w:pPr>
      <w:r>
        <w:rPr>
          <w:szCs w:val="28"/>
          <w:lang w:eastAsia="en-US"/>
        </w:rPr>
        <w:t>4</w:t>
      </w:r>
      <w:r w:rsidR="00BD6CC3" w:rsidRPr="00BD6CC3">
        <w:rPr>
          <w:szCs w:val="28"/>
          <w:lang w:eastAsia="en-US"/>
        </w:rPr>
        <w:t>.</w:t>
      </w:r>
      <w:r>
        <w:rPr>
          <w:szCs w:val="28"/>
          <w:lang w:eastAsia="en-US"/>
        </w:rPr>
        <w:t>41</w:t>
      </w:r>
      <w:r w:rsidR="00BD6CC3" w:rsidRPr="00BD6CC3">
        <w:rPr>
          <w:szCs w:val="28"/>
          <w:lang w:eastAsia="en-US"/>
        </w:rPr>
        <w:t xml:space="preserve"> Какой из графиков выражает зависимость скорости ферментативной реакции от рН:</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lastRenderedPageBreak/>
        <w:drawing>
          <wp:inline distT="0" distB="0" distL="0" distR="0" wp14:anchorId="7FA422D0" wp14:editId="56D87475">
            <wp:extent cx="2533650" cy="1285875"/>
            <wp:effectExtent l="0" t="0" r="0" b="0"/>
            <wp:docPr id="24"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48F87FC0" wp14:editId="0049BB07">
            <wp:extent cx="2095500" cy="1066800"/>
            <wp:effectExtent l="0" t="0" r="0" b="0"/>
            <wp:docPr id="2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BD6CC3" w:rsidRPr="00BD6CC3" w:rsidRDefault="00BD6CC3" w:rsidP="00A850BC">
      <w:pPr>
        <w:tabs>
          <w:tab w:val="center" w:pos="4718"/>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sz w:val="28"/>
          <w:szCs w:val="28"/>
        </w:rPr>
        <w:tab/>
        <w:t>б)</w:t>
      </w:r>
    </w:p>
    <w:p w:rsidR="00BD6CC3" w:rsidRPr="00BD6CC3" w:rsidRDefault="00BD6CC3" w:rsidP="00A850BC">
      <w:pPr>
        <w:tabs>
          <w:tab w:val="center" w:pos="4718"/>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27989997" wp14:editId="2449097B">
            <wp:extent cx="2524125" cy="1838325"/>
            <wp:effectExtent l="0" t="0" r="0" b="0"/>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20FD6A75" wp14:editId="34E9DBE1">
            <wp:extent cx="2486025" cy="1266825"/>
            <wp:effectExtent l="0" t="0" r="0" b="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sidRPr="00BD6CC3">
        <w:rPr>
          <w:rFonts w:ascii="Times New Roman" w:eastAsia="Times New Roman" w:hAnsi="Times New Roman" w:cs="Times New Roman"/>
          <w:sz w:val="28"/>
          <w:szCs w:val="28"/>
        </w:rPr>
        <w:tab/>
        <w:t>г)</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42</w:t>
      </w:r>
      <w:r w:rsidR="00BD6CC3" w:rsidRPr="00BD6CC3">
        <w:rPr>
          <w:rFonts w:ascii="Times New Roman" w:eastAsia="Times New Roman" w:hAnsi="Times New Roman" w:cs="Times New Roman"/>
          <w:sz w:val="28"/>
          <w:szCs w:val="28"/>
        </w:rPr>
        <w:t xml:space="preserve"> Специф</w:t>
      </w:r>
      <w:r>
        <w:rPr>
          <w:rFonts w:ascii="Times New Roman" w:eastAsia="Times New Roman" w:hAnsi="Times New Roman" w:cs="Times New Roman"/>
          <w:sz w:val="28"/>
          <w:szCs w:val="28"/>
        </w:rPr>
        <w:t>ичность ферментов выражается 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требовании ферментами специфических условий для функционирования;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особенностях третичной структуры ферментного белка;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в способности катализирова</w:t>
      </w:r>
      <w:r w:rsidR="000E3327">
        <w:rPr>
          <w:rFonts w:ascii="Times New Roman" w:eastAsia="Times New Roman" w:hAnsi="Times New Roman" w:cs="Times New Roman"/>
          <w:sz w:val="28"/>
          <w:szCs w:val="28"/>
        </w:rPr>
        <w:t>ть строго определенные реакции.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00BD6CC3" w:rsidRPr="00BD6CC3">
        <w:rPr>
          <w:rFonts w:ascii="Times New Roman" w:eastAsia="Times New Roman" w:hAnsi="Times New Roman" w:cs="Times New Roman"/>
          <w:sz w:val="28"/>
          <w:szCs w:val="28"/>
        </w:rPr>
        <w:t xml:space="preserve"> При каком типе обратимого ингибирования ингибитор снижает максимальную скорость реакции, но при этом конс</w:t>
      </w:r>
      <w:r>
        <w:rPr>
          <w:rFonts w:ascii="Times New Roman" w:eastAsia="Times New Roman" w:hAnsi="Times New Roman" w:cs="Times New Roman"/>
          <w:sz w:val="28"/>
          <w:szCs w:val="28"/>
        </w:rPr>
        <w:t xml:space="preserve">танта Михаэлиса не изменяется: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неконкурентное;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конкурентное;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смешанное; </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бесконкурентное;</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44</w:t>
      </w:r>
      <w:r w:rsidR="00BD6CC3" w:rsidRPr="00BD6CC3">
        <w:rPr>
          <w:rFonts w:ascii="Times New Roman" w:eastAsia="Times New Roman" w:hAnsi="Times New Roman" w:cs="Times New Roman"/>
          <w:sz w:val="28"/>
          <w:szCs w:val="28"/>
        </w:rPr>
        <w:t xml:space="preserve"> Какие классы ферментов участ</w:t>
      </w:r>
      <w:r>
        <w:rPr>
          <w:rFonts w:ascii="Times New Roman" w:eastAsia="Times New Roman" w:hAnsi="Times New Roman" w:cs="Times New Roman"/>
          <w:sz w:val="28"/>
          <w:szCs w:val="28"/>
        </w:rPr>
        <w:t xml:space="preserve">вуют во всех реакциях синтеза: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изомеразы;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оксидоредуктазы;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д) трансферазы.</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45</w:t>
      </w:r>
      <w:r w:rsidR="00BD6CC3" w:rsidRPr="00BD6CC3">
        <w:rPr>
          <w:rFonts w:ascii="Times New Roman" w:eastAsia="Times New Roman" w:hAnsi="Times New Roman" w:cs="Times New Roman"/>
          <w:sz w:val="28"/>
          <w:szCs w:val="28"/>
        </w:rPr>
        <w:t xml:space="preserve"> Какое из значений Км определяет наибольшую спец</w:t>
      </w:r>
      <w:r>
        <w:rPr>
          <w:rFonts w:ascii="Times New Roman" w:eastAsia="Times New Roman" w:hAnsi="Times New Roman" w:cs="Times New Roman"/>
          <w:sz w:val="28"/>
          <w:szCs w:val="28"/>
        </w:rPr>
        <w:t>ифичность фермента к субстрату:</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15 мМ;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5 мкМ;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18 мкМ;</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1 мМ.</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46</w:t>
      </w:r>
      <w:r w:rsidR="00BD6CC3" w:rsidRPr="00BD6CC3">
        <w:rPr>
          <w:rFonts w:ascii="Times New Roman" w:eastAsia="Times New Roman" w:hAnsi="Times New Roman" w:cs="Times New Roman"/>
          <w:sz w:val="28"/>
          <w:szCs w:val="28"/>
        </w:rPr>
        <w:t xml:space="preserve"> Какое и</w:t>
      </w:r>
      <w:r>
        <w:rPr>
          <w:rFonts w:ascii="Times New Roman" w:eastAsia="Times New Roman" w:hAnsi="Times New Roman" w:cs="Times New Roman"/>
          <w:sz w:val="28"/>
          <w:szCs w:val="28"/>
        </w:rPr>
        <w:t xml:space="preserve">з выражений является неверным: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активатор может способствовать образованию фермент-субстратного комплекса;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активаторы могут участвовать в построении активного центра;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активатор не может избавлять фермент от какого-либо ингибитора;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активаторы, присоединяясь по аллостерическому центру фермента, могут наиболее выг</w:t>
      </w:r>
      <w:r w:rsidR="000E3327">
        <w:rPr>
          <w:rFonts w:ascii="Times New Roman" w:eastAsia="Times New Roman" w:hAnsi="Times New Roman" w:cs="Times New Roman"/>
          <w:sz w:val="28"/>
          <w:szCs w:val="28"/>
        </w:rPr>
        <w:t>одно изменять его конфигурацию.</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47</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те из множественных форм ,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продукты ассоциации различного числа один</w:t>
      </w:r>
      <w:r w:rsidR="000E3327">
        <w:rPr>
          <w:rFonts w:ascii="Times New Roman" w:eastAsia="Times New Roman" w:hAnsi="Times New Roman" w:cs="Times New Roman"/>
          <w:sz w:val="28"/>
          <w:szCs w:val="28"/>
        </w:rPr>
        <w:t xml:space="preserve">аковых субъединиц. </w:t>
      </w:r>
    </w:p>
    <w:p w:rsidR="000E3327" w:rsidRPr="000E3327" w:rsidRDefault="000E3327" w:rsidP="00A850BC">
      <w:pPr>
        <w:spacing w:after="0"/>
        <w:ind w:firstLine="540"/>
        <w:rPr>
          <w:rFonts w:ascii="Times New Roman" w:eastAsia="Times New Roman" w:hAnsi="Times New Roman" w:cs="Times New Roman"/>
          <w:sz w:val="28"/>
          <w:szCs w:val="28"/>
        </w:rPr>
      </w:pPr>
    </w:p>
    <w:p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5. </w:t>
      </w:r>
      <w:r w:rsidRPr="00843184">
        <w:rPr>
          <w:rFonts w:ascii="Times New Roman" w:hAnsi="Times New Roman" w:cs="Times New Roman"/>
          <w:b/>
          <w:sz w:val="28"/>
          <w:szCs w:val="28"/>
        </w:rPr>
        <w:t>Витамины</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Тиаминдифосфат является коферментной формой витамина В1. Назовите процесс, в котором принимает участие этот кофермент: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Спиртовое брожение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Глюконеогенез</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Окислительное декарбоксилирование пирувата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Гликолиз</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Липолиз</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Фермент гиалуронидаза расщепляет гиалуроновую кислоту, в результате чего повышается межклеточная проницаемость. Какой витамин тормозит активность гиалуронидазы, способствуя укреплению стенок сосудов?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Р</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Витамин 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Витамин В2</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Витамин Д</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Выраженная недостаточность аскорбиновой кислоты приводит к развитию цинги. Нарушение образования какого белка лежит в основе данной патологии: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Церулоплазмина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Фибриногена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Коллагена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Альбумина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Протромбина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лечения заболеваний сердца применяют препарат кокарбоксилазу. Коферментной формой какого витамина является данный препарат? </w:t>
      </w:r>
    </w:p>
    <w:p w:rsidR="004847B7" w:rsidRPr="004847B7" w:rsidRDefault="00AE0779" w:rsidP="00A850BC">
      <w:pPr>
        <w:widowControl w:val="0"/>
        <w:tabs>
          <w:tab w:val="left" w:pos="28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A</w:t>
      </w:r>
      <w:r w:rsidR="004847B7" w:rsidRPr="004847B7">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 xml:space="preserve">Витамина С  </w:t>
      </w:r>
    </w:p>
    <w:p w:rsidR="004847B7" w:rsidRPr="004847B7" w:rsidRDefault="00AE0779" w:rsidP="00A850BC">
      <w:pPr>
        <w:widowControl w:val="0"/>
        <w:tabs>
          <w:tab w:val="left" w:pos="226"/>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B</w:t>
      </w:r>
      <w:r w:rsidR="004847B7" w:rsidRPr="004847B7">
        <w:rPr>
          <w:rFonts w:ascii="Times New Roman" w:eastAsia="Times New Roman" w:hAnsi="Times New Roman" w:cs="Times New Roman"/>
          <w:sz w:val="28"/>
          <w:szCs w:val="28"/>
        </w:rPr>
        <w:tab/>
        <w:t xml:space="preserve">Витамина В1  </w:t>
      </w:r>
    </w:p>
    <w:p w:rsidR="004847B7" w:rsidRPr="004847B7" w:rsidRDefault="00AE0779" w:rsidP="00A850BC">
      <w:pPr>
        <w:widowControl w:val="0"/>
        <w:tabs>
          <w:tab w:val="left" w:pos="226"/>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C</w:t>
      </w:r>
      <w:r w:rsidR="004847B7" w:rsidRPr="004847B7">
        <w:rPr>
          <w:rFonts w:ascii="Times New Roman" w:eastAsia="Times New Roman" w:hAnsi="Times New Roman" w:cs="Times New Roman"/>
          <w:sz w:val="28"/>
          <w:szCs w:val="28"/>
        </w:rPr>
        <w:tab/>
        <w:t xml:space="preserve">Витамина В12  </w:t>
      </w:r>
    </w:p>
    <w:p w:rsidR="004847B7" w:rsidRPr="004847B7" w:rsidRDefault="00AE0779" w:rsidP="00A850BC">
      <w:pPr>
        <w:widowControl w:val="0"/>
        <w:tabs>
          <w:tab w:val="left" w:pos="241"/>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D</w:t>
      </w:r>
      <w:r w:rsidR="004847B7" w:rsidRPr="004847B7">
        <w:rPr>
          <w:rFonts w:ascii="Times New Roman" w:eastAsia="Times New Roman" w:hAnsi="Times New Roman" w:cs="Times New Roman"/>
          <w:sz w:val="28"/>
          <w:szCs w:val="28"/>
        </w:rPr>
        <w:tab/>
        <w:t>Витамина В6</w:t>
      </w:r>
    </w:p>
    <w:p w:rsidR="004847B7" w:rsidRPr="004847B7" w:rsidRDefault="00AE0779" w:rsidP="00A850BC">
      <w:pPr>
        <w:tabs>
          <w:tab w:val="left" w:pos="28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E</w:t>
      </w:r>
      <w:r w:rsidR="004847B7" w:rsidRPr="004847B7">
        <w:rPr>
          <w:rFonts w:ascii="Times New Roman" w:eastAsia="Times New Roman" w:hAnsi="Times New Roman" w:cs="Times New Roman"/>
          <w:sz w:val="28"/>
          <w:szCs w:val="28"/>
        </w:rPr>
        <w:tab/>
        <w:t xml:space="preserve">Витамина Р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Кумарины – антивитамины витамина К оказывают противосвертывающее действие. Образование какого белка они блокируют?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Альбумина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Протромбина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Трансферрина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Гамма-глобулина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Церулоплазмина</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Повышенная возбудимость нервной системы, которая может наблюдаться при гиповитаминозе В6, связана с недостаточным образованием биогенного амина, оказывающего тормозящее действие на деятельность ЦНС. Назовите этот биогенный амин: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Триптамин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Гистамин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Дофамин</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Гамма-аминомасляная кислота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Серотонин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При ряде сердечных заболеваний для улучшения энергообеспечения за счет интенсификации окислительных процессов парентерально применяют кокарбоксилазу (тиаминпирофосфат). Укажите метаболический процесс, который она активирует.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Дегидрирование цитрата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Дезаминирования глутамата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Трансаминирование аспартата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Окислительное декарбоксилирование пирувата  </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 xml:space="preserve">     E</w:t>
      </w:r>
      <w:r w:rsidRPr="004847B7">
        <w:rPr>
          <w:rFonts w:ascii="Times New Roman" w:eastAsia="Times New Roman" w:hAnsi="Times New Roman" w:cs="Times New Roman"/>
          <w:sz w:val="28"/>
          <w:szCs w:val="28"/>
        </w:rPr>
        <w:tab/>
        <w:t xml:space="preserve">Субстратное фосфорилирование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Растительные масла являются обязательным компонентом рациона питания человека. Назовите один из  витаминов, который входит в их состав.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Витамин Р</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Витамин F</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активации и переноса СЖК сквозь митохондриальную мембрану необходимы витамины и витаминоподобные соединения. Укажите одну из них.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Убихинон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Рибофлавин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Карнитин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Биотин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Тиамин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Производные витаминов выполняют роль коферментов. Коферментной формой какого витамина является тиаминпирофосфат?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В1</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В5  </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Бактериальные клетки используют фолиевую кислоту для синтеза определенного витамина, производные которого являются коферментами ряда важных бактериальных ферментов. Сульфаниламидные препараты блокируют образование этих коферментов, поскольку являются антивитаминами: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Холина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Пиридоксина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Никотиновой кислоты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Рибофлавина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Парааминобензойной кислоты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 xml:space="preserve">Водорастворимые витамины в организме превращаются в коферментные формы. Коферментом какого витамина является тиаминдифосфат (ТДФ)?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Витамина В12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Витамина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Витамина В5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Витамина 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Витамина В1  </w:t>
      </w:r>
    </w:p>
    <w:p w:rsidR="004847B7" w:rsidRPr="004847B7" w:rsidRDefault="004847B7" w:rsidP="00A850BC">
      <w:pPr>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Витамины при их одновременном применении могут усиливать действие друг друга. Какой из витаминов потенцирует антигиалуронидазную активность витамина Р?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D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Биохимическая функция водорастворимых витаминов зависит от их способности превращаться в коферментные формы. В какую коферментную форму превращается витамин В2 (рибофлавин):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ТДФ (тиаминдифосфат)</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НАД+ (никотинамидадениндинуклеотид)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ТМФ (тиаминмонофосфат)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ФМН (флавинмононуклеотид)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ПАЛФ (пиридоксальфосфат)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усвоения организмом витаминов необходимо наличие ряда условий. Для всасывания какого витамина необходим фактор Кастла (гликопротеин, вырабатываемый обкладочными клетками желудка)?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Витамина В5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Витамина 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Витамина В12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Витамина Е  </w:t>
      </w:r>
    </w:p>
    <w:p w:rsid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E</w:t>
      </w:r>
      <w:r>
        <w:rPr>
          <w:rFonts w:ascii="Times New Roman" w:eastAsia="Times New Roman" w:hAnsi="Times New Roman" w:cs="Times New Roman"/>
          <w:sz w:val="28"/>
          <w:szCs w:val="28"/>
        </w:rPr>
        <w:tab/>
        <w:t xml:space="preserve">Витамина В6  </w:t>
      </w:r>
    </w:p>
    <w:p w:rsidR="00AE0779" w:rsidRP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 толстом кишечнике микроорганизмы синтезируют витамины, которые принимают участие в биохимических процессах организма. Укажите их.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В1, Д  </w:t>
      </w:r>
    </w:p>
    <w:p w:rsidR="004847B7" w:rsidRP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B</w:t>
      </w:r>
      <w:r w:rsidR="004847B7" w:rsidRPr="004847B7">
        <w:rPr>
          <w:rFonts w:ascii="Times New Roman" w:eastAsia="Times New Roman" w:hAnsi="Times New Roman" w:cs="Times New Roman"/>
          <w:sz w:val="28"/>
          <w:szCs w:val="28"/>
        </w:rPr>
        <w:tab/>
        <w:t xml:space="preserve">К, В12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Е, 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В6, 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Д, С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Недостаточность какого витамина вызовет снижение активности аминотрансфераз и декарбоксилаз?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В3</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В12</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В15</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Усвоение витаминов зависит от многих факторов. Какое вещество приводит к нарушению всасывания биотина?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Трансферрин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Глобулин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Авидин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Альбумин</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Ферритин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Витамины – это амины жизни. Какой  витамин в организме образуется из провитамина  бета-каротина?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В12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Д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Сульфаниламиды угнетают рост и развитие бактерий. В основе механизма их действия лежит нарушение синтеза: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Фолиевой кислоты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Липоевой кислоты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Никотиновой кислоты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Пантотеновой кислоты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Пангамовой кислоты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Сульфаниламиды широко используются как бактериостатические средства. Механизм противомикробного действия сульфаниламидных препаратов основывается  на структурном сходстве их с: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Парааминобензойной кислотой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Глутаминовой кислотой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Фолиевой кислотой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Нуклеиновой кислотой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Антибиотиками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 А быстро окисляется на воздухе, что предопределяет потерю биологической активности. Какой компонент пищевых продуктов главным образом предотвращает окисление витамина?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Е (токоферол)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РР (никотиновая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Сахар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Белок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Жир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У больного мегалобластическая анемия (Болезнь Аддисона-Бирмера). Целесообразно назначение лечения витамином В12 в комбинации со следующим препаратом: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Фолиевая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Липоевая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Аскорбиновая кислота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Пангамовая кислота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стимуляции активности системы свертывания крови применяют витамин К. Его действие основано на участии в процессе: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Карбоксилирования аминокислотных остатков факторов свертывания крови ІІ VII, IX и X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Гликозилирование аминокислотных остатков факторов  свертывания крови ІІ VII, IX и X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Фосфорилирование аминокислотных остатков факторов свертывания крови ІІ VII, IX и X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Дезаминирование аминокислотных остатков факторов свертывания крови ІІ VII, IX и X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Ограниченного протеолиза аминокислотных остатков факторов свертывания крови ІІ VII, IX и X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Первичным акцептором водорода при тканевом дыхании выступают пиридинзависимые дегидрогеназы. Какой из витаминов необходим для </w:t>
      </w:r>
      <w:r w:rsidRPr="004847B7">
        <w:rPr>
          <w:rFonts w:ascii="Times New Roman" w:eastAsia="Times New Roman" w:hAnsi="Times New Roman" w:cs="Times New Roman"/>
          <w:sz w:val="28"/>
          <w:szCs w:val="28"/>
        </w:rPr>
        <w:lastRenderedPageBreak/>
        <w:t xml:space="preserve">образования соответствующего кофермента (НАД+)?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РР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Вс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Больной жалуется на кровоточивость десен, точечные кровоизлияния. Дефицитом каких витаминов обусловлены эти симптомы и какие витаминные препараты будут показаны в данном случае?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Аскорутин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Тиамина гидрохлорид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Цианокобаламин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Пиридоксина гидрохлорид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Многие биохимические функции водорастворимых витаминов связаны с их способностью превращаться в клетках в соответствующие коферменты. Какой из перечисленных витаминов необходим для образования ФМН и ФАД?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В5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Процесс свертывания крови в норме не может осуществляться без присутствия некоторых витаминов. Какой витамин принимает участие в этом процессе?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К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крови больного существенным образом снижен уровень гемоглобина. Дефицит какого витамина зачастую является причиной возникновения анемии?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В12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РР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AE0779"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Для лечения дерматитов, ран и язв, которые плохо заживают, используют коферментные препараты флавинмононуклеотид и флавинат. Активными формами которого витамина они являются?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В3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В2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В5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В1</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С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Ребенку с целью профилактики рахита врач назначил витамин Д в дозе 50 мг/сутки, что привело к появлению признаков витаминной интоксикации. Выберите признак гипервитаминоза Д</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Нарушение свертывания крови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"Куриная слепота"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Анемия</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Деминерализация костей</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Подагра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Недостаток и отсутствие аскорбиновой кислоты в пище вызывает  разные заболевания. Назовите главное из них.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Рахит</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Цинга</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Бери-Бери</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Пеллагра</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Подагра</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Витамины регулируют различные биохимические процессы. Какой витамин обеспечивает превращение  протромбина в тромбин?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К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Е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D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пищевой рацион человека обязательно должны входить витамины. Какой из витаминов назначают для профилактики и лечения пеллагры?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В1</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В5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организме человека большинство витаминов подвергается определенным превращениям. Какой витамин участвует в образовании кофермента ацетилирования (КоАSH)?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Д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К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 xml:space="preserve">6. </w:t>
      </w:r>
      <w:r w:rsidRPr="00843184">
        <w:rPr>
          <w:b/>
          <w:sz w:val="28"/>
          <w:szCs w:val="28"/>
        </w:rPr>
        <w:t>Гормоны</w:t>
      </w:r>
    </w:p>
    <w:p w:rsidR="00843184" w:rsidRDefault="00843184" w:rsidP="00A850BC">
      <w:pPr>
        <w:spacing w:after="0"/>
        <w:rPr>
          <w:rFonts w:ascii="Times New Roman" w:eastAsia="Times New Roman" w:hAnsi="Times New Roman" w:cs="Times New Roman"/>
          <w:b/>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Биологически  активные органические вещества, вырабатываемые железами внутренней секреции, называются:</w:t>
      </w:r>
    </w:p>
    <w:p w:rsidR="00556655" w:rsidRDefault="00556655" w:rsidP="00CB183F">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витаминами         </w:t>
      </w:r>
    </w:p>
    <w:p w:rsidR="00556655" w:rsidRDefault="00556655" w:rsidP="00CB183F">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лекарствами          </w:t>
      </w:r>
    </w:p>
    <w:p w:rsidR="00556655" w:rsidRDefault="00556655" w:rsidP="00CB183F">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ферментами          </w:t>
      </w:r>
    </w:p>
    <w:p w:rsidR="00556655" w:rsidRPr="00556655" w:rsidRDefault="00556655" w:rsidP="00CB183F">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гормонами</w:t>
      </w: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Необходимость постоянного регулирования гормонами работы органов и тканей в каждый момент времени вызывает их:</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1)чрезвычайно высокую физиологическую активность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2)дистанционное действие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3)быстрое разрушение в тканях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4)непрерывное продуцирование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Гормоны-астрадиол,</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тестостерон,</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кортикостерон</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-относятся к группе: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1)гормонов-производных аминокислот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2)стероидных гормонов</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3)пептидных гормонов</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4)белковых гормонов</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Способствует транспорту глюкозы в клетку, обеспечивает усвоение глюкозы в организме, понижает содержание глюкозы в крови - это гормон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1)альдостерон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2)адреналин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3)тироксин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4)инсулин</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Пептидный гормон глюкагон и белковый гормон инсулин вырабатываются в</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1)коре надпочечников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2)поджелудочной железе</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56655">
        <w:rPr>
          <w:rFonts w:ascii="Times New Roman" w:eastAsia="Times New Roman" w:hAnsi="Times New Roman" w:cs="Times New Roman"/>
          <w:sz w:val="28"/>
          <w:szCs w:val="28"/>
        </w:rPr>
        <w:t xml:space="preserve">)щитовидной железе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)гипофизе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Очень малые количества гормонов, вызывающие весьма значительные изменения в работе органов и тканей, характеризует их как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1)чрезвычайно высокую физиологическую активность</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2)дистанционное действие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3)быстрое разрушение в тканях</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4)непрерывное продуцирование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Влияние гормона на контролируемую систему и влияние системы на выработку гормона регулируется по принципу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1)прямой связи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2)обратной связи</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3)гомеостаза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4)метеостаза</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Гормоны – тироксин, адреналин, норадреналин – относятся к группе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1)гормонов - производных аминокислот</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2)стероидных гормонов</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3)пептидных гормонов</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4)белковых гормонов</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Регулирует энергетический обмен в  организме, увеличивает производство энергии, расходование питательных веществ, ускоряет рост организма – это гормон</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lastRenderedPageBreak/>
        <w:t xml:space="preserve">1)альдостерон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2)адреналин</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3)тироксин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)инсулин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Аминокислотные  гормоны – тироксин и трииодтиронин – вырабатываются в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1)коре надпочечников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2)поджелудочной железе</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3)щитовидной железе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Pr="00556655">
        <w:rPr>
          <w:rFonts w:ascii="Times New Roman" w:eastAsia="Times New Roman" w:hAnsi="Times New Roman" w:cs="Times New Roman"/>
          <w:sz w:val="28"/>
          <w:szCs w:val="28"/>
        </w:rPr>
        <w:t>)гипофизе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rsidR="00556655" w:rsidRPr="00556655" w:rsidRDefault="00556655" w:rsidP="00CB183F">
      <w:pPr>
        <w:pStyle w:val="a3"/>
        <w:widowControl w:val="0"/>
        <w:numPr>
          <w:ilvl w:val="1"/>
          <w:numId w:val="4"/>
        </w:numPr>
        <w:tabs>
          <w:tab w:val="left" w:pos="90"/>
          <w:tab w:val="left" w:pos="993"/>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Способность регулировать  работу органов, удаленных от желез, вырабатываемые эти гормоны, характеризуют  их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активную физиологическую активность</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Постоянство состава внутренней среды организма(содержание воды, углеводов, электролитов и т.д.)имеет название</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1)прямой связи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2)обратной связи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3)гомеостаза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4)метеостаза</w:t>
      </w:r>
    </w:p>
    <w:p w:rsidR="00556655" w:rsidRPr="00DC6FCD" w:rsidRDefault="00556655" w:rsidP="00A850BC">
      <w:pPr>
        <w:widowControl w:val="0"/>
        <w:tabs>
          <w:tab w:val="left" w:pos="90"/>
        </w:tabs>
        <w:spacing w:after="0"/>
        <w:jc w:val="both"/>
        <w:rPr>
          <w:rFonts w:ascii="Times New Roman" w:eastAsia="Times New Roman" w:hAnsi="Times New Roman" w:cs="Times New Roman"/>
          <w:sz w:val="28"/>
          <w:szCs w:val="28"/>
        </w:rPr>
      </w:pPr>
    </w:p>
    <w:p w:rsidR="00DC6FCD" w:rsidRDefault="00DC6FCD"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Вазопрессия – гормон гипофиза и глюкагон – гормон поджелудочной железы относятся к группе</w:t>
      </w:r>
      <w:r w:rsidRPr="00556655">
        <w:rPr>
          <w:rFonts w:ascii="Times New Roman" w:eastAsia="Times New Roman" w:hAnsi="Times New Roman" w:cs="Times New Roman"/>
          <w:sz w:val="28"/>
          <w:szCs w:val="28"/>
        </w:rPr>
        <w:t xml:space="preserve">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4)белковых гормонов</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Регулирует обмен веществ, активизирует возбудимость зрительных и слуховых рецепторов, стимулирует быстрое повышение работоспособности и сопротивляемости организма в экстремальных  ситуациях – это гормон</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rsidR="00DC6FCD"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2)адреналин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lastRenderedPageBreak/>
        <w:t>4)инсулин</w:t>
      </w: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Адреналин образует ярко окрашенное</w:t>
      </w:r>
      <w:r w:rsidR="00DC6FCD">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(зелёное) соединение с хлоридом железа(III), это объясняется наличием в молекуле адреналина</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1)карбоксильной группы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3)фенольной группы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4)альдегидной 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Оказывая очень сильное влияние на работу органов и тканей, гормоны не должны накапливаться в организме, и это характеризует их</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высокую физиологическую активность</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Первый гормон, который удалось синтезировать химическим путём</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1)тироксин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2)инсулин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3)адреналин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4)альдостерон</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Инсулин – гормон поджелудочной железы и соматотропин – гормон гипофиза относятся к группе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4)белковых гормонов </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Регулирует количество и баланс ионов Na+ и K+ в крови, недостаток вызывает снижение концентрации хлорида натрия в крови и тканевых жидкостях, приводя к снижению артериального давления и обезвоживанию организма,- это гормон жизни</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2)адреналин</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4)инсулин</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lastRenderedPageBreak/>
        <w:t>Адреналин плохо растворяется в холодной воде, но значительно лучше растворяется в соляной кислоте, это объясняется наличием в молекуле адреналина</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1)карбоксильной 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3)фенольной 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4)альдегидной группы </w:t>
      </w: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Гормоны – это</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а) белки, катализирующие химические реакции;</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б) биологически активные вещества, поступающие с пищей;</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биологически активные вещества, вырабатываемые организмом;</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Тироксин – это:</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гормон щитовидной железы;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гормон половых желез;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гормон поджелудочной железы.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Содержание какого химического элемента в клетках щитовидной железы больше, чем в остальных тканях?</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йода;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глюкозы;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жира.</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Инсулин – это гормон белковой природы. В каком случае лечебный эффект от его применения будет наибольшим?</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при приеме внутрь вместе с пищей;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при инъекциях;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 любом из указанных случаев.</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какого из гормонов приводит к кретинизму?</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норадреналина;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инсулина;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тироксина.</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Гигантизм связан с нарушением функций:</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гипофиза;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надпочечников;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поджелудочной железы.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lastRenderedPageBreak/>
        <w:t xml:space="preserve"> Регуляция уровня гормонов в крови осуществляется:</w:t>
      </w:r>
    </w:p>
    <w:p w:rsidR="00DC6FCD"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только нервным механизмом: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б) только гуморальным механизмом;</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нейро-гуморальным механизмом.</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Базедова болезнь связана с гиперфункцией:</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гипоталамуса;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щитовидной железы;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гипофиза.</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Мозговой придаток, железа внутренней секреции, секретирующая множество гормонов:</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гипоталамус;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эпифиз.</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 половых желез – это:</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инсулин;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тестостерон;                                 </w:t>
      </w:r>
    </w:p>
    <w:p w:rsidR="00556655"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в) норадреналин. </w:t>
      </w:r>
    </w:p>
    <w:p w:rsidR="00556655" w:rsidRPr="00DC6FCD" w:rsidRDefault="00556655" w:rsidP="00A850BC">
      <w:pPr>
        <w:widowControl w:val="0"/>
        <w:tabs>
          <w:tab w:val="left" w:pos="90"/>
        </w:tabs>
        <w:spacing w:after="0"/>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гормона гипофиза вызывает:</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гигантизм;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карликовость;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кретинизм.</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Микседема – это болезнь, связанная с нарушением работы:</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щитовидной железы;            </w:t>
      </w:r>
    </w:p>
    <w:p w:rsidR="00DC6FCD" w:rsidRDefault="00DC6FCD" w:rsidP="00A850BC">
      <w:pPr>
        <w:widowControl w:val="0"/>
        <w:tabs>
          <w:tab w:val="left" w:pos="90"/>
        </w:tabs>
        <w:spacing w:after="0"/>
        <w:ind w:left="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556655" w:rsidRPr="00DC6FCD">
        <w:rPr>
          <w:rFonts w:ascii="Times New Roman" w:eastAsia="Times New Roman" w:hAnsi="Times New Roman" w:cs="Times New Roman"/>
          <w:sz w:val="28"/>
          <w:szCs w:val="28"/>
        </w:rPr>
        <w:t xml:space="preserve">) надпочечников;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вилочковой железы.</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Соотнесите название железы с выделяемыми ею гормонами и ее некоторыми функциями.</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tbl>
      <w:tblPr>
        <w:tblStyle w:val="af4"/>
        <w:tblW w:w="9889" w:type="dxa"/>
        <w:tblLook w:val="01E0" w:firstRow="1" w:lastRow="1" w:firstColumn="1" w:lastColumn="1" w:noHBand="0" w:noVBand="0"/>
      </w:tblPr>
      <w:tblGrid>
        <w:gridCol w:w="2808"/>
        <w:gridCol w:w="7081"/>
      </w:tblGrid>
      <w:tr w:rsidR="00556655" w:rsidRPr="00556655" w:rsidTr="00DC6FCD">
        <w:tc>
          <w:tcPr>
            <w:tcW w:w="2808" w:type="dxa"/>
            <w:tcBorders>
              <w:bottom w:val="single" w:sz="4" w:space="0" w:color="auto"/>
            </w:tcBorders>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Название железы</w:t>
            </w:r>
          </w:p>
        </w:tc>
        <w:tc>
          <w:tcPr>
            <w:tcW w:w="7081" w:type="dxa"/>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Гормоны и функции железы</w:t>
            </w:r>
          </w:p>
        </w:tc>
      </w:tr>
      <w:tr w:rsidR="00556655" w:rsidRPr="00556655" w:rsidTr="00DC6FCD">
        <w:tc>
          <w:tcPr>
            <w:tcW w:w="2808" w:type="dxa"/>
            <w:tcBorders>
              <w:bottom w:val="single" w:sz="4" w:space="0" w:color="auto"/>
            </w:tcBorders>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1. Щитовидная железа</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2. Надпочечник</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lastRenderedPageBreak/>
              <w:t>3. Поджелудочная железа</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4. Семенники</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5. Яичники</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6. Гипофиз</w:t>
            </w:r>
          </w:p>
        </w:tc>
        <w:tc>
          <w:tcPr>
            <w:tcW w:w="7081" w:type="dxa"/>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lastRenderedPageBreak/>
              <w:t>а) Гормон – тестостерон. Стимулирует появление вторичных половых признаков – оволосения, низкого голоса.</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lastRenderedPageBreak/>
              <w:t>б)   Гормон – тироксин. Регулирует клеточное дыхание.</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в) Гормоны, регулирующие менструальный цикл, половое созревание.</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г) Гормоны адреналин и норадреналин. Возбуждение симпатической нервной системы, повышение кровяного давления.</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д) Множество гормонов (гормоны роста, белкового, углеводного, жирового обмена, изменения просвета сосудов и т.п.).</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е) Регуляция обмена веществ, стимуляция или угнетение деятельности внутренних органов.</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ж)   Гормон инсулин. Регуляция уровня глюкозы в крови.</w:t>
            </w:r>
          </w:p>
        </w:tc>
      </w:tr>
    </w:tbl>
    <w:p w:rsidR="003B3B1F" w:rsidRDefault="003B3B1F" w:rsidP="00A850BC">
      <w:pPr>
        <w:spacing w:after="0"/>
        <w:rPr>
          <w:rFonts w:ascii="Times New Roman" w:eastAsia="Times New Roman" w:hAnsi="Times New Roman" w:cs="Times New Roman"/>
          <w:b/>
          <w:sz w:val="28"/>
          <w:szCs w:val="28"/>
        </w:rPr>
      </w:pPr>
    </w:p>
    <w:p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7. </w:t>
      </w:r>
      <w:r w:rsidRPr="00843184">
        <w:rPr>
          <w:rFonts w:ascii="Times New Roman" w:hAnsi="Times New Roman" w:cs="Times New Roman"/>
          <w:b/>
          <w:sz w:val="28"/>
          <w:szCs w:val="28"/>
        </w:rPr>
        <w:t>Обмен органических веществ  и энергии</w:t>
      </w:r>
    </w:p>
    <w:p w:rsidR="001F4C98" w:rsidRDefault="001F4C98" w:rsidP="00A850BC">
      <w:pPr>
        <w:spacing w:after="0"/>
        <w:rPr>
          <w:rFonts w:ascii="Times New Roman" w:hAnsi="Times New Roman" w:cs="Times New Roman"/>
          <w:b/>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Найти неверное выражение: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в образовании макроэргических связей обязательно участвуют атомы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макроэргические соединения участвуют в энергообеспечении организма.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1F4C98"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креатинфосфат;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ацетилкофермент 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1F4C98"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На одну молекулу ацетилкофермента А, если он метаболируется через цикл Кребса может быть получено максимум:</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12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24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38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1F4C98"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Железосодержащие белки, участвующие в работе электронтранспортной цепи называются: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гистоны;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цитохромы;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миостромины;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Образование АТФ за счет энергии другого макроэргического соединения называется: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субстратное фосфорилирование;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окислительное фосфорилирование;</w:t>
      </w:r>
    </w:p>
    <w:p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переаминирование</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К макроэргическим соединениям относят все, кроме: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фосфоенолпировиноградной кислоты;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креатинфосфата;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УТФ;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фруктозо-6-фосфата.</w:t>
      </w: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электронтранспортной цепи, если она начинается с ФАДН2, может быть получено:</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12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24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 участвующие в работе электронтранспортной цепи, называются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цитохромы;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проламины;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Окислительное фосфорилирование – это процесс:</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 xml:space="preserve">а) образование АТФ за счет другого макроэргического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w:t>
      </w:r>
      <w:r w:rsidRPr="001F4C98">
        <w:rPr>
          <w:rFonts w:ascii="Times New Roman" w:eastAsia="Times New Roman" w:hAnsi="Times New Roman" w:cs="Times New Roman"/>
          <w:sz w:val="28"/>
          <w:szCs w:val="28"/>
        </w:rPr>
        <w:tab/>
        <w:t xml:space="preserve">  б) сопряжения тканевого дыхания и фосфолирирования;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w:t>
      </w:r>
      <w:r w:rsidRPr="001F4C98">
        <w:rPr>
          <w:rFonts w:ascii="Times New Roman" w:eastAsia="Times New Roman" w:hAnsi="Times New Roman" w:cs="Times New Roman"/>
          <w:sz w:val="28"/>
          <w:szCs w:val="28"/>
        </w:rPr>
        <w:tab/>
        <w:t xml:space="preserve">  в) перегруппировки α-аминокислоты с α-кетокислотой.</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lastRenderedPageBreak/>
        <w:t>Перенос электронов по электронтранспортной цепи идет в:</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мембранах эндоплазматической сети;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ядерной оболочке;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митохондриальной мембране;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г) лизосомах.</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Макроэргические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имеют в своей структуре макроэргические связи;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не являются посредниками между процессами, идущими с выделением и 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обязательно имеют в макроэргических связях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фосфоенолпируват;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ацетилкофермент А;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1F4C98">
        <w:rPr>
          <w:rFonts w:ascii="Times New Roman" w:eastAsia="Times New Roman" w:hAnsi="Times New Roman" w:cs="Times New Roman"/>
          <w:sz w:val="28"/>
          <w:szCs w:val="28"/>
        </w:rPr>
        <w:tab/>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38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3 АТФ;</w:t>
      </w:r>
      <w:r w:rsidRPr="001F4C98">
        <w:rPr>
          <w:rFonts w:ascii="Times New Roman" w:eastAsia="Times New Roman" w:hAnsi="Times New Roman" w:cs="Times New Roman"/>
          <w:sz w:val="28"/>
          <w:szCs w:val="28"/>
        </w:rPr>
        <w:tab/>
        <w:t xml:space="preserve">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12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Субстратное фосфорилирование – это: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система переносчиков , которые способны окисляться и восстанавливаться;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реакция перегруппировки α-аминокислоты и α-кетокислотами.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Цитохромы имеют в качестве простетической группы: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своеобразный состав основных аминокислот: арг, лиз, гис;</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железопорфирины;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lastRenderedPageBreak/>
        <w:t>в) липиды;</w:t>
      </w:r>
    </w:p>
    <w:p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остаток фруктозы.</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Найти неверное выражение:</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в образовании макроэргических связей обязательно участвуют атомы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макроэргические соединения участвуют в энергообеспечении организма.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креатинфосфат;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ацетилкофермент 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На одну молекулу ацетилкофермента А, если он метаболируется через цикл Кребса может быть получено максимум:</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12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24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38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участвующие в работе электронтранспортной цепи называются: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гистоны;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цитохромы;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миостромины;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Образование АТФ за счет энергии другого макроэргического соединения называется: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субстратное фосфорилирование;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lastRenderedPageBreak/>
        <w:t>б) окислительное фосфорилирование;</w:t>
      </w:r>
    </w:p>
    <w:p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переаминирование</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К макроэргическим соединениям относят все, кроме: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фосфоенолпировиноградной кислоты;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креатинфосфата;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УТФ;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фруктозо-6-фосфата.</w:t>
      </w: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электронтранспортной цепи, если она начинается с ФАДН2, может быть получено:</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12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24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 участвующие в работе электронтранспортной цепи, называются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цитохромы;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проламины;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Окислительное фосфорилирование – это процесс:</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 xml:space="preserve">а) образование АТФ за счет другого макроэргического соединения; </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DC6FCD" w:rsidRPr="001F4C98">
        <w:rPr>
          <w:rFonts w:ascii="Times New Roman" w:eastAsia="Times New Roman" w:hAnsi="Times New Roman" w:cs="Times New Roman"/>
          <w:sz w:val="28"/>
          <w:szCs w:val="28"/>
        </w:rPr>
        <w:t>б) сопряжения тканевого дыхания и фосфолирирования;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w:t>
      </w:r>
      <w:r w:rsidR="001F4C98">
        <w:rPr>
          <w:rFonts w:ascii="Times New Roman" w:eastAsia="Times New Roman" w:hAnsi="Times New Roman" w:cs="Times New Roman"/>
          <w:sz w:val="28"/>
          <w:szCs w:val="28"/>
        </w:rPr>
        <w:tab/>
      </w:r>
      <w:r w:rsidRPr="001F4C98">
        <w:rPr>
          <w:rFonts w:ascii="Times New Roman" w:eastAsia="Times New Roman" w:hAnsi="Times New Roman" w:cs="Times New Roman"/>
          <w:sz w:val="28"/>
          <w:szCs w:val="28"/>
        </w:rPr>
        <w:t>в) перегруппировки α-аминокислоты с α-кетокислотой.</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Перенос электронов по электронтранспортной цепи идет в:</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мембранах эндоплазматической сети;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ядерной оболочке;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митохондриальной мембране;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г) лизосомах.</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Макроэргические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firstLine="283"/>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имеют в своей структуре макроэргические связи;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не являются посредниками между процессами, идущими с выделением и 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обязательно имеют в макроэргических связях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фосфоенолпируват;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ацетилкофермент А;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1F4C98">
        <w:rPr>
          <w:rFonts w:ascii="Times New Roman" w:eastAsia="Times New Roman" w:hAnsi="Times New Roman" w:cs="Times New Roman"/>
          <w:sz w:val="28"/>
          <w:szCs w:val="28"/>
        </w:rPr>
        <w:tab/>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38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3 АТФ;</w:t>
      </w:r>
      <w:r w:rsidRPr="001F4C98">
        <w:rPr>
          <w:rFonts w:ascii="Times New Roman" w:eastAsia="Times New Roman" w:hAnsi="Times New Roman" w:cs="Times New Roman"/>
          <w:sz w:val="28"/>
          <w:szCs w:val="28"/>
        </w:rPr>
        <w:tab/>
        <w:t xml:space="preserve">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12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Субстратное фосфорилирование – это: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система переносчиков</w:t>
      </w:r>
      <w:r w:rsidR="00DC6FCD" w:rsidRPr="001F4C98">
        <w:rPr>
          <w:rFonts w:ascii="Times New Roman" w:eastAsia="Times New Roman" w:hAnsi="Times New Roman" w:cs="Times New Roman"/>
          <w:sz w:val="28"/>
          <w:szCs w:val="28"/>
        </w:rPr>
        <w:t>, которые способны окисляться и восстанавливаться;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реакция перегруппировки α-аминокислоты и α-кетокислотами.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Цитохромы имеют в качестве простетической группы: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своеобразный состав основных аминокислот: арг, лиз, гис;</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железопорфирины;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липиды;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остаток фруктозы.</w:t>
      </w:r>
    </w:p>
    <w:p w:rsidR="00AE0779" w:rsidRPr="00843184" w:rsidRDefault="00AE0779" w:rsidP="00A850BC">
      <w:pPr>
        <w:spacing w:after="0"/>
        <w:rPr>
          <w:rFonts w:ascii="Times New Roman" w:eastAsia="Times New Roman" w:hAnsi="Times New Roman" w:cs="Times New Roman"/>
          <w:b/>
          <w:sz w:val="28"/>
          <w:szCs w:val="28"/>
        </w:rPr>
      </w:pPr>
    </w:p>
    <w:p w:rsid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sidR="003B3B1F">
        <w:rPr>
          <w:b/>
          <w:sz w:val="28"/>
          <w:szCs w:val="28"/>
        </w:rPr>
        <w:t>8</w:t>
      </w:r>
      <w:r>
        <w:rPr>
          <w:b/>
          <w:sz w:val="28"/>
          <w:szCs w:val="28"/>
        </w:rPr>
        <w:t xml:space="preserve">. </w:t>
      </w:r>
      <w:r w:rsidRPr="00843184">
        <w:rPr>
          <w:b/>
          <w:sz w:val="28"/>
          <w:szCs w:val="28"/>
        </w:rPr>
        <w:t>Обмен углеводов</w:t>
      </w:r>
    </w:p>
    <w:p w:rsidR="003B3B1F" w:rsidRDefault="003B3B1F" w:rsidP="00A850BC">
      <w:pPr>
        <w:pStyle w:val="ReportMain"/>
        <w:keepNext/>
        <w:suppressAutoHyphens/>
        <w:spacing w:line="276" w:lineRule="auto"/>
        <w:jc w:val="both"/>
        <w:outlineLvl w:val="1"/>
        <w:rPr>
          <w:b/>
          <w:sz w:val="28"/>
          <w:szCs w:val="28"/>
        </w:rPr>
      </w:pP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 С какими соединениями генетически связаны моносахариды </w:t>
      </w:r>
      <w:r w:rsidR="00663DB5">
        <w:rPr>
          <w:rFonts w:ascii="Times New Roman" w:hAnsi="Times New Roman" w:cs="Times New Roman"/>
          <w:sz w:val="28"/>
          <w:szCs w:val="28"/>
          <w:lang w:val="en-US"/>
        </w:rPr>
        <w:t>L</w:t>
      </w:r>
      <w:r w:rsidR="00663DB5">
        <w:rPr>
          <w:rFonts w:ascii="Times New Roman" w:hAnsi="Times New Roman" w:cs="Times New Roman"/>
          <w:sz w:val="28"/>
          <w:szCs w:val="28"/>
        </w:rPr>
        <w:t xml:space="preserve">-ряда ? </w:t>
      </w:r>
    </w:p>
    <w:p w:rsidR="00663DB5" w:rsidRDefault="00663DB5" w:rsidP="00CB183F">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глюкозой </w:t>
      </w:r>
    </w:p>
    <w:p w:rsidR="00663DB5" w:rsidRDefault="00663DB5" w:rsidP="00CB183F">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фруктозой </w:t>
      </w:r>
    </w:p>
    <w:p w:rsidR="00663DB5" w:rsidRPr="00663DB5" w:rsidRDefault="00663DB5" w:rsidP="00CB183F">
      <w:pPr>
        <w:pStyle w:val="af5"/>
        <w:numPr>
          <w:ilvl w:val="0"/>
          <w:numId w:val="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 </w:t>
      </w:r>
      <w:r w:rsidRPr="00663DB5">
        <w:rPr>
          <w:rFonts w:ascii="Times New Roman" w:hAnsi="Times New Roman" w:cs="Times New Roman"/>
          <w:sz w:val="28"/>
          <w:szCs w:val="28"/>
          <w:lang w:val="en-US"/>
        </w:rPr>
        <w:t>L</w:t>
      </w:r>
      <w:r w:rsidRPr="00663DB5">
        <w:rPr>
          <w:rFonts w:ascii="Times New Roman" w:hAnsi="Times New Roman" w:cs="Times New Roman"/>
          <w:sz w:val="28"/>
          <w:szCs w:val="28"/>
        </w:rPr>
        <w:t xml:space="preserve">– глицериновым альдегидом </w:t>
      </w:r>
    </w:p>
    <w:p w:rsidR="00663DB5" w:rsidRDefault="00663DB5" w:rsidP="00CB183F">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аланином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 Какие качественные реакции характерны на гликоген ? </w:t>
      </w:r>
    </w:p>
    <w:p w:rsidR="00663DB5" w:rsidRDefault="00663DB5" w:rsidP="00CB183F">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восстановления фелинговой жидкости </w:t>
      </w:r>
    </w:p>
    <w:p w:rsidR="00663DB5" w:rsidRDefault="00663DB5" w:rsidP="00CB183F">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Реакция серебрянного зеркала </w:t>
      </w:r>
    </w:p>
    <w:p w:rsidR="00663DB5" w:rsidRPr="00663DB5" w:rsidRDefault="00663DB5" w:rsidP="00CB183F">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йода </w:t>
      </w:r>
    </w:p>
    <w:p w:rsidR="00663DB5" w:rsidRDefault="00663DB5" w:rsidP="00CB183F">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 фенилгидразином </w:t>
      </w:r>
      <w:r w:rsidRPr="00663DB5">
        <w:rPr>
          <w:rFonts w:ascii="Times New Roman" w:hAnsi="Times New Roman" w:cs="Times New Roman"/>
          <w:sz w:val="28"/>
          <w:szCs w:val="28"/>
        </w:rPr>
        <w:t>n=3</w:t>
      </w:r>
      <w:r>
        <w:rPr>
          <w:rFonts w:ascii="Times New Roman" w:hAnsi="Times New Roman" w:cs="Times New Roman"/>
          <w:sz w:val="28"/>
          <w:szCs w:val="28"/>
        </w:rPr>
        <w:t xml:space="preserve"> </w:t>
      </w:r>
    </w:p>
    <w:p w:rsidR="00663DB5" w:rsidRPr="00663DB5" w:rsidRDefault="003B3B1F" w:rsidP="00A850BC">
      <w:pPr>
        <w:spacing w:after="0"/>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663DB5">
        <w:rPr>
          <w:rFonts w:ascii="Times New Roman" w:hAnsi="Times New Roman" w:cs="Times New Roman"/>
          <w:sz w:val="28"/>
          <w:szCs w:val="28"/>
        </w:rPr>
        <w:t xml:space="preserve">.3 </w:t>
      </w:r>
      <w:r w:rsidR="00663DB5" w:rsidRPr="00663DB5">
        <w:rPr>
          <w:rFonts w:ascii="Times New Roman" w:eastAsia="Times New Roman" w:hAnsi="Times New Roman" w:cs="Times New Roman"/>
          <w:sz w:val="28"/>
          <w:szCs w:val="28"/>
          <w:lang w:eastAsia="ru-RU"/>
        </w:rPr>
        <w:t>Углеводы обязательно содержат:</w:t>
      </w:r>
    </w:p>
    <w:p w:rsidR="00663DB5" w:rsidRPr="00663DB5" w:rsidRDefault="00663DB5" w:rsidP="00A850BC">
      <w:pPr>
        <w:spacing w:after="0"/>
        <w:rPr>
          <w:rFonts w:ascii="Times New Roman" w:eastAsia="Times New Roman" w:hAnsi="Times New Roman" w:cs="Times New Roman"/>
          <w:sz w:val="24"/>
          <w:szCs w:val="24"/>
          <w:lang w:eastAsia="ru-RU"/>
        </w:rPr>
      </w:pPr>
    </w:p>
    <w:p w:rsidR="00663DB5" w:rsidRPr="00663DB5" w:rsidRDefault="00663DB5" w:rsidP="00CB183F">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аминогруппу;</w:t>
      </w:r>
    </w:p>
    <w:p w:rsidR="00663DB5" w:rsidRPr="00663DB5" w:rsidRDefault="00663DB5" w:rsidP="00CB183F">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альдегидную или кетонную группу, а также спиртовую;</w:t>
      </w:r>
    </w:p>
    <w:p w:rsidR="00663DB5" w:rsidRPr="00663DB5" w:rsidRDefault="00663DB5" w:rsidP="00CB183F">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остаток фосфорной кислоты;</w:t>
      </w:r>
    </w:p>
    <w:p w:rsidR="00663DB5" w:rsidRPr="00663DB5" w:rsidRDefault="00663DB5" w:rsidP="00CB183F">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серу.</w:t>
      </w:r>
    </w:p>
    <w:p w:rsidR="00663DB5" w:rsidRDefault="00663DB5" w:rsidP="00A850BC">
      <w:pPr>
        <w:pStyle w:val="af5"/>
        <w:spacing w:line="276" w:lineRule="auto"/>
        <w:ind w:left="360"/>
        <w:rPr>
          <w:rFonts w:ascii="Times New Roman" w:hAnsi="Times New Roman" w:cs="Times New Roman"/>
          <w:sz w:val="28"/>
          <w:szCs w:val="28"/>
        </w:rPr>
      </w:pP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.4 Каково содержание в норме молочной кислоты в крови ? </w:t>
      </w:r>
    </w:p>
    <w:p w:rsidR="00663DB5" w:rsidRDefault="00663DB5" w:rsidP="00CB183F">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0,05-0,06 ммоль/л </w:t>
      </w:r>
    </w:p>
    <w:p w:rsidR="00663DB5" w:rsidRPr="00663DB5" w:rsidRDefault="00663DB5" w:rsidP="00CB183F">
      <w:pPr>
        <w:pStyle w:val="af5"/>
        <w:numPr>
          <w:ilvl w:val="0"/>
          <w:numId w:val="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0,5-2 ммоль/л </w:t>
      </w:r>
    </w:p>
    <w:p w:rsidR="00663DB5" w:rsidRDefault="00663DB5" w:rsidP="00CB183F">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0,1-0,2 ммоль/л </w:t>
      </w:r>
    </w:p>
    <w:p w:rsidR="00663DB5" w:rsidRDefault="00663DB5" w:rsidP="00CB183F">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4-6 ммоль/л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.5 Какой из атомов углерода является ассиметрическим, если он имеет : </w:t>
      </w:r>
    </w:p>
    <w:p w:rsidR="00663DB5" w:rsidRPr="00663DB5" w:rsidRDefault="00663DB5" w:rsidP="00CB183F">
      <w:pPr>
        <w:pStyle w:val="af5"/>
        <w:numPr>
          <w:ilvl w:val="0"/>
          <w:numId w:val="1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 разных заместителя </w:t>
      </w:r>
    </w:p>
    <w:p w:rsidR="00663DB5" w:rsidRDefault="00663DB5" w:rsidP="00CB183F">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4 атома водорода </w:t>
      </w:r>
    </w:p>
    <w:p w:rsidR="00663DB5" w:rsidRDefault="00663DB5" w:rsidP="00CB183F">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Двойную связь </w:t>
      </w:r>
    </w:p>
    <w:p w:rsidR="00663DB5" w:rsidRDefault="00663DB5" w:rsidP="00CB183F">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2 разных заместителя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.6 Что является продуктом кислотного гидролиза гликогена ? </w:t>
      </w:r>
    </w:p>
    <w:p w:rsidR="00663DB5" w:rsidRDefault="00663DB5" w:rsidP="00CB183F">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Глюкозо-6-фосфат </w:t>
      </w:r>
    </w:p>
    <w:p w:rsidR="00663DB5" w:rsidRDefault="00663DB5" w:rsidP="00CB183F">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Глюкозо-1-фосфат </w:t>
      </w:r>
    </w:p>
    <w:p w:rsidR="00663DB5" w:rsidRDefault="00663DB5" w:rsidP="00CB183F">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Фруктозо-6-фосфат </w:t>
      </w:r>
    </w:p>
    <w:p w:rsidR="00663DB5" w:rsidRPr="00663DB5" w:rsidRDefault="00663DB5" w:rsidP="00CB183F">
      <w:pPr>
        <w:pStyle w:val="af5"/>
        <w:numPr>
          <w:ilvl w:val="0"/>
          <w:numId w:val="1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n=4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.7 Каково содержание глюкозы крови : </w:t>
      </w:r>
    </w:p>
    <w:p w:rsidR="00663DB5" w:rsidRDefault="00663DB5" w:rsidP="00CB183F">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2,0-2,5 ммоль/л </w:t>
      </w:r>
    </w:p>
    <w:p w:rsidR="00663DB5" w:rsidRDefault="00663DB5" w:rsidP="00CB183F">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2,2-2,3 ммоль/л </w:t>
      </w:r>
    </w:p>
    <w:p w:rsidR="00663DB5" w:rsidRPr="00663DB5" w:rsidRDefault="00663DB5" w:rsidP="00CB183F">
      <w:pPr>
        <w:pStyle w:val="af5"/>
        <w:numPr>
          <w:ilvl w:val="0"/>
          <w:numId w:val="1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2,8-4 ммоль/л </w:t>
      </w:r>
    </w:p>
    <w:p w:rsidR="00663DB5" w:rsidRDefault="00663DB5" w:rsidP="00CB183F">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7-8 ммоль/л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.8 Какое из перечисленных соединений обладает редуцирующими свойствами: </w:t>
      </w:r>
    </w:p>
    <w:p w:rsidR="00663DB5" w:rsidRDefault="00663DB5" w:rsidP="00CB183F">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Уксусная кислота </w:t>
      </w:r>
    </w:p>
    <w:p w:rsidR="00663DB5" w:rsidRPr="00663DB5" w:rsidRDefault="00663DB5" w:rsidP="00CB183F">
      <w:pPr>
        <w:pStyle w:val="af5"/>
        <w:numPr>
          <w:ilvl w:val="0"/>
          <w:numId w:val="1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Default="00663DB5" w:rsidP="00CB183F">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Пировиноградная кислота </w:t>
      </w:r>
    </w:p>
    <w:p w:rsidR="00663DB5" w:rsidRDefault="00663DB5" w:rsidP="00CB183F">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Сахароза </w:t>
      </w:r>
    </w:p>
    <w:p w:rsidR="00663DB5" w:rsidRDefault="00663DB5" w:rsidP="00A850BC">
      <w:pPr>
        <w:pStyle w:val="af5"/>
        <w:spacing w:line="276" w:lineRule="auto"/>
        <w:rPr>
          <w:rFonts w:ascii="Times New Roman" w:hAnsi="Times New Roman" w:cs="Times New Roman"/>
          <w:sz w:val="28"/>
          <w:szCs w:val="28"/>
        </w:rPr>
      </w:pP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.9 Какие продукты образуются при полном гидролизе крахмала ? </w:t>
      </w:r>
    </w:p>
    <w:p w:rsidR="00663DB5" w:rsidRDefault="00663DB5" w:rsidP="00CB183F">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Амилоза </w:t>
      </w:r>
    </w:p>
    <w:p w:rsidR="00663DB5" w:rsidRDefault="00663DB5" w:rsidP="00CB183F">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Декстрины </w:t>
      </w:r>
    </w:p>
    <w:p w:rsidR="00663DB5" w:rsidRDefault="00663DB5" w:rsidP="00CB183F">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Фруктоза </w:t>
      </w:r>
    </w:p>
    <w:p w:rsidR="00663DB5" w:rsidRPr="00663DB5" w:rsidRDefault="00663DB5" w:rsidP="00CB183F">
      <w:pPr>
        <w:pStyle w:val="af5"/>
        <w:numPr>
          <w:ilvl w:val="0"/>
          <w:numId w:val="1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rsidR="00663DB5" w:rsidRDefault="00663DB5" w:rsidP="00CB183F">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Мальтоза </w:t>
      </w:r>
    </w:p>
    <w:p w:rsidR="00663DB5" w:rsidRDefault="00663DB5" w:rsidP="00CB183F">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Сахароза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.10 При растворении сахаров происходит с течением времени изменение угла вращения до определенной равновесной величины - это явление получило название: </w:t>
      </w:r>
    </w:p>
    <w:p w:rsidR="00663DB5" w:rsidRDefault="00663DB5" w:rsidP="00CB183F">
      <w:pPr>
        <w:pStyle w:val="af5"/>
        <w:numPr>
          <w:ilvl w:val="0"/>
          <w:numId w:val="15"/>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Поляризации </w:t>
      </w:r>
    </w:p>
    <w:p w:rsidR="00663DB5" w:rsidRDefault="00663DB5" w:rsidP="00CB183F">
      <w:pPr>
        <w:pStyle w:val="af5"/>
        <w:numPr>
          <w:ilvl w:val="0"/>
          <w:numId w:val="15"/>
        </w:numPr>
        <w:spacing w:line="276" w:lineRule="auto"/>
        <w:rPr>
          <w:rFonts w:ascii="Times New Roman" w:hAnsi="Times New Roman" w:cs="Times New Roman"/>
          <w:sz w:val="28"/>
          <w:szCs w:val="28"/>
        </w:rPr>
      </w:pPr>
      <w:r>
        <w:rPr>
          <w:rFonts w:ascii="Times New Roman" w:hAnsi="Times New Roman" w:cs="Times New Roman"/>
          <w:sz w:val="28"/>
          <w:szCs w:val="28"/>
        </w:rPr>
        <w:t xml:space="preserve">Амфотерности </w:t>
      </w:r>
    </w:p>
    <w:p w:rsidR="00663DB5" w:rsidRPr="00663DB5" w:rsidRDefault="00663DB5" w:rsidP="00CB183F">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Мутаротации </w:t>
      </w:r>
    </w:p>
    <w:p w:rsidR="00663DB5" w:rsidRPr="00663DB5" w:rsidRDefault="00663DB5" w:rsidP="00CB183F">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Ионизации </w:t>
      </w:r>
    </w:p>
    <w:p w:rsidR="00663DB5" w:rsidRPr="00663DB5" w:rsidRDefault="00663DB5" w:rsidP="00CB183F">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Конформационной изомеризации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.11 Какое свойство гликогена лежит в основе его выделения из печени : </w:t>
      </w:r>
    </w:p>
    <w:p w:rsidR="00663DB5" w:rsidRPr="00663DB5" w:rsidRDefault="00663DB5" w:rsidP="00CB183F">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воде </w:t>
      </w:r>
    </w:p>
    <w:p w:rsidR="00663DB5" w:rsidRPr="00663DB5" w:rsidRDefault="00663DB5" w:rsidP="00CB183F">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Нерастворимость в концентрированных щелочах </w:t>
      </w:r>
    </w:p>
    <w:p w:rsidR="00663DB5" w:rsidRPr="00663DB5" w:rsidRDefault="00663DB5" w:rsidP="00CB183F">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кислотах </w:t>
      </w:r>
    </w:p>
    <w:p w:rsidR="00663DB5" w:rsidRPr="00663DB5" w:rsidRDefault="00663DB5" w:rsidP="00CB183F">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разбавленных щелочах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lang w:val="en-US"/>
        </w:rPr>
        <w:t>.</w:t>
      </w:r>
      <w:r w:rsidR="00663DB5" w:rsidRPr="00663DB5">
        <w:rPr>
          <w:rFonts w:ascii="Times New Roman" w:hAnsi="Times New Roman" w:cs="Times New Roman"/>
          <w:sz w:val="28"/>
          <w:szCs w:val="28"/>
        </w:rPr>
        <w:t xml:space="preserve">12 Чем представлены моносахариды ? </w:t>
      </w:r>
    </w:p>
    <w:p w:rsidR="00663DB5" w:rsidRPr="00663DB5" w:rsidRDefault="00663DB5" w:rsidP="00CB183F">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Бесцветными жидкостями </w:t>
      </w:r>
    </w:p>
    <w:p w:rsidR="00663DB5" w:rsidRPr="00663DB5" w:rsidRDefault="00663DB5" w:rsidP="00CB183F">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Неполярными соединениями </w:t>
      </w:r>
    </w:p>
    <w:p w:rsidR="00663DB5" w:rsidRPr="00663DB5" w:rsidRDefault="00663DB5" w:rsidP="00CB183F">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Веществами, плохо растворимыми в органических растворителях </w:t>
      </w:r>
    </w:p>
    <w:p w:rsidR="00663DB5" w:rsidRPr="00663DB5" w:rsidRDefault="00663DB5" w:rsidP="00CB183F">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Соединениями, хорошо растворимыми в воде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.13 Какой оптимум р</w:t>
      </w:r>
      <w:r w:rsidR="00663DB5" w:rsidRPr="00663DB5">
        <w:rPr>
          <w:rFonts w:ascii="Times New Roman" w:hAnsi="Times New Roman" w:cs="Times New Roman"/>
          <w:sz w:val="28"/>
          <w:szCs w:val="28"/>
          <w:lang w:val="en-US"/>
        </w:rPr>
        <w:t>H</w:t>
      </w:r>
      <w:r w:rsidR="00663DB5" w:rsidRPr="00663DB5">
        <w:rPr>
          <w:rFonts w:ascii="Times New Roman" w:hAnsi="Times New Roman" w:cs="Times New Roman"/>
          <w:sz w:val="28"/>
          <w:szCs w:val="28"/>
        </w:rPr>
        <w:t xml:space="preserve"> среды для действия амилазы слюны? </w:t>
      </w:r>
    </w:p>
    <w:p w:rsidR="00663DB5" w:rsidRPr="00663DB5" w:rsidRDefault="00663DB5" w:rsidP="00CB183F">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3-3,5 </w:t>
      </w:r>
    </w:p>
    <w:p w:rsidR="00663DB5" w:rsidRPr="00663DB5" w:rsidRDefault="00663DB5" w:rsidP="00CB183F">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4-4,5 </w:t>
      </w:r>
    </w:p>
    <w:p w:rsidR="00663DB5" w:rsidRPr="00663DB5" w:rsidRDefault="00663DB5" w:rsidP="00CB183F">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6,9-7,3 </w:t>
      </w:r>
    </w:p>
    <w:p w:rsidR="00663DB5" w:rsidRDefault="00663DB5" w:rsidP="00CB183F">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9-10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.14 Какие продукты образуются в результате кислотного гидролиза сахарозы </w:t>
      </w:r>
    </w:p>
    <w:p w:rsidR="00663DB5" w:rsidRDefault="00663DB5" w:rsidP="00CB183F">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rsidR="00663DB5" w:rsidRDefault="00663DB5" w:rsidP="00CB183F">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и манноза </w:t>
      </w:r>
    </w:p>
    <w:p w:rsidR="00663DB5" w:rsidRDefault="00663DB5" w:rsidP="00CB183F">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Фруктоза </w:t>
      </w:r>
    </w:p>
    <w:p w:rsidR="00663DB5" w:rsidRDefault="00663DB5" w:rsidP="00CB183F">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Фруктоза и рибоза </w:t>
      </w:r>
    </w:p>
    <w:p w:rsidR="00663DB5" w:rsidRPr="00663DB5" w:rsidRDefault="00663DB5" w:rsidP="00CB183F">
      <w:pPr>
        <w:pStyle w:val="af5"/>
        <w:numPr>
          <w:ilvl w:val="0"/>
          <w:numId w:val="1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Фруктоза и глюкоза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.15 Какие ферменты, гидролизующие альфа-1,4-гликозидные связи, вырабатываются поджелудочной железой ? </w:t>
      </w:r>
    </w:p>
    <w:p w:rsidR="00663DB5" w:rsidRPr="00663DB5" w:rsidRDefault="00663DB5" w:rsidP="00CB183F">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Трипсин </w:t>
      </w:r>
    </w:p>
    <w:p w:rsidR="00663DB5" w:rsidRPr="00663DB5" w:rsidRDefault="00663DB5" w:rsidP="00CB183F">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Химотрипсин </w:t>
      </w:r>
    </w:p>
    <w:p w:rsidR="00663DB5" w:rsidRPr="00663DB5" w:rsidRDefault="00663DB5" w:rsidP="00CB183F">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Альфа-амилаза </w:t>
      </w:r>
    </w:p>
    <w:p w:rsidR="00663DB5" w:rsidRPr="00663DB5" w:rsidRDefault="00663DB5" w:rsidP="00CB183F">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Амило-1,6-гликозидаза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lastRenderedPageBreak/>
        <w:t>8</w:t>
      </w:r>
      <w:r w:rsidR="00663DB5" w:rsidRPr="00663DB5">
        <w:rPr>
          <w:rFonts w:ascii="Times New Roman" w:hAnsi="Times New Roman" w:cs="Times New Roman"/>
          <w:sz w:val="28"/>
          <w:szCs w:val="28"/>
        </w:rPr>
        <w:t xml:space="preserve">.16 Глюкоза является : </w:t>
      </w:r>
    </w:p>
    <w:p w:rsidR="00663DB5" w:rsidRPr="00663DB5" w:rsidRDefault="00663DB5" w:rsidP="00CB183F">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Кетогексозой </w:t>
      </w:r>
    </w:p>
    <w:p w:rsidR="00663DB5" w:rsidRPr="00663DB5" w:rsidRDefault="00663DB5" w:rsidP="00CB183F">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Дисахаридом </w:t>
      </w:r>
    </w:p>
    <w:p w:rsidR="00663DB5" w:rsidRPr="00663DB5" w:rsidRDefault="00663DB5" w:rsidP="00CB183F">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Альдопентозой </w:t>
      </w:r>
    </w:p>
    <w:p w:rsidR="00663DB5" w:rsidRPr="00663DB5" w:rsidRDefault="00663DB5" w:rsidP="00CB183F">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Альдогексозой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.17 Какие ферменты кишечного сока участвуют в гидролизе бетта-1,2-</w:t>
      </w:r>
      <w:r w:rsidR="00663DB5">
        <w:rPr>
          <w:rFonts w:ascii="Times New Roman" w:hAnsi="Times New Roman" w:cs="Times New Roman"/>
          <w:sz w:val="28"/>
          <w:szCs w:val="28"/>
        </w:rPr>
        <w:t xml:space="preserve">гликозидных связей ? </w:t>
      </w:r>
    </w:p>
    <w:p w:rsidR="00663DB5" w:rsidRDefault="00663DB5" w:rsidP="00CB183F">
      <w:pPr>
        <w:pStyle w:val="af5"/>
        <w:numPr>
          <w:ilvl w:val="0"/>
          <w:numId w:val="22"/>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Мальтаза </w:t>
      </w:r>
    </w:p>
    <w:p w:rsidR="00663DB5" w:rsidRPr="00663DB5" w:rsidRDefault="00663DB5" w:rsidP="00CB183F">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Сахараза </w:t>
      </w:r>
    </w:p>
    <w:p w:rsidR="00663DB5" w:rsidRPr="00663DB5" w:rsidRDefault="00663DB5" w:rsidP="00CB183F">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Дипептидаза </w:t>
      </w:r>
    </w:p>
    <w:p w:rsidR="00663DB5" w:rsidRPr="00663DB5" w:rsidRDefault="00663DB5" w:rsidP="00CB183F">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Лактаза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.18 Какие соединения относятся к классу гетерополисахаридов ? </w:t>
      </w:r>
    </w:p>
    <w:p w:rsidR="00663DB5" w:rsidRPr="00663DB5" w:rsidRDefault="00663DB5" w:rsidP="00CB183F">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Целлюлоза </w:t>
      </w:r>
    </w:p>
    <w:p w:rsidR="00663DB5" w:rsidRPr="00663DB5" w:rsidRDefault="00663DB5" w:rsidP="00CB183F">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Крахмал </w:t>
      </w:r>
    </w:p>
    <w:p w:rsidR="00663DB5" w:rsidRPr="00663DB5" w:rsidRDefault="00663DB5" w:rsidP="00CB183F">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Гепарин </w:t>
      </w:r>
    </w:p>
    <w:p w:rsidR="00663DB5" w:rsidRPr="00663DB5" w:rsidRDefault="00663DB5" w:rsidP="00CB183F">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.19 Какие соединения относятся к гомополисахаридам ? </w:t>
      </w:r>
    </w:p>
    <w:p w:rsidR="00663DB5" w:rsidRPr="00663DB5" w:rsidRDefault="00663DB5" w:rsidP="00CB183F">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Гликоген  </w:t>
      </w:r>
    </w:p>
    <w:p w:rsidR="00663DB5" w:rsidRPr="00663DB5" w:rsidRDefault="00663DB5" w:rsidP="00CB183F">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Нейраминовая кислота </w:t>
      </w:r>
    </w:p>
    <w:p w:rsidR="00663DB5" w:rsidRPr="00663DB5" w:rsidRDefault="00663DB5" w:rsidP="00CB183F">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Pr="00663DB5" w:rsidRDefault="00663DB5" w:rsidP="00CB183F">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 Гиалуроновая кислота</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.20 С помощью каких реакций можно обнаружить крахмал ? </w:t>
      </w:r>
    </w:p>
    <w:p w:rsidR="00663DB5" w:rsidRPr="00663DB5" w:rsidRDefault="00663DB5" w:rsidP="00CB183F">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Фелинга </w:t>
      </w:r>
    </w:p>
    <w:p w:rsidR="00663DB5" w:rsidRPr="00663DB5" w:rsidRDefault="00663DB5" w:rsidP="00CB183F">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Люголя </w:t>
      </w:r>
    </w:p>
    <w:p w:rsidR="00663DB5" w:rsidRPr="00663DB5" w:rsidRDefault="00663DB5" w:rsidP="00CB183F">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rsidR="00663DB5" w:rsidRPr="00663DB5" w:rsidRDefault="00663DB5" w:rsidP="00CB183F">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серебряного зеркала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.21Какие продукты образуются при гидролизе лактозы лактазой ? </w:t>
      </w:r>
    </w:p>
    <w:p w:rsidR="00663DB5" w:rsidRPr="00663DB5" w:rsidRDefault="00663DB5" w:rsidP="00CB183F">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rsidR="00663DB5" w:rsidRPr="00663DB5" w:rsidRDefault="00663DB5" w:rsidP="00CB183F">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фруктоза </w:t>
      </w:r>
    </w:p>
    <w:p w:rsidR="00663DB5" w:rsidRPr="00663DB5" w:rsidRDefault="00663DB5" w:rsidP="00CB183F">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галактоза </w:t>
      </w:r>
    </w:p>
    <w:p w:rsidR="00663DB5" w:rsidRPr="00663DB5" w:rsidRDefault="00663DB5" w:rsidP="00CB183F">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манноза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.22 С помощью каких реакций можно обнаружить глюкозу ? </w:t>
      </w:r>
    </w:p>
    <w:p w:rsidR="00663DB5" w:rsidRPr="00663DB5" w:rsidRDefault="00663DB5" w:rsidP="00CB183F">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rsidR="00663DB5" w:rsidRPr="00663DB5" w:rsidRDefault="00663DB5" w:rsidP="00CB183F">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йода </w:t>
      </w:r>
    </w:p>
    <w:p w:rsidR="00663DB5" w:rsidRPr="00663DB5" w:rsidRDefault="00663DB5" w:rsidP="00CB183F">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фенилгидразином </w:t>
      </w:r>
    </w:p>
    <w:p w:rsidR="00663DB5" w:rsidRPr="00663DB5" w:rsidRDefault="00663DB5" w:rsidP="00CB183F">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Фоля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.23 Какова суточная потребность в углеводах для человека ? </w:t>
      </w:r>
    </w:p>
    <w:p w:rsidR="00663DB5" w:rsidRDefault="00663DB5" w:rsidP="00CB183F">
      <w:pPr>
        <w:pStyle w:val="af5"/>
        <w:numPr>
          <w:ilvl w:val="0"/>
          <w:numId w:val="28"/>
        </w:numPr>
        <w:spacing w:line="276" w:lineRule="auto"/>
        <w:rPr>
          <w:rFonts w:ascii="Times New Roman" w:hAnsi="Times New Roman" w:cs="Times New Roman"/>
          <w:sz w:val="28"/>
          <w:szCs w:val="28"/>
        </w:rPr>
      </w:pPr>
      <w:r>
        <w:rPr>
          <w:rFonts w:ascii="Times New Roman" w:hAnsi="Times New Roman" w:cs="Times New Roman"/>
          <w:sz w:val="28"/>
          <w:szCs w:val="28"/>
        </w:rPr>
        <w:t xml:space="preserve">100 </w:t>
      </w:r>
    </w:p>
    <w:p w:rsidR="00663DB5" w:rsidRDefault="00663DB5" w:rsidP="00CB183F">
      <w:pPr>
        <w:pStyle w:val="af5"/>
        <w:numPr>
          <w:ilvl w:val="0"/>
          <w:numId w:val="28"/>
        </w:numPr>
        <w:spacing w:line="276" w:lineRule="auto"/>
        <w:rPr>
          <w:rFonts w:ascii="Times New Roman" w:hAnsi="Times New Roman" w:cs="Times New Roman"/>
          <w:sz w:val="28"/>
          <w:szCs w:val="28"/>
        </w:rPr>
      </w:pPr>
      <w:r>
        <w:rPr>
          <w:rFonts w:ascii="Times New Roman" w:hAnsi="Times New Roman" w:cs="Times New Roman"/>
          <w:sz w:val="28"/>
          <w:szCs w:val="28"/>
        </w:rPr>
        <w:t>150</w:t>
      </w:r>
    </w:p>
    <w:p w:rsidR="00663DB5" w:rsidRPr="00663DB5" w:rsidRDefault="00663DB5" w:rsidP="00CB183F">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lastRenderedPageBreak/>
        <w:t xml:space="preserve">450 </w:t>
      </w:r>
    </w:p>
    <w:p w:rsidR="00663DB5" w:rsidRPr="00663DB5" w:rsidRDefault="00663DB5" w:rsidP="00CB183F">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60 </w:t>
      </w:r>
    </w:p>
    <w:p w:rsidR="00663DB5" w:rsidRPr="00663DB5" w:rsidRDefault="00663DB5" w:rsidP="00CB183F">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40 n=3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.24 С помощью какой реакции можно доказать коллоидные свойства гликогена? </w:t>
      </w:r>
    </w:p>
    <w:p w:rsidR="00663DB5" w:rsidRPr="00663DB5" w:rsidRDefault="00663DB5" w:rsidP="00CB183F">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воде </w:t>
      </w:r>
    </w:p>
    <w:p w:rsidR="00663DB5" w:rsidRPr="00663DB5" w:rsidRDefault="00663DB5" w:rsidP="00CB183F">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Осаждение этиловым спиртом </w:t>
      </w:r>
    </w:p>
    <w:p w:rsidR="00663DB5" w:rsidRPr="00663DB5" w:rsidRDefault="00663DB5" w:rsidP="00CB183F">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щелочах </w:t>
      </w:r>
    </w:p>
    <w:p w:rsidR="00663DB5" w:rsidRPr="00663DB5" w:rsidRDefault="00663DB5" w:rsidP="00CB183F">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кислотах n=2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.25Где наиболее интенсивно протекает переваривание углеводов ? </w:t>
      </w:r>
    </w:p>
    <w:p w:rsidR="00663DB5" w:rsidRDefault="00663DB5" w:rsidP="00CB183F">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ротовой полости </w:t>
      </w:r>
    </w:p>
    <w:p w:rsidR="00663DB5" w:rsidRDefault="00663DB5" w:rsidP="00CB183F">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пищеводе </w:t>
      </w:r>
    </w:p>
    <w:p w:rsidR="00663DB5" w:rsidRDefault="00663DB5" w:rsidP="00CB183F">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желудке </w:t>
      </w:r>
    </w:p>
    <w:p w:rsidR="00663DB5" w:rsidRPr="00663DB5" w:rsidRDefault="00663DB5" w:rsidP="00CB183F">
      <w:pPr>
        <w:pStyle w:val="af5"/>
        <w:numPr>
          <w:ilvl w:val="0"/>
          <w:numId w:val="3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тонкой кишке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.26 Какие дисахариды состоят из 2-х остатков глюкозы ? </w:t>
      </w:r>
    </w:p>
    <w:p w:rsidR="00663DB5" w:rsidRPr="00663DB5" w:rsidRDefault="00663DB5" w:rsidP="00CB183F">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Сахароза </w:t>
      </w:r>
    </w:p>
    <w:p w:rsidR="00663DB5" w:rsidRPr="00663DB5" w:rsidRDefault="00663DB5" w:rsidP="00CB183F">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Ксилулоза </w:t>
      </w:r>
    </w:p>
    <w:p w:rsidR="00663DB5" w:rsidRPr="00663DB5" w:rsidRDefault="00663DB5" w:rsidP="00CB183F">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Pr="00663DB5" w:rsidRDefault="00663DB5" w:rsidP="00CB183F">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.27 Какие промежуточные продукты образуются при действии амилазы на крахмал ? </w:t>
      </w:r>
    </w:p>
    <w:p w:rsidR="00663DB5" w:rsidRPr="00663DB5" w:rsidRDefault="00663DB5" w:rsidP="00CB183F">
      <w:pPr>
        <w:pStyle w:val="af5"/>
        <w:numPr>
          <w:ilvl w:val="0"/>
          <w:numId w:val="3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Pr="00663DB5" w:rsidRDefault="00663DB5" w:rsidP="00CB183F">
      <w:pPr>
        <w:pStyle w:val="af5"/>
        <w:numPr>
          <w:ilvl w:val="0"/>
          <w:numId w:val="3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Декстрины </w:t>
      </w:r>
    </w:p>
    <w:p w:rsidR="00663DB5" w:rsidRDefault="00663DB5" w:rsidP="00CB183F">
      <w:pPr>
        <w:pStyle w:val="af5"/>
        <w:numPr>
          <w:ilvl w:val="0"/>
          <w:numId w:val="32"/>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rsidR="00663DB5" w:rsidRDefault="00663DB5" w:rsidP="00CB183F">
      <w:pPr>
        <w:pStyle w:val="af5"/>
        <w:numPr>
          <w:ilvl w:val="0"/>
          <w:numId w:val="32"/>
        </w:numPr>
        <w:spacing w:line="276" w:lineRule="auto"/>
        <w:rPr>
          <w:rFonts w:ascii="Times New Roman" w:hAnsi="Times New Roman" w:cs="Times New Roman"/>
          <w:sz w:val="28"/>
          <w:szCs w:val="28"/>
        </w:rPr>
      </w:pPr>
      <w:r>
        <w:rPr>
          <w:rFonts w:ascii="Times New Roman" w:hAnsi="Times New Roman" w:cs="Times New Roman"/>
          <w:sz w:val="28"/>
          <w:szCs w:val="28"/>
        </w:rPr>
        <w:t xml:space="preserve">Амилоза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.28 В каком отделе ЖКТ присутствуют одновременно амилаза, </w:t>
      </w:r>
    </w:p>
    <w:p w:rsidR="00663DB5" w:rsidRDefault="00663DB5"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 xml:space="preserve">амило-1,6-гликозидаза, олигосахаридазы ? </w:t>
      </w:r>
    </w:p>
    <w:p w:rsidR="00663DB5" w:rsidRDefault="00663DB5" w:rsidP="00CB183F">
      <w:pPr>
        <w:pStyle w:val="af5"/>
        <w:numPr>
          <w:ilvl w:val="0"/>
          <w:numId w:val="33"/>
        </w:numPr>
        <w:spacing w:line="276" w:lineRule="auto"/>
        <w:rPr>
          <w:rFonts w:ascii="Times New Roman" w:hAnsi="Times New Roman" w:cs="Times New Roman"/>
          <w:sz w:val="28"/>
          <w:szCs w:val="28"/>
        </w:rPr>
      </w:pPr>
      <w:r>
        <w:rPr>
          <w:rFonts w:ascii="Times New Roman" w:hAnsi="Times New Roman" w:cs="Times New Roman"/>
          <w:sz w:val="28"/>
          <w:szCs w:val="28"/>
        </w:rPr>
        <w:t xml:space="preserve">Желудке </w:t>
      </w:r>
    </w:p>
    <w:p w:rsidR="00663DB5" w:rsidRDefault="00663DB5" w:rsidP="00CB183F">
      <w:pPr>
        <w:pStyle w:val="af5"/>
        <w:numPr>
          <w:ilvl w:val="0"/>
          <w:numId w:val="33"/>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Пищеводе </w:t>
      </w:r>
    </w:p>
    <w:p w:rsidR="00663DB5" w:rsidRPr="00663DB5" w:rsidRDefault="00663DB5" w:rsidP="00CB183F">
      <w:pPr>
        <w:pStyle w:val="af5"/>
        <w:numPr>
          <w:ilvl w:val="0"/>
          <w:numId w:val="3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Тонкой кишке </w:t>
      </w:r>
    </w:p>
    <w:p w:rsidR="00663DB5" w:rsidRPr="00663DB5" w:rsidRDefault="00663DB5" w:rsidP="00CB183F">
      <w:pPr>
        <w:pStyle w:val="af5"/>
        <w:numPr>
          <w:ilvl w:val="0"/>
          <w:numId w:val="3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Ротовой полости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.29 Фруктоза является : </w:t>
      </w:r>
    </w:p>
    <w:p w:rsidR="00663DB5" w:rsidRPr="00663DB5" w:rsidRDefault="00663DB5" w:rsidP="00CB183F">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Кетогексозой </w:t>
      </w:r>
    </w:p>
    <w:p w:rsidR="00663DB5" w:rsidRPr="00663DB5" w:rsidRDefault="00663DB5" w:rsidP="00CB183F">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Дисахаридом </w:t>
      </w:r>
    </w:p>
    <w:p w:rsidR="00663DB5" w:rsidRPr="00663DB5" w:rsidRDefault="00663DB5" w:rsidP="00CB183F">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Альдопентозой </w:t>
      </w:r>
    </w:p>
    <w:p w:rsidR="00663DB5" w:rsidRPr="00663DB5" w:rsidRDefault="00663DB5" w:rsidP="00CB183F">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Альдогексозой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.30 Какие олигосахаридазы гидролизуют альфа-1,4-гликозидные связи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олигосахаридах ? </w:t>
      </w:r>
    </w:p>
    <w:p w:rsidR="00663DB5" w:rsidRPr="00663DB5" w:rsidRDefault="00663DB5" w:rsidP="00CB183F">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Лактаза </w:t>
      </w:r>
    </w:p>
    <w:p w:rsidR="00663DB5" w:rsidRPr="00663DB5" w:rsidRDefault="00663DB5" w:rsidP="00CB183F">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lastRenderedPageBreak/>
        <w:t xml:space="preserve">Сахараза </w:t>
      </w:r>
    </w:p>
    <w:p w:rsidR="00663DB5" w:rsidRPr="00663DB5" w:rsidRDefault="00663DB5" w:rsidP="00CB183F">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Мальтаза </w:t>
      </w:r>
    </w:p>
    <w:p w:rsidR="00663DB5" w:rsidRPr="00663DB5" w:rsidRDefault="00663DB5" w:rsidP="00CB183F">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Трегаллаза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.31 Какой из конечных продуктов переваривания углеводов всасывается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 большей скоростью ? </w:t>
      </w:r>
    </w:p>
    <w:p w:rsidR="00663DB5" w:rsidRPr="00663DB5" w:rsidRDefault="00663DB5" w:rsidP="00CB183F">
      <w:pPr>
        <w:pStyle w:val="af5"/>
        <w:numPr>
          <w:ilvl w:val="0"/>
          <w:numId w:val="3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Галактоза </w:t>
      </w:r>
    </w:p>
    <w:p w:rsidR="00663DB5" w:rsidRPr="00663DB5" w:rsidRDefault="00663DB5" w:rsidP="00CB183F">
      <w:pPr>
        <w:pStyle w:val="af5"/>
        <w:numPr>
          <w:ilvl w:val="0"/>
          <w:numId w:val="3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Фруктоза </w:t>
      </w:r>
    </w:p>
    <w:p w:rsidR="00663DB5" w:rsidRDefault="00663DB5" w:rsidP="00CB183F">
      <w:pPr>
        <w:pStyle w:val="af5"/>
        <w:numPr>
          <w:ilvl w:val="0"/>
          <w:numId w:val="36"/>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rsidR="00663DB5" w:rsidRDefault="00663DB5" w:rsidP="00CB183F">
      <w:pPr>
        <w:pStyle w:val="af5"/>
        <w:numPr>
          <w:ilvl w:val="0"/>
          <w:numId w:val="36"/>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Манноза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.32 Почему сахароза не обладает восстанавливающими свойствами ? </w:t>
      </w:r>
    </w:p>
    <w:p w:rsidR="00663DB5" w:rsidRDefault="00663DB5" w:rsidP="00CB183F">
      <w:pPr>
        <w:pStyle w:val="af5"/>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 xml:space="preserve">Обладает оптической активностью </w:t>
      </w:r>
    </w:p>
    <w:p w:rsidR="00663DB5" w:rsidRPr="00663DB5" w:rsidRDefault="00663DB5" w:rsidP="00CB183F">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 имеет свободного полуацетального гидроксила </w:t>
      </w:r>
    </w:p>
    <w:p w:rsidR="00663DB5" w:rsidRPr="00663DB5" w:rsidRDefault="00663DB5" w:rsidP="00CB183F">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Находится в креслообразной конформации </w:t>
      </w:r>
    </w:p>
    <w:p w:rsidR="00663DB5" w:rsidRPr="00663DB5" w:rsidRDefault="00663DB5" w:rsidP="00CB183F">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Имеет несколько асимметрических центров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.33 Какие реакции (качественные) характерны для мальтозы ? </w:t>
      </w:r>
    </w:p>
    <w:p w:rsidR="00663DB5" w:rsidRPr="00663DB5" w:rsidRDefault="00663DB5" w:rsidP="00CB183F">
      <w:pPr>
        <w:pStyle w:val="af5"/>
        <w:numPr>
          <w:ilvl w:val="0"/>
          <w:numId w:val="3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rsidR="00663DB5" w:rsidRDefault="00663DB5" w:rsidP="00CB183F">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 раствором йода </w:t>
      </w:r>
    </w:p>
    <w:p w:rsidR="00663DB5" w:rsidRDefault="00663DB5" w:rsidP="00CB183F">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Ксантопротеиновая реакция </w:t>
      </w:r>
    </w:p>
    <w:p w:rsidR="00663DB5" w:rsidRDefault="00663DB5" w:rsidP="00CB183F">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Сакагучи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.34Где наиболее интенсивно протекает переваривание углеводов ? </w:t>
      </w:r>
    </w:p>
    <w:p w:rsidR="00663DB5" w:rsidRPr="00663DB5" w:rsidRDefault="00663DB5" w:rsidP="00CB183F">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ротовой полости </w:t>
      </w:r>
    </w:p>
    <w:p w:rsidR="00663DB5" w:rsidRPr="00663DB5" w:rsidRDefault="00663DB5" w:rsidP="00CB183F">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пищеводе </w:t>
      </w:r>
    </w:p>
    <w:p w:rsidR="00663DB5" w:rsidRPr="00663DB5" w:rsidRDefault="00663DB5" w:rsidP="00CB183F">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тонкой кишке </w:t>
      </w:r>
    </w:p>
    <w:p w:rsidR="00663DB5" w:rsidRPr="00663DB5" w:rsidRDefault="00663DB5" w:rsidP="00CB183F">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Желудке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.35 В какой форме глюкоза метаболически активна ? </w:t>
      </w:r>
    </w:p>
    <w:p w:rsidR="00663DB5" w:rsidRPr="00663DB5" w:rsidRDefault="00663DB5" w:rsidP="00CB183F">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Глюкозо-1-фосфат </w:t>
      </w:r>
    </w:p>
    <w:p w:rsidR="00663DB5" w:rsidRPr="00663DB5" w:rsidRDefault="00663DB5" w:rsidP="00CB183F">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Глюкозо-6-фосфат </w:t>
      </w:r>
    </w:p>
    <w:p w:rsidR="00663DB5" w:rsidRPr="00663DB5" w:rsidRDefault="00663DB5" w:rsidP="00CB183F">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Глюкозо-1,6- дифосфат </w:t>
      </w:r>
    </w:p>
    <w:p w:rsidR="00663DB5" w:rsidRPr="00663DB5" w:rsidRDefault="00663DB5" w:rsidP="00CB183F">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.36 Какое свойство глюкозы лежит в основе качественной реакции троммера ? </w:t>
      </w:r>
    </w:p>
    <w:p w:rsidR="00663DB5" w:rsidRPr="00663DB5" w:rsidRDefault="00663DB5" w:rsidP="00CB183F">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Оптическая активность </w:t>
      </w:r>
    </w:p>
    <w:p w:rsidR="00663DB5" w:rsidRPr="00663DB5" w:rsidRDefault="00663DB5" w:rsidP="00CB183F">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Способность к мутаротации </w:t>
      </w:r>
    </w:p>
    <w:p w:rsidR="00663DB5" w:rsidRPr="00663DB5" w:rsidRDefault="00663DB5" w:rsidP="00CB183F">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Восстановление окиси меди </w:t>
      </w:r>
    </w:p>
    <w:p w:rsidR="00663DB5" w:rsidRPr="00663DB5" w:rsidRDefault="00663DB5" w:rsidP="00CB183F">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Растворение в разбавленных щелочах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.37 Какие ферменты участвуют в процессах переваривания углеводов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ротовой полости ? </w:t>
      </w:r>
    </w:p>
    <w:p w:rsidR="00663DB5" w:rsidRPr="00663DB5" w:rsidRDefault="00663DB5" w:rsidP="00CB183F">
      <w:pPr>
        <w:pStyle w:val="af5"/>
        <w:numPr>
          <w:ilvl w:val="0"/>
          <w:numId w:val="4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Липаза </w:t>
      </w:r>
    </w:p>
    <w:p w:rsidR="00663DB5" w:rsidRPr="00663DB5" w:rsidRDefault="00663DB5" w:rsidP="00CB183F">
      <w:pPr>
        <w:pStyle w:val="af5"/>
        <w:numPr>
          <w:ilvl w:val="0"/>
          <w:numId w:val="4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Амилаза </w:t>
      </w:r>
    </w:p>
    <w:p w:rsidR="00663DB5" w:rsidRDefault="00663DB5" w:rsidP="00CB183F">
      <w:pPr>
        <w:pStyle w:val="af5"/>
        <w:numPr>
          <w:ilvl w:val="0"/>
          <w:numId w:val="41"/>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Пепсин </w:t>
      </w:r>
    </w:p>
    <w:p w:rsidR="00663DB5" w:rsidRDefault="00663DB5" w:rsidP="00CB183F">
      <w:pPr>
        <w:pStyle w:val="af5"/>
        <w:numPr>
          <w:ilvl w:val="0"/>
          <w:numId w:val="41"/>
        </w:numPr>
        <w:spacing w:line="276" w:lineRule="auto"/>
        <w:rPr>
          <w:rFonts w:ascii="Times New Roman" w:hAnsi="Times New Roman" w:cs="Times New Roman"/>
          <w:sz w:val="28"/>
          <w:szCs w:val="28"/>
        </w:rPr>
      </w:pPr>
      <w:r>
        <w:rPr>
          <w:rFonts w:ascii="Times New Roman" w:hAnsi="Times New Roman" w:cs="Times New Roman"/>
          <w:sz w:val="28"/>
          <w:szCs w:val="28"/>
        </w:rPr>
        <w:t xml:space="preserve">Трипсин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.38 Ращепление гликогена и крахмала в ЖКТ катализиреут фермент:</w:t>
      </w:r>
    </w:p>
    <w:p w:rsidR="00663DB5" w:rsidRDefault="00663DB5" w:rsidP="00CB183F">
      <w:pPr>
        <w:pStyle w:val="af5"/>
        <w:numPr>
          <w:ilvl w:val="0"/>
          <w:numId w:val="42"/>
        </w:numPr>
        <w:spacing w:line="276" w:lineRule="auto"/>
        <w:rPr>
          <w:rFonts w:ascii="Times New Roman" w:hAnsi="Times New Roman" w:cs="Times New Roman"/>
          <w:sz w:val="28"/>
          <w:szCs w:val="28"/>
        </w:rPr>
      </w:pPr>
      <w:r>
        <w:rPr>
          <w:rFonts w:ascii="Times New Roman" w:hAnsi="Times New Roman" w:cs="Times New Roman"/>
          <w:sz w:val="28"/>
          <w:szCs w:val="28"/>
        </w:rPr>
        <w:t>β-</w:t>
      </w:r>
      <w:r>
        <w:rPr>
          <w:rFonts w:ascii="Times New Roman" w:hAnsi="Times New Roman"/>
          <w:sz w:val="28"/>
          <w:szCs w:val="28"/>
        </w:rPr>
        <w:t xml:space="preserve"> амилаза</w:t>
      </w:r>
    </w:p>
    <w:p w:rsidR="00663DB5" w:rsidRDefault="00663DB5" w:rsidP="00CB183F">
      <w:pPr>
        <w:pStyle w:val="af5"/>
        <w:numPr>
          <w:ilvl w:val="0"/>
          <w:numId w:val="42"/>
        </w:numPr>
        <w:spacing w:line="276" w:lineRule="auto"/>
        <w:rPr>
          <w:rFonts w:ascii="Times New Roman" w:hAnsi="Times New Roman" w:cs="Times New Roman"/>
          <w:sz w:val="28"/>
          <w:szCs w:val="28"/>
        </w:rPr>
      </w:pPr>
      <w:r>
        <w:rPr>
          <w:rFonts w:ascii="Times New Roman" w:hAnsi="Times New Roman" w:cs="Times New Roman"/>
          <w:sz w:val="28"/>
          <w:szCs w:val="28"/>
        </w:rPr>
        <w:t>α-</w:t>
      </w:r>
      <w:r>
        <w:rPr>
          <w:rFonts w:ascii="Times New Roman" w:hAnsi="Times New Roman"/>
          <w:sz w:val="28"/>
          <w:szCs w:val="28"/>
        </w:rPr>
        <w:t xml:space="preserve"> амилаза</w:t>
      </w:r>
    </w:p>
    <w:p w:rsidR="00663DB5" w:rsidRPr="00663DB5" w:rsidRDefault="00663DB5" w:rsidP="00CB183F">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α –</w:t>
      </w:r>
      <w:r w:rsidRPr="00663DB5">
        <w:rPr>
          <w:rFonts w:ascii="Times New Roman" w:hAnsi="Times New Roman"/>
          <w:sz w:val="28"/>
          <w:szCs w:val="28"/>
        </w:rPr>
        <w:t xml:space="preserve"> амилаза, мальтаза</w:t>
      </w:r>
    </w:p>
    <w:p w:rsidR="00663DB5" w:rsidRPr="00663DB5" w:rsidRDefault="00663DB5" w:rsidP="00CB183F">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γ-</w:t>
      </w:r>
      <w:r w:rsidRPr="00663DB5">
        <w:rPr>
          <w:rFonts w:ascii="Times New Roman" w:hAnsi="Times New Roman"/>
          <w:sz w:val="28"/>
          <w:szCs w:val="28"/>
        </w:rPr>
        <w:t xml:space="preserve"> амилаза</w:t>
      </w:r>
    </w:p>
    <w:p w:rsidR="00663DB5" w:rsidRPr="00663DB5" w:rsidRDefault="00663DB5" w:rsidP="00CB183F">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 xml:space="preserve"> амилаза, мальтаза</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.39 все известные амилазы ЖКТ осуществляют расщепление:</w:t>
      </w:r>
    </w:p>
    <w:p w:rsidR="00663DB5" w:rsidRPr="00663DB5" w:rsidRDefault="00663DB5" w:rsidP="00CB183F">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sz w:val="28"/>
          <w:szCs w:val="28"/>
        </w:rPr>
        <w:t>α-1,6-гликозидных связей</w:t>
      </w:r>
    </w:p>
    <w:p w:rsidR="00663DB5" w:rsidRPr="00663DB5" w:rsidRDefault="00663DB5" w:rsidP="00CB183F">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-1,6-гликозидных связей</w:t>
      </w:r>
    </w:p>
    <w:p w:rsidR="00663DB5" w:rsidRPr="00663DB5" w:rsidRDefault="00663DB5" w:rsidP="00CB183F">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sz w:val="28"/>
          <w:szCs w:val="28"/>
        </w:rPr>
        <w:t>α-1,4-гликозидных связей</w:t>
      </w:r>
    </w:p>
    <w:p w:rsidR="00663DB5" w:rsidRDefault="00663DB5" w:rsidP="00CB183F">
      <w:pPr>
        <w:pStyle w:val="af5"/>
        <w:numPr>
          <w:ilvl w:val="0"/>
          <w:numId w:val="43"/>
        </w:numPr>
        <w:spacing w:line="276" w:lineRule="auto"/>
        <w:rPr>
          <w:rFonts w:ascii="Times New Roman" w:hAnsi="Times New Roman" w:cs="Times New Roman"/>
          <w:sz w:val="28"/>
          <w:szCs w:val="28"/>
        </w:rPr>
      </w:pPr>
      <w:r>
        <w:rPr>
          <w:rFonts w:ascii="Times New Roman" w:hAnsi="Times New Roman" w:cs="Times New Roman"/>
          <w:sz w:val="28"/>
          <w:szCs w:val="28"/>
        </w:rPr>
        <w:t>β</w:t>
      </w:r>
      <w:r>
        <w:rPr>
          <w:rFonts w:ascii="Times New Roman" w:hAnsi="Times New Roman"/>
          <w:sz w:val="28"/>
          <w:szCs w:val="28"/>
        </w:rPr>
        <w:t>-1,4-гликозидных связей</w:t>
      </w:r>
    </w:p>
    <w:p w:rsidR="00663DB5" w:rsidRDefault="003B3B1F" w:rsidP="00A850BC">
      <w:pPr>
        <w:tabs>
          <w:tab w:val="left" w:pos="1134"/>
        </w:tabs>
        <w:spacing w:after="0"/>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sz w:val="28"/>
          <w:szCs w:val="28"/>
        </w:rPr>
        <w:t>.40 Окисление 3-фосфоглицеринового альдегида сопровождается:</w:t>
      </w:r>
    </w:p>
    <w:p w:rsidR="00663DB5" w:rsidRDefault="00663DB5" w:rsidP="00CB183F">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расходованием АТФ</w:t>
      </w:r>
    </w:p>
    <w:p w:rsidR="00663DB5" w:rsidRDefault="00663DB5" w:rsidP="00CB183F">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синтезом АТФ</w:t>
      </w:r>
    </w:p>
    <w:p w:rsidR="00663DB5" w:rsidRDefault="00663DB5" w:rsidP="00CB183F">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окислением НАДН*Н</w:t>
      </w:r>
      <w:r>
        <w:rPr>
          <w:rFonts w:ascii="Times New Roman" w:hAnsi="Times New Roman"/>
          <w:sz w:val="28"/>
          <w:szCs w:val="28"/>
          <w:vertAlign w:val="superscript"/>
        </w:rPr>
        <w:t>+</w:t>
      </w:r>
    </w:p>
    <w:p w:rsidR="00663DB5" w:rsidRPr="00663DB5" w:rsidRDefault="00663DB5" w:rsidP="00CB183F">
      <w:pPr>
        <w:pStyle w:val="a3"/>
        <w:numPr>
          <w:ilvl w:val="0"/>
          <w:numId w:val="44"/>
        </w:numPr>
        <w:tabs>
          <w:tab w:val="left" w:pos="1134"/>
        </w:tabs>
        <w:spacing w:after="0"/>
        <w:rPr>
          <w:rFonts w:ascii="Times New Roman" w:hAnsi="Times New Roman"/>
          <w:sz w:val="28"/>
          <w:szCs w:val="28"/>
        </w:rPr>
      </w:pPr>
      <w:r w:rsidRPr="00663DB5">
        <w:rPr>
          <w:rFonts w:ascii="Times New Roman" w:hAnsi="Times New Roman"/>
          <w:sz w:val="28"/>
          <w:szCs w:val="28"/>
        </w:rPr>
        <w:t>восстановлением НАДН*Н</w:t>
      </w:r>
      <w:r w:rsidRPr="00663DB5">
        <w:rPr>
          <w:rFonts w:ascii="Times New Roman" w:hAnsi="Times New Roman"/>
          <w:sz w:val="28"/>
          <w:szCs w:val="28"/>
          <w:vertAlign w:val="superscript"/>
        </w:rPr>
        <w:t>+</w:t>
      </w:r>
    </w:p>
    <w:p w:rsidR="00663DB5" w:rsidRDefault="00663DB5" w:rsidP="00CB183F">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синтезом ГТФ</w:t>
      </w:r>
    </w:p>
    <w:p w:rsidR="00843184" w:rsidRPr="00843184" w:rsidRDefault="00843184" w:rsidP="00A850BC">
      <w:pPr>
        <w:spacing w:after="0"/>
        <w:rPr>
          <w:rFonts w:ascii="Times New Roman" w:eastAsia="Times New Roman" w:hAnsi="Times New Roman" w:cs="Times New Roman"/>
          <w:b/>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sidR="001A363C">
        <w:rPr>
          <w:b/>
          <w:sz w:val="28"/>
          <w:szCs w:val="28"/>
        </w:rPr>
        <w:t>9</w:t>
      </w:r>
      <w:r>
        <w:rPr>
          <w:b/>
          <w:sz w:val="28"/>
          <w:szCs w:val="28"/>
        </w:rPr>
        <w:t xml:space="preserve">. </w:t>
      </w:r>
      <w:r w:rsidRPr="00843184">
        <w:rPr>
          <w:b/>
          <w:sz w:val="28"/>
          <w:szCs w:val="28"/>
        </w:rPr>
        <w:t>Обмен липидов</w:t>
      </w:r>
    </w:p>
    <w:p w:rsidR="00663DB5" w:rsidRDefault="001A363C" w:rsidP="00A850BC">
      <w:pPr>
        <w:spacing w:after="0"/>
        <w:rPr>
          <w:rFonts w:ascii="Times New Roman" w:hAnsi="Times New Roman"/>
          <w:sz w:val="28"/>
          <w:szCs w:val="28"/>
        </w:rPr>
      </w:pPr>
      <w:r w:rsidRPr="001A363C">
        <w:rPr>
          <w:rFonts w:ascii="Times New Roman" w:hAnsi="Times New Roman"/>
          <w:sz w:val="28"/>
          <w:szCs w:val="28"/>
        </w:rPr>
        <w:t>9</w:t>
      </w:r>
      <w:r w:rsidR="00663DB5">
        <w:rPr>
          <w:rFonts w:ascii="Times New Roman" w:hAnsi="Times New Roman"/>
          <w:sz w:val="28"/>
          <w:szCs w:val="28"/>
        </w:rPr>
        <w:t xml:space="preserve">.1 Основным свойством липидов, определяющим их принадлежность к этому классу является: </w:t>
      </w:r>
    </w:p>
    <w:p w:rsidR="00663DB5" w:rsidRDefault="00663DB5" w:rsidP="00CB183F">
      <w:pPr>
        <w:pStyle w:val="a3"/>
        <w:numPr>
          <w:ilvl w:val="0"/>
          <w:numId w:val="45"/>
        </w:numPr>
        <w:spacing w:after="0"/>
        <w:rPr>
          <w:rFonts w:ascii="Times New Roman" w:hAnsi="Times New Roman"/>
          <w:sz w:val="28"/>
          <w:szCs w:val="28"/>
        </w:rPr>
      </w:pPr>
      <w:r>
        <w:rPr>
          <w:rFonts w:ascii="Times New Roman" w:hAnsi="Times New Roman"/>
          <w:sz w:val="28"/>
          <w:szCs w:val="28"/>
        </w:rPr>
        <w:t xml:space="preserve">растворимость в воде </w:t>
      </w:r>
    </w:p>
    <w:p w:rsidR="00663DB5" w:rsidRDefault="00663DB5" w:rsidP="00CB183F">
      <w:pPr>
        <w:pStyle w:val="a3"/>
        <w:numPr>
          <w:ilvl w:val="0"/>
          <w:numId w:val="45"/>
        </w:numPr>
        <w:spacing w:after="0"/>
        <w:rPr>
          <w:rFonts w:ascii="Times New Roman" w:hAnsi="Times New Roman"/>
          <w:sz w:val="28"/>
          <w:szCs w:val="28"/>
        </w:rPr>
      </w:pPr>
      <w:r>
        <w:rPr>
          <w:rFonts w:ascii="Times New Roman" w:hAnsi="Times New Roman"/>
          <w:sz w:val="28"/>
          <w:szCs w:val="28"/>
        </w:rPr>
        <w:t xml:space="preserve">нерастворимость в серном эфире </w:t>
      </w:r>
    </w:p>
    <w:p w:rsidR="00663DB5" w:rsidRDefault="00663DB5" w:rsidP="00CB183F">
      <w:pPr>
        <w:pStyle w:val="a3"/>
        <w:numPr>
          <w:ilvl w:val="0"/>
          <w:numId w:val="45"/>
        </w:numPr>
        <w:spacing w:after="0"/>
        <w:rPr>
          <w:rFonts w:ascii="Times New Roman" w:hAnsi="Times New Roman"/>
          <w:sz w:val="28"/>
          <w:szCs w:val="28"/>
        </w:rPr>
      </w:pPr>
      <w:r>
        <w:rPr>
          <w:rFonts w:ascii="Times New Roman" w:hAnsi="Times New Roman"/>
          <w:sz w:val="28"/>
          <w:szCs w:val="28"/>
        </w:rPr>
        <w:t xml:space="preserve">нерастворимость в бензоле </w:t>
      </w:r>
    </w:p>
    <w:p w:rsidR="00663DB5" w:rsidRPr="00663DB5" w:rsidRDefault="00663DB5" w:rsidP="00CB183F">
      <w:pPr>
        <w:pStyle w:val="a3"/>
        <w:numPr>
          <w:ilvl w:val="0"/>
          <w:numId w:val="45"/>
        </w:numPr>
        <w:spacing w:after="0"/>
        <w:rPr>
          <w:rFonts w:ascii="Times New Roman" w:hAnsi="Times New Roman"/>
          <w:sz w:val="28"/>
          <w:szCs w:val="28"/>
        </w:rPr>
      </w:pPr>
      <w:r w:rsidRPr="00663DB5">
        <w:rPr>
          <w:rFonts w:ascii="Times New Roman" w:hAnsi="Times New Roman"/>
          <w:sz w:val="28"/>
          <w:szCs w:val="28"/>
        </w:rPr>
        <w:t xml:space="preserve">растворимость в жирорастворителях </w:t>
      </w:r>
    </w:p>
    <w:p w:rsidR="00663DB5" w:rsidRPr="00663DB5" w:rsidRDefault="00663DB5" w:rsidP="00A850BC">
      <w:pPr>
        <w:spacing w:after="0"/>
        <w:rPr>
          <w:rFonts w:ascii="Times New Roman" w:hAnsi="Times New Roman"/>
          <w:sz w:val="28"/>
          <w:szCs w:val="28"/>
        </w:rPr>
      </w:pPr>
    </w:p>
    <w:p w:rsidR="00663DB5" w:rsidRPr="00663DB5" w:rsidRDefault="001A363C" w:rsidP="00A850BC">
      <w:pPr>
        <w:spacing w:after="0"/>
        <w:rPr>
          <w:rFonts w:ascii="Times New Roman" w:hAnsi="Times New Roman"/>
          <w:sz w:val="28"/>
          <w:szCs w:val="28"/>
        </w:rPr>
      </w:pPr>
      <w:r w:rsidRPr="001A363C">
        <w:rPr>
          <w:rFonts w:ascii="Times New Roman" w:hAnsi="Times New Roman"/>
          <w:sz w:val="28"/>
          <w:szCs w:val="28"/>
        </w:rPr>
        <w:t>9</w:t>
      </w:r>
      <w:r w:rsidR="00663DB5" w:rsidRPr="00663DB5">
        <w:rPr>
          <w:rFonts w:ascii="Times New Roman" w:hAnsi="Times New Roman"/>
          <w:sz w:val="28"/>
          <w:szCs w:val="28"/>
        </w:rPr>
        <w:t>.2 В каком из отделов желудочно-кишечного тракта происходит основное переваривание липидов:</w:t>
      </w:r>
    </w:p>
    <w:p w:rsidR="00663DB5" w:rsidRPr="00663DB5" w:rsidRDefault="00663DB5" w:rsidP="00CB183F">
      <w:pPr>
        <w:pStyle w:val="a3"/>
        <w:numPr>
          <w:ilvl w:val="0"/>
          <w:numId w:val="46"/>
        </w:numPr>
        <w:spacing w:after="0"/>
        <w:rPr>
          <w:rFonts w:ascii="Times New Roman" w:hAnsi="Times New Roman"/>
          <w:sz w:val="28"/>
          <w:szCs w:val="28"/>
        </w:rPr>
      </w:pPr>
      <w:r w:rsidRPr="00663DB5">
        <w:rPr>
          <w:rFonts w:ascii="Times New Roman" w:hAnsi="Times New Roman"/>
          <w:sz w:val="28"/>
          <w:szCs w:val="28"/>
        </w:rPr>
        <w:t>ротовая полость</w:t>
      </w:r>
    </w:p>
    <w:p w:rsidR="00663DB5" w:rsidRPr="00663DB5" w:rsidRDefault="00663DB5" w:rsidP="00CB183F">
      <w:pPr>
        <w:pStyle w:val="a3"/>
        <w:numPr>
          <w:ilvl w:val="0"/>
          <w:numId w:val="46"/>
        </w:numPr>
        <w:spacing w:after="0"/>
        <w:rPr>
          <w:rFonts w:ascii="Times New Roman" w:hAnsi="Times New Roman"/>
          <w:sz w:val="28"/>
          <w:szCs w:val="28"/>
        </w:rPr>
      </w:pPr>
      <w:r w:rsidRPr="00663DB5">
        <w:rPr>
          <w:rFonts w:ascii="Times New Roman" w:hAnsi="Times New Roman"/>
          <w:sz w:val="28"/>
          <w:szCs w:val="28"/>
        </w:rPr>
        <w:t>12-перстная кишка</w:t>
      </w:r>
    </w:p>
    <w:p w:rsidR="00663DB5" w:rsidRPr="00663DB5" w:rsidRDefault="00663DB5" w:rsidP="00CB183F">
      <w:pPr>
        <w:pStyle w:val="a3"/>
        <w:numPr>
          <w:ilvl w:val="0"/>
          <w:numId w:val="46"/>
        </w:numPr>
        <w:spacing w:after="0"/>
        <w:rPr>
          <w:rFonts w:ascii="Times New Roman" w:hAnsi="Times New Roman"/>
          <w:sz w:val="28"/>
          <w:szCs w:val="28"/>
        </w:rPr>
      </w:pPr>
      <w:r w:rsidRPr="00663DB5">
        <w:rPr>
          <w:rFonts w:ascii="Times New Roman" w:hAnsi="Times New Roman"/>
          <w:sz w:val="28"/>
          <w:szCs w:val="28"/>
        </w:rPr>
        <w:t>желудок</w:t>
      </w:r>
    </w:p>
    <w:p w:rsidR="00663DB5" w:rsidRPr="00663DB5" w:rsidRDefault="00663DB5" w:rsidP="00CB183F">
      <w:pPr>
        <w:pStyle w:val="a3"/>
        <w:numPr>
          <w:ilvl w:val="0"/>
          <w:numId w:val="46"/>
        </w:numPr>
        <w:spacing w:after="0"/>
        <w:rPr>
          <w:rFonts w:ascii="Times New Roman" w:hAnsi="Times New Roman"/>
          <w:sz w:val="28"/>
          <w:szCs w:val="28"/>
        </w:rPr>
      </w:pPr>
      <w:r w:rsidRPr="00663DB5">
        <w:rPr>
          <w:rFonts w:ascii="Times New Roman" w:hAnsi="Times New Roman"/>
          <w:sz w:val="28"/>
          <w:szCs w:val="28"/>
        </w:rPr>
        <w:t>толстая кишка</w:t>
      </w:r>
    </w:p>
    <w:p w:rsidR="00663DB5" w:rsidRPr="00663DB5" w:rsidRDefault="00663DB5" w:rsidP="00A850BC">
      <w:pPr>
        <w:spacing w:after="0"/>
        <w:rPr>
          <w:rFonts w:ascii="Times New Roman" w:hAnsi="Times New Roman"/>
          <w:sz w:val="28"/>
          <w:szCs w:val="28"/>
        </w:rPr>
      </w:pP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 Какие гормоны усиливают процессы липогенеза, превращение углеводов в жиры, подавляют окисление жирных кислот:</w:t>
      </w:r>
    </w:p>
    <w:p w:rsidR="00663DB5" w:rsidRPr="00663DB5" w:rsidRDefault="00663DB5" w:rsidP="00CB183F">
      <w:pPr>
        <w:pStyle w:val="a3"/>
        <w:numPr>
          <w:ilvl w:val="0"/>
          <w:numId w:val="47"/>
        </w:numPr>
        <w:spacing w:after="0"/>
        <w:rPr>
          <w:rFonts w:ascii="Times New Roman" w:hAnsi="Times New Roman"/>
          <w:sz w:val="28"/>
          <w:szCs w:val="28"/>
        </w:rPr>
      </w:pPr>
      <w:r w:rsidRPr="00663DB5">
        <w:rPr>
          <w:rFonts w:ascii="Times New Roman" w:hAnsi="Times New Roman"/>
          <w:sz w:val="28"/>
          <w:szCs w:val="28"/>
        </w:rPr>
        <w:t>1.глюкагон</w:t>
      </w:r>
    </w:p>
    <w:p w:rsidR="00663DB5" w:rsidRPr="00663DB5" w:rsidRDefault="00663DB5" w:rsidP="00CB183F">
      <w:pPr>
        <w:pStyle w:val="a3"/>
        <w:numPr>
          <w:ilvl w:val="0"/>
          <w:numId w:val="47"/>
        </w:numPr>
        <w:spacing w:after="0"/>
        <w:rPr>
          <w:rFonts w:ascii="Times New Roman" w:hAnsi="Times New Roman"/>
          <w:sz w:val="28"/>
          <w:szCs w:val="28"/>
        </w:rPr>
      </w:pPr>
      <w:r w:rsidRPr="00663DB5">
        <w:rPr>
          <w:rFonts w:ascii="Times New Roman" w:hAnsi="Times New Roman"/>
          <w:sz w:val="28"/>
          <w:szCs w:val="28"/>
        </w:rPr>
        <w:t>2.инсулин</w:t>
      </w:r>
    </w:p>
    <w:p w:rsidR="00663DB5" w:rsidRDefault="00663DB5" w:rsidP="00CB183F">
      <w:pPr>
        <w:pStyle w:val="a3"/>
        <w:numPr>
          <w:ilvl w:val="0"/>
          <w:numId w:val="47"/>
        </w:numPr>
        <w:spacing w:after="0"/>
        <w:rPr>
          <w:rFonts w:ascii="Times New Roman" w:hAnsi="Times New Roman"/>
          <w:sz w:val="28"/>
          <w:szCs w:val="28"/>
        </w:rPr>
      </w:pPr>
      <w:r>
        <w:rPr>
          <w:rFonts w:ascii="Times New Roman" w:hAnsi="Times New Roman"/>
          <w:sz w:val="28"/>
          <w:szCs w:val="28"/>
        </w:rPr>
        <w:lastRenderedPageBreak/>
        <w:t>3.тироксин</w:t>
      </w:r>
    </w:p>
    <w:p w:rsidR="00663DB5" w:rsidRDefault="00663DB5" w:rsidP="00CB183F">
      <w:pPr>
        <w:pStyle w:val="a3"/>
        <w:numPr>
          <w:ilvl w:val="0"/>
          <w:numId w:val="47"/>
        </w:numPr>
        <w:spacing w:after="0"/>
        <w:rPr>
          <w:rFonts w:ascii="Times New Roman" w:hAnsi="Times New Roman"/>
          <w:sz w:val="28"/>
          <w:szCs w:val="28"/>
        </w:rPr>
      </w:pPr>
      <w:r>
        <w:rPr>
          <w:rFonts w:ascii="Times New Roman" w:hAnsi="Times New Roman"/>
          <w:sz w:val="28"/>
          <w:szCs w:val="28"/>
        </w:rPr>
        <w:t>4.адреналин</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.4 Какая  группа  липидов  при  гидролизе  распадается  на  глицерин  и  высшие  жирные  кислоты:</w:t>
      </w:r>
    </w:p>
    <w:p w:rsidR="00663DB5" w:rsidRDefault="00663DB5" w:rsidP="00CB183F">
      <w:pPr>
        <w:pStyle w:val="a3"/>
        <w:numPr>
          <w:ilvl w:val="0"/>
          <w:numId w:val="48"/>
        </w:numPr>
        <w:spacing w:after="0"/>
        <w:rPr>
          <w:rFonts w:ascii="Times New Roman" w:hAnsi="Times New Roman"/>
          <w:sz w:val="28"/>
          <w:szCs w:val="28"/>
        </w:rPr>
      </w:pPr>
      <w:r>
        <w:rPr>
          <w:rFonts w:ascii="Times New Roman" w:hAnsi="Times New Roman"/>
          <w:sz w:val="28"/>
          <w:szCs w:val="28"/>
        </w:rPr>
        <w:t>сложные липиды</w:t>
      </w:r>
    </w:p>
    <w:p w:rsidR="00663DB5" w:rsidRPr="00663DB5" w:rsidRDefault="00663DB5" w:rsidP="00CB183F">
      <w:pPr>
        <w:pStyle w:val="a3"/>
        <w:numPr>
          <w:ilvl w:val="0"/>
          <w:numId w:val="48"/>
        </w:numPr>
        <w:spacing w:after="0"/>
        <w:rPr>
          <w:rFonts w:ascii="Times New Roman" w:hAnsi="Times New Roman"/>
          <w:sz w:val="28"/>
          <w:szCs w:val="28"/>
        </w:rPr>
      </w:pPr>
      <w:r w:rsidRPr="00663DB5">
        <w:rPr>
          <w:rFonts w:ascii="Times New Roman" w:hAnsi="Times New Roman"/>
          <w:sz w:val="28"/>
          <w:szCs w:val="28"/>
        </w:rPr>
        <w:t>липоиды</w:t>
      </w:r>
    </w:p>
    <w:p w:rsidR="00663DB5" w:rsidRPr="00663DB5" w:rsidRDefault="00663DB5" w:rsidP="00CB183F">
      <w:pPr>
        <w:pStyle w:val="a3"/>
        <w:numPr>
          <w:ilvl w:val="0"/>
          <w:numId w:val="48"/>
        </w:numPr>
        <w:spacing w:after="0"/>
        <w:rPr>
          <w:rFonts w:ascii="Times New Roman" w:hAnsi="Times New Roman"/>
          <w:sz w:val="28"/>
          <w:szCs w:val="28"/>
        </w:rPr>
      </w:pPr>
      <w:r w:rsidRPr="00663DB5">
        <w:rPr>
          <w:rFonts w:ascii="Times New Roman" w:hAnsi="Times New Roman"/>
          <w:sz w:val="28"/>
          <w:szCs w:val="28"/>
        </w:rPr>
        <w:t>триацилглицерины</w:t>
      </w:r>
    </w:p>
    <w:p w:rsidR="00663DB5" w:rsidRPr="00663DB5" w:rsidRDefault="00663DB5" w:rsidP="00CB183F">
      <w:pPr>
        <w:pStyle w:val="a3"/>
        <w:numPr>
          <w:ilvl w:val="0"/>
          <w:numId w:val="48"/>
        </w:numPr>
        <w:spacing w:after="0"/>
        <w:rPr>
          <w:rFonts w:ascii="Times New Roman" w:hAnsi="Times New Roman"/>
          <w:sz w:val="28"/>
          <w:szCs w:val="28"/>
        </w:rPr>
      </w:pPr>
      <w:r w:rsidRPr="00663DB5">
        <w:rPr>
          <w:rFonts w:ascii="Times New Roman" w:hAnsi="Times New Roman"/>
          <w:sz w:val="28"/>
          <w:szCs w:val="28"/>
        </w:rPr>
        <w:t>гликолипиды</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.5 Какие ферменты участвуют в переваривании липидов в желудочно-кишечном тракте</w:t>
      </w:r>
    </w:p>
    <w:p w:rsidR="00663DB5" w:rsidRPr="00663DB5" w:rsidRDefault="00663DB5" w:rsidP="00CB183F">
      <w:pPr>
        <w:pStyle w:val="a3"/>
        <w:numPr>
          <w:ilvl w:val="0"/>
          <w:numId w:val="49"/>
        </w:numPr>
        <w:spacing w:after="0"/>
        <w:rPr>
          <w:rFonts w:ascii="Times New Roman" w:hAnsi="Times New Roman"/>
          <w:sz w:val="28"/>
          <w:szCs w:val="28"/>
        </w:rPr>
      </w:pPr>
      <w:r w:rsidRPr="00663DB5">
        <w:rPr>
          <w:rFonts w:ascii="Times New Roman" w:hAnsi="Times New Roman"/>
          <w:sz w:val="28"/>
          <w:szCs w:val="28"/>
        </w:rPr>
        <w:t>альфа - амилаза,  амило-1,6-гликозидаза, мальтаза,сахараза</w:t>
      </w:r>
    </w:p>
    <w:p w:rsidR="00663DB5" w:rsidRPr="00663DB5" w:rsidRDefault="00663DB5" w:rsidP="00CB183F">
      <w:pPr>
        <w:pStyle w:val="a3"/>
        <w:numPr>
          <w:ilvl w:val="0"/>
          <w:numId w:val="49"/>
        </w:numPr>
        <w:spacing w:after="0"/>
        <w:rPr>
          <w:rFonts w:ascii="Times New Roman" w:hAnsi="Times New Roman"/>
          <w:sz w:val="28"/>
          <w:szCs w:val="28"/>
        </w:rPr>
      </w:pPr>
      <w:r w:rsidRPr="00663DB5">
        <w:rPr>
          <w:rFonts w:ascii="Times New Roman" w:hAnsi="Times New Roman"/>
          <w:sz w:val="28"/>
          <w:szCs w:val="28"/>
        </w:rPr>
        <w:t>липазы, фосфолипазы, лизофосфолипаза, холестераза</w:t>
      </w:r>
    </w:p>
    <w:p w:rsidR="00663DB5" w:rsidRPr="00663DB5" w:rsidRDefault="00663DB5" w:rsidP="00CB183F">
      <w:pPr>
        <w:pStyle w:val="a3"/>
        <w:numPr>
          <w:ilvl w:val="0"/>
          <w:numId w:val="49"/>
        </w:numPr>
        <w:spacing w:after="0"/>
        <w:rPr>
          <w:rFonts w:ascii="Times New Roman" w:hAnsi="Times New Roman"/>
          <w:sz w:val="28"/>
          <w:szCs w:val="28"/>
        </w:rPr>
      </w:pPr>
      <w:r w:rsidRPr="00663DB5">
        <w:rPr>
          <w:rFonts w:ascii="Times New Roman" w:hAnsi="Times New Roman"/>
          <w:sz w:val="28"/>
          <w:szCs w:val="28"/>
        </w:rPr>
        <w:t>пепсин, трипсин, химотрипсин, дипептидаза</w:t>
      </w:r>
    </w:p>
    <w:p w:rsidR="00663DB5" w:rsidRPr="00663DB5" w:rsidRDefault="00663DB5" w:rsidP="00CB183F">
      <w:pPr>
        <w:pStyle w:val="a3"/>
        <w:numPr>
          <w:ilvl w:val="0"/>
          <w:numId w:val="49"/>
        </w:numPr>
        <w:spacing w:after="0"/>
        <w:rPr>
          <w:rFonts w:ascii="Times New Roman" w:hAnsi="Times New Roman"/>
          <w:sz w:val="28"/>
          <w:szCs w:val="28"/>
        </w:rPr>
      </w:pPr>
      <w:r w:rsidRPr="00663DB5">
        <w:rPr>
          <w:rFonts w:ascii="Times New Roman" w:hAnsi="Times New Roman"/>
          <w:sz w:val="28"/>
          <w:szCs w:val="28"/>
        </w:rPr>
        <w:t xml:space="preserve">карбоксипептидаза, аминопептидаза, энтерокиназа, гастриксин </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.6 В какой форме транспортируются свободные жирные кислоты к тканям и органам:</w:t>
      </w:r>
    </w:p>
    <w:p w:rsidR="00663DB5" w:rsidRDefault="00663DB5" w:rsidP="00CB183F">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гамма-глобулинами</w:t>
      </w:r>
    </w:p>
    <w:p w:rsidR="00663DB5" w:rsidRDefault="00663DB5" w:rsidP="00CB183F">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бета-липопротеидами</w:t>
      </w:r>
    </w:p>
    <w:p w:rsidR="00663DB5" w:rsidRDefault="00663DB5" w:rsidP="00CB183F">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транскортином</w:t>
      </w:r>
    </w:p>
    <w:p w:rsidR="00663DB5" w:rsidRPr="00663DB5" w:rsidRDefault="00663DB5" w:rsidP="00CB183F">
      <w:pPr>
        <w:pStyle w:val="a3"/>
        <w:numPr>
          <w:ilvl w:val="0"/>
          <w:numId w:val="50"/>
        </w:numPr>
        <w:spacing w:after="0"/>
        <w:rPr>
          <w:rFonts w:ascii="Times New Roman" w:hAnsi="Times New Roman"/>
          <w:sz w:val="28"/>
          <w:szCs w:val="28"/>
        </w:rPr>
      </w:pPr>
      <w:r w:rsidRPr="00663DB5">
        <w:rPr>
          <w:rFonts w:ascii="Times New Roman" w:hAnsi="Times New Roman"/>
          <w:sz w:val="28"/>
          <w:szCs w:val="28"/>
        </w:rPr>
        <w:t>комплекса  с  альбуминами</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.7  Какой из гормонов стимулирует липолиз?</w:t>
      </w:r>
    </w:p>
    <w:p w:rsidR="00663DB5" w:rsidRPr="00663DB5" w:rsidRDefault="00663DB5" w:rsidP="00CB183F">
      <w:pPr>
        <w:pStyle w:val="a3"/>
        <w:numPr>
          <w:ilvl w:val="0"/>
          <w:numId w:val="51"/>
        </w:numPr>
        <w:spacing w:after="0"/>
        <w:rPr>
          <w:rFonts w:ascii="Times New Roman" w:hAnsi="Times New Roman"/>
          <w:sz w:val="28"/>
          <w:szCs w:val="28"/>
        </w:rPr>
      </w:pPr>
      <w:r w:rsidRPr="00663DB5">
        <w:rPr>
          <w:rFonts w:ascii="Times New Roman" w:hAnsi="Times New Roman"/>
          <w:sz w:val="28"/>
          <w:szCs w:val="28"/>
        </w:rPr>
        <w:t>инсулин</w:t>
      </w:r>
    </w:p>
    <w:p w:rsidR="00663DB5" w:rsidRPr="00663DB5" w:rsidRDefault="00663DB5" w:rsidP="00CB183F">
      <w:pPr>
        <w:pStyle w:val="a3"/>
        <w:numPr>
          <w:ilvl w:val="0"/>
          <w:numId w:val="51"/>
        </w:numPr>
        <w:spacing w:after="0"/>
        <w:rPr>
          <w:rFonts w:ascii="Times New Roman" w:hAnsi="Times New Roman"/>
          <w:sz w:val="28"/>
          <w:szCs w:val="28"/>
        </w:rPr>
      </w:pPr>
      <w:r w:rsidRPr="00663DB5">
        <w:rPr>
          <w:rFonts w:ascii="Times New Roman" w:hAnsi="Times New Roman"/>
          <w:sz w:val="28"/>
          <w:szCs w:val="28"/>
        </w:rPr>
        <w:t>адреналин</w:t>
      </w:r>
    </w:p>
    <w:p w:rsidR="00663DB5" w:rsidRDefault="00663DB5" w:rsidP="00CB183F">
      <w:pPr>
        <w:pStyle w:val="a3"/>
        <w:numPr>
          <w:ilvl w:val="0"/>
          <w:numId w:val="51"/>
        </w:numPr>
        <w:spacing w:after="0"/>
        <w:rPr>
          <w:rFonts w:ascii="Times New Roman" w:hAnsi="Times New Roman"/>
          <w:sz w:val="28"/>
          <w:szCs w:val="28"/>
        </w:rPr>
      </w:pPr>
      <w:r>
        <w:rPr>
          <w:rFonts w:ascii="Times New Roman" w:hAnsi="Times New Roman"/>
          <w:sz w:val="28"/>
          <w:szCs w:val="28"/>
        </w:rPr>
        <w:t>фолликулостимулирующий гормон</w:t>
      </w:r>
    </w:p>
    <w:p w:rsidR="00663DB5" w:rsidRDefault="00663DB5" w:rsidP="00CB183F">
      <w:pPr>
        <w:pStyle w:val="a3"/>
        <w:numPr>
          <w:ilvl w:val="0"/>
          <w:numId w:val="51"/>
        </w:numPr>
        <w:spacing w:after="0"/>
        <w:rPr>
          <w:rFonts w:ascii="Times New Roman" w:hAnsi="Times New Roman"/>
          <w:sz w:val="28"/>
          <w:szCs w:val="28"/>
        </w:rPr>
      </w:pPr>
      <w:r>
        <w:rPr>
          <w:rFonts w:ascii="Times New Roman" w:hAnsi="Times New Roman"/>
          <w:sz w:val="28"/>
          <w:szCs w:val="28"/>
        </w:rPr>
        <w:t>вазопрессин</w:t>
      </w:r>
    </w:p>
    <w:p w:rsidR="00663DB5" w:rsidRDefault="00663DB5" w:rsidP="00CB183F">
      <w:pPr>
        <w:pStyle w:val="a3"/>
        <w:numPr>
          <w:ilvl w:val="0"/>
          <w:numId w:val="51"/>
        </w:numPr>
        <w:spacing w:after="0"/>
        <w:rPr>
          <w:rFonts w:ascii="Times New Roman" w:hAnsi="Times New Roman"/>
          <w:sz w:val="28"/>
          <w:szCs w:val="28"/>
        </w:rPr>
      </w:pPr>
      <w:r>
        <w:rPr>
          <w:rFonts w:ascii="Times New Roman" w:hAnsi="Times New Roman"/>
          <w:sz w:val="28"/>
          <w:szCs w:val="28"/>
        </w:rPr>
        <w:t>окситоцин</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.8 Составной частью каких сложных липидов является холин:</w:t>
      </w:r>
    </w:p>
    <w:p w:rsidR="00663DB5" w:rsidRDefault="00663DB5" w:rsidP="00CB183F">
      <w:pPr>
        <w:pStyle w:val="a3"/>
        <w:numPr>
          <w:ilvl w:val="0"/>
          <w:numId w:val="51"/>
        </w:numPr>
        <w:spacing w:after="0"/>
        <w:rPr>
          <w:rFonts w:ascii="Times New Roman" w:hAnsi="Times New Roman"/>
          <w:sz w:val="28"/>
          <w:szCs w:val="28"/>
        </w:rPr>
      </w:pPr>
      <w:r>
        <w:rPr>
          <w:rFonts w:ascii="Times New Roman" w:hAnsi="Times New Roman"/>
          <w:sz w:val="28"/>
          <w:szCs w:val="28"/>
        </w:rPr>
        <w:t>кефалинов</w:t>
      </w:r>
    </w:p>
    <w:p w:rsidR="00663DB5" w:rsidRPr="00663DB5" w:rsidRDefault="00663DB5" w:rsidP="00CB183F">
      <w:pPr>
        <w:pStyle w:val="a3"/>
        <w:numPr>
          <w:ilvl w:val="0"/>
          <w:numId w:val="51"/>
        </w:numPr>
        <w:spacing w:after="0"/>
        <w:rPr>
          <w:rFonts w:ascii="Times New Roman" w:hAnsi="Times New Roman"/>
          <w:sz w:val="28"/>
          <w:szCs w:val="28"/>
        </w:rPr>
      </w:pPr>
      <w:r w:rsidRPr="00663DB5">
        <w:rPr>
          <w:rFonts w:ascii="Times New Roman" w:hAnsi="Times New Roman"/>
          <w:sz w:val="28"/>
          <w:szCs w:val="28"/>
        </w:rPr>
        <w:t>лецитинов</w:t>
      </w:r>
    </w:p>
    <w:p w:rsidR="00663DB5" w:rsidRPr="00663DB5" w:rsidRDefault="00663DB5" w:rsidP="00CB183F">
      <w:pPr>
        <w:pStyle w:val="a3"/>
        <w:numPr>
          <w:ilvl w:val="0"/>
          <w:numId w:val="51"/>
        </w:numPr>
        <w:spacing w:after="0"/>
        <w:rPr>
          <w:rFonts w:ascii="Times New Roman" w:hAnsi="Times New Roman"/>
          <w:sz w:val="28"/>
          <w:szCs w:val="28"/>
        </w:rPr>
      </w:pPr>
      <w:r w:rsidRPr="00663DB5">
        <w:rPr>
          <w:rFonts w:ascii="Times New Roman" w:hAnsi="Times New Roman"/>
          <w:sz w:val="28"/>
          <w:szCs w:val="28"/>
        </w:rPr>
        <w:t>цереброзидов</w:t>
      </w:r>
    </w:p>
    <w:p w:rsidR="00663DB5" w:rsidRPr="00663DB5" w:rsidRDefault="00663DB5" w:rsidP="00CB183F">
      <w:pPr>
        <w:pStyle w:val="a3"/>
        <w:numPr>
          <w:ilvl w:val="0"/>
          <w:numId w:val="51"/>
        </w:numPr>
        <w:spacing w:after="0"/>
        <w:rPr>
          <w:rFonts w:ascii="Times New Roman" w:hAnsi="Times New Roman"/>
          <w:sz w:val="28"/>
          <w:szCs w:val="28"/>
        </w:rPr>
      </w:pPr>
      <w:r w:rsidRPr="00663DB5">
        <w:rPr>
          <w:rFonts w:ascii="Times New Roman" w:hAnsi="Times New Roman"/>
          <w:sz w:val="28"/>
          <w:szCs w:val="28"/>
        </w:rPr>
        <w:t>сфингомиелинов</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.9 Какие из соединений являются эмульгаторами жиров в организме человека</w:t>
      </w:r>
    </w:p>
    <w:p w:rsidR="00663DB5" w:rsidRPr="00663DB5" w:rsidRDefault="00663DB5" w:rsidP="00CB183F">
      <w:pPr>
        <w:pStyle w:val="a3"/>
        <w:numPr>
          <w:ilvl w:val="0"/>
          <w:numId w:val="52"/>
        </w:numPr>
        <w:spacing w:after="0"/>
        <w:rPr>
          <w:rFonts w:ascii="Times New Roman" w:hAnsi="Times New Roman"/>
          <w:sz w:val="28"/>
          <w:szCs w:val="28"/>
        </w:rPr>
      </w:pPr>
      <w:r w:rsidRPr="00663DB5">
        <w:rPr>
          <w:rFonts w:ascii="Times New Roman" w:hAnsi="Times New Roman"/>
          <w:sz w:val="28"/>
          <w:szCs w:val="28"/>
        </w:rPr>
        <w:t>желчные кислоты</w:t>
      </w:r>
    </w:p>
    <w:p w:rsidR="00663DB5" w:rsidRPr="00663DB5" w:rsidRDefault="00663DB5" w:rsidP="00CB183F">
      <w:pPr>
        <w:pStyle w:val="a3"/>
        <w:numPr>
          <w:ilvl w:val="0"/>
          <w:numId w:val="52"/>
        </w:numPr>
        <w:spacing w:after="0"/>
        <w:rPr>
          <w:rFonts w:ascii="Times New Roman" w:hAnsi="Times New Roman"/>
          <w:sz w:val="28"/>
          <w:szCs w:val="28"/>
        </w:rPr>
      </w:pPr>
      <w:r w:rsidRPr="00663DB5">
        <w:rPr>
          <w:rFonts w:ascii="Times New Roman" w:hAnsi="Times New Roman"/>
          <w:sz w:val="28"/>
          <w:szCs w:val="28"/>
        </w:rPr>
        <w:t>моноацилглицерины</w:t>
      </w:r>
    </w:p>
    <w:p w:rsidR="00663DB5" w:rsidRPr="00663DB5" w:rsidRDefault="00663DB5" w:rsidP="00CB183F">
      <w:pPr>
        <w:pStyle w:val="a3"/>
        <w:numPr>
          <w:ilvl w:val="0"/>
          <w:numId w:val="52"/>
        </w:numPr>
        <w:spacing w:after="0"/>
        <w:rPr>
          <w:rFonts w:ascii="Times New Roman" w:hAnsi="Times New Roman"/>
          <w:sz w:val="28"/>
          <w:szCs w:val="28"/>
        </w:rPr>
      </w:pPr>
      <w:r w:rsidRPr="00663DB5">
        <w:rPr>
          <w:rFonts w:ascii="Times New Roman" w:hAnsi="Times New Roman"/>
          <w:sz w:val="28"/>
          <w:szCs w:val="28"/>
        </w:rPr>
        <w:t>холин</w:t>
      </w:r>
    </w:p>
    <w:p w:rsidR="00663DB5" w:rsidRPr="00663DB5" w:rsidRDefault="00663DB5" w:rsidP="00CB183F">
      <w:pPr>
        <w:pStyle w:val="a3"/>
        <w:numPr>
          <w:ilvl w:val="0"/>
          <w:numId w:val="52"/>
        </w:numPr>
        <w:spacing w:after="0"/>
        <w:rPr>
          <w:rFonts w:ascii="Times New Roman" w:hAnsi="Times New Roman"/>
          <w:sz w:val="28"/>
          <w:szCs w:val="28"/>
        </w:rPr>
      </w:pPr>
      <w:r w:rsidRPr="00663DB5">
        <w:rPr>
          <w:rFonts w:ascii="Times New Roman" w:hAnsi="Times New Roman"/>
          <w:sz w:val="28"/>
          <w:szCs w:val="28"/>
        </w:rPr>
        <w:t>креатин</w:t>
      </w:r>
    </w:p>
    <w:p w:rsidR="00663DB5" w:rsidRPr="00663DB5" w:rsidRDefault="00663DB5" w:rsidP="00A850BC">
      <w:pPr>
        <w:spacing w:after="0"/>
        <w:rPr>
          <w:rFonts w:ascii="Times New Roman" w:hAnsi="Times New Roman"/>
          <w:sz w:val="28"/>
          <w:szCs w:val="28"/>
        </w:rPr>
      </w:pP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.10 Где происходит синтез высших жирных кислот ?</w:t>
      </w:r>
    </w:p>
    <w:p w:rsidR="00663DB5" w:rsidRPr="00663DB5" w:rsidRDefault="00663DB5" w:rsidP="00CB183F">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митохондриях</w:t>
      </w:r>
    </w:p>
    <w:p w:rsidR="00663DB5" w:rsidRPr="00663DB5" w:rsidRDefault="00663DB5" w:rsidP="00CB183F">
      <w:pPr>
        <w:pStyle w:val="a3"/>
        <w:numPr>
          <w:ilvl w:val="0"/>
          <w:numId w:val="53"/>
        </w:numPr>
        <w:spacing w:after="0"/>
        <w:rPr>
          <w:rFonts w:ascii="Times New Roman" w:hAnsi="Times New Roman"/>
          <w:sz w:val="28"/>
          <w:szCs w:val="28"/>
        </w:rPr>
      </w:pPr>
      <w:r w:rsidRPr="00663DB5">
        <w:rPr>
          <w:rFonts w:ascii="Times New Roman" w:hAnsi="Times New Roman"/>
          <w:sz w:val="28"/>
          <w:szCs w:val="28"/>
        </w:rPr>
        <w:lastRenderedPageBreak/>
        <w:t>в цитоплазме</w:t>
      </w:r>
    </w:p>
    <w:p w:rsidR="00663DB5" w:rsidRPr="00663DB5" w:rsidRDefault="00663DB5" w:rsidP="00CB183F">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рибосомах</w:t>
      </w:r>
    </w:p>
    <w:p w:rsidR="00663DB5" w:rsidRPr="00663DB5" w:rsidRDefault="00663DB5" w:rsidP="00CB183F">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лизосомах</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.11 Составной частью каких сложных липидов является этаноламин:</w:t>
      </w:r>
    </w:p>
    <w:p w:rsidR="00663DB5" w:rsidRPr="00663DB5" w:rsidRDefault="00663DB5" w:rsidP="00CB183F">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лецитинов</w:t>
      </w:r>
    </w:p>
    <w:p w:rsidR="00663DB5" w:rsidRPr="00663DB5" w:rsidRDefault="00663DB5" w:rsidP="00CB183F">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ганглиозидов</w:t>
      </w:r>
    </w:p>
    <w:p w:rsidR="00663DB5" w:rsidRPr="00663DB5" w:rsidRDefault="00663DB5" w:rsidP="00CB183F">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кефалинов</w:t>
      </w:r>
    </w:p>
    <w:p w:rsidR="00663DB5" w:rsidRPr="00663DB5" w:rsidRDefault="00663DB5" w:rsidP="00CB183F">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сульфолипидов</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.12 Какие из всосавшихся продуктов гидролиза липидов синтезируются в</w:t>
      </w:r>
      <w:r w:rsidR="00663DB5">
        <w:rPr>
          <w:rFonts w:ascii="Times New Roman" w:hAnsi="Times New Roman"/>
          <w:sz w:val="28"/>
          <w:szCs w:val="28"/>
        </w:rPr>
        <w:t xml:space="preserve"> стенке кишечника:</w:t>
      </w:r>
    </w:p>
    <w:p w:rsidR="00663DB5" w:rsidRPr="00663DB5" w:rsidRDefault="00663DB5" w:rsidP="00CB183F">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триацилглицерины</w:t>
      </w:r>
    </w:p>
    <w:p w:rsidR="00663DB5" w:rsidRPr="00663DB5" w:rsidRDefault="00663DB5" w:rsidP="00CB183F">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гликолипиды</w:t>
      </w:r>
    </w:p>
    <w:p w:rsidR="00663DB5" w:rsidRPr="00663DB5" w:rsidRDefault="00663DB5" w:rsidP="00CB183F">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фосфолипиды</w:t>
      </w:r>
    </w:p>
    <w:p w:rsidR="00663DB5" w:rsidRPr="00663DB5" w:rsidRDefault="00663DB5" w:rsidP="00CB183F">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высшие жирные кислоты</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.13 Какое количество АТФ необходимо для синтеза 1 моль капроновой кислоты?</w:t>
      </w:r>
    </w:p>
    <w:p w:rsidR="00663DB5" w:rsidRPr="00663DB5" w:rsidRDefault="00663DB5" w:rsidP="00CB183F">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1</w:t>
      </w:r>
    </w:p>
    <w:p w:rsidR="00663DB5" w:rsidRPr="00663DB5" w:rsidRDefault="00663DB5" w:rsidP="00CB183F">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2</w:t>
      </w:r>
    </w:p>
    <w:p w:rsidR="00663DB5" w:rsidRPr="00663DB5" w:rsidRDefault="00663DB5" w:rsidP="00CB183F">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3</w:t>
      </w:r>
    </w:p>
    <w:p w:rsidR="00663DB5" w:rsidRPr="00663DB5" w:rsidRDefault="00663DB5" w:rsidP="00CB183F">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4</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.14 Какой фермент регулирует скорость синтеза холестерина в организме?</w:t>
      </w:r>
    </w:p>
    <w:p w:rsidR="00663DB5" w:rsidRPr="00663DB5" w:rsidRDefault="00663DB5" w:rsidP="00CB183F">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ГМГ-КоА – редуктаза</w:t>
      </w:r>
    </w:p>
    <w:p w:rsidR="00663DB5" w:rsidRPr="00663DB5" w:rsidRDefault="00663DB5" w:rsidP="00CB183F">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Липаза</w:t>
      </w:r>
    </w:p>
    <w:p w:rsidR="00663DB5" w:rsidRPr="00663DB5" w:rsidRDefault="00663DB5" w:rsidP="00CB183F">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Мевалонаткиназа</w:t>
      </w:r>
    </w:p>
    <w:p w:rsidR="00663DB5" w:rsidRPr="00663DB5" w:rsidRDefault="00663DB5" w:rsidP="00CB183F">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Дифосфомевалонаткарбоксилаза</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.15 Какой из перечисленных метаболитов является фосфолипидом?</w:t>
      </w:r>
    </w:p>
    <w:p w:rsidR="00663DB5" w:rsidRPr="00663DB5" w:rsidRDefault="00663DB5" w:rsidP="00CB183F">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Ланолин</w:t>
      </w:r>
    </w:p>
    <w:p w:rsidR="00663DB5" w:rsidRPr="00663DB5" w:rsidRDefault="00663DB5" w:rsidP="00CB183F">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Кефалин</w:t>
      </w:r>
    </w:p>
    <w:p w:rsidR="00663DB5" w:rsidRPr="00663DB5" w:rsidRDefault="00663DB5" w:rsidP="00CB183F">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Цереброзид</w:t>
      </w:r>
    </w:p>
    <w:p w:rsidR="00663DB5" w:rsidRPr="00663DB5" w:rsidRDefault="00663DB5" w:rsidP="00CB183F">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Пальмитохолестерид</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.16 Какие факторы активируют желудочную липазу?</w:t>
      </w:r>
    </w:p>
    <w:p w:rsidR="00663DB5" w:rsidRDefault="00663DB5" w:rsidP="00CB183F">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Витамин В1, холестерин</w:t>
      </w:r>
    </w:p>
    <w:p w:rsidR="00663DB5" w:rsidRDefault="00663DB5" w:rsidP="00CB183F">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Соли желчных кислот, ионы кальция</w:t>
      </w:r>
    </w:p>
    <w:p w:rsidR="00663DB5" w:rsidRDefault="00663DB5" w:rsidP="00CB183F">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Жирные кислоты, гистамин</w:t>
      </w:r>
    </w:p>
    <w:p w:rsidR="00663DB5" w:rsidRDefault="00663DB5" w:rsidP="00CB183F">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Серотонин, секретин</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.17 С помощью какого переносчика осуществляется транспорт активных жирных кислот через внутреннюю мембрану митохондрий:</w:t>
      </w:r>
    </w:p>
    <w:p w:rsidR="00663DB5" w:rsidRDefault="00663DB5" w:rsidP="00CB183F">
      <w:pPr>
        <w:numPr>
          <w:ilvl w:val="0"/>
          <w:numId w:val="60"/>
        </w:numPr>
        <w:spacing w:after="0"/>
        <w:ind w:left="1418"/>
        <w:rPr>
          <w:rFonts w:ascii="Times New Roman" w:hAnsi="Times New Roman"/>
          <w:sz w:val="28"/>
          <w:szCs w:val="28"/>
        </w:rPr>
      </w:pPr>
      <w:r>
        <w:rPr>
          <w:rFonts w:ascii="Times New Roman" w:hAnsi="Times New Roman"/>
          <w:sz w:val="28"/>
          <w:szCs w:val="28"/>
        </w:rPr>
        <w:t>Карнозина</w:t>
      </w:r>
    </w:p>
    <w:p w:rsidR="00663DB5" w:rsidRPr="00663DB5" w:rsidRDefault="00663DB5" w:rsidP="00CB183F">
      <w:pPr>
        <w:numPr>
          <w:ilvl w:val="0"/>
          <w:numId w:val="60"/>
        </w:numPr>
        <w:spacing w:after="0"/>
        <w:ind w:left="1418"/>
        <w:rPr>
          <w:rFonts w:ascii="Times New Roman" w:hAnsi="Times New Roman"/>
          <w:sz w:val="28"/>
          <w:szCs w:val="28"/>
        </w:rPr>
      </w:pPr>
      <w:r w:rsidRPr="00663DB5">
        <w:rPr>
          <w:rFonts w:ascii="Times New Roman" w:hAnsi="Times New Roman"/>
          <w:sz w:val="28"/>
          <w:szCs w:val="28"/>
        </w:rPr>
        <w:t>Каротина</w:t>
      </w:r>
    </w:p>
    <w:p w:rsidR="00663DB5" w:rsidRPr="00663DB5" w:rsidRDefault="00663DB5" w:rsidP="00CB183F">
      <w:pPr>
        <w:numPr>
          <w:ilvl w:val="0"/>
          <w:numId w:val="60"/>
        </w:numPr>
        <w:spacing w:after="0"/>
        <w:ind w:left="1418"/>
        <w:rPr>
          <w:rFonts w:ascii="Times New Roman" w:hAnsi="Times New Roman"/>
          <w:sz w:val="28"/>
          <w:szCs w:val="28"/>
        </w:rPr>
      </w:pPr>
      <w:r w:rsidRPr="00663DB5">
        <w:rPr>
          <w:rFonts w:ascii="Times New Roman" w:hAnsi="Times New Roman"/>
          <w:sz w:val="28"/>
          <w:szCs w:val="28"/>
        </w:rPr>
        <w:lastRenderedPageBreak/>
        <w:t>Карнитина</w:t>
      </w:r>
    </w:p>
    <w:p w:rsidR="00663DB5" w:rsidRPr="00663DB5" w:rsidRDefault="00663DB5" w:rsidP="00CB183F">
      <w:pPr>
        <w:numPr>
          <w:ilvl w:val="0"/>
          <w:numId w:val="60"/>
        </w:numPr>
        <w:spacing w:after="0"/>
        <w:ind w:left="1418"/>
        <w:rPr>
          <w:rFonts w:ascii="Times New Roman" w:hAnsi="Times New Roman"/>
          <w:sz w:val="28"/>
          <w:szCs w:val="28"/>
        </w:rPr>
      </w:pPr>
      <w:r w:rsidRPr="00663DB5">
        <w:rPr>
          <w:rFonts w:ascii="Times New Roman" w:hAnsi="Times New Roman"/>
          <w:sz w:val="28"/>
          <w:szCs w:val="28"/>
        </w:rPr>
        <w:t>Кардиолипина</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.18 Какой из метаболитов регулирует синтез жирных кислот:</w:t>
      </w:r>
    </w:p>
    <w:p w:rsidR="00663DB5" w:rsidRPr="00663DB5" w:rsidRDefault="00663DB5" w:rsidP="00CB183F">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Малонил –КоА</w:t>
      </w:r>
    </w:p>
    <w:p w:rsidR="00663DB5" w:rsidRPr="00663DB5" w:rsidRDefault="00663DB5" w:rsidP="00CB183F">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Ацетоацетат</w:t>
      </w:r>
    </w:p>
    <w:p w:rsidR="00663DB5" w:rsidRPr="00663DB5" w:rsidRDefault="00663DB5" w:rsidP="00CB183F">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Сукцинат</w:t>
      </w:r>
    </w:p>
    <w:p w:rsidR="00663DB5" w:rsidRPr="00663DB5" w:rsidRDefault="00663DB5" w:rsidP="00CB183F">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Цитрат</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.19 Какие органы используют ацетоацетат в качестве источника энергии при длительном голодании:</w:t>
      </w:r>
    </w:p>
    <w:p w:rsidR="00663DB5" w:rsidRPr="00663DB5" w:rsidRDefault="00663DB5" w:rsidP="00CB183F">
      <w:pPr>
        <w:numPr>
          <w:ilvl w:val="0"/>
          <w:numId w:val="62"/>
        </w:numPr>
        <w:spacing w:after="0"/>
        <w:ind w:left="1418"/>
        <w:rPr>
          <w:rFonts w:ascii="Times New Roman" w:hAnsi="Times New Roman"/>
          <w:sz w:val="28"/>
          <w:szCs w:val="28"/>
        </w:rPr>
      </w:pPr>
      <w:r w:rsidRPr="00663DB5">
        <w:rPr>
          <w:rFonts w:ascii="Times New Roman" w:hAnsi="Times New Roman"/>
          <w:sz w:val="28"/>
          <w:szCs w:val="28"/>
        </w:rPr>
        <w:t>мозг</w:t>
      </w:r>
    </w:p>
    <w:p w:rsidR="00663DB5" w:rsidRPr="00663DB5" w:rsidRDefault="00663DB5" w:rsidP="00CB183F">
      <w:pPr>
        <w:numPr>
          <w:ilvl w:val="0"/>
          <w:numId w:val="62"/>
        </w:numPr>
        <w:spacing w:after="0"/>
        <w:ind w:left="1418"/>
        <w:rPr>
          <w:rFonts w:ascii="Times New Roman" w:hAnsi="Times New Roman"/>
          <w:sz w:val="28"/>
          <w:szCs w:val="28"/>
        </w:rPr>
      </w:pPr>
      <w:r w:rsidRPr="00663DB5">
        <w:rPr>
          <w:rFonts w:ascii="Times New Roman" w:hAnsi="Times New Roman"/>
          <w:sz w:val="28"/>
          <w:szCs w:val="28"/>
        </w:rPr>
        <w:t>скелетные мышцы</w:t>
      </w:r>
    </w:p>
    <w:p w:rsidR="00663DB5" w:rsidRPr="00663DB5" w:rsidRDefault="00663DB5" w:rsidP="00CB183F">
      <w:pPr>
        <w:numPr>
          <w:ilvl w:val="0"/>
          <w:numId w:val="62"/>
        </w:numPr>
        <w:spacing w:after="0"/>
        <w:ind w:left="1418"/>
        <w:rPr>
          <w:rFonts w:ascii="Times New Roman" w:hAnsi="Times New Roman"/>
          <w:sz w:val="28"/>
          <w:szCs w:val="28"/>
        </w:rPr>
      </w:pPr>
      <w:r w:rsidRPr="00663DB5">
        <w:rPr>
          <w:rFonts w:ascii="Times New Roman" w:hAnsi="Times New Roman"/>
          <w:sz w:val="28"/>
          <w:szCs w:val="28"/>
        </w:rPr>
        <w:t>сердце</w:t>
      </w:r>
    </w:p>
    <w:p w:rsidR="00663DB5" w:rsidRPr="00663DB5" w:rsidRDefault="00663DB5" w:rsidP="00CB183F">
      <w:pPr>
        <w:numPr>
          <w:ilvl w:val="0"/>
          <w:numId w:val="62"/>
        </w:numPr>
        <w:spacing w:after="0"/>
        <w:ind w:left="1418"/>
        <w:rPr>
          <w:rFonts w:ascii="Times New Roman" w:hAnsi="Times New Roman"/>
          <w:sz w:val="28"/>
          <w:szCs w:val="28"/>
        </w:rPr>
      </w:pPr>
      <w:r w:rsidRPr="00663DB5">
        <w:rPr>
          <w:rFonts w:ascii="Times New Roman" w:hAnsi="Times New Roman"/>
          <w:sz w:val="28"/>
          <w:szCs w:val="28"/>
        </w:rPr>
        <w:t>печень</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.20 Какие из высших жирных кислот являются незаменимыми:</w:t>
      </w:r>
    </w:p>
    <w:p w:rsidR="00663DB5" w:rsidRPr="00663DB5" w:rsidRDefault="00663DB5" w:rsidP="00CB183F">
      <w:pPr>
        <w:numPr>
          <w:ilvl w:val="0"/>
          <w:numId w:val="63"/>
        </w:numPr>
        <w:spacing w:after="0"/>
        <w:ind w:left="1418"/>
        <w:rPr>
          <w:rFonts w:ascii="Times New Roman" w:hAnsi="Times New Roman"/>
          <w:sz w:val="28"/>
          <w:szCs w:val="28"/>
        </w:rPr>
      </w:pPr>
      <w:r w:rsidRPr="00663DB5">
        <w:rPr>
          <w:rFonts w:ascii="Times New Roman" w:hAnsi="Times New Roman"/>
          <w:sz w:val="28"/>
          <w:szCs w:val="28"/>
        </w:rPr>
        <w:t>масляная, капроновая, валериановая</w:t>
      </w:r>
    </w:p>
    <w:p w:rsidR="00663DB5" w:rsidRPr="00663DB5" w:rsidRDefault="00663DB5" w:rsidP="00CB183F">
      <w:pPr>
        <w:numPr>
          <w:ilvl w:val="0"/>
          <w:numId w:val="63"/>
        </w:numPr>
        <w:spacing w:after="0"/>
        <w:ind w:left="1418"/>
        <w:rPr>
          <w:rFonts w:ascii="Times New Roman" w:hAnsi="Times New Roman"/>
          <w:sz w:val="28"/>
          <w:szCs w:val="28"/>
        </w:rPr>
      </w:pPr>
      <w:r w:rsidRPr="00663DB5">
        <w:rPr>
          <w:rFonts w:ascii="Times New Roman" w:hAnsi="Times New Roman"/>
          <w:sz w:val="28"/>
          <w:szCs w:val="28"/>
        </w:rPr>
        <w:t>кротоновая, пальмитиновая, маленовая</w:t>
      </w:r>
    </w:p>
    <w:p w:rsidR="00663DB5" w:rsidRPr="00663DB5" w:rsidRDefault="00663DB5" w:rsidP="00CB183F">
      <w:pPr>
        <w:numPr>
          <w:ilvl w:val="0"/>
          <w:numId w:val="63"/>
        </w:numPr>
        <w:spacing w:after="0"/>
        <w:ind w:left="1418"/>
        <w:rPr>
          <w:rFonts w:ascii="Times New Roman" w:hAnsi="Times New Roman"/>
          <w:sz w:val="28"/>
          <w:szCs w:val="28"/>
        </w:rPr>
      </w:pPr>
      <w:r w:rsidRPr="00663DB5">
        <w:rPr>
          <w:rFonts w:ascii="Times New Roman" w:hAnsi="Times New Roman"/>
          <w:sz w:val="28"/>
          <w:szCs w:val="28"/>
        </w:rPr>
        <w:t>линолевая, линоленовая, арахидоновая</w:t>
      </w:r>
    </w:p>
    <w:p w:rsidR="00663DB5" w:rsidRPr="00663DB5" w:rsidRDefault="00663DB5" w:rsidP="00CB183F">
      <w:pPr>
        <w:numPr>
          <w:ilvl w:val="0"/>
          <w:numId w:val="63"/>
        </w:numPr>
        <w:spacing w:after="0"/>
        <w:ind w:left="1418"/>
        <w:rPr>
          <w:rFonts w:ascii="Times New Roman" w:hAnsi="Times New Roman"/>
          <w:sz w:val="28"/>
          <w:szCs w:val="28"/>
        </w:rPr>
      </w:pPr>
      <w:r w:rsidRPr="00663DB5">
        <w:rPr>
          <w:rFonts w:ascii="Times New Roman" w:hAnsi="Times New Roman"/>
          <w:sz w:val="28"/>
          <w:szCs w:val="28"/>
        </w:rPr>
        <w:t>пропионовая, стеариновая, нервоновая</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.21 До каких продуктов липаза поджелудочной гидролизует жиры:</w:t>
      </w:r>
    </w:p>
    <w:p w:rsidR="00663DB5" w:rsidRDefault="00663DB5" w:rsidP="00CB183F">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альфа-моноацилглицерины, бета- моноацилглицерины</w:t>
      </w:r>
    </w:p>
    <w:p w:rsidR="00663DB5" w:rsidRDefault="00663DB5" w:rsidP="00CB183F">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диацилглицерины и жирные кислоты</w:t>
      </w:r>
    </w:p>
    <w:p w:rsidR="00663DB5" w:rsidRDefault="00663DB5" w:rsidP="00CB183F">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бета-моноацилглицерины и жирные кислоты</w:t>
      </w:r>
    </w:p>
    <w:p w:rsidR="00663DB5" w:rsidRPr="00663DB5" w:rsidRDefault="00663DB5" w:rsidP="00CB183F">
      <w:pPr>
        <w:numPr>
          <w:ilvl w:val="0"/>
          <w:numId w:val="64"/>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глицерин и жирные кислоты</w:t>
      </w:r>
    </w:p>
    <w:p w:rsidR="00663DB5" w:rsidRPr="00663DB5" w:rsidRDefault="00663DB5" w:rsidP="00A850BC">
      <w:pPr>
        <w:spacing w:after="0"/>
        <w:rPr>
          <w:rFonts w:ascii="Times New Roman" w:hAnsi="Times New Roman"/>
          <w:sz w:val="28"/>
          <w:szCs w:val="28"/>
        </w:rPr>
      </w:pPr>
      <w:r w:rsidRPr="00663DB5">
        <w:rPr>
          <w:rFonts w:ascii="Times New Roman" w:hAnsi="Times New Roman"/>
          <w:sz w:val="28"/>
          <w:szCs w:val="28"/>
        </w:rPr>
        <w:t>10.22Сколько молекул Ацетил-КоА затрачивается на биосинтез холестерина:</w:t>
      </w:r>
    </w:p>
    <w:p w:rsidR="00663DB5" w:rsidRPr="00663DB5" w:rsidRDefault="00663DB5" w:rsidP="00CB183F">
      <w:pPr>
        <w:numPr>
          <w:ilvl w:val="0"/>
          <w:numId w:val="65"/>
        </w:numPr>
        <w:spacing w:after="0"/>
        <w:ind w:left="1418"/>
        <w:rPr>
          <w:rFonts w:ascii="Times New Roman" w:hAnsi="Times New Roman"/>
          <w:sz w:val="28"/>
          <w:szCs w:val="28"/>
        </w:rPr>
      </w:pPr>
      <w:r w:rsidRPr="00663DB5">
        <w:rPr>
          <w:rFonts w:ascii="Times New Roman" w:hAnsi="Times New Roman"/>
          <w:sz w:val="28"/>
          <w:szCs w:val="28"/>
        </w:rPr>
        <w:t>15</w:t>
      </w:r>
    </w:p>
    <w:p w:rsidR="00663DB5" w:rsidRPr="00663DB5" w:rsidRDefault="00663DB5" w:rsidP="00CB183F">
      <w:pPr>
        <w:numPr>
          <w:ilvl w:val="0"/>
          <w:numId w:val="65"/>
        </w:numPr>
        <w:spacing w:after="0"/>
        <w:ind w:left="1418"/>
        <w:rPr>
          <w:rFonts w:ascii="Times New Roman" w:hAnsi="Times New Roman"/>
          <w:sz w:val="28"/>
          <w:szCs w:val="28"/>
        </w:rPr>
      </w:pPr>
      <w:r w:rsidRPr="00663DB5">
        <w:rPr>
          <w:rFonts w:ascii="Times New Roman" w:hAnsi="Times New Roman"/>
          <w:sz w:val="28"/>
          <w:szCs w:val="28"/>
        </w:rPr>
        <w:t>6</w:t>
      </w:r>
    </w:p>
    <w:p w:rsidR="00663DB5" w:rsidRPr="00663DB5" w:rsidRDefault="00663DB5" w:rsidP="00CB183F">
      <w:pPr>
        <w:numPr>
          <w:ilvl w:val="0"/>
          <w:numId w:val="65"/>
        </w:numPr>
        <w:spacing w:after="0"/>
        <w:ind w:left="1418"/>
        <w:rPr>
          <w:rFonts w:ascii="Times New Roman" w:hAnsi="Times New Roman"/>
          <w:sz w:val="28"/>
          <w:szCs w:val="28"/>
        </w:rPr>
      </w:pPr>
      <w:r w:rsidRPr="00663DB5">
        <w:rPr>
          <w:rFonts w:ascii="Times New Roman" w:hAnsi="Times New Roman"/>
          <w:sz w:val="28"/>
          <w:szCs w:val="28"/>
        </w:rPr>
        <w:t>18</w:t>
      </w:r>
    </w:p>
    <w:p w:rsidR="00663DB5" w:rsidRPr="00663DB5" w:rsidRDefault="00663DB5" w:rsidP="00CB183F">
      <w:pPr>
        <w:numPr>
          <w:ilvl w:val="0"/>
          <w:numId w:val="65"/>
        </w:numPr>
        <w:spacing w:after="0"/>
        <w:ind w:left="1418"/>
        <w:rPr>
          <w:rFonts w:ascii="Times New Roman" w:hAnsi="Times New Roman"/>
          <w:sz w:val="28"/>
          <w:szCs w:val="28"/>
        </w:rPr>
      </w:pPr>
      <w:r w:rsidRPr="00663DB5">
        <w:rPr>
          <w:rFonts w:ascii="Times New Roman" w:hAnsi="Times New Roman"/>
          <w:sz w:val="28"/>
          <w:szCs w:val="28"/>
        </w:rPr>
        <w:t>30</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.23 Какой метаболит активирует ацетил-КоА –карбоксилазу, ускоряя биосинтез жирных кислот:</w:t>
      </w:r>
    </w:p>
    <w:p w:rsidR="00663DB5" w:rsidRPr="00663DB5" w:rsidRDefault="00663DB5" w:rsidP="00CB183F">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сукцинат</w:t>
      </w:r>
    </w:p>
    <w:p w:rsidR="00663DB5" w:rsidRPr="00663DB5" w:rsidRDefault="00663DB5" w:rsidP="00CB183F">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цитрат</w:t>
      </w:r>
    </w:p>
    <w:p w:rsidR="00663DB5" w:rsidRPr="00663DB5" w:rsidRDefault="00663DB5" w:rsidP="00CB183F">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яблочная кислота</w:t>
      </w:r>
    </w:p>
    <w:p w:rsidR="00663DB5" w:rsidRPr="00663DB5" w:rsidRDefault="00663DB5" w:rsidP="00CB183F">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фумарат</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.24 Какие патологические состояния сопровождает гиперхолестеринемия:</w:t>
      </w:r>
    </w:p>
    <w:p w:rsidR="00663DB5" w:rsidRDefault="00663DB5" w:rsidP="00CB183F">
      <w:pPr>
        <w:numPr>
          <w:ilvl w:val="0"/>
          <w:numId w:val="67"/>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острые инфекционные заболевания, миксидема, острый панкреатит</w:t>
      </w:r>
    </w:p>
    <w:p w:rsidR="00663DB5" w:rsidRPr="00663DB5" w:rsidRDefault="00663DB5" w:rsidP="00CB183F">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сахарный диабет, атеросклероз, беременность</w:t>
      </w:r>
    </w:p>
    <w:p w:rsidR="00663DB5" w:rsidRPr="00663DB5" w:rsidRDefault="00663DB5" w:rsidP="00CB183F">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бронхопневмония, лёгочный туберкулёз, острые заболевания печени</w:t>
      </w:r>
    </w:p>
    <w:p w:rsidR="00663DB5" w:rsidRPr="00663DB5" w:rsidRDefault="00663DB5" w:rsidP="00CB183F">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lastRenderedPageBreak/>
        <w:t xml:space="preserve">панкреатиты, анемии,  сердечная недостаточность </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.25 Какой из восков предохраняет волосы и кожу человека и животных от действия воды?</w:t>
      </w:r>
    </w:p>
    <w:p w:rsidR="00663DB5" w:rsidRPr="00663DB5" w:rsidRDefault="00663DB5" w:rsidP="00CB183F">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Спермацет</w:t>
      </w:r>
    </w:p>
    <w:p w:rsidR="00663DB5" w:rsidRPr="00663DB5" w:rsidRDefault="00663DB5" w:rsidP="00CB183F">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Пчелиный</w:t>
      </w:r>
    </w:p>
    <w:p w:rsidR="00663DB5" w:rsidRPr="00663DB5" w:rsidRDefault="00663DB5" w:rsidP="00CB183F">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Ланоин</w:t>
      </w:r>
    </w:p>
    <w:p w:rsidR="00663DB5" w:rsidRPr="00663DB5" w:rsidRDefault="00663DB5" w:rsidP="00CB183F">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Карнаубский</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.26 Какие продукты образуются при действии тканевой липазы на жиры?</w:t>
      </w:r>
    </w:p>
    <w:p w:rsidR="00663DB5" w:rsidRDefault="00663DB5" w:rsidP="00CB183F">
      <w:pPr>
        <w:pStyle w:val="a3"/>
        <w:numPr>
          <w:ilvl w:val="0"/>
          <w:numId w:val="69"/>
        </w:numPr>
        <w:spacing w:after="0"/>
        <w:ind w:left="1418"/>
        <w:rPr>
          <w:rFonts w:ascii="Times New Roman" w:hAnsi="Times New Roman"/>
          <w:sz w:val="28"/>
          <w:szCs w:val="28"/>
        </w:rPr>
      </w:pPr>
      <w:r>
        <w:rPr>
          <w:rFonts w:ascii="Times New Roman" w:hAnsi="Times New Roman"/>
          <w:sz w:val="28"/>
          <w:szCs w:val="28"/>
        </w:rPr>
        <w:t>Бета-моноацилглицерины и жирные кислоты</w:t>
      </w:r>
    </w:p>
    <w:p w:rsidR="00663DB5" w:rsidRDefault="00663DB5" w:rsidP="00CB183F">
      <w:pPr>
        <w:pStyle w:val="a3"/>
        <w:numPr>
          <w:ilvl w:val="0"/>
          <w:numId w:val="69"/>
        </w:numPr>
        <w:spacing w:after="0"/>
        <w:ind w:left="1418"/>
        <w:rPr>
          <w:rFonts w:ascii="Times New Roman" w:hAnsi="Times New Roman"/>
          <w:sz w:val="28"/>
          <w:szCs w:val="28"/>
        </w:rPr>
      </w:pPr>
      <w:r>
        <w:rPr>
          <w:rFonts w:ascii="Times New Roman" w:hAnsi="Times New Roman"/>
          <w:sz w:val="28"/>
          <w:szCs w:val="28"/>
        </w:rPr>
        <w:t>Фосфатидная кислота и холин</w:t>
      </w:r>
    </w:p>
    <w:p w:rsidR="00663DB5" w:rsidRDefault="00663DB5" w:rsidP="00CB183F">
      <w:pPr>
        <w:pStyle w:val="a3"/>
        <w:numPr>
          <w:ilvl w:val="0"/>
          <w:numId w:val="69"/>
        </w:numPr>
        <w:spacing w:after="0"/>
        <w:ind w:left="1418"/>
        <w:rPr>
          <w:rFonts w:ascii="Times New Roman" w:hAnsi="Times New Roman"/>
          <w:sz w:val="28"/>
          <w:szCs w:val="28"/>
        </w:rPr>
      </w:pPr>
      <w:r>
        <w:rPr>
          <w:rFonts w:ascii="Times New Roman" w:hAnsi="Times New Roman"/>
          <w:sz w:val="28"/>
          <w:szCs w:val="28"/>
        </w:rPr>
        <w:t>Глицерин и высшие жирные кислоты</w:t>
      </w:r>
    </w:p>
    <w:p w:rsidR="00663DB5" w:rsidRDefault="00663DB5" w:rsidP="00CB183F">
      <w:pPr>
        <w:pStyle w:val="a3"/>
        <w:numPr>
          <w:ilvl w:val="0"/>
          <w:numId w:val="69"/>
        </w:numPr>
        <w:spacing w:after="0"/>
        <w:ind w:left="1418"/>
        <w:rPr>
          <w:rFonts w:ascii="Times New Roman" w:hAnsi="Times New Roman"/>
          <w:sz w:val="28"/>
          <w:szCs w:val="28"/>
        </w:rPr>
      </w:pPr>
      <w:r>
        <w:rPr>
          <w:rFonts w:ascii="Times New Roman" w:hAnsi="Times New Roman"/>
          <w:sz w:val="28"/>
          <w:szCs w:val="28"/>
        </w:rPr>
        <w:t>Глицерол-3-фосфат и жирные кислоты</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.27 Как называется процесс распада жирных кислот в митохондриях?</w:t>
      </w:r>
    </w:p>
    <w:p w:rsidR="00663DB5" w:rsidRDefault="00663DB5" w:rsidP="00CB183F">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α-окисление</w:t>
      </w:r>
    </w:p>
    <w:p w:rsidR="00663DB5" w:rsidRDefault="00663DB5" w:rsidP="00CB183F">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Перекисное окисление</w:t>
      </w:r>
    </w:p>
    <w:p w:rsidR="00663DB5" w:rsidRPr="00663DB5" w:rsidRDefault="00663DB5" w:rsidP="00CB183F">
      <w:pPr>
        <w:pStyle w:val="af5"/>
        <w:numPr>
          <w:ilvl w:val="0"/>
          <w:numId w:val="70"/>
        </w:numPr>
        <w:tabs>
          <w:tab w:val="left" w:pos="1560"/>
        </w:tabs>
        <w:spacing w:line="276" w:lineRule="auto"/>
        <w:ind w:left="1418"/>
        <w:rPr>
          <w:rFonts w:ascii="Times New Roman" w:hAnsi="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-окисление</w:t>
      </w:r>
    </w:p>
    <w:p w:rsidR="00663DB5" w:rsidRDefault="00663DB5" w:rsidP="00CB183F">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Гликолиз</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.28 Какой метаболит образуется в результате действия пирофосфомевалонат-декарбоксилазы на 3-фосфо-5-пирофосфомевалоновую кислоту:</w:t>
      </w:r>
    </w:p>
    <w:p w:rsidR="00663DB5" w:rsidRDefault="00663DB5" w:rsidP="00CB183F">
      <w:pPr>
        <w:pStyle w:val="a3"/>
        <w:numPr>
          <w:ilvl w:val="0"/>
          <w:numId w:val="71"/>
        </w:numPr>
        <w:spacing w:after="0"/>
        <w:ind w:left="1418"/>
        <w:rPr>
          <w:rFonts w:ascii="Times New Roman" w:hAnsi="Times New Roman"/>
          <w:sz w:val="28"/>
          <w:szCs w:val="28"/>
        </w:rPr>
      </w:pPr>
      <w:r>
        <w:rPr>
          <w:rFonts w:ascii="Times New Roman" w:hAnsi="Times New Roman"/>
          <w:sz w:val="28"/>
          <w:szCs w:val="28"/>
        </w:rPr>
        <w:t>Малонил-КоА</w:t>
      </w:r>
    </w:p>
    <w:p w:rsidR="00663DB5" w:rsidRDefault="00663DB5" w:rsidP="00CB183F">
      <w:pPr>
        <w:pStyle w:val="a3"/>
        <w:numPr>
          <w:ilvl w:val="0"/>
          <w:numId w:val="71"/>
        </w:numPr>
        <w:spacing w:after="0"/>
        <w:ind w:left="1418"/>
        <w:rPr>
          <w:rFonts w:ascii="Times New Roman" w:hAnsi="Times New Roman"/>
          <w:sz w:val="28"/>
          <w:szCs w:val="28"/>
        </w:rPr>
      </w:pPr>
      <w:r>
        <w:rPr>
          <w:rFonts w:ascii="Times New Roman" w:hAnsi="Times New Roman"/>
          <w:sz w:val="28"/>
          <w:szCs w:val="28"/>
        </w:rPr>
        <w:t>Диметилаллилпирофосфат</w:t>
      </w:r>
    </w:p>
    <w:p w:rsidR="00663DB5" w:rsidRDefault="00663DB5" w:rsidP="00CB183F">
      <w:pPr>
        <w:pStyle w:val="a3"/>
        <w:numPr>
          <w:ilvl w:val="0"/>
          <w:numId w:val="71"/>
        </w:numPr>
        <w:spacing w:after="0"/>
        <w:ind w:left="1418"/>
        <w:rPr>
          <w:rFonts w:ascii="Times New Roman" w:hAnsi="Times New Roman"/>
          <w:sz w:val="28"/>
          <w:szCs w:val="28"/>
        </w:rPr>
      </w:pPr>
      <w:r>
        <w:rPr>
          <w:rFonts w:ascii="Times New Roman" w:hAnsi="Times New Roman"/>
          <w:sz w:val="28"/>
          <w:szCs w:val="28"/>
        </w:rPr>
        <w:t>Геранилпирофосфат</w:t>
      </w:r>
    </w:p>
    <w:p w:rsidR="00663DB5" w:rsidRDefault="00663DB5" w:rsidP="00CB183F">
      <w:pPr>
        <w:pStyle w:val="a3"/>
        <w:numPr>
          <w:ilvl w:val="0"/>
          <w:numId w:val="71"/>
        </w:numPr>
        <w:spacing w:after="0"/>
        <w:ind w:left="1418"/>
        <w:rPr>
          <w:rFonts w:ascii="Times New Roman" w:hAnsi="Times New Roman"/>
          <w:sz w:val="28"/>
          <w:szCs w:val="28"/>
        </w:rPr>
      </w:pPr>
      <w:r>
        <w:rPr>
          <w:rFonts w:ascii="Times New Roman" w:hAnsi="Times New Roman"/>
          <w:sz w:val="28"/>
          <w:szCs w:val="28"/>
        </w:rPr>
        <w:t>Изопентенилпирофосфат</w:t>
      </w:r>
    </w:p>
    <w:p w:rsidR="00663DB5" w:rsidRDefault="001A363C" w:rsidP="00A850BC">
      <w:pPr>
        <w:pStyle w:val="af5"/>
        <w:spacing w:line="276" w:lineRule="auto"/>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 xml:space="preserve">.29 Какие коферменты принимают участие в </w:t>
      </w:r>
      <w:r w:rsidR="00663DB5">
        <w:rPr>
          <w:rFonts w:ascii="Times New Roman" w:hAnsi="Times New Roman" w:cs="Times New Roman"/>
          <w:sz w:val="28"/>
          <w:szCs w:val="28"/>
        </w:rPr>
        <w:t>β</w:t>
      </w:r>
      <w:r w:rsidR="00663DB5">
        <w:rPr>
          <w:rFonts w:ascii="Times New Roman" w:hAnsi="Times New Roman"/>
          <w:sz w:val="28"/>
          <w:szCs w:val="28"/>
        </w:rPr>
        <w:t>-окислении жирных кислот:</w:t>
      </w:r>
    </w:p>
    <w:p w:rsidR="00663DB5" w:rsidRDefault="00663DB5" w:rsidP="00CB183F">
      <w:pPr>
        <w:pStyle w:val="a3"/>
        <w:numPr>
          <w:ilvl w:val="0"/>
          <w:numId w:val="72"/>
        </w:numPr>
        <w:spacing w:after="0"/>
        <w:ind w:left="1418"/>
        <w:rPr>
          <w:rFonts w:ascii="Times New Roman" w:hAnsi="Times New Roman"/>
          <w:sz w:val="28"/>
          <w:szCs w:val="28"/>
        </w:rPr>
      </w:pPr>
      <w:r>
        <w:rPr>
          <w:rFonts w:ascii="Times New Roman" w:hAnsi="Times New Roman"/>
          <w:sz w:val="28"/>
          <w:szCs w:val="28"/>
          <w:lang w:val="en-US"/>
        </w:rPr>
        <w:t>HSKoA</w:t>
      </w:r>
      <w:r>
        <w:rPr>
          <w:rFonts w:ascii="Times New Roman" w:hAnsi="Times New Roman"/>
          <w:sz w:val="28"/>
          <w:szCs w:val="28"/>
        </w:rPr>
        <w:t xml:space="preserve">, Коэнзим </w:t>
      </w:r>
      <w:r>
        <w:rPr>
          <w:rFonts w:ascii="Times New Roman" w:hAnsi="Times New Roman"/>
          <w:sz w:val="28"/>
          <w:szCs w:val="28"/>
          <w:lang w:val="en-US"/>
        </w:rPr>
        <w:t>Q</w:t>
      </w:r>
      <w:r>
        <w:rPr>
          <w:rFonts w:ascii="Times New Roman" w:hAnsi="Times New Roman"/>
          <w:sz w:val="28"/>
          <w:szCs w:val="28"/>
        </w:rPr>
        <w:t>, липоевая кислота</w:t>
      </w:r>
    </w:p>
    <w:p w:rsidR="00663DB5" w:rsidRDefault="00663DB5" w:rsidP="00CB183F">
      <w:pPr>
        <w:pStyle w:val="a3"/>
        <w:numPr>
          <w:ilvl w:val="0"/>
          <w:numId w:val="72"/>
        </w:numPr>
        <w:spacing w:after="0"/>
        <w:ind w:left="1418"/>
        <w:rPr>
          <w:rFonts w:ascii="Times New Roman" w:hAnsi="Times New Roman"/>
          <w:sz w:val="28"/>
          <w:szCs w:val="28"/>
        </w:rPr>
      </w:pPr>
      <w:r>
        <w:rPr>
          <w:rFonts w:ascii="Times New Roman" w:hAnsi="Times New Roman"/>
          <w:sz w:val="28"/>
          <w:szCs w:val="28"/>
        </w:rPr>
        <w:t>пангамовая кислота, ТГФК, ФАД</w:t>
      </w:r>
    </w:p>
    <w:p w:rsidR="00663DB5" w:rsidRPr="00663DB5" w:rsidRDefault="00663DB5" w:rsidP="00CB183F">
      <w:pPr>
        <w:pStyle w:val="a3"/>
        <w:numPr>
          <w:ilvl w:val="0"/>
          <w:numId w:val="72"/>
        </w:numPr>
        <w:spacing w:after="0"/>
        <w:ind w:left="1418"/>
        <w:rPr>
          <w:rFonts w:ascii="Times New Roman" w:hAnsi="Times New Roman"/>
          <w:sz w:val="28"/>
          <w:szCs w:val="28"/>
        </w:rPr>
      </w:pPr>
      <w:r w:rsidRPr="00663DB5">
        <w:rPr>
          <w:rFonts w:ascii="Times New Roman" w:hAnsi="Times New Roman"/>
          <w:sz w:val="28"/>
          <w:szCs w:val="28"/>
          <w:lang w:val="en-US"/>
        </w:rPr>
        <w:t xml:space="preserve">HSKoA, </w:t>
      </w:r>
      <w:r w:rsidRPr="00663DB5">
        <w:rPr>
          <w:rFonts w:ascii="Times New Roman" w:hAnsi="Times New Roman"/>
          <w:sz w:val="28"/>
          <w:szCs w:val="28"/>
        </w:rPr>
        <w:t>ФАД и НАД</w:t>
      </w:r>
    </w:p>
    <w:p w:rsidR="00663DB5" w:rsidRPr="00663DB5" w:rsidRDefault="00663DB5" w:rsidP="00CB183F">
      <w:pPr>
        <w:pStyle w:val="a3"/>
        <w:numPr>
          <w:ilvl w:val="0"/>
          <w:numId w:val="72"/>
        </w:numPr>
        <w:spacing w:after="0"/>
        <w:ind w:left="1418"/>
        <w:rPr>
          <w:rFonts w:ascii="Times New Roman" w:hAnsi="Times New Roman"/>
          <w:sz w:val="28"/>
          <w:szCs w:val="28"/>
        </w:rPr>
      </w:pPr>
      <w:r w:rsidRPr="00663DB5">
        <w:rPr>
          <w:rFonts w:ascii="Times New Roman" w:hAnsi="Times New Roman"/>
          <w:sz w:val="28"/>
          <w:szCs w:val="28"/>
        </w:rPr>
        <w:t>ПФ, НАДФ, и 1,25-дигидроксихолекальциферол</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.30 Температура плавления каких из перечисленных триглицеридов будет самой высокой:</w:t>
      </w:r>
    </w:p>
    <w:p w:rsidR="00663DB5" w:rsidRPr="00663DB5" w:rsidRDefault="00663DB5" w:rsidP="00CB183F">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Трипальмитина</w:t>
      </w:r>
    </w:p>
    <w:p w:rsidR="00663DB5" w:rsidRPr="00663DB5" w:rsidRDefault="00663DB5" w:rsidP="00CB183F">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Триолеина</w:t>
      </w:r>
    </w:p>
    <w:p w:rsidR="00663DB5" w:rsidRPr="00663DB5" w:rsidRDefault="00663DB5" w:rsidP="00CB183F">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Тристеарина</w:t>
      </w:r>
    </w:p>
    <w:p w:rsidR="00663DB5" w:rsidRPr="00663DB5" w:rsidRDefault="00663DB5" w:rsidP="00CB183F">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Дистеаринопальмитина</w:t>
      </w:r>
    </w:p>
    <w:p w:rsidR="00663DB5" w:rsidRPr="00663DB5" w:rsidRDefault="001A363C" w:rsidP="00A850BC">
      <w:pPr>
        <w:pStyle w:val="af5"/>
        <w:spacing w:line="276" w:lineRule="auto"/>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 xml:space="preserve">.31Какие витамины неоходимы для </w:t>
      </w:r>
      <w:r w:rsidR="00663DB5" w:rsidRPr="00663DB5">
        <w:rPr>
          <w:rFonts w:ascii="Times New Roman" w:hAnsi="Times New Roman" w:cs="Times New Roman"/>
          <w:sz w:val="28"/>
          <w:szCs w:val="28"/>
        </w:rPr>
        <w:t>β</w:t>
      </w:r>
      <w:r w:rsidR="00663DB5" w:rsidRPr="00663DB5">
        <w:rPr>
          <w:rFonts w:ascii="Times New Roman" w:hAnsi="Times New Roman"/>
          <w:sz w:val="28"/>
          <w:szCs w:val="28"/>
        </w:rPr>
        <w:t>-окисления жирных кислот:</w:t>
      </w:r>
    </w:p>
    <w:p w:rsidR="00663DB5" w:rsidRPr="00663DB5" w:rsidRDefault="00663DB5" w:rsidP="00CB183F">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w:t>
      </w:r>
      <w:r w:rsidRPr="00663DB5">
        <w:rPr>
          <w:rFonts w:ascii="Times New Roman" w:hAnsi="Times New Roman"/>
          <w:sz w:val="28"/>
          <w:szCs w:val="28"/>
          <w:vertAlign w:val="subscript"/>
          <w:lang w:val="en-US"/>
        </w:rPr>
        <w:t>1</w:t>
      </w:r>
      <w:r w:rsidRPr="00663DB5">
        <w:rPr>
          <w:rFonts w:ascii="Times New Roman" w:hAnsi="Times New Roman"/>
          <w:sz w:val="28"/>
          <w:szCs w:val="28"/>
          <w:lang w:val="en-US"/>
        </w:rPr>
        <w:t>, C, PP</w:t>
      </w:r>
    </w:p>
    <w:p w:rsidR="00663DB5" w:rsidRPr="00663DB5" w:rsidRDefault="00663DB5" w:rsidP="00CB183F">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w:t>
      </w:r>
      <w:r w:rsidRPr="00663DB5">
        <w:rPr>
          <w:rFonts w:ascii="Times New Roman" w:hAnsi="Times New Roman"/>
          <w:sz w:val="28"/>
          <w:szCs w:val="28"/>
          <w:vertAlign w:val="subscript"/>
          <w:lang w:val="en-US"/>
        </w:rPr>
        <w:t>6</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12</w:t>
      </w:r>
      <w:r w:rsidRPr="00663DB5">
        <w:rPr>
          <w:rFonts w:ascii="Times New Roman" w:hAnsi="Times New Roman"/>
          <w:sz w:val="28"/>
          <w:szCs w:val="28"/>
          <w:lang w:val="en-US"/>
        </w:rPr>
        <w:t>, H</w:t>
      </w:r>
    </w:p>
    <w:p w:rsidR="00663DB5" w:rsidRPr="00663DB5" w:rsidRDefault="00663DB5" w:rsidP="00CB183F">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w:t>
      </w:r>
      <w:r w:rsidRPr="00663DB5">
        <w:rPr>
          <w:rFonts w:ascii="Times New Roman" w:hAnsi="Times New Roman"/>
          <w:sz w:val="28"/>
          <w:szCs w:val="28"/>
          <w:vertAlign w:val="subscript"/>
          <w:lang w:val="en-US"/>
        </w:rPr>
        <w:t>2</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3</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5</w:t>
      </w:r>
    </w:p>
    <w:p w:rsidR="00663DB5" w:rsidRPr="00663DB5" w:rsidRDefault="00663DB5" w:rsidP="00CB183F">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BC, B</w:t>
      </w:r>
      <w:r w:rsidRPr="00663DB5">
        <w:rPr>
          <w:rFonts w:ascii="Times New Roman" w:hAnsi="Times New Roman"/>
          <w:sz w:val="28"/>
          <w:szCs w:val="28"/>
          <w:vertAlign w:val="subscript"/>
          <w:lang w:val="en-US"/>
        </w:rPr>
        <w:t>15</w:t>
      </w:r>
      <w:r w:rsidRPr="00663DB5">
        <w:rPr>
          <w:rFonts w:ascii="Times New Roman" w:hAnsi="Times New Roman"/>
          <w:sz w:val="28"/>
          <w:szCs w:val="28"/>
          <w:lang w:val="en-US"/>
        </w:rPr>
        <w:t>, Q</w:t>
      </w:r>
    </w:p>
    <w:p w:rsidR="00663DB5" w:rsidRDefault="001A363C" w:rsidP="00A850BC">
      <w:pPr>
        <w:spacing w:after="0"/>
        <w:rPr>
          <w:rFonts w:ascii="Times New Roman" w:hAnsi="Times New Roman"/>
          <w:sz w:val="28"/>
          <w:szCs w:val="28"/>
        </w:rPr>
      </w:pPr>
      <w:r>
        <w:rPr>
          <w:rFonts w:ascii="Times New Roman" w:hAnsi="Times New Roman"/>
          <w:sz w:val="28"/>
          <w:szCs w:val="28"/>
        </w:rPr>
        <w:lastRenderedPageBreak/>
        <w:t>9</w:t>
      </w:r>
      <w:r w:rsidR="00663DB5">
        <w:rPr>
          <w:rFonts w:ascii="Times New Roman" w:hAnsi="Times New Roman"/>
          <w:sz w:val="28"/>
          <w:szCs w:val="28"/>
        </w:rPr>
        <w:t>.32 Какое количество молекул ацетил-КоА необходимо для синтеза 1 молекулы пальмитиновой кислоты:</w:t>
      </w:r>
    </w:p>
    <w:p w:rsidR="00663DB5" w:rsidRPr="00663DB5" w:rsidRDefault="00663DB5" w:rsidP="00CB183F">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8</w:t>
      </w:r>
    </w:p>
    <w:p w:rsidR="00663DB5" w:rsidRPr="00663DB5" w:rsidRDefault="00663DB5" w:rsidP="00CB183F">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10</w:t>
      </w:r>
    </w:p>
    <w:p w:rsidR="00663DB5" w:rsidRPr="00663DB5" w:rsidRDefault="00663DB5" w:rsidP="00CB183F">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12</w:t>
      </w:r>
    </w:p>
    <w:p w:rsidR="00663DB5" w:rsidRPr="00663DB5" w:rsidRDefault="00663DB5" w:rsidP="00CB183F">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14</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.33 Какая из перечисленных ниже жирных кислот имеет самое высокое значение йодного числа</w:t>
      </w:r>
    </w:p>
    <w:p w:rsidR="00663DB5" w:rsidRPr="00663DB5" w:rsidRDefault="00663DB5" w:rsidP="00CB183F">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кротоновая</w:t>
      </w:r>
    </w:p>
    <w:p w:rsidR="00663DB5" w:rsidRPr="00663DB5" w:rsidRDefault="00663DB5" w:rsidP="00CB183F">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арахидоновая</w:t>
      </w:r>
    </w:p>
    <w:p w:rsidR="00663DB5" w:rsidRPr="00663DB5" w:rsidRDefault="00663DB5" w:rsidP="00CB183F">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декановая</w:t>
      </w:r>
    </w:p>
    <w:p w:rsidR="00663DB5" w:rsidRPr="00663DB5" w:rsidRDefault="00663DB5" w:rsidP="00CB183F">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линолевая</w:t>
      </w:r>
    </w:p>
    <w:p w:rsidR="00663DB5" w:rsidRPr="00663DB5" w:rsidRDefault="00663DB5" w:rsidP="00A850BC">
      <w:pPr>
        <w:pStyle w:val="af5"/>
        <w:spacing w:line="276" w:lineRule="auto"/>
        <w:ind w:left="708"/>
        <w:rPr>
          <w:rFonts w:ascii="Times New Roman" w:hAnsi="Times New Roman" w:cs="Times New Roman"/>
          <w:sz w:val="28"/>
          <w:szCs w:val="28"/>
        </w:rPr>
      </w:pPr>
      <w:r w:rsidRPr="00663DB5">
        <w:rPr>
          <w:rFonts w:ascii="Times New Roman" w:hAnsi="Times New Roman" w:cs="Times New Roman"/>
          <w:sz w:val="28"/>
          <w:szCs w:val="28"/>
        </w:rPr>
        <w:t>Какие из нижеперечисленных ферментных систем являются гормонзависимыми?</w:t>
      </w:r>
    </w:p>
    <w:p w:rsidR="00663DB5" w:rsidRPr="00663DB5" w:rsidRDefault="00663DB5" w:rsidP="00CB183F">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sz w:val="28"/>
          <w:szCs w:val="28"/>
        </w:rPr>
        <w:t>α</w:t>
      </w:r>
      <w:r w:rsidRPr="00663DB5">
        <w:rPr>
          <w:rFonts w:ascii="Times New Roman" w:hAnsi="Times New Roman" w:cs="Times New Roman"/>
          <w:sz w:val="28"/>
          <w:szCs w:val="28"/>
        </w:rPr>
        <w:t>-амилаза</w:t>
      </w:r>
    </w:p>
    <w:p w:rsidR="00663DB5" w:rsidRPr="00663DB5" w:rsidRDefault="00663DB5" w:rsidP="00CB183F">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Трипсин</w:t>
      </w:r>
    </w:p>
    <w:p w:rsidR="00663DB5" w:rsidRPr="00663DB5" w:rsidRDefault="00663DB5" w:rsidP="00CB183F">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Тканевая липаза</w:t>
      </w:r>
    </w:p>
    <w:p w:rsidR="00663DB5" w:rsidRPr="00663DB5" w:rsidRDefault="00663DB5" w:rsidP="00CB183F">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Панкреатическая липаза</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Pr>
          <w:rFonts w:ascii="Times New Roman" w:hAnsi="Times New Roman"/>
          <w:sz w:val="28"/>
          <w:szCs w:val="28"/>
        </w:rPr>
        <w:t>.</w:t>
      </w:r>
      <w:r w:rsidR="00663DB5" w:rsidRPr="00663DB5">
        <w:rPr>
          <w:rFonts w:ascii="Times New Roman" w:hAnsi="Times New Roman" w:cs="Times New Roman"/>
          <w:sz w:val="28"/>
          <w:szCs w:val="28"/>
        </w:rPr>
        <w:t>34Какой фермент β-окисления содержит в своем составе витамин В</w:t>
      </w:r>
      <w:r w:rsidR="00663DB5" w:rsidRPr="00663DB5">
        <w:rPr>
          <w:rFonts w:ascii="Times New Roman" w:hAnsi="Times New Roman" w:cs="Times New Roman"/>
          <w:sz w:val="28"/>
          <w:szCs w:val="28"/>
          <w:vertAlign w:val="subscript"/>
        </w:rPr>
        <w:t>2</w:t>
      </w:r>
    </w:p>
    <w:p w:rsidR="00663DB5" w:rsidRPr="00663DB5" w:rsidRDefault="00663DB5" w:rsidP="00CB183F">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Ацил-КоА-дегидрогеназа</w:t>
      </w:r>
    </w:p>
    <w:p w:rsidR="00663DB5" w:rsidRPr="00663DB5" w:rsidRDefault="00663DB5" w:rsidP="00CB183F">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2. β-оксиацил- КоА -дегидрогеназа</w:t>
      </w:r>
    </w:p>
    <w:p w:rsidR="00663DB5" w:rsidRPr="00663DB5" w:rsidRDefault="00663DB5" w:rsidP="00CB183F">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Лактатдегидрогеназа</w:t>
      </w:r>
    </w:p>
    <w:p w:rsidR="00663DB5" w:rsidRPr="00663DB5" w:rsidRDefault="00663DB5" w:rsidP="00CB183F">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Этанолдегидрогеназа</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.35 Какое количество НАДФН2 используется для биосинтеза пальмитиновой кислоты</w:t>
      </w:r>
    </w:p>
    <w:p w:rsidR="00663DB5" w:rsidRDefault="00663DB5" w:rsidP="00CB183F">
      <w:pPr>
        <w:pStyle w:val="af5"/>
        <w:numPr>
          <w:ilvl w:val="1"/>
          <w:numId w:val="78"/>
        </w:numPr>
        <w:spacing w:line="276" w:lineRule="auto"/>
        <w:ind w:left="1418"/>
        <w:rPr>
          <w:rFonts w:ascii="Times New Roman" w:hAnsi="Times New Roman" w:cs="Times New Roman"/>
          <w:sz w:val="28"/>
          <w:szCs w:val="28"/>
        </w:rPr>
      </w:pPr>
      <w:r>
        <w:rPr>
          <w:rFonts w:ascii="Times New Roman" w:hAnsi="Times New Roman" w:cs="Times New Roman"/>
          <w:sz w:val="28"/>
          <w:szCs w:val="28"/>
        </w:rPr>
        <w:t>10</w:t>
      </w:r>
    </w:p>
    <w:p w:rsidR="00663DB5" w:rsidRDefault="00663DB5" w:rsidP="00CB183F">
      <w:pPr>
        <w:pStyle w:val="af5"/>
        <w:numPr>
          <w:ilvl w:val="1"/>
          <w:numId w:val="78"/>
        </w:numPr>
        <w:spacing w:line="276" w:lineRule="auto"/>
        <w:ind w:left="1418"/>
        <w:rPr>
          <w:rFonts w:ascii="Times New Roman" w:hAnsi="Times New Roman" w:cs="Times New Roman"/>
          <w:sz w:val="28"/>
          <w:szCs w:val="28"/>
        </w:rPr>
      </w:pPr>
      <w:r>
        <w:rPr>
          <w:rFonts w:ascii="Times New Roman" w:hAnsi="Times New Roman" w:cs="Times New Roman"/>
          <w:sz w:val="28"/>
          <w:szCs w:val="28"/>
        </w:rPr>
        <w:t>12</w:t>
      </w:r>
    </w:p>
    <w:p w:rsidR="00663DB5" w:rsidRPr="00663DB5" w:rsidRDefault="00663DB5" w:rsidP="00CB183F">
      <w:pPr>
        <w:pStyle w:val="af5"/>
        <w:numPr>
          <w:ilvl w:val="1"/>
          <w:numId w:val="78"/>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14</w:t>
      </w:r>
    </w:p>
    <w:p w:rsidR="00663DB5" w:rsidRPr="00663DB5" w:rsidRDefault="00663DB5" w:rsidP="00CB183F">
      <w:pPr>
        <w:pStyle w:val="af5"/>
        <w:numPr>
          <w:ilvl w:val="1"/>
          <w:numId w:val="78"/>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18</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.36 Пальмитоил-</w:t>
      </w:r>
      <w:r w:rsidR="00663DB5" w:rsidRPr="00663DB5">
        <w:rPr>
          <w:rFonts w:ascii="Times New Roman" w:hAnsi="Times New Roman"/>
          <w:sz w:val="28"/>
          <w:szCs w:val="28"/>
        </w:rPr>
        <w:t xml:space="preserve"> КоА</w:t>
      </w:r>
      <w:r w:rsidR="00663DB5" w:rsidRPr="00663DB5">
        <w:rPr>
          <w:rFonts w:ascii="Times New Roman" w:hAnsi="Times New Roman" w:cs="Times New Roman"/>
          <w:sz w:val="28"/>
          <w:szCs w:val="28"/>
        </w:rPr>
        <w:t xml:space="preserve"> подавляет функцию</w:t>
      </w:r>
    </w:p>
    <w:p w:rsidR="00663DB5" w:rsidRPr="00663DB5" w:rsidRDefault="00663DB5" w:rsidP="00CB183F">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аминокислот</w:t>
      </w:r>
    </w:p>
    <w:p w:rsidR="00663DB5" w:rsidRPr="00663DB5" w:rsidRDefault="00663DB5" w:rsidP="00CB183F">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жирных кислот</w:t>
      </w:r>
    </w:p>
    <w:p w:rsidR="00663DB5" w:rsidRPr="00663DB5" w:rsidRDefault="00663DB5" w:rsidP="00CB183F">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цитрата</w:t>
      </w:r>
    </w:p>
    <w:p w:rsidR="00663DB5" w:rsidRPr="00663DB5" w:rsidRDefault="00663DB5" w:rsidP="00CB183F">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атф</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.37 Что является причиной резкого похудения больного сахарным диабетом?</w:t>
      </w:r>
    </w:p>
    <w:p w:rsidR="00663DB5" w:rsidRPr="00663DB5" w:rsidRDefault="00663DB5" w:rsidP="00CB183F">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Повышенная секреция вазопресина</w:t>
      </w:r>
    </w:p>
    <w:p w:rsidR="00663DB5" w:rsidRPr="00663DB5" w:rsidRDefault="00663DB5" w:rsidP="00CB183F">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Относительный или абсолютный дефицит инсулина</w:t>
      </w:r>
    </w:p>
    <w:p w:rsidR="00663DB5" w:rsidRPr="00663DB5" w:rsidRDefault="00663DB5" w:rsidP="00CB183F">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Гипофункция мозгового слоя надпочечников</w:t>
      </w:r>
    </w:p>
    <w:p w:rsidR="00663DB5" w:rsidRPr="00663DB5" w:rsidRDefault="00663DB5" w:rsidP="00CB183F">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Повышенная секреция глюкокортикоидов</w:t>
      </w:r>
    </w:p>
    <w:p w:rsidR="00663DB5" w:rsidRPr="00663DB5" w:rsidRDefault="001A363C" w:rsidP="00A850BC">
      <w:pPr>
        <w:spacing w:after="0"/>
        <w:rPr>
          <w:rFonts w:ascii="Times New Roman" w:hAnsi="Times New Roman" w:cs="Times New Roman"/>
          <w:sz w:val="28"/>
          <w:szCs w:val="28"/>
        </w:rPr>
      </w:pPr>
      <w:r>
        <w:rPr>
          <w:rFonts w:ascii="Times New Roman" w:hAnsi="Times New Roman"/>
          <w:sz w:val="28"/>
          <w:szCs w:val="28"/>
        </w:rPr>
        <w:lastRenderedPageBreak/>
        <w:t>9</w:t>
      </w:r>
      <w:r w:rsidR="00663DB5" w:rsidRPr="00663DB5">
        <w:rPr>
          <w:rFonts w:ascii="Times New Roman" w:hAnsi="Times New Roman"/>
          <w:sz w:val="28"/>
          <w:szCs w:val="28"/>
        </w:rPr>
        <w:t>.38 Сложноэфирные связи в молекулах триацилглицеролов подвергается ферментативному гидролизу при участии:</w:t>
      </w:r>
    </w:p>
    <w:p w:rsidR="00663DB5" w:rsidRPr="00663DB5" w:rsidRDefault="00663DB5" w:rsidP="00CB183F">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фосфолипазы;</w:t>
      </w:r>
    </w:p>
    <w:p w:rsidR="00663DB5" w:rsidRPr="00663DB5" w:rsidRDefault="00663DB5" w:rsidP="00CB183F">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неспецифической эстеразы;</w:t>
      </w:r>
    </w:p>
    <w:p w:rsidR="00663DB5" w:rsidRPr="00663DB5" w:rsidRDefault="00663DB5" w:rsidP="00CB183F">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ацилэстеразы;</w:t>
      </w:r>
    </w:p>
    <w:p w:rsidR="00663DB5" w:rsidRPr="00663DB5" w:rsidRDefault="00663DB5" w:rsidP="00CB183F">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липазы;</w:t>
      </w:r>
    </w:p>
    <w:p w:rsidR="00663DB5" w:rsidRPr="00663DB5" w:rsidRDefault="00663DB5" w:rsidP="00CB183F">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ацетилхолинэстеразы.</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.39 Первичные желчные кислоты образуются непосредственно из:</w:t>
      </w:r>
    </w:p>
    <w:p w:rsidR="00663DB5" w:rsidRDefault="00663DB5" w:rsidP="00CB183F">
      <w:pPr>
        <w:pStyle w:val="a3"/>
        <w:numPr>
          <w:ilvl w:val="0"/>
          <w:numId w:val="82"/>
        </w:numPr>
        <w:spacing w:after="0"/>
        <w:ind w:left="1276"/>
        <w:rPr>
          <w:rFonts w:ascii="Times New Roman" w:hAnsi="Times New Roman"/>
          <w:sz w:val="28"/>
          <w:szCs w:val="28"/>
        </w:rPr>
      </w:pPr>
      <w:r>
        <w:rPr>
          <w:rFonts w:ascii="Times New Roman" w:hAnsi="Times New Roman"/>
          <w:sz w:val="28"/>
          <w:szCs w:val="28"/>
        </w:rPr>
        <w:t>эргостерола;</w:t>
      </w:r>
    </w:p>
    <w:p w:rsidR="00663DB5" w:rsidRDefault="00663DB5" w:rsidP="00CB183F">
      <w:pPr>
        <w:pStyle w:val="a3"/>
        <w:numPr>
          <w:ilvl w:val="0"/>
          <w:numId w:val="82"/>
        </w:numPr>
        <w:spacing w:after="0"/>
        <w:ind w:left="1276"/>
        <w:rPr>
          <w:rFonts w:ascii="Times New Roman" w:hAnsi="Times New Roman"/>
          <w:sz w:val="28"/>
          <w:szCs w:val="28"/>
        </w:rPr>
      </w:pPr>
      <w:r>
        <w:rPr>
          <w:rFonts w:ascii="Times New Roman" w:hAnsi="Times New Roman"/>
          <w:sz w:val="28"/>
          <w:szCs w:val="28"/>
        </w:rPr>
        <w:t>холановой кислоты;</w:t>
      </w:r>
    </w:p>
    <w:p w:rsidR="00663DB5" w:rsidRPr="00663DB5" w:rsidRDefault="00663DB5" w:rsidP="00CB183F">
      <w:pPr>
        <w:pStyle w:val="a3"/>
        <w:numPr>
          <w:ilvl w:val="0"/>
          <w:numId w:val="82"/>
        </w:numPr>
        <w:spacing w:after="0"/>
        <w:ind w:left="1276"/>
        <w:rPr>
          <w:rFonts w:ascii="Times New Roman" w:hAnsi="Times New Roman"/>
          <w:sz w:val="28"/>
          <w:szCs w:val="28"/>
        </w:rPr>
      </w:pPr>
      <w:r w:rsidRPr="00663DB5">
        <w:rPr>
          <w:rFonts w:ascii="Times New Roman" w:hAnsi="Times New Roman"/>
          <w:sz w:val="28"/>
          <w:szCs w:val="28"/>
        </w:rPr>
        <w:t>холестерола;</w:t>
      </w:r>
    </w:p>
    <w:p w:rsidR="00663DB5" w:rsidRDefault="00663DB5" w:rsidP="00CB183F">
      <w:pPr>
        <w:pStyle w:val="a3"/>
        <w:numPr>
          <w:ilvl w:val="0"/>
          <w:numId w:val="82"/>
        </w:numPr>
        <w:spacing w:after="0"/>
        <w:ind w:left="1276"/>
        <w:rPr>
          <w:rFonts w:ascii="Times New Roman" w:hAnsi="Times New Roman"/>
          <w:sz w:val="28"/>
          <w:szCs w:val="28"/>
        </w:rPr>
      </w:pPr>
      <w:r>
        <w:rPr>
          <w:rFonts w:ascii="Times New Roman" w:hAnsi="Times New Roman"/>
          <w:sz w:val="28"/>
          <w:szCs w:val="28"/>
        </w:rPr>
        <w:t>альдостерона;</w:t>
      </w:r>
    </w:p>
    <w:p w:rsidR="00663DB5" w:rsidRDefault="00663DB5" w:rsidP="00CB183F">
      <w:pPr>
        <w:pStyle w:val="a3"/>
        <w:numPr>
          <w:ilvl w:val="0"/>
          <w:numId w:val="82"/>
        </w:numPr>
        <w:spacing w:after="0"/>
        <w:ind w:left="1276"/>
        <w:rPr>
          <w:rFonts w:ascii="Times New Roman" w:hAnsi="Times New Roman"/>
          <w:sz w:val="28"/>
          <w:szCs w:val="28"/>
        </w:rPr>
      </w:pPr>
      <w:r>
        <w:rPr>
          <w:rFonts w:ascii="Times New Roman" w:hAnsi="Times New Roman"/>
          <w:sz w:val="28"/>
          <w:szCs w:val="28"/>
        </w:rPr>
        <w:t>прегненалона.</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.40 Основной путь катаболизма высших жирных кислот:</w:t>
      </w:r>
    </w:p>
    <w:p w:rsidR="00663DB5" w:rsidRDefault="00663DB5" w:rsidP="00CB183F">
      <w:pPr>
        <w:pStyle w:val="a3"/>
        <w:numPr>
          <w:ilvl w:val="0"/>
          <w:numId w:val="83"/>
        </w:numPr>
        <w:spacing w:after="0"/>
        <w:ind w:left="1276"/>
        <w:rPr>
          <w:rFonts w:ascii="Times New Roman" w:hAnsi="Times New Roman"/>
          <w:sz w:val="28"/>
          <w:szCs w:val="28"/>
        </w:rPr>
      </w:pPr>
      <w:r>
        <w:rPr>
          <w:rFonts w:ascii="Times New Roman" w:hAnsi="Times New Roman"/>
          <w:sz w:val="28"/>
          <w:szCs w:val="28"/>
        </w:rPr>
        <w:t>восстановление;</w:t>
      </w:r>
    </w:p>
    <w:p w:rsidR="00663DB5" w:rsidRDefault="00663DB5" w:rsidP="00CB183F">
      <w:pPr>
        <w:pStyle w:val="a3"/>
        <w:numPr>
          <w:ilvl w:val="0"/>
          <w:numId w:val="83"/>
        </w:numPr>
        <w:spacing w:after="0"/>
        <w:ind w:left="1276"/>
        <w:rPr>
          <w:rFonts w:ascii="Times New Roman" w:hAnsi="Times New Roman"/>
          <w:sz w:val="28"/>
          <w:szCs w:val="28"/>
        </w:rPr>
      </w:pPr>
      <w:r>
        <w:rPr>
          <w:rFonts w:ascii="Times New Roman" w:hAnsi="Times New Roman"/>
          <w:sz w:val="28"/>
          <w:szCs w:val="28"/>
        </w:rPr>
        <w:t>ω-окисление;</w:t>
      </w:r>
    </w:p>
    <w:p w:rsidR="00663DB5" w:rsidRDefault="00663DB5" w:rsidP="00CB183F">
      <w:pPr>
        <w:pStyle w:val="a3"/>
        <w:numPr>
          <w:ilvl w:val="0"/>
          <w:numId w:val="83"/>
        </w:numPr>
        <w:spacing w:after="0"/>
        <w:ind w:left="1276"/>
        <w:rPr>
          <w:rFonts w:ascii="Times New Roman" w:hAnsi="Times New Roman"/>
          <w:sz w:val="28"/>
          <w:szCs w:val="28"/>
        </w:rPr>
      </w:pPr>
      <w:r>
        <w:rPr>
          <w:rFonts w:ascii="Times New Roman" w:hAnsi="Times New Roman"/>
          <w:sz w:val="28"/>
          <w:szCs w:val="28"/>
        </w:rPr>
        <w:t>α-окисление;</w:t>
      </w:r>
    </w:p>
    <w:p w:rsidR="00663DB5" w:rsidRDefault="00663DB5" w:rsidP="00CB183F">
      <w:pPr>
        <w:pStyle w:val="a3"/>
        <w:numPr>
          <w:ilvl w:val="0"/>
          <w:numId w:val="83"/>
        </w:numPr>
        <w:spacing w:after="0"/>
        <w:ind w:left="1276"/>
        <w:rPr>
          <w:rFonts w:ascii="Times New Roman" w:hAnsi="Times New Roman"/>
          <w:sz w:val="28"/>
          <w:szCs w:val="28"/>
        </w:rPr>
      </w:pPr>
      <w:r>
        <w:rPr>
          <w:rFonts w:ascii="Times New Roman" w:hAnsi="Times New Roman"/>
          <w:sz w:val="28"/>
          <w:szCs w:val="28"/>
        </w:rPr>
        <w:t xml:space="preserve">β-окисление; </w:t>
      </w:r>
    </w:p>
    <w:p w:rsidR="008148E8" w:rsidRDefault="008148E8" w:rsidP="00CB183F">
      <w:pPr>
        <w:pStyle w:val="a3"/>
        <w:numPr>
          <w:ilvl w:val="0"/>
          <w:numId w:val="83"/>
        </w:numPr>
        <w:spacing w:after="0"/>
        <w:ind w:left="1276"/>
        <w:rPr>
          <w:rFonts w:ascii="Times New Roman" w:hAnsi="Times New Roman"/>
          <w:sz w:val="28"/>
          <w:szCs w:val="28"/>
        </w:rPr>
      </w:pPr>
      <w:r>
        <w:rPr>
          <w:rFonts w:ascii="Times New Roman" w:hAnsi="Times New Roman"/>
          <w:sz w:val="28"/>
          <w:szCs w:val="28"/>
        </w:rPr>
        <w:t>декарбоксилирование;</w:t>
      </w:r>
    </w:p>
    <w:p w:rsidR="008148E8" w:rsidRDefault="008148E8" w:rsidP="00A850BC">
      <w:pPr>
        <w:pStyle w:val="ReportMain"/>
        <w:keepNext/>
        <w:suppressAutoHyphens/>
        <w:spacing w:line="276" w:lineRule="auto"/>
        <w:jc w:val="both"/>
        <w:outlineLvl w:val="1"/>
        <w:rPr>
          <w:rFonts w:eastAsia="Times New Roman"/>
          <w:b/>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 xml:space="preserve">11. </w:t>
      </w:r>
      <w:r w:rsidRPr="00843184">
        <w:rPr>
          <w:b/>
          <w:sz w:val="28"/>
          <w:szCs w:val="28"/>
        </w:rPr>
        <w:t>Обмен белков и аминокислот</w:t>
      </w: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.1 Чем определяется пищевая ценность белков ? </w:t>
      </w:r>
    </w:p>
    <w:p w:rsidR="00663DB5" w:rsidRPr="008148E8" w:rsidRDefault="00663DB5" w:rsidP="00CB183F">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Амино-кислотным составом белков </w:t>
      </w:r>
    </w:p>
    <w:p w:rsidR="00663DB5" w:rsidRPr="008148E8" w:rsidRDefault="00663DB5" w:rsidP="00CB183F">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Наличием заряда белковых молекул </w:t>
      </w:r>
    </w:p>
    <w:p w:rsidR="00663DB5" w:rsidRPr="008148E8" w:rsidRDefault="00663DB5" w:rsidP="00CB183F">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Порядком чередования амино-кислот в молекуле белка </w:t>
      </w:r>
    </w:p>
    <w:p w:rsidR="00663DB5" w:rsidRPr="008148E8" w:rsidRDefault="00663DB5" w:rsidP="00CB183F">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Молекулярной массой бел-ков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.2 Укажите, какие связи расщепляются в пептиде Ала- гли-тир-тре-арг-вал-иле карбоксипептидазой </w:t>
      </w:r>
    </w:p>
    <w:p w:rsidR="00663DB5" w:rsidRPr="008148E8" w:rsidRDefault="00663DB5" w:rsidP="00CB183F">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Гли-Тир </w:t>
      </w:r>
    </w:p>
    <w:p w:rsidR="00663DB5" w:rsidRPr="008148E8" w:rsidRDefault="00663DB5" w:rsidP="00CB183F">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rsidR="00663DB5" w:rsidRPr="008148E8" w:rsidRDefault="00663DB5" w:rsidP="00CB183F">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Тре-Арг </w:t>
      </w:r>
    </w:p>
    <w:p w:rsidR="00663DB5" w:rsidRPr="008148E8" w:rsidRDefault="00663DB5" w:rsidP="00CB183F">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Вал-Иле </w:t>
      </w:r>
    </w:p>
    <w:p w:rsidR="00663DB5" w:rsidRPr="008148E8" w:rsidRDefault="00663DB5" w:rsidP="00CB183F">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Ала-Гли  </w:t>
      </w:r>
    </w:p>
    <w:p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Из какой аминокислоты возможен синтез холестерина ? </w:t>
      </w:r>
    </w:p>
    <w:p w:rsidR="00663DB5" w:rsidRPr="008148E8" w:rsidRDefault="00663DB5" w:rsidP="00CB183F">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rsidR="00663DB5" w:rsidRPr="008148E8" w:rsidRDefault="00663DB5" w:rsidP="00CB183F">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 </w:t>
      </w:r>
    </w:p>
    <w:p w:rsidR="00663DB5" w:rsidRPr="008148E8" w:rsidRDefault="00663DB5" w:rsidP="00CB183F">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 </w:t>
      </w:r>
    </w:p>
    <w:p w:rsidR="00663DB5" w:rsidRPr="008148E8" w:rsidRDefault="00663DB5" w:rsidP="00CB183F">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Асп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.3Какие из перечисленных аминокислот являются незаменимыми ? </w:t>
      </w:r>
    </w:p>
    <w:p w:rsidR="00663DB5" w:rsidRPr="008148E8" w:rsidRDefault="00663DB5" w:rsidP="00CB183F">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lastRenderedPageBreak/>
        <w:t xml:space="preserve">Гли,глу,сер </w:t>
      </w:r>
    </w:p>
    <w:p w:rsidR="00663DB5" w:rsidRPr="008148E8" w:rsidRDefault="00663DB5" w:rsidP="00CB183F">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Тир,про,ала </w:t>
      </w:r>
    </w:p>
    <w:p w:rsidR="00663DB5" w:rsidRPr="008148E8" w:rsidRDefault="00663DB5" w:rsidP="00CB183F">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Лей,три,лиз </w:t>
      </w:r>
    </w:p>
    <w:p w:rsidR="00663DB5" w:rsidRPr="008148E8" w:rsidRDefault="00663DB5" w:rsidP="00CB183F">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Гис,арг,цис </w:t>
      </w: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.4 Укажите какие связи расщепляются химотрипсином в пептиде </w:t>
      </w:r>
    </w:p>
    <w:p w:rsidR="00663DB5" w:rsidRPr="00663DB5" w:rsidRDefault="00663DB5" w:rsidP="00A850BC">
      <w:pPr>
        <w:spacing w:after="0"/>
        <w:ind w:left="993"/>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 Ала-гли-тир-тре-арг-вал-иле </w:t>
      </w:r>
    </w:p>
    <w:p w:rsidR="00663DB5" w:rsidRPr="00663DB5" w:rsidRDefault="00663DB5" w:rsidP="00CB183F">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Ала-Гли </w:t>
      </w:r>
    </w:p>
    <w:p w:rsidR="00663DB5" w:rsidRPr="008148E8" w:rsidRDefault="00663DB5" w:rsidP="00CB183F">
      <w:pPr>
        <w:numPr>
          <w:ilvl w:val="1"/>
          <w:numId w:val="88"/>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rsidR="00663DB5" w:rsidRPr="00663DB5" w:rsidRDefault="00663DB5" w:rsidP="00CB183F">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Арг-Вал </w:t>
      </w:r>
    </w:p>
    <w:p w:rsidR="00663DB5" w:rsidRPr="00663DB5" w:rsidRDefault="00663DB5" w:rsidP="00CB183F">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Тре-Аарг </w:t>
      </w:r>
    </w:p>
    <w:p w:rsidR="00663DB5" w:rsidRPr="00663DB5" w:rsidRDefault="00663DB5" w:rsidP="00CB183F">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Гли-Тир  </w:t>
      </w:r>
    </w:p>
    <w:p w:rsidR="008148E8" w:rsidRDefault="008148E8" w:rsidP="00A850BC">
      <w:pPr>
        <w:spacing w:after="0"/>
        <w:jc w:val="both"/>
        <w:rPr>
          <w:rFonts w:ascii="Times New Roman" w:eastAsia="Times New Roman" w:hAnsi="Times New Roman" w:cs="Times New Roman"/>
          <w:sz w:val="28"/>
          <w:szCs w:val="28"/>
          <w:lang w:eastAsia="ru-RU"/>
        </w:rPr>
      </w:pP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caps/>
          <w:sz w:val="28"/>
          <w:szCs w:val="28"/>
          <w:lang w:eastAsia="ru-RU"/>
        </w:rPr>
        <w:t>.5</w:t>
      </w:r>
      <w:r w:rsidR="00663DB5" w:rsidRPr="00663DB5">
        <w:rPr>
          <w:rFonts w:ascii="Times New Roman" w:eastAsia="Times New Roman" w:hAnsi="Times New Roman" w:cs="Times New Roman"/>
          <w:sz w:val="28"/>
          <w:szCs w:val="28"/>
          <w:lang w:eastAsia="ru-RU"/>
        </w:rPr>
        <w:t xml:space="preserve">Какие из пере-численных аминокислот являются заменимыми ? </w:t>
      </w:r>
    </w:p>
    <w:p w:rsidR="00663DB5" w:rsidRPr="008148E8" w:rsidRDefault="00663DB5" w:rsidP="00CB183F">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 гис, вал </w:t>
      </w:r>
    </w:p>
    <w:p w:rsidR="00663DB5" w:rsidRPr="008148E8" w:rsidRDefault="00663DB5" w:rsidP="00CB183F">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 сер, асп </w:t>
      </w:r>
    </w:p>
    <w:p w:rsidR="00663DB5" w:rsidRPr="008148E8" w:rsidRDefault="00663DB5" w:rsidP="00CB183F">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Лиз, три, иле </w:t>
      </w:r>
    </w:p>
    <w:p w:rsidR="00663DB5" w:rsidRPr="008148E8" w:rsidRDefault="00663DB5" w:rsidP="00CB183F">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 мет, тре </w:t>
      </w:r>
    </w:p>
    <w:p w:rsidR="00663DB5" w:rsidRPr="008148E8" w:rsidRDefault="00663DB5" w:rsidP="00CB183F">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 сер, цис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.6 Укажите какие связи расщепляются трипсином в пептиде: </w:t>
      </w:r>
    </w:p>
    <w:p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Ала- гли-тир-тре-арг-вал-иле ? </w:t>
      </w:r>
    </w:p>
    <w:p w:rsidR="00663DB5" w:rsidRPr="008148E8" w:rsidRDefault="00663DB5" w:rsidP="00CB183F">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Ала-Гли </w:t>
      </w:r>
    </w:p>
    <w:p w:rsidR="00663DB5" w:rsidRPr="008148E8" w:rsidRDefault="00663DB5" w:rsidP="00CB183F">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Тре-Арг </w:t>
      </w:r>
    </w:p>
    <w:p w:rsidR="00663DB5" w:rsidRPr="008148E8" w:rsidRDefault="00663DB5" w:rsidP="00CB183F">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АргВал </w:t>
      </w:r>
    </w:p>
    <w:p w:rsidR="00663DB5" w:rsidRPr="008148E8" w:rsidRDefault="00663DB5" w:rsidP="00CB183F">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Гли-Тир </w:t>
      </w:r>
    </w:p>
    <w:p w:rsidR="00663DB5" w:rsidRPr="008148E8" w:rsidRDefault="00663DB5" w:rsidP="00CB183F">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Pr="008148E8">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.8 Какая аминокислота участвует в синтезе креатина, холина, карнитина, </w:t>
      </w:r>
    </w:p>
    <w:p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ацетилхолина: </w:t>
      </w:r>
    </w:p>
    <w:p w:rsidR="00663DB5" w:rsidRPr="008148E8" w:rsidRDefault="00663DB5" w:rsidP="00CB183F">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 </w:t>
      </w:r>
    </w:p>
    <w:p w:rsidR="00663DB5" w:rsidRPr="008148E8" w:rsidRDefault="00663DB5" w:rsidP="00CB183F">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rsidR="00663DB5" w:rsidRPr="008148E8" w:rsidRDefault="00663DB5" w:rsidP="00CB183F">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Сер </w:t>
      </w:r>
    </w:p>
    <w:p w:rsidR="00663DB5" w:rsidRPr="008148E8" w:rsidRDefault="00663DB5" w:rsidP="00CB183F">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Про </w:t>
      </w:r>
    </w:p>
    <w:p w:rsidR="00663DB5" w:rsidRPr="008148E8" w:rsidRDefault="00663DB5" w:rsidP="00CB183F">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Асп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.9 Какие продукты образуются при переаминировании Тир с а</w:t>
      </w:r>
      <w:r w:rsidR="00663DB5" w:rsidRPr="008148E8">
        <w:rPr>
          <w:rFonts w:ascii="Times New Roman" w:eastAsia="Times New Roman" w:hAnsi="Times New Roman" w:cs="Courier New"/>
          <w:sz w:val="28"/>
          <w:szCs w:val="28"/>
          <w:lang w:eastAsia="ru-RU"/>
        </w:rPr>
        <w:t xml:space="preserve"> α</w:t>
      </w:r>
      <w:r w:rsidR="00663DB5" w:rsidRPr="008148E8">
        <w:rPr>
          <w:rFonts w:ascii="Times New Roman" w:eastAsia="Times New Roman" w:hAnsi="Times New Roman" w:cs="Times New Roman"/>
          <w:sz w:val="28"/>
          <w:szCs w:val="28"/>
          <w:lang w:eastAsia="ru-RU"/>
        </w:rPr>
        <w:t xml:space="preserve">-кето- </w:t>
      </w:r>
    </w:p>
    <w:p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глутаровой кислотой: </w:t>
      </w:r>
    </w:p>
    <w:p w:rsidR="00663DB5" w:rsidRPr="008148E8" w:rsidRDefault="00663DB5" w:rsidP="00CB183F">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Фенилпировиноградная кис-лота </w:t>
      </w:r>
    </w:p>
    <w:p w:rsidR="00663DB5" w:rsidRPr="008148E8" w:rsidRDefault="00663DB5" w:rsidP="00CB183F">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 </w:t>
      </w:r>
    </w:p>
    <w:p w:rsidR="00663DB5" w:rsidRPr="008148E8" w:rsidRDefault="00663DB5" w:rsidP="00CB183F">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Тирамин </w:t>
      </w:r>
    </w:p>
    <w:p w:rsidR="00663DB5" w:rsidRPr="008148E8" w:rsidRDefault="00663DB5" w:rsidP="00CB183F">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Дофамин  </w:t>
      </w:r>
    </w:p>
    <w:p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1</w:t>
      </w:r>
      <w:r w:rsidR="001A363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.10 Какая из перечисленных аминокислот является условно незаменимой: </w:t>
      </w:r>
    </w:p>
    <w:p w:rsidR="00663DB5" w:rsidRPr="008148E8" w:rsidRDefault="00663DB5" w:rsidP="00CB183F">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rsidR="00663DB5" w:rsidRPr="008148E8" w:rsidRDefault="00663DB5" w:rsidP="00CB183F">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Сер </w:t>
      </w:r>
    </w:p>
    <w:p w:rsidR="00663DB5" w:rsidRPr="008148E8" w:rsidRDefault="00663DB5" w:rsidP="00CB183F">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Гис </w:t>
      </w:r>
    </w:p>
    <w:p w:rsidR="00663DB5" w:rsidRPr="008148E8" w:rsidRDefault="00663DB5" w:rsidP="00CB183F">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.11 Перечислите экзопептидазы, секретируемые поджелудочной железой: </w:t>
      </w:r>
    </w:p>
    <w:p w:rsidR="00663DB5" w:rsidRPr="008148E8" w:rsidRDefault="00663DB5" w:rsidP="00CB183F">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Дипептидазы </w:t>
      </w:r>
    </w:p>
    <w:p w:rsidR="00663DB5" w:rsidRPr="008148E8" w:rsidRDefault="00663DB5" w:rsidP="00CB183F">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Аминопептидазы </w:t>
      </w:r>
    </w:p>
    <w:p w:rsidR="00663DB5" w:rsidRPr="008148E8" w:rsidRDefault="00663DB5" w:rsidP="00CB183F">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Трипептидазы </w:t>
      </w:r>
    </w:p>
    <w:p w:rsidR="00663DB5" w:rsidRPr="008148E8" w:rsidRDefault="00663DB5" w:rsidP="00CB183F">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Карбоксипептидазы a и c </w:t>
      </w:r>
    </w:p>
    <w:p w:rsidR="00663DB5" w:rsidRPr="008148E8" w:rsidRDefault="00663DB5" w:rsidP="00CB183F">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Трипсин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.12 Какие продукты образуются при переаминировании Ала с ЩУК: </w:t>
      </w:r>
    </w:p>
    <w:p w:rsidR="00663DB5" w:rsidRPr="008148E8" w:rsidRDefault="00663DB5" w:rsidP="00CB183F">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аспарагиновая </w:t>
      </w:r>
    </w:p>
    <w:p w:rsidR="00663DB5" w:rsidRPr="008148E8" w:rsidRDefault="00663DB5" w:rsidP="00CB183F">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β-оксипропионовая </w:t>
      </w:r>
    </w:p>
    <w:p w:rsidR="00663DB5" w:rsidRPr="008148E8" w:rsidRDefault="00663DB5" w:rsidP="00CB183F">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β-</w:t>
      </w:r>
      <w:r w:rsidRPr="008148E8">
        <w:rPr>
          <w:rFonts w:ascii="Times New Roman" w:eastAsia="Times New Roman" w:hAnsi="Times New Roman" w:cs="Courier New"/>
          <w:sz w:val="28"/>
          <w:szCs w:val="28"/>
          <w:lang w:eastAsia="ru-RU"/>
        </w:rPr>
        <w:t xml:space="preserve"> </w:t>
      </w:r>
      <w:r w:rsidRPr="008148E8">
        <w:rPr>
          <w:rFonts w:ascii="Times New Roman" w:eastAsia="Times New Roman" w:hAnsi="Times New Roman" w:cs="Times New Roman"/>
          <w:sz w:val="28"/>
          <w:szCs w:val="28"/>
          <w:lang w:eastAsia="ru-RU"/>
        </w:rPr>
        <w:t xml:space="preserve">ланин </w:t>
      </w:r>
    </w:p>
    <w:p w:rsidR="00663DB5" w:rsidRPr="008148E8" w:rsidRDefault="00663DB5" w:rsidP="00CB183F">
      <w:pPr>
        <w:numPr>
          <w:ilvl w:val="0"/>
          <w:numId w:val="95"/>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малат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.13 Белки нельзя исключать из пищи, потому что они используются: </w:t>
      </w:r>
    </w:p>
    <w:p w:rsidR="00663DB5" w:rsidRPr="00B56E9F" w:rsidRDefault="00B56E9F" w:rsidP="00CB183F">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3DB5" w:rsidRPr="008148E8">
        <w:rPr>
          <w:rFonts w:ascii="Times New Roman" w:eastAsia="Times New Roman" w:hAnsi="Times New Roman" w:cs="Times New Roman"/>
          <w:sz w:val="28"/>
          <w:szCs w:val="28"/>
          <w:lang w:eastAsia="ru-RU"/>
        </w:rPr>
        <w:t xml:space="preserve"> Как источник энергии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исходный субстрат для синтеза жиров </w:t>
      </w:r>
    </w:p>
    <w:p w:rsidR="00663DB5" w:rsidRPr="00B56E9F" w:rsidRDefault="00B56E9F" w:rsidP="00CB183F">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3DB5" w:rsidRPr="008148E8">
        <w:rPr>
          <w:rFonts w:ascii="Times New Roman" w:eastAsia="Times New Roman" w:hAnsi="Times New Roman" w:cs="Times New Roman"/>
          <w:sz w:val="28"/>
          <w:szCs w:val="28"/>
          <w:lang w:eastAsia="ru-RU"/>
        </w:rPr>
        <w:t xml:space="preserve">Как исходный субстрат для синтеза резервных углеводов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источник биогенных аминов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источник незаменимых аминокислот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.14 К какому классу и подклассу ферментов можно отнести фер-менты, </w:t>
      </w:r>
    </w:p>
    <w:p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участвующие в переваривании белков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Трансферазы, киназы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Оксидоредуктазы, над – зависимые дегидрогеназы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Гидролазы, эстеразы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w:t>
      </w:r>
      <w:r w:rsidR="00B56E9F">
        <w:rPr>
          <w:rFonts w:ascii="Times New Roman" w:eastAsia="Times New Roman" w:hAnsi="Times New Roman" w:cs="Times New Roman"/>
          <w:sz w:val="28"/>
          <w:szCs w:val="28"/>
          <w:lang w:eastAsia="ru-RU"/>
        </w:rPr>
        <w:t>Гид</w:t>
      </w:r>
      <w:r w:rsidRPr="008148E8">
        <w:rPr>
          <w:rFonts w:ascii="Times New Roman" w:eastAsia="Times New Roman" w:hAnsi="Times New Roman" w:cs="Times New Roman"/>
          <w:sz w:val="28"/>
          <w:szCs w:val="28"/>
          <w:lang w:eastAsia="ru-RU"/>
        </w:rPr>
        <w:t xml:space="preserve">ролазы, гликозидазы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Гидролазы, пептидазы  </w:t>
      </w: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.15 Какие соединения образуются при альфа-декарбоксилировании асп: </w:t>
      </w:r>
    </w:p>
    <w:p w:rsidR="00663DB5" w:rsidRPr="00663DB5" w:rsidRDefault="00663DB5" w:rsidP="00CB183F">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Бета-аланин </w:t>
      </w:r>
    </w:p>
    <w:p w:rsidR="00663DB5" w:rsidRPr="00663DB5" w:rsidRDefault="00663DB5" w:rsidP="00CB183F">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Альфа- аминопропионовая кислота </w:t>
      </w:r>
    </w:p>
    <w:p w:rsidR="00663DB5" w:rsidRPr="00663DB5" w:rsidRDefault="00663DB5" w:rsidP="00CB183F">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Щук </w:t>
      </w:r>
    </w:p>
    <w:p w:rsidR="00663DB5" w:rsidRPr="00663DB5" w:rsidRDefault="00663DB5" w:rsidP="00CB183F">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Пропионовая кислота </w:t>
      </w:r>
    </w:p>
    <w:p w:rsidR="00663DB5" w:rsidRPr="00663DB5" w:rsidRDefault="00663DB5" w:rsidP="00CB183F">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Альфа- гидроксипропионовая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Pr="008148E8">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.16 Какие продукты образуются при обезвреживании бензойной кислоты в печени: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Салициловая кислота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Сульфанилова</w:t>
      </w:r>
      <w:r w:rsidR="00B56E9F">
        <w:rPr>
          <w:rFonts w:ascii="Times New Roman" w:eastAsia="Times New Roman" w:hAnsi="Times New Roman" w:cs="Times New Roman"/>
          <w:sz w:val="28"/>
          <w:szCs w:val="28"/>
          <w:lang w:eastAsia="ru-RU"/>
        </w:rPr>
        <w:t>я кис</w:t>
      </w:r>
      <w:r w:rsidRPr="008148E8">
        <w:rPr>
          <w:rFonts w:ascii="Times New Roman" w:eastAsia="Times New Roman" w:hAnsi="Times New Roman" w:cs="Times New Roman"/>
          <w:sz w:val="28"/>
          <w:szCs w:val="28"/>
          <w:lang w:eastAsia="ru-RU"/>
        </w:rPr>
        <w:t xml:space="preserve">лота </w:t>
      </w:r>
    </w:p>
    <w:p w:rsidR="00663DB5" w:rsidRPr="00B56E9F" w:rsidRDefault="008148E8" w:rsidP="00CB183F">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Гиппу</w:t>
      </w:r>
      <w:r w:rsidR="00663DB5" w:rsidRPr="008148E8">
        <w:rPr>
          <w:rFonts w:ascii="Times New Roman" w:eastAsia="Times New Roman" w:hAnsi="Times New Roman" w:cs="Times New Roman"/>
          <w:sz w:val="28"/>
          <w:szCs w:val="28"/>
          <w:lang w:eastAsia="ru-RU"/>
        </w:rPr>
        <w:t xml:space="preserve">ровая кислота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Бензоат натрия </w:t>
      </w:r>
    </w:p>
    <w:p w:rsidR="00663DB5" w:rsidRPr="008148E8" w:rsidRDefault="00663DB5" w:rsidP="00CB183F">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Аминобензойная кислота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.18 Какой фермент катализирует реакцию гидролиза аргинина: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Орнитинкарбомоилтрансфераза </w:t>
      </w:r>
    </w:p>
    <w:p w:rsidR="00663DB5" w:rsidRPr="00B56E9F" w:rsidRDefault="008148E8" w:rsidP="00CB183F">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Аргининсукци</w:t>
      </w:r>
      <w:r w:rsidR="00663DB5" w:rsidRPr="008148E8">
        <w:rPr>
          <w:rFonts w:ascii="Times New Roman" w:eastAsia="Times New Roman" w:hAnsi="Times New Roman" w:cs="Times New Roman"/>
          <w:sz w:val="28"/>
          <w:szCs w:val="28"/>
          <w:lang w:eastAsia="ru-RU"/>
        </w:rPr>
        <w:t xml:space="preserve">натлиаза </w:t>
      </w:r>
    </w:p>
    <w:p w:rsidR="00663DB5" w:rsidRPr="00B56E9F" w:rsidRDefault="008148E8" w:rsidP="00CB183F">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Кар</w:t>
      </w:r>
      <w:r w:rsidR="00663DB5" w:rsidRPr="00663DB5">
        <w:rPr>
          <w:rFonts w:ascii="Times New Roman" w:eastAsia="Times New Roman" w:hAnsi="Times New Roman" w:cs="Times New Roman"/>
          <w:sz w:val="28"/>
          <w:szCs w:val="28"/>
          <w:lang w:eastAsia="ru-RU"/>
        </w:rPr>
        <w:t xml:space="preserve">бамоилфосфатсинтетаза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Аргиназа </w:t>
      </w:r>
    </w:p>
    <w:p w:rsidR="00663DB5"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663DB5">
        <w:rPr>
          <w:rFonts w:ascii="Times New Roman" w:eastAsia="Times New Roman" w:hAnsi="Times New Roman" w:cs="Times New Roman"/>
          <w:sz w:val="28"/>
          <w:szCs w:val="28"/>
          <w:lang w:eastAsia="ru-RU"/>
        </w:rPr>
        <w:t xml:space="preserve">  Аргининсукцинатсинтаза  </w:t>
      </w:r>
    </w:p>
    <w:p w:rsidR="008148E8" w:rsidRPr="00663DB5" w:rsidRDefault="008148E8" w:rsidP="00A850BC">
      <w:pPr>
        <w:spacing w:after="0"/>
        <w:ind w:left="993"/>
        <w:jc w:val="both"/>
        <w:rPr>
          <w:rFonts w:ascii="Times New Roman" w:eastAsia="Times New Roman" w:hAnsi="Times New Roman" w:cs="Times New Roman"/>
          <w:caps/>
          <w:sz w:val="28"/>
          <w:szCs w:val="28"/>
          <w:lang w:eastAsia="ru-RU"/>
        </w:rPr>
      </w:pPr>
    </w:p>
    <w:p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1</w:t>
      </w:r>
      <w:r w:rsidR="001A363C">
        <w:rPr>
          <w:rFonts w:ascii="Times New Roman" w:hAnsi="Times New Roman" w:cs="Times New Roman"/>
          <w:sz w:val="28"/>
          <w:szCs w:val="28"/>
        </w:rPr>
        <w:t>0</w:t>
      </w:r>
      <w:r>
        <w:rPr>
          <w:rFonts w:ascii="Times New Roman" w:hAnsi="Times New Roman" w:cs="Times New Roman"/>
          <w:sz w:val="28"/>
          <w:szCs w:val="28"/>
        </w:rPr>
        <w:t>1.19 Реакции дегидрирования в пентозном цикле идут с участием</w:t>
      </w:r>
    </w:p>
    <w:p w:rsidR="008148E8" w:rsidRDefault="008148E8" w:rsidP="00CB183F">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Н А Д</w:t>
      </w:r>
    </w:p>
    <w:p w:rsidR="008148E8" w:rsidRDefault="008148E8" w:rsidP="00CB183F">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Ф А Д</w:t>
      </w:r>
    </w:p>
    <w:p w:rsidR="008148E8" w:rsidRDefault="008148E8" w:rsidP="00CB183F">
      <w:pPr>
        <w:pStyle w:val="af5"/>
        <w:numPr>
          <w:ilvl w:val="0"/>
          <w:numId w:val="97"/>
        </w:numPr>
        <w:tabs>
          <w:tab w:val="left" w:pos="567"/>
        </w:tabs>
        <w:spacing w:line="276" w:lineRule="auto"/>
        <w:ind w:left="1276" w:hanging="425"/>
        <w:rPr>
          <w:rFonts w:ascii="Times New Roman" w:hAnsi="Times New Roman" w:cs="Times New Roman"/>
          <w:b/>
          <w:sz w:val="28"/>
          <w:szCs w:val="28"/>
        </w:rPr>
      </w:pPr>
      <w:r>
        <w:rPr>
          <w:rFonts w:ascii="Times New Roman" w:hAnsi="Times New Roman" w:cs="Times New Roman"/>
          <w:b/>
          <w:sz w:val="28"/>
          <w:szCs w:val="28"/>
        </w:rPr>
        <w:t>Н А Д Ф</w:t>
      </w:r>
    </w:p>
    <w:p w:rsidR="008148E8" w:rsidRDefault="008148E8" w:rsidP="00CB183F">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Ф М Н</w:t>
      </w:r>
    </w:p>
    <w:p w:rsidR="008148E8" w:rsidRDefault="008148E8" w:rsidP="00CB183F">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 xml:space="preserve">Тетрагидрофолиевой </w:t>
      </w:r>
    </w:p>
    <w:p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 xml:space="preserve"> 1</w:t>
      </w:r>
      <w:r w:rsidR="001A363C">
        <w:rPr>
          <w:rFonts w:ascii="Times New Roman" w:hAnsi="Times New Roman" w:cs="Times New Roman"/>
          <w:sz w:val="28"/>
          <w:szCs w:val="28"/>
        </w:rPr>
        <w:t>0</w:t>
      </w:r>
      <w:r>
        <w:rPr>
          <w:rFonts w:ascii="Times New Roman" w:hAnsi="Times New Roman" w:cs="Times New Roman"/>
          <w:sz w:val="28"/>
          <w:szCs w:val="28"/>
        </w:rPr>
        <w:t>.20 В каких органах и тканях создается резерв гликогена для всего организма?</w:t>
      </w:r>
    </w:p>
    <w:p w:rsidR="008148E8" w:rsidRDefault="008148E8" w:rsidP="00CB183F">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Скелетные мышцы</w:t>
      </w:r>
    </w:p>
    <w:p w:rsidR="008148E8" w:rsidRDefault="008148E8" w:rsidP="00CB183F">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Миокард</w:t>
      </w:r>
    </w:p>
    <w:p w:rsidR="008148E8" w:rsidRDefault="008148E8" w:rsidP="00CB183F">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Мозг</w:t>
      </w:r>
    </w:p>
    <w:p w:rsidR="008148E8" w:rsidRPr="008148E8" w:rsidRDefault="008148E8" w:rsidP="00CB183F">
      <w:pPr>
        <w:pStyle w:val="af5"/>
        <w:numPr>
          <w:ilvl w:val="0"/>
          <w:numId w:val="98"/>
        </w:numPr>
        <w:spacing w:line="276" w:lineRule="auto"/>
        <w:ind w:left="1276"/>
        <w:rPr>
          <w:rFonts w:ascii="Times New Roman" w:hAnsi="Times New Roman" w:cs="Times New Roman"/>
          <w:sz w:val="28"/>
          <w:szCs w:val="28"/>
        </w:rPr>
      </w:pPr>
      <w:r w:rsidRPr="008148E8">
        <w:rPr>
          <w:rFonts w:ascii="Times New Roman" w:hAnsi="Times New Roman" w:cs="Times New Roman"/>
          <w:sz w:val="28"/>
          <w:szCs w:val="28"/>
        </w:rPr>
        <w:t>Печень</w:t>
      </w:r>
    </w:p>
    <w:p w:rsidR="008148E8" w:rsidRDefault="008148E8" w:rsidP="00CB183F">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Селезенка </w:t>
      </w:r>
      <w:r>
        <w:rPr>
          <w:rFonts w:ascii="Times New Roman" w:hAnsi="Times New Roman" w:cs="Times New Roman"/>
          <w:b/>
          <w:sz w:val="28"/>
          <w:szCs w:val="28"/>
        </w:rPr>
        <w:t xml:space="preserve">    </w:t>
      </w:r>
    </w:p>
    <w:p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1</w:t>
      </w:r>
      <w:r w:rsidR="001A363C">
        <w:rPr>
          <w:rFonts w:ascii="Times New Roman" w:hAnsi="Times New Roman" w:cs="Times New Roman"/>
          <w:sz w:val="28"/>
          <w:szCs w:val="28"/>
        </w:rPr>
        <w:t>0</w:t>
      </w:r>
      <w:r>
        <w:rPr>
          <w:rFonts w:ascii="Times New Roman" w:hAnsi="Times New Roman" w:cs="Times New Roman"/>
          <w:sz w:val="28"/>
          <w:szCs w:val="28"/>
        </w:rPr>
        <w:t>.21</w:t>
      </w:r>
      <w:r>
        <w:rPr>
          <w:rFonts w:ascii="Times New Roman" w:hAnsi="Times New Roman" w:cs="Times New Roman"/>
          <w:b/>
          <w:sz w:val="28"/>
          <w:szCs w:val="28"/>
        </w:rPr>
        <w:t xml:space="preserve"> </w:t>
      </w:r>
      <w:r>
        <w:rPr>
          <w:rFonts w:ascii="Times New Roman" w:hAnsi="Times New Roman" w:cs="Times New Roman"/>
          <w:sz w:val="28"/>
          <w:szCs w:val="28"/>
        </w:rPr>
        <w:t>Какой фермент  принимает участие в превращении аспартата в фосфоенолпируват</w:t>
      </w:r>
    </w:p>
    <w:p w:rsidR="008148E8" w:rsidRDefault="008148E8" w:rsidP="00CB183F">
      <w:pPr>
        <w:pStyle w:val="af5"/>
        <w:numPr>
          <w:ilvl w:val="0"/>
          <w:numId w:val="99"/>
        </w:numPr>
        <w:spacing w:line="276" w:lineRule="auto"/>
        <w:ind w:firstLine="131"/>
        <w:rPr>
          <w:rFonts w:ascii="Times New Roman" w:hAnsi="Times New Roman" w:cs="Times New Roman"/>
          <w:sz w:val="28"/>
          <w:szCs w:val="28"/>
        </w:rPr>
      </w:pPr>
      <w:r>
        <w:rPr>
          <w:rFonts w:ascii="Times New Roman" w:hAnsi="Times New Roman" w:cs="Times New Roman"/>
          <w:sz w:val="28"/>
          <w:szCs w:val="28"/>
        </w:rPr>
        <w:t>Пируватдекарбоксилаза</w:t>
      </w:r>
    </w:p>
    <w:p w:rsidR="008148E8" w:rsidRDefault="008148E8" w:rsidP="00CB183F">
      <w:pPr>
        <w:pStyle w:val="af5"/>
        <w:numPr>
          <w:ilvl w:val="0"/>
          <w:numId w:val="99"/>
        </w:numPr>
        <w:spacing w:line="276" w:lineRule="auto"/>
        <w:ind w:left="1276"/>
        <w:rPr>
          <w:rFonts w:ascii="Times New Roman" w:hAnsi="Times New Roman" w:cs="Times New Roman"/>
          <w:sz w:val="28"/>
          <w:szCs w:val="28"/>
        </w:rPr>
      </w:pPr>
      <w:r>
        <w:rPr>
          <w:rFonts w:ascii="Times New Roman" w:hAnsi="Times New Roman" w:cs="Times New Roman"/>
          <w:sz w:val="28"/>
          <w:szCs w:val="28"/>
        </w:rPr>
        <w:t>Лактатдегидрогеназа</w:t>
      </w:r>
    </w:p>
    <w:p w:rsidR="008148E8" w:rsidRPr="008148E8" w:rsidRDefault="008148E8" w:rsidP="00CB183F">
      <w:pPr>
        <w:pStyle w:val="af5"/>
        <w:numPr>
          <w:ilvl w:val="0"/>
          <w:numId w:val="99"/>
        </w:numPr>
        <w:spacing w:line="276" w:lineRule="auto"/>
        <w:ind w:left="1276"/>
        <w:rPr>
          <w:rFonts w:ascii="Times New Roman" w:hAnsi="Times New Roman" w:cs="Times New Roman"/>
          <w:sz w:val="28"/>
          <w:szCs w:val="28"/>
        </w:rPr>
      </w:pPr>
      <w:r w:rsidRPr="008148E8">
        <w:rPr>
          <w:rFonts w:ascii="Times New Roman" w:hAnsi="Times New Roman" w:cs="Times New Roman"/>
          <w:sz w:val="28"/>
          <w:szCs w:val="28"/>
        </w:rPr>
        <w:t>Фосфоенолпируваткарбоксикиназа</w:t>
      </w:r>
    </w:p>
    <w:p w:rsidR="008148E8" w:rsidRDefault="008148E8" w:rsidP="00CB183F">
      <w:pPr>
        <w:pStyle w:val="af5"/>
        <w:numPr>
          <w:ilvl w:val="0"/>
          <w:numId w:val="99"/>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Пируваткарбоксилаза </w:t>
      </w:r>
      <w:r>
        <w:rPr>
          <w:rFonts w:ascii="Times New Roman" w:hAnsi="Times New Roman" w:cs="Times New Roman"/>
          <w:b/>
          <w:sz w:val="28"/>
          <w:szCs w:val="28"/>
        </w:rPr>
        <w:t xml:space="preserve">   </w:t>
      </w:r>
    </w:p>
    <w:p w:rsidR="008148E8" w:rsidRDefault="008148E8" w:rsidP="00A850BC">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Pr>
          <w:rFonts w:ascii="Times New Roman" w:hAnsi="Times New Roman"/>
          <w:sz w:val="28"/>
          <w:szCs w:val="28"/>
        </w:rPr>
        <w:t>.22 Из приведенных выражений неверным является следующее:</w:t>
      </w:r>
    </w:p>
    <w:p w:rsidR="008148E8" w:rsidRDefault="008148E8" w:rsidP="00CB183F">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 биокатализаторы белковой природы;</w:t>
      </w:r>
    </w:p>
    <w:p w:rsidR="008148E8" w:rsidRDefault="008148E8" w:rsidP="00CB183F">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обладают высокой эффективностью действия;</w:t>
      </w:r>
    </w:p>
    <w:p w:rsidR="008148E8" w:rsidRDefault="008148E8" w:rsidP="00CB183F">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действуют только при экстремально высоких значениях рН;</w:t>
      </w:r>
    </w:p>
    <w:p w:rsidR="008148E8" w:rsidRDefault="008148E8" w:rsidP="00CB183F">
      <w:pPr>
        <w:pStyle w:val="3"/>
        <w:numPr>
          <w:ilvl w:val="0"/>
          <w:numId w:val="100"/>
        </w:numPr>
        <w:tabs>
          <w:tab w:val="left" w:pos="567"/>
        </w:tabs>
        <w:spacing w:after="0"/>
        <w:ind w:left="1276" w:hanging="425"/>
        <w:rPr>
          <w:rFonts w:ascii="Times New Roman" w:hAnsi="Times New Roman"/>
          <w:sz w:val="28"/>
          <w:szCs w:val="28"/>
        </w:rPr>
      </w:pPr>
      <w:r>
        <w:rPr>
          <w:rFonts w:ascii="Times New Roman" w:hAnsi="Times New Roman"/>
          <w:sz w:val="28"/>
          <w:szCs w:val="28"/>
        </w:rPr>
        <w:t>если реакция обратима, то фермент ускоряет как прямую, так и обратную реакцию, способствуя быстрейшему достижению равновесия;</w:t>
      </w:r>
    </w:p>
    <w:p w:rsidR="008148E8" w:rsidRDefault="008148E8" w:rsidP="00CB183F">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ферментативная реакция обязательно идет через образование фермент-субстратного комплекса.</w:t>
      </w:r>
    </w:p>
    <w:p w:rsidR="008148E8" w:rsidRDefault="008148E8" w:rsidP="00A850BC">
      <w:pPr>
        <w:spacing w:after="0"/>
        <w:jc w:val="both"/>
        <w:rPr>
          <w:rFonts w:ascii="Times New Roman" w:hAnsi="Times New Roman"/>
          <w:sz w:val="28"/>
          <w:szCs w:val="28"/>
        </w:rPr>
      </w:pPr>
      <w:r>
        <w:rPr>
          <w:rFonts w:ascii="Times New Roman" w:hAnsi="Times New Roman"/>
          <w:sz w:val="28"/>
          <w:szCs w:val="28"/>
        </w:rPr>
        <w:lastRenderedPageBreak/>
        <w:t>1</w:t>
      </w:r>
      <w:r w:rsidR="001A363C">
        <w:rPr>
          <w:rFonts w:ascii="Times New Roman" w:eastAsia="Times New Roman" w:hAnsi="Times New Roman" w:cs="Times New Roman"/>
          <w:sz w:val="28"/>
          <w:szCs w:val="28"/>
          <w:lang w:eastAsia="ru-RU"/>
        </w:rPr>
        <w:t>0</w:t>
      </w:r>
      <w:r>
        <w:rPr>
          <w:rFonts w:ascii="Times New Roman" w:hAnsi="Times New Roman"/>
          <w:sz w:val="28"/>
          <w:szCs w:val="28"/>
        </w:rPr>
        <w:t>.23 Главной структурной особенностью белков-ферментов является:</w:t>
      </w:r>
    </w:p>
    <w:p w:rsidR="008148E8" w:rsidRPr="008148E8" w:rsidRDefault="008148E8" w:rsidP="00CB183F">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«активного центра»;</w:t>
      </w:r>
    </w:p>
    <w:p w:rsidR="008148E8" w:rsidRPr="008148E8" w:rsidRDefault="008148E8" w:rsidP="00CB183F">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четвертичной структуры;</w:t>
      </w:r>
    </w:p>
    <w:p w:rsidR="008148E8" w:rsidRPr="008148E8" w:rsidRDefault="008148E8" w:rsidP="00CB183F">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полного набора остатков незаменимых аминокислот;</w:t>
      </w:r>
    </w:p>
    <w:p w:rsidR="008148E8" w:rsidRPr="008148E8" w:rsidRDefault="008148E8" w:rsidP="00CB183F">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остатков ионогенных аминокислот.</w:t>
      </w:r>
    </w:p>
    <w:p w:rsidR="008148E8" w:rsidRPr="008148E8" w:rsidRDefault="008148E8" w:rsidP="00A850BC">
      <w:pPr>
        <w:spacing w:after="0"/>
        <w:rPr>
          <w:rFonts w:ascii="Times New Roman" w:hAnsi="Times New Roman"/>
          <w:sz w:val="28"/>
          <w:szCs w:val="28"/>
        </w:rPr>
      </w:pPr>
      <w:r w:rsidRPr="008148E8">
        <w:rPr>
          <w:rFonts w:ascii="Times New Roman" w:hAnsi="Times New Roman"/>
          <w:sz w:val="28"/>
          <w:szCs w:val="28"/>
        </w:rPr>
        <w:t>1</w:t>
      </w:r>
      <w:r w:rsidR="001A363C">
        <w:rPr>
          <w:rFonts w:ascii="Times New Roman" w:eastAsia="Times New Roman" w:hAnsi="Times New Roman" w:cs="Times New Roman"/>
          <w:sz w:val="28"/>
          <w:szCs w:val="28"/>
          <w:lang w:eastAsia="ru-RU"/>
        </w:rPr>
        <w:t>0</w:t>
      </w:r>
      <w:r w:rsidRPr="008148E8">
        <w:rPr>
          <w:rFonts w:ascii="Times New Roman" w:hAnsi="Times New Roman"/>
          <w:sz w:val="28"/>
          <w:szCs w:val="28"/>
        </w:rPr>
        <w:t>.24 Простые ферменты состоят из:</w:t>
      </w:r>
    </w:p>
    <w:p w:rsidR="008148E8" w:rsidRPr="008148E8" w:rsidRDefault="008148E8" w:rsidP="00CB183F">
      <w:pPr>
        <w:pStyle w:val="a3"/>
        <w:numPr>
          <w:ilvl w:val="0"/>
          <w:numId w:val="102"/>
        </w:numPr>
        <w:spacing w:after="0"/>
        <w:ind w:left="1276" w:hanging="425"/>
        <w:rPr>
          <w:rFonts w:ascii="Times New Roman" w:hAnsi="Times New Roman"/>
          <w:sz w:val="28"/>
          <w:szCs w:val="28"/>
        </w:rPr>
      </w:pPr>
      <w:r w:rsidRPr="008148E8">
        <w:rPr>
          <w:rFonts w:ascii="Times New Roman" w:hAnsi="Times New Roman"/>
          <w:sz w:val="28"/>
          <w:szCs w:val="28"/>
        </w:rPr>
        <w:t>аминокислот</w:t>
      </w:r>
    </w:p>
    <w:p w:rsidR="008148E8" w:rsidRDefault="008148E8" w:rsidP="00CB183F">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аминокислот и углеводов</w:t>
      </w:r>
    </w:p>
    <w:p w:rsidR="008148E8" w:rsidRDefault="008148E8" w:rsidP="00CB183F">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липидов</w:t>
      </w:r>
    </w:p>
    <w:p w:rsidR="008148E8" w:rsidRDefault="008148E8" w:rsidP="00CB183F">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аминокислот и небелковых компонентов</w:t>
      </w:r>
    </w:p>
    <w:p w:rsidR="008148E8" w:rsidRDefault="008148E8" w:rsidP="00CB183F">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 xml:space="preserve">углеводов </w:t>
      </w:r>
    </w:p>
    <w:p w:rsidR="008148E8" w:rsidRDefault="008148E8" w:rsidP="00A850BC">
      <w:pPr>
        <w:spacing w:after="0"/>
        <w:rPr>
          <w:rFonts w:ascii="Times New Roman" w:hAnsi="Times New Roman"/>
          <w:sz w:val="28"/>
          <w:szCs w:val="28"/>
        </w:rPr>
      </w:pPr>
      <w:r>
        <w:rPr>
          <w:rFonts w:ascii="Times New Roman" w:hAnsi="Times New Roman"/>
          <w:sz w:val="28"/>
          <w:szCs w:val="28"/>
        </w:rPr>
        <w:t xml:space="preserve">  1</w:t>
      </w:r>
      <w:r w:rsidR="001A363C">
        <w:rPr>
          <w:rFonts w:ascii="Times New Roman" w:eastAsia="Times New Roman" w:hAnsi="Times New Roman" w:cs="Times New Roman"/>
          <w:sz w:val="28"/>
          <w:szCs w:val="28"/>
          <w:lang w:eastAsia="ru-RU"/>
        </w:rPr>
        <w:t>0</w:t>
      </w:r>
      <w:r>
        <w:rPr>
          <w:rFonts w:ascii="Times New Roman" w:hAnsi="Times New Roman"/>
          <w:sz w:val="28"/>
          <w:szCs w:val="28"/>
        </w:rPr>
        <w:t>.25 Скорость ферментативной реакции зависит от:</w:t>
      </w:r>
    </w:p>
    <w:p w:rsidR="008148E8" w:rsidRPr="008148E8" w:rsidRDefault="008148E8" w:rsidP="00CB183F">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 xml:space="preserve"> концентрации фермента</w:t>
      </w:r>
    </w:p>
    <w:p w:rsidR="008148E8" w:rsidRPr="008148E8" w:rsidRDefault="008148E8" w:rsidP="00CB183F">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массы фермента</w:t>
      </w:r>
    </w:p>
    <w:p w:rsidR="008148E8" w:rsidRPr="008148E8" w:rsidRDefault="008148E8" w:rsidP="00CB183F">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массы субстрата</w:t>
      </w:r>
    </w:p>
    <w:p w:rsidR="008148E8" w:rsidRPr="008148E8" w:rsidRDefault="008148E8" w:rsidP="00CB183F">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гетерогенности фермента</w:t>
      </w:r>
    </w:p>
    <w:p w:rsidR="008148E8" w:rsidRPr="008148E8" w:rsidRDefault="008148E8" w:rsidP="00A850BC">
      <w:pPr>
        <w:tabs>
          <w:tab w:val="left" w:pos="1134"/>
        </w:tabs>
        <w:spacing w:after="0"/>
        <w:ind w:left="360"/>
        <w:rPr>
          <w:rFonts w:ascii="Times New Roman" w:hAnsi="Times New Roman"/>
          <w:sz w:val="28"/>
          <w:szCs w:val="28"/>
        </w:rPr>
      </w:pPr>
      <w:r w:rsidRPr="008148E8">
        <w:rPr>
          <w:rFonts w:ascii="Times New Roman" w:hAnsi="Times New Roman"/>
          <w:sz w:val="28"/>
          <w:szCs w:val="28"/>
        </w:rPr>
        <w:t>1</w:t>
      </w:r>
      <w:r w:rsidR="001A363C">
        <w:rPr>
          <w:rFonts w:ascii="Times New Roman" w:eastAsia="Times New Roman" w:hAnsi="Times New Roman" w:cs="Times New Roman"/>
          <w:sz w:val="28"/>
          <w:szCs w:val="28"/>
          <w:lang w:eastAsia="ru-RU"/>
        </w:rPr>
        <w:t>0</w:t>
      </w:r>
      <w:r w:rsidRPr="008148E8">
        <w:rPr>
          <w:rFonts w:ascii="Times New Roman" w:hAnsi="Times New Roman"/>
          <w:sz w:val="28"/>
          <w:szCs w:val="28"/>
        </w:rPr>
        <w:t xml:space="preserve">.26 Активный центр сложного фермента состоит из: </w:t>
      </w:r>
    </w:p>
    <w:p w:rsidR="008148E8" w:rsidRPr="008148E8" w:rsidRDefault="008148E8" w:rsidP="00CB183F">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аминокислотных остатков;</w:t>
      </w:r>
    </w:p>
    <w:p w:rsidR="008148E8" w:rsidRPr="008148E8" w:rsidRDefault="008148E8" w:rsidP="00CB183F">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аминокислотных остатков, ассоциированных с небелковым веществом</w:t>
      </w:r>
    </w:p>
    <w:p w:rsidR="008148E8" w:rsidRPr="008148E8" w:rsidRDefault="008148E8" w:rsidP="00CB183F">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небелковых органических веществ</w:t>
      </w:r>
    </w:p>
    <w:p w:rsidR="008148E8" w:rsidRPr="008148E8" w:rsidRDefault="008148E8" w:rsidP="00CB183F">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 xml:space="preserve">металлов; </w:t>
      </w:r>
    </w:p>
    <w:p w:rsidR="008148E8" w:rsidRDefault="008148E8" w:rsidP="00CB183F">
      <w:pPr>
        <w:pStyle w:val="a3"/>
        <w:numPr>
          <w:ilvl w:val="0"/>
          <w:numId w:val="103"/>
        </w:numPr>
        <w:tabs>
          <w:tab w:val="left" w:pos="1134"/>
        </w:tabs>
        <w:spacing w:after="0"/>
        <w:ind w:left="851" w:firstLine="0"/>
        <w:rPr>
          <w:rFonts w:ascii="Times New Roman" w:hAnsi="Times New Roman"/>
          <w:sz w:val="28"/>
          <w:szCs w:val="28"/>
        </w:rPr>
      </w:pPr>
      <w:r>
        <w:rPr>
          <w:rFonts w:ascii="Times New Roman" w:hAnsi="Times New Roman"/>
          <w:sz w:val="28"/>
          <w:szCs w:val="28"/>
        </w:rPr>
        <w:t>углеводов.</w:t>
      </w:r>
    </w:p>
    <w:p w:rsidR="008148E8" w:rsidRDefault="008148E8" w:rsidP="00A850BC">
      <w:pPr>
        <w:spacing w:after="0"/>
        <w:jc w:val="both"/>
        <w:rPr>
          <w:rFonts w:ascii="Times New Roman" w:hAnsi="Times New Roman"/>
          <w:sz w:val="28"/>
          <w:szCs w:val="28"/>
        </w:rPr>
      </w:pPr>
      <w:r>
        <w:rPr>
          <w:rFonts w:ascii="Times New Roman" w:hAnsi="Times New Roman"/>
          <w:sz w:val="28"/>
          <w:szCs w:val="28"/>
        </w:rPr>
        <w:t>1</w:t>
      </w:r>
      <w:r w:rsidR="001A363C">
        <w:rPr>
          <w:rFonts w:ascii="Times New Roman" w:eastAsia="Times New Roman" w:hAnsi="Times New Roman" w:cs="Times New Roman"/>
          <w:sz w:val="28"/>
          <w:szCs w:val="28"/>
          <w:lang w:eastAsia="ru-RU"/>
        </w:rPr>
        <w:t>0</w:t>
      </w:r>
      <w:r>
        <w:rPr>
          <w:rFonts w:ascii="Times New Roman" w:hAnsi="Times New Roman"/>
          <w:sz w:val="28"/>
          <w:szCs w:val="28"/>
        </w:rPr>
        <w:t>.27  В пищеварении белков не участвует следующий фермент:</w:t>
      </w:r>
    </w:p>
    <w:p w:rsidR="008148E8" w:rsidRDefault="008148E8" w:rsidP="00CB183F">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пепсин;                             </w:t>
      </w:r>
    </w:p>
    <w:p w:rsidR="008148E8" w:rsidRDefault="008148E8" w:rsidP="00CB183F">
      <w:pPr>
        <w:pStyle w:val="a3"/>
        <w:numPr>
          <w:ilvl w:val="0"/>
          <w:numId w:val="104"/>
        </w:numPr>
        <w:spacing w:after="0"/>
        <w:jc w:val="both"/>
        <w:rPr>
          <w:rFonts w:ascii="Times New Roman" w:hAnsi="Times New Roman"/>
          <w:sz w:val="28"/>
          <w:szCs w:val="28"/>
        </w:rPr>
      </w:pPr>
      <w:r>
        <w:rPr>
          <w:rFonts w:ascii="Times New Roman" w:hAnsi="Times New Roman"/>
          <w:sz w:val="28"/>
          <w:szCs w:val="28"/>
        </w:rPr>
        <w:t>трипсин;</w:t>
      </w:r>
    </w:p>
    <w:p w:rsidR="008148E8" w:rsidRDefault="008148E8" w:rsidP="00CB183F">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карбоксипептидаза;        </w:t>
      </w:r>
    </w:p>
    <w:p w:rsidR="008148E8" w:rsidRPr="008148E8" w:rsidRDefault="008148E8" w:rsidP="00CB183F">
      <w:pPr>
        <w:pStyle w:val="a3"/>
        <w:numPr>
          <w:ilvl w:val="0"/>
          <w:numId w:val="104"/>
        </w:numPr>
        <w:spacing w:after="0"/>
        <w:jc w:val="both"/>
        <w:rPr>
          <w:rFonts w:ascii="Times New Roman" w:hAnsi="Times New Roman"/>
          <w:sz w:val="28"/>
          <w:szCs w:val="28"/>
        </w:rPr>
      </w:pPr>
      <w:r w:rsidRPr="008148E8">
        <w:rPr>
          <w:rFonts w:ascii="Times New Roman" w:hAnsi="Times New Roman"/>
          <w:sz w:val="28"/>
          <w:szCs w:val="28"/>
        </w:rPr>
        <w:t>амилаза.</w:t>
      </w:r>
    </w:p>
    <w:p w:rsidR="00843184" w:rsidRPr="00843184" w:rsidRDefault="00843184" w:rsidP="00A850BC">
      <w:pPr>
        <w:spacing w:after="0"/>
        <w:rPr>
          <w:rFonts w:ascii="Times New Roman" w:eastAsia="Times New Roman" w:hAnsi="Times New Roman" w:cs="Times New Roman"/>
          <w:b/>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1</w:t>
      </w:r>
      <w:r w:rsidR="001A363C">
        <w:rPr>
          <w:b/>
          <w:sz w:val="28"/>
          <w:szCs w:val="28"/>
        </w:rPr>
        <w:t>1</w:t>
      </w:r>
      <w:r>
        <w:rPr>
          <w:b/>
          <w:sz w:val="28"/>
          <w:szCs w:val="28"/>
        </w:rPr>
        <w:t xml:space="preserve">. </w:t>
      </w:r>
      <w:r w:rsidRPr="00843184">
        <w:rPr>
          <w:b/>
          <w:sz w:val="28"/>
          <w:szCs w:val="28"/>
        </w:rPr>
        <w:t>Обмен водный и минеральный</w:t>
      </w:r>
    </w:p>
    <w:p w:rsidR="008148E8" w:rsidRPr="008148E8" w:rsidRDefault="008148E8" w:rsidP="00B56E9F">
      <w:pPr>
        <w:spacing w:after="0"/>
        <w:rPr>
          <w:rFonts w:ascii="Times New Roman" w:eastAsia="Times New Roman" w:hAnsi="Times New Roman" w:cs="Times New Roman"/>
          <w:b/>
          <w:bCs/>
          <w:sz w:val="24"/>
          <w:szCs w:val="24"/>
          <w:lang w:eastAsia="ru-RU"/>
        </w:rPr>
      </w:pP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1</w:t>
      </w:r>
      <w:r w:rsidR="001A363C">
        <w:rPr>
          <w:rFonts w:ascii="Times New Roman" w:hAnsi="Times New Roman"/>
          <w:sz w:val="28"/>
          <w:szCs w:val="28"/>
        </w:rPr>
        <w:t>1</w:t>
      </w:r>
      <w:r w:rsidRPr="00A527E1">
        <w:rPr>
          <w:rFonts w:ascii="Times New Roman" w:hAnsi="Times New Roman"/>
          <w:sz w:val="28"/>
          <w:szCs w:val="28"/>
        </w:rPr>
        <w:t>.</w:t>
      </w:r>
      <w:r w:rsidR="00A527E1">
        <w:rPr>
          <w:rFonts w:ascii="Times New Roman" w:hAnsi="Times New Roman"/>
          <w:sz w:val="28"/>
          <w:szCs w:val="28"/>
        </w:rPr>
        <w:t>1</w:t>
      </w:r>
      <w:r w:rsidRPr="00A527E1">
        <w:rPr>
          <w:rFonts w:ascii="Times New Roman" w:hAnsi="Times New Roman"/>
          <w:sz w:val="28"/>
          <w:szCs w:val="28"/>
        </w:rPr>
        <w:t xml:space="preserve"> Гипотоническая дегидратация может быть обусловлена: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неукротимой рвотой;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уменьшением продукции вазопрессина (АДГ);</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осмотическим диурезом;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компенсацией изотонической дегидратации растворами без электролитов;</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избыточной продукцией альдостерона.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 а,б,в;     2. б,в,г;     3.  а,в,г;      4. б,г,д.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lastRenderedPageBreak/>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2 Укажите проявления гипоосмолярной гипергидратации: </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а) жажда;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отсутствие жажды;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гипогидратация клеток;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гипергидратация клеток;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склонность к ортостатическим коллапсам;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стойкая гипертензия.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 а,б,е;    2. б,в,е;   3. а,в,г;   4. б,г,д.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3 Укажите виды отёков, в патогенезе которых ведущая роль принадлежит снижению онкотического давления плазмы крови: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отеки при голодании;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отёк Квинке;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отёки при воспалении;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отёки при нефротическом синдроме;</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печёночной недостаточности.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а,г,д;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4 Укажите виды отёков, в патогенезе которых ведущая роль принадлежит повышению проницаемости сосудистой стенки: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отеки при сердечной недостаточности;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отёк Квинке;</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отёки при печёночной недостаточности;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 от укуса пчелы;</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воспалении.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5 Укажите проявления синдрома общей гипергидратации: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отёки;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гематокрита;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увеличение ОЦК;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тошнота, рвота;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 АД.</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ab/>
      </w: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6 Продукцию альдостерона стимулируют: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гипернатриемия;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гипонатриемия;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гиперкалиемия;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г) гипокалиемия;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АТ-II;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АТ-III.</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7 Активация ренин-ангиотензин-альдостероновой системы (РААС) играет роль в развитии следующих видов отёков: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отёки при циррозе печени;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отёки при застойной сердечной недостаточности;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аллергические отёки;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отёки при лимфатической недостаточности;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нефротическом синдроме.</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8 Укажите факторы патогенеза асцита при циррозе печени: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гидростатического давления в системе воротной вены;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активности РААС;</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эффективной онкотической всасывающей силы сосудистого русла;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гипоонкия плазмы крови;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уменьшение расщепления альдостерона в печени.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а,г,д.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9 В патогенезе воспалительных отёков играют роль следующие факторы: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повышение проницаемости сосудистой стенки;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ЭОВС (эффективной онкотической всасывающей силы) в венозном конце капилляра;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ЭГД (эффективного гидростатического давления) в венозном конце капилляра;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гипоонкия в очаге воспаления;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 pH в очаге воспаления.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б,в,г;    3. а,в,г;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10 Причинами гипокальциемии являются: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гиперпаратиреоз;</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гипопаратиреоз;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гиповитаминоз D;</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гипервитаминоз D;</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ацидоз;</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е) алкалоз.</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б,в,е;    3. а,в,г;    4. б,г,е.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 Укажите эффекты АДГ:</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увеличивает реарбсорбцию воды в дистальных канальцах и собирательных трубках нефрона;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повышает секрецию в канальцах почек ионов калия и водорода;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повышает тонус сосудов при гиповолемии;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усиливает глюконеогенез в печени;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повышает реабсорбцию натрия в дистальных канальцах почек.</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2 Солевой аппетит стимулируют: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концентрации натрия в плазме;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концентрации натрия в плазме;</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концентрации натрия в цереброспинальной жидкости;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понижение концентрации натрия в цереброспинальной жидкости;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гиперволемия;</w:t>
      </w:r>
    </w:p>
    <w:p w:rsidR="008148E8" w:rsidRPr="00A527E1" w:rsidRDefault="00B56E9F" w:rsidP="00CB183F">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е) гиповолемия.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3 Назовите принципы патогенетической терапии отеков при нефротическом синдроме: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введение солевых растворов;</w:t>
      </w:r>
    </w:p>
    <w:p w:rsidR="008148E8" w:rsidRPr="00A527E1" w:rsidRDefault="00B56E9F" w:rsidP="00CB183F">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б) назначение диуретиков;</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ограничение приема жидкости и солей;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введение альбумина;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введение сосудосуживающих препаратов.</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4 Укажите возможные эффекты вазопрессина: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АД;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увеличение суточного диуреза;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понижение суточного диуреза;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стимуляция чувства жажды;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гиперволемия;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повышение синтеза АТ-II.</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а,б,г;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lastRenderedPageBreak/>
        <w:t>1</w:t>
      </w:r>
      <w:r w:rsidR="001A363C">
        <w:rPr>
          <w:rFonts w:ascii="Times New Roman" w:hAnsi="Times New Roman"/>
          <w:sz w:val="28"/>
          <w:szCs w:val="28"/>
        </w:rPr>
        <w:t>1</w:t>
      </w:r>
      <w:r>
        <w:rPr>
          <w:rFonts w:ascii="Times New Roman" w:hAnsi="Times New Roman"/>
          <w:sz w:val="28"/>
          <w:szCs w:val="28"/>
        </w:rPr>
        <w:t xml:space="preserve">.15 </w:t>
      </w:r>
      <w:r w:rsidR="008148E8" w:rsidRPr="00A527E1">
        <w:rPr>
          <w:rFonts w:ascii="Times New Roman" w:hAnsi="Times New Roman"/>
          <w:sz w:val="28"/>
          <w:szCs w:val="28"/>
        </w:rPr>
        <w:t xml:space="preserve">Расположите в логической последовательности звенья реализации осморегулирующего рефлекса (последовательно):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продукции вазопрессина;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гипернатриемия;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повышение реабсорбции воды в собирательных трубках нефронов;</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нормализация концентрации натрия в плазме;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повышение осмолярности плазмы;</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возбуждение осморецепторов (центральных и периферических);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увеличение ОЦК.</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а,б,в,г,е,д,ж;    2. б,в,г,ж,е,д,а;    3. б,д,е,а,в,ж,г;    4. б,г,д,а,ж,е,в.</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6</w:t>
      </w:r>
      <w:r>
        <w:rPr>
          <w:rFonts w:ascii="Times New Roman" w:hAnsi="Times New Roman"/>
          <w:sz w:val="28"/>
          <w:szCs w:val="28"/>
        </w:rPr>
        <w:t xml:space="preserve"> </w:t>
      </w:r>
      <w:r w:rsidR="008148E8" w:rsidRPr="00A527E1">
        <w:rPr>
          <w:rFonts w:ascii="Times New Roman" w:hAnsi="Times New Roman"/>
          <w:sz w:val="28"/>
          <w:szCs w:val="28"/>
        </w:rPr>
        <w:t xml:space="preserve">Какие процессы подавляют продукцию вазопрессина?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осмолярности плазмы;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понижение осмолярности плазмы;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увеличение наполнения полостей сердца;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увеличение ОЦК;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прием алкоголя.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7 Укажите признаки, соответствующие дефициту витамина D: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рахит;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остеомаляция;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светобоязнь;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мышечная слабость;</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воспаление языка и губ;</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позднее зарастание родничков.</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б,в,е;    3. а,б,е;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8 Перечислите проявления гипокальциемии: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повышение нервно-мышечной возбудимости;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понижение нервно-мышечной возбудимости;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артериальная гипотензия;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тахикардия;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рахит (у детей).</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б,в,д;    3. а,в,г;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9 Гипертоническая дегидратация может быть обусловлена: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неукротимой рвотой;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уменьшением продукции вазопрессина (АДГ);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в) осмотическим диурезом;</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повышением потоотделения;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снижением потоотделения.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а,б,г;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0 Причинами осмотического отека являются: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гипепродукция антидиуретического гормона;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гипопродукция антидиуретического гормона;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введение гипотонических растворов;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введение гипертонических растворов;</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увеличение рН ткани;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уменьшение рН ткани.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а,в,д;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8148E8" w:rsidP="00A850BC">
      <w:pPr>
        <w:tabs>
          <w:tab w:val="left" w:pos="1134"/>
        </w:tabs>
        <w:spacing w:after="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1 Трансклеточная  жидкость представлена в организме: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спиномозговая жидкость;</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внутрикаппиллярная жидкость;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межцелюллярная;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синовиальная жидкость;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желудочный и кишечный соки;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         е) лимфа;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ж) жидкость серозных полостей.</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    2. а,в,д,е;    3. а,г,д,ж;    4. а,в,г,ж.</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2  Важными регуляторами водного обмена в организме являются: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АДГ;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соматотропин;</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РААС (ренин-ангиотензин-альдостероновая система);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атриопептин;</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тиреотропин;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минералокортикоиды;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окситоцин.</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     2. а,в,д,е;     3.а,г,д,ж;     4.а,в,г,е.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3 Задержку (накопление) воды в организме стимулируют следующие факторы: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осмоляльность крови более 280 мосм/кг Н2О;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осмоляльность крови менее 280 мосм/кг Н2О;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в) гипергидратация клеток;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гипогидратация клеток;</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увеличение уровня антиотензина II;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снижение уровня ангиотензина II;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гипернатриемия;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з) гипонатриемия.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а,г,е,з;    2. б,г,е,ж;    3. а,г,д,ж;    4. б,в,д,з,.</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4 Причинами гипоосмолляльной гипогидратации являются: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гипоальдостеронизм;</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гиперальдостеронизм;</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питье морской воды;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повторная, или неукротимая рвота;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сахарное мочеизнурение;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несахарный диабет с пониженной экскрецией солей;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ж) коррекция изоосмолляльной гипогидратации гипотоническими растворами;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з) коррекция изоосмолляльной гипогидратации гипертоническими растворами.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а,в,д,з;    2.а,г,д,ж;    3. б,г,е,з;    4. а,в,е,ж.</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5 Укажите в строгой последовательности механизм компенсаторного эффекта антидиуретического гормона (АДГ), направленный на  повышение артериального давления при снижении объема циркулирующей крови (ОЦК).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увеличение уровня кальция;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уровня инозитолпирофосфата;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активация фосфолипазы С;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активация V1-рецепторов миоцитов стенок артериол;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вазоконстрикция;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активация протеинкиназы С.</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  б,в,а,д,г,е;    2.  г,а,д,б,е,в;    </w:t>
      </w:r>
      <w:smartTag w:uri="urn:schemas-microsoft-com:office:smarttags" w:element="metricconverter">
        <w:smartTagPr>
          <w:attr w:name="ProductID" w:val="3. г"/>
        </w:smartTagPr>
        <w:r w:rsidRPr="00A527E1">
          <w:rPr>
            <w:rFonts w:ascii="Times New Roman" w:hAnsi="Times New Roman"/>
            <w:sz w:val="28"/>
            <w:szCs w:val="28"/>
          </w:rPr>
          <w:t>3. г</w:t>
        </w:r>
      </w:smartTag>
      <w:r w:rsidRPr="00A527E1">
        <w:rPr>
          <w:rFonts w:ascii="Times New Roman" w:hAnsi="Times New Roman"/>
          <w:sz w:val="28"/>
          <w:szCs w:val="28"/>
        </w:rPr>
        <w:t>,в,б,е,а,д;    4. в,г,е,а,б,д.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6</w:t>
      </w:r>
      <w:r>
        <w:rPr>
          <w:rFonts w:ascii="Times New Roman" w:hAnsi="Times New Roman"/>
          <w:sz w:val="28"/>
          <w:szCs w:val="28"/>
        </w:rPr>
        <w:t xml:space="preserve"> </w:t>
      </w:r>
      <w:r w:rsidR="008148E8" w:rsidRPr="00A527E1">
        <w:rPr>
          <w:rFonts w:ascii="Times New Roman" w:hAnsi="Times New Roman"/>
          <w:sz w:val="28"/>
          <w:szCs w:val="28"/>
        </w:rPr>
        <w:t xml:space="preserve">Реализация онкотического механизма развития отека осуществляется благодаря: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гипоальбумиемии;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гиперальбуминемии;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гипоонкии интерстициальной жидкости;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гиперонкии интерстициальной жидкости;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д) повышению эффективной онкотической всасывающей силы в венулах и посткапиллярах;</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снижению эффективной онкотической всасывающей силы в венулах и посткапиллярах.</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а,в,е;    2. б,в,е;    3. а,г,е;    4. а,г,д.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7  Осмотический  механизм отека  осуществляется благодаря: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гиперпродукции ренина;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снижению уровня ренина в плазме крови;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гипоальдостеронизму;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гиперальдостеронизму;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гипоосмии интерстиция;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гиперосмии интерстиция.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а,е,д;   2. б,г,е;    3. а,г,е;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8 Избыток витамина D проявляется: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гиперкальциемией;</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гиперфосфатемией;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гипокальциемией;</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гипофосфатемией;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активацией перекисного окисления липидов;</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торможением процессов липопероксидации.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    2. б,в,д;    3. б,в,е;    4. а,б,д.</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9 Причинами гиперфосфатемии являются: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гипопаратиреоз;</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гиперпаратиреоз;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гипертиреоз;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гипотереоз;</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избыток соматотропина;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недостаток соматотропина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0 Вторичное подавление реабсорбции Мg+  в канальцах почек происходит при: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гиперальдостеронизме;</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гипоальдостеронизме;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гиперкальциемии;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гипокальциемии;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д) гиперфосфатемии;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гипофосфатемии.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а,г,д;    4. а,в,е.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1 Водный баланс представлен соотношением между собой: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поступления воды с пищей и питьем;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эндогенной воды обмена веществ;</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плазмы;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мочи и воды испражнений;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лимфы;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потоотделения;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конденсата выдыхаемого воздуха.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а,б,в,е,ж;    2.  а,в,д,е,ж;    3.  а,б,г,е,ж;    4.  а,в,г,е,ж.</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2  Регуляция водного обмена в организме осуществляется через  функционирование следующих структур: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чувствительные нервные окончания различных органов и тканей организма;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нейроны коры больших полушарий и гипоталамо-гипофизарной системы;</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почки;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печень;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легкие;</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поджелудочная железа.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б,в,г,д;    2.  а,в,д,е;    3.  а,б,в,д;    4.  а,в,г,д.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3 Гипогидратацию организма  компенсируют:</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увеличения выработки альдостерона;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увеличения выработки атриопептина;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увеличение выработки АДГ;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снижение выработки альдостерона;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увеличения выработки ренина;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снижение выработки ренина.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1.б,г,ж;  2. а,в,д.  3. а,б,д;  4. в,г,д.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4 Причинами гиперосмолляльной гипогидратации являются: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профузное потоотделение с выделением большого количества солей;</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длительная ИВЛ недостточно увляжненной газовой смесью;</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 в) питье морской воды в условиях обезвоживания;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повторная, или неукротимая рвота;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сахарное мочеизнурение;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несахарный диабет с пониженной экскрецией солей; </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1.б,г,д ;  2. в,г,е;   3. а,б,д;   4. б,в,е.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5 Укажите в строгой последовательности механизм компенсаторного эффекта активации синтеза ренина клетками ЮГА, направленный на устранение гипогидратации организма.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ренин;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альдостерон;</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α2 - глобулин плазмы;</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цепь превращений ангиотензина I в антиотензин III;</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увеличение реабсорбции воды в почках;</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стимуляция реабсорбции Na+ в почках, толстой кишке, слюнных и потовых железах и повышение осмолляльности плазмы крови.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а,г,б,в,е,д,;    2.  а,б,е,в,г,д;    3.  а,в,г,б,е,д;    4.  а,е,б,в,г,д.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6  Реализация гидродинамического механизма отека осуществляется благодаря: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повышению венозного давления;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снижению венозного давления;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повышению тургора тканей;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снижению тургора тканей;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снижению эффективной онкотической всасывающей силы микроциркуляторного русла;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повышению эффективной онкотической всасывающей силы микроциркуляторного русла.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а,г,д;    2. б,в,д;    3. б,в,е;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7 Осмотический  механизм отека  осуществляется благодаря: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введению избытка гипоосмоляльных растворов;</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введению избытка гиперосмоляльных ратсворов;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снижению антидиуретического гормона (АДГ);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гиперпродукция АДГ;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активации переноса ионов Na+ в клетки из интерстиция;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торможению переноса ионов Na+ в клетки из интерстиция.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б,г,д;    2. б,в,е;    3. а,в,д;   4. а,г,е.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lastRenderedPageBreak/>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8 Укажите патогенетические факторы развития отеков при застойной сердечной  недостаточности: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гидростатического давления в венозной части капилляров;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гидростатического давления в венозной части капилляров;</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понижение продукции предсердного натрийуретического атриопептина;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повышение продукции предсердного натрийуретического атриопептина;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понижение выделения ренина ЮГА почек;</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повышение выделения ренина ЮГА почек</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    2. а,в,е.    3. а,г,д;    4. б,г,е;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9 Причинами гипофосфатемии являются: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гиперпаратиреоз;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гипопаратиреоз;</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гипертиреоз;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гипотиреоз;</w:t>
      </w:r>
    </w:p>
    <w:p w:rsidR="008148E8" w:rsidRPr="00A527E1" w:rsidRDefault="00A527E1" w:rsidP="00CB183F">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 xml:space="preserve">д) торможение гликолиза;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активация гликолиза.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.4</w:t>
      </w:r>
      <w:r w:rsidR="008148E8" w:rsidRPr="00A527E1">
        <w:rPr>
          <w:rFonts w:ascii="Times New Roman" w:hAnsi="Times New Roman"/>
          <w:sz w:val="28"/>
          <w:szCs w:val="28"/>
        </w:rPr>
        <w:t>0. Основными проявлениями гипомагниемии являются: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гипертония;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гипотония;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гипертермия;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гипотермия;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гипокалиемия;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гиперкалиемия.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б,в,е;    2. а,в,д;    3. б,г,д;    4. а,г,е.</w:t>
      </w:r>
    </w:p>
    <w:p w:rsidR="008148E8" w:rsidRPr="00A527E1" w:rsidRDefault="008148E8" w:rsidP="00A850BC">
      <w:pPr>
        <w:tabs>
          <w:tab w:val="left" w:pos="1134"/>
        </w:tabs>
        <w:spacing w:after="0"/>
        <w:ind w:left="360"/>
        <w:rPr>
          <w:rFonts w:ascii="Times New Roman" w:hAnsi="Times New Roman"/>
          <w:sz w:val="28"/>
          <w:szCs w:val="28"/>
        </w:rPr>
      </w:pPr>
    </w:p>
    <w:p w:rsidR="00814D69" w:rsidRDefault="00814D69" w:rsidP="00A850BC">
      <w:pPr>
        <w:spacing w:after="0"/>
        <w:rPr>
          <w:b/>
          <w:sz w:val="28"/>
          <w:szCs w:val="28"/>
        </w:rPr>
      </w:pPr>
      <w:r w:rsidRPr="00814D69">
        <w:rPr>
          <w:rFonts w:ascii="Times New Roman" w:eastAsia="Times New Roman" w:hAnsi="Times New Roman" w:cs="Times New Roman"/>
          <w:sz w:val="28"/>
          <w:szCs w:val="28"/>
        </w:rPr>
        <w:t xml:space="preserve">Разделы дисциплины, изучаемые в </w:t>
      </w:r>
      <w:r>
        <w:rPr>
          <w:rFonts w:ascii="Times New Roman" w:eastAsia="Times New Roman" w:hAnsi="Times New Roman" w:cs="Times New Roman"/>
          <w:sz w:val="28"/>
          <w:szCs w:val="28"/>
        </w:rPr>
        <w:t>4</w:t>
      </w:r>
      <w:r w:rsidRPr="00814D69">
        <w:rPr>
          <w:rFonts w:ascii="Times New Roman" w:eastAsia="Times New Roman" w:hAnsi="Times New Roman" w:cs="Times New Roman"/>
          <w:sz w:val="28"/>
          <w:szCs w:val="28"/>
        </w:rPr>
        <w:t xml:space="preserve"> семестре</w:t>
      </w:r>
    </w:p>
    <w:p w:rsidR="00847A12" w:rsidRDefault="00847A12" w:rsidP="00A850BC">
      <w:pPr>
        <w:pStyle w:val="ReportMain"/>
        <w:keepNext/>
        <w:suppressAutoHyphens/>
        <w:spacing w:line="276" w:lineRule="auto"/>
        <w:ind w:firstLine="709"/>
        <w:jc w:val="both"/>
        <w:outlineLvl w:val="1"/>
        <w:rPr>
          <w:b/>
          <w:sz w:val="28"/>
          <w:szCs w:val="28"/>
        </w:rPr>
      </w:pP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1</w:t>
      </w:r>
      <w:r>
        <w:rPr>
          <w:b/>
          <w:sz w:val="28"/>
          <w:szCs w:val="28"/>
        </w:rPr>
        <w:t>.</w:t>
      </w:r>
      <w:r w:rsidR="00847A12">
        <w:rPr>
          <w:b/>
          <w:sz w:val="28"/>
          <w:szCs w:val="28"/>
        </w:rPr>
        <w:t xml:space="preserve"> </w:t>
      </w:r>
      <w:r w:rsidR="00814D69" w:rsidRPr="00814D69">
        <w:rPr>
          <w:b/>
          <w:sz w:val="28"/>
          <w:szCs w:val="28"/>
        </w:rPr>
        <w:t>Клетка как элементарная единица живой материи</w:t>
      </w:r>
    </w:p>
    <w:p w:rsidR="00A527E1" w:rsidRDefault="00A527E1" w:rsidP="00A850BC">
      <w:pPr>
        <w:pStyle w:val="ReportMain"/>
        <w:keepNext/>
        <w:suppressAutoHyphens/>
        <w:spacing w:line="276" w:lineRule="auto"/>
        <w:ind w:firstLine="709"/>
        <w:jc w:val="both"/>
        <w:outlineLvl w:val="1"/>
        <w:rPr>
          <w:b/>
          <w:sz w:val="28"/>
          <w:szCs w:val="28"/>
        </w:rPr>
      </w:pP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 xml:space="preserve">1.1 </w:t>
      </w:r>
      <w:r w:rsidR="00A527E1" w:rsidRPr="00AE7D46">
        <w:rPr>
          <w:rFonts w:ascii="Times New Roman" w:eastAsia="Times New Roman" w:hAnsi="Times New Roman" w:cs="Times New Roman"/>
          <w:sz w:val="28"/>
          <w:szCs w:val="28"/>
        </w:rPr>
        <w:t xml:space="preserve"> Растворитель веществ в клетке:</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ядро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 xml:space="preserve">С) цитоплазма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 xml:space="preserve">1.2 </w:t>
      </w:r>
      <w:r w:rsidR="00A527E1" w:rsidRPr="00AE7D46">
        <w:rPr>
          <w:rFonts w:ascii="Times New Roman" w:eastAsia="Times New Roman" w:hAnsi="Times New Roman" w:cs="Times New Roman"/>
          <w:sz w:val="28"/>
          <w:szCs w:val="28"/>
        </w:rPr>
        <w:t xml:space="preserve"> Синтез белка происходит в:</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митохондрии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Аппарате Гольджи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3 Оранжевые пластиды называются</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хлоропласты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4 Клеточная стенка состоит из хитина у:</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животных</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5 Ядерные организмы называются</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фаги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прокариоты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цианобактерии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эукариоты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кокки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6 Синтез углеводов липидного состава (гликолипидов) происходит в:</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митохондрии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пластиде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ЭПС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рибосоме</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7 Выросты внутренней мембраны митохондрий:</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стафилококки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граны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кристы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тилакоиды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вибрионы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lastRenderedPageBreak/>
        <w:t>1.</w:t>
      </w:r>
      <w:r w:rsidR="00A527E1" w:rsidRPr="00AE7D46">
        <w:rPr>
          <w:rFonts w:ascii="Times New Roman" w:eastAsia="Times New Roman" w:hAnsi="Times New Roman" w:cs="Times New Roman"/>
          <w:sz w:val="28"/>
          <w:szCs w:val="28"/>
        </w:rPr>
        <w:t>8 Мозговой центр клетки:</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ядро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цитоплазма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9 Синтез энергии происходит в:</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митохондрии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Аппарате Гольджи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10 Бесцветные пластиды называются</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хлоропласты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11 Клеточная стенка состоит из целлюлозы у:</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животных</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12 Безъядерные организмы называются</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эукариоты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прокариоты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лишайники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водоросли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хроматофоры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13 Защиту клетки и избирательную проницаемость осуществляет</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цитоплазма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мембрана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ядро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ЭПС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аппарат Гольджи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14</w:t>
      </w:r>
      <w:r w:rsidRPr="00AE7D46">
        <w:rPr>
          <w:rFonts w:ascii="Times New Roman" w:eastAsia="Times New Roman" w:hAnsi="Times New Roman" w:cs="Times New Roman"/>
          <w:sz w:val="28"/>
          <w:szCs w:val="28"/>
        </w:rPr>
        <w:t xml:space="preserve"> </w:t>
      </w:r>
      <w:r w:rsidR="00A527E1" w:rsidRPr="00AE7D46">
        <w:rPr>
          <w:rFonts w:ascii="Times New Roman" w:eastAsia="Times New Roman" w:hAnsi="Times New Roman" w:cs="Times New Roman"/>
          <w:sz w:val="28"/>
          <w:szCs w:val="28"/>
        </w:rPr>
        <w:t>Выросты внутренней мембраны хлоропластов:</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стафилококки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граны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 xml:space="preserve">С) кристы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спириллы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вибрионы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15 Окраска осенних листьев зависит от:</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эритроцитов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хромопластов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хлоропластов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лейкопластов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лейкоцитов</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16 Образование и накопление крахмала происходит в</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эритроцитах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хромопластах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хлоропластах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лейкопластах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лейкоцитах</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17 Полужидкое коллоидное вещество клетки:</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ядро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 Гольджи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рибосома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цитоплазма</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1.18</w:t>
      </w:r>
      <w:r w:rsidR="00A527E1" w:rsidRPr="00AE7D46">
        <w:rPr>
          <w:rFonts w:ascii="Times New Roman" w:eastAsia="Times New Roman" w:hAnsi="Times New Roman" w:cs="Times New Roman"/>
          <w:sz w:val="28"/>
          <w:szCs w:val="28"/>
        </w:rPr>
        <w:t xml:space="preserve"> Гранулярной и гладкой бывает:</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мембрана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эндоплазматическая сеть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С)митохондрия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аппарат Гольджи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пластида</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19 Шаровидные бактерии называются</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спириллы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вибрионы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С)бактериофаги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Д)кокки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фаги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1.20</w:t>
      </w:r>
      <w:r w:rsidR="00A527E1" w:rsidRPr="00AE7D46">
        <w:rPr>
          <w:rFonts w:ascii="Times New Roman" w:eastAsia="Times New Roman" w:hAnsi="Times New Roman" w:cs="Times New Roman"/>
          <w:sz w:val="28"/>
          <w:szCs w:val="28"/>
        </w:rPr>
        <w:t xml:space="preserve"> Для квашения капусты используются бактерии</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клубеньковые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почвенные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молочно – кислые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уксусные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Е)гниения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lastRenderedPageBreak/>
        <w:t>1.</w:t>
      </w:r>
      <w:r w:rsidR="00A527E1" w:rsidRPr="00AE7D46">
        <w:rPr>
          <w:rFonts w:ascii="Times New Roman" w:eastAsia="Times New Roman" w:hAnsi="Times New Roman" w:cs="Times New Roman"/>
          <w:sz w:val="28"/>
          <w:szCs w:val="28"/>
        </w:rPr>
        <w:t>21 Для превращения перегноя в минеральные вещества используются бактерии</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клубеньковые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почвенные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С)молочно – кислые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уксусные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Е)гниения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1.22</w:t>
      </w:r>
      <w:r w:rsidR="00A527E1" w:rsidRPr="00AE7D46">
        <w:rPr>
          <w:rFonts w:ascii="Times New Roman" w:eastAsia="Times New Roman" w:hAnsi="Times New Roman" w:cs="Times New Roman"/>
          <w:sz w:val="28"/>
          <w:szCs w:val="28"/>
        </w:rPr>
        <w:t xml:space="preserve"> Полость в цитоплазме заполненная клеточным соком называется:</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вакуоль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пластида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хромосома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лизосома </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23 Энергетической станцией клетки называют:</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вакуоль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хромосому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лизосому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митохондрию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лизосому</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1.24</w:t>
      </w:r>
      <w:r w:rsidR="00A527E1" w:rsidRPr="00AE7D46">
        <w:rPr>
          <w:rFonts w:ascii="Times New Roman" w:eastAsia="Times New Roman" w:hAnsi="Times New Roman" w:cs="Times New Roman"/>
          <w:sz w:val="28"/>
          <w:szCs w:val="28"/>
        </w:rPr>
        <w:t xml:space="preserve"> Бактериальное заболевание:</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)СПИД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туберкулёз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ОРВИ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герпес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корь</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25 Не имеют клеточную мембрану</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растения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животные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грибы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вирусы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бактерии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8D49C6" w:rsidRPr="00AE7D46">
        <w:rPr>
          <w:rFonts w:ascii="Times New Roman" w:eastAsia="Times New Roman" w:hAnsi="Times New Roman" w:cs="Times New Roman"/>
          <w:sz w:val="28"/>
          <w:szCs w:val="28"/>
        </w:rPr>
        <w:t>26</w:t>
      </w:r>
      <w:r w:rsidR="00A527E1" w:rsidRPr="00AE7D46">
        <w:rPr>
          <w:rFonts w:ascii="Times New Roman" w:eastAsia="Times New Roman" w:hAnsi="Times New Roman" w:cs="Times New Roman"/>
          <w:sz w:val="28"/>
          <w:szCs w:val="28"/>
        </w:rPr>
        <w:t xml:space="preserve"> Энергетическая станция клетки:</w:t>
      </w:r>
    </w:p>
    <w:p w:rsidR="00A850BC"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ядро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цитоплазма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w:t>
      </w:r>
      <w:r w:rsidRPr="00AE7D46">
        <w:rPr>
          <w:rFonts w:ascii="Times New Roman" w:eastAsia="Times New Roman" w:hAnsi="Times New Roman" w:cs="Times New Roman"/>
          <w:sz w:val="28"/>
          <w:szCs w:val="28"/>
        </w:rPr>
        <w:t>7</w:t>
      </w:r>
      <w:r w:rsidR="00A527E1" w:rsidRPr="00AE7D46">
        <w:rPr>
          <w:rFonts w:ascii="Times New Roman" w:eastAsia="Times New Roman" w:hAnsi="Times New Roman" w:cs="Times New Roman"/>
          <w:sz w:val="28"/>
          <w:szCs w:val="28"/>
        </w:rPr>
        <w:t xml:space="preserve"> Фотосинтез происходит в:</w:t>
      </w:r>
    </w:p>
    <w:p w:rsidR="008D49C6"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митохондрии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хлоропласте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 xml:space="preserve">С) Аппарате Гольджи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1.28</w:t>
      </w:r>
      <w:r w:rsidR="00A527E1" w:rsidRPr="00AE7D46">
        <w:rPr>
          <w:rFonts w:ascii="Times New Roman" w:eastAsia="Times New Roman" w:hAnsi="Times New Roman" w:cs="Times New Roman"/>
          <w:sz w:val="28"/>
          <w:szCs w:val="28"/>
        </w:rPr>
        <w:t xml:space="preserve"> Зелёные пластиды называются</w:t>
      </w:r>
    </w:p>
    <w:p w:rsidR="008D49C6"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хлоропласты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1.29</w:t>
      </w:r>
      <w:r w:rsidR="00A527E1" w:rsidRPr="00AE7D46">
        <w:rPr>
          <w:rFonts w:ascii="Times New Roman" w:eastAsia="Times New Roman" w:hAnsi="Times New Roman" w:cs="Times New Roman"/>
          <w:sz w:val="28"/>
          <w:szCs w:val="28"/>
        </w:rPr>
        <w:t xml:space="preserve"> Клеточная стенка отсутствует у:</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rsidR="00A527E1" w:rsidRPr="00AE7D46" w:rsidRDefault="00A527E1" w:rsidP="00CB183F">
      <w:pPr>
        <w:pStyle w:val="a3"/>
        <w:numPr>
          <w:ilvl w:val="0"/>
          <w:numId w:val="104"/>
        </w:numPr>
        <w:spacing w:after="0"/>
        <w:jc w:val="both"/>
        <w:rPr>
          <w:rFonts w:ascii="Times New Roman" w:eastAsia="Times New Roman" w:hAnsi="Times New Roman" w:cs="Times New Roman"/>
          <w:sz w:val="28"/>
          <w:szCs w:val="28"/>
        </w:rPr>
      </w:pPr>
      <w:r w:rsidRPr="00B56E9F">
        <w:rPr>
          <w:rFonts w:ascii="Times New Roman" w:hAnsi="Times New Roman"/>
          <w:sz w:val="28"/>
          <w:szCs w:val="28"/>
        </w:rPr>
        <w:t>Е) животных</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1.30</w:t>
      </w:r>
      <w:r w:rsidR="00A527E1" w:rsidRPr="00AE7D46">
        <w:rPr>
          <w:rFonts w:ascii="Times New Roman" w:eastAsia="Times New Roman" w:hAnsi="Times New Roman" w:cs="Times New Roman"/>
          <w:sz w:val="28"/>
          <w:szCs w:val="28"/>
        </w:rPr>
        <w:t xml:space="preserve"> К прокариотам относятся</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растения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животные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бактерии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грибы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водоросли</w:t>
      </w:r>
    </w:p>
    <w:p w:rsidR="00A527E1" w:rsidRPr="00814D69" w:rsidRDefault="00A527E1" w:rsidP="00A850BC">
      <w:pPr>
        <w:pStyle w:val="ReportMain"/>
        <w:keepNext/>
        <w:suppressAutoHyphens/>
        <w:spacing w:line="276" w:lineRule="auto"/>
        <w:ind w:firstLine="709"/>
        <w:jc w:val="both"/>
        <w:outlineLvl w:val="1"/>
        <w:rPr>
          <w:b/>
          <w:sz w:val="28"/>
          <w:szCs w:val="28"/>
        </w:rPr>
      </w:pP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2 </w:t>
      </w:r>
      <w:r w:rsidR="00814D69" w:rsidRPr="00814D69">
        <w:rPr>
          <w:b/>
          <w:sz w:val="28"/>
          <w:szCs w:val="28"/>
        </w:rPr>
        <w:t>Методы молекулярной биологии клетки</w:t>
      </w:r>
    </w:p>
    <w:p w:rsidR="008D49C6" w:rsidRPr="008D49C6" w:rsidRDefault="005F29AC"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1Молекулярная биология изучает: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протекание биологических процессов на молекулярном уровне;</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строение клетки;</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морфологическое</w:t>
      </w:r>
      <w:r w:rsidRPr="008D49C6">
        <w:rPr>
          <w:rFonts w:ascii="Times New Roman" w:eastAsia="Times New Roman" w:hAnsi="Times New Roman" w:cs="Times New Roman"/>
          <w:sz w:val="28"/>
          <w:szCs w:val="28"/>
          <w:lang w:eastAsia="ru-RU"/>
        </w:rPr>
        <w:t xml:space="preserve"> и физиологическое многообразие бактерий и вирусов.</w:t>
      </w:r>
    </w:p>
    <w:p w:rsidR="008D49C6" w:rsidRPr="008D49C6" w:rsidRDefault="008D49C6"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 xml:space="preserve"> </w:t>
      </w: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2 Функции мембран:</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регуляция обмена между клеткой и средой, разделительная функция, рецепторная;</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транспортная функция, электрическая;</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верны оба варианта ответа.</w:t>
      </w:r>
    </w:p>
    <w:p w:rsidR="008D49C6" w:rsidRPr="00B56E9F" w:rsidRDefault="008D49C6" w:rsidP="00B56E9F">
      <w:pPr>
        <w:spacing w:after="0"/>
        <w:ind w:left="900"/>
        <w:jc w:val="both"/>
        <w:rPr>
          <w:rFonts w:ascii="Times New Roman" w:hAnsi="Times New Roman"/>
          <w:sz w:val="28"/>
          <w:szCs w:val="28"/>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8D49C6" w:rsidRPr="008D49C6">
        <w:rPr>
          <w:rFonts w:ascii="Times New Roman" w:eastAsia="Times New Roman" w:hAnsi="Times New Roman" w:cs="Times New Roman"/>
          <w:sz w:val="28"/>
          <w:szCs w:val="28"/>
          <w:lang w:eastAsia="ru-RU"/>
        </w:rPr>
        <w:t xml:space="preserve"> Общая формула аминокислот:</w: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14:anchorId="2CDB2376" wp14:editId="6DEC2029">
                <wp:simplePos x="0" y="0"/>
                <wp:positionH relativeFrom="column">
                  <wp:posOffset>342900</wp:posOffset>
                </wp:positionH>
                <wp:positionV relativeFrom="paragraph">
                  <wp:posOffset>60960</wp:posOffset>
                </wp:positionV>
                <wp:extent cx="1714500" cy="685800"/>
                <wp:effectExtent l="0" t="3810" r="0" b="0"/>
                <wp:wrapNone/>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2961" y="5814"/>
                          <a:chExt cx="2700" cy="1080"/>
                        </a:xfrm>
                      </wpg:grpSpPr>
                      <wps:wsp>
                        <wps:cNvPr id="35" name="Text Box 27"/>
                        <wps:cNvSpPr txBox="1">
                          <a:spLocks noChangeArrowheads="1"/>
                        </wps:cNvSpPr>
                        <wps:spPr bwMode="auto">
                          <a:xfrm>
                            <a:off x="2961" y="5814"/>
                            <a:ext cx="27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0D7" w:rsidRPr="000169F0" w:rsidRDefault="001D70D7" w:rsidP="008D49C6">
                              <w:pPr>
                                <w:rPr>
                                  <w:rFonts w:ascii="Times New Roman" w:hAnsi="Times New Roman"/>
                                  <w:lang w:val="en-US"/>
                                </w:rPr>
                              </w:pPr>
                              <w:r w:rsidRPr="000169F0">
                                <w:rPr>
                                  <w:rFonts w:ascii="Times New Roman" w:hAnsi="Times New Roman"/>
                                  <w:lang w:val="en-US"/>
                                </w:rPr>
                                <w:t xml:space="preserve">NH – CH –  COOH </w:t>
                              </w:r>
                            </w:p>
                          </w:txbxContent>
                        </wps:txbx>
                        <wps:bodyPr rot="0" vert="horz" wrap="square" lIns="91440" tIns="45720" rIns="91440" bIns="45720" anchor="t" anchorCtr="0" upright="1">
                          <a:noAutofit/>
                        </wps:bodyPr>
                      </wps:wsp>
                      <wps:wsp>
                        <wps:cNvPr id="36" name="Line 28"/>
                        <wps:cNvCnPr/>
                        <wps:spPr bwMode="auto">
                          <a:xfrm>
                            <a:off x="3861" y="635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9"/>
                        <wps:cNvCnPr/>
                        <wps:spPr bwMode="auto">
                          <a:xfrm>
                            <a:off x="3861" y="61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0"/>
                        <wps:cNvSpPr txBox="1">
                          <a:spLocks noChangeArrowheads="1"/>
                        </wps:cNvSpPr>
                        <wps:spPr bwMode="auto">
                          <a:xfrm>
                            <a:off x="3681" y="6354"/>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0D7" w:rsidRPr="000169F0" w:rsidRDefault="001D70D7"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B2376" id="Группа 34" o:spid="_x0000_s1026" style="position:absolute;margin-left:27pt;margin-top:4.8pt;width:135pt;height:54pt;z-index:251659264" coordorigin="2961,581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">
                <v:shapetype id="_x0000_t202" coordsize="21600,21600" o:spt="202" path="m,l,21600r21600,l21600,xe">
                  <v:stroke joinstyle="miter"/>
                  <v:path gradientshapeok="t" o:connecttype="rect"/>
                </v:shapetype>
                <v:shape id="Text Box 27" o:spid="_x0000_s1027" type="#_x0000_t202" style="position:absolute;left:2961;top:5814;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1D70D7" w:rsidRPr="000169F0" w:rsidRDefault="001D70D7" w:rsidP="008D49C6">
                        <w:pPr>
                          <w:rPr>
                            <w:rFonts w:ascii="Times New Roman" w:hAnsi="Times New Roman"/>
                            <w:lang w:val="en-US"/>
                          </w:rPr>
                        </w:pPr>
                        <w:r w:rsidRPr="000169F0">
                          <w:rPr>
                            <w:rFonts w:ascii="Times New Roman" w:hAnsi="Times New Roman"/>
                            <w:lang w:val="en-US"/>
                          </w:rPr>
                          <w:t xml:space="preserve">NH – CH –  COOH </w:t>
                        </w:r>
                      </w:p>
                    </w:txbxContent>
                  </v:textbox>
                </v:shape>
                <v:line id="Line 28" o:spid="_x0000_s1028" style="position:absolute;visibility:visible;mso-wrap-style:square" from="3861,6354" to="386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29" o:spid="_x0000_s1029" style="position:absolute;visibility:visible;mso-wrap-style:square" from="3861,6174" to="3861,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shape id="Text Box 30" o:spid="_x0000_s1030" type="#_x0000_t202" style="position:absolute;left:3681;top:635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rsidR="001D70D7" w:rsidRPr="000169F0" w:rsidRDefault="001D70D7" w:rsidP="008D49C6">
                        <w:pPr>
                          <w:rPr>
                            <w:rFonts w:ascii="Times New Roman" w:hAnsi="Times New Roman"/>
                            <w:lang w:val="en-US"/>
                          </w:rPr>
                        </w:pPr>
                        <w:r w:rsidRPr="000169F0">
                          <w:rPr>
                            <w:rFonts w:ascii="Times New Roman" w:hAnsi="Times New Roman"/>
                            <w:lang w:val="en-US"/>
                          </w:rPr>
                          <w:t>R</w:t>
                        </w:r>
                      </w:p>
                    </w:txbxContent>
                  </v:textbox>
                </v:shape>
              </v:group>
            </w:pict>
          </mc:Fallback>
        </mc:AlternateContent>
      </w:r>
      <w:r w:rsidRPr="008D49C6">
        <w:rPr>
          <w:rFonts w:ascii="Times New Roman" w:eastAsia="Times New Roman" w:hAnsi="Times New Roman" w:cs="Times New Roman"/>
          <w:sz w:val="28"/>
          <w:szCs w:val="28"/>
          <w:lang w:eastAsia="ru-RU"/>
        </w:rPr>
        <w:t xml:space="preserve">А </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69AAAE0" wp14:editId="469A0F18">
                <wp:simplePos x="0" y="0"/>
                <wp:positionH relativeFrom="column">
                  <wp:posOffset>228600</wp:posOffset>
                </wp:positionH>
                <wp:positionV relativeFrom="paragraph">
                  <wp:posOffset>99060</wp:posOffset>
                </wp:positionV>
                <wp:extent cx="1714500" cy="342900"/>
                <wp:effectExtent l="0" t="3810" r="0" b="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0D7" w:rsidRPr="000169F0" w:rsidRDefault="001D70D7" w:rsidP="008D49C6">
                            <w:pPr>
                              <w:rPr>
                                <w:rFonts w:ascii="Times New Roman" w:hAnsi="Times New Roman"/>
                                <w:lang w:val="en-US"/>
                              </w:rPr>
                            </w:pPr>
                            <w:r w:rsidRPr="000169F0">
                              <w:rPr>
                                <w:rFonts w:ascii="Times New Roman" w:hAnsi="Times New Roman"/>
                                <w:lang w:val="en-US"/>
                              </w:rPr>
                              <w:t>NH</w:t>
                            </w:r>
                            <w:r w:rsidRPr="000169F0">
                              <w:rPr>
                                <w:rFonts w:ascii="Times New Roman" w:hAnsi="Times New Roman"/>
                                <w:vertAlign w:val="subscript"/>
                              </w:rPr>
                              <w:t>2</w:t>
                            </w:r>
                            <w:r w:rsidRPr="000169F0">
                              <w:rPr>
                                <w:rFonts w:ascii="Times New Roman" w:hAnsi="Times New Roman"/>
                                <w:lang w:val="en-US"/>
                              </w:rPr>
                              <w:t xml:space="preserve"> – CH –  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AAAE0" id="Поле 33" o:spid="_x0000_s1031" type="#_x0000_t202" style="position:absolute;margin-left:18pt;margin-top:7.8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" stroked="f">
                <v:textbox>
                  <w:txbxContent>
                    <w:p w:rsidR="001D70D7" w:rsidRPr="000169F0" w:rsidRDefault="001D70D7" w:rsidP="008D49C6">
                      <w:pPr>
                        <w:rPr>
                          <w:rFonts w:ascii="Times New Roman" w:hAnsi="Times New Roman"/>
                          <w:lang w:val="en-US"/>
                        </w:rPr>
                      </w:pPr>
                      <w:r w:rsidRPr="000169F0">
                        <w:rPr>
                          <w:rFonts w:ascii="Times New Roman" w:hAnsi="Times New Roman"/>
                          <w:lang w:val="en-US"/>
                        </w:rPr>
                        <w:t>NH</w:t>
                      </w:r>
                      <w:r w:rsidRPr="000169F0">
                        <w:rPr>
                          <w:rFonts w:ascii="Times New Roman" w:hAnsi="Times New Roman"/>
                          <w:vertAlign w:val="subscript"/>
                        </w:rPr>
                        <w:t>2</w:t>
                      </w:r>
                      <w:r w:rsidRPr="000169F0">
                        <w:rPr>
                          <w:rFonts w:ascii="Times New Roman" w:hAnsi="Times New Roman"/>
                          <w:lang w:val="en-US"/>
                        </w:rPr>
                        <w:t xml:space="preserve"> – CH –  CH </w:t>
                      </w:r>
                    </w:p>
                  </w:txbxContent>
                </v:textbox>
              </v:shape>
            </w:pict>
          </mc:Fallback>
        </mc:AlternateContent>
      </w:r>
      <w:r w:rsidRPr="008D49C6">
        <w:rPr>
          <w:rFonts w:ascii="Times New Roman" w:eastAsia="Times New Roman" w:hAnsi="Times New Roman" w:cs="Times New Roman"/>
          <w:sz w:val="28"/>
          <w:szCs w:val="28"/>
          <w:lang w:eastAsia="ru-RU"/>
        </w:rPr>
        <w:t xml:space="preserve">Б </w: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14:anchorId="1F41DCA5" wp14:editId="3CBA6003">
                <wp:simplePos x="0" y="0"/>
                <wp:positionH relativeFrom="column">
                  <wp:posOffset>800100</wp:posOffset>
                </wp:positionH>
                <wp:positionV relativeFrom="paragraph">
                  <wp:posOffset>152400</wp:posOffset>
                </wp:positionV>
                <wp:extent cx="0" cy="228600"/>
                <wp:effectExtent l="9525" t="9525" r="9525" b="952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31911" id="Прямая соединительная линия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pt" to="6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"/>
            </w:pict>
          </mc:Fallback>
        </mc:AlternateConten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5022429" wp14:editId="4E322743">
                <wp:simplePos x="0" y="0"/>
                <wp:positionH relativeFrom="column">
                  <wp:posOffset>685800</wp:posOffset>
                </wp:positionH>
                <wp:positionV relativeFrom="paragraph">
                  <wp:posOffset>91440</wp:posOffset>
                </wp:positionV>
                <wp:extent cx="342900" cy="342900"/>
                <wp:effectExtent l="0" t="0" r="0" b="381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0D7" w:rsidRPr="000169F0" w:rsidRDefault="001D70D7"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22429" id="Поле 31" o:spid="_x0000_s1032" type="#_x0000_t202" style="position:absolute;margin-left:54pt;margin-top:7.2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" stroked="f">
                <v:textbox>
                  <w:txbxContent>
                    <w:p w:rsidR="001D70D7" w:rsidRPr="000169F0" w:rsidRDefault="001D70D7" w:rsidP="008D49C6">
                      <w:pPr>
                        <w:rPr>
                          <w:rFonts w:ascii="Times New Roman" w:hAnsi="Times New Roman"/>
                          <w:lang w:val="en-US"/>
                        </w:rPr>
                      </w:pPr>
                      <w:r w:rsidRPr="000169F0">
                        <w:rPr>
                          <w:rFonts w:ascii="Times New Roman" w:hAnsi="Times New Roman"/>
                          <w:lang w:val="en-US"/>
                        </w:rPr>
                        <w:t>R</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5192488" wp14:editId="609B6486">
                <wp:simplePos x="0" y="0"/>
                <wp:positionH relativeFrom="column">
                  <wp:posOffset>800100</wp:posOffset>
                </wp:positionH>
                <wp:positionV relativeFrom="paragraph">
                  <wp:posOffset>91440</wp:posOffset>
                </wp:positionV>
                <wp:extent cx="0" cy="0"/>
                <wp:effectExtent l="9525" t="5715" r="9525" b="1333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E7AD9" id="Прямая соединительная линия 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2pt" to="6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"/>
            </w:pict>
          </mc:Fallback>
        </mc:AlternateConten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64384" behindDoc="0" locked="0" layoutInCell="1" allowOverlap="1" wp14:anchorId="446C50E8" wp14:editId="0A68A129">
                <wp:simplePos x="0" y="0"/>
                <wp:positionH relativeFrom="column">
                  <wp:posOffset>228600</wp:posOffset>
                </wp:positionH>
                <wp:positionV relativeFrom="paragraph">
                  <wp:posOffset>23495</wp:posOffset>
                </wp:positionV>
                <wp:extent cx="1714500" cy="685800"/>
                <wp:effectExtent l="0" t="4445" r="0" b="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1494" y="7691"/>
                          <a:chExt cx="2700" cy="1080"/>
                        </a:xfrm>
                      </wpg:grpSpPr>
                      <wps:wsp>
                        <wps:cNvPr id="26" name="Text Box 36"/>
                        <wps:cNvSpPr txBox="1">
                          <a:spLocks noChangeArrowheads="1"/>
                        </wps:cNvSpPr>
                        <wps:spPr bwMode="auto">
                          <a:xfrm>
                            <a:off x="1494" y="7691"/>
                            <a:ext cx="27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0D7" w:rsidRDefault="001D70D7" w:rsidP="008D49C6">
                              <w:pPr>
                                <w:rPr>
                                  <w:lang w:val="en-US"/>
                                </w:rPr>
                              </w:pPr>
                              <w:r w:rsidRPr="000169F0">
                                <w:rPr>
                                  <w:rFonts w:ascii="Times New Roman" w:hAnsi="Times New Roman"/>
                                  <w:lang w:val="en-US"/>
                                </w:rPr>
                                <w:t>N</w:t>
                              </w:r>
                              <w:r>
                                <w:rPr>
                                  <w:lang w:val="en-US"/>
                                </w:rPr>
                                <w:t>H</w:t>
                              </w:r>
                              <w:r>
                                <w:rPr>
                                  <w:vertAlign w:val="subscript"/>
                                </w:rPr>
                                <w:t>2</w:t>
                              </w:r>
                              <w:r>
                                <w:rPr>
                                  <w:lang w:val="en-US"/>
                                </w:rPr>
                                <w:t xml:space="preserve"> – CH –  COOH </w:t>
                              </w:r>
                            </w:p>
                          </w:txbxContent>
                        </wps:txbx>
                        <wps:bodyPr rot="0" vert="horz" wrap="square" lIns="91440" tIns="45720" rIns="91440" bIns="45720" anchor="t" anchorCtr="0" upright="1">
                          <a:noAutofit/>
                        </wps:bodyPr>
                      </wps:wsp>
                      <wps:wsp>
                        <wps:cNvPr id="27" name="Line 37"/>
                        <wps:cNvCnPr/>
                        <wps:spPr bwMode="auto">
                          <a:xfrm>
                            <a:off x="2394" y="823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8"/>
                        <wps:cNvCnPr/>
                        <wps:spPr bwMode="auto">
                          <a:xfrm>
                            <a:off x="2394" y="80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39"/>
                        <wps:cNvSpPr txBox="1">
                          <a:spLocks noChangeArrowheads="1"/>
                        </wps:cNvSpPr>
                        <wps:spPr bwMode="auto">
                          <a:xfrm>
                            <a:off x="2214" y="8231"/>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0D7" w:rsidRPr="000169F0" w:rsidRDefault="001D70D7"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C50E8" id="Группа 25" o:spid="_x0000_s1033" style="position:absolute;margin-left:18pt;margin-top:1.85pt;width:135pt;height:54pt;z-index:251664384" coordorigin="1494,7691"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">
                <v:shape id="Text Box 36" o:spid="_x0000_s1034" type="#_x0000_t202" style="position:absolute;left:1494;top:7691;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1D70D7" w:rsidRDefault="001D70D7" w:rsidP="008D49C6">
                        <w:pPr>
                          <w:rPr>
                            <w:lang w:val="en-US"/>
                          </w:rPr>
                        </w:pPr>
                        <w:r w:rsidRPr="000169F0">
                          <w:rPr>
                            <w:rFonts w:ascii="Times New Roman" w:hAnsi="Times New Roman"/>
                            <w:lang w:val="en-US"/>
                          </w:rPr>
                          <w:t>N</w:t>
                        </w:r>
                        <w:r>
                          <w:rPr>
                            <w:lang w:val="en-US"/>
                          </w:rPr>
                          <w:t>H</w:t>
                        </w:r>
                        <w:r>
                          <w:rPr>
                            <w:vertAlign w:val="subscript"/>
                          </w:rPr>
                          <w:t>2</w:t>
                        </w:r>
                        <w:r>
                          <w:rPr>
                            <w:lang w:val="en-US"/>
                          </w:rPr>
                          <w:t xml:space="preserve"> – CH –  COOH </w:t>
                        </w:r>
                      </w:p>
                    </w:txbxContent>
                  </v:textbox>
                </v:shape>
                <v:line id="Line 37" o:spid="_x0000_s1035" style="position:absolute;visibility:visible;mso-wrap-style:square" from="2394,8231" to="2394,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38" o:spid="_x0000_s1036" style="position:absolute;visibility:visible;mso-wrap-style:square" from="2394,8051" to="2394,8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Text Box 39" o:spid="_x0000_s1037" type="#_x0000_t202" style="position:absolute;left:2214;top:823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1D70D7" w:rsidRPr="000169F0" w:rsidRDefault="001D70D7" w:rsidP="008D49C6">
                        <w:pPr>
                          <w:rPr>
                            <w:rFonts w:ascii="Times New Roman" w:hAnsi="Times New Roman"/>
                            <w:lang w:val="en-US"/>
                          </w:rPr>
                        </w:pPr>
                        <w:r w:rsidRPr="000169F0">
                          <w:rPr>
                            <w:rFonts w:ascii="Times New Roman" w:hAnsi="Times New Roman"/>
                            <w:lang w:val="en-US"/>
                          </w:rPr>
                          <w:t>R</w:t>
                        </w:r>
                      </w:p>
                    </w:txbxContent>
                  </v:textbox>
                </v:shape>
              </v:group>
            </w:pict>
          </mc:Fallback>
        </mc:AlternateContent>
      </w:r>
      <w:r w:rsidRPr="008D49C6">
        <w:rPr>
          <w:rFonts w:ascii="Times New Roman" w:eastAsia="Times New Roman" w:hAnsi="Times New Roman" w:cs="Times New Roman"/>
          <w:sz w:val="28"/>
          <w:szCs w:val="28"/>
          <w:lang w:eastAsia="ru-RU"/>
        </w:rPr>
        <w:t>В</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8D49C6" w:rsidRPr="008D49C6">
        <w:rPr>
          <w:rFonts w:ascii="Times New Roman" w:eastAsia="Times New Roman" w:hAnsi="Times New Roman" w:cs="Times New Roman"/>
          <w:sz w:val="28"/>
          <w:szCs w:val="28"/>
          <w:lang w:eastAsia="ru-RU"/>
        </w:rPr>
        <w:t xml:space="preserve"> Аминокислоты могут проявлять  свойства:</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кислот;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оснований;</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верны оба варианта ответа</w:t>
      </w:r>
      <w:r w:rsidRPr="008D49C6">
        <w:rPr>
          <w:rFonts w:ascii="Times New Roman" w:eastAsia="Times New Roman" w:hAnsi="Times New Roman" w:cs="Times New Roman"/>
          <w:sz w:val="28"/>
          <w:szCs w:val="28"/>
          <w:lang w:eastAsia="ru-RU"/>
        </w:rPr>
        <w:t>.</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5 Окончание полипептида, содержащее аминогруппу, называется:</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 – конец;</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N – конец:</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пептидная связь.</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6 Мономерами белков являются:</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нуклеотиды;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нуклеосомы;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аминокислоты.</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7 Нуклеотид – это мономер</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белков;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нуклеиновых кислот;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жиров.</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8 Простые белки состоят: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только из нуклеотидов;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только из аминокислот;</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из аминокислот и небелковых соединений</w:t>
      </w:r>
      <w:r w:rsidRPr="008D49C6">
        <w:rPr>
          <w:rFonts w:ascii="Times New Roman" w:eastAsia="Times New Roman" w:hAnsi="Times New Roman" w:cs="Times New Roman"/>
          <w:sz w:val="28"/>
          <w:szCs w:val="28"/>
          <w:lang w:eastAsia="ru-RU"/>
        </w:rPr>
        <w:t>.</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9 Белки, которые растворяются и в воде и в растворе солей, называются:</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альбумины;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глобулины;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фибриллярные белки.</w:t>
      </w:r>
    </w:p>
    <w:p w:rsidR="008D49C6" w:rsidRPr="008D49C6" w:rsidRDefault="008D49C6"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 xml:space="preserve">  </w:t>
      </w: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10 В строении белков различают: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два уровня организации молекулы;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три уровня организации молекулы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четыре уровня организации молекулы.</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11 Полипептид образуется путем:</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взаимодействия аминогрупп двух соседних аминокислот;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взаимодействия аминогруппы одной аминокислоты и карбоксильной группы другой аминокислоты;</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взаимодействия карбоксильных групп двух соседних</w:t>
      </w:r>
      <w:r w:rsidRPr="008D49C6">
        <w:rPr>
          <w:rFonts w:ascii="Times New Roman" w:eastAsia="Times New Roman" w:hAnsi="Times New Roman" w:cs="Times New Roman"/>
          <w:sz w:val="28"/>
          <w:szCs w:val="28"/>
          <w:lang w:eastAsia="ru-RU"/>
        </w:rPr>
        <w:t xml:space="preserve"> аминокислот.</w:t>
      </w: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12 Степень спирализации белка характеризует: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первичную структуру белка;</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вторичную структуру белка;</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третичную структуру белка;</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13 Четвертичная структура белка характерна для:</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олигомерных белков;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фибриллярных белков;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глобулярных белков.</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14 Белки актин и миозин выполняют функцию:</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транспортную;</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защитную;</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сократительную.</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15 ДНК содержит: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рибозу, остаток фосфорной кислоты, одно из четырех азотистых оснований: аденин, гуанин, цитозин, тимин;</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дезоксирибозу, остаток фосфорной кислоты, одно из четырех азотистых оснований: аденин, гуанин, цитозин, тимин;</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дезоксирибозу, остаток фосфорной кислоты, одно из четырех азотистых оснований: аденин, гуанин, цитозин, урацил.</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16 Генетический код был открыт: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Гамовым</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Гриффитом</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Очоа</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8D49C6" w:rsidRPr="008D49C6">
        <w:rPr>
          <w:rFonts w:ascii="Times New Roman" w:eastAsia="Times New Roman" w:hAnsi="Times New Roman" w:cs="Times New Roman"/>
          <w:sz w:val="28"/>
          <w:szCs w:val="28"/>
          <w:lang w:eastAsia="ru-RU"/>
        </w:rPr>
        <w:t xml:space="preserve"> Специфичность генетического кода состоит 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кодировании аминокислот более чем двумя различными триплетами;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кодировании каждым триплетом только одной аминокислоты;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наличии единого кода для всех живущих на земле существ.</w:t>
      </w:r>
    </w:p>
    <w:p w:rsidR="008D49C6" w:rsidRPr="00B56E9F" w:rsidRDefault="008D49C6" w:rsidP="00CB183F">
      <w:pPr>
        <w:pStyle w:val="a3"/>
        <w:numPr>
          <w:ilvl w:val="0"/>
          <w:numId w:val="104"/>
        </w:numPr>
        <w:spacing w:after="0"/>
        <w:jc w:val="both"/>
        <w:rPr>
          <w:rFonts w:ascii="Times New Roman" w:hAnsi="Times New Roman"/>
          <w:sz w:val="28"/>
          <w:szCs w:val="28"/>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008D49C6" w:rsidRPr="008D49C6">
        <w:rPr>
          <w:rFonts w:ascii="Times New Roman" w:eastAsia="Times New Roman" w:hAnsi="Times New Roman" w:cs="Times New Roman"/>
          <w:sz w:val="28"/>
          <w:szCs w:val="28"/>
          <w:lang w:eastAsia="ru-RU"/>
        </w:rPr>
        <w:t>Вырожденность генетического кода – это:</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кодирование одним триплетом только одной аминокислоты;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кодирование одним триплетом одной либо нескольких аминокислот;</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кодирование одной аминокислоты</w:t>
      </w:r>
      <w:r w:rsidRPr="008D49C6">
        <w:rPr>
          <w:rFonts w:ascii="Times New Roman" w:eastAsia="Times New Roman" w:hAnsi="Times New Roman" w:cs="Times New Roman"/>
          <w:sz w:val="28"/>
          <w:szCs w:val="28"/>
          <w:lang w:eastAsia="ru-RU"/>
        </w:rPr>
        <w:t xml:space="preserve"> несколькими триплетами.</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2.19 </w:t>
      </w:r>
      <w:r w:rsidR="008D49C6" w:rsidRPr="008D49C6">
        <w:rPr>
          <w:rFonts w:ascii="Times New Roman" w:eastAsia="Times New Roman" w:hAnsi="Times New Roman" w:cs="Times New Roman"/>
          <w:sz w:val="28"/>
          <w:szCs w:val="28"/>
          <w:lang w:eastAsia="ru-RU"/>
        </w:rPr>
        <w:t>Универсальность генетического кода – это:</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наличие единого кода для всех существ на Земле;</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кодирование одним триплетом одной либо нескольких аминокислот;</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кодирование</w:t>
      </w:r>
      <w:r w:rsidRPr="008D49C6">
        <w:rPr>
          <w:rFonts w:ascii="Times New Roman" w:eastAsia="Times New Roman" w:hAnsi="Times New Roman" w:cs="Times New Roman"/>
          <w:sz w:val="28"/>
          <w:szCs w:val="28"/>
          <w:lang w:eastAsia="ru-RU"/>
        </w:rPr>
        <w:t xml:space="preserve"> одной аминокислоты несколькими триплетами.</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20 Возможных триплетов: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64;</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28;</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72,</w:t>
      </w: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3 </w:t>
      </w:r>
      <w:r w:rsidR="00814D69" w:rsidRPr="00814D69">
        <w:rPr>
          <w:b/>
          <w:sz w:val="28"/>
          <w:szCs w:val="28"/>
        </w:rPr>
        <w:t>Структу</w:t>
      </w:r>
      <w:r w:rsidR="00A850BC">
        <w:rPr>
          <w:b/>
          <w:sz w:val="28"/>
          <w:szCs w:val="28"/>
        </w:rPr>
        <w:t>ра и функции нуклеиновых кислот</w:t>
      </w:r>
    </w:p>
    <w:p w:rsidR="00A850BC" w:rsidRDefault="00A850BC" w:rsidP="00A850BC">
      <w:pPr>
        <w:pStyle w:val="ReportMain"/>
        <w:keepNext/>
        <w:suppressAutoHyphens/>
        <w:spacing w:line="276" w:lineRule="auto"/>
        <w:ind w:firstLine="709"/>
        <w:jc w:val="both"/>
        <w:outlineLvl w:val="1"/>
        <w:rPr>
          <w:b/>
          <w:sz w:val="28"/>
          <w:szCs w:val="28"/>
        </w:rPr>
      </w:pP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843184">
        <w:rPr>
          <w:rFonts w:ascii="Times New Roman" w:eastAsia="Times New Roman" w:hAnsi="Times New Roman" w:cs="Times New Roman"/>
          <w:sz w:val="28"/>
          <w:szCs w:val="28"/>
        </w:rPr>
        <w:t>Нуклеиновые кислоты – высокомолекулярные соединения, состоящие из остатков:</w:t>
      </w:r>
    </w:p>
    <w:p w:rsidR="00A850BC"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нуклеотидов;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азотистых оснований;</w:t>
      </w:r>
    </w:p>
    <w:p w:rsidR="00A850BC"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аминокислот;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аминоспиртов.</w:t>
      </w:r>
    </w:p>
    <w:p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.2 </w:t>
      </w:r>
      <w:r w:rsidRPr="00843184">
        <w:rPr>
          <w:rFonts w:ascii="Times New Roman" w:eastAsia="Times New Roman" w:hAnsi="Times New Roman" w:cs="Times New Roman"/>
          <w:sz w:val="28"/>
          <w:szCs w:val="28"/>
        </w:rPr>
        <w:t>В состав нуклеотида входят остатки: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азотистого основания и пентозы;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азотистого основания, пентозы, фосфорной кислоты;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азотистого основания, пентозы, серной кислоты;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азотистого основания, гексозы, фосфорной кислоты;</w:t>
      </w: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5F29AC" w:rsidRDefault="005F29AC" w:rsidP="00A850BC">
      <w:pPr>
        <w:spacing w:after="0"/>
        <w:jc w:val="both"/>
        <w:rPr>
          <w:rFonts w:ascii="Times New Roman" w:eastAsia="Times New Roman" w:hAnsi="Times New Roman" w:cs="Times New Roman"/>
          <w:sz w:val="28"/>
          <w:szCs w:val="28"/>
        </w:rPr>
      </w:pPr>
    </w:p>
    <w:p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tab/>
        <w:t xml:space="preserve">          б)             </w:t>
      </w:r>
      <w:r w:rsidRPr="00843184">
        <w:rPr>
          <w:rFonts w:ascii="Times New Roman" w:eastAsia="Times New Roman" w:hAnsi="Times New Roman" w:cs="Times New Roman"/>
          <w:sz w:val="28"/>
          <w:szCs w:val="28"/>
        </w:rPr>
        <w:tab/>
        <w:t xml:space="preserve">         в)           </w:t>
      </w:r>
      <w:r w:rsidRPr="00843184">
        <w:rPr>
          <w:rFonts w:ascii="Times New Roman" w:eastAsia="Times New Roman" w:hAnsi="Times New Roman" w:cs="Times New Roman"/>
          <w:sz w:val="28"/>
          <w:szCs w:val="28"/>
        </w:rPr>
        <w:tab/>
        <w:t xml:space="preserve">                               г)</w:t>
      </w:r>
    </w:p>
    <w:p w:rsidR="008D49C6" w:rsidRPr="00843184" w:rsidRDefault="008D49C6" w:rsidP="00A850BC">
      <w:pPr>
        <w:spacing w:after="0"/>
        <w:jc w:val="both"/>
        <w:rPr>
          <w:rFonts w:ascii="Times New Roman" w:eastAsia="Times New Roman" w:hAnsi="Times New Roman" w:cs="Times New Roman"/>
          <w:b/>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b/>
          <w:sz w:val="28"/>
          <w:szCs w:val="28"/>
        </w:rPr>
        <w:object w:dxaOrig="1440" w:dyaOrig="1680">
          <v:shape id="_x0000_i1049" type="#_x0000_t75" style="width:1in;height:84.75pt" o:ole="">
            <v:imagedata r:id="rId9" o:title=""/>
          </v:shape>
          <o:OLEObject Type="Embed" ProgID="ChemWindow.Document" ShapeID="_x0000_i1049" DrawAspect="Content" ObjectID="_1655218322" r:id="rId63"/>
        </w:object>
      </w:r>
      <w:r w:rsidRPr="00843184">
        <w:rPr>
          <w:rFonts w:ascii="Times New Roman" w:eastAsia="Times New Roman" w:hAnsi="Times New Roman" w:cs="Times New Roman"/>
          <w:b/>
          <w:sz w:val="28"/>
          <w:szCs w:val="28"/>
        </w:rPr>
        <w:tab/>
      </w:r>
      <w:r w:rsidRPr="00843184">
        <w:rPr>
          <w:rFonts w:ascii="Times New Roman" w:eastAsia="Times New Roman" w:hAnsi="Times New Roman" w:cs="Times New Roman"/>
          <w:b/>
          <w:sz w:val="28"/>
          <w:szCs w:val="28"/>
        </w:rPr>
        <w:object w:dxaOrig="1845" w:dyaOrig="1470">
          <v:shape id="_x0000_i1050" type="#_x0000_t75" style="width:92.25pt;height:73.5pt" o:ole="">
            <v:imagedata r:id="rId11" o:title=""/>
          </v:shape>
          <o:OLEObject Type="Embed" ProgID="ChemWindow.Document" ShapeID="_x0000_i1050" DrawAspect="Content" ObjectID="_1655218323" r:id="rId64"/>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425" w:dyaOrig="1590">
          <v:shape id="_x0000_i1051" type="#_x0000_t75" style="width:71.25pt;height:79.5pt" o:ole="">
            <v:imagedata r:id="rId13" o:title=""/>
          </v:shape>
          <o:OLEObject Type="Embed" ProgID="ChemWindow.Document" ShapeID="_x0000_i1051" DrawAspect="Content" ObjectID="_1655218324" r:id="rId65"/>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260" w:dyaOrig="1980">
          <v:shape id="_x0000_i1052" type="#_x0000_t75" style="width:63pt;height:99pt" o:ole="">
            <v:imagedata r:id="rId15" o:title=""/>
          </v:shape>
          <o:OLEObject Type="Embed" ProgID="ChemWindow.Document" ShapeID="_x0000_i1052" DrawAspect="Content" ObjectID="_1655218325" r:id="rId66"/>
        </w:object>
      </w:r>
    </w:p>
    <w:p w:rsidR="008D49C6" w:rsidRPr="00843184" w:rsidRDefault="008D49C6" w:rsidP="00A850BC">
      <w:pPr>
        <w:spacing w:after="0"/>
        <w:jc w:val="both"/>
        <w:rPr>
          <w:rFonts w:ascii="Times New Roman" w:eastAsia="Times New Roman" w:hAnsi="Times New Roman" w:cs="Times New Roman"/>
          <w:sz w:val="28"/>
          <w:szCs w:val="28"/>
        </w:rPr>
      </w:pP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843184">
        <w:rPr>
          <w:rFonts w:ascii="Times New Roman" w:eastAsia="Times New Roman" w:hAnsi="Times New Roman" w:cs="Times New Roman"/>
          <w:sz w:val="28"/>
          <w:szCs w:val="28"/>
        </w:rPr>
        <w:t xml:space="preserve"> Основным источником энергии для матричного синтеза белков является следующее макроэргическое соединение:</w:t>
      </w:r>
    </w:p>
    <w:p w:rsidR="00B56E9F" w:rsidRPr="00B56E9F" w:rsidRDefault="008D49C6" w:rsidP="00CB183F">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xml:space="preserve">) АТФ;          </w:t>
      </w:r>
    </w:p>
    <w:p w:rsidR="00B56E9F"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б) ГТФ;            </w:t>
      </w:r>
    </w:p>
    <w:p w:rsidR="00B56E9F"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ЦТФ;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УТФ.</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аденин;</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тимин;</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урацил;</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цитозин.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843184">
        <w:rPr>
          <w:rFonts w:ascii="Times New Roman" w:eastAsia="Times New Roman" w:hAnsi="Times New Roman" w:cs="Times New Roman"/>
          <w:sz w:val="28"/>
          <w:szCs w:val="28"/>
        </w:rPr>
        <w:t xml:space="preserve"> Азотистому основанию тимину соответствует  следующая формула:</w: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170" w:dyaOrig="1890">
          <v:shape id="_x0000_i1053" type="#_x0000_t75" style="width:58.5pt;height:94.5pt" o:ole="">
            <v:imagedata r:id="rId17" o:title=""/>
          </v:shape>
          <o:OLEObject Type="Embed" ProgID="ChemWindow.Document" ShapeID="_x0000_i1053" DrawAspect="Content" ObjectID="_1655218326" r:id="rId67"/>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54" type="#_x0000_t75" style="width:92.25pt;height:73.5pt" o:ole="">
            <v:imagedata r:id="rId11" o:title=""/>
          </v:shape>
          <o:OLEObject Type="Embed" ProgID="ChemWindow.Document" ShapeID="_x0000_i1054" DrawAspect="Content" ObjectID="_1655218327" r:id="rId68"/>
        </w:object>
      </w:r>
      <w:r w:rsidRPr="00843184">
        <w:rPr>
          <w:rFonts w:ascii="Times New Roman" w:eastAsia="Times New Roman" w:hAnsi="Times New Roman" w:cs="Times New Roman"/>
          <w:sz w:val="28"/>
          <w:szCs w:val="28"/>
        </w:rPr>
        <w:t xml:space="preserve">   </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55" type="#_x0000_t75" style="width:71.25pt;height:79.5pt" o:ole="">
            <v:imagedata r:id="rId13" o:title=""/>
          </v:shape>
          <o:OLEObject Type="Embed" ProgID="ChemWindow.Document" ShapeID="_x0000_i1055" DrawAspect="Content" ObjectID="_1655218328" r:id="rId69"/>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56" type="#_x0000_t75" style="width:1in;height:84.75pt" o:ole="">
            <v:imagedata r:id="rId9" o:title=""/>
          </v:shape>
          <o:OLEObject Type="Embed" ProgID="ChemWindow.Document" ShapeID="_x0000_i1056" DrawAspect="Content" ObjectID="_1655218329" r:id="rId70"/>
        </w:objec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w:t>
      </w:r>
      <w:r w:rsidRPr="00843184">
        <w:rPr>
          <w:rFonts w:ascii="Times New Roman" w:eastAsia="Times New Roman" w:hAnsi="Times New Roman" w:cs="Times New Roman"/>
          <w:sz w:val="28"/>
          <w:szCs w:val="28"/>
        </w:rPr>
        <w:tab/>
        <w:t>г)</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D49C6" w:rsidRPr="00B56E9F" w:rsidRDefault="008D49C6" w:rsidP="00CB183F">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N-гликозидной связью;</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эфирной связью;</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пептидной связью;</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водородной связью;</w:t>
      </w:r>
    </w:p>
    <w:p w:rsidR="008D49C6" w:rsidRPr="00843184" w:rsidRDefault="008D49C6" w:rsidP="00A850BC">
      <w:pPr>
        <w:pStyle w:val="a4"/>
        <w:spacing w:line="276" w:lineRule="auto"/>
        <w:rPr>
          <w:szCs w:val="28"/>
          <w:lang w:eastAsia="en-US"/>
        </w:rPr>
      </w:pPr>
      <w:r>
        <w:rPr>
          <w:szCs w:val="28"/>
          <w:lang w:eastAsia="en-US"/>
        </w:rPr>
        <w:t>3</w:t>
      </w:r>
      <w:r w:rsidRPr="00843184">
        <w:rPr>
          <w:szCs w:val="28"/>
          <w:lang w:eastAsia="en-US"/>
        </w:rPr>
        <w:t>.</w:t>
      </w:r>
      <w:r>
        <w:rPr>
          <w:szCs w:val="28"/>
          <w:lang w:eastAsia="en-US"/>
        </w:rPr>
        <w:t>9</w:t>
      </w:r>
      <w:r w:rsidRPr="00843184">
        <w:rPr>
          <w:szCs w:val="28"/>
          <w:lang w:eastAsia="en-US"/>
        </w:rPr>
        <w:t xml:space="preserve"> В состав нуклеиновых кислот входят остатки: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азотистых оснований;</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аминокислот;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нуклеотидов;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аминоспиртов.</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D49C6" w:rsidRPr="00B56E9F" w:rsidRDefault="008D49C6" w:rsidP="00CB183F">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гуанин;</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урацил;</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 xml:space="preserve">в) цитозин;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тимин;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843184">
        <w:rPr>
          <w:rFonts w:ascii="Times New Roman" w:eastAsia="Times New Roman" w:hAnsi="Times New Roman" w:cs="Times New Roman"/>
          <w:sz w:val="28"/>
          <w:szCs w:val="28"/>
        </w:rPr>
        <w:t xml:space="preserve"> Азотистому основанию гуанину соответствует следующая формула:</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2085" w:dyaOrig="1590">
          <v:shape id="_x0000_i1057" type="#_x0000_t75" style="width:103.5pt;height:79.5pt" o:ole="">
            <v:imagedata r:id="rId22" o:title=""/>
          </v:shape>
          <o:OLEObject Type="Embed" ProgID="ChemWindow.Document" ShapeID="_x0000_i1057" DrawAspect="Content" ObjectID="_1655218330" r:id="rId71"/>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845" w:dyaOrig="1470">
          <v:shape id="_x0000_i1058" type="#_x0000_t75" style="width:92.25pt;height:73.5pt" o:ole="">
            <v:imagedata r:id="rId11" o:title=""/>
          </v:shape>
          <o:OLEObject Type="Embed" ProgID="ChemWindow.Document" ShapeID="_x0000_i1058" DrawAspect="Content" ObjectID="_1655218331" r:id="rId72"/>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59" type="#_x0000_t75" style="width:71.25pt;height:79.5pt" o:ole="">
            <v:imagedata r:id="rId13" o:title=""/>
          </v:shape>
          <o:OLEObject Type="Embed" ProgID="ChemWindow.Document" ShapeID="_x0000_i1059" DrawAspect="Content" ObjectID="_1655218332" r:id="rId73"/>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60" type="#_x0000_t75" style="width:1in;height:84.75pt" o:ole="">
            <v:imagedata r:id="rId9" o:title=""/>
          </v:shape>
          <o:OLEObject Type="Embed" ProgID="ChemWindow.Document" ShapeID="_x0000_i1060" DrawAspect="Content" ObjectID="_1655218333" r:id="rId74"/>
        </w:object>
      </w:r>
    </w:p>
    <w:p w:rsidR="008D49C6" w:rsidRPr="00843184" w:rsidRDefault="008D49C6"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 xml:space="preserve">                                  в)                              г)</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843184">
        <w:rPr>
          <w:rFonts w:ascii="Times New Roman" w:eastAsia="Times New Roman" w:hAnsi="Times New Roman" w:cs="Times New Roman"/>
          <w:sz w:val="28"/>
          <w:szCs w:val="28"/>
        </w:rPr>
        <w:t xml:space="preserve"> Репрессия – это механизм регуляции содержания белка в клетке на этапе:</w:t>
      </w:r>
    </w:p>
    <w:p w:rsidR="005F29AC" w:rsidRDefault="008D49C6" w:rsidP="00CB183F">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а) трансляции;</w:t>
      </w:r>
      <w:r w:rsidRPr="005F29AC">
        <w:rPr>
          <w:rFonts w:ascii="Times New Roman" w:hAnsi="Times New Roman"/>
          <w:sz w:val="28"/>
          <w:szCs w:val="28"/>
        </w:rPr>
        <w:tab/>
      </w:r>
    </w:p>
    <w:p w:rsidR="005F29AC" w:rsidRDefault="008D49C6" w:rsidP="00CB183F">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б) транскрипции;</w:t>
      </w:r>
      <w:r w:rsidRPr="005F29AC">
        <w:rPr>
          <w:rFonts w:ascii="Times New Roman" w:hAnsi="Times New Roman"/>
          <w:sz w:val="28"/>
          <w:szCs w:val="28"/>
        </w:rPr>
        <w:tab/>
      </w:r>
    </w:p>
    <w:p w:rsidR="005F29AC" w:rsidRPr="005F29AC" w:rsidRDefault="005F29AC"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деградации;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процессинга.</w:t>
      </w: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 </w:t>
      </w:r>
      <w:r w:rsidRPr="00843184">
        <w:rPr>
          <w:rFonts w:ascii="Times New Roman" w:eastAsia="Times New Roman" w:hAnsi="Times New Roman" w:cs="Times New Roman"/>
          <w:sz w:val="28"/>
          <w:szCs w:val="28"/>
        </w:rPr>
        <w:t>В состав нуклеотида входят остатки: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азотистого основания и пентозы;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азотистого основания, пентозы, фосфорной кислоты;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азотистого основания, пентозы, серной кислоты;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азотистого основания, гексозы, фосфорной кислоты;</w:t>
      </w: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1170" w:dyaOrig="1890">
          <v:shape id="_x0000_i1061" type="#_x0000_t75" style="width:58.5pt;height:94.5pt" o:ole="">
            <v:imagedata r:id="rId17" o:title=""/>
          </v:shape>
          <o:OLEObject Type="Embed" ProgID="ChemWindow.Document" ShapeID="_x0000_i1061" DrawAspect="Content" ObjectID="_1655218334" r:id="rId75"/>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62" type="#_x0000_t75" style="width:92.25pt;height:73.5pt" o:ole="">
            <v:imagedata r:id="rId11" o:title=""/>
          </v:shape>
          <o:OLEObject Type="Embed" ProgID="ChemWindow.Document" ShapeID="_x0000_i1062" DrawAspect="Content" ObjectID="_1655218335" r:id="rId76"/>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63" type="#_x0000_t75" style="width:71.25pt;height:79.5pt" o:ole="">
            <v:imagedata r:id="rId13" o:title=""/>
          </v:shape>
          <o:OLEObject Type="Embed" ProgID="ChemWindow.Document" ShapeID="_x0000_i1063" DrawAspect="Content" ObjectID="_1655218336" r:id="rId77"/>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64" type="#_x0000_t75" style="width:1in;height:84.75pt" o:ole="">
            <v:imagedata r:id="rId9" o:title=""/>
          </v:shape>
          <o:OLEObject Type="Embed" ProgID="ChemWindow.Document" ShapeID="_x0000_i1064" DrawAspect="Content" ObjectID="_1655218337" r:id="rId78"/>
        </w:object>
      </w:r>
    </w:p>
    <w:p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15</w:t>
      </w:r>
      <w:r w:rsidRPr="00843184">
        <w:rPr>
          <w:rFonts w:ascii="Times New Roman" w:eastAsia="Times New Roman" w:hAnsi="Times New Roman" w:cs="Times New Roman"/>
          <w:sz w:val="28"/>
          <w:szCs w:val="28"/>
        </w:rPr>
        <w:t xml:space="preserve"> Индукция – механизм регуляции количества белка на уровне</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транскрипции;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трансляции;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процессинга;</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деградации.</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843184">
        <w:rPr>
          <w:rFonts w:ascii="Times New Roman" w:eastAsia="Times New Roman" w:hAnsi="Times New Roman" w:cs="Times New Roman"/>
          <w:sz w:val="28"/>
          <w:szCs w:val="28"/>
        </w:rPr>
        <w:t xml:space="preserve"> Нуклеиновые кислоты – высокомолекулярные соединения, состоящие из остатков: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аминоспиртов;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нуклеотидов;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аминокислот;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г) азотистых оснований </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.17</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аденин;</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б) тимин;</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урацил;</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цитозин.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843184">
        <w:rPr>
          <w:rFonts w:ascii="Times New Roman" w:eastAsia="Times New Roman" w:hAnsi="Times New Roman" w:cs="Times New Roman"/>
          <w:sz w:val="28"/>
          <w:szCs w:val="28"/>
        </w:rPr>
        <w:t xml:space="preserve"> Азотистому основанию урацилу соответствует  следующая формула:</w: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object w:dxaOrig="1170" w:dyaOrig="1890">
          <v:shape id="_x0000_i1065" type="#_x0000_t75" style="width:58.5pt;height:94.5pt" o:ole="">
            <v:imagedata r:id="rId17" o:title=""/>
          </v:shape>
          <o:OLEObject Type="Embed" ProgID="ChemWindow.Document" ShapeID="_x0000_i1065" DrawAspect="Content" ObjectID="_1655218338" r:id="rId79"/>
        </w:object>
      </w:r>
      <w:r w:rsidRPr="00843184">
        <w:rPr>
          <w:rFonts w:ascii="Times New Roman" w:eastAsia="Times New Roman" w:hAnsi="Times New Roman" w:cs="Times New Roman"/>
          <w:sz w:val="28"/>
          <w:szCs w:val="28"/>
        </w:rPr>
        <w:tab/>
        <w:t xml:space="preserve">б) </w:t>
      </w:r>
      <w:r w:rsidRPr="00843184">
        <w:rPr>
          <w:rFonts w:ascii="Times New Roman" w:eastAsia="Times New Roman" w:hAnsi="Times New Roman" w:cs="Times New Roman"/>
          <w:sz w:val="28"/>
          <w:szCs w:val="28"/>
        </w:rPr>
        <w:object w:dxaOrig="1845" w:dyaOrig="1470">
          <v:shape id="_x0000_i1066" type="#_x0000_t75" style="width:92.25pt;height:73.5pt" o:ole="">
            <v:imagedata r:id="rId11" o:title=""/>
          </v:shape>
          <o:OLEObject Type="Embed" ProgID="ChemWindow.Document" ShapeID="_x0000_i1066" DrawAspect="Content" ObjectID="_1655218339" r:id="rId80"/>
        </w:objec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w:t>
      </w:r>
      <w:r w:rsidRPr="00843184">
        <w:rPr>
          <w:rFonts w:ascii="Times New Roman" w:eastAsia="Times New Roman" w:hAnsi="Times New Roman" w:cs="Times New Roman"/>
          <w:sz w:val="28"/>
          <w:szCs w:val="28"/>
        </w:rPr>
        <w:object w:dxaOrig="1425" w:dyaOrig="1590">
          <v:shape id="_x0000_i1067" type="#_x0000_t75" style="width:71.25pt;height:79.5pt" o:ole="">
            <v:imagedata r:id="rId13" o:title=""/>
          </v:shape>
          <o:OLEObject Type="Embed" ProgID="ChemWindow.Document" ShapeID="_x0000_i1067" DrawAspect="Content" ObjectID="_1655218340" r:id="rId81"/>
        </w:object>
      </w:r>
      <w:r w:rsidRPr="00843184">
        <w:rPr>
          <w:rFonts w:ascii="Times New Roman" w:eastAsia="Times New Roman" w:hAnsi="Times New Roman" w:cs="Times New Roman"/>
          <w:sz w:val="28"/>
          <w:szCs w:val="28"/>
        </w:rPr>
        <w:tab/>
        <w:t xml:space="preserve">г) </w:t>
      </w:r>
      <w:r w:rsidRPr="00843184">
        <w:rPr>
          <w:rFonts w:ascii="Times New Roman" w:eastAsia="Times New Roman" w:hAnsi="Times New Roman" w:cs="Times New Roman"/>
          <w:sz w:val="28"/>
          <w:szCs w:val="28"/>
        </w:rPr>
        <w:object w:dxaOrig="1440" w:dyaOrig="1680">
          <v:shape id="_x0000_i1068" type="#_x0000_t75" style="width:1in;height:84.75pt" o:ole="">
            <v:imagedata r:id="rId9" o:title=""/>
          </v:shape>
          <o:OLEObject Type="Embed" ProgID="ChemWindow.Document" ShapeID="_x0000_i1068" DrawAspect="Content" ObjectID="_1655218341" r:id="rId82"/>
        </w:objec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D49C6" w:rsidRPr="00843184" w:rsidRDefault="008D49C6" w:rsidP="00A850BC">
      <w:pPr>
        <w:spacing w:after="0"/>
        <w:rPr>
          <w:rFonts w:ascii="Times New Roman" w:eastAsia="Times New Roman" w:hAnsi="Times New Roman" w:cs="Times New Roman"/>
          <w:sz w:val="28"/>
          <w:szCs w:val="28"/>
        </w:rPr>
      </w:pP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N-гликозидной связью;</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эфирной связью;</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пептидной связью;</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водородной связью;</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гуанин;</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урацил;</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цитозин;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тимин;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843184">
        <w:rPr>
          <w:rFonts w:ascii="Times New Roman" w:eastAsia="Times New Roman" w:hAnsi="Times New Roman" w:cs="Times New Roman"/>
          <w:sz w:val="28"/>
          <w:szCs w:val="28"/>
        </w:rPr>
        <w:t xml:space="preserve"> Азотистому основанию аденину соответствует следующая формула:</w:t>
      </w:r>
    </w:p>
    <w:p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rsidR="008D49C6" w:rsidRPr="00843184" w:rsidRDefault="008D49C6"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в)</w:t>
      </w:r>
      <w:r w:rsidRPr="00843184">
        <w:rPr>
          <w:rFonts w:ascii="Times New Roman" w:eastAsia="Times New Roman" w:hAnsi="Times New Roman" w:cs="Times New Roman"/>
          <w:sz w:val="28"/>
          <w:szCs w:val="28"/>
        </w:rPr>
        <w:tab/>
        <w:t xml:space="preserve">                      г) </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object w:dxaOrig="1170" w:dyaOrig="1890">
          <v:shape id="_x0000_i1069" type="#_x0000_t75" style="width:58.5pt;height:94.5pt" o:ole="">
            <v:imagedata r:id="rId17" o:title=""/>
          </v:shape>
          <o:OLEObject Type="Embed" ProgID="ChemWindow.Document" ShapeID="_x0000_i1069" DrawAspect="Content" ObjectID="_1655218342" r:id="rId83"/>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70" type="#_x0000_t75" style="width:92.25pt;height:73.5pt" o:ole="">
            <v:imagedata r:id="rId11" o:title=""/>
          </v:shape>
          <o:OLEObject Type="Embed" ProgID="ChemWindow.Document" ShapeID="_x0000_i1070" DrawAspect="Content" ObjectID="_1655218343" r:id="rId84"/>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71" type="#_x0000_t75" style="width:71.25pt;height:79.5pt" o:ole="">
            <v:imagedata r:id="rId13" o:title=""/>
          </v:shape>
          <o:OLEObject Type="Embed" ProgID="ChemWindow.Document" ShapeID="_x0000_i1071" DrawAspect="Content" ObjectID="_1655218344" r:id="rId85"/>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72" type="#_x0000_t75" style="width:1in;height:84.75pt" o:ole="">
            <v:imagedata r:id="rId9" o:title=""/>
          </v:shape>
          <o:OLEObject Type="Embed" ProgID="ChemWindow.Document" ShapeID="_x0000_i1072" DrawAspect="Content" ObjectID="_1655218345" r:id="rId86"/>
        </w:object>
      </w:r>
    </w:p>
    <w:p w:rsidR="008D49C6" w:rsidRPr="00814D69" w:rsidRDefault="008D49C6" w:rsidP="00A850BC">
      <w:pPr>
        <w:pStyle w:val="ReportMain"/>
        <w:keepNext/>
        <w:suppressAutoHyphens/>
        <w:spacing w:line="276" w:lineRule="auto"/>
        <w:ind w:firstLine="709"/>
        <w:jc w:val="both"/>
        <w:outlineLvl w:val="1"/>
        <w:rPr>
          <w:b/>
          <w:sz w:val="28"/>
          <w:szCs w:val="28"/>
        </w:rPr>
      </w:pP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4 </w:t>
      </w:r>
      <w:r w:rsidR="00814D69" w:rsidRPr="00814D69">
        <w:rPr>
          <w:b/>
          <w:sz w:val="28"/>
          <w:szCs w:val="28"/>
        </w:rPr>
        <w:t>Обмен нуклеиновых кислот.</w:t>
      </w:r>
    </w:p>
    <w:p w:rsidR="008D49C6" w:rsidRPr="008D49C6" w:rsidRDefault="008D49C6" w:rsidP="00A850BC">
      <w:pPr>
        <w:spacing w:after="0"/>
        <w:rPr>
          <w:rFonts w:ascii="Times New Roman" w:eastAsia="Times New Roman" w:hAnsi="Times New Roman" w:cs="Times New Roman"/>
          <w:sz w:val="24"/>
          <w:szCs w:val="20"/>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Отдельные нуклеотиды в молекуле нуклеиновых кислот связаны:</w:t>
      </w:r>
    </w:p>
    <w:p w:rsidR="008D49C6" w:rsidRPr="005F29AC" w:rsidRDefault="008D49C6" w:rsidP="00CB183F">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А) О-гликозидной связью</w:t>
      </w:r>
    </w:p>
    <w:p w:rsidR="008D49C6" w:rsidRPr="005F29AC" w:rsidRDefault="008D49C6" w:rsidP="00CB183F">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Б) 3,5 –фосфодиэфиронй связью</w:t>
      </w:r>
    </w:p>
    <w:p w:rsidR="008D49C6" w:rsidRPr="005F29AC" w:rsidRDefault="008D49C6" w:rsidP="00CB183F">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В) N – гликозидной связью</w:t>
      </w:r>
    </w:p>
    <w:p w:rsidR="008D49C6" w:rsidRPr="005F29AC" w:rsidRDefault="008D49C6" w:rsidP="00CB183F">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Г) ά –1,4 –гликозидной связью</w:t>
      </w:r>
    </w:p>
    <w:p w:rsidR="008D49C6" w:rsidRPr="005F29AC" w:rsidRDefault="008D49C6" w:rsidP="00CB183F">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Д) ß –1,4 –гликозидной связью</w:t>
      </w:r>
    </w:p>
    <w:p w:rsidR="008D49C6" w:rsidRPr="005F29AC" w:rsidRDefault="005F29AC" w:rsidP="00CB183F">
      <w:pPr>
        <w:pStyle w:val="a3"/>
        <w:numPr>
          <w:ilvl w:val="1"/>
          <w:numId w:val="105"/>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D49C6" w:rsidRPr="005F29AC">
        <w:rPr>
          <w:rFonts w:ascii="Times New Roman" w:eastAsia="Times New Roman" w:hAnsi="Times New Roman" w:cs="Times New Roman"/>
          <w:sz w:val="28"/>
          <w:szCs w:val="28"/>
          <w:lang w:eastAsia="ru-RU"/>
        </w:rPr>
        <w:t>На один виток двойной спирали ДНК, находящейся в В-форме, приходится следующее число пар оснований:</w:t>
      </w:r>
    </w:p>
    <w:p w:rsidR="008D49C6" w:rsidRPr="005F29AC" w:rsidRDefault="008D49C6" w:rsidP="00A850BC">
      <w:pPr>
        <w:spacing w:after="0"/>
        <w:ind w:left="36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А. 5;   </w:t>
      </w:r>
      <w:r w:rsidRPr="005F29AC">
        <w:rPr>
          <w:rFonts w:ascii="Times New Roman" w:eastAsia="Times New Roman" w:hAnsi="Times New Roman" w:cs="Times New Roman"/>
          <w:sz w:val="28"/>
          <w:szCs w:val="28"/>
          <w:u w:val="single"/>
          <w:lang w:eastAsia="ru-RU"/>
        </w:rPr>
        <w:t>Б. 10;</w:t>
      </w:r>
      <w:r w:rsidRPr="005F29AC">
        <w:rPr>
          <w:rFonts w:ascii="Times New Roman" w:eastAsia="Times New Roman" w:hAnsi="Times New Roman" w:cs="Times New Roman"/>
          <w:sz w:val="28"/>
          <w:szCs w:val="28"/>
          <w:lang w:eastAsia="ru-RU"/>
        </w:rPr>
        <w:t xml:space="preserve">   В. 15;   Г. 20;  Д. 100.</w:t>
      </w:r>
    </w:p>
    <w:p w:rsidR="008D49C6" w:rsidRPr="005F29AC"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Минорными нуклеозидами являются:</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A.</w:t>
      </w:r>
      <w:r w:rsidRPr="00B56E9F">
        <w:rPr>
          <w:rFonts w:ascii="Times New Roman" w:hAnsi="Times New Roman"/>
          <w:sz w:val="28"/>
          <w:szCs w:val="28"/>
        </w:rPr>
        <w:tab/>
        <w:t xml:space="preserve">Риботимидин;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Б. Аденозин;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B.</w:t>
      </w:r>
      <w:r w:rsidRPr="00B56E9F">
        <w:rPr>
          <w:rFonts w:ascii="Times New Roman" w:hAnsi="Times New Roman"/>
          <w:sz w:val="28"/>
          <w:szCs w:val="28"/>
        </w:rPr>
        <w:tab/>
        <w:t xml:space="preserve">Цитидин;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Г. Инозин;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Гуанозин. .</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Если одна цепь ДНК содержит фрагмент Г-Ц-Ц-А-А-Т-Г-Ц-А-Ц, то вторая цепь:</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А-А-Ц-А-Т-Т-Г-Г-Т-Г</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Ц-Т-Г-Т-А-А-Т-А-Т-Г</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Ц-Ц-А-А-Т-Г-А-Т-Г-Т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Т-Ц-Г-Г-Т-Г-Т-Ц-Т-Т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Ц-Г-Г-Т-Т-А-Ц-Г-Т-Г</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Если содержание остатков тимина (от общего числа остатков) ДНК составляет 20%, то содержание гуанина составит: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40%</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35%</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25%</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30%</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15%</w:t>
      </w:r>
    </w:p>
    <w:p w:rsidR="008D49C6" w:rsidRPr="008D49C6" w:rsidRDefault="008D49C6" w:rsidP="00A850BC">
      <w:pPr>
        <w:spacing w:after="0"/>
        <w:ind w:left="360"/>
        <w:jc w:val="both"/>
        <w:rPr>
          <w:rFonts w:ascii="Times New Roman" w:eastAsia="Times New Roman" w:hAnsi="Times New Roman" w:cs="Times New Roman"/>
          <w:sz w:val="28"/>
          <w:szCs w:val="28"/>
          <w:lang w:val="en-US"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Выберите все, что характерно для РНК (1) и для ДНК (2).</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молекулярная масса млн дальтон и выше,</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одноцепочечная</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В) двуцепочечная</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небольшая молекулярная масса</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содержит урацил</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содержит тимин</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Ж) содержит рибозу</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З) содержит дезоскирибозу</w:t>
      </w:r>
    </w:p>
    <w:p w:rsidR="008D49C6" w:rsidRPr="00B56E9F" w:rsidRDefault="008D49C6" w:rsidP="00CB183F">
      <w:pPr>
        <w:pStyle w:val="a3"/>
        <w:numPr>
          <w:ilvl w:val="0"/>
          <w:numId w:val="104"/>
        </w:numPr>
        <w:spacing w:after="0"/>
        <w:jc w:val="both"/>
        <w:rPr>
          <w:rFonts w:ascii="Times New Roman" w:hAnsi="Times New Roman"/>
          <w:sz w:val="28"/>
          <w:szCs w:val="28"/>
        </w:rPr>
      </w:pP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Ключ: А (2); Б (1); В (2); Г (1); Д (1); E (2);</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Структурная единица нуклеиновой кислоты является:</w:t>
      </w:r>
    </w:p>
    <w:p w:rsidR="008D49C6" w:rsidRPr="00B56E9F" w:rsidRDefault="008D49C6" w:rsidP="00CB183F">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мононуклеотид</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аминокислота</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нуклеозид</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пуриновое или пиримидиновое основание</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углевод</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Значение ДНК заключается в том, что она:</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участвует в синтезе белка на рибосоме</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является носителем генетической информации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участвует в переносе информации в цитоплазму</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регулирует трансляцию</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все утверждения верны</w:t>
      </w:r>
    </w:p>
    <w:p w:rsidR="008D49C6" w:rsidRPr="008D49C6" w:rsidRDefault="008D49C6" w:rsidP="00A850BC">
      <w:pPr>
        <w:spacing w:after="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Для ДНК характерно все, кроме:</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количество А и Т одинаково</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количество Г и Ц одинаково</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одна полинуклеотидная цепь комплементарна другой</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нуклеотидная последовательность одной цепи идентична нуклеотидной последовательности другой</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полинуклеотидные цепи антипараллельны</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процессе репликации участвуют все ферменты, кроме:</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ДНК-полимеразы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РНК-праймазы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ДНК-лигазы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ДНКазы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топоизомеразы</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Укажите для процесса репликации матрицу: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А) тРНК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белок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ДНК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мРНК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рРНК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Промотор это:</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специфическая последовательность ДНК, определяющая начаться синтез РНК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затравка для ДНК-полимеразы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последовательность ДНК, определяющая куда должен присоединиться репрессор</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последовательность ДНК, кодирующая рРНК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специфическая последовательность ДНК, определяющая конец синтеза РНК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Назовите субстраты для процесса трансляции: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белки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аминокислоты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мононуклеотиды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нуклеозидтрифосфаты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iРНК</w:t>
      </w:r>
    </w:p>
    <w:p w:rsidR="008D49C6" w:rsidRPr="008D49C6" w:rsidRDefault="008D49C6" w:rsidP="00A850BC">
      <w:pPr>
        <w:spacing w:after="0"/>
        <w:ind w:left="360"/>
        <w:jc w:val="both"/>
        <w:rPr>
          <w:rFonts w:ascii="Times New Roman" w:eastAsia="Times New Roman" w:hAnsi="Times New Roman" w:cs="Times New Roman"/>
          <w:sz w:val="28"/>
          <w:szCs w:val="28"/>
          <w:u w:val="single"/>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 xml:space="preserve">Оперон – это: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единица координированной генетической экспрессии у бактерий</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участок ДНК для связывания гормонов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единица репликации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участок терминации транскрапции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участок ДНК, кодирующий один белок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D49C6" w:rsidRPr="008D49C6">
        <w:rPr>
          <w:rFonts w:ascii="Times New Roman" w:eastAsia="Times New Roman" w:hAnsi="Times New Roman" w:cs="Times New Roman"/>
          <w:sz w:val="28"/>
          <w:szCs w:val="28"/>
          <w:lang w:eastAsia="ru-RU"/>
        </w:rPr>
        <w:t xml:space="preserve"> Вырожденный генетический код это:</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Неперекрывающийся код</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Поврежденный код</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Некодирующие фрагменты ДНК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Кодирование одной аминокислоты двумя и более триплетами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Кодирование одной аминокислоты одним триплетом</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Кодирование двух разных белков одной и той же последователь-ностью ДНК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lastRenderedPageBreak/>
        <w:t xml:space="preserve"> Перекрывающийся код это:</w:t>
      </w:r>
    </w:p>
    <w:p w:rsidR="008D49C6" w:rsidRPr="00B56E9F" w:rsidRDefault="008D49C6" w:rsidP="00CB183F">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Незначительно перекрывающийся код</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Поврежденный код</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Некодирующие фрагменты ДНК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Кодирование одной аминокислоты двумя и более триплетами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Кодирование одной аминокислоты одним триплетом</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Кодирование двух разных белков одной и той же последователь-ностью ДНК</w:t>
      </w:r>
    </w:p>
    <w:p w:rsidR="008D49C6" w:rsidRPr="008D49C6" w:rsidRDefault="008D49C6" w:rsidP="00A850BC">
      <w:pPr>
        <w:spacing w:after="0"/>
        <w:ind w:left="360"/>
        <w:jc w:val="both"/>
        <w:rPr>
          <w:rFonts w:ascii="Times New Roman" w:eastAsia="Times New Roman" w:hAnsi="Times New Roman" w:cs="Times New Roman"/>
          <w:sz w:val="28"/>
          <w:szCs w:val="28"/>
          <w:u w:val="single"/>
          <w:lang w:eastAsia="ru-RU"/>
        </w:rPr>
      </w:pPr>
    </w:p>
    <w:p w:rsidR="008D49C6" w:rsidRPr="005F29AC" w:rsidRDefault="008D49C6" w:rsidP="00CB183F">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Процессинг </w:t>
      </w:r>
      <w:r w:rsidRPr="005F29AC">
        <w:rPr>
          <w:rFonts w:ascii="Times New Roman" w:eastAsia="Times New Roman" w:hAnsi="Times New Roman" w:cs="Times New Roman"/>
          <w:sz w:val="28"/>
          <w:szCs w:val="28"/>
          <w:lang w:val="en-US" w:eastAsia="ru-RU"/>
        </w:rPr>
        <w:t>i</w:t>
      </w:r>
      <w:r w:rsidRPr="005F29AC">
        <w:rPr>
          <w:rFonts w:ascii="Times New Roman" w:eastAsia="Times New Roman" w:hAnsi="Times New Roman" w:cs="Times New Roman"/>
          <w:sz w:val="28"/>
          <w:szCs w:val="28"/>
          <w:lang w:eastAsia="ru-RU"/>
        </w:rPr>
        <w:t>РНК это:</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Участие мРНК в процессе трансляции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Участие iРНК в процессе обратной транскрипции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Секвенирование iРНК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Дефрагментация генов первичного транскрипта</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Твердофазный синтез</w:t>
      </w:r>
      <w:r w:rsidRPr="008D49C6">
        <w:rPr>
          <w:rFonts w:ascii="Times New Roman" w:eastAsia="Times New Roman" w:hAnsi="Times New Roman" w:cs="Times New Roman"/>
          <w:sz w:val="28"/>
          <w:szCs w:val="28"/>
          <w:lang w:eastAsia="ru-RU"/>
        </w:rPr>
        <w:t xml:space="preserve"> </w:t>
      </w:r>
      <w:r w:rsidRPr="008D49C6">
        <w:rPr>
          <w:rFonts w:ascii="Times New Roman" w:eastAsia="Times New Roman" w:hAnsi="Times New Roman" w:cs="Times New Roman"/>
          <w:sz w:val="28"/>
          <w:szCs w:val="28"/>
          <w:lang w:val="en-US" w:eastAsia="ru-RU"/>
        </w:rPr>
        <w:t>i</w:t>
      </w:r>
      <w:r w:rsidRPr="008D49C6">
        <w:rPr>
          <w:rFonts w:ascii="Times New Roman" w:eastAsia="Times New Roman" w:hAnsi="Times New Roman" w:cs="Times New Roman"/>
          <w:sz w:val="28"/>
          <w:szCs w:val="28"/>
          <w:lang w:eastAsia="ru-RU"/>
        </w:rPr>
        <w:t>РНК с заданной первичной структурой</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Информосомы это:</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Специфические структуры, образованные гистонами и ДНК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Рибосомы, образующие комплексы с мРНК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B) Особый вид сферосом</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Г) Синоним термину</w:t>
      </w:r>
      <w:r w:rsidRPr="008D49C6">
        <w:rPr>
          <w:rFonts w:ascii="Times New Roman" w:eastAsia="Times New Roman" w:hAnsi="Times New Roman" w:cs="Times New Roman"/>
          <w:sz w:val="28"/>
          <w:szCs w:val="28"/>
          <w:lang w:eastAsia="ru-RU"/>
        </w:rPr>
        <w:t xml:space="preserve"> "хромосомы"</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Цитоплазматическая наследственность может быть связана с:</w:t>
      </w:r>
    </w:p>
    <w:p w:rsidR="008D49C6" w:rsidRPr="00B56E9F" w:rsidRDefault="008D49C6" w:rsidP="00CB183F">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Аппаратом Гольджи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Митохондриями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Лизосомами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Глиоксисомами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Ядрышками</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Е) Цитоплазматическим</w:t>
      </w:r>
      <w:r w:rsidRPr="008D49C6">
        <w:rPr>
          <w:rFonts w:ascii="Times New Roman" w:eastAsia="Times New Roman" w:hAnsi="Times New Roman" w:cs="Times New Roman"/>
          <w:sz w:val="28"/>
          <w:szCs w:val="28"/>
          <w:lang w:eastAsia="ru-RU"/>
        </w:rPr>
        <w:t xml:space="preserve"> ретикулюмом</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Теломеры это:</w:t>
      </w:r>
    </w:p>
    <w:p w:rsidR="008D49C6" w:rsidRPr="00B56E9F" w:rsidRDefault="008D49C6" w:rsidP="00CB183F">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Капсомеры ретровирусов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Концевые последовательности ДНК хромосом эукариот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Фланкирующие последовательности прокариотических генов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Некодирующие последовательности ДНК</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Участки ДНК</w:t>
      </w:r>
      <w:r w:rsidRPr="008D49C6">
        <w:rPr>
          <w:rFonts w:ascii="Times New Roman" w:eastAsia="Times New Roman" w:hAnsi="Times New Roman" w:cs="Times New Roman"/>
          <w:sz w:val="28"/>
          <w:szCs w:val="28"/>
          <w:lang w:eastAsia="ru-RU"/>
        </w:rPr>
        <w:t>, содержащие перекрывающийся код</w:t>
      </w:r>
    </w:p>
    <w:p w:rsidR="008D49C6" w:rsidRPr="00814D69" w:rsidRDefault="008D49C6" w:rsidP="00A850BC">
      <w:pPr>
        <w:pStyle w:val="ReportMain"/>
        <w:keepNext/>
        <w:suppressAutoHyphens/>
        <w:spacing w:line="276" w:lineRule="auto"/>
        <w:ind w:firstLine="709"/>
        <w:jc w:val="both"/>
        <w:outlineLvl w:val="1"/>
        <w:rPr>
          <w:b/>
          <w:sz w:val="28"/>
          <w:szCs w:val="28"/>
        </w:rPr>
      </w:pPr>
    </w:p>
    <w:p w:rsidR="00F74196" w:rsidRPr="00AE7D46" w:rsidRDefault="00AE7D46" w:rsidP="00A850BC">
      <w:pPr>
        <w:spacing w:after="0"/>
        <w:ind w:left="120"/>
        <w:jc w:val="both"/>
        <w:rPr>
          <w:rFonts w:ascii="Times New Roman" w:eastAsia="Times New Roman" w:hAnsi="Times New Roman" w:cs="Times New Roman"/>
          <w:sz w:val="28"/>
          <w:szCs w:val="28"/>
          <w:lang w:eastAsia="ru-RU"/>
        </w:rPr>
      </w:pPr>
      <w:r w:rsidRPr="00AE7D46">
        <w:rPr>
          <w:rFonts w:ascii="Times New Roman" w:hAnsi="Times New Roman" w:cs="Times New Roman"/>
          <w:b/>
          <w:sz w:val="28"/>
          <w:szCs w:val="28"/>
        </w:rPr>
        <w:t xml:space="preserve">Раздел 5  </w:t>
      </w:r>
      <w:r w:rsidR="00814D69" w:rsidRPr="00AE7D46">
        <w:rPr>
          <w:rFonts w:ascii="Times New Roman" w:hAnsi="Times New Roman" w:cs="Times New Roman"/>
          <w:b/>
          <w:sz w:val="28"/>
          <w:szCs w:val="28"/>
        </w:rPr>
        <w:t>Транскрипция.</w:t>
      </w:r>
      <w:r w:rsidR="00814D69" w:rsidRPr="00AE7D46">
        <w:rPr>
          <w:rFonts w:ascii="Times New Roman" w:hAnsi="Times New Roman" w:cs="Times New Roman"/>
          <w:b/>
          <w:sz w:val="28"/>
          <w:szCs w:val="28"/>
        </w:rPr>
        <w:tab/>
      </w:r>
    </w:p>
    <w:p w:rsidR="00F74196" w:rsidRPr="00F74196" w:rsidRDefault="00F74196" w:rsidP="00A850BC">
      <w:pPr>
        <w:spacing w:after="0"/>
        <w:ind w:left="284"/>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lastRenderedPageBreak/>
        <w:t>Укажите необходимые условия для процесса транскрипции.</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val="en-US" w:eastAsia="ru-RU"/>
        </w:rPr>
        <w:t>A</w:t>
      </w:r>
      <w:r w:rsidRPr="00F74196">
        <w:rPr>
          <w:rFonts w:ascii="Times New Roman" w:eastAsia="Times New Roman" w:hAnsi="Times New Roman" w:cs="Times New Roman"/>
          <w:sz w:val="28"/>
          <w:szCs w:val="28"/>
          <w:lang w:eastAsia="ru-RU"/>
        </w:rPr>
        <w:t>.  Матрица: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рРНК;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тРНК;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иРНК;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ДНК;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аминокислоты;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6.    полипептид.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Б. Субстраты: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мононуклеотиды;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азотистые основания;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нуклеозидтрифосфаты;</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4.   дезоксинуклеозидтрифосфаты</w:t>
      </w:r>
      <w:r w:rsidRPr="00F74196">
        <w:rPr>
          <w:rFonts w:ascii="Times New Roman" w:eastAsia="Times New Roman" w:hAnsi="Times New Roman" w:cs="Times New Roman"/>
          <w:sz w:val="28"/>
          <w:szCs w:val="28"/>
          <w:lang w:eastAsia="ru-RU"/>
        </w:rPr>
        <w:t>.</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  Источники энергии: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энергия гидролиза АТФ;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энергия гидролиза ГТФ;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энергия субстратов. Г. Ферменты: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ДНК-полимераза;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ДНК-праймаза;</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3.   ДНК-зависимая РНК-полимераза</w:t>
      </w:r>
      <w:r w:rsidRPr="00F74196">
        <w:rPr>
          <w:rFonts w:ascii="Times New Roman" w:eastAsia="Times New Roman" w:hAnsi="Times New Roman" w:cs="Times New Roman"/>
          <w:sz w:val="28"/>
          <w:szCs w:val="28"/>
          <w:lang w:eastAsia="ru-RU"/>
        </w:rPr>
        <w:t>.</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Д. Белковые факторы: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для активации ферментов;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для терминации процесса;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не нужны;</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4.   для узнавания</w:t>
      </w:r>
      <w:r w:rsidRPr="00F74196">
        <w:rPr>
          <w:rFonts w:ascii="Times New Roman" w:eastAsia="Times New Roman" w:hAnsi="Times New Roman" w:cs="Times New Roman"/>
          <w:sz w:val="28"/>
          <w:szCs w:val="28"/>
          <w:lang w:eastAsia="ru-RU"/>
        </w:rPr>
        <w:t xml:space="preserve"> праймера.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Е. Место синтеза: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ядро;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митохондрии;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цитозоль.</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Ключ : 6</w:t>
      </w:r>
      <w:r w:rsidRPr="00F74196">
        <w:rPr>
          <w:rFonts w:ascii="Times New Roman" w:eastAsia="Times New Roman" w:hAnsi="Times New Roman" w:cs="Times New Roman"/>
          <w:sz w:val="28"/>
          <w:szCs w:val="28"/>
          <w:lang w:val="en-US" w:eastAsia="ru-RU"/>
        </w:rPr>
        <w:t>A</w:t>
      </w:r>
      <w:r w:rsidRPr="00F74196">
        <w:rPr>
          <w:rFonts w:ascii="Times New Roman" w:eastAsia="Times New Roman" w:hAnsi="Times New Roman" w:cs="Times New Roman"/>
          <w:sz w:val="28"/>
          <w:szCs w:val="28"/>
          <w:lang w:eastAsia="ru-RU"/>
        </w:rPr>
        <w:t xml:space="preserve">-4, Б-3, </w:t>
      </w: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-3, Г-3, Д-3, Е-1</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Укажите условия, необходимые для процесса репарации.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А. Матрица: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нить неповрежденной иРНК;</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2.    неповрежденная</w:t>
      </w:r>
      <w:r w:rsidRPr="00F74196">
        <w:rPr>
          <w:rFonts w:ascii="Times New Roman" w:eastAsia="Times New Roman" w:hAnsi="Times New Roman" w:cs="Times New Roman"/>
          <w:sz w:val="28"/>
          <w:szCs w:val="28"/>
          <w:lang w:eastAsia="ru-RU"/>
        </w:rPr>
        <w:t xml:space="preserve"> нить ДНК.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Б. Субстраты: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нуклеозидтрифосфаты;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дезоксинуклеозидтрифосфаты;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АМФ, ГМФ, ЦМФ, ТМФ;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 xml:space="preserve">4.   азотистые основания.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В. Ферменты: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эндонуклеазы, экзонуклеазы;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ДНК-полимеразы;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ДНК-лигазы;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праймаза;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5.    расплетающий фермент.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Г. Источники энергии: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ГТФ;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субстраты - дезоксинуклеотидтрифосфаты;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не нужно;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АТФ.</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Д. Локализация в клетке:</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ядро;</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2.   цитоплазма</w:t>
      </w:r>
      <w:r w:rsidRPr="00F74196">
        <w:rPr>
          <w:rFonts w:ascii="Times New Roman" w:eastAsia="Times New Roman" w:hAnsi="Times New Roman" w:cs="Times New Roman"/>
          <w:sz w:val="28"/>
          <w:szCs w:val="28"/>
          <w:lang w:eastAsia="ru-RU"/>
        </w:rPr>
        <w:t>.</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 xml:space="preserve">Ключ: А-2,Б-2, </w:t>
      </w: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w:t>
      </w:r>
      <w:r w:rsidRPr="00F74196">
        <w:rPr>
          <w:rFonts w:ascii="Times New Roman" w:eastAsia="Times New Roman" w:hAnsi="Times New Roman" w:cs="Times New Roman"/>
          <w:sz w:val="28"/>
          <w:szCs w:val="28"/>
          <w:lang w:val="en-US" w:eastAsia="ru-RU"/>
        </w:rPr>
        <w:t>l</w:t>
      </w:r>
      <w:r w:rsidRPr="00F74196">
        <w:rPr>
          <w:rFonts w:ascii="Times New Roman" w:eastAsia="Times New Roman" w:hAnsi="Times New Roman" w:cs="Times New Roman"/>
          <w:sz w:val="28"/>
          <w:szCs w:val="28"/>
          <w:lang w:eastAsia="ru-RU"/>
        </w:rPr>
        <w:t>,2,3, Г-2, Д-1</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 xml:space="preserve">Ген - это: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отрезок ДНК, состоящий из экзонов и интронов;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отрезок ДНК, где хранится информация о первичной структуре полипептида;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отрезок РНК, соответствующий информации об одном белке на ДНК; Г) отрезок ДНК, где хранится информация о первичной структуре полисахаридов.</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Функциями ДНК являются:</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val="en-US" w:eastAsia="ru-RU"/>
        </w:rPr>
        <w:t>А</w:t>
      </w:r>
      <w:r w:rsidRPr="00150F87">
        <w:rPr>
          <w:rFonts w:ascii="Times New Roman" w:hAnsi="Times New Roman"/>
          <w:sz w:val="28"/>
          <w:szCs w:val="28"/>
        </w:rPr>
        <w:t>) хранение генетической информации;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передача генетической информации по наследству дочерним клеткам;</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матрица для синтеза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участие в окислительных реакциях.</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А, Б, В</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Первичный транскрипт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соединение РНК с белком в цитоплазме;</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ДНК, синтезированная полуконсервативным методом;</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совокупность всех видов РНК, синтезируемых в стадии транскрипции;</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РНК, полученная</w:t>
      </w:r>
      <w:r w:rsidRPr="00F74196">
        <w:rPr>
          <w:rFonts w:ascii="Times New Roman" w:eastAsia="Times New Roman" w:hAnsi="Times New Roman" w:cs="Times New Roman"/>
          <w:sz w:val="28"/>
          <w:szCs w:val="28"/>
          <w:lang w:eastAsia="ru-RU"/>
        </w:rPr>
        <w:t xml:space="preserve"> в результате модификации концов молекулы.</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молекуле ДНК не содержится: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аденин;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тимин;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урацил;</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гуанин;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рибоза;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цитозин;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дезоксирибоза.</w:t>
      </w:r>
    </w:p>
    <w:p w:rsidR="00F74196" w:rsidRPr="00F74196" w:rsidRDefault="00F74196" w:rsidP="00A850BC">
      <w:pPr>
        <w:spacing w:after="0"/>
        <w:rPr>
          <w:rFonts w:ascii="Times New Roman" w:eastAsia="Times New Roman" w:hAnsi="Times New Roman" w:cs="Times New Roman"/>
          <w:sz w:val="24"/>
          <w:szCs w:val="20"/>
          <w:lang w:val="en-US"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Аминоацил-тРНК-синтетаза: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связывает аминоацил-тРНК с рибосомой;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активирует аминокислоту с помощью АТФ;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связывает аминоациладенилат с тРНК;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образует пептидные связи между аминокислотами;</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Д) переносит аминоацил</w:t>
      </w:r>
      <w:r w:rsidRPr="00F74196">
        <w:rPr>
          <w:rFonts w:ascii="Times New Roman" w:eastAsia="Times New Roman" w:hAnsi="Times New Roman" w:cs="Times New Roman"/>
          <w:sz w:val="28"/>
          <w:szCs w:val="28"/>
          <w:lang w:eastAsia="ru-RU"/>
        </w:rPr>
        <w:t>-тРНК в рибосомы.</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Процесс рекогниции-это: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включение рибосомы в синтез белка;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активация аминокислот;</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активация т-РНК;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узнавание и выбор аминокислот;</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связывание т-РНК с факторами инициации и ГТФ.</w:t>
      </w:r>
    </w:p>
    <w:p w:rsidR="00F74196" w:rsidRPr="00150F87" w:rsidRDefault="00F74196" w:rsidP="00CB183F">
      <w:pPr>
        <w:pStyle w:val="a3"/>
        <w:numPr>
          <w:ilvl w:val="0"/>
          <w:numId w:val="104"/>
        </w:numPr>
        <w:spacing w:after="0"/>
        <w:jc w:val="both"/>
        <w:rPr>
          <w:rFonts w:ascii="Times New Roman" w:hAnsi="Times New Roman"/>
          <w:sz w:val="28"/>
          <w:szCs w:val="28"/>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Посттранскрипционный процессинг включает в себя: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модификацию 5- и 3-концов всех видов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модификацию 5- и 3-концов и-РНК;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модификацию азотистых оснований;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репарацию и-РНК, т-РНК, р-РНК;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сплайсинг и сшивание остатков РНК.</w:t>
      </w:r>
    </w:p>
    <w:p w:rsidR="00F74196" w:rsidRPr="00F74196" w:rsidRDefault="00F74196" w:rsidP="00A850BC">
      <w:pPr>
        <w:shd w:val="clear" w:color="auto" w:fill="FFFFFF"/>
        <w:autoSpaceDE w:val="0"/>
        <w:autoSpaceDN w:val="0"/>
        <w:adjustRightInd w:val="0"/>
        <w:spacing w:after="0"/>
        <w:rPr>
          <w:rFonts w:ascii="Arial" w:eastAsia="Times New Roman" w:hAnsi="Arial" w:cs="Times New Roman"/>
          <w:sz w:val="24"/>
          <w:szCs w:val="20"/>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Выберите компоненты, которые необходимы для стадии инициации рибосомального цикла: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мРНК;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АТФ;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ГТФ;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малая субъединица рибосомы;</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Д) большая субъединица рибосомы</w:t>
      </w:r>
      <w:r w:rsidRPr="00F74196">
        <w:rPr>
          <w:rFonts w:ascii="Times New Roman" w:eastAsia="Times New Roman" w:hAnsi="Times New Roman" w:cs="Times New Roman"/>
          <w:sz w:val="28"/>
          <w:szCs w:val="28"/>
          <w:lang w:eastAsia="ru-RU"/>
        </w:rPr>
        <w:t>;</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Е) аминоацил-тРНК;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белковые факторы инициации.</w:t>
      </w:r>
    </w:p>
    <w:p w:rsidR="00F74196" w:rsidRPr="00F74196" w:rsidRDefault="00F74196" w:rsidP="00A850BC">
      <w:pPr>
        <w:spacing w:after="0"/>
        <w:ind w:left="142"/>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Охарактеризуйте рибосому, готовую к стадии элонгации рибосомального цикла: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рибосома диссоциирована;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рибосома состоит из 2-х субъединиц, между которыми включена мРНК;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большой субъединице рибосомы сформированы аминоацильный и пептидильный участки;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пептидильном участке рибосомы находится метионил-тРНК;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в аминоацильном участке рибосомы находится метионил-тРНК;</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Е) пептидный и аминоацильный</w:t>
      </w:r>
      <w:r w:rsidRPr="00F74196">
        <w:rPr>
          <w:rFonts w:ascii="Times New Roman" w:eastAsia="Times New Roman" w:hAnsi="Times New Roman" w:cs="Times New Roman"/>
          <w:sz w:val="28"/>
          <w:szCs w:val="28"/>
          <w:lang w:eastAsia="ru-RU"/>
        </w:rPr>
        <w:t xml:space="preserve"> участки рибосомы свободны.</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 синтеза РНК на матрице ДНК называется: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репликация;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транскрипция;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трансляция;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рекогниция.</w:t>
      </w:r>
    </w:p>
    <w:p w:rsidR="00F74196" w:rsidRPr="00F74196" w:rsidRDefault="00F74196" w:rsidP="00A850BC">
      <w:pPr>
        <w:spacing w:after="0"/>
        <w:rPr>
          <w:rFonts w:ascii="Times New Roman" w:eastAsia="Times New Roman" w:hAnsi="Times New Roman" w:cs="Times New Roman"/>
          <w:sz w:val="24"/>
          <w:szCs w:val="20"/>
          <w:lang w:val="en-US"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Пространственное соответствие (дополнительность) азотистых оснований друг другу в молекулах нуклеиновых кислот осуществляется по принципу:</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A) кооперативности;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комплементарности;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копланарности.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аддитивности</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Информационная РНК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полинуклеотидная цепь, на которую переписывается по правилу комплементарности инфоромация с определенного участка ДНК;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полинуклеотидная цепь, которая в комплексе с белками входит в состав рибосом и непосредственно связана с реализацией генетической информации;</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В) полинуклеотидная цепь, которая с помощью антикодона переносит аминокислоту, зашифрованную</w:t>
      </w:r>
      <w:r w:rsidRPr="00F74196">
        <w:rPr>
          <w:rFonts w:ascii="Times New Roman" w:eastAsia="Times New Roman" w:hAnsi="Times New Roman" w:cs="Times New Roman"/>
          <w:sz w:val="28"/>
          <w:szCs w:val="28"/>
          <w:lang w:eastAsia="ru-RU"/>
        </w:rPr>
        <w:t xml:space="preserve"> на ДНК.</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Рибосомальная РНК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А) полинуклеотидная цепь, которая является инструкцией для сборки пептидной цепи на рибосоме;</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полинуклеотидная цепь, которая в комплексе с белками непосредственно связана с ре&amp;пизацией генетической информации при синтезе пептидных связей;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большая и малая субъединицы рибосом;</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структура, обеспечивающая специфическую реакцию синтеза веществ в клетке.</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РНК водородные связи возникают между следующими азотистыми основаниями: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аденин-урацил;</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аденин-тимин;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гуанин-цитозин;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гуанин-урацил;</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цитозин-урацил.</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Наследственная информация, записанная в виде генетического кода, хранится 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молекуле р-РНК;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молекуле и-РНК;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молекуле ДНК;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молекуле т-РНК;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рибосоме.</w:t>
      </w:r>
    </w:p>
    <w:p w:rsidR="00F74196" w:rsidRPr="00F74196" w:rsidRDefault="00F74196" w:rsidP="00A850BC">
      <w:pPr>
        <w:spacing w:after="0"/>
        <w:rPr>
          <w:rFonts w:ascii="Times New Roman" w:eastAsia="Times New Roman" w:hAnsi="Times New Roman" w:cs="Times New Roman"/>
          <w:sz w:val="24"/>
          <w:szCs w:val="20"/>
          <w:lang w:val="en-US"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репарации ДНК участвуют ферменты: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пептидилтрансфераза и пептидилтранслоказа;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экзо- и эндонуклеазы;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ДНК-зависимая-РНК-полимераза;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ДНК-полимераза;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нуклеозидаза;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ДНК-лигаза.</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В стадии рекогниции участвуют:</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фермент АРС-аза;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ДНК-зависимая-РНК-полимераза;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нуклеозидтрифосфаты - АТФ,ГТФ,ТТФ,ЦТФ;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АТФ;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аминоацил-тРНК;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Е) т-РНК.</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Созревание и-РНК включает в себя:</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модификацию 3-конца - сплайсинг олигоаденилата;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присоединение к 5-концу метилированного гуанина;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ограниченный протеолиз;</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кэпирование 5-конца;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модификация 3-конца присоединени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ем олигоаденилата;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кэпирование 3-конца.</w:t>
      </w:r>
    </w:p>
    <w:p w:rsidR="00F74196" w:rsidRPr="00F74196" w:rsidRDefault="00F74196" w:rsidP="00A850BC">
      <w:pPr>
        <w:spacing w:after="0"/>
        <w:ind w:left="360"/>
        <w:jc w:val="both"/>
        <w:rPr>
          <w:rFonts w:ascii="Times New Roman" w:eastAsia="Times New Roman" w:hAnsi="Times New Roman" w:cs="Times New Roman"/>
          <w:sz w:val="24"/>
          <w:szCs w:val="20"/>
          <w:lang w:eastAsia="ru-RU"/>
        </w:rPr>
      </w:pPr>
    </w:p>
    <w:p w:rsidR="00F74196" w:rsidRPr="00814D69" w:rsidRDefault="00F74196" w:rsidP="00A850BC">
      <w:pPr>
        <w:pStyle w:val="ReportMain"/>
        <w:keepNext/>
        <w:suppressAutoHyphens/>
        <w:spacing w:line="276" w:lineRule="auto"/>
        <w:jc w:val="both"/>
        <w:outlineLvl w:val="1"/>
        <w:rPr>
          <w:b/>
          <w:sz w:val="28"/>
          <w:szCs w:val="28"/>
        </w:rPr>
      </w:pPr>
    </w:p>
    <w:p w:rsidR="00F74196" w:rsidRPr="00F74196" w:rsidRDefault="00AE7D46" w:rsidP="00A850BC">
      <w:pPr>
        <w:pStyle w:val="ReportMain"/>
        <w:keepNext/>
        <w:suppressAutoHyphens/>
        <w:spacing w:line="276" w:lineRule="auto"/>
        <w:ind w:left="709"/>
        <w:jc w:val="both"/>
        <w:outlineLvl w:val="1"/>
        <w:rPr>
          <w:b/>
          <w:sz w:val="28"/>
          <w:szCs w:val="28"/>
        </w:rPr>
      </w:pPr>
      <w:r>
        <w:rPr>
          <w:b/>
          <w:sz w:val="28"/>
          <w:szCs w:val="28"/>
        </w:rPr>
        <w:t xml:space="preserve">Раздел 6. </w:t>
      </w:r>
      <w:r w:rsidR="00814D69" w:rsidRPr="00F74196">
        <w:rPr>
          <w:b/>
          <w:sz w:val="28"/>
          <w:szCs w:val="28"/>
        </w:rPr>
        <w:t>Гены. Геном Перестройка генов</w:t>
      </w:r>
      <w:r w:rsidR="00F74196" w:rsidRPr="00F74196">
        <w:rPr>
          <w:b/>
          <w:sz w:val="28"/>
          <w:szCs w:val="28"/>
        </w:rPr>
        <w:t xml:space="preserve"> </w:t>
      </w:r>
    </w:p>
    <w:p w:rsidR="00F74196" w:rsidRPr="00F74196" w:rsidRDefault="00F74196" w:rsidP="00A850BC">
      <w:pPr>
        <w:spacing w:after="0"/>
        <w:ind w:left="709"/>
        <w:jc w:val="both"/>
        <w:rPr>
          <w:rFonts w:ascii="Times New Roman" w:eastAsia="Times New Roman" w:hAnsi="Times New Roman" w:cs="Times New Roman"/>
          <w:sz w:val="28"/>
          <w:szCs w:val="28"/>
          <w:lang w:eastAsia="ru-RU"/>
        </w:rPr>
      </w:pPr>
    </w:p>
    <w:p w:rsidR="00F74196" w:rsidRPr="00F74196" w:rsidRDefault="00F74196" w:rsidP="00A850BC">
      <w:pPr>
        <w:spacing w:after="0"/>
        <w:rPr>
          <w:rFonts w:ascii="Arial" w:eastAsia="Times New Roman" w:hAnsi="Arial" w:cs="Arial"/>
          <w:sz w:val="24"/>
          <w:szCs w:val="20"/>
          <w:lang w:eastAsia="ru-RU"/>
        </w:rPr>
      </w:pPr>
    </w:p>
    <w:p w:rsidR="00F74196" w:rsidRPr="005F29AC" w:rsidRDefault="00F74196" w:rsidP="00CB183F">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Вырожденность генетического кода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кодирование одним триплетом только одной аминокислоты;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кодирование одним триплетом одной либо нескольких аминокислот;</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кодирование одной аминокислоты несколькими триплетами.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колирование аминокислоты инициирующим или терминирующим триплетом</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Универсальность генетического кода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наличие единого кода для всех существ на Земле;</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кодирование одним триплетом одной либо нескольких аминокислот;</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кодирование одной аминокислоты несколькими триплетами.</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универсальность</w:t>
      </w:r>
      <w:r w:rsidRPr="00F74196">
        <w:rPr>
          <w:rFonts w:ascii="Times New Roman" w:eastAsia="Times New Roman" w:hAnsi="Times New Roman" w:cs="Times New Roman"/>
          <w:sz w:val="28"/>
          <w:szCs w:val="28"/>
          <w:lang w:eastAsia="ru-RU"/>
        </w:rPr>
        <w:t xml:space="preserve"> химической структуры ДНК для всех существ на Земле</w:t>
      </w:r>
    </w:p>
    <w:p w:rsidR="00F74196" w:rsidRPr="00F74196" w:rsidRDefault="00F74196" w:rsidP="00A850BC">
      <w:pPr>
        <w:spacing w:after="0"/>
        <w:rPr>
          <w:rFonts w:ascii="Arial" w:eastAsia="Times New Roman" w:hAnsi="Arial" w:cs="Arial"/>
          <w:sz w:val="24"/>
          <w:szCs w:val="20"/>
          <w:lang w:eastAsia="ru-RU"/>
        </w:rPr>
      </w:pPr>
    </w:p>
    <w:p w:rsidR="00F74196" w:rsidRPr="005F29AC" w:rsidRDefault="00F74196" w:rsidP="00CB183F">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Возможных триплетов: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64;</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28;</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72,</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128</w:t>
      </w:r>
    </w:p>
    <w:p w:rsidR="00F74196" w:rsidRPr="00F74196" w:rsidRDefault="00F74196" w:rsidP="00A850BC">
      <w:pPr>
        <w:spacing w:after="0"/>
        <w:ind w:firstLine="72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Информация о строении белка передается в цитоплазму:</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lastRenderedPageBreak/>
        <w:t>А</w:t>
      </w:r>
      <w:r w:rsidRPr="00150F87">
        <w:rPr>
          <w:rFonts w:ascii="Times New Roman" w:hAnsi="Times New Roman"/>
          <w:sz w:val="28"/>
          <w:szCs w:val="28"/>
        </w:rPr>
        <w:t>) матричной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транспортной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рибосомной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интерферирующей РНК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 рибосомой взаимодействует петля транспортной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Дигидроуридиловая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Псевдоуридиловая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Дополнительная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Вспомогательная</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Процессинг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Синтез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Созревание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Созревание ДНК.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Элонгация в процессе трансляции</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Транскрипция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Процесс самокопирования ДНК с образованием двух идентичных дочерних молекул;</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Процесс переписывания информации, содержащейся в РНК, в форме ДНК.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Процесс переписывания информации, содержащейся в ДНК, в форме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Процессинг мРНК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F74196" w:rsidRPr="00F74196">
        <w:rPr>
          <w:rFonts w:ascii="Times New Roman" w:eastAsia="Times New Roman" w:hAnsi="Times New Roman" w:cs="Times New Roman"/>
          <w:sz w:val="28"/>
          <w:szCs w:val="28"/>
          <w:lang w:eastAsia="ru-RU"/>
        </w:rPr>
        <w:t>Основной фермент транскрипции: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ДНК-полимераза;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РНК-полимераза;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рестриктаза.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лигаза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Сходство процессов репликации и транскрипции заключается в том, что: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синтез дочерних молекул осуществляется в направлении 5' </w:t>
      </w:r>
      <w:r w:rsidRPr="00150F87">
        <w:rPr>
          <w:rFonts w:ascii="Times New Roman" w:hAnsi="Times New Roman"/>
          <w:sz w:val="28"/>
          <w:szCs w:val="28"/>
        </w:rPr>
        <w:sym w:font="Symbol" w:char="F0AE"/>
      </w:r>
      <w:r w:rsidRPr="00150F87">
        <w:rPr>
          <w:rFonts w:ascii="Times New Roman" w:hAnsi="Times New Roman"/>
          <w:sz w:val="28"/>
          <w:szCs w:val="28"/>
        </w:rPr>
        <w:t xml:space="preserve"> 3';</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движущая сила – гидролиз пирофосфата;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верны первые два варианта ответа.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не верен ни один вариант ответа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Отличие процессов репликации и транскрипции:</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lastRenderedPageBreak/>
        <w:t>А</w:t>
      </w:r>
      <w:r w:rsidRPr="00150F87">
        <w:rPr>
          <w:rFonts w:ascii="Times New Roman" w:hAnsi="Times New Roman"/>
          <w:sz w:val="28"/>
          <w:szCs w:val="28"/>
        </w:rPr>
        <w:t>) при репликации материнская двойная спираль ДНК разрушается, а при транскрипции – сохраняется;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для функционирования основного фермента репликации необходимы ионы Mg2+, а транскрипции – Fe2+;</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активном центре полимеразы транскрипции находятся ионы Zn, а репликации – Li.</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ходе транскрипции образуются фрагменты Оказаки, а в ходе репликации – нет</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процессе транскрипции участвует:</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только одна из двух цепей материнской молекулы ДНК – смысловая;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только одна из двух цепей материнской молекулы ДНК – антисмысловая;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любая из двух цепей материнской молекулы ДНК.</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Одновременно</w:t>
      </w:r>
      <w:r w:rsidRPr="00F74196">
        <w:rPr>
          <w:rFonts w:ascii="Times New Roman" w:eastAsia="Times New Roman" w:hAnsi="Times New Roman" w:cs="Times New Roman"/>
          <w:sz w:val="28"/>
          <w:szCs w:val="28"/>
          <w:lang w:eastAsia="ru-RU"/>
        </w:rPr>
        <w:t xml:space="preserve"> две цепи материнской молекулы ДНК.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Участок ДНК, с которым связывается РНК-полимераза, называется: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промотор;</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терминатор;</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транскриптон;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интрон</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закрытом комплексе РНК-полимеразы и материнской цепи ДНК: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цепь ДНК расплетена;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цепь ДНК не расплетена;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цепь ДНК разрушена.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цепь РНК разрушена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Кодон инициации – участок цепи, определяющий: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конец синтеза  мРНК;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начало транскрипции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последовательность нуклеотидов в РНК.</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начальный участок перекрывания</w:t>
      </w:r>
      <w:r w:rsidRPr="00F74196">
        <w:rPr>
          <w:rFonts w:ascii="Times New Roman" w:eastAsia="Times New Roman" w:hAnsi="Times New Roman" w:cs="Times New Roman"/>
          <w:sz w:val="28"/>
          <w:szCs w:val="28"/>
          <w:lang w:eastAsia="ru-RU"/>
        </w:rPr>
        <w:t xml:space="preserve"> кода ДНК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Терминация осуществляется в результате:</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замедления движения РНК-полимеразы;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ускорения движения РНК-полимеразы;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сплетения цепей материнской молекулы ДНК.</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lastRenderedPageBreak/>
        <w:t>Г) расхождения цепей материнской</w:t>
      </w:r>
      <w:r w:rsidRPr="00F74196">
        <w:rPr>
          <w:rFonts w:ascii="Times New Roman" w:eastAsia="Times New Roman" w:hAnsi="Times New Roman" w:cs="Times New Roman"/>
          <w:sz w:val="28"/>
          <w:szCs w:val="28"/>
          <w:lang w:eastAsia="ru-RU"/>
        </w:rPr>
        <w:t xml:space="preserve"> молекулы ДНК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результате транскрипции образуется:</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только матричная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только транспортная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все типы РНК клетки.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экзоны</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F74196" w:rsidRPr="00F74196">
        <w:rPr>
          <w:rFonts w:ascii="Times New Roman" w:eastAsia="Times New Roman" w:hAnsi="Times New Roman" w:cs="Times New Roman"/>
          <w:sz w:val="28"/>
          <w:szCs w:val="28"/>
          <w:lang w:eastAsia="ru-RU"/>
        </w:rPr>
        <w:t>Синтез белка обозначают термином:</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репликация;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транскрипция;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трансляция;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редубликация</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Основной фермент трансляции: </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ДНК-полимераза;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аминоацил-тРНК-синтетаза;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лигаза.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оксидаза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При активации аминокислота:</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присоединяется к тРНК;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фосфорилируется;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верны оба варианта ответа</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не верен ни один ответ</w:t>
      </w:r>
      <w:r w:rsidRPr="00F74196">
        <w:rPr>
          <w:rFonts w:ascii="Times New Roman" w:eastAsia="Times New Roman" w:hAnsi="Times New Roman" w:cs="Times New Roman"/>
          <w:sz w:val="28"/>
          <w:szCs w:val="28"/>
          <w:lang w:eastAsia="ru-RU"/>
        </w:rPr>
        <w:t xml:space="preserve"> из трех предыдущих</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Рибосомы в процессе трансляции соединяются в структуру, называемую:</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шероховатая ЭПС;</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полисома;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полимер;</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информосома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К аминоацильному участку рибосомы во время трансляции может присоединяться:</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t>А</w:t>
      </w:r>
      <w:r w:rsidRPr="00150F87">
        <w:rPr>
          <w:rFonts w:ascii="Times New Roman" w:hAnsi="Times New Roman"/>
          <w:sz w:val="28"/>
          <w:szCs w:val="28"/>
        </w:rPr>
        <w:t>) только инициаторная т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все т РНК, несущие аминокислоту;</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все т РНК, несущие аминокислоту, кроме инициаторной.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аминоацил-тРНК-синтетаза</w:t>
      </w:r>
    </w:p>
    <w:p w:rsidR="00F74196" w:rsidRPr="005F29AC" w:rsidRDefault="00F74196" w:rsidP="00CB183F">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lastRenderedPageBreak/>
        <w:t>Участок на большой субчастице рибосомы, где локализуется строящийся пептид, называется: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аминоацильный;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пептидильный;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инициирующий.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элонгирующий</w:t>
      </w:r>
    </w:p>
    <w:p w:rsidR="00F74196" w:rsidRPr="00150F87" w:rsidRDefault="00F74196" w:rsidP="00CB183F">
      <w:pPr>
        <w:pStyle w:val="a3"/>
        <w:numPr>
          <w:ilvl w:val="0"/>
          <w:numId w:val="104"/>
        </w:numPr>
        <w:spacing w:after="0"/>
        <w:jc w:val="both"/>
        <w:rPr>
          <w:rFonts w:ascii="Times New Roman" w:hAnsi="Times New Roman"/>
          <w:sz w:val="28"/>
          <w:szCs w:val="28"/>
        </w:rPr>
      </w:pPr>
    </w:p>
    <w:p w:rsidR="00F74196" w:rsidRPr="005F29AC" w:rsidRDefault="00F74196" w:rsidP="00CB183F">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 элонгации в трансляции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начало синтеза белка;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удлинение полипептидной цепи белка;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окончание синтеза белка;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удлинение растущей цепи мРНК</w:t>
      </w:r>
    </w:p>
    <w:p w:rsidR="00F74196" w:rsidRPr="00150F87" w:rsidRDefault="00F74196" w:rsidP="00CB183F">
      <w:pPr>
        <w:pStyle w:val="a3"/>
        <w:numPr>
          <w:ilvl w:val="0"/>
          <w:numId w:val="104"/>
        </w:numPr>
        <w:spacing w:after="0"/>
        <w:jc w:val="both"/>
        <w:rPr>
          <w:rFonts w:ascii="Times New Roman" w:hAnsi="Times New Roman"/>
          <w:sz w:val="28"/>
          <w:szCs w:val="28"/>
        </w:rPr>
      </w:pPr>
    </w:p>
    <w:p w:rsidR="00F74196" w:rsidRPr="005F29AC" w:rsidRDefault="00F74196" w:rsidP="00CB183F">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последовательность стадий синтеза белка:</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инициация рибосомального цикла;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посттрансляционный процессинг;</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транскрипция;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элонгация рибосомального цикла;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терминация рибосомального цикла;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посттранскрипционный процессинг.</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Ключ ГЖАДEБ</w:t>
      </w:r>
    </w:p>
    <w:p w:rsidR="00F74196" w:rsidRPr="00F74196" w:rsidRDefault="00F74196" w:rsidP="00A850BC">
      <w:pPr>
        <w:spacing w:after="0"/>
        <w:rPr>
          <w:rFonts w:ascii="Times New Roman" w:eastAsia="Times New Roman" w:hAnsi="Times New Roman" w:cs="Times New Roman"/>
          <w:sz w:val="28"/>
          <w:szCs w:val="28"/>
          <w:lang w:val="en-US" w:eastAsia="ru-RU"/>
        </w:rPr>
      </w:pPr>
    </w:p>
    <w:p w:rsidR="00F74196" w:rsidRPr="005F29AC" w:rsidRDefault="00F74196" w:rsidP="00CB183F">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последовательность номеров процессов, идущих на начальной стадии элонгации эукариотического рибосомального цикла:</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пептидная связь образуется при участии пептидилтрансферазы, образуется дипептид;</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в А-сайте находится метионил-тРНК;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Р-сайт присоединяется первая аминоацил-тРНК, соединенная с ФЭ-1 и ГТФ;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тРНК теряет связь с аминокислотным радикалом и покидает Р-сайт;</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пептидилтранслоказа, ФЭ-2 и энергия ГТФ участвует в перемещении рибосомы на 1 триплет;</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в А-сайт присоединяется вторая аминоацил-тРНК;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А-сайт становится свободным.</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БВАДЕГЖ</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CB183F">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Подберите к каждой группе (А, Б, В) соответствующие им соединения (а, б, в,...):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lastRenderedPageBreak/>
        <w:t>А. Нуклеозид. Б. Азотистое основание. В.  Нуклеотид.</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1</w:t>
      </w:r>
      <w:r w:rsidRPr="00150F87">
        <w:rPr>
          <w:rFonts w:ascii="Times New Roman" w:hAnsi="Times New Roman"/>
          <w:sz w:val="28"/>
          <w:szCs w:val="28"/>
        </w:rPr>
        <w:t>. аденин;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цитидин 5'-монофосфат;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гуанозин;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цитозин;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аденозин;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6. уридин;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7. тимидин 5'-монофосфат.</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А-3,5,6; Б-1,4; В-2,7</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val="en-US" w:eastAsia="ru-RU"/>
        </w:rPr>
      </w:pPr>
    </w:p>
    <w:p w:rsidR="00F74196" w:rsidRPr="005F29AC" w:rsidRDefault="00F74196" w:rsidP="00CB183F">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какие источники энергии используются на отдельных этапах трансляции:</w:t>
      </w:r>
    </w:p>
    <w:tbl>
      <w:tblPr>
        <w:tblStyle w:val="26"/>
        <w:tblW w:w="0" w:type="auto"/>
        <w:tblLook w:val="01E0" w:firstRow="1" w:lastRow="1" w:firstColumn="1" w:lastColumn="1" w:noHBand="0" w:noVBand="0"/>
      </w:tblPr>
      <w:tblGrid>
        <w:gridCol w:w="4787"/>
        <w:gridCol w:w="4787"/>
      </w:tblGrid>
      <w:tr w:rsidR="00F74196" w:rsidRPr="00F74196" w:rsidTr="00F74196">
        <w:tc>
          <w:tcPr>
            <w:tcW w:w="4787" w:type="dxa"/>
          </w:tcPr>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А Образование пептидных связей.</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Б. Присоединение мРНК к малой субъединице рибосомы.</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В. Присоединение метионил-тРНК к мРНК и субчастице рибосомы.</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Г. Перемещение рибосомы на мРНК на один кодон.</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Д. Освобождение белка с рибосомы.</w:t>
            </w:r>
          </w:p>
          <w:p w:rsidR="00F74196" w:rsidRPr="00F74196" w:rsidRDefault="00F74196" w:rsidP="00A850BC">
            <w:pPr>
              <w:autoSpaceDE w:val="0"/>
              <w:autoSpaceDN w:val="0"/>
              <w:adjustRightInd w:val="0"/>
              <w:spacing w:line="276" w:lineRule="auto"/>
              <w:rPr>
                <w:sz w:val="30"/>
                <w:szCs w:val="30"/>
              </w:rPr>
            </w:pPr>
            <w:r w:rsidRPr="00F74196">
              <w:rPr>
                <w:sz w:val="30"/>
                <w:szCs w:val="30"/>
              </w:rPr>
              <w:t>Е. Присоединение аминоацил-тРНК к аминоацильному участку рибосомы.</w:t>
            </w:r>
          </w:p>
        </w:tc>
        <w:tc>
          <w:tcPr>
            <w:tcW w:w="4787" w:type="dxa"/>
          </w:tcPr>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1.  Энергия АТФ.</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2.    Энергия ГТФ.</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3.    Энергия субстратов</w:t>
            </w:r>
          </w:p>
          <w:p w:rsidR="00F74196" w:rsidRPr="00F74196" w:rsidRDefault="00F74196" w:rsidP="00A850BC">
            <w:pPr>
              <w:shd w:val="clear" w:color="auto" w:fill="FFFFFF"/>
              <w:autoSpaceDE w:val="0"/>
              <w:autoSpaceDN w:val="0"/>
              <w:adjustRightInd w:val="0"/>
              <w:spacing w:line="276" w:lineRule="auto"/>
              <w:rPr>
                <w:sz w:val="24"/>
                <w:lang w:val="en-US"/>
              </w:rPr>
            </w:pPr>
            <w:r w:rsidRPr="00F74196">
              <w:rPr>
                <w:sz w:val="30"/>
                <w:szCs w:val="30"/>
                <w:lang w:val="en-US"/>
              </w:rPr>
              <w:t>4.   Без энергии.</w:t>
            </w:r>
          </w:p>
          <w:p w:rsidR="00F74196" w:rsidRPr="00F74196" w:rsidRDefault="00F74196" w:rsidP="00A850BC">
            <w:pPr>
              <w:autoSpaceDE w:val="0"/>
              <w:autoSpaceDN w:val="0"/>
              <w:adjustRightInd w:val="0"/>
              <w:spacing w:line="276" w:lineRule="auto"/>
              <w:rPr>
                <w:sz w:val="30"/>
                <w:szCs w:val="30"/>
                <w:lang w:val="en-US"/>
              </w:rPr>
            </w:pPr>
          </w:p>
        </w:tc>
      </w:tr>
    </w:tbl>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r w:rsidRPr="00F74196">
        <w:rPr>
          <w:rFonts w:ascii="Times New Roman" w:eastAsia="Times New Roman" w:hAnsi="Times New Roman" w:cs="Times New Roman"/>
          <w:sz w:val="30"/>
          <w:szCs w:val="30"/>
          <w:lang w:val="en-US" w:eastAsia="ru-RU"/>
        </w:rPr>
        <w:t>А-2, Б-4, В-2, Г-2, Д-4, Е-2</w:t>
      </w:r>
    </w:p>
    <w:p w:rsidR="00F74196" w:rsidRPr="00F74196" w:rsidRDefault="005F29AC" w:rsidP="00A850BC">
      <w:pPr>
        <w:spacing w:after="0"/>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6.28 </w:t>
      </w:r>
      <w:r w:rsidR="00F74196">
        <w:rPr>
          <w:rFonts w:ascii="Times New Roman" w:eastAsia="Times New Roman" w:hAnsi="Times New Roman" w:cs="Times New Roman"/>
          <w:sz w:val="28"/>
          <w:szCs w:val="28"/>
          <w:lang w:eastAsia="ru-RU"/>
        </w:rPr>
        <w:t xml:space="preserve"> </w:t>
      </w:r>
      <w:r w:rsidR="00F74196" w:rsidRPr="00F74196">
        <w:rPr>
          <w:rFonts w:ascii="Times New Roman" w:eastAsia="Times New Roman" w:hAnsi="Times New Roman" w:cs="Times New Roman"/>
          <w:sz w:val="28"/>
          <w:szCs w:val="28"/>
          <w:lang w:eastAsia="ru-RU"/>
        </w:rPr>
        <w:t>Специфичность генетического кода состоит 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кодировании аминокислот более чем двумя различными триплетами;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кодировании каждым триплетом только одной аминокислоты;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наличии единого кода для всех живущих на земле существ.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различии кода между эукариотами и прокариотами</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AE7D46" w:rsidRDefault="00AE7D46" w:rsidP="00A850BC">
      <w:pPr>
        <w:pStyle w:val="a6"/>
        <w:spacing w:before="0" w:after="0" w:line="276" w:lineRule="auto"/>
        <w:rPr>
          <w:rFonts w:ascii="Times New Roman" w:hAnsi="Times New Roman"/>
          <w:b/>
          <w:sz w:val="28"/>
          <w:szCs w:val="28"/>
        </w:rPr>
      </w:pPr>
      <w:r w:rsidRPr="00AE7D46">
        <w:rPr>
          <w:rFonts w:ascii="Times New Roman" w:hAnsi="Times New Roman"/>
          <w:b/>
          <w:sz w:val="28"/>
          <w:szCs w:val="28"/>
        </w:rPr>
        <w:t xml:space="preserve">Раздел 7. </w:t>
      </w:r>
      <w:r w:rsidR="00814D69" w:rsidRPr="00AE7D46">
        <w:rPr>
          <w:rFonts w:ascii="Times New Roman" w:hAnsi="Times New Roman"/>
          <w:b/>
          <w:sz w:val="28"/>
          <w:szCs w:val="28"/>
        </w:rPr>
        <w:t>Структура и функции рибосом</w:t>
      </w:r>
    </w:p>
    <w:p w:rsidR="00F74196" w:rsidRPr="00AE7D46" w:rsidRDefault="00F74196" w:rsidP="00A850BC">
      <w:pPr>
        <w:pStyle w:val="a6"/>
        <w:spacing w:before="0" w:after="0" w:line="276" w:lineRule="auto"/>
        <w:jc w:val="center"/>
        <w:rPr>
          <w:rFonts w:ascii="Times New Roman" w:hAnsi="Times New Roman"/>
          <w:b/>
          <w:sz w:val="28"/>
          <w:szCs w:val="28"/>
        </w:rPr>
      </w:pP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 Какую из перечисленных функций плазматическая мембрана не выполняет?</w:t>
      </w:r>
    </w:p>
    <w:p w:rsidR="00A71D81"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транспорт веществ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защиту клетки</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взаимодействие с другими клетками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г) синтез белка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 Какую функцию выполняют углеводы, входящие в состав клеточной мембраны?</w:t>
      </w:r>
    </w:p>
    <w:p w:rsidR="00A71D81"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транспорт веществ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узнавание типов клеток</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образование двойного слоя мембраны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фотосинтез</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3 Какую функцию выполняют белки, входящие в состав клеточной мембраны?</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строительную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защитную</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ферментативную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все указанные функции</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4 Фагоцитоз – это:</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захват клеткой жидкости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захват твердых частиц</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транспорт веществ через мембрану</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ускорение биохимических реакций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5 Гидрофильные поверхности мембран образованы:</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неполярными хвостами липидов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полярными головками липидов</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белками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углеводами</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6 Прохождение через мембрану ионов Nа и К происходит путем:</w:t>
      </w:r>
    </w:p>
    <w:p w:rsidR="00A71D81"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диффузии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осмоса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активного переноса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облегченной диффузии</w:t>
      </w:r>
    </w:p>
    <w:p w:rsidR="00F74196" w:rsidRPr="00AE7D46" w:rsidRDefault="00F74196" w:rsidP="00A850BC">
      <w:pPr>
        <w:spacing w:after="0"/>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color w:val="000000"/>
          <w:sz w:val="28"/>
          <w:szCs w:val="28"/>
          <w:lang w:eastAsia="ru-RU"/>
        </w:rPr>
        <w:t>7.</w:t>
      </w:r>
      <w:r w:rsidR="00A71D81">
        <w:rPr>
          <w:rFonts w:ascii="Times New Roman" w:eastAsia="Times New Roman" w:hAnsi="Times New Roman" w:cs="Times New Roman"/>
          <w:bCs/>
          <w:color w:val="000000"/>
          <w:sz w:val="28"/>
          <w:szCs w:val="28"/>
          <w:lang w:eastAsia="ru-RU"/>
        </w:rPr>
        <w:t>7</w:t>
      </w:r>
      <w:r w:rsidRPr="00AE7D46">
        <w:rPr>
          <w:rFonts w:ascii="Times New Roman" w:eastAsia="Times New Roman" w:hAnsi="Times New Roman" w:cs="Times New Roman"/>
          <w:bCs/>
          <w:color w:val="000000"/>
          <w:sz w:val="28"/>
          <w:szCs w:val="28"/>
          <w:lang w:eastAsia="ru-RU"/>
        </w:rPr>
        <w:t xml:space="preserve"> Цитоплазма клетки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водный раствор солей и органических веществ вместе с органоидами клетки, но без ядра;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раствор органических веществ, включающих ядро клетки;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водный раствор минеральных веществ, включающий все органоиды клетки вместе с ядром.</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8 Какие структуры клетки, запасающие питательные вещества, не относят к органоидам?</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вакуоли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лейкопласты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хромопласты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г) включения.</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9</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 xml:space="preserve"> Основная функция лизосом:</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синтез белков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расщепление органических веществ до мономеров;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избирательный транспорт веществ;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пиноцитоз.</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10 Функция шероховатой ЭПС:</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транспорт веществ и синтез белков;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переваривание органических веществ;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участие в межклеточных контактах;</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образование рибосом.</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11 Функции гладкой ЭПС:</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синтез белков;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синтез углеводов и липидов;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синтез АТФ;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синтез РНК.</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7.12</w:t>
      </w:r>
      <w:r w:rsidR="00F74196" w:rsidRPr="00AE7D46">
        <w:rPr>
          <w:rFonts w:ascii="Times New Roman" w:eastAsia="Times New Roman" w:hAnsi="Times New Roman" w:cs="Times New Roman"/>
          <w:bCs/>
          <w:color w:val="000000"/>
          <w:sz w:val="28"/>
          <w:szCs w:val="28"/>
          <w:lang w:eastAsia="ru-RU"/>
        </w:rPr>
        <w:t xml:space="preserve"> Какой из органоидов клетки участвует в формировании лизосом и транспорте продуктов биосинтеза?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рибосомы;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комплекс Гольджи; </w:t>
      </w:r>
    </w:p>
    <w:p w:rsidR="00A71D81" w:rsidRDefault="00A71D81"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эндоплазматическая сеть;</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митохондрии.</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13 В каком из органоидов клетки синтезируются гормоны?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в лизосомах;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в ядре; </w:t>
      </w:r>
    </w:p>
    <w:p w:rsidR="00A71D81" w:rsidRDefault="00A71D81"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аппарате Гольджи;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вакуолях.</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14 От чего зависит число митохондрий?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от размеров клетки;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от уровня развития организма;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от функциональной активности клетки;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от всех указанных условий.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15 Что такое кристы?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складки внутренней мембраны митохондрий;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складки наружной мембраны митохондрий;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межмембранные образования;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окислительные ферменты.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16 Основная функция митохондрий: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а) преобразование энергии АТФ в энергию органических соединений;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преобразование энергии органических соединений в энергию АТФ;</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синтез, насыщенных</w:t>
      </w:r>
      <w:r w:rsidRPr="00AE7D46">
        <w:rPr>
          <w:rFonts w:ascii="Times New Roman" w:eastAsia="Times New Roman" w:hAnsi="Times New Roman" w:cs="Times New Roman"/>
          <w:color w:val="000000"/>
          <w:sz w:val="28"/>
          <w:szCs w:val="28"/>
          <w:lang w:eastAsia="ru-RU"/>
        </w:rPr>
        <w:t xml:space="preserve"> энергией, жироподобных веществ.</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17 Из перечисленных органоидов только в растительных клетках присутствуют:</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митохондрии;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лизосомы; </w:t>
      </w:r>
    </w:p>
    <w:p w:rsidR="00A71D81" w:rsidRDefault="00A71D81"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хлоропласты;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рибосомы.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18 В чем проявляется сходство митохондрий и хлоропластов?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 двумембранном принципе строения;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в наличии ДНК и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способности к размножению;</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во всех указанных особенностях.</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19 Какие из перечисленных клеток содержат больше митохондрий?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клетки мякоти листа;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клетки волос млекопитающих;</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клетки мозга человека;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клетки коры дерева.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20 Какие пластиды содержат пигмент хлорофилл?</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лейкопласты;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хлоропласты; </w:t>
      </w:r>
    </w:p>
    <w:p w:rsidR="00A71D81" w:rsidRDefault="00A71D81"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хромосомы;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амилопласты.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21 Какие структуры образованы внутренней мембраной хлоропласта?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тилакоиды гран;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строма; </w:t>
      </w:r>
    </w:p>
    <w:p w:rsidR="00A71D81" w:rsidRDefault="00A71D81"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матрикс;</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кристы.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22 В какой части хлоропласта находятся молекулы ДНК, РНК, рибосомы?</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наружная мембрана;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граны; </w:t>
      </w:r>
    </w:p>
    <w:p w:rsidR="00A71D81" w:rsidRDefault="00A71D81"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внутренняя мембрана;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строма.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23 Какие из органоидов клетки относятся к немембранным органоидам?</w:t>
      </w:r>
    </w:p>
    <w:p w:rsidR="00A71D81"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ядро и лизосомы; </w:t>
      </w:r>
    </w:p>
    <w:p w:rsidR="00A71D81" w:rsidRDefault="00A71D81"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аппарат</w:t>
      </w:r>
      <w:r w:rsidRPr="00AE7D46">
        <w:rPr>
          <w:rFonts w:ascii="Times New Roman" w:eastAsia="Times New Roman" w:hAnsi="Times New Roman" w:cs="Times New Roman"/>
          <w:color w:val="000000"/>
          <w:sz w:val="28"/>
          <w:szCs w:val="28"/>
          <w:lang w:eastAsia="ru-RU"/>
        </w:rPr>
        <w:t xml:space="preserve"> Гольджи;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в) ЭПС;</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рибосомы.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24 Какая из названных структур образована микротрубочками?</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ложноножка амебы;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сократительные волокна мышцы;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жгутик инфузории;</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граны хлоропластов</w:t>
      </w:r>
      <w:r w:rsidRPr="00AE7D46">
        <w:rPr>
          <w:rFonts w:ascii="Times New Roman" w:eastAsia="Times New Roman" w:hAnsi="Times New Roman" w:cs="Times New Roman"/>
          <w:color w:val="000000"/>
          <w:sz w:val="28"/>
          <w:szCs w:val="28"/>
          <w:lang w:eastAsia="ru-RU"/>
        </w:rPr>
        <w:t>.</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25 В каком случае правильно перечислены функции рибосом клетки?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хранение и передача наследственной информации;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синтез белка на мембранах ЭПС;</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образование всех видов РНК;</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синтез белка в</w:t>
      </w:r>
      <w:r w:rsidRPr="00AE7D46">
        <w:rPr>
          <w:rFonts w:ascii="Times New Roman" w:eastAsia="Times New Roman" w:hAnsi="Times New Roman" w:cs="Times New Roman"/>
          <w:color w:val="000000"/>
          <w:sz w:val="28"/>
          <w:szCs w:val="28"/>
          <w:lang w:eastAsia="ru-RU"/>
        </w:rPr>
        <w:t xml:space="preserve"> цитоплазме, митохондриях, хлоропластах.</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26 Где образуются субъединицы рибосом?</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цитоплазма; в) ядро;</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вакуоли;</w:t>
      </w:r>
      <w:r w:rsidRPr="00AE7D46">
        <w:rPr>
          <w:rFonts w:ascii="Times New Roman" w:eastAsia="Times New Roman" w:hAnsi="Times New Roman" w:cs="Times New Roman"/>
          <w:color w:val="000000"/>
          <w:sz w:val="28"/>
          <w:szCs w:val="28"/>
          <w:lang w:eastAsia="ru-RU"/>
        </w:rPr>
        <w:t xml:space="preserve"> г) ЭПС.</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7.27</w:t>
      </w:r>
      <w:r w:rsidR="00F74196" w:rsidRPr="00AE7D46">
        <w:rPr>
          <w:rFonts w:ascii="Times New Roman" w:eastAsia="Times New Roman" w:hAnsi="Times New Roman" w:cs="Times New Roman"/>
          <w:bCs/>
          <w:color w:val="000000"/>
          <w:sz w:val="28"/>
          <w:szCs w:val="28"/>
          <w:lang w:eastAsia="ru-RU"/>
        </w:rPr>
        <w:t xml:space="preserve"> В какой из ядерных структур идет сборка субъединиц рибосом?</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ядерный сок; </w:t>
      </w:r>
    </w:p>
    <w:p w:rsidR="00A71D81"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ядерная оболочка</w:t>
      </w:r>
      <w:r w:rsidRPr="00AE7D46">
        <w:rPr>
          <w:rFonts w:ascii="Times New Roman" w:eastAsia="Times New Roman" w:hAnsi="Times New Roman" w:cs="Times New Roman"/>
          <w:color w:val="000000"/>
          <w:sz w:val="28"/>
          <w:szCs w:val="28"/>
          <w:lang w:eastAsia="ru-RU"/>
        </w:rPr>
        <w:t xml:space="preserve">; </w:t>
      </w:r>
    </w:p>
    <w:p w:rsidR="00A71D81" w:rsidRPr="00A71D81" w:rsidRDefault="00A71D81"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ядрышко;</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ядерная пора.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28 Клеточный центр отвечает 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образование веретена деления;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спирализацию хромосом;</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биосинтез белка;</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перемещение</w:t>
      </w:r>
      <w:r w:rsidRPr="00AE7D46">
        <w:rPr>
          <w:rFonts w:ascii="Times New Roman" w:eastAsia="Times New Roman" w:hAnsi="Times New Roman" w:cs="Times New Roman"/>
          <w:color w:val="000000"/>
          <w:sz w:val="28"/>
          <w:szCs w:val="28"/>
          <w:lang w:eastAsia="ru-RU"/>
        </w:rPr>
        <w:t xml:space="preserve"> цитоплазмы.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29 Ядро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двумембранная структура; </w:t>
      </w:r>
    </w:p>
    <w:p w:rsidR="00A71D81" w:rsidRPr="00A71D81"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одномембранная</w:t>
      </w:r>
      <w:r w:rsidRPr="00AE7D46">
        <w:rPr>
          <w:rFonts w:ascii="Times New Roman" w:eastAsia="Times New Roman" w:hAnsi="Times New Roman" w:cs="Times New Roman"/>
          <w:color w:val="000000"/>
          <w:sz w:val="28"/>
          <w:szCs w:val="28"/>
          <w:lang w:eastAsia="ru-RU"/>
        </w:rPr>
        <w:t xml:space="preserve"> структура;</w:t>
      </w:r>
      <w:r w:rsidR="00A71D81" w:rsidRPr="00A71D81">
        <w:rPr>
          <w:rFonts w:ascii="Times New Roman" w:hAnsi="Times New Roman"/>
          <w:sz w:val="28"/>
          <w:szCs w:val="28"/>
        </w:rPr>
        <w:t xml:space="preserve"> </w:t>
      </w:r>
    </w:p>
    <w:p w:rsidR="00F74196" w:rsidRPr="00AE7D46" w:rsidRDefault="00A71D81"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немембранная структура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7.30</w:t>
      </w:r>
      <w:r w:rsidR="00F74196" w:rsidRPr="00AE7D46">
        <w:rPr>
          <w:rFonts w:ascii="Times New Roman" w:eastAsia="Times New Roman" w:hAnsi="Times New Roman" w:cs="Times New Roman"/>
          <w:bCs/>
          <w:color w:val="000000"/>
          <w:sz w:val="28"/>
          <w:szCs w:val="28"/>
          <w:lang w:eastAsia="ru-RU"/>
        </w:rPr>
        <w:t xml:space="preserve"> Хромосомы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структуры, состоящие из белка;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структуры, состоящие из ДНК;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структуры, состоящие из РНК;</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структуры,</w:t>
      </w:r>
      <w:r w:rsidRPr="00AE7D46">
        <w:rPr>
          <w:rFonts w:ascii="Times New Roman" w:eastAsia="Times New Roman" w:hAnsi="Times New Roman" w:cs="Times New Roman"/>
          <w:color w:val="000000"/>
          <w:sz w:val="28"/>
          <w:szCs w:val="28"/>
          <w:lang w:eastAsia="ru-RU"/>
        </w:rPr>
        <w:t xml:space="preserve"> состоящие из бека и ДНК.</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7.31</w:t>
      </w:r>
      <w:r w:rsidR="00F74196" w:rsidRPr="00AE7D46">
        <w:rPr>
          <w:rFonts w:ascii="Times New Roman" w:eastAsia="Times New Roman" w:hAnsi="Times New Roman" w:cs="Times New Roman"/>
          <w:bCs/>
          <w:color w:val="000000"/>
          <w:sz w:val="28"/>
          <w:szCs w:val="28"/>
          <w:lang w:eastAsia="ru-RU"/>
        </w:rPr>
        <w:t xml:space="preserve"> Хроматиды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две субъединицы хромосомы делящейся клетки;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участки хромосомы в неделящейся клетке;</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кольцевые молекулы ДНК;</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две цепи одной молекулы</w:t>
      </w:r>
      <w:r w:rsidRPr="00AE7D46">
        <w:rPr>
          <w:rFonts w:ascii="Times New Roman" w:eastAsia="Times New Roman" w:hAnsi="Times New Roman" w:cs="Times New Roman"/>
          <w:color w:val="000000"/>
          <w:sz w:val="28"/>
          <w:szCs w:val="28"/>
          <w:lang w:eastAsia="ru-RU"/>
        </w:rPr>
        <w:t xml:space="preserve"> ДНК.</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7.32 </w:t>
      </w:r>
      <w:r w:rsidR="00F74196" w:rsidRPr="00AE7D46">
        <w:rPr>
          <w:rFonts w:ascii="Times New Roman" w:eastAsia="Times New Roman" w:hAnsi="Times New Roman" w:cs="Times New Roman"/>
          <w:bCs/>
          <w:color w:val="000000"/>
          <w:sz w:val="28"/>
          <w:szCs w:val="28"/>
          <w:lang w:eastAsia="ru-RU"/>
        </w:rPr>
        <w:t>Центромера – это участок: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бактериальной молекулы ДНК;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хромосомы эукариот;</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молекулы ДНК эукариот;</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хромосомы прокариот</w:t>
      </w:r>
      <w:r w:rsidRPr="00AE7D46">
        <w:rPr>
          <w:rFonts w:ascii="Times New Roman" w:eastAsia="Times New Roman" w:hAnsi="Times New Roman" w:cs="Times New Roman"/>
          <w:color w:val="000000"/>
          <w:sz w:val="28"/>
          <w:szCs w:val="28"/>
          <w:lang w:eastAsia="ru-RU"/>
        </w:rPr>
        <w:t>.</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7.33</w:t>
      </w:r>
      <w:r w:rsidR="00F74196" w:rsidRPr="00AE7D46">
        <w:rPr>
          <w:rFonts w:ascii="Times New Roman" w:eastAsia="Times New Roman" w:hAnsi="Times New Roman" w:cs="Times New Roman"/>
          <w:bCs/>
          <w:color w:val="000000"/>
          <w:sz w:val="28"/>
          <w:szCs w:val="28"/>
          <w:lang w:eastAsia="ru-RU"/>
        </w:rPr>
        <w:t xml:space="preserve"> Хромосомный набор клетки называют:</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кариотипом; </w:t>
      </w:r>
    </w:p>
    <w:p w:rsidR="00A71D81"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фенотипом</w:t>
      </w:r>
      <w:r w:rsidRPr="00AE7D46">
        <w:rPr>
          <w:rFonts w:ascii="Times New Roman" w:eastAsia="Times New Roman" w:hAnsi="Times New Roman" w:cs="Times New Roman"/>
          <w:color w:val="000000"/>
          <w:sz w:val="28"/>
          <w:szCs w:val="28"/>
          <w:lang w:eastAsia="ru-RU"/>
        </w:rPr>
        <w:t xml:space="preserve">; </w:t>
      </w:r>
    </w:p>
    <w:p w:rsidR="00A71D81" w:rsidRPr="00A71D81" w:rsidRDefault="00A71D81"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генотипом;</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геномом.</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7.34</w:t>
      </w:r>
      <w:r w:rsidR="00F74196" w:rsidRPr="00AE7D46">
        <w:rPr>
          <w:rFonts w:ascii="Times New Roman" w:eastAsia="Times New Roman" w:hAnsi="Times New Roman" w:cs="Times New Roman"/>
          <w:bCs/>
          <w:color w:val="000000"/>
          <w:sz w:val="28"/>
          <w:szCs w:val="28"/>
          <w:lang w:eastAsia="ru-RU"/>
        </w:rPr>
        <w:t xml:space="preserve"> Роль ядрышка заключается в формировании: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хромосом; </w:t>
      </w:r>
    </w:p>
    <w:p w:rsidR="00A71D81"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рибосом</w:t>
      </w:r>
      <w:r w:rsidRPr="00AE7D46">
        <w:rPr>
          <w:rFonts w:ascii="Times New Roman" w:eastAsia="Times New Roman" w:hAnsi="Times New Roman" w:cs="Times New Roman"/>
          <w:color w:val="000000"/>
          <w:sz w:val="28"/>
          <w:szCs w:val="28"/>
          <w:lang w:eastAsia="ru-RU"/>
        </w:rPr>
        <w:t xml:space="preserve">; </w:t>
      </w:r>
    </w:p>
    <w:p w:rsidR="00A71D81" w:rsidRDefault="00A71D81"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лизосом;</w:t>
      </w:r>
      <w:r w:rsidR="00F74196" w:rsidRPr="00AE7D46">
        <w:rPr>
          <w:rFonts w:ascii="Times New Roman" w:eastAsia="Times New Roman" w:hAnsi="Times New Roman" w:cs="Times New Roman"/>
          <w:color w:val="000000"/>
          <w:sz w:val="28"/>
          <w:szCs w:val="28"/>
          <w:lang w:eastAsia="ru-RU"/>
        </w:rPr>
        <w:t xml:space="preserve"> </w:t>
      </w:r>
    </w:p>
    <w:p w:rsidR="00F74196" w:rsidRPr="00AE7D46" w:rsidRDefault="00A71D81"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w:t>
      </w:r>
      <w:r w:rsidRPr="00A71D81">
        <w:rPr>
          <w:rFonts w:ascii="Times New Roman" w:hAnsi="Times New Roman"/>
          <w:sz w:val="28"/>
          <w:szCs w:val="28"/>
        </w:rPr>
        <w:t xml:space="preserve"> </w:t>
      </w:r>
      <w:r w:rsidR="00F74196" w:rsidRPr="00AE7D46">
        <w:rPr>
          <w:rFonts w:ascii="Times New Roman" w:eastAsia="Times New Roman" w:hAnsi="Times New Roman" w:cs="Times New Roman"/>
          <w:color w:val="000000"/>
          <w:sz w:val="28"/>
          <w:szCs w:val="28"/>
          <w:lang w:eastAsia="ru-RU"/>
        </w:rPr>
        <w:t>митохондрий.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35 Ядро играет большую роль в клетке, т.к. оно участвует в синтезе:</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глюкозы; </w:t>
      </w:r>
    </w:p>
    <w:p w:rsidR="00A71D81" w:rsidRPr="00A71D81"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 xml:space="preserve">б) липидов; </w:t>
      </w:r>
    </w:p>
    <w:p w:rsidR="00A71D81" w:rsidRPr="00A71D81" w:rsidRDefault="00A71D81"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клетчатки;</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нуклеиновых</w:t>
      </w:r>
      <w:r w:rsidRPr="00AE7D46">
        <w:rPr>
          <w:rFonts w:ascii="Times New Roman" w:eastAsia="Times New Roman" w:hAnsi="Times New Roman" w:cs="Times New Roman"/>
          <w:color w:val="000000"/>
          <w:sz w:val="28"/>
          <w:szCs w:val="28"/>
          <w:lang w:eastAsia="ru-RU"/>
        </w:rPr>
        <w:t xml:space="preserve"> кислот.</w:t>
      </w:r>
    </w:p>
    <w:p w:rsidR="00F74196" w:rsidRPr="00AE7D46" w:rsidRDefault="00F74196" w:rsidP="00A850BC">
      <w:pPr>
        <w:pStyle w:val="ReportMain"/>
        <w:keepNext/>
        <w:suppressAutoHyphens/>
        <w:spacing w:line="276" w:lineRule="auto"/>
        <w:jc w:val="both"/>
        <w:outlineLvl w:val="1"/>
        <w:rPr>
          <w:b/>
          <w:sz w:val="28"/>
          <w:szCs w:val="28"/>
        </w:rPr>
      </w:pPr>
    </w:p>
    <w:p w:rsidR="00F74196" w:rsidRPr="00AE7D46" w:rsidRDefault="00AE7D46" w:rsidP="00A850BC">
      <w:pPr>
        <w:pStyle w:val="a6"/>
        <w:spacing w:before="0" w:after="0" w:line="276" w:lineRule="auto"/>
        <w:rPr>
          <w:rFonts w:ascii="Times New Roman" w:eastAsia="Times New Roman" w:hAnsi="Times New Roman"/>
          <w:b/>
          <w:bCs/>
          <w:color w:val="000000"/>
          <w:sz w:val="28"/>
          <w:szCs w:val="28"/>
        </w:rPr>
      </w:pPr>
      <w:r w:rsidRPr="00A71D81">
        <w:rPr>
          <w:rFonts w:ascii="Times New Roman" w:hAnsi="Times New Roman"/>
          <w:b/>
          <w:sz w:val="28"/>
          <w:szCs w:val="28"/>
        </w:rPr>
        <w:t>Раздел 8</w:t>
      </w:r>
      <w:r w:rsidR="00F74196" w:rsidRPr="00A71D81">
        <w:rPr>
          <w:rFonts w:ascii="Times New Roman" w:hAnsi="Times New Roman"/>
          <w:b/>
          <w:sz w:val="28"/>
          <w:szCs w:val="28"/>
        </w:rPr>
        <w:t xml:space="preserve"> </w:t>
      </w:r>
      <w:r w:rsidR="00A71D81">
        <w:rPr>
          <w:rFonts w:ascii="Times New Roman" w:hAnsi="Times New Roman"/>
          <w:b/>
          <w:sz w:val="28"/>
          <w:szCs w:val="28"/>
        </w:rPr>
        <w:t>Трансляция</w:t>
      </w:r>
      <w:r w:rsidR="00F74196" w:rsidRPr="00AE7D46">
        <w:rPr>
          <w:rFonts w:ascii="Times New Roman" w:eastAsia="Times New Roman" w:hAnsi="Times New Roman"/>
          <w:b/>
          <w:bCs/>
          <w:color w:val="000000"/>
          <w:sz w:val="28"/>
          <w:szCs w:val="28"/>
        </w:rPr>
        <w:t xml:space="preserve"> </w:t>
      </w:r>
    </w:p>
    <w:p w:rsidR="00F74196" w:rsidRPr="00AE7D46" w:rsidRDefault="00A71D81" w:rsidP="00A850BC">
      <w:pPr>
        <w:pStyle w:val="a6"/>
        <w:spacing w:before="0" w:after="0" w:line="276" w:lineRule="auto"/>
        <w:rPr>
          <w:rFonts w:ascii="Times New Roman" w:eastAsia="Times New Roman" w:hAnsi="Times New Roman"/>
          <w:color w:val="000000"/>
          <w:sz w:val="28"/>
          <w:szCs w:val="28"/>
        </w:rPr>
      </w:pPr>
      <w:r>
        <w:rPr>
          <w:rFonts w:ascii="Times New Roman" w:eastAsia="Times New Roman" w:hAnsi="Times New Roman"/>
          <w:bCs/>
          <w:color w:val="000000"/>
          <w:sz w:val="28"/>
          <w:szCs w:val="28"/>
        </w:rPr>
        <w:t>8.1</w:t>
      </w:r>
      <w:r w:rsidR="00F74196" w:rsidRPr="00AE7D46">
        <w:rPr>
          <w:rFonts w:ascii="Times New Roman" w:eastAsia="Times New Roman" w:hAnsi="Times New Roman"/>
          <w:bCs/>
          <w:color w:val="000000"/>
          <w:sz w:val="28"/>
          <w:szCs w:val="28"/>
        </w:rPr>
        <w:t xml:space="preserve"> Репликация – это:</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синтез РНК на ДНК-матрице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удвоение цепи ДНК</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синтез белка на матрице и-РНК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изменение порядка расположения нуклеотидов в генетическом материале</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процесс возникновения мутаций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 Этапы репликации:</w:t>
      </w:r>
    </w:p>
    <w:p w:rsidR="00A71D81"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150F87">
        <w:rPr>
          <w:rFonts w:ascii="Times New Roman" w:hAnsi="Times New Roman"/>
          <w:sz w:val="28"/>
          <w:szCs w:val="28"/>
        </w:rPr>
        <w:t xml:space="preserve">) инициация и элонгация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элонгация и терминация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инициация и терминация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инициация, элонгация и терминация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нет правильного ответа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3</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 xml:space="preserve"> Понятие"репликон" ввел:</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Д.Кернс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Ф.Жакоб и Бреннер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А.Корнберг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 xml:space="preserve">4) М.Уилкинсон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Р.Франклин</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4 Участок, с которого начинается синтез РНК:</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Промотор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оперон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терминатор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все названные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нет правильного ответа</w:t>
      </w:r>
    </w:p>
    <w:p w:rsidR="00A71D81"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5</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Скорость репликации у прокариот составляет (в нуклеотидах/секундах):</w:t>
      </w:r>
      <w:r w:rsidR="00F74196" w:rsidRPr="00AE7D46">
        <w:rPr>
          <w:rFonts w:ascii="Times New Roman" w:eastAsia="Times New Roman" w:hAnsi="Times New Roman" w:cs="Times New Roman"/>
          <w:color w:val="000000"/>
          <w:sz w:val="28"/>
          <w:szCs w:val="28"/>
          <w:lang w:eastAsia="ru-RU"/>
        </w:rPr>
        <w:t>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25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100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50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4)170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2500</w:t>
      </w:r>
    </w:p>
    <w:p w:rsidR="00A71D81" w:rsidRDefault="00A71D81" w:rsidP="00A850BC">
      <w:p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6 У кишечной палочки репликоном является: </w:t>
      </w:r>
    </w:p>
    <w:p w:rsid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1</w:t>
      </w:r>
      <w:r w:rsidRPr="00150F87">
        <w:rPr>
          <w:rFonts w:ascii="Times New Roman" w:hAnsi="Times New Roman"/>
          <w:sz w:val="28"/>
          <w:szCs w:val="28"/>
        </w:rPr>
        <w:t xml:space="preserve">) ядро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цитоплазма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вакуоль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хромосома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вся клетка</w:t>
      </w:r>
    </w:p>
    <w:p w:rsidR="00A71D81" w:rsidRDefault="00A71D81" w:rsidP="00A850BC">
      <w:p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7 р-РНК прокариот состоят из субъединиц: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5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16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23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все названные </w:t>
      </w:r>
    </w:p>
    <w:p w:rsidR="00F74196"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нет правильного ответа</w:t>
      </w:r>
    </w:p>
    <w:p w:rsidR="00F74196" w:rsidRPr="00AE7D46" w:rsidRDefault="00F74196" w:rsidP="00A850BC">
      <w:pPr>
        <w:spacing w:after="0"/>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color w:val="000000"/>
          <w:sz w:val="28"/>
          <w:szCs w:val="28"/>
          <w:lang w:eastAsia="ru-RU"/>
        </w:rPr>
        <w:t>8.</w:t>
      </w:r>
      <w:r w:rsidR="00A71D81">
        <w:rPr>
          <w:rFonts w:ascii="Times New Roman" w:eastAsia="Times New Roman" w:hAnsi="Times New Roman" w:cs="Times New Roman"/>
          <w:bCs/>
          <w:color w:val="000000"/>
          <w:sz w:val="28"/>
          <w:szCs w:val="28"/>
          <w:lang w:eastAsia="ru-RU"/>
        </w:rPr>
        <w:t>8</w:t>
      </w:r>
      <w:r w:rsidRPr="00AE7D46">
        <w:rPr>
          <w:rFonts w:ascii="Times New Roman" w:eastAsia="Times New Roman" w:hAnsi="Times New Roman" w:cs="Times New Roman"/>
          <w:bCs/>
          <w:color w:val="000000"/>
          <w:sz w:val="28"/>
          <w:szCs w:val="28"/>
          <w:lang w:eastAsia="ru-RU"/>
        </w:rPr>
        <w:t xml:space="preserve"> Инициацию репликации осуществляет:</w:t>
      </w:r>
    </w:p>
    <w:p w:rsidR="00A71D81" w:rsidRPr="00A71D81"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A71D81">
        <w:rPr>
          <w:rFonts w:ascii="Times New Roman" w:hAnsi="Times New Roman"/>
          <w:sz w:val="28"/>
          <w:szCs w:val="28"/>
        </w:rPr>
        <w:t xml:space="preserve">) ДНК- лигаза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ДНК-полимераза-1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РНК- праймер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ДНК-полимераза-2 </w:t>
      </w:r>
    </w:p>
    <w:p w:rsidR="00F74196"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нет правильного ответа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9 Нить ДНК, синтезируемая в виде фрагментов Оказаки называется:</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Запаздывающая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ведущая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двойная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4)одинарная </w:t>
      </w:r>
    </w:p>
    <w:p w:rsidR="00F74196"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нет правильного ответа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10 Принципы репликации:</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lastRenderedPageBreak/>
        <w:t xml:space="preserve">1) комплементарность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полуконсервативность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антипараллельность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потребность в затравке </w:t>
      </w:r>
    </w:p>
    <w:p w:rsidR="00F74196"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все названные</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11 Синтез прокариотической ДНК происходит со скоростью:</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1000 нуклеотидов в сек.</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 2) 2000 нуклеотидов в сек.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500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200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100</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12 Более низкая скорость репликации эукариотической ДНК обусловлена:</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ее прочным связыванием с гистонами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высокой точностью репликации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более сложным репликационным аппаратом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низкой скоростью диссоциации родительской молеку</w:t>
      </w:r>
      <w:r w:rsidR="00BE50D0" w:rsidRPr="00BE50D0">
        <w:rPr>
          <w:rFonts w:ascii="Times New Roman" w:hAnsi="Times New Roman"/>
          <w:sz w:val="28"/>
          <w:szCs w:val="28"/>
        </w:rPr>
        <w:t>л</w:t>
      </w:r>
      <w:r w:rsidRPr="00BE50D0">
        <w:rPr>
          <w:rFonts w:ascii="Times New Roman" w:hAnsi="Times New Roman"/>
          <w:sz w:val="28"/>
          <w:szCs w:val="28"/>
        </w:rPr>
        <w:t xml:space="preserve">ы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низкой активностью ферментов</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13 Топоизомераза выполняет функцию:</w:t>
      </w:r>
    </w:p>
    <w:p w:rsid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полимеризация ДНК </w:t>
      </w:r>
    </w:p>
    <w:p w:rsid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устранение супервитков ДНК </w:t>
      </w:r>
    </w:p>
    <w:p w:rsid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спирализация ДНК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соединение фрагментов Оказаки</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гидролиз ДНК</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14</w:t>
      </w:r>
      <w:r w:rsidR="00F74196" w:rsidRPr="00AE7D46">
        <w:rPr>
          <w:rFonts w:ascii="Times New Roman" w:eastAsia="Times New Roman" w:hAnsi="Times New Roman" w:cs="Times New Roman"/>
          <w:bCs/>
          <w:color w:val="000000"/>
          <w:sz w:val="28"/>
          <w:szCs w:val="28"/>
          <w:lang w:eastAsia="ru-RU"/>
        </w:rPr>
        <w:t xml:space="preserve"> За рост цепи ДНК за счет поликонденсации ДНП отвечает:</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ДНК-полимераза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топоизомераза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хеликаза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праймаза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эндонуклеаза</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15</w:t>
      </w:r>
      <w:r w:rsidR="00F74196" w:rsidRPr="00AE7D46">
        <w:rPr>
          <w:rFonts w:ascii="Times New Roman" w:eastAsia="Times New Roman" w:hAnsi="Times New Roman" w:cs="Times New Roman"/>
          <w:bCs/>
          <w:color w:val="000000"/>
          <w:sz w:val="28"/>
          <w:szCs w:val="28"/>
          <w:lang w:eastAsia="ru-RU"/>
        </w:rPr>
        <w:t xml:space="preserve"> За исправление ошибок репликации отвечает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Экзонуклеаза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праймаза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топоизомераза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ДНК-полимераза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Хеликаза</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16 ДНК-полимераза в качестве субстрата использует:</w:t>
      </w:r>
    </w:p>
    <w:p w:rsidR="00BE50D0" w:rsidRPr="00BE50D0"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пирофосфаты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дезоксирибонуклеотиды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рибонукдеозидтрифосфаты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lastRenderedPageBreak/>
        <w:t xml:space="preserve">4) молекулы АТФ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SSB-белки</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17</w:t>
      </w:r>
      <w:r w:rsidR="00F74196" w:rsidRPr="00AE7D46">
        <w:rPr>
          <w:rFonts w:ascii="Times New Roman" w:eastAsia="Times New Roman" w:hAnsi="Times New Roman" w:cs="Times New Roman"/>
          <w:bCs/>
          <w:color w:val="000000"/>
          <w:sz w:val="28"/>
          <w:szCs w:val="28"/>
          <w:lang w:eastAsia="ru-RU"/>
        </w:rPr>
        <w:t xml:space="preserve"> Из двух растущих цепей ДНК синтезируется фрагментами Оказаки:</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ведущая цепь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отстающая цепь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отстранённая цепь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обе цепи</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 5) ни одна из цепей</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18 Короткие полирибонуклеотиды, инициирующие синтез фрагментов Оказаки:</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лигазы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фрагменты Корнберга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пульс-чейз отрезки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праймеры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пирофосфаты</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19 Разрыв между двумя фрагментами Оказаки закрывается благодаря действию:</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Лигазы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праймазы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топоизомеразы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экзонуклеазы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гликолазы</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20 Репликон – это:</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мультиэнзимный комплекс, связанный с ДНК</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единица репликации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белок, ответственный за процесс репликации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ведущая цепь ДНК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участок хромосомы эукариот</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21</w:t>
      </w:r>
      <w:r w:rsidR="00F74196" w:rsidRPr="00AE7D46">
        <w:rPr>
          <w:rFonts w:ascii="Times New Roman" w:eastAsia="Times New Roman" w:hAnsi="Times New Roman" w:cs="Times New Roman"/>
          <w:bCs/>
          <w:color w:val="000000"/>
          <w:sz w:val="28"/>
          <w:szCs w:val="28"/>
          <w:lang w:eastAsia="ru-RU"/>
        </w:rPr>
        <w:t xml:space="preserve"> Репарационная эндонуклеаза:</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узнает заметно искаженные участки двойной спирали</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метилирует аденин в палиндромной последовательности ГАТЦ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закрепляет мутагенную ошибку, допущенную ДНК-полимеразой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вырезает участок вновь образованной цепи </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hAnsi="Times New Roman"/>
          <w:sz w:val="28"/>
          <w:szCs w:val="28"/>
        </w:rPr>
        <w:t>5) образует поперечные</w:t>
      </w:r>
      <w:r w:rsidRPr="00AE7D46">
        <w:rPr>
          <w:rFonts w:ascii="Times New Roman" w:eastAsia="Times New Roman" w:hAnsi="Times New Roman" w:cs="Times New Roman"/>
          <w:color w:val="000000"/>
          <w:sz w:val="28"/>
          <w:szCs w:val="28"/>
          <w:lang w:eastAsia="ru-RU"/>
        </w:rPr>
        <w:t xml:space="preserve"> сшивки между цепями ДНК</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22</w:t>
      </w:r>
      <w:r w:rsidR="00F74196" w:rsidRPr="00AE7D46">
        <w:rPr>
          <w:rFonts w:ascii="Times New Roman" w:eastAsia="Times New Roman" w:hAnsi="Times New Roman" w:cs="Times New Roman"/>
          <w:bCs/>
          <w:color w:val="000000"/>
          <w:sz w:val="28"/>
          <w:szCs w:val="28"/>
          <w:lang w:eastAsia="ru-RU"/>
        </w:rPr>
        <w:t xml:space="preserve"> Мезельсон и Сталь показали, что репликация ДНК проходит:</w:t>
      </w:r>
    </w:p>
    <w:p w:rsidR="00BE50D0" w:rsidRPr="00BE50D0"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Полуконсервативно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консервативно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дисперсно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полудисперсно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lastRenderedPageBreak/>
        <w:t>5) комплементарно</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23</w:t>
      </w:r>
      <w:r w:rsidR="00F74196" w:rsidRPr="00AE7D46">
        <w:rPr>
          <w:rFonts w:ascii="Times New Roman" w:eastAsia="Times New Roman" w:hAnsi="Times New Roman" w:cs="Times New Roman"/>
          <w:bCs/>
          <w:color w:val="000000"/>
          <w:sz w:val="28"/>
          <w:szCs w:val="28"/>
          <w:lang w:eastAsia="ru-RU"/>
        </w:rPr>
        <w:t xml:space="preserve"> Каждая хромосома эукариот содержит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1 молекулу ДНК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2 молекулы ДНК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несколько молекул ДНК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молекулу РНК </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hAnsi="Times New Roman"/>
          <w:sz w:val="28"/>
          <w:szCs w:val="28"/>
        </w:rPr>
        <w:t>5) 2 молекулы ДНК</w:t>
      </w:r>
      <w:r w:rsidRPr="00AE7D46">
        <w:rPr>
          <w:rFonts w:ascii="Times New Roman" w:eastAsia="Times New Roman" w:hAnsi="Times New Roman" w:cs="Times New Roman"/>
          <w:color w:val="000000"/>
          <w:sz w:val="28"/>
          <w:szCs w:val="28"/>
          <w:lang w:eastAsia="ru-RU"/>
        </w:rPr>
        <w:t xml:space="preserve"> в связи с белками-гистонами</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24 В состав нуклеосомы входят следующие гистоны:</w:t>
      </w:r>
    </w:p>
    <w:p w:rsidR="00BE50D0" w:rsidRPr="00BE50D0"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Н2А, Н2В, Н3 и Н4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Н1, Н2А, Н3 и Н4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Н1А, Н2А, Н3 и Н4,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Н2А, Н2В, Н4А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Н2А, Н2В, Н3, Н</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25 Второй уровень спирализации молекулы ДНК в хромосоме эукариот:</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Соленоид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нуклеосомма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интерфазная хромосома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метафазная хромосома </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реплисома</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26 Репликация кольцевой молекулы ДНК, начинающаяся в определенной точке кольца, приводящая к образованию вздутия, расширяющегося в 2-х направлениях вдоль хромосомы по мере репликации:</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сигма-тип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тэта-тип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линейная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полуконсервативная </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консервативная</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27 Для действия ДНК-полимеразы необходимо присутствие:</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ДНК-затравки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РНК-затравки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3’ ОН затравки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хеликазы </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топоизомеразы</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28</w:t>
      </w:r>
      <w:r w:rsidR="00F74196" w:rsidRPr="00AE7D46">
        <w:rPr>
          <w:rFonts w:ascii="Times New Roman" w:eastAsia="Times New Roman" w:hAnsi="Times New Roman" w:cs="Times New Roman"/>
          <w:bCs/>
          <w:color w:val="000000"/>
          <w:sz w:val="28"/>
          <w:szCs w:val="28"/>
          <w:lang w:eastAsia="ru-RU"/>
        </w:rPr>
        <w:t xml:space="preserve"> Фрагментами Оказаки синтезируется цепь:</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3’ – 5’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5’ – 3’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обе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ни одна </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C – N</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lastRenderedPageBreak/>
        <w:t>8.</w:t>
      </w:r>
      <w:r w:rsidR="00F74196" w:rsidRPr="00AE7D46">
        <w:rPr>
          <w:rFonts w:ascii="Times New Roman" w:eastAsia="Times New Roman" w:hAnsi="Times New Roman" w:cs="Times New Roman"/>
          <w:bCs/>
          <w:color w:val="000000"/>
          <w:sz w:val="28"/>
          <w:szCs w:val="28"/>
          <w:lang w:eastAsia="ru-RU"/>
        </w:rPr>
        <w:t>29 Трансляция ДНК:</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1) наблюдалась в лабораторных условиях in vitro</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наблюдалась у прокариот </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3) наблюдалась у эукариот</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постоянно происходит во всех клетках </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не наблюдалась ни разу</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30. Запрещённым вариантом переноса информации является:</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белок – ДНК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ДНК – ДНК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ДНК – РНК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РНК – белок </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РНК – ДНК</w:t>
      </w:r>
    </w:p>
    <w:p w:rsidR="00F74196" w:rsidRPr="00AE7D46" w:rsidRDefault="00F74196" w:rsidP="00A850BC">
      <w:pPr>
        <w:pStyle w:val="ReportMain"/>
        <w:keepNext/>
        <w:suppressAutoHyphens/>
        <w:spacing w:line="276" w:lineRule="auto"/>
        <w:jc w:val="both"/>
        <w:outlineLvl w:val="1"/>
        <w:rPr>
          <w:b/>
          <w:sz w:val="28"/>
          <w:szCs w:val="28"/>
        </w:rPr>
      </w:pPr>
    </w:p>
    <w:p w:rsidR="00814D69" w:rsidRPr="00AE7D46" w:rsidRDefault="00AE7D46" w:rsidP="00A850BC">
      <w:pPr>
        <w:pStyle w:val="ReportMain"/>
        <w:keepNext/>
        <w:suppressAutoHyphens/>
        <w:spacing w:line="276" w:lineRule="auto"/>
        <w:ind w:firstLine="709"/>
        <w:jc w:val="both"/>
        <w:outlineLvl w:val="1"/>
        <w:rPr>
          <w:b/>
          <w:sz w:val="28"/>
          <w:szCs w:val="28"/>
        </w:rPr>
      </w:pPr>
      <w:r w:rsidRPr="00AE7D46">
        <w:rPr>
          <w:b/>
          <w:sz w:val="28"/>
          <w:szCs w:val="28"/>
        </w:rPr>
        <w:t xml:space="preserve">Раздел </w:t>
      </w:r>
      <w:r w:rsidR="00847A12" w:rsidRPr="00AE7D46">
        <w:rPr>
          <w:b/>
          <w:sz w:val="28"/>
          <w:szCs w:val="28"/>
        </w:rPr>
        <w:t xml:space="preserve">9 </w:t>
      </w:r>
      <w:r w:rsidR="00814D69" w:rsidRPr="00AE7D46">
        <w:rPr>
          <w:b/>
          <w:sz w:val="28"/>
          <w:szCs w:val="28"/>
        </w:rPr>
        <w:t>Регуляция биосинтеза белка</w:t>
      </w:r>
      <w:r w:rsidR="00814D69" w:rsidRPr="00AE7D46">
        <w:rPr>
          <w:b/>
          <w:sz w:val="28"/>
          <w:szCs w:val="28"/>
        </w:rPr>
        <w:tab/>
      </w:r>
    </w:p>
    <w:p w:rsidR="00F74196" w:rsidRPr="00BE50D0"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Больному туберкулезом легких назначен </w:t>
      </w:r>
      <w:r w:rsidRPr="00BE50D0">
        <w:rPr>
          <w:rFonts w:ascii="Times New Roman" w:eastAsia="Times New Roman" w:hAnsi="Times New Roman" w:cs="Times New Roman"/>
          <w:snapToGrid w:val="0"/>
          <w:sz w:val="28"/>
          <w:szCs w:val="28"/>
          <w:u w:val="single"/>
          <w:lang w:eastAsia="ru-RU"/>
        </w:rPr>
        <w:t>рифампицин</w:t>
      </w:r>
      <w:r w:rsidRPr="00BE50D0">
        <w:rPr>
          <w:rFonts w:ascii="Times New Roman" w:eastAsia="Times New Roman" w:hAnsi="Times New Roman" w:cs="Times New Roman"/>
          <w:snapToGrid w:val="0"/>
          <w:sz w:val="28"/>
          <w:szCs w:val="28"/>
          <w:lang w:eastAsia="ru-RU"/>
        </w:rPr>
        <w:t xml:space="preserve">, который угнетает фермент РНК-полимеразу на стадии инициации процесса:  </w:t>
      </w:r>
    </w:p>
    <w:p w:rsidR="00F74196" w:rsidRP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BE50D0">
        <w:rPr>
          <w:rFonts w:ascii="Times New Roman" w:eastAsia="Times New Roman" w:hAnsi="Times New Roman" w:cs="Times New Roman"/>
          <w:color w:val="000000"/>
          <w:sz w:val="28"/>
          <w:szCs w:val="28"/>
          <w:lang w:eastAsia="ru-RU"/>
        </w:rPr>
        <w:t>A</w:t>
      </w:r>
      <w:r w:rsidRPr="00BE50D0">
        <w:rPr>
          <w:rFonts w:ascii="Times New Roman" w:eastAsia="Times New Roman" w:hAnsi="Times New Roman" w:cs="Times New Roman"/>
          <w:color w:val="000000"/>
          <w:sz w:val="28"/>
          <w:szCs w:val="28"/>
          <w:lang w:eastAsia="ru-RU"/>
        </w:rPr>
        <w:tab/>
        <w:t>Трансляции</w:t>
      </w:r>
    </w:p>
    <w:p w:rsidR="00F74196" w:rsidRP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B</w:t>
      </w:r>
      <w:r w:rsidRPr="00BE50D0">
        <w:rPr>
          <w:rFonts w:ascii="Times New Roman" w:eastAsia="Times New Roman" w:hAnsi="Times New Roman" w:cs="Times New Roman"/>
          <w:color w:val="000000"/>
          <w:sz w:val="28"/>
          <w:szCs w:val="28"/>
          <w:lang w:eastAsia="ru-RU"/>
        </w:rPr>
        <w:tab/>
        <w:t>Репликации</w:t>
      </w:r>
    </w:p>
    <w:p w:rsidR="00F74196" w:rsidRP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C</w:t>
      </w:r>
      <w:r w:rsidRPr="00BE50D0">
        <w:rPr>
          <w:rFonts w:ascii="Times New Roman" w:eastAsia="Times New Roman" w:hAnsi="Times New Roman" w:cs="Times New Roman"/>
          <w:color w:val="000000"/>
          <w:sz w:val="28"/>
          <w:szCs w:val="28"/>
          <w:lang w:eastAsia="ru-RU"/>
        </w:rPr>
        <w:tab/>
        <w:t>Транскрипции</w:t>
      </w:r>
    </w:p>
    <w:p w:rsidR="00F74196" w:rsidRP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D</w:t>
      </w:r>
      <w:r w:rsidRPr="00BE50D0">
        <w:rPr>
          <w:rFonts w:ascii="Times New Roman" w:eastAsia="Times New Roman" w:hAnsi="Times New Roman" w:cs="Times New Roman"/>
          <w:color w:val="000000"/>
          <w:sz w:val="28"/>
          <w:szCs w:val="28"/>
          <w:lang w:eastAsia="ru-RU"/>
        </w:rPr>
        <w:tab/>
        <w:t xml:space="preserve">Репарации  </w:t>
      </w:r>
    </w:p>
    <w:p w:rsidR="00F74196" w:rsidRP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E</w:t>
      </w:r>
      <w:r w:rsidRPr="00BE50D0">
        <w:rPr>
          <w:rFonts w:ascii="Times New Roman" w:eastAsia="Times New Roman" w:hAnsi="Times New Roman" w:cs="Times New Roman"/>
          <w:color w:val="000000"/>
          <w:sz w:val="28"/>
          <w:szCs w:val="28"/>
          <w:lang w:eastAsia="ru-RU"/>
        </w:rPr>
        <w:tab/>
        <w:t xml:space="preserve">Амплификации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BE50D0"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Наследственная информация определяется нуклеотидной последовательностью в ДНК. Укажите, какой процесс непосредственно обеспечивает </w:t>
      </w:r>
      <w:r w:rsidRPr="00BE50D0">
        <w:rPr>
          <w:rFonts w:ascii="Times New Roman" w:eastAsia="Times New Roman" w:hAnsi="Times New Roman" w:cs="Times New Roman"/>
          <w:snapToGrid w:val="0"/>
          <w:sz w:val="28"/>
          <w:szCs w:val="28"/>
          <w:u w:val="single"/>
          <w:lang w:eastAsia="ru-RU"/>
        </w:rPr>
        <w:t>реализацию наследственной информации</w:t>
      </w:r>
      <w:r w:rsidRPr="00BE50D0">
        <w:rPr>
          <w:rFonts w:ascii="Times New Roman" w:eastAsia="Times New Roman" w:hAnsi="Times New Roman" w:cs="Times New Roman"/>
          <w:snapToGrid w:val="0"/>
          <w:sz w:val="28"/>
          <w:szCs w:val="28"/>
          <w:lang w:eastAsia="ru-RU"/>
        </w:rPr>
        <w:t xml:space="preserve"> в полипептидную цепь:  </w:t>
      </w:r>
    </w:p>
    <w:p w:rsidR="00F74196" w:rsidRP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BE50D0">
        <w:rPr>
          <w:rFonts w:ascii="Times New Roman" w:eastAsia="Times New Roman" w:hAnsi="Times New Roman" w:cs="Times New Roman"/>
          <w:color w:val="000000"/>
          <w:sz w:val="28"/>
          <w:szCs w:val="28"/>
          <w:lang w:eastAsia="ru-RU"/>
        </w:rPr>
        <w:t>A</w:t>
      </w:r>
      <w:r w:rsidRPr="00BE50D0">
        <w:rPr>
          <w:rFonts w:ascii="Times New Roman" w:eastAsia="Times New Roman" w:hAnsi="Times New Roman" w:cs="Times New Roman"/>
          <w:color w:val="000000"/>
          <w:sz w:val="28"/>
          <w:szCs w:val="28"/>
          <w:lang w:eastAsia="ru-RU"/>
        </w:rPr>
        <w:tab/>
        <w:t>Репликация</w:t>
      </w:r>
    </w:p>
    <w:p w:rsidR="00F74196" w:rsidRP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B</w:t>
      </w:r>
      <w:r w:rsidRPr="00BE50D0">
        <w:rPr>
          <w:rFonts w:ascii="Times New Roman" w:eastAsia="Times New Roman" w:hAnsi="Times New Roman" w:cs="Times New Roman"/>
          <w:color w:val="000000"/>
          <w:sz w:val="28"/>
          <w:szCs w:val="28"/>
          <w:lang w:eastAsia="ru-RU"/>
        </w:rPr>
        <w:tab/>
        <w:t xml:space="preserve">Трансформация  </w:t>
      </w:r>
    </w:p>
    <w:p w:rsidR="00F74196" w:rsidRP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C</w:t>
      </w:r>
      <w:r w:rsidRPr="00BE50D0">
        <w:rPr>
          <w:rFonts w:ascii="Times New Roman" w:eastAsia="Times New Roman" w:hAnsi="Times New Roman" w:cs="Times New Roman"/>
          <w:color w:val="000000"/>
          <w:sz w:val="28"/>
          <w:szCs w:val="28"/>
          <w:lang w:eastAsia="ru-RU"/>
        </w:rPr>
        <w:tab/>
        <w:t xml:space="preserve">Транслокация  </w:t>
      </w:r>
    </w:p>
    <w:p w:rsidR="00F74196" w:rsidRP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D</w:t>
      </w:r>
      <w:r w:rsidRPr="00BE50D0">
        <w:rPr>
          <w:rFonts w:ascii="Times New Roman" w:eastAsia="Times New Roman" w:hAnsi="Times New Roman" w:cs="Times New Roman"/>
          <w:color w:val="000000"/>
          <w:sz w:val="28"/>
          <w:szCs w:val="28"/>
          <w:lang w:eastAsia="ru-RU"/>
        </w:rPr>
        <w:tab/>
        <w:t xml:space="preserve">Трансляция  </w:t>
      </w:r>
    </w:p>
    <w:p w:rsidR="00F74196" w:rsidRP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E</w:t>
      </w:r>
      <w:r w:rsidRPr="00BE50D0">
        <w:rPr>
          <w:rFonts w:ascii="Times New Roman" w:eastAsia="Times New Roman" w:hAnsi="Times New Roman" w:cs="Times New Roman"/>
          <w:color w:val="000000"/>
          <w:sz w:val="28"/>
          <w:szCs w:val="28"/>
          <w:lang w:eastAsia="ru-RU"/>
        </w:rPr>
        <w:tab/>
        <w:t xml:space="preserve">Транскрипция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BE50D0" w:rsidRDefault="00F74196" w:rsidP="00CB183F">
      <w:pPr>
        <w:pStyle w:val="a3"/>
        <w:widowControl w:val="0"/>
        <w:numPr>
          <w:ilvl w:val="1"/>
          <w:numId w:val="111"/>
        </w:numPr>
        <w:tabs>
          <w:tab w:val="left" w:pos="90"/>
        </w:tabs>
        <w:spacing w:after="0"/>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Из 64 триплетов, которые кодируют аминокислоты, и</w:t>
      </w:r>
      <w:r w:rsidRPr="00BE50D0">
        <w:rPr>
          <w:rFonts w:ascii="Times New Roman" w:eastAsia="Times New Roman" w:hAnsi="Times New Roman" w:cs="Times New Roman"/>
          <w:snapToGrid w:val="0"/>
          <w:sz w:val="28"/>
          <w:szCs w:val="28"/>
          <w:u w:val="single"/>
          <w:lang w:eastAsia="ru-RU"/>
        </w:rPr>
        <w:t>нициаторным является один кодон</w:t>
      </w:r>
      <w:r w:rsidRPr="00BE50D0">
        <w:rPr>
          <w:rFonts w:ascii="Times New Roman" w:eastAsia="Times New Roman" w:hAnsi="Times New Roman" w:cs="Times New Roman"/>
          <w:snapToGrid w:val="0"/>
          <w:sz w:val="28"/>
          <w:szCs w:val="28"/>
          <w:lang w:eastAsia="ru-RU"/>
        </w:rPr>
        <w:t xml:space="preserve">, который кодирует аминокислоту метионин. Укажите этот триплет: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val="en-US"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val="en-US" w:eastAsia="ru-RU"/>
        </w:rPr>
        <w:t>A</w:t>
      </w:r>
      <w:r w:rsidRPr="00AE7D46">
        <w:rPr>
          <w:rFonts w:ascii="Times New Roman" w:eastAsia="Times New Roman" w:hAnsi="Times New Roman" w:cs="Times New Roman"/>
          <w:snapToGrid w:val="0"/>
          <w:sz w:val="28"/>
          <w:szCs w:val="28"/>
          <w:lang w:val="en-US" w:eastAsia="ru-RU"/>
        </w:rPr>
        <w:tab/>
      </w:r>
      <w:r w:rsidRPr="00AE7D46">
        <w:rPr>
          <w:rFonts w:ascii="Times New Roman" w:eastAsia="Times New Roman" w:hAnsi="Times New Roman" w:cs="Times New Roman"/>
          <w:snapToGrid w:val="0"/>
          <w:sz w:val="28"/>
          <w:szCs w:val="28"/>
          <w:lang w:eastAsia="ru-RU"/>
        </w:rPr>
        <w:t>УЦГ</w:t>
      </w:r>
      <w:r w:rsidRPr="00AE7D46">
        <w:rPr>
          <w:rFonts w:ascii="Times New Roman" w:eastAsia="Times New Roman" w:hAnsi="Times New Roman" w:cs="Times New Roman"/>
          <w:snapToGrid w:val="0"/>
          <w:sz w:val="28"/>
          <w:szCs w:val="28"/>
          <w:lang w:val="en-US"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en-US" w:eastAsia="ru-RU"/>
        </w:rPr>
      </w:pPr>
      <w:r w:rsidRPr="00AE7D46">
        <w:rPr>
          <w:rFonts w:ascii="Times New Roman" w:eastAsia="Times New Roman" w:hAnsi="Times New Roman" w:cs="Times New Roman"/>
          <w:bCs/>
          <w:i/>
          <w:iCs/>
          <w:snapToGrid w:val="0"/>
          <w:sz w:val="28"/>
          <w:szCs w:val="28"/>
          <w:lang w:val="en-US" w:eastAsia="ru-RU"/>
        </w:rPr>
        <w:tab/>
      </w:r>
      <w:r w:rsidRPr="00AE7D46">
        <w:rPr>
          <w:rFonts w:ascii="Times New Roman" w:eastAsia="Times New Roman" w:hAnsi="Times New Roman" w:cs="Times New Roman"/>
          <w:bCs/>
          <w:i/>
          <w:iCs/>
          <w:snapToGrid w:val="0"/>
          <w:sz w:val="28"/>
          <w:szCs w:val="28"/>
          <w:lang w:val="en-US" w:eastAsia="ru-RU"/>
        </w:rPr>
        <w:tab/>
        <w:t>B</w:t>
      </w:r>
      <w:r w:rsidRPr="00AE7D46">
        <w:rPr>
          <w:rFonts w:ascii="Times New Roman" w:eastAsia="Times New Roman" w:hAnsi="Times New Roman" w:cs="Times New Roman"/>
          <w:snapToGrid w:val="0"/>
          <w:sz w:val="28"/>
          <w:szCs w:val="28"/>
          <w:lang w:val="en-US" w:eastAsia="ru-RU"/>
        </w:rPr>
        <w:tab/>
      </w:r>
      <w:r w:rsidRPr="00AE7D46">
        <w:rPr>
          <w:rFonts w:ascii="Times New Roman" w:eastAsia="Times New Roman" w:hAnsi="Times New Roman" w:cs="Times New Roman"/>
          <w:snapToGrid w:val="0"/>
          <w:sz w:val="28"/>
          <w:szCs w:val="28"/>
          <w:u w:val="single"/>
          <w:lang w:eastAsia="ru-RU"/>
        </w:rPr>
        <w:t>АУГ</w:t>
      </w:r>
      <w:r w:rsidRPr="00AE7D46">
        <w:rPr>
          <w:rFonts w:ascii="Times New Roman" w:eastAsia="Times New Roman" w:hAnsi="Times New Roman" w:cs="Times New Roman"/>
          <w:snapToGrid w:val="0"/>
          <w:sz w:val="28"/>
          <w:szCs w:val="28"/>
          <w:lang w:val="en-US"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en-US" w:eastAsia="ru-RU"/>
        </w:rPr>
        <w:tab/>
      </w:r>
      <w:r w:rsidRPr="00AE7D46">
        <w:rPr>
          <w:rFonts w:ascii="Times New Roman" w:eastAsia="Times New Roman" w:hAnsi="Times New Roman" w:cs="Times New Roman"/>
          <w:bCs/>
          <w:i/>
          <w:iCs/>
          <w:snapToGrid w:val="0"/>
          <w:sz w:val="28"/>
          <w:szCs w:val="28"/>
          <w:lang w:val="en-US"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eastAsia="ru-RU"/>
        </w:rPr>
        <w:tab/>
        <w:t>ГГУ</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ГАЦ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lastRenderedPageBreak/>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ЦАУ  </w:t>
      </w:r>
    </w:p>
    <w:p w:rsidR="00F74196" w:rsidRPr="00AE7D46" w:rsidRDefault="00F74196" w:rsidP="00A850BC">
      <w:pPr>
        <w:spacing w:after="0"/>
        <w:ind w:left="708"/>
        <w:jc w:val="both"/>
        <w:rPr>
          <w:rFonts w:ascii="Times New Roman" w:eastAsia="Times New Roman" w:hAnsi="Times New Roman" w:cs="Times New Roman"/>
          <w:bCs/>
          <w:sz w:val="28"/>
          <w:szCs w:val="28"/>
          <w:lang w:eastAsia="ru-RU"/>
        </w:rPr>
      </w:pPr>
    </w:p>
    <w:p w:rsidR="00F74196" w:rsidRPr="00BE50D0"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На отстающей полинуклеотидной цепи “репликативной вилки” ДНК-полимераза формирует </w:t>
      </w:r>
      <w:r w:rsidRPr="00BE50D0">
        <w:rPr>
          <w:rFonts w:ascii="Times New Roman" w:eastAsia="Times New Roman" w:hAnsi="Times New Roman" w:cs="Times New Roman"/>
          <w:snapToGrid w:val="0"/>
          <w:sz w:val="28"/>
          <w:szCs w:val="28"/>
          <w:u w:val="single"/>
          <w:lang w:eastAsia="ru-RU"/>
        </w:rPr>
        <w:t>фрагменты Оказаки</w:t>
      </w:r>
      <w:r w:rsidRPr="00BE50D0">
        <w:rPr>
          <w:rFonts w:ascii="Times New Roman" w:eastAsia="Times New Roman" w:hAnsi="Times New Roman" w:cs="Times New Roman"/>
          <w:snapToGrid w:val="0"/>
          <w:sz w:val="28"/>
          <w:szCs w:val="28"/>
          <w:lang w:eastAsia="ru-RU"/>
        </w:rPr>
        <w:t xml:space="preserve">. Назовите фермент, который </w:t>
      </w:r>
      <w:r w:rsidRPr="00BE50D0">
        <w:rPr>
          <w:rFonts w:ascii="Times New Roman" w:eastAsia="Times New Roman" w:hAnsi="Times New Roman" w:cs="Times New Roman"/>
          <w:snapToGrid w:val="0"/>
          <w:sz w:val="28"/>
          <w:szCs w:val="28"/>
          <w:u w:val="single"/>
          <w:lang w:eastAsia="ru-RU"/>
        </w:rPr>
        <w:t>сшивает</w:t>
      </w:r>
      <w:r w:rsidRPr="00BE50D0">
        <w:rPr>
          <w:rFonts w:ascii="Times New Roman" w:eastAsia="Times New Roman" w:hAnsi="Times New Roman" w:cs="Times New Roman"/>
          <w:snapToGrid w:val="0"/>
          <w:sz w:val="28"/>
          <w:szCs w:val="28"/>
          <w:lang w:eastAsia="ru-RU"/>
        </w:rPr>
        <w:t xml:space="preserve"> эти фрагменты в единую цепь.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Праймаза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ДНК-лигаза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Экзонуклеаза</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РНК-полимераза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ДНК-полимераза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BE50D0"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При </w:t>
      </w:r>
      <w:r w:rsidRPr="00BE50D0">
        <w:rPr>
          <w:rFonts w:ascii="Times New Roman" w:eastAsia="Times New Roman" w:hAnsi="Times New Roman" w:cs="Times New Roman"/>
          <w:snapToGrid w:val="0"/>
          <w:sz w:val="28"/>
          <w:szCs w:val="28"/>
          <w:u w:val="single"/>
          <w:lang w:eastAsia="ru-RU"/>
        </w:rPr>
        <w:t>алкаптонурии</w:t>
      </w:r>
      <w:r w:rsidRPr="00BE50D0">
        <w:rPr>
          <w:rFonts w:ascii="Times New Roman" w:eastAsia="Times New Roman" w:hAnsi="Times New Roman" w:cs="Times New Roman"/>
          <w:snapToGrid w:val="0"/>
          <w:sz w:val="28"/>
          <w:szCs w:val="28"/>
          <w:lang w:eastAsia="ru-RU"/>
        </w:rPr>
        <w:t xml:space="preserve"> происходит чрезмерное выделение с мочой гомогентизиновой кислоты. С нарушением метаболизма какой аминокислоты связано возникновение этого заболевания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Фенилаланина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Метионина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Тирозина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Аланина</w:t>
      </w:r>
    </w:p>
    <w:p w:rsidR="00F74196" w:rsidRPr="00AE7D46" w:rsidRDefault="00F74196" w:rsidP="00A850BC">
      <w:pPr>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Аспарагина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u w:val="single"/>
          <w:lang w:eastAsia="ru-RU"/>
        </w:rPr>
      </w:pPr>
      <w:r w:rsidRPr="003B3B1F">
        <w:rPr>
          <w:rFonts w:ascii="Times New Roman" w:eastAsia="Times New Roman" w:hAnsi="Times New Roman" w:cs="Times New Roman"/>
          <w:snapToGrid w:val="0"/>
          <w:sz w:val="28"/>
          <w:szCs w:val="28"/>
          <w:lang w:eastAsia="ru-RU"/>
        </w:rPr>
        <w:t>Одним из видов передачи наследственной информации есть</w:t>
      </w:r>
      <w:r w:rsidRPr="003B3B1F">
        <w:rPr>
          <w:rFonts w:ascii="Times New Roman" w:eastAsia="Times New Roman" w:hAnsi="Times New Roman" w:cs="Times New Roman"/>
          <w:snapToGrid w:val="0"/>
          <w:sz w:val="28"/>
          <w:szCs w:val="28"/>
          <w:u w:val="single"/>
          <w:lang w:eastAsia="ru-RU"/>
        </w:rPr>
        <w:t xml:space="preserve"> репликация</w:t>
      </w:r>
      <w:r w:rsidRPr="003B3B1F">
        <w:rPr>
          <w:rFonts w:ascii="Times New Roman" w:eastAsia="Times New Roman" w:hAnsi="Times New Roman" w:cs="Times New Roman"/>
          <w:snapToGrid w:val="0"/>
          <w:sz w:val="28"/>
          <w:szCs w:val="28"/>
          <w:lang w:eastAsia="ru-RU"/>
        </w:rPr>
        <w:t xml:space="preserve">. Укажите, какие ферменты во время репликации принимают участие в процессе </w:t>
      </w:r>
      <w:r w:rsidRPr="003B3B1F">
        <w:rPr>
          <w:rFonts w:ascii="Times New Roman" w:eastAsia="Times New Roman" w:hAnsi="Times New Roman" w:cs="Times New Roman"/>
          <w:snapToGrid w:val="0"/>
          <w:sz w:val="28"/>
          <w:szCs w:val="28"/>
          <w:u w:val="single"/>
          <w:lang w:eastAsia="ru-RU"/>
        </w:rPr>
        <w:t>соединения</w:t>
      </w:r>
      <w:r w:rsidRPr="003B3B1F">
        <w:rPr>
          <w:rFonts w:ascii="Times New Roman" w:eastAsia="Times New Roman" w:hAnsi="Times New Roman" w:cs="Times New Roman"/>
          <w:snapToGrid w:val="0"/>
          <w:sz w:val="28"/>
          <w:szCs w:val="28"/>
          <w:lang w:eastAsia="ru-RU"/>
        </w:rPr>
        <w:t xml:space="preserve"> отдельных </w:t>
      </w:r>
      <w:r w:rsidRPr="003B3B1F">
        <w:rPr>
          <w:rFonts w:ascii="Times New Roman" w:eastAsia="Times New Roman" w:hAnsi="Times New Roman" w:cs="Times New Roman"/>
          <w:snapToGrid w:val="0"/>
          <w:sz w:val="28"/>
          <w:szCs w:val="28"/>
          <w:u w:val="single"/>
          <w:lang w:eastAsia="ru-RU"/>
        </w:rPr>
        <w:t xml:space="preserve">фрагментов?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ДНК-лигаза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ДНК-полимераза-1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ДНК-полимераза-2</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ДНК-полимераза-3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Рибонуклеаза Н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Фармпрепарат </w:t>
      </w:r>
      <w:r w:rsidRPr="003B3B1F">
        <w:rPr>
          <w:rFonts w:ascii="Times New Roman" w:eastAsia="Times New Roman" w:hAnsi="Times New Roman" w:cs="Times New Roman"/>
          <w:snapToGrid w:val="0"/>
          <w:sz w:val="28"/>
          <w:szCs w:val="28"/>
          <w:u w:val="single"/>
          <w:lang w:eastAsia="ru-RU"/>
        </w:rPr>
        <w:t>рифампицин</w:t>
      </w:r>
      <w:r w:rsidRPr="003B3B1F">
        <w:rPr>
          <w:rFonts w:ascii="Times New Roman" w:eastAsia="Times New Roman" w:hAnsi="Times New Roman" w:cs="Times New Roman"/>
          <w:snapToGrid w:val="0"/>
          <w:sz w:val="28"/>
          <w:szCs w:val="28"/>
          <w:lang w:eastAsia="ru-RU"/>
        </w:rPr>
        <w:t xml:space="preserve"> используется, как противотуберкулезный и протибактеривальный. На какие биохимические процессы он влияет?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Ингибует ДНК-лигазу</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Блокирует активность аминоацил –тРНК синтетазы</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Ингибует ДНК-полимеразу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Ингибует РНК-полимеразу на стадии инициации</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Блокирует действие белковых факторов синтеза белка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РНК вируса СПИДа, проникла вглубь лейкоцита и с помощью фермента </w:t>
      </w:r>
      <w:r w:rsidRPr="003B3B1F">
        <w:rPr>
          <w:rFonts w:ascii="Times New Roman" w:eastAsia="Times New Roman" w:hAnsi="Times New Roman" w:cs="Times New Roman"/>
          <w:snapToGrid w:val="0"/>
          <w:sz w:val="28"/>
          <w:szCs w:val="28"/>
          <w:u w:val="single"/>
          <w:lang w:eastAsia="ru-RU"/>
        </w:rPr>
        <w:t>ревертазы</w:t>
      </w:r>
      <w:r w:rsidRPr="003B3B1F">
        <w:rPr>
          <w:rFonts w:ascii="Times New Roman" w:eastAsia="Times New Roman" w:hAnsi="Times New Roman" w:cs="Times New Roman"/>
          <w:snapToGrid w:val="0"/>
          <w:sz w:val="28"/>
          <w:szCs w:val="28"/>
          <w:lang w:eastAsia="ru-RU"/>
        </w:rPr>
        <w:t xml:space="preserve"> служит причиной синтеза в клетке вирусной ДНК. В основе </w:t>
      </w:r>
      <w:r w:rsidRPr="003B3B1F">
        <w:rPr>
          <w:rFonts w:ascii="Times New Roman" w:eastAsia="Times New Roman" w:hAnsi="Times New Roman" w:cs="Times New Roman"/>
          <w:snapToGrid w:val="0"/>
          <w:sz w:val="28"/>
          <w:szCs w:val="28"/>
          <w:lang w:eastAsia="ru-RU"/>
        </w:rPr>
        <w:lastRenderedPageBreak/>
        <w:t xml:space="preserve">этого процесса лежит: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Репрессия оперона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Депрессия оперона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Обратная трансляция</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Конвариантная репликация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Обратная транскрипция</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3B3B1F"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00F74196" w:rsidRPr="003B3B1F">
        <w:rPr>
          <w:rFonts w:ascii="Times New Roman" w:eastAsia="Times New Roman" w:hAnsi="Times New Roman" w:cs="Times New Roman"/>
          <w:snapToGrid w:val="0"/>
          <w:sz w:val="28"/>
          <w:szCs w:val="28"/>
          <w:lang w:eastAsia="ru-RU"/>
        </w:rPr>
        <w:t xml:space="preserve">При бактериальной интоксикации используют </w:t>
      </w:r>
      <w:r w:rsidR="00F74196" w:rsidRPr="003B3B1F">
        <w:rPr>
          <w:rFonts w:ascii="Times New Roman" w:eastAsia="Times New Roman" w:hAnsi="Times New Roman" w:cs="Times New Roman"/>
          <w:snapToGrid w:val="0"/>
          <w:sz w:val="28"/>
          <w:szCs w:val="28"/>
          <w:u w:val="single"/>
          <w:lang w:eastAsia="ru-RU"/>
        </w:rPr>
        <w:t>антибиотики (стрептомицин, неомицин, каномицин).</w:t>
      </w:r>
      <w:r w:rsidR="00F74196" w:rsidRPr="003B3B1F">
        <w:rPr>
          <w:rFonts w:ascii="Times New Roman" w:eastAsia="Times New Roman" w:hAnsi="Times New Roman" w:cs="Times New Roman"/>
          <w:snapToGrid w:val="0"/>
          <w:sz w:val="28"/>
          <w:szCs w:val="28"/>
          <w:lang w:eastAsia="ru-RU"/>
        </w:rPr>
        <w:t xml:space="preserve"> На какие этапы синтеза белка микробной клетки они действуют?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Процессинг</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Транспорт РНК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Транскрипцию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Трансляцию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Репликацию</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u w:val="single"/>
          <w:lang w:eastAsia="ru-RU"/>
        </w:rPr>
      </w:pPr>
      <w:r w:rsidRPr="003B3B1F">
        <w:rPr>
          <w:rFonts w:ascii="Times New Roman" w:eastAsia="Times New Roman" w:hAnsi="Times New Roman" w:cs="Times New Roman"/>
          <w:snapToGrid w:val="0"/>
          <w:sz w:val="28"/>
          <w:szCs w:val="28"/>
          <w:lang w:eastAsia="ru-RU"/>
        </w:rPr>
        <w:t xml:space="preserve">Развитие методов </w:t>
      </w:r>
      <w:r w:rsidRPr="003B3B1F">
        <w:rPr>
          <w:rFonts w:ascii="Times New Roman" w:eastAsia="Times New Roman" w:hAnsi="Times New Roman" w:cs="Times New Roman"/>
          <w:snapToGrid w:val="0"/>
          <w:sz w:val="28"/>
          <w:szCs w:val="28"/>
          <w:u w:val="single"/>
          <w:lang w:eastAsia="ru-RU"/>
        </w:rPr>
        <w:t>выделения генов</w:t>
      </w:r>
      <w:r w:rsidRPr="003B3B1F">
        <w:rPr>
          <w:rFonts w:ascii="Times New Roman" w:eastAsia="Times New Roman" w:hAnsi="Times New Roman" w:cs="Times New Roman"/>
          <w:snapToGrid w:val="0"/>
          <w:sz w:val="28"/>
          <w:szCs w:val="28"/>
          <w:lang w:eastAsia="ru-RU"/>
        </w:rPr>
        <w:t xml:space="preserve"> и соединения их в новых комбинациях стало новым биохимическим достижением генетических исследований. Для соединения цепей ДНК, которые </w:t>
      </w:r>
      <w:r w:rsidRPr="003B3B1F">
        <w:rPr>
          <w:rFonts w:ascii="Times New Roman" w:eastAsia="Times New Roman" w:hAnsi="Times New Roman" w:cs="Times New Roman"/>
          <w:snapToGrid w:val="0"/>
          <w:sz w:val="28"/>
          <w:szCs w:val="28"/>
          <w:u w:val="single"/>
          <w:lang w:eastAsia="ru-RU"/>
        </w:rPr>
        <w:t>выделены</w:t>
      </w:r>
      <w:r w:rsidRPr="003B3B1F">
        <w:rPr>
          <w:rFonts w:ascii="Times New Roman" w:eastAsia="Times New Roman" w:hAnsi="Times New Roman" w:cs="Times New Roman"/>
          <w:snapToGrid w:val="0"/>
          <w:sz w:val="28"/>
          <w:szCs w:val="28"/>
          <w:lang w:eastAsia="ru-RU"/>
        </w:rPr>
        <w:t xml:space="preserve"> из разных организмов применяют: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Рестрикционную эндонуклеазу</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Лиазу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Синтетазу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Геликазу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Трансферазу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Большая группа антибиотиков, которые используются в медицине, ингибирует синтез нуклеиновых кислот и белков. Какой конкретный процесс или реакцию из нижеперечисленных </w:t>
      </w:r>
      <w:r w:rsidRPr="003B3B1F">
        <w:rPr>
          <w:rFonts w:ascii="Times New Roman" w:eastAsia="Times New Roman" w:hAnsi="Times New Roman" w:cs="Times New Roman"/>
          <w:snapToGrid w:val="0"/>
          <w:sz w:val="28"/>
          <w:szCs w:val="28"/>
          <w:u w:val="single"/>
          <w:lang w:eastAsia="ru-RU"/>
        </w:rPr>
        <w:t>тормозит эритромицин</w:t>
      </w:r>
      <w:r w:rsidRPr="003B3B1F">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Транслокацию рибосом на мРНК у прокариотов и эукариотов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Инициацию транскрипции у прокариотов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Пептидилтрансферазную реакцию процесса трансляции у прокариотов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Связывание аминоацил-т-РНК в А-центре рибосомы прокариотов.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 xml:space="preserve"> </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Транскрипцию у прокариотов и эукариотов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С помощью какого фермента осуществляется путь синтеза разных генов с матричних РНК на ДНК в генной инженерии (этот фермент катализирует процесс, открытый у </w:t>
      </w:r>
      <w:r w:rsidRPr="003B3B1F">
        <w:rPr>
          <w:rFonts w:ascii="Times New Roman" w:eastAsia="Times New Roman" w:hAnsi="Times New Roman" w:cs="Times New Roman"/>
          <w:snapToGrid w:val="0"/>
          <w:sz w:val="28"/>
          <w:szCs w:val="28"/>
          <w:u w:val="single"/>
          <w:lang w:eastAsia="ru-RU"/>
        </w:rPr>
        <w:t>РНК-содержащих вирусов</w:t>
      </w:r>
      <w:r w:rsidRPr="003B3B1F">
        <w:rPr>
          <w:rFonts w:ascii="Times New Roman" w:eastAsia="Times New Roman" w:hAnsi="Times New Roman" w:cs="Times New Roman"/>
          <w:snapToGrid w:val="0"/>
          <w:sz w:val="28"/>
          <w:szCs w:val="28"/>
          <w:lang w:eastAsia="ru-RU"/>
        </w:rPr>
        <w:t>)?</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A</w:t>
      </w:r>
      <w:r w:rsidRPr="00AE7D46">
        <w:rPr>
          <w:rFonts w:ascii="Times New Roman" w:eastAsia="Times New Roman" w:hAnsi="Times New Roman" w:cs="Times New Roman"/>
          <w:snapToGrid w:val="0"/>
          <w:sz w:val="28"/>
          <w:szCs w:val="28"/>
          <w:lang w:eastAsia="ru-RU"/>
        </w:rPr>
        <w:tab/>
        <w:t xml:space="preserve">ДНК-лигазы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lastRenderedPageBreak/>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Хеликазы</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Экзонуклеазы</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snapToGrid w:val="0"/>
          <w:sz w:val="28"/>
          <w:szCs w:val="28"/>
          <w:u w:val="single"/>
          <w:lang w:val="uk-UA" w:eastAsia="ru-RU"/>
        </w:rPr>
        <w:t>Ревертазы</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val="uk-UA" w:eastAsia="ru-RU"/>
        </w:rPr>
        <w:tab/>
        <w:t xml:space="preserve">Эндонуклеазы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При альбинизме в организме не происходит образования пигмента </w:t>
      </w:r>
      <w:r w:rsidRPr="003B3B1F">
        <w:rPr>
          <w:rFonts w:ascii="Times New Roman" w:eastAsia="Times New Roman" w:hAnsi="Times New Roman" w:cs="Times New Roman"/>
          <w:snapToGrid w:val="0"/>
          <w:sz w:val="28"/>
          <w:szCs w:val="28"/>
          <w:u w:val="single"/>
          <w:lang w:eastAsia="ru-RU"/>
        </w:rPr>
        <w:t>меланина</w:t>
      </w:r>
      <w:r w:rsidRPr="003B3B1F">
        <w:rPr>
          <w:rFonts w:ascii="Times New Roman" w:eastAsia="Times New Roman" w:hAnsi="Times New Roman" w:cs="Times New Roman"/>
          <w:snapToGrid w:val="0"/>
          <w:sz w:val="28"/>
          <w:szCs w:val="28"/>
          <w:lang w:eastAsia="ru-RU"/>
        </w:rPr>
        <w:t xml:space="preserve">. С нарушением метаболизма какой аминокислоты связано возникновение этого заболевания?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 Глутамина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Аспарагина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Аланина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Метионина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Фенилаланина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CB183F">
      <w:pPr>
        <w:pStyle w:val="a3"/>
        <w:widowControl w:val="0"/>
        <w:numPr>
          <w:ilvl w:val="1"/>
          <w:numId w:val="111"/>
        </w:numPr>
        <w:tabs>
          <w:tab w:val="left" w:pos="90"/>
          <w:tab w:val="num" w:pos="72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В процессе </w:t>
      </w:r>
      <w:r w:rsidRPr="003B3B1F">
        <w:rPr>
          <w:rFonts w:ascii="Times New Roman" w:eastAsia="Times New Roman" w:hAnsi="Times New Roman" w:cs="Times New Roman"/>
          <w:snapToGrid w:val="0"/>
          <w:sz w:val="28"/>
          <w:szCs w:val="28"/>
          <w:u w:val="single"/>
          <w:lang w:eastAsia="ru-RU"/>
        </w:rPr>
        <w:t>транскрипции</w:t>
      </w:r>
      <w:r w:rsidRPr="003B3B1F">
        <w:rPr>
          <w:rFonts w:ascii="Times New Roman" w:eastAsia="Times New Roman" w:hAnsi="Times New Roman" w:cs="Times New Roman"/>
          <w:snapToGrid w:val="0"/>
          <w:sz w:val="28"/>
          <w:szCs w:val="28"/>
          <w:lang w:eastAsia="ru-RU"/>
        </w:rPr>
        <w:t xml:space="preserve"> в ядре клетки осуществляется биосинтез комплементарного РНК-транскрипта на матрице ДНК. Какой фермент катализирует этот процесс?</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Праймаза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ДНК-зависимая РНК-полимераза</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ДНК-лигаза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ДНК-полимераза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ДНКаза</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Онкогенные вирусы для перенесения своей информации с РНК на ДНК используют </w:t>
      </w:r>
      <w:r w:rsidRPr="003B3B1F">
        <w:rPr>
          <w:rFonts w:ascii="Times New Roman" w:eastAsia="Times New Roman" w:hAnsi="Times New Roman" w:cs="Times New Roman"/>
          <w:snapToGrid w:val="0"/>
          <w:sz w:val="28"/>
          <w:szCs w:val="28"/>
          <w:u w:val="single"/>
          <w:lang w:eastAsia="ru-RU"/>
        </w:rPr>
        <w:t>обратную транскрипцию</w:t>
      </w:r>
      <w:r w:rsidRPr="003B3B1F">
        <w:rPr>
          <w:rFonts w:ascii="Times New Roman" w:eastAsia="Times New Roman" w:hAnsi="Times New Roman" w:cs="Times New Roman"/>
          <w:snapToGrid w:val="0"/>
          <w:sz w:val="28"/>
          <w:szCs w:val="28"/>
          <w:lang w:eastAsia="ru-RU"/>
        </w:rPr>
        <w:t xml:space="preserve">. Укажите, с помощью какого фермента образуется гибридная РНК-ДНК .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ДНК-синтетаза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РНК-полимераза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Транскриптаза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Ревертаза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Рибонуклеаза  </w:t>
      </w:r>
    </w:p>
    <w:p w:rsidR="00F74196" w:rsidRPr="00AE7D46" w:rsidRDefault="00F74196" w:rsidP="00A850BC">
      <w:pPr>
        <w:spacing w:after="0"/>
        <w:jc w:val="both"/>
        <w:rPr>
          <w:rFonts w:ascii="Times New Roman" w:eastAsia="Times New Roman" w:hAnsi="Times New Roman" w:cs="Times New Roman"/>
          <w:snapToGrid w:val="0"/>
          <w:sz w:val="28"/>
          <w:szCs w:val="28"/>
          <w:lang w:eastAsia="ru-RU"/>
        </w:rPr>
      </w:pPr>
    </w:p>
    <w:p w:rsidR="00F74196" w:rsidRPr="003B3B1F"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Синтез белка у прокариотов осуществляется на рибосомах после этапа активации аминокислот и поступления их в рибосому при помощи т-РНК. Укажите, какая аминокислота является </w:t>
      </w:r>
      <w:r w:rsidRPr="003B3B1F">
        <w:rPr>
          <w:rFonts w:ascii="Times New Roman" w:eastAsia="Times New Roman" w:hAnsi="Times New Roman" w:cs="Times New Roman"/>
          <w:snapToGrid w:val="0"/>
          <w:sz w:val="28"/>
          <w:szCs w:val="28"/>
          <w:u w:val="single"/>
          <w:lang w:eastAsia="ru-RU"/>
        </w:rPr>
        <w:t>первой в биосинтезе</w:t>
      </w:r>
      <w:r w:rsidRPr="003B3B1F">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Валин</w:t>
      </w:r>
    </w:p>
    <w:p w:rsidR="00F74196" w:rsidRPr="00AE7D46" w:rsidRDefault="00F74196" w:rsidP="00A850BC">
      <w:pPr>
        <w:widowControl w:val="0"/>
        <w:tabs>
          <w:tab w:val="left" w:pos="90"/>
          <w:tab w:val="left" w:pos="226"/>
        </w:tabs>
        <w:spacing w:after="0"/>
        <w:ind w:firstLine="9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Серин</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Глицин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Формилметионин</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lastRenderedPageBreak/>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Цистеин   </w:t>
      </w:r>
    </w:p>
    <w:p w:rsidR="00F74196" w:rsidRPr="00AE7D46" w:rsidRDefault="00F74196" w:rsidP="003B3B1F">
      <w:pPr>
        <w:spacing w:after="0"/>
        <w:jc w:val="both"/>
        <w:rPr>
          <w:rFonts w:ascii="Times New Roman" w:eastAsia="Times New Roman" w:hAnsi="Times New Roman" w:cs="Times New Roman"/>
          <w:bCs/>
          <w:i/>
          <w:iCs/>
          <w:snapToGrid w:val="0"/>
          <w:sz w:val="28"/>
          <w:szCs w:val="28"/>
          <w:lang w:eastAsia="ru-RU"/>
        </w:rPr>
      </w:pPr>
    </w:p>
    <w:p w:rsidR="00F74196" w:rsidRPr="003B3B1F" w:rsidRDefault="00F74196" w:rsidP="00CB183F">
      <w:pPr>
        <w:pStyle w:val="a3"/>
        <w:numPr>
          <w:ilvl w:val="1"/>
          <w:numId w:val="111"/>
        </w:numPr>
        <w:spacing w:after="0"/>
        <w:jc w:val="both"/>
        <w:rPr>
          <w:rFonts w:ascii="Times New Roman" w:eastAsia="Times New Roman" w:hAnsi="Times New Roman" w:cs="Times New Roman"/>
          <w:bCs/>
          <w:iCs/>
          <w:snapToGrid w:val="0"/>
          <w:sz w:val="28"/>
          <w:szCs w:val="28"/>
          <w:lang w:eastAsia="ru-RU"/>
        </w:rPr>
      </w:pPr>
      <w:r w:rsidRPr="003B3B1F">
        <w:rPr>
          <w:rFonts w:ascii="Times New Roman" w:eastAsia="Times New Roman" w:hAnsi="Times New Roman" w:cs="Times New Roman"/>
          <w:bCs/>
          <w:iCs/>
          <w:snapToGrid w:val="0"/>
          <w:sz w:val="28"/>
          <w:szCs w:val="28"/>
          <w:lang w:eastAsia="ru-RU"/>
        </w:rPr>
        <w:t xml:space="preserve">В условиях продолжительной интоксикации животных тетрахлорметаном было выявлено существенное </w:t>
      </w:r>
      <w:r w:rsidRPr="003B3B1F">
        <w:rPr>
          <w:rFonts w:ascii="Times New Roman" w:eastAsia="Times New Roman" w:hAnsi="Times New Roman" w:cs="Times New Roman"/>
          <w:bCs/>
          <w:iCs/>
          <w:snapToGrid w:val="0"/>
          <w:sz w:val="28"/>
          <w:szCs w:val="28"/>
          <w:u w:val="single"/>
          <w:lang w:eastAsia="ru-RU"/>
        </w:rPr>
        <w:t>снижение активности аминоацил-тРНК-синтетаз</w:t>
      </w:r>
      <w:r w:rsidRPr="003B3B1F">
        <w:rPr>
          <w:rFonts w:ascii="Times New Roman" w:eastAsia="Times New Roman" w:hAnsi="Times New Roman" w:cs="Times New Roman"/>
          <w:bCs/>
          <w:iCs/>
          <w:snapToGrid w:val="0"/>
          <w:sz w:val="28"/>
          <w:szCs w:val="28"/>
          <w:lang w:eastAsia="ru-RU"/>
        </w:rPr>
        <w:t xml:space="preserve"> в гепатоцитах. Какой метаболическитй процесс нарушается в этом случае?</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Биосинтез белков</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Транскрипция РНК</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Репликация ДНК</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Посттрансляционная модификация пептидов</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Посттранскрипционная модификация РНК</w:t>
      </w:r>
    </w:p>
    <w:p w:rsidR="00F74196" w:rsidRPr="003B3B1F" w:rsidRDefault="00F74196" w:rsidP="00CB183F">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При случайном употреблении грибов </w:t>
      </w:r>
      <w:r w:rsidRPr="003B3B1F">
        <w:rPr>
          <w:rFonts w:ascii="Times New Roman" w:eastAsia="Times New Roman" w:hAnsi="Times New Roman" w:cs="Times New Roman"/>
          <w:sz w:val="28"/>
          <w:szCs w:val="28"/>
          <w:u w:val="single"/>
          <w:lang w:eastAsia="ru-RU"/>
        </w:rPr>
        <w:t>(бледная поганка)</w:t>
      </w:r>
      <w:r w:rsidRPr="003B3B1F">
        <w:rPr>
          <w:rFonts w:ascii="Times New Roman" w:eastAsia="Times New Roman" w:hAnsi="Times New Roman" w:cs="Times New Roman"/>
          <w:sz w:val="28"/>
          <w:szCs w:val="28"/>
          <w:lang w:eastAsia="ru-RU"/>
        </w:rPr>
        <w:t xml:space="preserve">, в составе которых находится </w:t>
      </w:r>
      <w:r w:rsidRPr="003B3B1F">
        <w:rPr>
          <w:rFonts w:ascii="Times New Roman" w:eastAsia="Times New Roman" w:hAnsi="Times New Roman" w:cs="Times New Roman"/>
          <w:sz w:val="28"/>
          <w:szCs w:val="28"/>
          <w:u w:val="single"/>
          <w:lang w:eastAsia="ru-RU"/>
        </w:rPr>
        <w:t>яд α-аманитин,</w:t>
      </w:r>
      <w:r w:rsidRPr="003B3B1F">
        <w:rPr>
          <w:rFonts w:ascii="Times New Roman" w:eastAsia="Times New Roman" w:hAnsi="Times New Roman" w:cs="Times New Roman"/>
          <w:sz w:val="28"/>
          <w:szCs w:val="28"/>
          <w:lang w:eastAsia="ru-RU"/>
        </w:rPr>
        <w:t xml:space="preserve"> происходит отравление организма человека. Укажите, какой фермент ингибируется данным ядом?</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РНК-полимераза </w:t>
      </w:r>
      <w:r w:rsidRPr="00AE7D46">
        <w:rPr>
          <w:rFonts w:ascii="Times New Roman" w:eastAsia="Times New Roman" w:hAnsi="Times New Roman" w:cs="Times New Roman"/>
          <w:snapToGrid w:val="0"/>
          <w:sz w:val="28"/>
          <w:szCs w:val="28"/>
          <w:u w:val="single"/>
          <w:lang w:val="uk-UA" w:eastAsia="ru-RU"/>
        </w:rPr>
        <w:t>ІІ</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ДНК-полимераза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ДНК-синтетаза</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Пептидилтрансфераза</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Транслоказа</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rsidR="00F74196" w:rsidRPr="003B3B1F" w:rsidRDefault="00F74196" w:rsidP="00CB183F">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Нуклеиновые кислоты обеспечивают хранение и передачу потомкам наследственной информации, а также механизм ее реализации. Какая нуклеиновая кислота содержит </w:t>
      </w:r>
      <w:r w:rsidRPr="003B3B1F">
        <w:rPr>
          <w:rFonts w:ascii="Times New Roman" w:eastAsia="Times New Roman" w:hAnsi="Times New Roman" w:cs="Times New Roman"/>
          <w:sz w:val="28"/>
          <w:szCs w:val="28"/>
          <w:u w:val="single"/>
          <w:lang w:eastAsia="ru-RU"/>
        </w:rPr>
        <w:t>информацию о количестве и порядке расположения аминокислотных остатков</w:t>
      </w:r>
      <w:r w:rsidRPr="003B3B1F">
        <w:rPr>
          <w:rFonts w:ascii="Times New Roman" w:eastAsia="Times New Roman" w:hAnsi="Times New Roman" w:cs="Times New Roman"/>
          <w:sz w:val="28"/>
          <w:szCs w:val="28"/>
          <w:lang w:eastAsia="ru-RU"/>
        </w:rPr>
        <w:t xml:space="preserve"> в молекуле белка?</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мРНК</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val="uk-UA" w:eastAsia="ru-RU"/>
        </w:rPr>
        <w:tab/>
        <w:t>тРНК</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мяРНК</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18</w:t>
      </w:r>
      <w:r w:rsidRPr="00AE7D46">
        <w:rPr>
          <w:rFonts w:ascii="Times New Roman" w:eastAsia="Times New Roman" w:hAnsi="Times New Roman" w:cs="Times New Roman"/>
          <w:snapToGrid w:val="0"/>
          <w:sz w:val="28"/>
          <w:szCs w:val="28"/>
          <w:lang w:val="en-US" w:eastAsia="ru-RU"/>
        </w:rPr>
        <w:t>S</w:t>
      </w:r>
      <w:r w:rsidRPr="00AE7D46">
        <w:rPr>
          <w:rFonts w:ascii="Times New Roman" w:eastAsia="Times New Roman" w:hAnsi="Times New Roman" w:cs="Times New Roman"/>
          <w:snapToGrid w:val="0"/>
          <w:sz w:val="28"/>
          <w:szCs w:val="28"/>
          <w:lang w:val="uk-UA" w:eastAsia="ru-RU"/>
        </w:rPr>
        <w:t>рРНК</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28</w:t>
      </w:r>
      <w:r w:rsidRPr="00AE7D46">
        <w:rPr>
          <w:rFonts w:ascii="Times New Roman" w:eastAsia="Times New Roman" w:hAnsi="Times New Roman" w:cs="Times New Roman"/>
          <w:snapToGrid w:val="0"/>
          <w:sz w:val="28"/>
          <w:szCs w:val="28"/>
          <w:lang w:val="en-US" w:eastAsia="ru-RU"/>
        </w:rPr>
        <w:t>S</w:t>
      </w:r>
      <w:r w:rsidRPr="00AE7D46">
        <w:rPr>
          <w:rFonts w:ascii="Times New Roman" w:eastAsia="Times New Roman" w:hAnsi="Times New Roman" w:cs="Times New Roman"/>
          <w:snapToGrid w:val="0"/>
          <w:sz w:val="28"/>
          <w:szCs w:val="28"/>
          <w:lang w:eastAsia="ru-RU"/>
        </w:rPr>
        <w:t>рРНК</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rsidR="00F74196" w:rsidRPr="003B3B1F" w:rsidRDefault="00F74196" w:rsidP="00CB183F">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В процессе рекогниции </w:t>
      </w:r>
      <w:r w:rsidRPr="003B3B1F">
        <w:rPr>
          <w:rFonts w:ascii="Times New Roman" w:eastAsia="Times New Roman" w:hAnsi="Times New Roman" w:cs="Times New Roman"/>
          <w:sz w:val="28"/>
          <w:szCs w:val="28"/>
          <w:u w:val="single"/>
          <w:lang w:eastAsia="ru-RU"/>
        </w:rPr>
        <w:t>реакцию активации аминокислот и присоединение их к специфической тРНК</w:t>
      </w:r>
      <w:r w:rsidRPr="003B3B1F">
        <w:rPr>
          <w:rFonts w:ascii="Times New Roman" w:eastAsia="Times New Roman" w:hAnsi="Times New Roman" w:cs="Times New Roman"/>
          <w:sz w:val="28"/>
          <w:szCs w:val="28"/>
          <w:lang w:eastAsia="ru-RU"/>
        </w:rPr>
        <w:t xml:space="preserve"> катализирует один фермент. Укажите этот фермент.</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Аминоацил-тРНК-синтетаза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Рибонуклеаза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ДНК-лигаза</w:t>
      </w:r>
    </w:p>
    <w:p w:rsidR="00F74196" w:rsidRPr="00AE7D46" w:rsidRDefault="00F74196" w:rsidP="00A850BC">
      <w:pPr>
        <w:spacing w:after="0"/>
        <w:ind w:left="90"/>
        <w:jc w:val="both"/>
        <w:rPr>
          <w:rFonts w:ascii="Times New Roman" w:eastAsia="Times New Roman" w:hAnsi="Times New Roman" w:cs="Times New Roman"/>
          <w:bCs/>
          <w:iCs/>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Нуклеотидаза</w:t>
      </w:r>
    </w:p>
    <w:p w:rsidR="00F74196" w:rsidRPr="00AE7D46" w:rsidRDefault="00F74196" w:rsidP="00A850BC">
      <w:pPr>
        <w:spacing w:after="0"/>
        <w:ind w:left="90"/>
        <w:jc w:val="both"/>
        <w:rPr>
          <w:rFonts w:ascii="Times New Roman" w:eastAsia="Times New Roman" w:hAnsi="Times New Roman" w:cs="Times New Roman"/>
          <w:bCs/>
          <w:iCs/>
          <w:snapToGrid w:val="0"/>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Дезоксирибонуклеаза</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rsidR="00F74196" w:rsidRPr="003B3B1F" w:rsidRDefault="00F74196" w:rsidP="00CB183F">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lastRenderedPageBreak/>
        <w:t xml:space="preserve">Новосинтезированное органическое соединение специфически угнетает активность </w:t>
      </w:r>
      <w:r w:rsidRPr="003B3B1F">
        <w:rPr>
          <w:rFonts w:ascii="Times New Roman" w:eastAsia="Times New Roman" w:hAnsi="Times New Roman" w:cs="Times New Roman"/>
          <w:sz w:val="28"/>
          <w:szCs w:val="28"/>
          <w:u w:val="single"/>
          <w:lang w:eastAsia="ru-RU"/>
        </w:rPr>
        <w:t>обратной транскриптазы.</w:t>
      </w:r>
      <w:r w:rsidRPr="003B3B1F">
        <w:rPr>
          <w:rFonts w:ascii="Times New Roman" w:eastAsia="Times New Roman" w:hAnsi="Times New Roman" w:cs="Times New Roman"/>
          <w:sz w:val="28"/>
          <w:szCs w:val="28"/>
          <w:lang w:eastAsia="ru-RU"/>
        </w:rPr>
        <w:t xml:space="preserve"> Какое фармакологическое действие наиболее вероятно свойственно данному веществу?</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Противоопухолевое</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Противовирусное</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Противомикробное</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Иммунодепрессивное</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bCs/>
          <w:i/>
          <w:iCs/>
          <w:snapToGrid w:val="0"/>
          <w:sz w:val="28"/>
          <w:szCs w:val="28"/>
          <w:lang w:eastAsia="ru-RU"/>
        </w:rPr>
        <w:t xml:space="preserve">   E</w:t>
      </w:r>
      <w:r w:rsidRPr="00AE7D46">
        <w:rPr>
          <w:rFonts w:ascii="Times New Roman" w:eastAsia="Times New Roman" w:hAnsi="Times New Roman" w:cs="Times New Roman"/>
          <w:snapToGrid w:val="0"/>
          <w:sz w:val="28"/>
          <w:szCs w:val="28"/>
          <w:lang w:eastAsia="ru-RU"/>
        </w:rPr>
        <w:tab/>
        <w:t>Радиопротекторное</w:t>
      </w:r>
    </w:p>
    <w:p w:rsidR="00814D69" w:rsidRPr="00AE7D46" w:rsidRDefault="00814D69" w:rsidP="00A850BC">
      <w:pPr>
        <w:spacing w:after="0"/>
        <w:rPr>
          <w:rFonts w:ascii="Times New Roman" w:eastAsia="Times New Roman" w:hAnsi="Times New Roman" w:cs="Times New Roman"/>
          <w:sz w:val="28"/>
          <w:szCs w:val="28"/>
        </w:rPr>
      </w:pPr>
    </w:p>
    <w:p w:rsidR="001A363C" w:rsidRPr="00046169" w:rsidRDefault="001A363C" w:rsidP="001A363C">
      <w:pPr>
        <w:spacing w:after="0" w:line="360" w:lineRule="auto"/>
        <w:rPr>
          <w:rFonts w:ascii="Times New Roman" w:eastAsia="Times New Roman" w:hAnsi="Times New Roman" w:cs="Times New Roman"/>
          <w:b/>
          <w:sz w:val="28"/>
          <w:szCs w:val="28"/>
        </w:rPr>
      </w:pPr>
      <w:r w:rsidRPr="00046169">
        <w:rPr>
          <w:rFonts w:ascii="Times New Roman" w:eastAsia="Times New Roman" w:hAnsi="Times New Roman" w:cs="Times New Roman"/>
          <w:b/>
          <w:sz w:val="28"/>
          <w:szCs w:val="28"/>
        </w:rPr>
        <w:t>А.1 Вопросы для опроса:</w:t>
      </w:r>
    </w:p>
    <w:p w:rsidR="00847A12"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 xml:space="preserve">Раздел №1 </w:t>
      </w:r>
      <w:r w:rsidRPr="001A363C">
        <w:rPr>
          <w:rFonts w:ascii="Times New Roman" w:hAnsi="Times New Roman" w:cs="Times New Roman"/>
          <w:b/>
          <w:sz w:val="28"/>
          <w:szCs w:val="28"/>
        </w:rPr>
        <w:tab/>
        <w:t>Введение, основные понятия</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2  Дайте определение и приведите классификацию аминокислот.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3  Перечислите протеиногенные аминокислоты.</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4  Сформулируйте правила образования названия аминокислот.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5 Перечислите качественные реакции на аминокислоты (реактивы, условия проведения, аналитический эффект).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6 Укажите реакции аминокислот по карбоксильной группе, напишите уравнения реакций.</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7 Укажите реакции аминокислот по аминогруппе, напишите уравнения реакций.</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8  Какие элементы можно обнаружить в составе аминокислот?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9 Предложите схему синтеза аланина из этилового спирта. Для аминокислоты напишите уравнения</w:t>
      </w:r>
    </w:p>
    <w:p w:rsidR="001A363C" w:rsidRPr="001A363C" w:rsidRDefault="001A363C" w:rsidP="004B5E2A">
      <w:pPr>
        <w:autoSpaceDE w:val="0"/>
        <w:autoSpaceDN w:val="0"/>
        <w:adjustRightInd w:val="0"/>
        <w:spacing w:after="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реакций взаимодействия с гидроксидом натрия и соляной кислотой.</w:t>
      </w:r>
    </w:p>
    <w:p w:rsidR="001A363C" w:rsidRPr="001A363C" w:rsidRDefault="001A363C" w:rsidP="004B5E2A">
      <w:pPr>
        <w:autoSpaceDE w:val="0"/>
        <w:autoSpaceDN w:val="0"/>
        <w:adjustRightInd w:val="0"/>
        <w:spacing w:after="0"/>
        <w:ind w:firstLine="708"/>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10 Сколько мл раствора NaOH (10 %, ρ = 1,1 г/мл) потребуется для нейтрализации карбоксильной группы аминоуксусной кислоты (глицина), полученной из 3,2 г карбида кальция?</w:t>
      </w:r>
    </w:p>
    <w:p w:rsidR="001A363C" w:rsidRPr="001A363C" w:rsidRDefault="001A363C"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№2 Химия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Укажите элементный состав белков и пептидов.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Охарактеризуйте свойства пептидов.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Белки как природные полипептиды.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Функции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Классификация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Структуры белка.</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Понятие о коагуляции и денатурации. Причины данных явлений.</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lastRenderedPageBreak/>
        <w:t>9 Растворимость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Отношение белков к нагреванию в нейтральной, кислой и щелочных средах.</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11 Качественные реакции на белки (реактивы, условия проведения, аналитический эффект).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12 Укажите общие цветные реакции на белки и аминокислоты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13 Укажите условия выделения казеина из молока.</w:t>
      </w:r>
    </w:p>
    <w:p w:rsidR="00CB401D" w:rsidRPr="00CB401D" w:rsidRDefault="00CB401D" w:rsidP="004B5E2A">
      <w:pPr>
        <w:spacing w:after="0"/>
        <w:ind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14 Какой состав имеют продукты гидролиза казеина?</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№3  Нуклеиновые кислоты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Строение нуклеопротеидов.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Продукты гидролиза нуклеиновых кислот.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Функции нуклеиновых кислот.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Классификация нуклеиновых кислот.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Структуры ДНК и РНК.</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Процессы транскрипции, трансляции, репликации.</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Правила Чарграффа.</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Сходства и различия в строении ДНК и РНК.</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Перечислите цветные реакции на продукты гидролиза нуклеиновых кислот.</w:t>
      </w:r>
    </w:p>
    <w:p w:rsidR="00CB401D" w:rsidRPr="00CB401D" w:rsidRDefault="00CB401D" w:rsidP="004B5E2A">
      <w:pPr>
        <w:spacing w:after="0"/>
        <w:ind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11 Укажите условия выделения казеина из молока.</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№4 Ферменты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Правила техники безопасности при выполнении работы.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Понятие о ферментах.</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Классификация ферментов.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Строение фермента.</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Как можно обнаружить присутствие фермента в исследуемом материале?</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Перечислите основные факторы, влияющие на скорость ферментативной реакции.</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Чем обусловлена специфичность ферментов?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Понятие об ингибиторах и активаторах.</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Обратимое и необратимое ингибирование.</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Методика исследования свойств сахаразы.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11 Методика исследования свойств амилазы.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12 Методика проведения биохимической реакции.</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lastRenderedPageBreak/>
        <w:t>13 Особенность действия фосфорорганических соединений на фермент холинэcтеразу.</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14 Уравнение реакции гидролиза: сахарозы, крахмала, бутирилхолинйодида.</w:t>
      </w:r>
    </w:p>
    <w:p w:rsidR="00CB401D" w:rsidRPr="00CB401D" w:rsidRDefault="00CB401D" w:rsidP="004B5E2A">
      <w:pPr>
        <w:spacing w:after="0"/>
        <w:ind w:firstLine="709"/>
        <w:rPr>
          <w:rFonts w:ascii="Times New Roman" w:eastAsia="Times New Roman" w:hAnsi="Times New Roman" w:cs="Times New Roman"/>
          <w:sz w:val="28"/>
          <w:szCs w:val="28"/>
          <w:lang w:eastAsia="ru-RU"/>
        </w:rPr>
      </w:pPr>
      <w:r w:rsidRPr="00CB401D">
        <w:rPr>
          <w:rFonts w:ascii="Times New Roman" w:eastAsia="TimesNewRoman" w:hAnsi="Times New Roman" w:cs="Times New Roman"/>
          <w:sz w:val="28"/>
          <w:szCs w:val="28"/>
          <w:lang w:eastAsia="ru-RU"/>
        </w:rPr>
        <w:t>15 Определение ингибирующего действия хлорофоса.</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№5 Витамины</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1  Дайте определение понятиям: витамины, гиповитаминоз, авитаминоз,</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гипервитаминоз.</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2   В чем заключается биологическое значение витаминов?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Перечислите основные источники витаминов.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3   Какова потребность в витаминах и от чего она зависит?</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4   В состав каких коферментов входит тиамин, рибофлавин, пиридоксин,</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никотиновая кислота, пантотеновая кислота?</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5   Перечислите симптомы пеллагры, бери-бери, цинги.</w:t>
      </w:r>
    </w:p>
    <w:p w:rsidR="00CB401D" w:rsidRPr="00CB401D" w:rsidRDefault="00CB401D" w:rsidP="004B5E2A">
      <w:pPr>
        <w:widowControl w:val="0"/>
        <w:tabs>
          <w:tab w:val="left" w:pos="567"/>
          <w:tab w:val="left" w:pos="993"/>
        </w:tabs>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6  Почему водорастворимые витамины необходимо применять ежедневно?</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6   Каково участие витамина А в процессах обмена веществ?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7   Каковы симптомы D-авитаминоза?</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8   Каково участие витамина D в процессах обмена веществ?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9   Какие мероприятия необходимо проводить для профилактики рахита?</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10 В чем основная причина и каковы признаки гипервитаминоза витаминов А и D? </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ind w:firstLine="709"/>
        <w:jc w:val="both"/>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 xml:space="preserve">№6 </w:t>
      </w:r>
      <w:r w:rsidRPr="001A363C">
        <w:rPr>
          <w:rFonts w:ascii="Times New Roman" w:hAnsi="Times New Roman" w:cs="Times New Roman"/>
          <w:b/>
          <w:sz w:val="28"/>
          <w:szCs w:val="28"/>
        </w:rPr>
        <w:t>Гормоны</w:t>
      </w:r>
    </w:p>
    <w:p w:rsidR="001A363C" w:rsidRDefault="001A363C" w:rsidP="004B5E2A">
      <w:pPr>
        <w:spacing w:after="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 xml:space="preserve"> 7 Обмен органических веществ  и энергии</w:t>
      </w:r>
    </w:p>
    <w:p w:rsidR="00CB401D" w:rsidRPr="00CB401D" w:rsidRDefault="00CB401D" w:rsidP="00CB183F">
      <w:pPr>
        <w:widowControl w:val="0"/>
        <w:numPr>
          <w:ilvl w:val="0"/>
          <w:numId w:val="113"/>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катаболизм, анаболизм, ассимиляция, диссимиляция. Что понимают под обменом веществ, или метаболизмом?</w:t>
      </w:r>
    </w:p>
    <w:p w:rsidR="00CB401D" w:rsidRPr="00CB401D" w:rsidRDefault="00CB401D" w:rsidP="00CB183F">
      <w:pPr>
        <w:widowControl w:val="0"/>
        <w:numPr>
          <w:ilvl w:val="0"/>
          <w:numId w:val="114"/>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промежуточный обмен, энергетический обмен, источники энергии.</w:t>
      </w:r>
    </w:p>
    <w:p w:rsidR="00CB401D" w:rsidRPr="00CB401D" w:rsidRDefault="00CB401D" w:rsidP="00CB183F">
      <w:pPr>
        <w:widowControl w:val="0"/>
        <w:numPr>
          <w:ilvl w:val="0"/>
          <w:numId w:val="115"/>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характеристику этапам освобождения энергии в организме.</w:t>
      </w:r>
    </w:p>
    <w:p w:rsidR="00CB401D" w:rsidRPr="00CB401D" w:rsidRDefault="00CB401D" w:rsidP="00CB183F">
      <w:pPr>
        <w:widowControl w:val="0"/>
        <w:numPr>
          <w:ilvl w:val="0"/>
          <w:numId w:val="116"/>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формулу ацетил-КоА и укажите на его биологическое значение.</w:t>
      </w:r>
    </w:p>
    <w:p w:rsidR="00CB401D" w:rsidRPr="00CB401D" w:rsidRDefault="00CB401D" w:rsidP="00CB183F">
      <w:pPr>
        <w:widowControl w:val="0"/>
        <w:numPr>
          <w:ilvl w:val="0"/>
          <w:numId w:val="117"/>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словами названия соединений, участвующих в цикле Кребса.</w:t>
      </w:r>
    </w:p>
    <w:p w:rsidR="00CB401D" w:rsidRPr="00CB401D" w:rsidRDefault="00CB401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Каково биологическое значение цикла Кребса?</w:t>
      </w:r>
    </w:p>
    <w:p w:rsidR="00CB401D" w:rsidRPr="00CB401D" w:rsidRDefault="00CB401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в ходе каких реакций в цикле Кребса происходит выделение водорода, углекислого газа.</w:t>
      </w:r>
    </w:p>
    <w:p w:rsidR="00CB401D" w:rsidRPr="00CB401D" w:rsidRDefault="00CB401D" w:rsidP="00CB183F">
      <w:pPr>
        <w:widowControl w:val="0"/>
        <w:numPr>
          <w:ilvl w:val="0"/>
          <w:numId w:val="118"/>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Что представляет собой цепь биологического окисления и каково ее значение? Что происходит с водородом (электроном) в цепи биологического </w:t>
      </w:r>
      <w:r w:rsidRPr="00CB401D">
        <w:rPr>
          <w:rFonts w:ascii="Times New Roman CYR" w:eastAsia="Times New Roman" w:hAnsi="Times New Roman CYR" w:cs="Times New Roman CYR"/>
          <w:sz w:val="28"/>
          <w:szCs w:val="28"/>
          <w:lang w:eastAsia="ru-RU"/>
        </w:rPr>
        <w:lastRenderedPageBreak/>
        <w:t xml:space="preserve">окисления? </w:t>
      </w:r>
    </w:p>
    <w:p w:rsidR="00CB401D" w:rsidRPr="00CB401D" w:rsidRDefault="00CB401D" w:rsidP="00CB183F">
      <w:pPr>
        <w:widowControl w:val="0"/>
        <w:numPr>
          <w:ilvl w:val="0"/>
          <w:numId w:val="119"/>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макроэргическая связь, макроэргические вещества – приведите примеры; окислительное и субстратное фосфорилирование.</w:t>
      </w:r>
    </w:p>
    <w:p w:rsidR="00CB401D" w:rsidRPr="00CB401D" w:rsidRDefault="00CB401D" w:rsidP="00CB183F">
      <w:pPr>
        <w:widowControl w:val="0"/>
        <w:numPr>
          <w:ilvl w:val="0"/>
          <w:numId w:val="120"/>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Сколько молекул АТФ образуется в цепи биологического окисления, если первичным акцептором водорода является НАД, ФАД?</w:t>
      </w:r>
    </w:p>
    <w:p w:rsidR="00CB401D" w:rsidRPr="00CB401D" w:rsidRDefault="00CB401D" w:rsidP="00CB183F">
      <w:pPr>
        <w:widowControl w:val="0"/>
        <w:numPr>
          <w:ilvl w:val="0"/>
          <w:numId w:val="121"/>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Напишите формулу АТФ и укажите ее значение. Назовите методы, с помощью которых можно изучать энергетический обмен?    </w:t>
      </w:r>
    </w:p>
    <w:p w:rsidR="00CB401D" w:rsidRDefault="00CB401D" w:rsidP="004B5E2A">
      <w:pPr>
        <w:spacing w:after="0"/>
        <w:rPr>
          <w:rFonts w:ascii="Times New Roman" w:hAnsi="Times New Roman" w:cs="Times New Roman"/>
          <w:b/>
          <w:sz w:val="28"/>
          <w:szCs w:val="28"/>
        </w:rPr>
      </w:pP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8 Обмен углеводов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Дайте определение и проведите классификацию углеводов.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Функции углеводов в организме.</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Классификация моносахаридов.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Строение молекулы глюкозы (доказательства строения, открытая, циклическая, проекционная</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формулы и формула Хеуорса)</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Химические свойства глюкозы (реакции окисления, алкилирования, ацилирования, уменьшения и увеличения цепи)</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Фруктоза: строение и свойства.</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Сахароза: строение, свойства, гидролиз.</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Крахмал: строение, амилоза, амилопектин, физические и химические свойства.</w:t>
      </w:r>
    </w:p>
    <w:p w:rsidR="00CB401D" w:rsidRPr="00CB401D" w:rsidRDefault="00CB401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1</w:t>
      </w:r>
      <w:r w:rsidR="008F696D">
        <w:rPr>
          <w:rFonts w:ascii="Times New Roman CYR" w:eastAsia="Times New Roman" w:hAnsi="Times New Roman CYR" w:cs="Times New Roman CYR"/>
          <w:sz w:val="28"/>
          <w:szCs w:val="28"/>
          <w:lang w:eastAsia="ru-RU"/>
        </w:rPr>
        <w:t>0</w:t>
      </w:r>
      <w:r w:rsidRPr="00CB401D">
        <w:rPr>
          <w:rFonts w:ascii="Times New Roman CYR" w:eastAsia="Times New Roman" w:hAnsi="Times New Roman CYR" w:cs="Times New Roman CYR"/>
          <w:sz w:val="28"/>
          <w:szCs w:val="28"/>
          <w:lang w:eastAsia="ru-RU"/>
        </w:rPr>
        <w:tab/>
        <w:t>Гликолиз и гликогенолиз, их сходство и отличие</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11</w:t>
      </w:r>
      <w:r w:rsidR="00CB401D" w:rsidRPr="00CB401D">
        <w:rPr>
          <w:rFonts w:ascii="Times New Roman CYR" w:eastAsia="Times New Roman" w:hAnsi="Times New Roman CYR" w:cs="Times New Roman CYR"/>
          <w:sz w:val="28"/>
          <w:szCs w:val="28"/>
          <w:lang w:eastAsia="ru-RU"/>
        </w:rPr>
        <w:tab/>
        <w:t xml:space="preserve">Аэробный и анаэробный распад, их сущность </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12</w:t>
      </w:r>
      <w:r w:rsidR="00CB401D" w:rsidRPr="00CB401D">
        <w:rPr>
          <w:rFonts w:ascii="Times New Roman CYR" w:eastAsia="Times New Roman" w:hAnsi="Times New Roman CYR" w:cs="Times New Roman CYR"/>
          <w:sz w:val="28"/>
          <w:szCs w:val="28"/>
          <w:lang w:eastAsia="ru-RU"/>
        </w:rPr>
        <w:tab/>
        <w:t>Какова структура амилозы и амилопектина?</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13</w:t>
      </w:r>
      <w:r w:rsidR="00CB401D" w:rsidRPr="00CB401D">
        <w:rPr>
          <w:rFonts w:ascii="Times New Roman CYR" w:eastAsia="Times New Roman" w:hAnsi="Times New Roman CYR" w:cs="Times New Roman CYR"/>
          <w:sz w:val="28"/>
          <w:szCs w:val="28"/>
          <w:lang w:eastAsia="ru-RU"/>
        </w:rPr>
        <w:tab/>
        <w:t>Дайте определение понятиям: гомополисахариды, гетерополисахариды.</w:t>
      </w:r>
    </w:p>
    <w:p w:rsidR="00CB401D" w:rsidRPr="00CB401D" w:rsidRDefault="008F696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14 </w:t>
      </w:r>
      <w:r w:rsidR="00CB401D" w:rsidRPr="00CB401D">
        <w:rPr>
          <w:rFonts w:ascii="Times New Roman CYR" w:eastAsia="Times New Roman" w:hAnsi="Times New Roman CYR" w:cs="Times New Roman CYR"/>
          <w:sz w:val="28"/>
          <w:szCs w:val="28"/>
          <w:lang w:eastAsia="ru-RU"/>
        </w:rPr>
        <w:t>Какие компоненты входят в состав мукополисахаридов?</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5</w:t>
      </w:r>
      <w:r w:rsidR="00CB401D" w:rsidRPr="00CB401D">
        <w:rPr>
          <w:rFonts w:ascii="Times New Roman CYR" w:eastAsia="Times New Roman" w:hAnsi="Times New Roman CYR" w:cs="Times New Roman CYR"/>
          <w:sz w:val="28"/>
          <w:szCs w:val="28"/>
          <w:lang w:eastAsia="ru-RU"/>
        </w:rPr>
        <w:tab/>
        <w:t>Основные пути распада углеводов в организме (схема).</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6</w:t>
      </w:r>
      <w:r w:rsidR="00CB401D" w:rsidRPr="00CB401D">
        <w:rPr>
          <w:rFonts w:ascii="Times New Roman CYR" w:eastAsia="Times New Roman" w:hAnsi="Times New Roman CYR" w:cs="Times New Roman CYR"/>
          <w:sz w:val="28"/>
          <w:szCs w:val="28"/>
          <w:lang w:eastAsia="ru-RU"/>
        </w:rPr>
        <w:tab/>
        <w:t>Напишите уравнения реакции промежуточного обмена и расставьте степени окисления (если необходимо), укажите тип реакции.</w:t>
      </w:r>
    </w:p>
    <w:p w:rsidR="00CB401D" w:rsidRPr="00CB401D" w:rsidRDefault="008F696D" w:rsidP="004B5E2A">
      <w:pPr>
        <w:widowControl w:val="0"/>
        <w:tabs>
          <w:tab w:val="left" w:pos="360"/>
          <w:tab w:val="left" w:pos="1843"/>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7      Сущность аэробного процесса.</w:t>
      </w:r>
    </w:p>
    <w:p w:rsidR="00CB401D" w:rsidRPr="00CB401D" w:rsidRDefault="008F696D" w:rsidP="004B5E2A">
      <w:pPr>
        <w:widowControl w:val="0"/>
        <w:tabs>
          <w:tab w:val="left" w:pos="360"/>
          <w:tab w:val="left" w:pos="1843"/>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8     Сущность анаэробного процесса.</w:t>
      </w:r>
    </w:p>
    <w:p w:rsidR="00CB401D" w:rsidRDefault="00CB401D" w:rsidP="004B5E2A">
      <w:pPr>
        <w:spacing w:after="0"/>
        <w:rPr>
          <w:rFonts w:ascii="Times New Roman" w:hAnsi="Times New Roman" w:cs="Times New Roman"/>
          <w:b/>
          <w:sz w:val="28"/>
          <w:szCs w:val="28"/>
        </w:rPr>
      </w:pP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9 Обмен липидов</w:t>
      </w:r>
    </w:p>
    <w:p w:rsidR="00CB401D" w:rsidRPr="00CB401D" w:rsidRDefault="00CB401D" w:rsidP="00CB183F">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Укажите правила техники безопасности при выполнении опытов.</w:t>
      </w:r>
    </w:p>
    <w:p w:rsidR="00CB401D" w:rsidRPr="00CB401D" w:rsidRDefault="00CB401D" w:rsidP="00CB183F">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lastRenderedPageBreak/>
        <w:t>Дайте определение и проведите классификацию липидов.</w:t>
      </w:r>
    </w:p>
    <w:p w:rsidR="00CB401D" w:rsidRPr="00CB401D" w:rsidRDefault="00CB401D" w:rsidP="00CB183F">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Укажите функции липидов в организме.</w:t>
      </w:r>
    </w:p>
    <w:p w:rsidR="00CB401D" w:rsidRPr="00CB401D" w:rsidRDefault="00CB401D" w:rsidP="00CB183F">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Особенности высших жирных кислот, входящих в состав липидов человека.</w:t>
      </w:r>
    </w:p>
    <w:p w:rsidR="00CB401D" w:rsidRPr="00CB401D" w:rsidRDefault="00CB401D" w:rsidP="00CB183F">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Приведите примеры качественных реакций, доказывающих непредельный характер ВЖК.</w:t>
      </w:r>
    </w:p>
    <w:p w:rsidR="00CB401D" w:rsidRPr="00CB401D" w:rsidRDefault="00CB401D" w:rsidP="00CB183F">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Напишите структурные формулы представителей простых и сложных липидов: ТАГ, фосфолипидов, холестерина.</w:t>
      </w:r>
    </w:p>
    <w:p w:rsidR="00CB401D" w:rsidRPr="00CB401D" w:rsidRDefault="00CB401D" w:rsidP="00CB183F">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Какие реакции лежат в основе омыления жира?</w:t>
      </w:r>
    </w:p>
    <w:p w:rsidR="00CB401D" w:rsidRPr="00CB401D" w:rsidRDefault="00CB401D" w:rsidP="00CB183F">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Какие числа характеризуют состав и строение липидов?</w:t>
      </w:r>
    </w:p>
    <w:p w:rsidR="00CB401D" w:rsidRPr="00CB401D" w:rsidRDefault="00CB401D" w:rsidP="00CB183F">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Перечислите компоненты, участвующие в переваривании жиров.</w:t>
      </w:r>
    </w:p>
    <w:p w:rsidR="00CB401D" w:rsidRPr="00CB401D" w:rsidRDefault="00CB401D" w:rsidP="00CB183F">
      <w:pPr>
        <w:numPr>
          <w:ilvl w:val="0"/>
          <w:numId w:val="112"/>
        </w:numPr>
        <w:tabs>
          <w:tab w:val="left" w:pos="993"/>
        </w:tabs>
        <w:spacing w:after="0"/>
        <w:ind w:left="0"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Значение ВЖК, холестерина в метаболических процессах.</w:t>
      </w:r>
    </w:p>
    <w:p w:rsidR="00CB401D" w:rsidRPr="00CB401D" w:rsidRDefault="00CB401D" w:rsidP="004B5E2A">
      <w:pPr>
        <w:spacing w:after="0"/>
        <w:ind w:firstLine="426"/>
        <w:rPr>
          <w:rFonts w:ascii="Times New Roman" w:hAnsi="Times New Roman" w:cs="Times New Roman"/>
          <w:sz w:val="28"/>
          <w:szCs w:val="28"/>
        </w:rPr>
      </w:pPr>
      <w:r w:rsidRPr="00CB401D">
        <w:rPr>
          <w:rFonts w:ascii="Times New Roman" w:hAnsi="Times New Roman" w:cs="Times New Roman"/>
          <w:sz w:val="28"/>
          <w:szCs w:val="28"/>
        </w:rPr>
        <w:t>1</w:t>
      </w:r>
      <w:r w:rsidR="008F696D">
        <w:rPr>
          <w:rFonts w:ascii="Times New Roman" w:hAnsi="Times New Roman" w:cs="Times New Roman"/>
          <w:sz w:val="28"/>
          <w:szCs w:val="28"/>
        </w:rPr>
        <w:t>1</w:t>
      </w:r>
      <w:r w:rsidRPr="00CB401D">
        <w:rPr>
          <w:rFonts w:ascii="Times New Roman" w:hAnsi="Times New Roman" w:cs="Times New Roman"/>
          <w:sz w:val="28"/>
          <w:szCs w:val="28"/>
        </w:rPr>
        <w:tab/>
        <w:t>Основные этапы обмена жиров - распад триглицеридов.</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2</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Окисление жирных кислот, их сущность, энергетическая ценность Что такое липиды? Перечислите основные функции липидов</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3</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 xml:space="preserve">Напишите формулу триацилглицерина, состоящего из пальмитиновой, стеариновой и линолевой жирных кислот. </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4</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Укажите на различия в структуре и свойствах насыщенных и ненасыщенных жирных кислот. Приведите примеры.</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5</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Что такое глицерофосфатиды? Перечислите их свойства.</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6</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Напишите формулу фосфатидилхолина, фосфатидилсерина.</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7</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Дайте определение понятиям сфингомиелины, гликолипиды, липопротеиды.</w:t>
      </w:r>
    </w:p>
    <w:p w:rsid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8</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Напишите формулу холестерина и укажите на его значение</w:t>
      </w:r>
    </w:p>
    <w:p w:rsidR="008F696D" w:rsidRPr="00CB401D" w:rsidRDefault="008F696D" w:rsidP="004B5E2A">
      <w:pPr>
        <w:spacing w:after="0"/>
        <w:ind w:firstLine="426"/>
        <w:rPr>
          <w:rFonts w:ascii="Times New Roman" w:hAnsi="Times New Roman" w:cs="Times New Roman"/>
          <w:sz w:val="28"/>
          <w:szCs w:val="28"/>
        </w:rPr>
      </w:pPr>
    </w:p>
    <w:p w:rsidR="001A363C" w:rsidRDefault="001A363C" w:rsidP="004B5E2A">
      <w:pPr>
        <w:spacing w:after="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10 Обмен белков и аминокислот</w:t>
      </w:r>
    </w:p>
    <w:p w:rsidR="00CB401D" w:rsidRPr="00CB401D" w:rsidRDefault="00CB401D" w:rsidP="00CB183F">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чем заключается значение белков пищи для организма? Дайте определение понятиям: заменимые и незаменимые аминокислоты, полноценные и неполноценные белки, норма белка в питании.</w:t>
      </w:r>
    </w:p>
    <w:p w:rsidR="00CB401D" w:rsidRPr="00CB401D" w:rsidRDefault="00CB401D" w:rsidP="00CB183F">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Что такое азотистый баланс организма, перечислите его виды. Дайте  определение понятия «белковые резервы организма»</w:t>
      </w:r>
    </w:p>
    <w:p w:rsidR="00CB401D" w:rsidRPr="00CB401D" w:rsidRDefault="00CB401D" w:rsidP="00CB183F">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Перечислите протеолитические ферменты пищеварительного тракта.  </w:t>
      </w:r>
    </w:p>
    <w:p w:rsidR="00CB401D" w:rsidRPr="00CB401D" w:rsidRDefault="00CB401D" w:rsidP="00CB183F">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Назовите пути активации протелитических ферментов.</w:t>
      </w:r>
    </w:p>
    <w:p w:rsidR="00CB401D" w:rsidRPr="00CB401D" w:rsidRDefault="00CB401D" w:rsidP="00CB183F">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Перечислите основные этапы биосинтеза белка.   Дайте определение понятиям:   кодон, антикодон, триплет. Что лежит в основе определенной последовательности аминокислот в первичной структуре данного белка?</w:t>
      </w:r>
    </w:p>
    <w:p w:rsidR="00CB401D" w:rsidRPr="00DE1BB7" w:rsidRDefault="00CB401D" w:rsidP="00CB183F">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В чем заключается процесс дезаминирования аминокислот? </w:t>
      </w:r>
      <w:r w:rsidRPr="00CB401D">
        <w:rPr>
          <w:rFonts w:ascii="Times New Roman CYR" w:eastAsia="Times New Roman" w:hAnsi="Times New Roman CYR" w:cs="Times New Roman CYR"/>
          <w:sz w:val="28"/>
          <w:szCs w:val="28"/>
          <w:lang w:eastAsia="ru-RU"/>
        </w:rPr>
        <w:lastRenderedPageBreak/>
        <w:t xml:space="preserve">Напишите </w:t>
      </w:r>
      <w:r w:rsidRPr="00DE1BB7">
        <w:rPr>
          <w:rFonts w:ascii="Times New Roman CYR" w:eastAsia="Times New Roman" w:hAnsi="Times New Roman CYR" w:cs="Times New Roman CYR"/>
          <w:sz w:val="28"/>
          <w:szCs w:val="28"/>
          <w:lang w:eastAsia="ru-RU"/>
        </w:rPr>
        <w:t xml:space="preserve">дезаминирование глутаминовой кислоты. </w:t>
      </w:r>
    </w:p>
    <w:p w:rsidR="00CB401D" w:rsidRPr="00CB401D" w:rsidRDefault="00CB401D" w:rsidP="00CB183F">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В чем сущность переаминирования, напишите общую схему процесса. Укажите  на клиническое значение определения активности аминотрансфераз  в крови. </w:t>
      </w:r>
    </w:p>
    <w:p w:rsidR="00CB401D" w:rsidRPr="00DE1BB7" w:rsidRDefault="00CB401D" w:rsidP="00CB183F">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понятий: восстановит</w:t>
      </w:r>
      <w:r w:rsidR="00DE1BB7">
        <w:rPr>
          <w:rFonts w:ascii="Times New Roman CYR" w:eastAsia="Times New Roman" w:hAnsi="Times New Roman CYR" w:cs="Times New Roman CYR"/>
          <w:sz w:val="28"/>
          <w:szCs w:val="28"/>
          <w:lang w:eastAsia="ru-RU"/>
        </w:rPr>
        <w:t xml:space="preserve">ельное аминирование, непрямое  </w:t>
      </w:r>
      <w:r w:rsidRPr="00DE1BB7">
        <w:rPr>
          <w:rFonts w:ascii="Times New Roman CYR" w:eastAsia="Times New Roman" w:hAnsi="Times New Roman CYR" w:cs="Times New Roman CYR"/>
          <w:sz w:val="28"/>
          <w:szCs w:val="28"/>
          <w:lang w:eastAsia="ru-RU"/>
        </w:rPr>
        <w:t>дезаминирование. Какими путями дезаминируются аминокислоты в организме?</w:t>
      </w:r>
    </w:p>
    <w:p w:rsidR="00CB401D" w:rsidRPr="00CB401D" w:rsidRDefault="00CB401D" w:rsidP="00CB183F">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схематично дезаминирование аланина, серина.</w:t>
      </w:r>
    </w:p>
    <w:p w:rsidR="00CB401D" w:rsidRPr="00DE1BB7" w:rsidRDefault="00CB401D" w:rsidP="00CB183F">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Назовите процессы обезвреживания аммиака. В виде каких соединений он</w:t>
      </w:r>
      <w:r w:rsidR="00DE1BB7">
        <w:rPr>
          <w:rFonts w:ascii="Times New Roman CYR" w:eastAsia="Times New Roman" w:hAnsi="Times New Roman CYR" w:cs="Times New Roman CYR"/>
          <w:sz w:val="28"/>
          <w:szCs w:val="28"/>
          <w:lang w:eastAsia="ru-RU"/>
        </w:rPr>
        <w:t xml:space="preserve"> </w:t>
      </w:r>
      <w:r w:rsidRPr="00DE1BB7">
        <w:rPr>
          <w:rFonts w:ascii="Times New Roman CYR" w:eastAsia="Times New Roman" w:hAnsi="Times New Roman CYR" w:cs="Times New Roman CYR"/>
          <w:sz w:val="28"/>
          <w:szCs w:val="28"/>
          <w:lang w:eastAsia="ru-RU"/>
        </w:rPr>
        <w:t>выводится из организма? В чем сущность процесса синтеза мочевины? Кто   впервые предложил принципиальную схему этого процесса? Дайте характеристику этапов синтеза мочевины. Напишите реакции этапов.</w:t>
      </w:r>
    </w:p>
    <w:p w:rsidR="00CB401D" w:rsidRPr="00CB401D" w:rsidRDefault="00CB401D" w:rsidP="00CB183F">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на значение отдельных аминокислот в обмене веществ.</w:t>
      </w:r>
    </w:p>
    <w:p w:rsidR="00CB401D" w:rsidRPr="00CB401D" w:rsidRDefault="00CB401D" w:rsidP="00CB183F">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Перечислите наследственные заболевания, в основе которых лежат        нарушения синтеза белка.</w:t>
      </w:r>
    </w:p>
    <w:p w:rsidR="00CB401D" w:rsidRPr="00CB401D" w:rsidRDefault="00CB401D" w:rsidP="004B5E2A">
      <w:pPr>
        <w:spacing w:after="0"/>
        <w:jc w:val="both"/>
        <w:rPr>
          <w:rFonts w:ascii="Times New Roman" w:eastAsia="Times New Roman" w:hAnsi="Times New Roman" w:cs="Times New Roman"/>
          <w:sz w:val="28"/>
          <w:szCs w:val="28"/>
          <w:lang w:eastAsia="ru-RU"/>
        </w:rPr>
      </w:pPr>
    </w:p>
    <w:p w:rsidR="001A363C" w:rsidRPr="001A363C" w:rsidRDefault="001A363C" w:rsidP="004B5E2A">
      <w:pPr>
        <w:spacing w:after="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11 Обмен водный и минеральный</w:t>
      </w:r>
    </w:p>
    <w:p w:rsidR="003B3B1F" w:rsidRDefault="003B3B1F" w:rsidP="004B5E2A">
      <w:pPr>
        <w:pStyle w:val="ReportMain"/>
        <w:keepNext/>
        <w:suppressAutoHyphens/>
        <w:spacing w:line="276" w:lineRule="auto"/>
        <w:ind w:firstLine="709"/>
        <w:jc w:val="both"/>
        <w:outlineLvl w:val="1"/>
        <w:rPr>
          <w:b/>
          <w:sz w:val="28"/>
          <w:szCs w:val="28"/>
        </w:rPr>
      </w:pPr>
    </w:p>
    <w:p w:rsidR="00CB401D" w:rsidRPr="00CB401D" w:rsidRDefault="00CB401D" w:rsidP="00CB183F">
      <w:pPr>
        <w:numPr>
          <w:ilvl w:val="0"/>
          <w:numId w:val="123"/>
        </w:numPr>
        <w:tabs>
          <w:tab w:val="left" w:pos="993"/>
        </w:tabs>
        <w:spacing w:after="0"/>
        <w:ind w:left="0" w:firstLine="709"/>
        <w:rPr>
          <w:rFonts w:ascii="Times New Roman" w:eastAsia="Times New Roman" w:hAnsi="Times New Roman" w:cs="Times New Roman"/>
          <w:sz w:val="28"/>
          <w:szCs w:val="28"/>
          <w:lang w:eastAsia="ru-RU"/>
        </w:rPr>
      </w:pPr>
      <w:r w:rsidRPr="00CB401D">
        <w:rPr>
          <w:rFonts w:ascii="Times New Roman" w:eastAsia="Times New Roman" w:hAnsi="Times New Roman" w:cs="Times New Roman"/>
          <w:sz w:val="28"/>
          <w:szCs w:val="28"/>
          <w:lang w:eastAsia="ru-RU"/>
        </w:rPr>
        <w:t xml:space="preserve">Дайте определение гомеостазиса. Какими показателями характеризуется гомеостазис? </w:t>
      </w:r>
    </w:p>
    <w:p w:rsidR="00CB401D" w:rsidRPr="00CB401D" w:rsidRDefault="00CB401D" w:rsidP="00CB183F">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Какое значение имеет вода для организма? Что такое вне- и внутриклеточная вода? Каков ее состав? </w:t>
      </w:r>
    </w:p>
    <w:p w:rsidR="00CB401D" w:rsidRPr="00CB401D" w:rsidRDefault="00CB401D" w:rsidP="00CB183F">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Какие органы принимают участие в регуляции водного обмена? Как регулируется водный обмен?</w:t>
      </w:r>
    </w:p>
    <w:p w:rsidR="00CB401D" w:rsidRPr="00CB401D" w:rsidRDefault="00CB401D" w:rsidP="00CB183F">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Какова функция антидиуретического гормона и альдостерона в обмене воды?</w:t>
      </w:r>
    </w:p>
    <w:p w:rsidR="00CB401D" w:rsidRPr="00CB401D" w:rsidRDefault="00CB401D" w:rsidP="00CB183F">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Каково значение минеральных веществ для организма?</w:t>
      </w:r>
    </w:p>
    <w:p w:rsidR="00CB401D" w:rsidRPr="00CB401D" w:rsidRDefault="00CB401D" w:rsidP="00CB183F">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Какова суточная потребность в калии, кальции, фосфоре, железе?</w:t>
      </w:r>
    </w:p>
    <w:p w:rsidR="00CB401D" w:rsidRPr="00CB401D" w:rsidRDefault="00CB401D" w:rsidP="00CB183F">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на значение калия, натрия, кальция, фосфора и микроэлементов.</w:t>
      </w:r>
    </w:p>
    <w:p w:rsidR="00CB401D" w:rsidRPr="00CB401D" w:rsidRDefault="00CB401D" w:rsidP="00CB183F">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Какие функции выполняют в организме кобальт, марганец, медь, йод?</w:t>
      </w:r>
    </w:p>
    <w:p w:rsidR="00CB401D" w:rsidRPr="00CB401D" w:rsidRDefault="00CB401D" w:rsidP="00CB183F">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организме снижена выработка вазопрессина. Как это будет влиять на величину диуреза?</w:t>
      </w:r>
    </w:p>
    <w:p w:rsidR="00CB401D" w:rsidRPr="00CB401D" w:rsidRDefault="00CB401D" w:rsidP="00CB183F">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организме повышен синтез альдостерона. Как при этом будет изменяться диурез?</w:t>
      </w:r>
    </w:p>
    <w:p w:rsidR="00CB401D" w:rsidRPr="00CB401D" w:rsidRDefault="00CB401D" w:rsidP="004B5E2A">
      <w:pPr>
        <w:pStyle w:val="ReportMain"/>
        <w:keepNext/>
        <w:suppressAutoHyphens/>
        <w:spacing w:line="276" w:lineRule="auto"/>
        <w:ind w:firstLine="709"/>
        <w:jc w:val="both"/>
        <w:outlineLvl w:val="1"/>
        <w:rPr>
          <w:sz w:val="28"/>
          <w:szCs w:val="28"/>
        </w:rPr>
      </w:pPr>
      <w:r w:rsidRPr="00CB401D">
        <w:rPr>
          <w:sz w:val="28"/>
          <w:szCs w:val="28"/>
        </w:rPr>
        <w:lastRenderedPageBreak/>
        <w:t>Разделы дисциплины, изучаемые в 4 семестре</w:t>
      </w:r>
    </w:p>
    <w:p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1. Клетка как элементарная единица живой материи</w:t>
      </w:r>
    </w:p>
    <w:p w:rsidR="009D1934" w:rsidRPr="009D1934" w:rsidRDefault="009D1934" w:rsidP="00CB183F">
      <w:pPr>
        <w:pStyle w:val="a3"/>
        <w:numPr>
          <w:ilvl w:val="0"/>
          <w:numId w:val="124"/>
        </w:numPr>
        <w:autoSpaceDE w:val="0"/>
        <w:autoSpaceDN w:val="0"/>
        <w:adjustRightInd w:val="0"/>
        <w:spacing w:after="0"/>
        <w:jc w:val="both"/>
        <w:rPr>
          <w:rFonts w:ascii="Times New Roman" w:eastAsia="Calibri" w:hAnsi="Times New Roman" w:cs="Times New Roman"/>
          <w:color w:val="000000"/>
          <w:sz w:val="28"/>
          <w:szCs w:val="28"/>
        </w:rPr>
      </w:pPr>
      <w:r w:rsidRPr="009D1934">
        <w:rPr>
          <w:rFonts w:ascii="Times New Roman" w:eastAsia="Calibri" w:hAnsi="Times New Roman" w:cs="Times New Roman"/>
          <w:color w:val="000000"/>
          <w:sz w:val="28"/>
          <w:szCs w:val="28"/>
        </w:rPr>
        <w:t xml:space="preserve">Определение предмета молекулярной   биологии. Взаимосвязи наук, создавших молекулярную биологию. </w:t>
      </w:r>
    </w:p>
    <w:p w:rsidR="009D1934" w:rsidRPr="009D1934" w:rsidRDefault="009D1934" w:rsidP="00CB183F">
      <w:pPr>
        <w:pStyle w:val="ReportMain"/>
        <w:keepNext/>
        <w:numPr>
          <w:ilvl w:val="0"/>
          <w:numId w:val="124"/>
        </w:numPr>
        <w:suppressAutoHyphens/>
        <w:spacing w:line="276" w:lineRule="auto"/>
        <w:jc w:val="both"/>
        <w:outlineLvl w:val="1"/>
        <w:rPr>
          <w:b/>
          <w:sz w:val="28"/>
          <w:szCs w:val="28"/>
        </w:rPr>
      </w:pPr>
      <w:r w:rsidRPr="009D1934">
        <w:rPr>
          <w:rFonts w:eastAsia="Calibri"/>
          <w:color w:val="000000"/>
          <w:sz w:val="28"/>
          <w:szCs w:val="28"/>
        </w:rPr>
        <w:t xml:space="preserve">Основные этапы развития и наиболее крупные открытия молекулярной биологии, </w:t>
      </w:r>
      <w:r w:rsidRPr="009D1934">
        <w:rPr>
          <w:rFonts w:eastAsia="Times New Roman"/>
          <w:sz w:val="28"/>
          <w:szCs w:val="28"/>
        </w:rPr>
        <w:t xml:space="preserve">исторический обзор, происхождение клетки. </w:t>
      </w:r>
    </w:p>
    <w:p w:rsidR="009D1934" w:rsidRPr="009D1934" w:rsidRDefault="009D1934" w:rsidP="00CB183F">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Эволюция клетки. От молекулы к первой клетке. От прокариот к эукариотам. </w:t>
      </w:r>
    </w:p>
    <w:p w:rsidR="009D1934" w:rsidRPr="009D1934" w:rsidRDefault="009D1934" w:rsidP="00CB183F">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Характеристика прокариотической клетки. </w:t>
      </w:r>
    </w:p>
    <w:p w:rsidR="009D1934" w:rsidRPr="009D1934" w:rsidRDefault="009D1934" w:rsidP="00CB183F">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Метаболические реакции. </w:t>
      </w:r>
    </w:p>
    <w:p w:rsidR="009D1934" w:rsidRPr="009D1934" w:rsidRDefault="009D1934" w:rsidP="00CB183F">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Цианобактерии. </w:t>
      </w:r>
    </w:p>
    <w:p w:rsidR="00CB401D" w:rsidRPr="009D1934" w:rsidRDefault="009D1934" w:rsidP="00CB183F">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Клетки эукариот.</w:t>
      </w:r>
    </w:p>
    <w:p w:rsidR="009D1934" w:rsidRDefault="009D1934" w:rsidP="004B5E2A">
      <w:pPr>
        <w:pStyle w:val="ReportMain"/>
        <w:keepNext/>
        <w:suppressAutoHyphens/>
        <w:spacing w:line="276" w:lineRule="auto"/>
        <w:ind w:left="720"/>
        <w:jc w:val="both"/>
        <w:outlineLvl w:val="1"/>
        <w:rPr>
          <w:b/>
          <w:sz w:val="28"/>
          <w:szCs w:val="28"/>
        </w:rPr>
      </w:pPr>
    </w:p>
    <w:p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2 Методы молекулярной биологии клетки</w:t>
      </w:r>
    </w:p>
    <w:p w:rsidR="009D1934" w:rsidRDefault="009D1934" w:rsidP="004B5E2A">
      <w:pPr>
        <w:pStyle w:val="ReportMain"/>
        <w:keepNext/>
        <w:suppressAutoHyphens/>
        <w:spacing w:line="276" w:lineRule="auto"/>
        <w:ind w:firstLine="709"/>
        <w:jc w:val="both"/>
        <w:outlineLvl w:val="1"/>
        <w:rPr>
          <w:b/>
          <w:sz w:val="28"/>
          <w:szCs w:val="28"/>
        </w:rPr>
      </w:pPr>
    </w:p>
    <w:p w:rsidR="009D1934" w:rsidRPr="009D1934" w:rsidRDefault="009D1934" w:rsidP="00CB183F">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 xml:space="preserve">Методы молекулярной биологии клетки. </w:t>
      </w:r>
    </w:p>
    <w:p w:rsidR="009D1934" w:rsidRDefault="009D1934" w:rsidP="00CB183F">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 xml:space="preserve">Биохимические и собственные методы молекулярной биологии клетки. Понятие об универсальной мембране. </w:t>
      </w:r>
    </w:p>
    <w:p w:rsidR="00CB401D" w:rsidRPr="009D1934" w:rsidRDefault="009D1934" w:rsidP="00CB183F">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Функции мембран. Компартментализация</w:t>
      </w:r>
      <w:r>
        <w:rPr>
          <w:rFonts w:ascii="Times New Roman" w:eastAsia="Times New Roman" w:hAnsi="Times New Roman" w:cs="Times New Roman"/>
          <w:sz w:val="28"/>
          <w:szCs w:val="28"/>
        </w:rPr>
        <w:t xml:space="preserve"> </w:t>
      </w:r>
      <w:r w:rsidRPr="009D1934">
        <w:rPr>
          <w:rFonts w:ascii="Times New Roman" w:eastAsia="Times New Roman" w:hAnsi="Times New Roman" w:cs="Times New Roman"/>
          <w:sz w:val="28"/>
          <w:szCs w:val="28"/>
        </w:rPr>
        <w:t>клетки</w:t>
      </w:r>
      <w:r w:rsidRPr="009D1934">
        <w:rPr>
          <w:rFonts w:eastAsia="Times New Roman"/>
          <w:sz w:val="28"/>
          <w:szCs w:val="28"/>
        </w:rPr>
        <w:t>.</w:t>
      </w:r>
    </w:p>
    <w:p w:rsidR="00CB401D" w:rsidRPr="00CB401D" w:rsidRDefault="00CB401D" w:rsidP="00CB183F">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Молекулярная биология как область научного знания. Ее цели, задачи, место среди других наук. Достижения и перспективы. Методы молекулярной биологии.</w:t>
      </w:r>
    </w:p>
    <w:p w:rsidR="00CB401D" w:rsidRPr="00CB401D" w:rsidRDefault="00CB401D" w:rsidP="00CB183F">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Поток информации в клетке. Центральный постулат молекулярной биологии. </w:t>
      </w:r>
    </w:p>
    <w:p w:rsidR="00046169" w:rsidRDefault="00CB401D" w:rsidP="00CB183F">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Плазматическая мембрана и ее свойства.</w:t>
      </w:r>
    </w:p>
    <w:p w:rsidR="00046169" w:rsidRDefault="00046169" w:rsidP="00046169">
      <w:pPr>
        <w:spacing w:after="0"/>
        <w:ind w:left="360"/>
        <w:jc w:val="both"/>
        <w:rPr>
          <w:rFonts w:ascii="Times New Roman CYR" w:eastAsia="Times New Roman" w:hAnsi="Times New Roman CYR" w:cs="Times New Roman CYR"/>
          <w:sz w:val="28"/>
          <w:szCs w:val="28"/>
          <w:lang w:eastAsia="ru-RU"/>
        </w:rPr>
      </w:pPr>
    </w:p>
    <w:p w:rsidR="00046169" w:rsidRPr="00046169" w:rsidRDefault="00CB401D" w:rsidP="00046169">
      <w:pPr>
        <w:spacing w:after="0"/>
        <w:ind w:left="360"/>
        <w:jc w:val="both"/>
        <w:rPr>
          <w:rFonts w:ascii="Times New Roman" w:hAnsi="Times New Roman" w:cs="Times New Roman"/>
          <w:b/>
          <w:sz w:val="28"/>
          <w:szCs w:val="28"/>
        </w:rPr>
      </w:pPr>
      <w:r w:rsidRPr="00046169">
        <w:rPr>
          <w:rFonts w:ascii="Times New Roman" w:hAnsi="Times New Roman" w:cs="Times New Roman"/>
          <w:b/>
          <w:sz w:val="28"/>
          <w:szCs w:val="28"/>
        </w:rPr>
        <w:t>Раздел 3 Структура и функции нуклеиновых кислот</w:t>
      </w:r>
    </w:p>
    <w:p w:rsidR="00046169" w:rsidRPr="00046169" w:rsidRDefault="009D1934" w:rsidP="00CB183F">
      <w:pPr>
        <w:pStyle w:val="a3"/>
        <w:numPr>
          <w:ilvl w:val="0"/>
          <w:numId w:val="136"/>
        </w:numPr>
        <w:spacing w:after="0"/>
        <w:jc w:val="both"/>
        <w:rPr>
          <w:rFonts w:ascii="Times New Roman" w:eastAsia="Times New Roman" w:hAnsi="Times New Roman" w:cs="Times New Roman"/>
          <w:sz w:val="28"/>
          <w:szCs w:val="28"/>
        </w:rPr>
      </w:pPr>
      <w:r w:rsidRPr="00046169">
        <w:rPr>
          <w:rFonts w:ascii="Times New Roman" w:eastAsia="Times New Roman" w:hAnsi="Times New Roman" w:cs="Times New Roman"/>
          <w:sz w:val="28"/>
          <w:szCs w:val="28"/>
        </w:rPr>
        <w:t xml:space="preserve">Строение и физико – химические свойства нуклеиновых кислот (1, II, III- структуры). </w:t>
      </w:r>
    </w:p>
    <w:p w:rsidR="00046169" w:rsidRPr="00046169" w:rsidRDefault="009D1934" w:rsidP="00CB183F">
      <w:pPr>
        <w:pStyle w:val="a3"/>
        <w:numPr>
          <w:ilvl w:val="0"/>
          <w:numId w:val="136"/>
        </w:numPr>
        <w:spacing w:after="0"/>
        <w:jc w:val="both"/>
        <w:rPr>
          <w:rFonts w:ascii="Times New Roman" w:eastAsia="Times New Roman" w:hAnsi="Times New Roman" w:cs="Times New Roman"/>
          <w:sz w:val="28"/>
          <w:szCs w:val="28"/>
        </w:rPr>
      </w:pPr>
      <w:r w:rsidRPr="00046169">
        <w:rPr>
          <w:rFonts w:ascii="Times New Roman" w:eastAsia="Times New Roman" w:hAnsi="Times New Roman" w:cs="Times New Roman"/>
          <w:sz w:val="28"/>
          <w:szCs w:val="28"/>
        </w:rPr>
        <w:t>Репликация ДНК. Основные этапы. Роль нуклеиновых кислот</w:t>
      </w:r>
    </w:p>
    <w:p w:rsidR="00046169" w:rsidRPr="00046169" w:rsidRDefault="009D1934" w:rsidP="00CB183F">
      <w:pPr>
        <w:pStyle w:val="a3"/>
        <w:numPr>
          <w:ilvl w:val="0"/>
          <w:numId w:val="136"/>
        </w:numPr>
        <w:spacing w:after="0"/>
        <w:jc w:val="both"/>
        <w:rPr>
          <w:rFonts w:ascii="Times New Roman" w:eastAsia="Times New Roman" w:hAnsi="Times New Roman" w:cs="Times New Roman"/>
          <w:sz w:val="28"/>
          <w:szCs w:val="28"/>
        </w:rPr>
      </w:pPr>
      <w:r w:rsidRPr="00046169">
        <w:rPr>
          <w:rFonts w:ascii="Times New Roman" w:eastAsia="Times New Roman" w:hAnsi="Times New Roman" w:cs="Times New Roman"/>
          <w:sz w:val="28"/>
          <w:szCs w:val="28"/>
        </w:rPr>
        <w:t xml:space="preserve">Строение нуклеотидов. Пуриновые и примидиновые азотистые основания. </w:t>
      </w:r>
    </w:p>
    <w:p w:rsidR="00046169" w:rsidRPr="00046169" w:rsidRDefault="009D1934" w:rsidP="00CB183F">
      <w:pPr>
        <w:pStyle w:val="a3"/>
        <w:numPr>
          <w:ilvl w:val="0"/>
          <w:numId w:val="136"/>
        </w:numPr>
        <w:spacing w:after="0"/>
        <w:jc w:val="both"/>
        <w:rPr>
          <w:rFonts w:ascii="Times New Roman" w:eastAsia="Times New Roman" w:hAnsi="Times New Roman" w:cs="Times New Roman"/>
          <w:sz w:val="28"/>
          <w:szCs w:val="28"/>
        </w:rPr>
      </w:pPr>
      <w:r w:rsidRPr="00046169">
        <w:rPr>
          <w:rFonts w:ascii="Times New Roman" w:eastAsia="Times New Roman" w:hAnsi="Times New Roman" w:cs="Times New Roman"/>
          <w:sz w:val="28"/>
          <w:szCs w:val="28"/>
        </w:rPr>
        <w:t xml:space="preserve">Правила Чаргаффа. Полинуклеотиды. </w:t>
      </w:r>
    </w:p>
    <w:p w:rsidR="00046169" w:rsidRPr="00046169" w:rsidRDefault="009D1934" w:rsidP="00CB183F">
      <w:pPr>
        <w:pStyle w:val="a3"/>
        <w:numPr>
          <w:ilvl w:val="0"/>
          <w:numId w:val="136"/>
        </w:numPr>
        <w:spacing w:after="0"/>
        <w:jc w:val="both"/>
        <w:rPr>
          <w:rFonts w:ascii="Times New Roman" w:eastAsia="Times New Roman" w:hAnsi="Times New Roman" w:cs="Times New Roman"/>
          <w:sz w:val="28"/>
          <w:szCs w:val="28"/>
        </w:rPr>
      </w:pPr>
      <w:r w:rsidRPr="00046169">
        <w:rPr>
          <w:rFonts w:ascii="Times New Roman" w:eastAsia="Times New Roman" w:hAnsi="Times New Roman" w:cs="Times New Roman"/>
          <w:sz w:val="28"/>
          <w:szCs w:val="28"/>
        </w:rPr>
        <w:t xml:space="preserve">Гетерогенность РНК. </w:t>
      </w:r>
    </w:p>
    <w:p w:rsidR="00046169" w:rsidRPr="00046169" w:rsidRDefault="009D1934" w:rsidP="00CB183F">
      <w:pPr>
        <w:pStyle w:val="a3"/>
        <w:numPr>
          <w:ilvl w:val="0"/>
          <w:numId w:val="136"/>
        </w:numPr>
        <w:spacing w:after="0"/>
        <w:jc w:val="both"/>
        <w:rPr>
          <w:rFonts w:ascii="Times New Roman" w:eastAsia="Times New Roman" w:hAnsi="Times New Roman" w:cs="Times New Roman"/>
          <w:sz w:val="28"/>
          <w:szCs w:val="28"/>
        </w:rPr>
      </w:pPr>
      <w:r w:rsidRPr="00046169">
        <w:rPr>
          <w:rFonts w:ascii="Times New Roman" w:eastAsia="Times New Roman" w:hAnsi="Times New Roman" w:cs="Times New Roman"/>
          <w:sz w:val="28"/>
          <w:szCs w:val="28"/>
        </w:rPr>
        <w:t xml:space="preserve">Структура и функции транспортной РНК. </w:t>
      </w:r>
    </w:p>
    <w:p w:rsidR="00046169" w:rsidRPr="00046169" w:rsidRDefault="009D1934" w:rsidP="00CB183F">
      <w:pPr>
        <w:pStyle w:val="a3"/>
        <w:numPr>
          <w:ilvl w:val="0"/>
          <w:numId w:val="136"/>
        </w:numPr>
        <w:spacing w:after="0"/>
        <w:jc w:val="both"/>
        <w:rPr>
          <w:rFonts w:ascii="Times New Roman" w:eastAsia="Times New Roman" w:hAnsi="Times New Roman" w:cs="Times New Roman"/>
          <w:sz w:val="28"/>
          <w:szCs w:val="28"/>
        </w:rPr>
      </w:pPr>
      <w:r w:rsidRPr="00046169">
        <w:rPr>
          <w:rFonts w:ascii="Times New Roman" w:eastAsia="Times New Roman" w:hAnsi="Times New Roman" w:cs="Times New Roman"/>
          <w:sz w:val="28"/>
          <w:szCs w:val="28"/>
        </w:rPr>
        <w:t xml:space="preserve">Особенности строения и роль матричной РНК. </w:t>
      </w:r>
    </w:p>
    <w:p w:rsidR="00046169" w:rsidRPr="00046169" w:rsidRDefault="009D1934" w:rsidP="00CB183F">
      <w:pPr>
        <w:pStyle w:val="a3"/>
        <w:numPr>
          <w:ilvl w:val="0"/>
          <w:numId w:val="136"/>
        </w:numPr>
        <w:spacing w:after="0"/>
        <w:jc w:val="both"/>
        <w:rPr>
          <w:rFonts w:ascii="Times New Roman" w:eastAsia="Times New Roman" w:hAnsi="Times New Roman" w:cs="Times New Roman"/>
          <w:sz w:val="28"/>
          <w:szCs w:val="28"/>
        </w:rPr>
      </w:pPr>
      <w:r w:rsidRPr="00046169">
        <w:rPr>
          <w:rFonts w:ascii="Times New Roman" w:eastAsia="Times New Roman" w:hAnsi="Times New Roman" w:cs="Times New Roman"/>
          <w:sz w:val="28"/>
          <w:szCs w:val="28"/>
        </w:rPr>
        <w:t xml:space="preserve">Структура и функции рибосомной РНК и рибосом. </w:t>
      </w:r>
    </w:p>
    <w:p w:rsidR="00046169" w:rsidRPr="00046169" w:rsidRDefault="009D1934" w:rsidP="00CB183F">
      <w:pPr>
        <w:pStyle w:val="a3"/>
        <w:numPr>
          <w:ilvl w:val="0"/>
          <w:numId w:val="136"/>
        </w:numPr>
        <w:spacing w:after="0"/>
        <w:jc w:val="both"/>
        <w:rPr>
          <w:rFonts w:ascii="Times New Roman" w:eastAsia="Times New Roman" w:hAnsi="Times New Roman" w:cs="Times New Roman"/>
          <w:sz w:val="28"/>
          <w:szCs w:val="28"/>
        </w:rPr>
      </w:pPr>
      <w:r w:rsidRPr="00046169">
        <w:rPr>
          <w:rFonts w:ascii="Times New Roman" w:eastAsia="Times New Roman" w:hAnsi="Times New Roman" w:cs="Times New Roman"/>
          <w:sz w:val="28"/>
          <w:szCs w:val="28"/>
        </w:rPr>
        <w:t xml:space="preserve">Первичная, вторичная и третичная структура ДНК. Три уровня организации хроматина. Физико-химические свойства ДНК. </w:t>
      </w:r>
    </w:p>
    <w:p w:rsidR="009D1934" w:rsidRPr="00046169" w:rsidRDefault="009D1934" w:rsidP="00CB183F">
      <w:pPr>
        <w:pStyle w:val="a3"/>
        <w:numPr>
          <w:ilvl w:val="0"/>
          <w:numId w:val="136"/>
        </w:numPr>
        <w:spacing w:after="0"/>
        <w:jc w:val="both"/>
        <w:rPr>
          <w:rFonts w:ascii="Times New Roman" w:hAnsi="Times New Roman" w:cs="Times New Roman"/>
          <w:b/>
          <w:sz w:val="28"/>
          <w:szCs w:val="28"/>
        </w:rPr>
      </w:pPr>
      <w:r w:rsidRPr="00046169">
        <w:rPr>
          <w:rFonts w:ascii="Times New Roman" w:eastAsia="Times New Roman" w:hAnsi="Times New Roman" w:cs="Times New Roman"/>
          <w:sz w:val="28"/>
          <w:szCs w:val="28"/>
        </w:rPr>
        <w:lastRenderedPageBreak/>
        <w:t>Поток информации в клетке. Структура ДНК</w:t>
      </w:r>
    </w:p>
    <w:p w:rsidR="009D1934" w:rsidRDefault="009D1934" w:rsidP="004B5E2A">
      <w:pPr>
        <w:pStyle w:val="ReportMain"/>
        <w:keepNext/>
        <w:suppressAutoHyphens/>
        <w:spacing w:line="276" w:lineRule="auto"/>
        <w:ind w:left="720"/>
        <w:jc w:val="both"/>
        <w:outlineLvl w:val="1"/>
        <w:rPr>
          <w:sz w:val="28"/>
          <w:szCs w:val="28"/>
        </w:rPr>
      </w:pPr>
    </w:p>
    <w:p w:rsidR="00CB401D" w:rsidRDefault="00CB401D" w:rsidP="004B5E2A">
      <w:pPr>
        <w:pStyle w:val="ReportMain"/>
        <w:keepNext/>
        <w:suppressAutoHyphens/>
        <w:spacing w:line="276" w:lineRule="auto"/>
        <w:ind w:left="720"/>
        <w:jc w:val="both"/>
        <w:outlineLvl w:val="1"/>
        <w:rPr>
          <w:b/>
          <w:sz w:val="28"/>
          <w:szCs w:val="28"/>
        </w:rPr>
      </w:pPr>
      <w:r>
        <w:rPr>
          <w:b/>
          <w:sz w:val="28"/>
          <w:szCs w:val="28"/>
        </w:rPr>
        <w:t>Раздел 4 Обмен нуклеиновых кислот.</w:t>
      </w:r>
    </w:p>
    <w:p w:rsidR="009D1934" w:rsidRPr="009D1934" w:rsidRDefault="009D1934" w:rsidP="00CB183F">
      <w:pPr>
        <w:pStyle w:val="a3"/>
        <w:numPr>
          <w:ilvl w:val="0"/>
          <w:numId w:val="126"/>
        </w:numPr>
        <w:autoSpaceDE w:val="0"/>
        <w:autoSpaceDN w:val="0"/>
        <w:adjustRightInd w:val="0"/>
        <w:spacing w:after="0"/>
        <w:jc w:val="both"/>
        <w:rPr>
          <w:rFonts w:ascii="Times New Roman" w:eastAsia="Calibri" w:hAnsi="Times New Roman" w:cs="Times New Roman"/>
          <w:color w:val="000000"/>
          <w:sz w:val="28"/>
          <w:szCs w:val="28"/>
        </w:rPr>
      </w:pPr>
      <w:r w:rsidRPr="009D1934">
        <w:rPr>
          <w:rFonts w:ascii="Times New Roman" w:eastAsia="TimesNewRomanPSMT" w:hAnsi="Times New Roman" w:cs="Times New Roman"/>
          <w:sz w:val="28"/>
          <w:szCs w:val="28"/>
        </w:rPr>
        <w:t xml:space="preserve">Репликация ДНК и её регуляция. Повреждение и репарация ДНК. </w:t>
      </w:r>
    </w:p>
    <w:p w:rsidR="009D1934" w:rsidRPr="009D1934" w:rsidRDefault="009D1934" w:rsidP="00CB183F">
      <w:pPr>
        <w:pStyle w:val="a3"/>
        <w:numPr>
          <w:ilvl w:val="0"/>
          <w:numId w:val="126"/>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Транскрипция – особенности у про- и эу-ариот. </w:t>
      </w:r>
    </w:p>
    <w:p w:rsidR="009D1934" w:rsidRPr="009D1934" w:rsidRDefault="009D1934" w:rsidP="00CB183F">
      <w:pPr>
        <w:pStyle w:val="a3"/>
        <w:numPr>
          <w:ilvl w:val="0"/>
          <w:numId w:val="126"/>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Структура транскриптонов. </w:t>
      </w:r>
    </w:p>
    <w:p w:rsidR="009D1934" w:rsidRPr="009D1934" w:rsidRDefault="009D1934" w:rsidP="00CB183F">
      <w:pPr>
        <w:pStyle w:val="a3"/>
        <w:numPr>
          <w:ilvl w:val="0"/>
          <w:numId w:val="126"/>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Процессинг и сплайсинг РНК на примере мРНК. Рибозимы. </w:t>
      </w:r>
    </w:p>
    <w:p w:rsidR="009D1934" w:rsidRPr="009D1934" w:rsidRDefault="009D1934" w:rsidP="00CB183F">
      <w:pPr>
        <w:pStyle w:val="a3"/>
        <w:numPr>
          <w:ilvl w:val="0"/>
          <w:numId w:val="126"/>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Экспрессия генов. </w:t>
      </w:r>
    </w:p>
    <w:p w:rsidR="009D1934" w:rsidRPr="009D1934" w:rsidRDefault="009D1934" w:rsidP="00CB183F">
      <w:pPr>
        <w:pStyle w:val="a3"/>
        <w:numPr>
          <w:ilvl w:val="0"/>
          <w:numId w:val="126"/>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Трансляция. РНК-содержащие вирусы. </w:t>
      </w:r>
    </w:p>
    <w:p w:rsidR="009D1934" w:rsidRPr="009D1934" w:rsidRDefault="009D1934" w:rsidP="00CB183F">
      <w:pPr>
        <w:pStyle w:val="a3"/>
        <w:numPr>
          <w:ilvl w:val="0"/>
          <w:numId w:val="126"/>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Молекулярные основы канцерогенеза. </w:t>
      </w:r>
    </w:p>
    <w:p w:rsidR="009D1934" w:rsidRPr="009D1934" w:rsidRDefault="009D1934" w:rsidP="00CB183F">
      <w:pPr>
        <w:pStyle w:val="a3"/>
        <w:numPr>
          <w:ilvl w:val="0"/>
          <w:numId w:val="126"/>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Белковая инженерия. Внеклеточный  синтез белков. </w:t>
      </w:r>
    </w:p>
    <w:p w:rsidR="009D1934" w:rsidRPr="009D1934" w:rsidRDefault="009D1934" w:rsidP="00CB183F">
      <w:pPr>
        <w:pStyle w:val="a3"/>
        <w:numPr>
          <w:ilvl w:val="0"/>
          <w:numId w:val="126"/>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Молекулярные основы эволюции. </w:t>
      </w:r>
    </w:p>
    <w:p w:rsidR="009D1934" w:rsidRPr="009D1934" w:rsidRDefault="009D1934" w:rsidP="00CB183F">
      <w:pPr>
        <w:pStyle w:val="a3"/>
        <w:numPr>
          <w:ilvl w:val="0"/>
          <w:numId w:val="126"/>
        </w:numPr>
        <w:spacing w:after="0"/>
        <w:jc w:val="both"/>
        <w:rPr>
          <w:rFonts w:ascii="Times New Roman" w:eastAsia="Times New Roman" w:hAnsi="Times New Roman" w:cs="Times New Roman"/>
          <w:sz w:val="28"/>
          <w:szCs w:val="28"/>
        </w:rPr>
      </w:pPr>
      <w:r>
        <w:rPr>
          <w:rFonts w:ascii="Times New Roman" w:eastAsia="TimesNewRomanPSMT" w:hAnsi="Times New Roman" w:cs="Times New Roman"/>
          <w:sz w:val="28"/>
          <w:szCs w:val="28"/>
        </w:rPr>
        <w:t>Молекулярные механизмы регуля</w:t>
      </w:r>
      <w:r w:rsidRPr="009D1934">
        <w:rPr>
          <w:rFonts w:ascii="Times New Roman" w:eastAsia="TimesNewRomanPSMT" w:hAnsi="Times New Roman" w:cs="Times New Roman"/>
          <w:sz w:val="28"/>
          <w:szCs w:val="28"/>
        </w:rPr>
        <w:t>ции клеточного цикла. Программи-руемая клеточная гибель (апоптоз).</w:t>
      </w:r>
    </w:p>
    <w:p w:rsidR="009D1934" w:rsidRDefault="009D1934" w:rsidP="004B5E2A">
      <w:pPr>
        <w:spacing w:after="0"/>
        <w:ind w:left="120"/>
        <w:jc w:val="both"/>
        <w:rPr>
          <w:rFonts w:ascii="Times New Roman" w:eastAsia="Times New Roman" w:hAnsi="Times New Roman" w:cs="Times New Roman"/>
          <w:sz w:val="28"/>
          <w:szCs w:val="28"/>
        </w:rPr>
      </w:pPr>
    </w:p>
    <w:p w:rsidR="00CB401D" w:rsidRDefault="00CB401D" w:rsidP="004B5E2A">
      <w:pPr>
        <w:spacing w:after="0"/>
        <w:ind w:left="120"/>
        <w:jc w:val="both"/>
        <w:rPr>
          <w:rFonts w:ascii="Times New Roman" w:hAnsi="Times New Roman" w:cs="Times New Roman"/>
          <w:b/>
          <w:sz w:val="28"/>
          <w:szCs w:val="28"/>
        </w:rPr>
      </w:pPr>
      <w:r>
        <w:rPr>
          <w:rFonts w:ascii="Times New Roman" w:hAnsi="Times New Roman" w:cs="Times New Roman"/>
          <w:b/>
          <w:sz w:val="28"/>
          <w:szCs w:val="28"/>
        </w:rPr>
        <w:t>Раздел 5  Транскрипция.</w:t>
      </w:r>
      <w:r>
        <w:rPr>
          <w:rFonts w:ascii="Times New Roman" w:hAnsi="Times New Roman" w:cs="Times New Roman"/>
          <w:b/>
          <w:sz w:val="28"/>
          <w:szCs w:val="28"/>
        </w:rPr>
        <w:tab/>
      </w:r>
    </w:p>
    <w:p w:rsidR="009D1934" w:rsidRDefault="009D1934" w:rsidP="00CB183F">
      <w:pPr>
        <w:pStyle w:val="a3"/>
        <w:numPr>
          <w:ilvl w:val="0"/>
          <w:numId w:val="127"/>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Основные этапы транскрипции  т – РНК и м – РНК. </w:t>
      </w:r>
    </w:p>
    <w:p w:rsidR="009D1934" w:rsidRDefault="009D1934" w:rsidP="00CB183F">
      <w:pPr>
        <w:pStyle w:val="a3"/>
        <w:numPr>
          <w:ilvl w:val="0"/>
          <w:numId w:val="127"/>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Информафера, информасома как этапы образования м – РНК.</w:t>
      </w:r>
    </w:p>
    <w:p w:rsidR="009D1934" w:rsidRDefault="009D1934" w:rsidP="00CB183F">
      <w:pPr>
        <w:pStyle w:val="a3"/>
        <w:numPr>
          <w:ilvl w:val="0"/>
          <w:numId w:val="127"/>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Репликация РНК – овых вирусов. </w:t>
      </w:r>
    </w:p>
    <w:p w:rsidR="009D1934" w:rsidRDefault="009D1934" w:rsidP="00CB183F">
      <w:pPr>
        <w:pStyle w:val="a3"/>
        <w:numPr>
          <w:ilvl w:val="0"/>
          <w:numId w:val="127"/>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Ферменты и белки репликации. </w:t>
      </w:r>
    </w:p>
    <w:p w:rsidR="009D1934" w:rsidRDefault="009D1934" w:rsidP="00CB183F">
      <w:pPr>
        <w:pStyle w:val="a3"/>
        <w:numPr>
          <w:ilvl w:val="0"/>
          <w:numId w:val="127"/>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Особенности механизма репликации у прокариот и эукариот. Исправление ошибок при репликации. </w:t>
      </w:r>
    </w:p>
    <w:p w:rsidR="009D1934" w:rsidRDefault="009D1934" w:rsidP="00CB183F">
      <w:pPr>
        <w:pStyle w:val="a3"/>
        <w:numPr>
          <w:ilvl w:val="0"/>
          <w:numId w:val="127"/>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Три стадии транскрипции Особенности транскрипции у эукариот. Ингибиторы транскрипции. </w:t>
      </w:r>
    </w:p>
    <w:p w:rsidR="009D1934" w:rsidRDefault="009D1934" w:rsidP="00CB183F">
      <w:pPr>
        <w:pStyle w:val="a3"/>
        <w:numPr>
          <w:ilvl w:val="0"/>
          <w:numId w:val="127"/>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Три стадии синтеза белка: инициация, элонгация, терминация. Транспорт белка в клетке. </w:t>
      </w:r>
    </w:p>
    <w:p w:rsidR="00F26F33" w:rsidRDefault="009D1934" w:rsidP="00CB183F">
      <w:pPr>
        <w:pStyle w:val="a3"/>
        <w:numPr>
          <w:ilvl w:val="0"/>
          <w:numId w:val="127"/>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Ингибиторы синтеза белка.</w:t>
      </w:r>
    </w:p>
    <w:p w:rsidR="00CB401D" w:rsidRDefault="00CB401D" w:rsidP="004B5E2A">
      <w:pPr>
        <w:pStyle w:val="ReportMain"/>
        <w:keepNext/>
        <w:suppressAutoHyphens/>
        <w:spacing w:line="276" w:lineRule="auto"/>
        <w:ind w:left="709"/>
        <w:jc w:val="both"/>
        <w:outlineLvl w:val="1"/>
        <w:rPr>
          <w:b/>
          <w:sz w:val="28"/>
          <w:szCs w:val="28"/>
        </w:rPr>
      </w:pPr>
      <w:r>
        <w:rPr>
          <w:b/>
          <w:sz w:val="28"/>
          <w:szCs w:val="28"/>
        </w:rPr>
        <w:t xml:space="preserve">Раздел 6. Гены. Геном Перестройка генов </w:t>
      </w:r>
    </w:p>
    <w:p w:rsidR="009D1934" w:rsidRPr="009D1934" w:rsidRDefault="009D1934" w:rsidP="00CB183F">
      <w:pPr>
        <w:pStyle w:val="ReportMain"/>
        <w:keepNext/>
        <w:numPr>
          <w:ilvl w:val="0"/>
          <w:numId w:val="128"/>
        </w:numPr>
        <w:suppressAutoHyphens/>
        <w:spacing w:line="276" w:lineRule="auto"/>
        <w:jc w:val="both"/>
        <w:outlineLvl w:val="1"/>
        <w:rPr>
          <w:b/>
          <w:sz w:val="28"/>
          <w:szCs w:val="28"/>
        </w:rPr>
      </w:pPr>
      <w:r w:rsidRPr="009D1934">
        <w:rPr>
          <w:rFonts w:eastAsia="Times New Roman"/>
          <w:sz w:val="28"/>
          <w:szCs w:val="28"/>
        </w:rPr>
        <w:t xml:space="preserve">Центральный постулат молекулярной биологии. </w:t>
      </w:r>
    </w:p>
    <w:p w:rsidR="009D1934" w:rsidRPr="009D1934" w:rsidRDefault="009D1934" w:rsidP="00CB183F">
      <w:pPr>
        <w:pStyle w:val="ReportMain"/>
        <w:keepNext/>
        <w:numPr>
          <w:ilvl w:val="0"/>
          <w:numId w:val="128"/>
        </w:numPr>
        <w:suppressAutoHyphens/>
        <w:spacing w:line="276" w:lineRule="auto"/>
        <w:jc w:val="both"/>
        <w:outlineLvl w:val="1"/>
        <w:rPr>
          <w:b/>
          <w:sz w:val="28"/>
          <w:szCs w:val="28"/>
        </w:rPr>
      </w:pPr>
      <w:r w:rsidRPr="009D1934">
        <w:rPr>
          <w:rFonts w:eastAsia="Times New Roman"/>
          <w:sz w:val="28"/>
          <w:szCs w:val="28"/>
        </w:rPr>
        <w:t xml:space="preserve">Генетическая роль ДНК. Генетический код и его расшифровка. Свойства генетического кода. Геном. </w:t>
      </w:r>
    </w:p>
    <w:p w:rsidR="009D1934" w:rsidRPr="009D1934" w:rsidRDefault="009D1934" w:rsidP="00CB183F">
      <w:pPr>
        <w:pStyle w:val="ReportMain"/>
        <w:keepNext/>
        <w:numPr>
          <w:ilvl w:val="0"/>
          <w:numId w:val="128"/>
        </w:numPr>
        <w:suppressAutoHyphens/>
        <w:spacing w:line="276" w:lineRule="auto"/>
        <w:jc w:val="both"/>
        <w:outlineLvl w:val="1"/>
        <w:rPr>
          <w:b/>
          <w:sz w:val="28"/>
          <w:szCs w:val="28"/>
        </w:rPr>
      </w:pPr>
      <w:r w:rsidRPr="009D1934">
        <w:rPr>
          <w:rFonts w:eastAsia="Times New Roman"/>
          <w:sz w:val="28"/>
          <w:szCs w:val="28"/>
        </w:rPr>
        <w:t xml:space="preserve">Мутации и их роль в эволюционном процессе. Мутагены и злокачественный рост. </w:t>
      </w:r>
    </w:p>
    <w:p w:rsidR="009D1934" w:rsidRPr="009D1934" w:rsidRDefault="009D1934" w:rsidP="00CB183F">
      <w:pPr>
        <w:pStyle w:val="ReportMain"/>
        <w:keepNext/>
        <w:numPr>
          <w:ilvl w:val="0"/>
          <w:numId w:val="128"/>
        </w:numPr>
        <w:suppressAutoHyphens/>
        <w:spacing w:line="276" w:lineRule="auto"/>
        <w:jc w:val="both"/>
        <w:outlineLvl w:val="1"/>
        <w:rPr>
          <w:b/>
          <w:sz w:val="28"/>
          <w:szCs w:val="28"/>
        </w:rPr>
      </w:pPr>
      <w:r w:rsidRPr="009D1934">
        <w:rPr>
          <w:rFonts w:eastAsia="Times New Roman"/>
          <w:sz w:val="28"/>
          <w:szCs w:val="28"/>
        </w:rPr>
        <w:t xml:space="preserve">Репарация мутаций. </w:t>
      </w:r>
    </w:p>
    <w:p w:rsidR="00CB401D" w:rsidRDefault="009D1934" w:rsidP="00CB183F">
      <w:pPr>
        <w:pStyle w:val="ReportMain"/>
        <w:keepNext/>
        <w:numPr>
          <w:ilvl w:val="0"/>
          <w:numId w:val="128"/>
        </w:numPr>
        <w:suppressAutoHyphens/>
        <w:spacing w:line="276" w:lineRule="auto"/>
        <w:jc w:val="both"/>
        <w:outlineLvl w:val="1"/>
        <w:rPr>
          <w:b/>
          <w:sz w:val="28"/>
          <w:szCs w:val="28"/>
        </w:rPr>
      </w:pPr>
      <w:r w:rsidRPr="009D1934">
        <w:rPr>
          <w:rFonts w:eastAsia="Times New Roman"/>
          <w:sz w:val="28"/>
          <w:szCs w:val="28"/>
        </w:rPr>
        <w:t>Роль дупликаций, нехваток, инверсий и транслокаций в эволюции генома</w:t>
      </w:r>
    </w:p>
    <w:p w:rsidR="00CB401D" w:rsidRPr="00CB401D" w:rsidRDefault="00CB401D" w:rsidP="00CB183F">
      <w:pPr>
        <w:pStyle w:val="ReportMain"/>
        <w:keepNext/>
        <w:numPr>
          <w:ilvl w:val="0"/>
          <w:numId w:val="128"/>
        </w:numPr>
        <w:suppressAutoHyphens/>
        <w:spacing w:line="276" w:lineRule="auto"/>
        <w:outlineLvl w:val="1"/>
        <w:rPr>
          <w:sz w:val="28"/>
          <w:szCs w:val="28"/>
        </w:rPr>
      </w:pPr>
      <w:r w:rsidRPr="00CB401D">
        <w:rPr>
          <w:sz w:val="28"/>
          <w:szCs w:val="28"/>
        </w:rPr>
        <w:t>Понятие ген, геном. Генетический код и его свойства.</w:t>
      </w:r>
    </w:p>
    <w:p w:rsidR="00CB401D" w:rsidRDefault="00CB401D" w:rsidP="004B5E2A">
      <w:pPr>
        <w:pStyle w:val="ReportMain"/>
        <w:keepNext/>
        <w:suppressAutoHyphens/>
        <w:spacing w:line="276" w:lineRule="auto"/>
        <w:ind w:left="709"/>
        <w:jc w:val="both"/>
        <w:outlineLvl w:val="1"/>
        <w:rPr>
          <w:b/>
          <w:sz w:val="28"/>
          <w:szCs w:val="28"/>
        </w:rPr>
      </w:pPr>
    </w:p>
    <w:p w:rsidR="00CB401D" w:rsidRDefault="00CB401D" w:rsidP="004B5E2A">
      <w:pPr>
        <w:pStyle w:val="a6"/>
        <w:spacing w:before="0" w:after="0" w:line="276" w:lineRule="auto"/>
        <w:rPr>
          <w:rFonts w:ascii="Times New Roman" w:hAnsi="Times New Roman"/>
          <w:b/>
          <w:sz w:val="28"/>
          <w:szCs w:val="28"/>
        </w:rPr>
      </w:pPr>
      <w:r>
        <w:rPr>
          <w:rFonts w:ascii="Times New Roman" w:hAnsi="Times New Roman"/>
          <w:b/>
          <w:sz w:val="28"/>
          <w:szCs w:val="28"/>
        </w:rPr>
        <w:t>Раздел 7. Структура и функции рибосом</w:t>
      </w:r>
    </w:p>
    <w:p w:rsidR="009D1934" w:rsidRPr="009D1934" w:rsidRDefault="009D1934" w:rsidP="00CB183F">
      <w:pPr>
        <w:pStyle w:val="a6"/>
        <w:numPr>
          <w:ilvl w:val="0"/>
          <w:numId w:val="129"/>
        </w:numPr>
        <w:spacing w:before="0" w:after="0" w:line="276" w:lineRule="auto"/>
        <w:rPr>
          <w:rFonts w:ascii="Times New Roman" w:hAnsi="Times New Roman"/>
          <w:b/>
          <w:sz w:val="28"/>
          <w:szCs w:val="28"/>
        </w:rPr>
      </w:pPr>
      <w:r w:rsidRPr="009D1934">
        <w:rPr>
          <w:rFonts w:ascii="Times New Roman" w:eastAsia="Times New Roman" w:hAnsi="Times New Roman"/>
          <w:sz w:val="28"/>
          <w:szCs w:val="28"/>
          <w:lang w:eastAsia="en-US"/>
        </w:rPr>
        <w:t xml:space="preserve">Строение рибосом прокариот, эукариот.  </w:t>
      </w:r>
    </w:p>
    <w:p w:rsidR="009D1934" w:rsidRPr="009D1934" w:rsidRDefault="009D1934" w:rsidP="00CB183F">
      <w:pPr>
        <w:pStyle w:val="a6"/>
        <w:numPr>
          <w:ilvl w:val="0"/>
          <w:numId w:val="129"/>
        </w:numPr>
        <w:spacing w:before="0" w:after="0" w:line="276" w:lineRule="auto"/>
        <w:rPr>
          <w:rFonts w:ascii="Times New Roman" w:hAnsi="Times New Roman"/>
          <w:b/>
          <w:sz w:val="28"/>
          <w:szCs w:val="28"/>
        </w:rPr>
      </w:pPr>
      <w:r w:rsidRPr="009D1934">
        <w:rPr>
          <w:rFonts w:ascii="Times New Roman" w:eastAsia="Times New Roman" w:hAnsi="Times New Roman"/>
          <w:sz w:val="28"/>
          <w:szCs w:val="28"/>
          <w:lang w:eastAsia="en-US"/>
        </w:rPr>
        <w:lastRenderedPageBreak/>
        <w:t>Функциональные участки А и Р. Полисомы.</w:t>
      </w:r>
      <w:r w:rsidRPr="009D1934">
        <w:rPr>
          <w:rFonts w:ascii="Times New Roman" w:eastAsia="Calibri" w:hAnsi="Times New Roman"/>
          <w:color w:val="000000"/>
          <w:sz w:val="28"/>
          <w:szCs w:val="28"/>
          <w:lang w:eastAsia="en-US"/>
        </w:rPr>
        <w:t xml:space="preserve"> </w:t>
      </w:r>
    </w:p>
    <w:p w:rsidR="009D1934" w:rsidRPr="009D1934" w:rsidRDefault="009D1934" w:rsidP="00CB183F">
      <w:pPr>
        <w:pStyle w:val="a6"/>
        <w:numPr>
          <w:ilvl w:val="0"/>
          <w:numId w:val="129"/>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Структура и состав рибосом эу- и прокариот. </w:t>
      </w:r>
    </w:p>
    <w:p w:rsidR="00A15421" w:rsidRPr="00A15421" w:rsidRDefault="009D1934" w:rsidP="00CB183F">
      <w:pPr>
        <w:pStyle w:val="a6"/>
        <w:numPr>
          <w:ilvl w:val="0"/>
          <w:numId w:val="129"/>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Роль ионов Mg</w:t>
      </w:r>
      <w:r w:rsidRPr="009D1934">
        <w:rPr>
          <w:rFonts w:ascii="Times New Roman" w:eastAsia="Calibri" w:hAnsi="Times New Roman"/>
          <w:color w:val="000000"/>
          <w:sz w:val="28"/>
          <w:szCs w:val="28"/>
          <w:vertAlign w:val="superscript"/>
          <w:lang w:eastAsia="en-US"/>
        </w:rPr>
        <w:t>2+</w:t>
      </w:r>
      <w:r w:rsidRPr="009D1934">
        <w:rPr>
          <w:rFonts w:ascii="Times New Roman" w:eastAsia="Calibri" w:hAnsi="Times New Roman"/>
          <w:color w:val="000000"/>
          <w:sz w:val="28"/>
          <w:szCs w:val="28"/>
          <w:lang w:eastAsia="en-US"/>
        </w:rPr>
        <w:t>, Mn</w:t>
      </w:r>
      <w:r w:rsidRPr="009D1934">
        <w:rPr>
          <w:rFonts w:ascii="Times New Roman" w:eastAsia="Calibri" w:hAnsi="Times New Roman"/>
          <w:color w:val="000000"/>
          <w:sz w:val="28"/>
          <w:szCs w:val="28"/>
          <w:vertAlign w:val="superscript"/>
          <w:lang w:eastAsia="en-US"/>
        </w:rPr>
        <w:t>2+</w:t>
      </w:r>
      <w:r w:rsidRPr="009D1934">
        <w:rPr>
          <w:rFonts w:ascii="Times New Roman" w:eastAsia="Calibri" w:hAnsi="Times New Roman"/>
          <w:color w:val="000000"/>
          <w:sz w:val="28"/>
          <w:szCs w:val="28"/>
          <w:lang w:eastAsia="en-US"/>
        </w:rPr>
        <w:t xml:space="preserve">, рРНК и белков отдельных субчастиц рибосом. Процессинг рРНК и сборка субчастиц рибосом. </w:t>
      </w:r>
    </w:p>
    <w:p w:rsidR="00A15421" w:rsidRPr="00A15421" w:rsidRDefault="009D1934" w:rsidP="00CB183F">
      <w:pPr>
        <w:pStyle w:val="a6"/>
        <w:numPr>
          <w:ilvl w:val="0"/>
          <w:numId w:val="129"/>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Функциональные центры рибосом и их схематическое расположение, аминоациальные и пептидильные участки рибосом.</w:t>
      </w:r>
    </w:p>
    <w:p w:rsidR="00A15421" w:rsidRPr="00A15421" w:rsidRDefault="009D1934" w:rsidP="00CB183F">
      <w:pPr>
        <w:pStyle w:val="a6"/>
        <w:numPr>
          <w:ilvl w:val="0"/>
          <w:numId w:val="129"/>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 Образовани</w:t>
      </w:r>
      <w:r w:rsidR="00A15421">
        <w:rPr>
          <w:rFonts w:ascii="Times New Roman" w:eastAsia="Calibri" w:hAnsi="Times New Roman"/>
          <w:color w:val="000000"/>
          <w:sz w:val="28"/>
          <w:szCs w:val="28"/>
          <w:lang w:eastAsia="en-US"/>
        </w:rPr>
        <w:t>е пептидной связи на рибосомах.</w:t>
      </w:r>
    </w:p>
    <w:p w:rsidR="009D1934" w:rsidRPr="00A15421" w:rsidRDefault="009D1934" w:rsidP="00CB183F">
      <w:pPr>
        <w:pStyle w:val="a6"/>
        <w:numPr>
          <w:ilvl w:val="0"/>
          <w:numId w:val="129"/>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 Стадии инициации</w:t>
      </w:r>
    </w:p>
    <w:p w:rsidR="00A15421" w:rsidRDefault="00A15421" w:rsidP="004B5E2A">
      <w:pPr>
        <w:pStyle w:val="a6"/>
        <w:spacing w:before="0" w:after="0" w:line="276" w:lineRule="auto"/>
        <w:ind w:left="720"/>
        <w:rPr>
          <w:rFonts w:ascii="Times New Roman" w:hAnsi="Times New Roman"/>
          <w:b/>
          <w:sz w:val="28"/>
          <w:szCs w:val="28"/>
        </w:rPr>
      </w:pPr>
    </w:p>
    <w:p w:rsidR="00CB401D" w:rsidRDefault="00CB401D" w:rsidP="004B5E2A">
      <w:pPr>
        <w:pStyle w:val="a6"/>
        <w:spacing w:before="0" w:after="0" w:line="276" w:lineRule="auto"/>
        <w:rPr>
          <w:rFonts w:ascii="Times New Roman" w:eastAsia="Times New Roman" w:hAnsi="Times New Roman"/>
          <w:b/>
          <w:bCs/>
          <w:color w:val="000000"/>
          <w:sz w:val="28"/>
          <w:szCs w:val="28"/>
        </w:rPr>
      </w:pPr>
      <w:r>
        <w:rPr>
          <w:rFonts w:ascii="Times New Roman" w:hAnsi="Times New Roman"/>
          <w:b/>
          <w:sz w:val="28"/>
          <w:szCs w:val="28"/>
        </w:rPr>
        <w:t>Раздел 8 Трансляция</w:t>
      </w:r>
      <w:r>
        <w:rPr>
          <w:rFonts w:ascii="Times New Roman" w:eastAsia="Times New Roman" w:hAnsi="Times New Roman"/>
          <w:b/>
          <w:bCs/>
          <w:color w:val="000000"/>
          <w:sz w:val="28"/>
          <w:szCs w:val="28"/>
        </w:rPr>
        <w:t xml:space="preserve"> </w:t>
      </w:r>
    </w:p>
    <w:p w:rsidR="00A15421" w:rsidRPr="00A15421" w:rsidRDefault="00A15421" w:rsidP="00CB183F">
      <w:pPr>
        <w:pStyle w:val="a6"/>
        <w:numPr>
          <w:ilvl w:val="0"/>
          <w:numId w:val="130"/>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Инициация. </w:t>
      </w:r>
    </w:p>
    <w:p w:rsidR="00A15421" w:rsidRPr="00A15421" w:rsidRDefault="00A15421" w:rsidP="00CB183F">
      <w:pPr>
        <w:pStyle w:val="a6"/>
        <w:numPr>
          <w:ilvl w:val="0"/>
          <w:numId w:val="130"/>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Элонгация: этапы. </w:t>
      </w:r>
    </w:p>
    <w:p w:rsidR="00A15421" w:rsidRPr="00A15421" w:rsidRDefault="00A15421" w:rsidP="00CB183F">
      <w:pPr>
        <w:pStyle w:val="a6"/>
        <w:numPr>
          <w:ilvl w:val="0"/>
          <w:numId w:val="130"/>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Роль белковых факторов. </w:t>
      </w:r>
    </w:p>
    <w:p w:rsidR="00A15421" w:rsidRPr="00A15421" w:rsidRDefault="00A15421" w:rsidP="00CB183F">
      <w:pPr>
        <w:pStyle w:val="a6"/>
        <w:numPr>
          <w:ilvl w:val="0"/>
          <w:numId w:val="130"/>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Процессы в А- и Р-участковых рибосом. </w:t>
      </w:r>
    </w:p>
    <w:p w:rsidR="00A15421" w:rsidRPr="00A15421" w:rsidRDefault="00A15421" w:rsidP="00CB183F">
      <w:pPr>
        <w:pStyle w:val="a6"/>
        <w:numPr>
          <w:ilvl w:val="0"/>
          <w:numId w:val="130"/>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Терминация, факторы терминации.</w:t>
      </w:r>
    </w:p>
    <w:p w:rsidR="00A15421" w:rsidRDefault="00A15421" w:rsidP="004B5E2A">
      <w:pPr>
        <w:pStyle w:val="a6"/>
        <w:spacing w:before="0" w:after="0" w:line="276" w:lineRule="auto"/>
        <w:ind w:left="720"/>
        <w:rPr>
          <w:rFonts w:ascii="Times New Roman" w:eastAsia="Times New Roman" w:hAnsi="Times New Roman"/>
          <w:b/>
          <w:bCs/>
          <w:color w:val="000000"/>
          <w:sz w:val="28"/>
          <w:szCs w:val="28"/>
        </w:rPr>
      </w:pPr>
    </w:p>
    <w:p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9 Регуляция биосинтеза белка</w:t>
      </w:r>
      <w:r>
        <w:rPr>
          <w:b/>
          <w:sz w:val="28"/>
          <w:szCs w:val="28"/>
        </w:rPr>
        <w:tab/>
      </w:r>
    </w:p>
    <w:p w:rsidR="00CB401D" w:rsidRDefault="00A15421" w:rsidP="00CB183F">
      <w:pPr>
        <w:pStyle w:val="a3"/>
        <w:numPr>
          <w:ilvl w:val="0"/>
          <w:numId w:val="131"/>
        </w:numPr>
        <w:spacing w:after="0"/>
        <w:rPr>
          <w:rFonts w:ascii="Times New Roman" w:eastAsia="Times New Roman" w:hAnsi="Times New Roman" w:cs="Times New Roman"/>
          <w:sz w:val="28"/>
          <w:szCs w:val="28"/>
        </w:rPr>
      </w:pPr>
      <w:r w:rsidRPr="00A15421">
        <w:rPr>
          <w:rFonts w:ascii="Times New Roman" w:eastAsia="Times New Roman" w:hAnsi="Times New Roman" w:cs="Times New Roman"/>
          <w:sz w:val="28"/>
          <w:szCs w:val="28"/>
        </w:rPr>
        <w:t>Регуляция синтеза белка у вирусов, бактерий, эукариот.</w:t>
      </w:r>
    </w:p>
    <w:p w:rsidR="00A15421" w:rsidRDefault="00A15421" w:rsidP="00CB183F">
      <w:pPr>
        <w:pStyle w:val="a3"/>
        <w:numPr>
          <w:ilvl w:val="0"/>
          <w:numId w:val="131"/>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Общее представление о биосинтезе РНК. Транскрипция у прокариот и её регуляция.</w:t>
      </w:r>
    </w:p>
    <w:p w:rsidR="00A15421" w:rsidRDefault="00A15421" w:rsidP="00CB183F">
      <w:pPr>
        <w:pStyle w:val="a3"/>
        <w:numPr>
          <w:ilvl w:val="0"/>
          <w:numId w:val="131"/>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Матричная теория биосинтеза белков. Подготовительные процессы, предшествующие сборке полипептидной цепи в рибосоме.</w:t>
      </w:r>
    </w:p>
    <w:p w:rsidR="00A15421" w:rsidRDefault="00A15421" w:rsidP="00CB183F">
      <w:pPr>
        <w:pStyle w:val="a3"/>
        <w:numPr>
          <w:ilvl w:val="0"/>
          <w:numId w:val="131"/>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Связь структуры и функции белков. Фолдинг полипептидной цепи.</w:t>
      </w:r>
    </w:p>
    <w:p w:rsidR="00A15421" w:rsidRDefault="00A15421" w:rsidP="00CB183F">
      <w:pPr>
        <w:pStyle w:val="a3"/>
        <w:numPr>
          <w:ilvl w:val="0"/>
          <w:numId w:val="131"/>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Белковая инженерия. Внеклеточный синтез белков.</w:t>
      </w:r>
    </w:p>
    <w:p w:rsidR="00A15421" w:rsidRPr="00A15421" w:rsidRDefault="00A15421" w:rsidP="00CB183F">
      <w:pPr>
        <w:pStyle w:val="a3"/>
        <w:numPr>
          <w:ilvl w:val="0"/>
          <w:numId w:val="131"/>
        </w:numPr>
        <w:tabs>
          <w:tab w:val="left" w:pos="708"/>
        </w:tabs>
        <w:autoSpaceDE w:val="0"/>
        <w:autoSpaceDN w:val="0"/>
        <w:adjustRightInd w:val="0"/>
        <w:spacing w:after="0"/>
        <w:rPr>
          <w:rFonts w:ascii="Times New Roman" w:eastAsia="TimesNewRomanPSMT" w:hAnsi="Times New Roman"/>
          <w:sz w:val="28"/>
          <w:szCs w:val="28"/>
        </w:rPr>
      </w:pPr>
      <w:r w:rsidRPr="00A15421">
        <w:rPr>
          <w:rFonts w:ascii="Times New Roman" w:eastAsia="TimesNewRomanPSMT" w:hAnsi="Times New Roman"/>
          <w:sz w:val="28"/>
          <w:szCs w:val="28"/>
        </w:rPr>
        <w:t>Молекулярные основы эволюции, развития и старения.</w:t>
      </w:r>
    </w:p>
    <w:p w:rsidR="00872944" w:rsidRDefault="00872944" w:rsidP="004B5E2A">
      <w:pPr>
        <w:spacing w:after="0"/>
        <w:rPr>
          <w:rFonts w:ascii="Times New Roman" w:eastAsia="Times New Roman" w:hAnsi="Times New Roman" w:cs="Times New Roman"/>
          <w:sz w:val="28"/>
          <w:szCs w:val="28"/>
        </w:rPr>
      </w:pPr>
      <w:r w:rsidRPr="00DB7521">
        <w:rPr>
          <w:rFonts w:ascii="Times New Roman" w:eastAsia="Times New Roman" w:hAnsi="Times New Roman" w:cs="Times New Roman"/>
          <w:sz w:val="28"/>
          <w:szCs w:val="28"/>
        </w:rPr>
        <w:t>А.2 Вопросы для семинара</w:t>
      </w:r>
    </w:p>
    <w:p w:rsidR="00F83440" w:rsidRPr="00DB7521" w:rsidRDefault="00F83440" w:rsidP="004B5E2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Семинары учебным планом не предусмотрены</w:t>
      </w:r>
    </w:p>
    <w:p w:rsidR="00872944" w:rsidRPr="00872944" w:rsidRDefault="00872944" w:rsidP="00872944">
      <w:pPr>
        <w:spacing w:after="0" w:line="360" w:lineRule="auto"/>
        <w:rPr>
          <w:rFonts w:ascii="Times New Roman" w:eastAsia="Times New Roman" w:hAnsi="Times New Roman" w:cs="Times New Roman"/>
          <w:b/>
          <w:sz w:val="28"/>
          <w:szCs w:val="28"/>
        </w:rPr>
      </w:pPr>
    </w:p>
    <w:p w:rsidR="00046169" w:rsidRPr="00046169" w:rsidRDefault="00046169" w:rsidP="00046169">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046169">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DE1BB7" w:rsidRDefault="00DE1BB7" w:rsidP="00DE1BB7">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В.1 </w:t>
      </w:r>
      <w:r w:rsidRPr="002D305A">
        <w:rPr>
          <w:rFonts w:ascii="Times New Roman" w:eastAsia="Calibri" w:hAnsi="Times New Roman" w:cs="Times New Roman"/>
          <w:b/>
          <w:sz w:val="28"/>
          <w:szCs w:val="28"/>
        </w:rPr>
        <w:t>Примерные</w:t>
      </w:r>
      <w:r>
        <w:rPr>
          <w:rFonts w:ascii="Times New Roman" w:eastAsia="Calibri" w:hAnsi="Times New Roman" w:cs="Times New Roman"/>
          <w:b/>
          <w:sz w:val="28"/>
          <w:szCs w:val="28"/>
        </w:rPr>
        <w:t xml:space="preserve"> </w:t>
      </w:r>
      <w:r w:rsidRPr="002D305A">
        <w:rPr>
          <w:rFonts w:ascii="Times New Roman" w:eastAsia="Calibri" w:hAnsi="Times New Roman" w:cs="Times New Roman"/>
          <w:b/>
          <w:sz w:val="28"/>
          <w:szCs w:val="28"/>
        </w:rPr>
        <w:t>задания к выполнению лабораторных работ</w:t>
      </w:r>
    </w:p>
    <w:p w:rsidR="00DE1BB7" w:rsidRDefault="00DE1BB7" w:rsidP="00DE1BB7">
      <w:pPr>
        <w:pStyle w:val="1"/>
        <w:spacing w:line="276" w:lineRule="auto"/>
        <w:ind w:left="0" w:firstLine="709"/>
        <w:rPr>
          <w:rFonts w:ascii="Times New Roman" w:eastAsia="Calibri" w:hAnsi="Times New Roman" w:cs="Times New Roman"/>
          <w:bCs w:val="0"/>
          <w:i w:val="0"/>
          <w:iCs w:val="0"/>
          <w:snapToGrid/>
          <w:sz w:val="28"/>
          <w:szCs w:val="28"/>
          <w:lang w:eastAsia="en-US"/>
        </w:rPr>
      </w:pPr>
    </w:p>
    <w:p w:rsidR="00DE1BB7" w:rsidRPr="002D305A" w:rsidRDefault="00DE1BB7" w:rsidP="00DE1BB7">
      <w:pPr>
        <w:pStyle w:val="1"/>
        <w:spacing w:line="276" w:lineRule="auto"/>
        <w:ind w:left="0" w:firstLine="709"/>
        <w:rPr>
          <w:rFonts w:ascii="Times New Roman" w:eastAsia="Calibri" w:hAnsi="Times New Roman" w:cs="Times New Roman"/>
          <w:bCs w:val="0"/>
          <w:i w:val="0"/>
          <w:iCs w:val="0"/>
          <w:snapToGrid/>
          <w:sz w:val="28"/>
          <w:szCs w:val="28"/>
          <w:lang w:eastAsia="en-US"/>
        </w:rPr>
      </w:pPr>
      <w:r w:rsidRPr="002D305A">
        <w:rPr>
          <w:rFonts w:ascii="Times New Roman" w:eastAsia="Calibri" w:hAnsi="Times New Roman" w:cs="Times New Roman"/>
          <w:bCs w:val="0"/>
          <w:i w:val="0"/>
          <w:iCs w:val="0"/>
          <w:snapToGrid/>
          <w:sz w:val="28"/>
          <w:szCs w:val="28"/>
          <w:lang w:eastAsia="en-US"/>
        </w:rPr>
        <w:t>Тема: Химия белков. Качественные реакции на белки. Реакции осаждения белков (обратимые и необратимые)</w:t>
      </w:r>
    </w:p>
    <w:p w:rsidR="00DE1BB7" w:rsidRDefault="00DE1BB7" w:rsidP="00DE1BB7">
      <w:pPr>
        <w:spacing w:after="0"/>
        <w:ind w:firstLine="709"/>
        <w:rPr>
          <w:rFonts w:ascii="Times New Roman" w:eastAsia="Times New Roman" w:hAnsi="Times New Roman" w:cs="Times New Roman"/>
          <w:b/>
          <w:sz w:val="28"/>
          <w:szCs w:val="28"/>
          <w:lang w:eastAsia="ru-RU"/>
        </w:rPr>
      </w:pPr>
    </w:p>
    <w:p w:rsidR="00DE1BB7" w:rsidRPr="002D305A" w:rsidRDefault="00DE1BB7" w:rsidP="00DE1BB7">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Опыт 1 Биуретовая реакция</w:t>
      </w:r>
    </w:p>
    <w:p w:rsidR="00DE1BB7" w:rsidRPr="002D305A" w:rsidRDefault="00DE1BB7" w:rsidP="00DE1BB7">
      <w:pPr>
        <w:spacing w:after="0"/>
        <w:ind w:firstLine="709"/>
        <w:rPr>
          <w:rFonts w:ascii="Times New Roman" w:eastAsia="Times New Roman" w:hAnsi="Times New Roman" w:cs="Times New Roman"/>
          <w:sz w:val="24"/>
          <w:szCs w:val="24"/>
          <w:u w:val="single"/>
          <w:lang w:eastAsia="ru-RU"/>
        </w:rPr>
      </w:pPr>
      <w:r w:rsidRPr="002D305A">
        <w:rPr>
          <w:rFonts w:ascii="Times New Roman" w:eastAsia="Times New Roman" w:hAnsi="Times New Roman" w:cs="Times New Roman"/>
          <w:sz w:val="24"/>
          <w:szCs w:val="24"/>
          <w:lang w:eastAsia="ru-RU"/>
        </w:rPr>
        <w:t>(на обнаружение пептидных связей в белках)</w:t>
      </w:r>
    </w:p>
    <w:p w:rsidR="00DE1BB7" w:rsidRPr="002D305A" w:rsidRDefault="00DE1BB7" w:rsidP="00DE1BB7">
      <w:pPr>
        <w:shd w:val="clear" w:color="auto" w:fill="FFFFFF"/>
        <w:tabs>
          <w:tab w:val="left" w:pos="284"/>
          <w:tab w:val="left" w:pos="567"/>
          <w:tab w:val="left" w:pos="709"/>
          <w:tab w:val="left" w:pos="993"/>
          <w:tab w:val="left" w:pos="1843"/>
        </w:tabs>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lastRenderedPageBreak/>
        <w:t>Ход работы:</w:t>
      </w:r>
      <w:r w:rsidRPr="002D305A">
        <w:rPr>
          <w:rFonts w:ascii="Times New Roman" w:eastAsia="Times New Roman" w:hAnsi="Times New Roman" w:cs="Times New Roman"/>
          <w:sz w:val="28"/>
          <w:szCs w:val="28"/>
          <w:lang w:eastAsia="ru-RU"/>
        </w:rPr>
        <w:t xml:space="preserve"> 1 Помещают в сухую пробирку несколько кристалликов мочевины и нагревают на слабом огне. Мочевина сначала плавится. Когда сплавленная масса начнет твердеть, нагревание прекращают и дают пробирке остыть. В результате нагревания из мочевины образуется биурет, а аммиак улетучивается (об этом узнают по запаху).</w:t>
      </w:r>
    </w:p>
    <w:p w:rsidR="00DE1BB7" w:rsidRPr="002D305A" w:rsidRDefault="00DE1BB7" w:rsidP="00DE1BB7">
      <w:pPr>
        <w:widowControl w:val="0"/>
        <w:shd w:val="clear" w:color="auto" w:fill="FFFFFF"/>
        <w:tabs>
          <w:tab w:val="left" w:pos="284"/>
          <w:tab w:val="left" w:pos="567"/>
          <w:tab w:val="left" w:pos="709"/>
          <w:tab w:val="left" w:pos="993"/>
          <w:tab w:val="left" w:pos="1382"/>
          <w:tab w:val="left" w:pos="1843"/>
        </w:tabs>
        <w:autoSpaceDE w:val="0"/>
        <w:autoSpaceDN w:val="0"/>
        <w:adjustRightInd w:val="0"/>
        <w:spacing w:after="0"/>
        <w:ind w:firstLine="709"/>
        <w:jc w:val="both"/>
        <w:rPr>
          <w:rFonts w:ascii="Times New Roman" w:eastAsia="Times New Roman" w:hAnsi="Times New Roman" w:cs="Times New Roman"/>
          <w:spacing w:val="-10"/>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sz w:val="28"/>
          <w:szCs w:val="28"/>
          <w:lang w:eastAsia="ru-RU"/>
        </w:rPr>
        <w:tab/>
        <w:t>2  К полученному в пробирке биурету прибавляют около 1 мл 20% раствора сернокислой меди. При встряхивании получается характерное розовато-фиолетовое окрашивание. Необходимо избегать прибавления избытка раствора сернокислой меди, так как голубая окраска получающегося гидроксида меди будет маскировать реакцию.</w:t>
      </w:r>
    </w:p>
    <w:p w:rsidR="00DE1BB7" w:rsidRPr="002D305A" w:rsidRDefault="00DE1BB7" w:rsidP="00DE1BB7">
      <w:pPr>
        <w:widowControl w:val="0"/>
        <w:shd w:val="clear" w:color="auto" w:fill="FFFFFF"/>
        <w:tabs>
          <w:tab w:val="left" w:pos="284"/>
          <w:tab w:val="left" w:pos="567"/>
          <w:tab w:val="left" w:pos="709"/>
          <w:tab w:val="left" w:pos="993"/>
          <w:tab w:val="left" w:pos="1382"/>
          <w:tab w:val="left" w:pos="1843"/>
        </w:tabs>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sz w:val="28"/>
          <w:szCs w:val="28"/>
          <w:lang w:eastAsia="ru-RU"/>
        </w:rPr>
        <w:tab/>
        <w:t>3  Проделывают биуретовую реакцию с раствором белка. В пробирку вносят 5-10 капель 1%-ного раствора яичного белка, 3-6 капель 10%-ного раствора гидроксида натрия и 1-2 капли 1%-ного раствора сульфата меди и перемешивают. Раствор, содержащийся в пробирке, приобретает сине-фиолетовое окрашивание.</w:t>
      </w:r>
    </w:p>
    <w:p w:rsidR="00DE1BB7" w:rsidRPr="002D305A" w:rsidRDefault="00DE1BB7" w:rsidP="00DE1BB7">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t>Нельзя добавлять избыток сульфата меди, так как синий осадок гидрата окиси меди может маскировать фиолетовое окрашивание, характерное для  биуретового комплекса белка.</w:t>
      </w:r>
    </w:p>
    <w:p w:rsidR="00DE1BB7" w:rsidRPr="002D305A" w:rsidRDefault="00DE1BB7" w:rsidP="00DE1BB7">
      <w:pPr>
        <w:spacing w:after="0"/>
        <w:ind w:firstLine="709"/>
        <w:jc w:val="center"/>
        <w:rPr>
          <w:rFonts w:ascii="Times New Roman" w:eastAsia="Times New Roman" w:hAnsi="Times New Roman" w:cs="Times New Roman"/>
          <w:b/>
          <w:sz w:val="28"/>
          <w:szCs w:val="28"/>
          <w:lang w:eastAsia="ru-RU"/>
        </w:rPr>
      </w:pPr>
    </w:p>
    <w:p w:rsidR="00DE1BB7" w:rsidRPr="002D305A" w:rsidRDefault="00DE1BB7" w:rsidP="00DE1BB7">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 xml:space="preserve">Опыт 2 Нингидриновая реакция </w:t>
      </w:r>
      <w:r w:rsidRPr="002D305A">
        <w:rPr>
          <w:rFonts w:ascii="Times New Roman" w:eastAsia="Times New Roman" w:hAnsi="Times New Roman" w:cs="Times New Roman"/>
          <w:sz w:val="28"/>
          <w:szCs w:val="28"/>
          <w:lang w:eastAsia="ru-RU"/>
        </w:rPr>
        <w:t xml:space="preserve"> </w:t>
      </w:r>
    </w:p>
    <w:p w:rsidR="00DE1BB7" w:rsidRPr="002D305A" w:rsidRDefault="00DE1BB7" w:rsidP="00DE1BB7">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5-10 каплям 1%-ного раствора яичного белка приливают 5-10 капель 0,5%-ного водного раствора нингидрина и нагревают до кипения. Через 2-3 минуты развивается розовое или сине-фиолетовое окрашивание. </w:t>
      </w:r>
    </w:p>
    <w:p w:rsidR="00DE1BB7" w:rsidRPr="002D305A" w:rsidRDefault="00DE1BB7" w:rsidP="00CB183F">
      <w:pPr>
        <w:widowControl w:val="0"/>
        <w:numPr>
          <w:ilvl w:val="0"/>
          <w:numId w:val="137"/>
        </w:numPr>
        <w:shd w:val="clear" w:color="auto" w:fill="FFFFFF"/>
        <w:tabs>
          <w:tab w:val="left" w:pos="567"/>
          <w:tab w:val="left" w:pos="709"/>
          <w:tab w:val="left" w:pos="993"/>
          <w:tab w:val="left" w:pos="1349"/>
          <w:tab w:val="left" w:pos="1843"/>
        </w:tabs>
        <w:autoSpaceDE w:val="0"/>
        <w:autoSpaceDN w:val="0"/>
        <w:adjustRightInd w:val="0"/>
        <w:spacing w:after="0"/>
        <w:jc w:val="both"/>
        <w:rPr>
          <w:rFonts w:ascii="Times New Roman" w:eastAsia="Times New Roman" w:hAnsi="Times New Roman" w:cs="Times New Roman"/>
          <w:spacing w:val="-11"/>
          <w:sz w:val="28"/>
          <w:szCs w:val="28"/>
          <w:lang w:eastAsia="ru-RU"/>
        </w:rPr>
      </w:pPr>
      <w:r w:rsidRPr="002D305A">
        <w:rPr>
          <w:rFonts w:ascii="Times New Roman" w:eastAsia="Times New Roman" w:hAnsi="Times New Roman" w:cs="Times New Roman"/>
          <w:sz w:val="28"/>
          <w:szCs w:val="28"/>
          <w:lang w:eastAsia="ru-RU"/>
        </w:rPr>
        <w:t>Проделывают реакцию с какой-нибудь аминокислотой, например с глицином. Наливают в пробирку около 1 мл раствора глицина, добавляют 5-6 капель слабого (0,1%) раствора нингидрина и нагревают. Появляется фиолетово-синее окрашивание</w:t>
      </w:r>
    </w:p>
    <w:p w:rsidR="00DE1BB7" w:rsidRPr="002D305A" w:rsidRDefault="00DE1BB7" w:rsidP="00CB183F">
      <w:pPr>
        <w:widowControl w:val="0"/>
        <w:numPr>
          <w:ilvl w:val="0"/>
          <w:numId w:val="137"/>
        </w:numPr>
        <w:shd w:val="clear" w:color="auto" w:fill="FFFFFF"/>
        <w:tabs>
          <w:tab w:val="left" w:pos="284"/>
          <w:tab w:val="left" w:pos="567"/>
          <w:tab w:val="left" w:pos="709"/>
          <w:tab w:val="left" w:pos="993"/>
          <w:tab w:val="left" w:pos="1349"/>
          <w:tab w:val="left" w:pos="1843"/>
        </w:tabs>
        <w:autoSpaceDE w:val="0"/>
        <w:autoSpaceDN w:val="0"/>
        <w:adjustRightInd w:val="0"/>
        <w:spacing w:after="0"/>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 xml:space="preserve">Так же производят нингидриновую реакцию с 1-2 мл раствора белка, взяв 0,3-0,5 мл раствора нингидрина. </w:t>
      </w:r>
      <w:r w:rsidRPr="002D305A">
        <w:rPr>
          <w:rFonts w:ascii="Times New Roman" w:eastAsia="Times New Roman" w:hAnsi="Times New Roman" w:cs="Times New Roman"/>
          <w:iCs/>
          <w:sz w:val="28"/>
          <w:szCs w:val="28"/>
          <w:lang w:eastAsia="ru-RU"/>
        </w:rPr>
        <w:t>Получается фиолетовое (иногда фиолетово-розовое окрашивание). С течением времени раствор синеет</w:t>
      </w:r>
    </w:p>
    <w:p w:rsidR="00DE1BB7" w:rsidRPr="002D305A" w:rsidRDefault="00DE1BB7" w:rsidP="00DE1BB7">
      <w:pPr>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Опыт 3 Ксантопротеиновая реакция</w:t>
      </w:r>
      <w:r w:rsidRPr="002D305A">
        <w:rPr>
          <w:rFonts w:ascii="Times New Roman" w:eastAsia="Times New Roman" w:hAnsi="Times New Roman" w:cs="Times New Roman"/>
          <w:sz w:val="28"/>
          <w:szCs w:val="28"/>
          <w:lang w:eastAsia="ru-RU"/>
        </w:rPr>
        <w:t>.</w:t>
      </w:r>
    </w:p>
    <w:p w:rsidR="00DE1BB7" w:rsidRPr="002D305A" w:rsidRDefault="00DE1BB7" w:rsidP="00DE1BB7">
      <w:pPr>
        <w:spacing w:after="0"/>
        <w:ind w:firstLine="709"/>
        <w:jc w:val="center"/>
        <w:rPr>
          <w:rFonts w:ascii="Times New Roman" w:eastAsia="Times New Roman" w:hAnsi="Times New Roman" w:cs="Times New Roman"/>
          <w:sz w:val="28"/>
          <w:szCs w:val="28"/>
          <w:lang w:eastAsia="ru-RU"/>
        </w:rPr>
      </w:pPr>
    </w:p>
    <w:p w:rsidR="00DE1BB7" w:rsidRPr="002D305A" w:rsidRDefault="00DE1BB7" w:rsidP="00DE1BB7">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5-10 каплям 1%-ного раствора яичного белка добавляют 3-6 капель концентрированной азотной кислоты и (</w:t>
      </w:r>
      <w:r w:rsidRPr="002D305A">
        <w:rPr>
          <w:rFonts w:ascii="Times New Roman" w:eastAsia="Times New Roman" w:hAnsi="Times New Roman" w:cs="Times New Roman"/>
          <w:b/>
          <w:sz w:val="28"/>
          <w:szCs w:val="28"/>
          <w:lang w:eastAsia="ru-RU"/>
        </w:rPr>
        <w:t>осторожно!!!</w:t>
      </w:r>
      <w:r w:rsidRPr="002D305A">
        <w:rPr>
          <w:rFonts w:ascii="Times New Roman" w:eastAsia="Times New Roman" w:hAnsi="Times New Roman" w:cs="Times New Roman"/>
          <w:sz w:val="28"/>
          <w:szCs w:val="28"/>
          <w:lang w:eastAsia="ru-RU"/>
        </w:rPr>
        <w:t xml:space="preserve">) нагревают. Появляется осадок желтого цвета. </w:t>
      </w:r>
    </w:p>
    <w:p w:rsidR="00DE1BB7" w:rsidRPr="002D305A" w:rsidRDefault="00DE1BB7" w:rsidP="00DE1BB7">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 xml:space="preserve"> После охлаждения в пробирку (желательно на осадок) добавляют 5-10 капель 10%-ного раствора гидроксида натрия до появления ярко оранжевого </w:t>
      </w:r>
      <w:r w:rsidRPr="002D305A">
        <w:rPr>
          <w:rFonts w:ascii="Times New Roman" w:eastAsia="Times New Roman" w:hAnsi="Times New Roman" w:cs="Times New Roman"/>
          <w:sz w:val="28"/>
          <w:szCs w:val="28"/>
          <w:lang w:eastAsia="ru-RU"/>
        </w:rPr>
        <w:lastRenderedPageBreak/>
        <w:t xml:space="preserve">окрашивания, которое связано с образованием натриевой соли полученных нитросоединений. </w:t>
      </w:r>
    </w:p>
    <w:p w:rsidR="00DE1BB7" w:rsidRPr="002D305A" w:rsidRDefault="00DE1BB7" w:rsidP="00DE1BB7">
      <w:pPr>
        <w:spacing w:after="0"/>
        <w:ind w:firstLine="709"/>
        <w:rPr>
          <w:rFonts w:ascii="Times New Roman" w:eastAsia="Times New Roman" w:hAnsi="Times New Roman" w:cs="Times New Roman"/>
          <w:sz w:val="28"/>
          <w:szCs w:val="28"/>
          <w:lang w:eastAsia="ru-RU"/>
        </w:rPr>
      </w:pPr>
    </w:p>
    <w:p w:rsidR="00DE1BB7" w:rsidRPr="002D305A" w:rsidRDefault="00DE1BB7" w:rsidP="00DE1BB7">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 xml:space="preserve">Опыт 4 Реакция Миллона </w:t>
      </w:r>
    </w:p>
    <w:p w:rsidR="00DE1BB7" w:rsidRPr="002D305A" w:rsidRDefault="00DE1BB7" w:rsidP="00DE1BB7">
      <w:pPr>
        <w:spacing w:after="0"/>
        <w:ind w:firstLine="709"/>
        <w:jc w:val="center"/>
        <w:rPr>
          <w:rFonts w:ascii="Times New Roman" w:eastAsia="Times New Roman" w:hAnsi="Times New Roman" w:cs="Times New Roman"/>
          <w:b/>
          <w:sz w:val="28"/>
          <w:szCs w:val="28"/>
          <w:lang w:eastAsia="ru-RU"/>
        </w:rPr>
      </w:pPr>
    </w:p>
    <w:p w:rsidR="00DE1BB7" w:rsidRPr="002D305A" w:rsidRDefault="00DE1BB7" w:rsidP="00DE1BB7">
      <w:pPr>
        <w:shd w:val="clear" w:color="auto" w:fill="FFFFFF"/>
        <w:tabs>
          <w:tab w:val="left" w:pos="284"/>
          <w:tab w:val="left" w:pos="567"/>
          <w:tab w:val="left" w:pos="709"/>
          <w:tab w:val="left" w:pos="993"/>
          <w:tab w:val="left" w:pos="1402"/>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w:t>
      </w:r>
      <w:r w:rsidRPr="002D305A">
        <w:rPr>
          <w:rFonts w:ascii="Times New Roman" w:eastAsia="Times New Roman" w:hAnsi="Times New Roman" w:cs="Times New Roman"/>
          <w:spacing w:val="-13"/>
          <w:sz w:val="28"/>
          <w:szCs w:val="28"/>
          <w:lang w:eastAsia="ru-RU"/>
        </w:rPr>
        <w:t>1.</w:t>
      </w:r>
      <w:r w:rsidRPr="002D305A">
        <w:rPr>
          <w:rFonts w:ascii="Times New Roman" w:eastAsia="Times New Roman" w:hAnsi="Times New Roman" w:cs="Times New Roman"/>
          <w:spacing w:val="-1"/>
          <w:sz w:val="28"/>
          <w:szCs w:val="28"/>
          <w:lang w:eastAsia="ru-RU"/>
        </w:rPr>
        <w:t xml:space="preserve">Сначала проделывают реакцию с карболовой кислотой (фенолом). Наливают в пробирку около 1-2 мл раствора </w:t>
      </w:r>
      <w:r w:rsidRPr="002D305A">
        <w:rPr>
          <w:rFonts w:ascii="Times New Roman" w:eastAsia="Times New Roman" w:hAnsi="Times New Roman" w:cs="Times New Roman"/>
          <w:sz w:val="28"/>
          <w:szCs w:val="28"/>
          <w:lang w:eastAsia="ru-RU"/>
        </w:rPr>
        <w:t>карболовой кислоты, прибавляют около 0,5 мл реактива Милона и осторожно нагревают. Появляется розовое окрашивание.</w:t>
      </w:r>
    </w:p>
    <w:p w:rsidR="00DE1BB7" w:rsidRPr="002D305A" w:rsidRDefault="00DE1BB7" w:rsidP="00DE1BB7">
      <w:pPr>
        <w:shd w:val="clear" w:color="auto" w:fill="FFFFFF"/>
        <w:tabs>
          <w:tab w:val="left" w:pos="284"/>
          <w:tab w:val="left" w:pos="567"/>
          <w:tab w:val="left" w:pos="709"/>
          <w:tab w:val="left" w:pos="993"/>
          <w:tab w:val="left" w:pos="1810"/>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pacing w:val="-11"/>
          <w:sz w:val="28"/>
          <w:szCs w:val="28"/>
          <w:lang w:eastAsia="ru-RU"/>
        </w:rPr>
        <w:t>2.</w:t>
      </w:r>
      <w:r w:rsidRPr="002D305A">
        <w:rPr>
          <w:rFonts w:ascii="Times New Roman" w:eastAsia="Times New Roman" w:hAnsi="Times New Roman" w:cs="Times New Roman"/>
          <w:sz w:val="28"/>
          <w:szCs w:val="28"/>
          <w:lang w:eastAsia="ru-RU"/>
        </w:rPr>
        <w:t xml:space="preserve"> Проводят милонову реакцию с раствором белка. В пробирку наливают 1-2 мл раствора белка и прибавляют 5-6 капель реактива Милона. Появляется осадок свернувшегося белка, так как реактив Милона содержит соли</w:t>
      </w:r>
      <w:r w:rsidRPr="002D305A">
        <w:rPr>
          <w:rFonts w:ascii="Times New Roman" w:eastAsia="Times New Roman" w:hAnsi="Times New Roman" w:cs="Times New Roman"/>
          <w:sz w:val="28"/>
          <w:szCs w:val="28"/>
          <w:lang w:eastAsia="ru-RU"/>
        </w:rPr>
        <w:br/>
      </w:r>
      <w:r w:rsidRPr="002D305A">
        <w:rPr>
          <w:rFonts w:ascii="Times New Roman" w:eastAsia="Times New Roman" w:hAnsi="Times New Roman" w:cs="Times New Roman"/>
          <w:iCs/>
          <w:spacing w:val="-5"/>
          <w:sz w:val="28"/>
          <w:szCs w:val="28"/>
          <w:lang w:eastAsia="ru-RU"/>
        </w:rPr>
        <w:t xml:space="preserve">ртути и азотную кислоту. Содержимое пробирки осторожно нагревают. Осадок окрашивается </w:t>
      </w:r>
      <w:r w:rsidRPr="002D305A">
        <w:rPr>
          <w:rFonts w:ascii="Times New Roman" w:eastAsia="Times New Roman" w:hAnsi="Times New Roman" w:cs="Times New Roman"/>
          <w:spacing w:val="-5"/>
          <w:sz w:val="28"/>
          <w:szCs w:val="28"/>
          <w:lang w:eastAsia="ru-RU"/>
        </w:rPr>
        <w:t xml:space="preserve">в </w:t>
      </w:r>
      <w:r w:rsidRPr="002D305A">
        <w:rPr>
          <w:rFonts w:ascii="Times New Roman" w:eastAsia="Times New Roman" w:hAnsi="Times New Roman" w:cs="Times New Roman"/>
          <w:iCs/>
          <w:spacing w:val="-5"/>
          <w:sz w:val="28"/>
          <w:szCs w:val="28"/>
          <w:lang w:eastAsia="ru-RU"/>
        </w:rPr>
        <w:t xml:space="preserve">кирпично-красный </w:t>
      </w:r>
      <w:r w:rsidRPr="002D305A">
        <w:rPr>
          <w:rFonts w:ascii="Times New Roman" w:eastAsia="Times New Roman" w:hAnsi="Times New Roman" w:cs="Times New Roman"/>
          <w:spacing w:val="-5"/>
          <w:sz w:val="28"/>
          <w:szCs w:val="28"/>
          <w:lang w:eastAsia="ru-RU"/>
        </w:rPr>
        <w:t>цвет.</w:t>
      </w:r>
    </w:p>
    <w:p w:rsidR="00DE1BB7" w:rsidRPr="002D305A" w:rsidRDefault="00DE1BB7" w:rsidP="00DE1BB7">
      <w:pPr>
        <w:shd w:val="clear" w:color="auto" w:fill="FFFFFF"/>
        <w:tabs>
          <w:tab w:val="left" w:pos="284"/>
          <w:tab w:val="left" w:pos="567"/>
          <w:tab w:val="left" w:pos="709"/>
          <w:tab w:val="left" w:pos="993"/>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Следует избегать прибавления избытка реактива Милона, так как этот реактив содержит азотную кислоту, которая может дать желтое окрашивание (ксантопротеиновую реакцию), маскирующее реакцию Милона.</w:t>
      </w:r>
    </w:p>
    <w:p w:rsidR="00DE1BB7" w:rsidRPr="002D305A" w:rsidRDefault="00DE1BB7" w:rsidP="00DE1BB7">
      <w:pPr>
        <w:shd w:val="clear" w:color="auto" w:fill="FFFFFF"/>
        <w:tabs>
          <w:tab w:val="left" w:pos="284"/>
          <w:tab w:val="left" w:pos="567"/>
          <w:tab w:val="left" w:pos="709"/>
          <w:tab w:val="left" w:pos="993"/>
          <w:tab w:val="left" w:pos="1368"/>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pacing w:val="-11"/>
          <w:sz w:val="28"/>
          <w:szCs w:val="28"/>
          <w:lang w:eastAsia="ru-RU"/>
        </w:rPr>
        <w:t>3.</w:t>
      </w:r>
      <w:r w:rsidRPr="002D305A">
        <w:rPr>
          <w:rFonts w:ascii="Times New Roman" w:eastAsia="Times New Roman" w:hAnsi="Times New Roman" w:cs="Times New Roman"/>
          <w:sz w:val="28"/>
          <w:szCs w:val="28"/>
          <w:lang w:eastAsia="ru-RU"/>
        </w:rPr>
        <w:tab/>
        <w:t>Проделывают аналогичным образом миллонову реакцию с раствором желатины. Если желатина достаточно чиста, реакция не получается, так как в молекуле желатина остаток тирозина отсутствует.</w:t>
      </w:r>
    </w:p>
    <w:p w:rsidR="00DE1BB7" w:rsidRDefault="00DE1BB7" w:rsidP="00DE1BB7">
      <w:pPr>
        <w:spacing w:after="0"/>
        <w:ind w:firstLine="709"/>
        <w:rPr>
          <w:rFonts w:ascii="Times New Roman" w:eastAsia="Times New Roman" w:hAnsi="Times New Roman" w:cs="Times New Roman"/>
          <w:sz w:val="28"/>
          <w:szCs w:val="28"/>
          <w:lang w:eastAsia="ru-RU"/>
        </w:rPr>
      </w:pPr>
    </w:p>
    <w:p w:rsidR="00DE1BB7" w:rsidRPr="002D305A" w:rsidRDefault="00DE1BB7" w:rsidP="00DE1BB7">
      <w:pPr>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Опыт 5 Реакция Сакагучи</w:t>
      </w:r>
    </w:p>
    <w:p w:rsidR="00DE1BB7" w:rsidRPr="002D305A" w:rsidRDefault="00DE1BB7" w:rsidP="00DE1BB7">
      <w:pPr>
        <w:spacing w:after="0"/>
        <w:ind w:firstLine="709"/>
        <w:jc w:val="both"/>
        <w:rPr>
          <w:rFonts w:ascii="Times New Roman" w:eastAsia="Times New Roman" w:hAnsi="Times New Roman" w:cs="Times New Roman"/>
          <w:sz w:val="28"/>
          <w:szCs w:val="28"/>
          <w:lang w:eastAsia="ru-RU"/>
        </w:rPr>
      </w:pPr>
    </w:p>
    <w:p w:rsidR="00DE1BB7" w:rsidRPr="002D305A" w:rsidRDefault="00DE1BB7" w:rsidP="00DE1BB7">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С помощью этой реакции обнаруживают аминокислоту аргинин, содержащую гуанидиновую группировку. Сущность реакции заключается в том, что эта группировка в присутствии щелочи и гипобромита окисляется и, соединяясь с α-нафтолом, образует окрашенное соединение красного цвета.</w:t>
      </w:r>
    </w:p>
    <w:p w:rsidR="00DE1BB7" w:rsidRPr="002D305A" w:rsidRDefault="00DE1BB7" w:rsidP="00DE1BB7">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 каплям 1%-ного раствора яичного белка приливают 5 капель 10%-ного раствора едкого нара, 3 капли 0,1%-ного спиртового раствора α-нафтола и по каплям (всего 1-5 капель) 2%-ного раствора гипобромита натрия. Жидкость в пробирке приобретает красный цвет.</w:t>
      </w:r>
    </w:p>
    <w:p w:rsidR="00DE1BB7" w:rsidRPr="002D305A" w:rsidRDefault="00DE1BB7" w:rsidP="00DE1BB7">
      <w:pPr>
        <w:spacing w:after="0"/>
        <w:ind w:firstLine="709"/>
        <w:jc w:val="both"/>
        <w:rPr>
          <w:rFonts w:ascii="Times New Roman" w:eastAsia="Times New Roman" w:hAnsi="Times New Roman" w:cs="Times New Roman"/>
          <w:sz w:val="28"/>
          <w:szCs w:val="28"/>
          <w:lang w:eastAsia="ru-RU"/>
        </w:rPr>
      </w:pPr>
    </w:p>
    <w:p w:rsidR="00DE1BB7" w:rsidRDefault="00DE1BB7" w:rsidP="00DE1BB7">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Б.2 </w:t>
      </w:r>
      <w:r w:rsidRPr="002D305A">
        <w:rPr>
          <w:rFonts w:ascii="Times New Roman" w:eastAsia="Calibri" w:hAnsi="Times New Roman" w:cs="Times New Roman"/>
          <w:b/>
          <w:sz w:val="28"/>
          <w:szCs w:val="28"/>
        </w:rPr>
        <w:t>Примерные</w:t>
      </w:r>
      <w:r>
        <w:rPr>
          <w:rFonts w:ascii="Times New Roman" w:eastAsia="Calibri" w:hAnsi="Times New Roman" w:cs="Times New Roman"/>
          <w:b/>
          <w:sz w:val="28"/>
          <w:szCs w:val="28"/>
        </w:rPr>
        <w:t xml:space="preserve"> </w:t>
      </w:r>
      <w:r w:rsidRPr="002D305A">
        <w:rPr>
          <w:rFonts w:ascii="Times New Roman" w:eastAsia="Calibri" w:hAnsi="Times New Roman" w:cs="Times New Roman"/>
          <w:b/>
          <w:sz w:val="28"/>
          <w:szCs w:val="28"/>
        </w:rPr>
        <w:t xml:space="preserve">задания к выполнению </w:t>
      </w:r>
      <w:r>
        <w:rPr>
          <w:rFonts w:ascii="Times New Roman" w:eastAsia="Calibri" w:hAnsi="Times New Roman" w:cs="Times New Roman"/>
          <w:b/>
          <w:sz w:val="28"/>
          <w:szCs w:val="28"/>
        </w:rPr>
        <w:t>практических</w:t>
      </w:r>
      <w:r w:rsidRPr="002D305A">
        <w:rPr>
          <w:rFonts w:ascii="Times New Roman" w:eastAsia="Calibri" w:hAnsi="Times New Roman" w:cs="Times New Roman"/>
          <w:b/>
          <w:sz w:val="28"/>
          <w:szCs w:val="28"/>
        </w:rPr>
        <w:t xml:space="preserve"> работ</w:t>
      </w:r>
    </w:p>
    <w:p w:rsidR="00DE1BB7" w:rsidRPr="002D305A" w:rsidRDefault="00DE1BB7" w:rsidP="00DE1BB7">
      <w:pPr>
        <w:pStyle w:val="1"/>
        <w:spacing w:before="120" w:line="276" w:lineRule="auto"/>
        <w:ind w:left="0" w:firstLine="709"/>
        <w:rPr>
          <w:rFonts w:ascii="Times New Roman" w:eastAsia="Calibri" w:hAnsi="Times New Roman" w:cs="Times New Roman"/>
          <w:bCs w:val="0"/>
          <w:i w:val="0"/>
          <w:iCs w:val="0"/>
          <w:snapToGrid/>
          <w:sz w:val="28"/>
          <w:szCs w:val="28"/>
          <w:lang w:eastAsia="en-US"/>
        </w:rPr>
      </w:pPr>
      <w:bookmarkStart w:id="2" w:name="_Toc17373013"/>
      <w:r>
        <w:rPr>
          <w:rFonts w:ascii="Times New Roman" w:eastAsia="Calibri" w:hAnsi="Times New Roman" w:cs="Times New Roman"/>
          <w:bCs w:val="0"/>
          <w:i w:val="0"/>
          <w:iCs w:val="0"/>
          <w:snapToGrid/>
          <w:sz w:val="28"/>
          <w:szCs w:val="28"/>
          <w:lang w:eastAsia="en-US"/>
        </w:rPr>
        <w:t xml:space="preserve">Тема: </w:t>
      </w:r>
      <w:r w:rsidRPr="002D305A">
        <w:rPr>
          <w:rFonts w:ascii="Times New Roman" w:eastAsia="Calibri" w:hAnsi="Times New Roman" w:cs="Times New Roman"/>
          <w:bCs w:val="0"/>
          <w:i w:val="0"/>
          <w:iCs w:val="0"/>
          <w:snapToGrid/>
          <w:sz w:val="28"/>
          <w:szCs w:val="28"/>
          <w:lang w:eastAsia="en-US"/>
        </w:rPr>
        <w:t>Молекула ДНК</w:t>
      </w:r>
      <w:bookmarkEnd w:id="2"/>
    </w:p>
    <w:p w:rsidR="00DE1BB7" w:rsidRDefault="00DE1BB7" w:rsidP="00DE1BB7">
      <w:pPr>
        <w:spacing w:after="0"/>
        <w:ind w:firstLine="709"/>
        <w:jc w:val="both"/>
        <w:rPr>
          <w:rFonts w:ascii="Times New Roman" w:eastAsia="Times New Roman" w:hAnsi="Times New Roman" w:cs="Times New Roman"/>
          <w:sz w:val="28"/>
          <w:szCs w:val="28"/>
          <w:lang w:eastAsia="ru-RU"/>
        </w:rPr>
      </w:pPr>
    </w:p>
    <w:p w:rsidR="00DE1BB7" w:rsidRDefault="00DE1BB7" w:rsidP="00DE1BB7">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Учебные вопросы</w:t>
      </w:r>
    </w:p>
    <w:p w:rsidR="00DE1BB7" w:rsidRDefault="00DE1BB7" w:rsidP="00DE1BB7">
      <w:pPr>
        <w:spacing w:after="0"/>
        <w:ind w:firstLine="709"/>
        <w:jc w:val="both"/>
        <w:rPr>
          <w:rFonts w:ascii="Times New Roman" w:eastAsia="Times New Roman" w:hAnsi="Times New Roman" w:cs="Times New Roman"/>
          <w:sz w:val="28"/>
          <w:szCs w:val="28"/>
          <w:lang w:eastAsia="ru-RU"/>
        </w:rPr>
      </w:pPr>
    </w:p>
    <w:p w:rsidR="00DE1BB7" w:rsidRDefault="00DE1BB7" w:rsidP="00CB183F">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Молекула ДНК. История доказательства генетической функции ДНК. Опыты О. Эйвери, А. Херши и М. Чейз. Конформационные формы ДНК </w:t>
      </w:r>
      <w:r>
        <w:rPr>
          <w:rFonts w:ascii="Times New Roman" w:eastAsia="Calibri" w:hAnsi="Times New Roman" w:cs="Times New Roman"/>
          <w:sz w:val="28"/>
          <w:szCs w:val="28"/>
          <w:lang w:val="en-US"/>
        </w:rPr>
        <w:t>A</w:t>
      </w:r>
      <w:r>
        <w:rPr>
          <w:rFonts w:ascii="Times New Roman" w:eastAsia="Calibri" w:hAnsi="Times New Roman" w:cs="Times New Roman"/>
          <w:sz w:val="28"/>
          <w:szCs w:val="28"/>
        </w:rPr>
        <w:t xml:space="preserve">, В, и </w:t>
      </w:r>
      <w:r>
        <w:rPr>
          <w:rFonts w:ascii="Times New Roman" w:eastAsia="Calibri" w:hAnsi="Times New Roman" w:cs="Times New Roman"/>
          <w:sz w:val="28"/>
          <w:szCs w:val="28"/>
          <w:lang w:val="en-US"/>
        </w:rPr>
        <w:t>Z</w:t>
      </w:r>
      <w:r>
        <w:rPr>
          <w:rFonts w:ascii="Times New Roman" w:eastAsia="Calibri" w:hAnsi="Times New Roman" w:cs="Times New Roman"/>
          <w:sz w:val="28"/>
          <w:szCs w:val="28"/>
        </w:rPr>
        <w:t>. Денатурация и ренатурация ДНК. Модель ДНК Уотсона-Крика.</w:t>
      </w:r>
    </w:p>
    <w:p w:rsidR="00DE1BB7" w:rsidRDefault="00DE1BB7" w:rsidP="00CB183F">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Кольцевые молекулы ДНК и понятие о сверхспирализации ДНК. Топоизомеразы и их типы. Механизмы действия топоизомераз. ДНК-гираза бактерий.</w:t>
      </w:r>
    </w:p>
    <w:p w:rsidR="00DE1BB7" w:rsidRDefault="00DE1BB7" w:rsidP="00CB183F">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Уровни укладки ДНК. Структура хроматина. Нуклеосома как единица структурной организация хроматина. Октамер гистонов в составе нуклеосомы. Линкер и линкерные гистоны. </w:t>
      </w:r>
    </w:p>
    <w:p w:rsidR="00DE1BB7" w:rsidRDefault="00DE1BB7" w:rsidP="00DE1BB7">
      <w:pPr>
        <w:pStyle w:val="1"/>
        <w:spacing w:line="276" w:lineRule="auto"/>
        <w:ind w:left="0" w:firstLine="709"/>
        <w:rPr>
          <w:rFonts w:ascii="Times New Roman" w:eastAsia="Calibri" w:hAnsi="Times New Roman" w:cs="Times New Roman"/>
          <w:bCs w:val="0"/>
          <w:i w:val="0"/>
          <w:iCs w:val="0"/>
          <w:snapToGrid/>
          <w:sz w:val="28"/>
          <w:szCs w:val="28"/>
          <w:lang w:eastAsia="en-US"/>
        </w:rPr>
      </w:pPr>
      <w:bookmarkStart w:id="3" w:name="_Toc17373014"/>
    </w:p>
    <w:p w:rsidR="00DE1BB7" w:rsidRPr="002D305A" w:rsidRDefault="00DE1BB7" w:rsidP="00DE1BB7">
      <w:pPr>
        <w:pStyle w:val="1"/>
        <w:spacing w:line="276" w:lineRule="auto"/>
        <w:ind w:left="0" w:firstLine="709"/>
        <w:rPr>
          <w:rFonts w:ascii="Times New Roman" w:eastAsia="Calibri" w:hAnsi="Times New Roman" w:cs="Times New Roman"/>
          <w:bCs w:val="0"/>
          <w:i w:val="0"/>
          <w:iCs w:val="0"/>
          <w:snapToGrid/>
          <w:sz w:val="28"/>
          <w:szCs w:val="28"/>
          <w:lang w:eastAsia="en-US"/>
        </w:rPr>
      </w:pPr>
      <w:r w:rsidRPr="002D305A">
        <w:rPr>
          <w:rFonts w:ascii="Times New Roman" w:eastAsia="Calibri" w:hAnsi="Times New Roman" w:cs="Times New Roman"/>
          <w:bCs w:val="0"/>
          <w:i w:val="0"/>
          <w:iCs w:val="0"/>
          <w:snapToGrid/>
          <w:sz w:val="28"/>
          <w:szCs w:val="28"/>
          <w:lang w:eastAsia="en-US"/>
        </w:rPr>
        <w:t>Тема</w:t>
      </w:r>
      <w:r>
        <w:rPr>
          <w:rFonts w:ascii="Times New Roman" w:eastAsia="Calibri" w:hAnsi="Times New Roman" w:cs="Times New Roman"/>
          <w:bCs w:val="0"/>
          <w:i w:val="0"/>
          <w:iCs w:val="0"/>
          <w:snapToGrid/>
          <w:sz w:val="28"/>
          <w:szCs w:val="28"/>
          <w:lang w:eastAsia="en-US"/>
        </w:rPr>
        <w:t xml:space="preserve">: </w:t>
      </w:r>
      <w:r w:rsidRPr="002D305A">
        <w:rPr>
          <w:rFonts w:ascii="Times New Roman" w:eastAsia="Calibri" w:hAnsi="Times New Roman" w:cs="Times New Roman"/>
          <w:bCs w:val="0"/>
          <w:i w:val="0"/>
          <w:iCs w:val="0"/>
          <w:snapToGrid/>
          <w:sz w:val="28"/>
          <w:szCs w:val="28"/>
          <w:lang w:eastAsia="en-US"/>
        </w:rPr>
        <w:t>Геном эукариот и прокариот</w:t>
      </w:r>
      <w:bookmarkEnd w:id="3"/>
    </w:p>
    <w:p w:rsidR="00DE1BB7" w:rsidRDefault="00DE1BB7" w:rsidP="00DE1BB7">
      <w:pPr>
        <w:spacing w:after="0"/>
        <w:ind w:firstLine="709"/>
        <w:contextualSpacing/>
        <w:jc w:val="both"/>
        <w:rPr>
          <w:rFonts w:ascii="Times New Roman" w:eastAsia="Times New Roman" w:hAnsi="Times New Roman" w:cs="Times New Roman"/>
          <w:sz w:val="28"/>
          <w:szCs w:val="28"/>
          <w:lang w:eastAsia="ru-RU"/>
        </w:rPr>
      </w:pPr>
    </w:p>
    <w:p w:rsidR="00DE1BB7" w:rsidRDefault="00DE1BB7" w:rsidP="00DE1BB7">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Учебные вопросы</w:t>
      </w:r>
    </w:p>
    <w:p w:rsidR="00DE1BB7" w:rsidRDefault="00DE1BB7" w:rsidP="00DE1BB7">
      <w:pPr>
        <w:spacing w:after="0"/>
        <w:ind w:firstLine="709"/>
        <w:contextualSpacing/>
        <w:jc w:val="both"/>
        <w:rPr>
          <w:rFonts w:ascii="Times New Roman" w:eastAsia="Times New Roman" w:hAnsi="Times New Roman" w:cs="Times New Roman"/>
          <w:sz w:val="28"/>
          <w:szCs w:val="28"/>
          <w:lang w:eastAsia="ru-RU"/>
        </w:rPr>
      </w:pPr>
    </w:p>
    <w:p w:rsidR="00DE1BB7" w:rsidRDefault="00DE1BB7" w:rsidP="00CB183F">
      <w:pPr>
        <w:numPr>
          <w:ilvl w:val="0"/>
          <w:numId w:val="139"/>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Геномы эукариот. Архитектурные элементы генома. Гены, псевдогены, процессированные псевдогены. Повторяющиеся последовательности: прямые, инвертированные, тандемные, интерсперсные. Генные семейства. Минисателлиты.  </w:t>
      </w:r>
    </w:p>
    <w:p w:rsidR="00DE1BB7" w:rsidRDefault="00DE1BB7" w:rsidP="00CB183F">
      <w:pPr>
        <w:numPr>
          <w:ilvl w:val="0"/>
          <w:numId w:val="139"/>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Геномы эукариот и прокариот. Ядерный геном, геномы органелл. Нуклеоид бактерий. Мультипартитность геномов прокариот.</w:t>
      </w:r>
    </w:p>
    <w:p w:rsidR="00DE1BB7" w:rsidRDefault="00DE1BB7" w:rsidP="00CB183F">
      <w:pPr>
        <w:numPr>
          <w:ilvl w:val="0"/>
          <w:numId w:val="139"/>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ДНК-транспозоны в геномах прокариот и эукариот. IS-последовательности бактерий, их структура. Транспозоны бактерий. Прямой нерепликативный и репликативный механизмы транспозиций. Резольваза и ее функции при репликативной транспозиции. ДНК-транспозоны у эукариот. Двухкомпонентная система ДНК-транспозонов: автономный и дефектный транспозоны. Транспозоны кукурузы и дрозофилы. Влияние транспозонов на активность генов. </w:t>
      </w:r>
    </w:p>
    <w:p w:rsidR="00DE1BB7" w:rsidRDefault="00DE1BB7" w:rsidP="00CB183F">
      <w:pPr>
        <w:numPr>
          <w:ilvl w:val="0"/>
          <w:numId w:val="139"/>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Подвижные элементы, перемещающиеся с помощью обратной транскрипции (ретроэлементы). Классификация ретроэлементов. Механизмы перемещения элементов с длинными концевыми повторами (ретротранспозонов и ретровирусов) и </w:t>
      </w:r>
      <w:r>
        <w:rPr>
          <w:rFonts w:ascii="Times New Roman" w:eastAsia="Calibri" w:hAnsi="Times New Roman" w:cs="Times New Roman"/>
          <w:sz w:val="28"/>
          <w:szCs w:val="28"/>
          <w:lang w:val="en-US"/>
        </w:rPr>
        <w:t>LINE</w:t>
      </w:r>
      <w:r>
        <w:rPr>
          <w:rFonts w:ascii="Times New Roman" w:eastAsia="Calibri" w:hAnsi="Times New Roman" w:cs="Times New Roman"/>
          <w:sz w:val="28"/>
          <w:szCs w:val="28"/>
        </w:rPr>
        <w:t xml:space="preserve">-элементов. </w:t>
      </w:r>
      <w:r>
        <w:rPr>
          <w:rFonts w:ascii="Times New Roman" w:eastAsia="Calibri" w:hAnsi="Times New Roman" w:cs="Times New Roman"/>
          <w:sz w:val="28"/>
          <w:szCs w:val="28"/>
          <w:lang w:val="en-US"/>
        </w:rPr>
        <w:t>Ty</w:t>
      </w:r>
      <w:r>
        <w:rPr>
          <w:rFonts w:ascii="Times New Roman" w:eastAsia="Calibri" w:hAnsi="Times New Roman" w:cs="Times New Roman"/>
          <w:sz w:val="28"/>
          <w:szCs w:val="28"/>
        </w:rPr>
        <w:t xml:space="preserve"> элементы в геноме дрожжей. Элементы </w:t>
      </w:r>
      <w:r>
        <w:rPr>
          <w:rFonts w:ascii="Times New Roman" w:eastAsia="Calibri" w:hAnsi="Times New Roman" w:cs="Times New Roman"/>
          <w:sz w:val="28"/>
          <w:szCs w:val="28"/>
          <w:lang w:val="en-US"/>
        </w:rPr>
        <w:t>L</w:t>
      </w:r>
      <w:r>
        <w:rPr>
          <w:rFonts w:ascii="Times New Roman" w:eastAsia="Calibri" w:hAnsi="Times New Roman" w:cs="Times New Roman"/>
          <w:sz w:val="28"/>
          <w:szCs w:val="28"/>
        </w:rPr>
        <w:t xml:space="preserve">1 и </w:t>
      </w:r>
      <w:r>
        <w:rPr>
          <w:rFonts w:ascii="Times New Roman" w:eastAsia="Calibri" w:hAnsi="Times New Roman" w:cs="Times New Roman"/>
          <w:sz w:val="28"/>
          <w:szCs w:val="28"/>
          <w:lang w:val="en-US"/>
        </w:rPr>
        <w:t>Alu</w:t>
      </w:r>
      <w:r>
        <w:rPr>
          <w:rFonts w:ascii="Times New Roman" w:eastAsia="Calibri" w:hAnsi="Times New Roman" w:cs="Times New Roman"/>
          <w:sz w:val="28"/>
          <w:szCs w:val="28"/>
        </w:rPr>
        <w:t xml:space="preserve"> в геноме человека. Ретротранспозоны и эволюция геномов. Ретрогены, или «процессированные гены» и псевдогены.</w:t>
      </w:r>
    </w:p>
    <w:p w:rsidR="00DE1BB7" w:rsidRPr="002C0FDB" w:rsidRDefault="00DE1BB7" w:rsidP="00DE1BB7">
      <w:pPr>
        <w:spacing w:after="0" w:line="360" w:lineRule="auto"/>
        <w:ind w:firstLine="567"/>
        <w:rPr>
          <w:rFonts w:ascii="Times New Roman" w:eastAsia="Times New Roman" w:hAnsi="Times New Roman" w:cs="Times New Roman"/>
          <w:b/>
          <w:bCs/>
          <w:caps/>
          <w:sz w:val="28"/>
          <w:szCs w:val="28"/>
          <w:lang w:eastAsia="ru-RU"/>
        </w:rPr>
      </w:pPr>
      <w:r>
        <w:rPr>
          <w:rFonts w:ascii="Times New Roman" w:eastAsia="Times New Roman" w:hAnsi="Times New Roman" w:cs="Times New Roman"/>
          <w:b/>
          <w:sz w:val="28"/>
          <w:szCs w:val="28"/>
        </w:rPr>
        <w:t xml:space="preserve">В.3 Типовые задачи </w:t>
      </w:r>
      <w:r w:rsidRPr="002C0FDB">
        <w:rPr>
          <w:rFonts w:ascii="Times New Roman" w:eastAsia="Times New Roman" w:hAnsi="Times New Roman" w:cs="Times New Roman"/>
          <w:b/>
          <w:bCs/>
          <w:sz w:val="28"/>
          <w:szCs w:val="28"/>
          <w:lang w:eastAsia="ru-RU"/>
        </w:rPr>
        <w:t>по биохимии</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p>
    <w:p w:rsidR="00DE1BB7" w:rsidRPr="002C0FDB" w:rsidRDefault="00DE1BB7" w:rsidP="00DE1BB7">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lastRenderedPageBreak/>
        <w:t>1</w:t>
      </w:r>
      <w:r w:rsidRPr="002C0FDB">
        <w:rPr>
          <w:rFonts w:ascii="Times New Roman" w:eastAsia="Times New Roman" w:hAnsi="Times New Roman" w:cs="Times New Roman"/>
          <w:sz w:val="28"/>
          <w:szCs w:val="28"/>
          <w:lang w:eastAsia="ru-RU"/>
        </w:rPr>
        <w:t xml:space="preserve"> На основе строения аминокислот аланина, фенилаланина и валина предскажите, какой изоэлектрической точкой они будут обладать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 xml:space="preserve">=7,0,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 xml:space="preserve">&gt;7,0 или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&lt;7,0). Рассчитайте для них величины изоэлектрических точек.</w:t>
      </w:r>
    </w:p>
    <w:p w:rsidR="00DE1BB7" w:rsidRPr="002C0FDB" w:rsidRDefault="00DE1BB7" w:rsidP="00DE1BB7">
      <w:pPr>
        <w:spacing w:after="0" w:line="360" w:lineRule="auto"/>
        <w:ind w:firstLine="567"/>
        <w:jc w:val="both"/>
        <w:rPr>
          <w:rFonts w:ascii="Times New Roman" w:eastAsia="Times New Roman" w:hAnsi="Times New Roman" w:cs="Times New Roman"/>
          <w:sz w:val="28"/>
          <w:szCs w:val="28"/>
          <w:lang w:eastAsia="ru-RU"/>
        </w:rPr>
      </w:pPr>
    </w:p>
    <w:p w:rsidR="00DE1BB7" w:rsidRPr="002C0FDB" w:rsidRDefault="00DE1BB7" w:rsidP="00DE1BB7">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2  </w:t>
      </w:r>
      <w:r w:rsidRPr="002C0FDB">
        <w:rPr>
          <w:rFonts w:ascii="Times New Roman" w:eastAsia="Times New Roman" w:hAnsi="Times New Roman" w:cs="Times New Roman"/>
          <w:sz w:val="28"/>
          <w:szCs w:val="28"/>
          <w:lang w:eastAsia="ru-RU"/>
        </w:rPr>
        <w:t>Напишите уравнения реакций к следующей схеме превращений:</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p>
    <w:p w:rsidR="00DE1BB7" w:rsidRPr="002C0FDB" w:rsidRDefault="00DE1BB7" w:rsidP="00DE1BB7">
      <w:pPr>
        <w:spacing w:after="0" w:line="360" w:lineRule="auto"/>
        <w:ind w:firstLine="567"/>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3744" w:dyaOrig="3619">
          <v:shape id="_x0000_i1073" type="#_x0000_t75" style="width:239.25pt;height:177.75pt" o:ole="">
            <v:imagedata r:id="rId87" o:title=""/>
          </v:shape>
          <o:OLEObject Type="Embed" ProgID="ACD.ChemSketch.20" ShapeID="_x0000_i1073" DrawAspect="Content" ObjectID="_1655218346" r:id="rId88"/>
        </w:object>
      </w:r>
    </w:p>
    <w:p w:rsidR="00DE1BB7" w:rsidRPr="002C0FDB" w:rsidRDefault="00DE1BB7" w:rsidP="00DE1BB7">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3 Напишите проекционные формулы Фишера для аминокислот аланин и треонин. </w:t>
      </w:r>
      <w:r w:rsidRPr="002C0FDB">
        <w:rPr>
          <w:rFonts w:ascii="Times New Roman" w:eastAsia="Times New Roman" w:hAnsi="Times New Roman" w:cs="Times New Roman"/>
          <w:sz w:val="28"/>
          <w:szCs w:val="28"/>
          <w:lang w:eastAsia="ru-RU"/>
        </w:rPr>
        <w:t xml:space="preserve">Сколько оптических изомеров они имеют? </w:t>
      </w:r>
    </w:p>
    <w:p w:rsidR="00DE1BB7" w:rsidRPr="002C0FDB" w:rsidRDefault="00DE1BB7" w:rsidP="00DE1BB7">
      <w:pPr>
        <w:spacing w:after="0" w:line="360" w:lineRule="auto"/>
        <w:jc w:val="both"/>
        <w:rPr>
          <w:rFonts w:ascii="Times New Roman" w:eastAsia="Times New Roman" w:hAnsi="Times New Roman" w:cs="Times New Roman"/>
          <w:sz w:val="28"/>
          <w:szCs w:val="28"/>
          <w:highlight w:val="yellow"/>
          <w:lang w:eastAsia="ru-RU"/>
        </w:rPr>
      </w:pPr>
    </w:p>
    <w:p w:rsidR="00DE1BB7" w:rsidRPr="002C0FDB" w:rsidRDefault="00DE1BB7" w:rsidP="00DE1BB7">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4 </w:t>
      </w:r>
      <w:r w:rsidRPr="002C0FDB">
        <w:rPr>
          <w:rFonts w:ascii="Times New Roman" w:eastAsia="Times New Roman" w:hAnsi="Times New Roman" w:cs="Times New Roman"/>
          <w:sz w:val="28"/>
          <w:szCs w:val="28"/>
          <w:lang w:eastAsia="ru-RU"/>
        </w:rPr>
        <w:t>При отравлении солями ртути (</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 человеку дают выпить яичный белок. Чем это можно объяснить? Какой белок будет более эффективен в этом случае – яичный альбумин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4,8) или казеин молока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4,6)? Напишите схему взаимодействия белка с солями ртути(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w:t>
      </w:r>
    </w:p>
    <w:p w:rsidR="00DE1BB7" w:rsidRPr="002C0FDB" w:rsidRDefault="00DE1BB7" w:rsidP="00DE1BB7">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5 </w:t>
      </w:r>
      <w:r w:rsidRPr="002C0FDB">
        <w:rPr>
          <w:rFonts w:ascii="Times New Roman" w:eastAsia="Times New Roman" w:hAnsi="Times New Roman" w:cs="Times New Roman"/>
          <w:sz w:val="28"/>
          <w:szCs w:val="28"/>
          <w:lang w:eastAsia="ru-RU"/>
        </w:rPr>
        <w:t>Определите, какой из глобулинов крови (</w:t>
      </w:r>
      <w:r w:rsidRPr="002C0FDB">
        <w:rPr>
          <w:rFonts w:ascii="Times New Roman" w:eastAsia="Times New Roman" w:hAnsi="Times New Roman" w:cs="Times New Roman"/>
          <w:sz w:val="28"/>
          <w:szCs w:val="28"/>
          <w:lang w:eastAsia="ru-RU"/>
        </w:rPr>
        <w:sym w:font="Symbol" w:char="F061"/>
      </w:r>
      <w:r w:rsidRPr="002C0FDB">
        <w:rPr>
          <w:rFonts w:ascii="Times New Roman" w:eastAsia="Times New Roman" w:hAnsi="Times New Roman" w:cs="Times New Roman"/>
          <w:sz w:val="28"/>
          <w:szCs w:val="28"/>
          <w:lang w:eastAsia="ru-RU"/>
        </w:rPr>
        <w:t xml:space="preserve">-, </w:t>
      </w:r>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 xml:space="preserve">- или </w:t>
      </w:r>
      <w:r w:rsidRPr="002C0FDB">
        <w:rPr>
          <w:rFonts w:ascii="Times New Roman" w:eastAsia="Times New Roman" w:hAnsi="Times New Roman" w:cs="Times New Roman"/>
          <w:sz w:val="28"/>
          <w:szCs w:val="28"/>
          <w:lang w:eastAsia="ru-RU"/>
        </w:rPr>
        <w:sym w:font="Symbol" w:char="F067"/>
      </w:r>
      <w:r w:rsidRPr="002C0FDB">
        <w:rPr>
          <w:rFonts w:ascii="Times New Roman" w:eastAsia="Times New Roman" w:hAnsi="Times New Roman" w:cs="Times New Roman"/>
          <w:sz w:val="28"/>
          <w:szCs w:val="28"/>
          <w:lang w:eastAsia="ru-RU"/>
        </w:rPr>
        <w:t>;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соответственно равны 4,8, 5,2 и 6,4) будет более эффективно связывать соли меди(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 Почему? Напишите схему взаимодействия белка с солями меди(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w:t>
      </w:r>
    </w:p>
    <w:p w:rsidR="00DE1BB7" w:rsidRPr="002C0FDB" w:rsidRDefault="00DE1BB7" w:rsidP="00DE1BB7">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6 </w:t>
      </w:r>
      <w:r w:rsidRPr="002C0FDB">
        <w:rPr>
          <w:rFonts w:ascii="Times New Roman" w:eastAsia="Times New Roman" w:hAnsi="Times New Roman" w:cs="Times New Roman"/>
          <w:sz w:val="28"/>
          <w:szCs w:val="28"/>
          <w:lang w:eastAsia="ru-RU"/>
        </w:rPr>
        <w:t xml:space="preserve"> Подсчитайте количество пептидов, которые могут быть получены:</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а) из пяти разных аминокислот;</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б) из пяти аминокислот, две из которых одинаковые;</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в) из семи аминокислот, три из которых одинаковые.</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7</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Какие из перечисленных ниже пептидов будут давать положительную ксантопротеиновую реакцию (стрелки в формуле грамицидина </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 xml:space="preserve"> направлены к </w:t>
      </w:r>
      <w:r w:rsidRPr="002C0FDB">
        <w:rPr>
          <w:rFonts w:ascii="Times New Roman" w:eastAsia="Times New Roman" w:hAnsi="Times New Roman" w:cs="Times New Roman"/>
          <w:sz w:val="28"/>
          <w:szCs w:val="28"/>
          <w:lang w:eastAsia="ru-RU"/>
        </w:rPr>
        <w:lastRenderedPageBreak/>
        <w:t xml:space="preserve">аминокислотам, аминогруппы которых участвуют в построении пептидных связей)? Свой ответ обоснуйте. Напишите уравнение ксантопротеиновой реакции с необходимой аминокислотой. Какой биологической активностью обладает грамицидин </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 xml:space="preserve"> и глутатион?</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p>
    <w:p w:rsidR="00DE1BB7" w:rsidRPr="002C0FDB" w:rsidRDefault="00DE1BB7" w:rsidP="00DE1BB7">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6634" w:dyaOrig="3466">
          <v:shape id="_x0000_i1074" type="#_x0000_t75" style="width:296.25pt;height:152.25pt" o:ole="">
            <v:imagedata r:id="rId89" o:title=""/>
          </v:shape>
          <o:OLEObject Type="Embed" ProgID="ACD.ChemSketch.20" ShapeID="_x0000_i1074" DrawAspect="Content" ObjectID="_1655218347" r:id="rId90"/>
        </w:objec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8</w:t>
      </w:r>
      <w:r w:rsidRPr="002C0FDB">
        <w:rPr>
          <w:rFonts w:ascii="Times New Roman" w:eastAsia="Times New Roman" w:hAnsi="Times New Roman" w:cs="Times New Roman"/>
          <w:sz w:val="28"/>
          <w:szCs w:val="28"/>
          <w:lang w:eastAsia="ru-RU"/>
        </w:rPr>
        <w:t xml:space="preserve"> Какие из пептидов, приведенных ниже, будут давать положительную реакцию Фоля (сульфгидрильную реакцию)? Свой ответ обоснуйте. Приведите уравнение реакции Фоля, написав его с необходимой аминокислотой.</w:t>
      </w:r>
    </w:p>
    <w:p w:rsidR="00DE1BB7" w:rsidRPr="002C0FDB" w:rsidRDefault="00DE1BB7" w:rsidP="00DE1BB7">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а</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Ala–Cys–Phe–Cys–</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б</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Gly–Val–Gly–Ser–Ala–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DE1BB7" w:rsidRPr="002C0FDB" w:rsidRDefault="00DE1BB7" w:rsidP="00DE1BB7">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в</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Ser–Ala–Met–Pro–</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г</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Gly–Cys–Cys–Ala–Ala–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9</w:t>
      </w:r>
      <w:r w:rsidRPr="002C0FDB">
        <w:rPr>
          <w:rFonts w:ascii="Times New Roman" w:eastAsia="Times New Roman" w:hAnsi="Times New Roman" w:cs="Times New Roman"/>
          <w:sz w:val="28"/>
          <w:szCs w:val="28"/>
          <w:lang w:eastAsia="ru-RU"/>
        </w:rPr>
        <w:t xml:space="preserve"> Напишите схему полного кислотного гидролиза «вкусного пептида», имеющего следующее строение (аминокислоты изобразите трехбуквенно):</w:t>
      </w:r>
    </w:p>
    <w:p w:rsidR="00DE1BB7" w:rsidRPr="002C0FDB" w:rsidRDefault="00DE1BB7" w:rsidP="00DE1BB7">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val="en-US" w:eastAsia="ru-RU"/>
        </w:rPr>
        <w:t>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Lys–Gly–Asp–Glu–Glu–Ser–Leu–Ala–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Назовите этот пептид.</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10 Какие продукты следует ожидать при действии фермента химотрипсина на приведенные ниже тетрапептиды (свой ответ поясните)? Напишите схемы процессов, происходящих при этом (аминокислоты изобразите </w:t>
      </w:r>
      <w:r w:rsidRPr="002C0FDB">
        <w:rPr>
          <w:rFonts w:ascii="Times New Roman" w:eastAsia="Times New Roman" w:hAnsi="Times New Roman" w:cs="Times New Roman"/>
          <w:spacing w:val="-4"/>
          <w:sz w:val="28"/>
          <w:szCs w:val="28"/>
          <w:lang w:eastAsia="ru-RU"/>
        </w:rPr>
        <w:t xml:space="preserve">трехбуквенно; в образующихся пептидах укажите </w:t>
      </w:r>
      <w:r w:rsidRPr="002C0FDB">
        <w:rPr>
          <w:rFonts w:ascii="Times New Roman" w:eastAsia="Times New Roman" w:hAnsi="Times New Roman" w:cs="Times New Roman"/>
          <w:i/>
          <w:iCs/>
          <w:spacing w:val="-4"/>
          <w:sz w:val="28"/>
          <w:szCs w:val="28"/>
          <w:lang w:val="en-US" w:eastAsia="ru-RU"/>
        </w:rPr>
        <w:t>N</w:t>
      </w:r>
      <w:r w:rsidRPr="002C0FDB">
        <w:rPr>
          <w:rFonts w:ascii="Times New Roman" w:eastAsia="Times New Roman" w:hAnsi="Times New Roman" w:cs="Times New Roman"/>
          <w:spacing w:val="-4"/>
          <w:sz w:val="28"/>
          <w:szCs w:val="28"/>
          <w:lang w:eastAsia="ru-RU"/>
        </w:rPr>
        <w:t xml:space="preserve">- и </w:t>
      </w:r>
      <w:r w:rsidRPr="002C0FDB">
        <w:rPr>
          <w:rFonts w:ascii="Times New Roman" w:eastAsia="Times New Roman" w:hAnsi="Times New Roman" w:cs="Times New Roman"/>
          <w:i/>
          <w:iCs/>
          <w:spacing w:val="-4"/>
          <w:sz w:val="28"/>
          <w:szCs w:val="28"/>
          <w:lang w:eastAsia="ru-RU"/>
        </w:rPr>
        <w:t>С</w:t>
      </w:r>
      <w:r w:rsidRPr="002C0FDB">
        <w:rPr>
          <w:rFonts w:ascii="Times New Roman" w:eastAsia="Times New Roman" w:hAnsi="Times New Roman" w:cs="Times New Roman"/>
          <w:spacing w:val="-4"/>
          <w:sz w:val="28"/>
          <w:szCs w:val="28"/>
          <w:lang w:eastAsia="ru-RU"/>
        </w:rPr>
        <w:t>-концы)</w:t>
      </w:r>
      <w:r w:rsidRPr="002C0FDB">
        <w:rPr>
          <w:rFonts w:ascii="Times New Roman" w:eastAsia="Times New Roman" w:hAnsi="Times New Roman" w:cs="Times New Roman"/>
          <w:sz w:val="28"/>
          <w:szCs w:val="28"/>
          <w:lang w:eastAsia="ru-RU"/>
        </w:rPr>
        <w:t>.</w:t>
      </w:r>
    </w:p>
    <w:p w:rsidR="00DE1BB7" w:rsidRPr="002C0FDB" w:rsidRDefault="00DE1BB7" w:rsidP="00DE1BB7">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а</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Ala–Cys–Phe–Cys–</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б</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Gly–Val–Gly–Ser–Ala–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DE1BB7" w:rsidRPr="002C0FDB" w:rsidRDefault="00DE1BB7" w:rsidP="00DE1BB7">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в</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Ser–Ala–Met–Pro–</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г</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Gly–Cys–Cys–Ala–Ala–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11</w:t>
      </w:r>
      <w:r w:rsidRPr="002C0FDB">
        <w:rPr>
          <w:rFonts w:ascii="Times New Roman" w:eastAsia="Times New Roman" w:hAnsi="Times New Roman" w:cs="Times New Roman"/>
          <w:sz w:val="28"/>
          <w:szCs w:val="28"/>
          <w:lang w:eastAsia="ru-RU"/>
        </w:rPr>
        <w:t xml:space="preserve"> Орнитиндекарбоксилаза осуществляет отщепление углекислого газа от </w:t>
      </w:r>
      <w:r w:rsidRPr="002C0FDB">
        <w:rPr>
          <w:rFonts w:ascii="Times New Roman" w:eastAsia="Times New Roman" w:hAnsi="Times New Roman" w:cs="Times New Roman"/>
          <w:i/>
          <w:iCs/>
          <w:sz w:val="28"/>
          <w:szCs w:val="28"/>
          <w:lang w:val="en-US" w:eastAsia="ru-RU"/>
        </w:rPr>
        <w:t>L</w:t>
      </w:r>
      <w:r w:rsidRPr="002C0FDB">
        <w:rPr>
          <w:rFonts w:ascii="Times New Roman" w:eastAsia="Times New Roman" w:hAnsi="Times New Roman" w:cs="Times New Roman"/>
          <w:sz w:val="28"/>
          <w:szCs w:val="28"/>
          <w:lang w:eastAsia="ru-RU"/>
        </w:rPr>
        <w:t xml:space="preserve">-орнитина. Напишите уравнение этой ферментативной реакции, изобразив </w:t>
      </w:r>
      <w:r w:rsidRPr="002C0FDB">
        <w:rPr>
          <w:rFonts w:ascii="Times New Roman" w:eastAsia="Times New Roman" w:hAnsi="Times New Roman" w:cs="Times New Roman"/>
          <w:sz w:val="28"/>
          <w:szCs w:val="28"/>
          <w:lang w:eastAsia="ru-RU"/>
        </w:rPr>
        <w:lastRenderedPageBreak/>
        <w:t>вещества структурными формулами, если в ходе нее также образуется путресцин.</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12 </w:t>
      </w:r>
      <w:r w:rsidRPr="002C0FDB">
        <w:rPr>
          <w:rFonts w:ascii="Times New Roman" w:eastAsia="Times New Roman" w:hAnsi="Times New Roman" w:cs="Times New Roman"/>
          <w:sz w:val="28"/>
          <w:szCs w:val="28"/>
          <w:lang w:eastAsia="ru-RU"/>
        </w:rPr>
        <w:t>Гидролиз креатинина с участием креатининазы происходит по следующей схеме:</w:t>
      </w:r>
    </w:p>
    <w:p w:rsidR="00DE1BB7" w:rsidRPr="002C0FDB" w:rsidRDefault="00DE1BB7" w:rsidP="00DE1BB7">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Креатинин + Н</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 xml:space="preserve">О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Саркозин + Мочевина (карбамид).</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изобразив вещества структурными формулами. К какому классу ферментов относится кретининаза?</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13</w:t>
      </w:r>
      <w:r w:rsidRPr="002C0FDB">
        <w:rPr>
          <w:rFonts w:ascii="Times New Roman" w:eastAsia="Times New Roman" w:hAnsi="Times New Roman" w:cs="Times New Roman"/>
          <w:sz w:val="28"/>
          <w:szCs w:val="28"/>
          <w:lang w:eastAsia="ru-RU"/>
        </w:rPr>
        <w:t xml:space="preserve"> Напишите схему ступенчатого гидролиза крахмала, изобразив вещества структурными формулами (при записи элементарного звена полимеров воспользуйтесь формулой Хеуорса).</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14</w:t>
      </w:r>
      <w:r w:rsidRPr="002C0FDB">
        <w:rPr>
          <w:rFonts w:ascii="Times New Roman" w:eastAsia="Times New Roman" w:hAnsi="Times New Roman" w:cs="Times New Roman"/>
          <w:sz w:val="28"/>
          <w:szCs w:val="28"/>
          <w:lang w:eastAsia="ru-RU"/>
        </w:rPr>
        <w:t xml:space="preserve"> Расшифруйте вещества </w:t>
      </w:r>
      <w:r w:rsidRPr="002C0FDB">
        <w:rPr>
          <w:rFonts w:ascii="Times New Roman" w:eastAsia="Times New Roman" w:hAnsi="Times New Roman" w:cs="Times New Roman"/>
          <w:b/>
          <w:bCs/>
          <w:sz w:val="28"/>
          <w:szCs w:val="28"/>
          <w:lang w:eastAsia="ru-RU"/>
        </w:rPr>
        <w:t>А</w:t>
      </w:r>
      <w:r w:rsidRPr="002C0FDB">
        <w:rPr>
          <w:rFonts w:ascii="Times New Roman" w:eastAsia="Times New Roman" w:hAnsi="Times New Roman" w:cs="Times New Roman"/>
          <w:sz w:val="28"/>
          <w:szCs w:val="28"/>
          <w:lang w:eastAsia="ru-RU"/>
        </w:rPr>
        <w:t>–</w:t>
      </w:r>
      <w:r w:rsidRPr="002C0FDB">
        <w:rPr>
          <w:rFonts w:ascii="Times New Roman" w:eastAsia="Times New Roman" w:hAnsi="Times New Roman" w:cs="Times New Roman"/>
          <w:b/>
          <w:bCs/>
          <w:sz w:val="28"/>
          <w:szCs w:val="28"/>
          <w:lang w:val="en-US" w:eastAsia="ru-RU"/>
        </w:rPr>
        <w:t>D</w:t>
      </w:r>
      <w:r w:rsidRPr="002C0FDB">
        <w:rPr>
          <w:rFonts w:ascii="Times New Roman" w:eastAsia="Times New Roman" w:hAnsi="Times New Roman" w:cs="Times New Roman"/>
          <w:sz w:val="28"/>
          <w:szCs w:val="28"/>
          <w:lang w:eastAsia="ru-RU"/>
        </w:rPr>
        <w:t>, назовите их и напишите уравнения соответствующих реакций:</w:t>
      </w:r>
    </w:p>
    <w:p w:rsidR="00DE1BB7" w:rsidRPr="002C0FDB" w:rsidRDefault="00DE1BB7" w:rsidP="00DE1BB7">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2928" w:dyaOrig="1728">
          <v:shape id="_x0000_i1075" type="#_x0000_t75" style="width:157.5pt;height:96pt" o:ole="">
            <v:imagedata r:id="rId91" o:title=""/>
          </v:shape>
          <o:OLEObject Type="Embed" ProgID="ACD.ChemSketch.20" ShapeID="_x0000_i1075" DrawAspect="Content" ObjectID="_1655218348" r:id="rId92"/>
        </w:objec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15</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Расшифруйте вещества </w:t>
      </w:r>
      <w:r w:rsidRPr="002C0FDB">
        <w:rPr>
          <w:rFonts w:ascii="Times New Roman" w:eastAsia="Times New Roman" w:hAnsi="Times New Roman" w:cs="Times New Roman"/>
          <w:b/>
          <w:bCs/>
          <w:sz w:val="28"/>
          <w:szCs w:val="28"/>
          <w:lang w:eastAsia="ru-RU"/>
        </w:rPr>
        <w:t>А</w:t>
      </w:r>
      <w:r w:rsidRPr="002C0FDB">
        <w:rPr>
          <w:rFonts w:ascii="Times New Roman" w:eastAsia="Times New Roman" w:hAnsi="Times New Roman" w:cs="Times New Roman"/>
          <w:sz w:val="28"/>
          <w:szCs w:val="28"/>
          <w:lang w:eastAsia="ru-RU"/>
        </w:rPr>
        <w:t>–</w:t>
      </w:r>
      <w:r w:rsidRPr="002C0FDB">
        <w:rPr>
          <w:rFonts w:ascii="Times New Roman" w:eastAsia="Times New Roman" w:hAnsi="Times New Roman" w:cs="Times New Roman"/>
          <w:b/>
          <w:bCs/>
          <w:sz w:val="28"/>
          <w:szCs w:val="28"/>
          <w:lang w:val="en-US" w:eastAsia="ru-RU"/>
        </w:rPr>
        <w:t>D</w:t>
      </w:r>
      <w:r w:rsidRPr="002C0FDB">
        <w:rPr>
          <w:rFonts w:ascii="Times New Roman" w:eastAsia="Times New Roman" w:hAnsi="Times New Roman" w:cs="Times New Roman"/>
          <w:sz w:val="28"/>
          <w:szCs w:val="28"/>
          <w:lang w:eastAsia="ru-RU"/>
        </w:rPr>
        <w:t>, назовите их и напишите уравнения соответствующих реакций:</w:t>
      </w:r>
    </w:p>
    <w:p w:rsidR="00DE1BB7" w:rsidRPr="002C0FDB" w:rsidRDefault="00DE1BB7" w:rsidP="00DE1BB7">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4632" w:dyaOrig="1401">
          <v:shape id="_x0000_i1076" type="#_x0000_t75" style="width:243pt;height:88.5pt" o:ole="">
            <v:imagedata r:id="rId93" o:title=""/>
          </v:shape>
          <o:OLEObject Type="Embed" ProgID="ACD.ChemSketch.20" ShapeID="_x0000_i1076" DrawAspect="Content" ObjectID="_1655218349" r:id="rId94"/>
        </w:objec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16</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Осуществите превращения, приведенные ниже. Напишите уравнения соответствующих реакций.</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p>
    <w:p w:rsidR="00DE1BB7" w:rsidRPr="002C0FDB" w:rsidRDefault="00DE1BB7" w:rsidP="00DE1BB7">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7070" w:dyaOrig="3893">
          <v:shape id="_x0000_i1077" type="#_x0000_t75" style="width:277.5pt;height:179.25pt" o:ole="">
            <v:imagedata r:id="rId95" o:title=""/>
          </v:shape>
          <o:OLEObject Type="Embed" ProgID="ACD.ChemSketch.20" ShapeID="_x0000_i1077" DrawAspect="Content" ObjectID="_1655218350" r:id="rId96"/>
        </w:objec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17</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 Превращение аммиака в цикле мочевины (цикле карбамида, орнитиновом цикле, цикле Кребса–Хензеляйта) можно изобразить суммарной схемой:</w:t>
      </w:r>
    </w:p>
    <w:p w:rsidR="00DE1BB7" w:rsidRPr="002C0FDB" w:rsidRDefault="00DE1BB7" w:rsidP="00DE1BB7">
      <w:pPr>
        <w:spacing w:after="0" w:line="360" w:lineRule="auto"/>
        <w:jc w:val="both"/>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СО</w:t>
      </w:r>
      <w:r w:rsidRPr="002C0FDB">
        <w:rPr>
          <w:rFonts w:ascii="Times New Roman" w:eastAsia="Times New Roman" w:hAnsi="Times New Roman" w:cs="Times New Roman"/>
          <w:sz w:val="28"/>
          <w:szCs w:val="28"/>
          <w:vertAlign w:val="subscript"/>
          <w:lang w:val="en-US" w:eastAsia="ru-RU"/>
        </w:rPr>
        <w:t>2</w:t>
      </w:r>
      <w:r w:rsidRPr="002C0FDB">
        <w:rPr>
          <w:rFonts w:ascii="Times New Roman" w:eastAsia="Times New Roman" w:hAnsi="Times New Roman" w:cs="Times New Roman"/>
          <w:sz w:val="28"/>
          <w:szCs w:val="28"/>
          <w:lang w:val="en-US" w:eastAsia="ru-RU"/>
        </w:rPr>
        <w:t xml:space="preserve"> + NH</w:t>
      </w:r>
      <w:r w:rsidRPr="002C0FDB">
        <w:rPr>
          <w:rFonts w:ascii="Times New Roman" w:eastAsia="Times New Roman" w:hAnsi="Times New Roman" w:cs="Times New Roman"/>
          <w:sz w:val="28"/>
          <w:szCs w:val="28"/>
          <w:vertAlign w:val="subscript"/>
          <w:lang w:val="en-US" w:eastAsia="ru-RU"/>
        </w:rPr>
        <w:t>3</w:t>
      </w:r>
      <w:r w:rsidRPr="002C0FDB">
        <w:rPr>
          <w:rFonts w:ascii="Times New Roman" w:eastAsia="Times New Roman" w:hAnsi="Times New Roman" w:cs="Times New Roman"/>
          <w:sz w:val="28"/>
          <w:szCs w:val="28"/>
          <w:lang w:val="en-US" w:eastAsia="ru-RU"/>
        </w:rPr>
        <w:t xml:space="preserve"> + Asp + 3AT</w:t>
      </w:r>
      <w:r w:rsidRPr="002C0FDB">
        <w:rPr>
          <w:rFonts w:ascii="Times New Roman" w:eastAsia="Times New Roman" w:hAnsi="Times New Roman" w:cs="Times New Roman"/>
          <w:sz w:val="28"/>
          <w:szCs w:val="28"/>
          <w:lang w:eastAsia="ru-RU"/>
        </w:rPr>
        <w:t>Ф</w:t>
      </w:r>
      <w:r w:rsidRPr="002C0FDB">
        <w:rPr>
          <w:rFonts w:ascii="Times New Roman" w:eastAsia="Times New Roman" w:hAnsi="Times New Roman" w:cs="Times New Roman"/>
          <w:sz w:val="28"/>
          <w:szCs w:val="28"/>
          <w:lang w:val="en-US" w:eastAsia="ru-RU"/>
        </w:rPr>
        <w:t xml:space="preserve"> + 2H</w:t>
      </w:r>
      <w:r w:rsidRPr="002C0FDB">
        <w:rPr>
          <w:rFonts w:ascii="Times New Roman" w:eastAsia="Times New Roman" w:hAnsi="Times New Roman" w:cs="Times New Roman"/>
          <w:sz w:val="28"/>
          <w:szCs w:val="28"/>
          <w:vertAlign w:val="subscript"/>
          <w:lang w:val="en-US" w:eastAsia="ru-RU"/>
        </w:rPr>
        <w:t>2</w:t>
      </w:r>
      <w:r w:rsidRPr="002C0FDB">
        <w:rPr>
          <w:rFonts w:ascii="Times New Roman" w:eastAsia="Times New Roman" w:hAnsi="Times New Roman" w:cs="Times New Roman"/>
          <w:sz w:val="28"/>
          <w:szCs w:val="28"/>
          <w:lang w:val="en-US" w:eastAsia="ru-RU"/>
        </w:rPr>
        <w:t xml:space="preserve">O </w:t>
      </w:r>
      <w:r w:rsidRPr="002C0FDB">
        <w:rPr>
          <w:rFonts w:ascii="Times New Roman" w:eastAsia="Times New Roman" w:hAnsi="Times New Roman" w:cs="Times New Roman"/>
          <w:sz w:val="28"/>
          <w:szCs w:val="28"/>
          <w:lang w:val="en-US" w:eastAsia="ru-RU"/>
        </w:rPr>
        <w:sym w:font="Symbol" w:char="F0AE"/>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val="en-US" w:eastAsia="ru-RU"/>
        </w:rPr>
        <w:sym w:font="Symbol" w:char="F0AE"/>
      </w:r>
      <w:r w:rsidRPr="002C0FDB">
        <w:rPr>
          <w:rFonts w:ascii="Times New Roman" w:eastAsia="Times New Roman" w:hAnsi="Times New Roman" w:cs="Times New Roman"/>
          <w:sz w:val="28"/>
          <w:szCs w:val="28"/>
          <w:lang w:eastAsia="ru-RU"/>
        </w:rPr>
        <w:t xml:space="preserve"> Мочевина + Фумаровая кислота + 2АДФ + 2Н</w:t>
      </w:r>
      <w:r w:rsidRPr="002C0FDB">
        <w:rPr>
          <w:rFonts w:ascii="Times New Roman" w:eastAsia="Times New Roman" w:hAnsi="Times New Roman" w:cs="Times New Roman"/>
          <w:sz w:val="28"/>
          <w:szCs w:val="28"/>
          <w:vertAlign w:val="subscript"/>
          <w:lang w:eastAsia="ru-RU"/>
        </w:rPr>
        <w:t>3</w:t>
      </w:r>
      <w:r w:rsidRPr="002C0FDB">
        <w:rPr>
          <w:rFonts w:ascii="Times New Roman" w:eastAsia="Times New Roman" w:hAnsi="Times New Roman" w:cs="Times New Roman"/>
          <w:sz w:val="28"/>
          <w:szCs w:val="28"/>
          <w:lang w:eastAsia="ru-RU"/>
        </w:rPr>
        <w:t>РО</w:t>
      </w:r>
      <w:r w:rsidRPr="002C0FDB">
        <w:rPr>
          <w:rFonts w:ascii="Times New Roman" w:eastAsia="Times New Roman" w:hAnsi="Times New Roman" w:cs="Times New Roman"/>
          <w:sz w:val="28"/>
          <w:szCs w:val="28"/>
          <w:vertAlign w:val="subscript"/>
          <w:lang w:eastAsia="ru-RU"/>
        </w:rPr>
        <w:t>4</w:t>
      </w:r>
      <w:r w:rsidRPr="002C0FDB">
        <w:rPr>
          <w:rFonts w:ascii="Times New Roman" w:eastAsia="Times New Roman" w:hAnsi="Times New Roman" w:cs="Times New Roman"/>
          <w:sz w:val="28"/>
          <w:szCs w:val="28"/>
          <w:lang w:eastAsia="ru-RU"/>
        </w:rPr>
        <w:t xml:space="preserve"> + АМФ + Н</w:t>
      </w:r>
      <w:r w:rsidRPr="002C0FDB">
        <w:rPr>
          <w:rFonts w:ascii="Times New Roman" w:eastAsia="Times New Roman" w:hAnsi="Times New Roman" w:cs="Times New Roman"/>
          <w:sz w:val="28"/>
          <w:szCs w:val="28"/>
          <w:vertAlign w:val="subscript"/>
          <w:lang w:eastAsia="ru-RU"/>
        </w:rPr>
        <w:t>4</w:t>
      </w:r>
      <w:r w:rsidRPr="002C0FDB">
        <w:rPr>
          <w:rFonts w:ascii="Times New Roman" w:eastAsia="Times New Roman" w:hAnsi="Times New Roman" w:cs="Times New Roman"/>
          <w:sz w:val="28"/>
          <w:szCs w:val="28"/>
          <w:lang w:eastAsia="ru-RU"/>
        </w:rPr>
        <w:t>Р</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О</w:t>
      </w:r>
      <w:r w:rsidRPr="002C0FDB">
        <w:rPr>
          <w:rFonts w:ascii="Times New Roman" w:eastAsia="Times New Roman" w:hAnsi="Times New Roman" w:cs="Times New Roman"/>
          <w:sz w:val="28"/>
          <w:szCs w:val="28"/>
          <w:vertAlign w:val="subscript"/>
          <w:lang w:eastAsia="ru-RU"/>
        </w:rPr>
        <w:t>7</w:t>
      </w:r>
      <w:r w:rsidRPr="002C0FDB">
        <w:rPr>
          <w:rFonts w:ascii="Times New Roman" w:eastAsia="Times New Roman" w:hAnsi="Times New Roman" w:cs="Times New Roman"/>
          <w:sz w:val="28"/>
          <w:szCs w:val="28"/>
          <w:lang w:eastAsia="ru-RU"/>
        </w:rPr>
        <w:t>.</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изобразив вещества структурными формулами.</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18</w:t>
      </w:r>
      <w:r w:rsidRPr="002C0FDB">
        <w:rPr>
          <w:rFonts w:ascii="Times New Roman" w:eastAsia="Times New Roman" w:hAnsi="Times New Roman" w:cs="Times New Roman"/>
          <w:sz w:val="28"/>
          <w:szCs w:val="28"/>
          <w:lang w:eastAsia="ru-RU"/>
        </w:rPr>
        <w:t xml:space="preserve"> При окислительном дезаминировании </w:t>
      </w:r>
      <w:r w:rsidRPr="002C0FDB">
        <w:rPr>
          <w:rFonts w:ascii="Times New Roman" w:eastAsia="Times New Roman" w:hAnsi="Times New Roman" w:cs="Times New Roman"/>
          <w:i/>
          <w:sz w:val="28"/>
          <w:szCs w:val="28"/>
          <w:lang w:val="en-US" w:eastAsia="ru-RU"/>
        </w:rPr>
        <w:t>in</w:t>
      </w:r>
      <w:r w:rsidRPr="002C0FDB">
        <w:rPr>
          <w:rFonts w:ascii="Times New Roman" w:eastAsia="Times New Roman" w:hAnsi="Times New Roman" w:cs="Times New Roman"/>
          <w:i/>
          <w:sz w:val="28"/>
          <w:szCs w:val="28"/>
          <w:lang w:eastAsia="ru-RU"/>
        </w:rPr>
        <w:t xml:space="preserve"> </w:t>
      </w:r>
      <w:r w:rsidRPr="002C0FDB">
        <w:rPr>
          <w:rFonts w:ascii="Times New Roman" w:eastAsia="Times New Roman" w:hAnsi="Times New Roman" w:cs="Times New Roman"/>
          <w:i/>
          <w:sz w:val="28"/>
          <w:szCs w:val="28"/>
          <w:lang w:val="en-US" w:eastAsia="ru-RU"/>
        </w:rPr>
        <w:t>vivo</w:t>
      </w:r>
      <w:r w:rsidRPr="002C0FDB">
        <w:rPr>
          <w:rFonts w:ascii="Times New Roman" w:eastAsia="Times New Roman" w:hAnsi="Times New Roman" w:cs="Times New Roman"/>
          <w:sz w:val="28"/>
          <w:szCs w:val="28"/>
          <w:lang w:eastAsia="ru-RU"/>
        </w:rPr>
        <w:t xml:space="preserve"> в присутствии фермента оксидазы была получена пировиноградная (2-кетопропионовая) кислота. Какая аминокислота подверглась дезаминированию? Что получится при дезаминировании этой аминокислоты восстановительным путем</w:t>
      </w:r>
      <w:r w:rsidRPr="002C0FDB">
        <w:rPr>
          <w:rFonts w:ascii="Times New Roman" w:eastAsia="Times New Roman" w:hAnsi="Times New Roman" w:cs="Times New Roman"/>
          <w:iCs/>
          <w:sz w:val="28"/>
          <w:szCs w:val="28"/>
          <w:lang w:eastAsia="ru-RU"/>
        </w:rPr>
        <w:t>, ее дезаминировании азотистой кислотой и гидролитическом расщеплении</w:t>
      </w:r>
      <w:r w:rsidRPr="002C0FDB">
        <w:rPr>
          <w:rFonts w:ascii="Times New Roman" w:eastAsia="Times New Roman" w:hAnsi="Times New Roman" w:cs="Times New Roman"/>
          <w:sz w:val="28"/>
          <w:szCs w:val="28"/>
          <w:lang w:eastAsia="ru-RU"/>
        </w:rPr>
        <w:t>? Напишите уравнения соответствующих реакций.</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19 </w:t>
      </w:r>
      <w:r w:rsidRPr="002C0FDB">
        <w:rPr>
          <w:rFonts w:ascii="Times New Roman" w:eastAsia="Times New Roman" w:hAnsi="Times New Roman" w:cs="Times New Roman"/>
          <w:sz w:val="28"/>
          <w:szCs w:val="28"/>
          <w:lang w:eastAsia="ru-RU"/>
        </w:rPr>
        <w:t xml:space="preserve">Один из этапов гликолиза включает стадию фосфорилирования </w:t>
      </w: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-глюкозы с участием ферментов гексокиназы и глюкокиназы:</w:t>
      </w:r>
    </w:p>
    <w:p w:rsidR="00DE1BB7" w:rsidRPr="002C0FDB" w:rsidRDefault="00DE1BB7" w:rsidP="00DE1BB7">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 xml:space="preserve">-Глюкоза + АТФ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w:t>
      </w: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-Глюкозо-6-фосфат + АДФ.</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реакции для этого процесса, изобразив вещества структурными формулами.</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20</w:t>
      </w:r>
      <w:r w:rsidRPr="002C0FDB">
        <w:rPr>
          <w:rFonts w:ascii="Times New Roman" w:eastAsia="Times New Roman" w:hAnsi="Times New Roman" w:cs="Times New Roman"/>
          <w:sz w:val="28"/>
          <w:szCs w:val="28"/>
          <w:lang w:eastAsia="ru-RU"/>
        </w:rPr>
        <w:t xml:space="preserve"> Первая стадия цикла трикарбоновых кислот (цикла Кребса) включает взаимодействие ацетилкофермента А с щавелевоуксусной кислотой (оксалоацетатом) с образованием лимонной кислоты (цитрата):</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lastRenderedPageBreak/>
        <w:t>СН</w:t>
      </w:r>
      <w:r w:rsidRPr="002C0FDB">
        <w:rPr>
          <w:rFonts w:ascii="Times New Roman" w:eastAsia="Times New Roman" w:hAnsi="Times New Roman" w:cs="Times New Roman"/>
          <w:sz w:val="28"/>
          <w:szCs w:val="28"/>
          <w:vertAlign w:val="subscript"/>
          <w:lang w:eastAsia="ru-RU"/>
        </w:rPr>
        <w:t>3</w:t>
      </w:r>
      <w:r w:rsidRPr="002C0FDB">
        <w:rPr>
          <w:rFonts w:ascii="Times New Roman" w:eastAsia="Times New Roman" w:hAnsi="Times New Roman" w:cs="Times New Roman"/>
          <w:sz w:val="28"/>
          <w:szCs w:val="28"/>
          <w:lang w:eastAsia="ru-RU"/>
        </w:rPr>
        <w:t>СО</w:t>
      </w:r>
      <w:r w:rsidRPr="002C0FDB">
        <w:rPr>
          <w:rFonts w:ascii="Times New Roman" w:eastAsia="Times New Roman" w:hAnsi="Times New Roman" w:cs="Times New Roman"/>
          <w:sz w:val="28"/>
          <w:szCs w:val="28"/>
          <w:lang w:eastAsia="ru-RU"/>
        </w:rPr>
        <w:sym w:font="Symbol" w:char="F07E"/>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С</w:t>
      </w:r>
      <w:r w:rsidRPr="002C0FDB">
        <w:rPr>
          <w:rFonts w:ascii="Times New Roman" w:eastAsia="Times New Roman" w:hAnsi="Times New Roman" w:cs="Times New Roman"/>
          <w:spacing w:val="30"/>
          <w:sz w:val="28"/>
          <w:szCs w:val="28"/>
          <w:lang w:eastAsia="ru-RU"/>
        </w:rPr>
        <w:t>оА</w:t>
      </w:r>
      <w:r w:rsidRPr="002C0FDB">
        <w:rPr>
          <w:rFonts w:ascii="Times New Roman" w:eastAsia="Times New Roman" w:hAnsi="Times New Roman" w:cs="Times New Roman"/>
          <w:sz w:val="28"/>
          <w:szCs w:val="28"/>
          <w:lang w:eastAsia="ru-RU"/>
        </w:rPr>
        <w:t xml:space="preserve"> + Щавелевоуксусная кислота + Н</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 xml:space="preserve">О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Н</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С</w:t>
      </w:r>
      <w:r w:rsidRPr="002C0FDB">
        <w:rPr>
          <w:rFonts w:ascii="Times New Roman" w:eastAsia="Times New Roman" w:hAnsi="Times New Roman" w:cs="Times New Roman"/>
          <w:spacing w:val="30"/>
          <w:sz w:val="28"/>
          <w:szCs w:val="28"/>
          <w:lang w:eastAsia="ru-RU"/>
        </w:rPr>
        <w:t>оА</w:t>
      </w:r>
      <w:r w:rsidRPr="002C0FDB">
        <w:rPr>
          <w:rFonts w:ascii="Times New Roman" w:eastAsia="Times New Roman" w:hAnsi="Times New Roman" w:cs="Times New Roman"/>
          <w:sz w:val="28"/>
          <w:szCs w:val="28"/>
          <w:lang w:eastAsia="ru-RU"/>
        </w:rPr>
        <w:t xml:space="preserve"> + Лимонная кислота.</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(вещества изобразите структурными формулами).</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21</w:t>
      </w:r>
      <w:r w:rsidRPr="002C0FDB">
        <w:rPr>
          <w:rFonts w:ascii="Times New Roman" w:eastAsia="Times New Roman" w:hAnsi="Times New Roman" w:cs="Times New Roman"/>
          <w:sz w:val="28"/>
          <w:szCs w:val="28"/>
          <w:lang w:eastAsia="ru-RU"/>
        </w:rPr>
        <w:t xml:space="preserve"> Напишите уравнения реакций:</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а) гидролиза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присутствие пенициллинамидазы;</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б) гидролиза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присутствие </w:t>
      </w:r>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-лактамазы;</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в) декарбоксилирования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кислой среде с образованием пениллоиновой кислоты.</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22</w:t>
      </w:r>
      <w:r w:rsidRPr="002C0FDB">
        <w:rPr>
          <w:rFonts w:ascii="Times New Roman" w:eastAsia="Times New Roman" w:hAnsi="Times New Roman" w:cs="Times New Roman"/>
          <w:sz w:val="28"/>
          <w:szCs w:val="28"/>
          <w:lang w:eastAsia="ru-RU"/>
        </w:rPr>
        <w:t xml:space="preserve"> Напишите структурную формулу антибиотика-нуклеозида кордицепина, если он представляет собой 3</w:t>
      </w:r>
      <w:r w:rsidRPr="002C0FDB">
        <w:rPr>
          <w:rFonts w:ascii="Times New Roman" w:eastAsia="Times New Roman" w:hAnsi="Times New Roman" w:cs="Times New Roman"/>
          <w:sz w:val="28"/>
          <w:szCs w:val="28"/>
          <w:lang w:eastAsia="ru-RU"/>
        </w:rPr>
        <w:sym w:font="Symbol" w:char="F0A2"/>
      </w:r>
      <w:r w:rsidRPr="002C0FDB">
        <w:rPr>
          <w:rFonts w:ascii="Times New Roman" w:eastAsia="Times New Roman" w:hAnsi="Times New Roman" w:cs="Times New Roman"/>
          <w:sz w:val="28"/>
          <w:szCs w:val="28"/>
          <w:lang w:eastAsia="ru-RU"/>
        </w:rPr>
        <w:t>-дезоксиаденозин. Составьте уравнение реакции его кислотного гидролиза. Назовите продукты реакции.</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23</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Для лечения каких заболеваний используют ампициллин? Напишите уравнения реакций: а) гидролиза ампициллина в присутствие пенициллинамидазы; б) гидролиза ампициллина в присутствие </w:t>
      </w:r>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-лактамазы.</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val="uk-UA" w:eastAsia="ru-RU"/>
        </w:rPr>
      </w:pPr>
      <w:r w:rsidRPr="002C0FDB">
        <w:rPr>
          <w:rFonts w:ascii="Times New Roman" w:eastAsia="Times New Roman" w:hAnsi="Times New Roman" w:cs="Times New Roman"/>
          <w:bCs/>
          <w:sz w:val="28"/>
          <w:szCs w:val="28"/>
          <w:lang w:val="uk-UA" w:eastAsia="ru-RU"/>
        </w:rPr>
        <w:t xml:space="preserve">24 </w:t>
      </w:r>
      <w:r w:rsidRPr="002C0FDB">
        <w:rPr>
          <w:rFonts w:ascii="Times New Roman" w:eastAsia="Times New Roman" w:hAnsi="Times New Roman" w:cs="Times New Roman"/>
          <w:sz w:val="28"/>
          <w:szCs w:val="28"/>
          <w:lang w:eastAsia="ru-RU"/>
        </w:rPr>
        <w:t xml:space="preserve"> Какие вещества относят</w:t>
      </w:r>
      <w:r w:rsidRPr="002C0FDB">
        <w:rPr>
          <w:rFonts w:ascii="Times New Roman" w:eastAsia="Times New Roman" w:hAnsi="Times New Roman" w:cs="Times New Roman"/>
          <w:sz w:val="28"/>
          <w:szCs w:val="28"/>
          <w:lang w:val="uk-UA" w:eastAsia="ru-RU"/>
        </w:rPr>
        <w:t xml:space="preserve"> к</w:t>
      </w:r>
      <w:r w:rsidRPr="002C0FDB">
        <w:rPr>
          <w:rFonts w:ascii="Times New Roman" w:eastAsia="Times New Roman" w:hAnsi="Times New Roman" w:cs="Times New Roman"/>
          <w:sz w:val="28"/>
          <w:szCs w:val="28"/>
          <w:lang w:eastAsia="ru-RU"/>
        </w:rPr>
        <w:t xml:space="preserve"> витамину</w:t>
      </w:r>
      <w:r w:rsidRPr="002C0FDB">
        <w:rPr>
          <w:rFonts w:ascii="Times New Roman" w:eastAsia="Times New Roman" w:hAnsi="Times New Roman" w:cs="Times New Roman"/>
          <w:sz w:val="28"/>
          <w:szCs w:val="28"/>
          <w:lang w:val="uk-UA" w:eastAsia="ru-RU"/>
        </w:rPr>
        <w:t xml:space="preserve"> В</w:t>
      </w:r>
      <w:r w:rsidRPr="002C0FDB">
        <w:rPr>
          <w:rFonts w:ascii="Times New Roman" w:eastAsia="Times New Roman" w:hAnsi="Times New Roman" w:cs="Times New Roman"/>
          <w:sz w:val="28"/>
          <w:szCs w:val="28"/>
          <w:vertAlign w:val="subscript"/>
          <w:lang w:val="uk-UA" w:eastAsia="ru-RU"/>
        </w:rPr>
        <w:t>5</w:t>
      </w:r>
      <w:r w:rsidRPr="002C0FDB">
        <w:rPr>
          <w:rFonts w:ascii="Times New Roman" w:eastAsia="Times New Roman" w:hAnsi="Times New Roman" w:cs="Times New Roman"/>
          <w:sz w:val="28"/>
          <w:szCs w:val="28"/>
          <w:lang w:val="uk-UA" w:eastAsia="ru-RU"/>
        </w:rPr>
        <w:t xml:space="preserve">? </w:t>
      </w:r>
      <w:r w:rsidRPr="002C0FDB">
        <w:rPr>
          <w:rFonts w:ascii="Times New Roman" w:eastAsia="Times New Roman" w:hAnsi="Times New Roman" w:cs="Times New Roman"/>
          <w:sz w:val="28"/>
          <w:szCs w:val="28"/>
          <w:lang w:eastAsia="ru-RU"/>
        </w:rPr>
        <w:t>Напишите уравнения реакций к следующей схеме превращений:</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p>
    <w:p w:rsidR="00DE1BB7" w:rsidRPr="002C0FDB" w:rsidRDefault="00DE1BB7" w:rsidP="00DE1BB7">
      <w:pPr>
        <w:spacing w:after="0" w:line="360" w:lineRule="auto"/>
        <w:jc w:val="center"/>
        <w:rPr>
          <w:rFonts w:ascii="Times New Roman" w:eastAsia="Times New Roman" w:hAnsi="Times New Roman" w:cs="Times New Roman"/>
          <w:sz w:val="28"/>
          <w:szCs w:val="28"/>
          <w:lang w:val="uk-UA" w:eastAsia="ru-RU"/>
        </w:rPr>
      </w:pPr>
      <w:r w:rsidRPr="002C0FDB">
        <w:rPr>
          <w:rFonts w:ascii="Times New Roman" w:eastAsia="Times New Roman" w:hAnsi="Times New Roman" w:cs="Times New Roman"/>
          <w:sz w:val="28"/>
          <w:szCs w:val="28"/>
          <w:lang w:eastAsia="ru-RU"/>
        </w:rPr>
        <w:object w:dxaOrig="9994" w:dyaOrig="1709">
          <v:shape id="_x0000_i1078" type="#_x0000_t75" style="width:345pt;height:78pt" o:ole="">
            <v:imagedata r:id="rId97" o:title=""/>
          </v:shape>
          <o:OLEObject Type="Embed" ProgID="ACD.ChemSketch.20" ShapeID="_x0000_i1078" DrawAspect="Content" ObjectID="_1655218351" r:id="rId98"/>
        </w:object>
      </w:r>
    </w:p>
    <w:p w:rsidR="00DE1BB7" w:rsidRPr="002C0FDB" w:rsidRDefault="00DE1BB7" w:rsidP="00DE1BB7">
      <w:pPr>
        <w:spacing w:after="0" w:line="360" w:lineRule="auto"/>
        <w:ind w:firstLine="567"/>
        <w:jc w:val="both"/>
        <w:rPr>
          <w:rFonts w:ascii="Times New Roman" w:eastAsia="Times New Roman" w:hAnsi="Times New Roman" w:cs="Times New Roman"/>
          <w:sz w:val="28"/>
          <w:szCs w:val="28"/>
          <w:lang w:val="uk-UA" w:eastAsia="ru-RU"/>
        </w:rPr>
      </w:pP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25</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Напишите уравнение реакции полного гидролиза рутина (в кислой среде). Охарактеризуйте биологическую роль витаминов Р.</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26</w:t>
      </w:r>
      <w:r w:rsidRPr="002C0FDB">
        <w:rPr>
          <w:rFonts w:ascii="Times New Roman" w:eastAsia="Times New Roman" w:hAnsi="Times New Roman" w:cs="Times New Roman"/>
          <w:sz w:val="28"/>
          <w:szCs w:val="28"/>
          <w:lang w:eastAsia="ru-RU"/>
        </w:rPr>
        <w:t xml:space="preserve"> Охарактеризуйте строение, биологическую активность и распространение в природе никотина. Напишите уравнение реакции окисления никотина оксидом хрома(</w:t>
      </w:r>
      <w:r w:rsidRPr="002C0FDB">
        <w:rPr>
          <w:rFonts w:ascii="Times New Roman" w:eastAsia="Times New Roman" w:hAnsi="Times New Roman" w:cs="Times New Roman"/>
          <w:sz w:val="28"/>
          <w:szCs w:val="28"/>
          <w:lang w:val="en-US" w:eastAsia="ru-RU"/>
        </w:rPr>
        <w:t>VI</w:t>
      </w:r>
      <w:r w:rsidRPr="002C0FDB">
        <w:rPr>
          <w:rFonts w:ascii="Times New Roman" w:eastAsia="Times New Roman" w:hAnsi="Times New Roman" w:cs="Times New Roman"/>
          <w:sz w:val="28"/>
          <w:szCs w:val="28"/>
          <w:lang w:eastAsia="ru-RU"/>
        </w:rPr>
        <w:t>), если при этом образуется никотиновая кислота.</w:t>
      </w:r>
    </w:p>
    <w:p w:rsidR="007F7D62" w:rsidRDefault="007F7D62" w:rsidP="00DE3EEB">
      <w:pPr>
        <w:spacing w:after="0" w:line="360" w:lineRule="auto"/>
        <w:jc w:val="both"/>
        <w:rPr>
          <w:rFonts w:ascii="Times New Roman" w:eastAsia="Times New Roman" w:hAnsi="Times New Roman" w:cs="Times New Roman"/>
          <w:b/>
          <w:sz w:val="28"/>
          <w:szCs w:val="28"/>
        </w:rPr>
      </w:pPr>
    </w:p>
    <w:p w:rsidR="00046169" w:rsidRPr="00046169" w:rsidRDefault="00046169" w:rsidP="00046169">
      <w:pPr>
        <w:keepNext/>
        <w:spacing w:after="0" w:line="240" w:lineRule="auto"/>
        <w:jc w:val="both"/>
        <w:outlineLvl w:val="0"/>
        <w:rPr>
          <w:rFonts w:ascii="Times New Roman" w:eastAsia="Times New Roman" w:hAnsi="Times New Roman" w:cs="Times New Roman"/>
          <w:b/>
          <w:sz w:val="28"/>
          <w:szCs w:val="28"/>
          <w:lang w:eastAsia="ru-RU"/>
        </w:rPr>
      </w:pPr>
      <w:r w:rsidRPr="00046169">
        <w:rPr>
          <w:rFonts w:ascii="Times New Roman" w:eastAsia="Times New Roman" w:hAnsi="Times New Roman" w:cs="Times New Roman"/>
          <w:b/>
          <w:sz w:val="28"/>
          <w:szCs w:val="28"/>
          <w:lang w:eastAsia="ru-RU"/>
        </w:rPr>
        <w:lastRenderedPageBreak/>
        <w:t>Блок С - Оценочные средства для диагностирования сформированности уровня компетенций – «владеть»</w:t>
      </w:r>
    </w:p>
    <w:p w:rsidR="00046169" w:rsidRDefault="00046169" w:rsidP="002C0FDB">
      <w:pPr>
        <w:spacing w:after="0" w:line="360" w:lineRule="auto"/>
        <w:ind w:firstLine="567"/>
        <w:rPr>
          <w:rFonts w:ascii="Times New Roman" w:eastAsia="Times New Roman" w:hAnsi="Times New Roman" w:cs="Times New Roman"/>
          <w:b/>
          <w:bCs/>
          <w:sz w:val="28"/>
          <w:szCs w:val="28"/>
          <w:lang w:eastAsia="ru-RU"/>
        </w:rPr>
      </w:pPr>
    </w:p>
    <w:p w:rsidR="00286FAA" w:rsidRDefault="00286FAA" w:rsidP="00286FAA">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С.1 </w:t>
      </w:r>
      <w:r w:rsidRPr="003627B9">
        <w:rPr>
          <w:rFonts w:ascii="Times New Roman" w:eastAsia="Times New Roman" w:hAnsi="Times New Roman" w:cs="Times New Roman"/>
          <w:b/>
          <w:sz w:val="28"/>
          <w:szCs w:val="28"/>
          <w:lang w:eastAsia="ru-RU"/>
        </w:rPr>
        <w:t>Комплексные</w:t>
      </w:r>
      <w:r>
        <w:rPr>
          <w:rFonts w:ascii="Times New Roman" w:eastAsia="Times New Roman" w:hAnsi="Times New Roman" w:cs="Times New Roman"/>
          <w:b/>
          <w:sz w:val="28"/>
          <w:szCs w:val="28"/>
          <w:lang w:eastAsia="ru-RU"/>
        </w:rPr>
        <w:t xml:space="preserve"> </w:t>
      </w:r>
      <w:r w:rsidRPr="003627B9">
        <w:rPr>
          <w:rFonts w:ascii="Times New Roman" w:eastAsia="Times New Roman" w:hAnsi="Times New Roman" w:cs="Times New Roman"/>
          <w:b/>
          <w:sz w:val="28"/>
          <w:szCs w:val="28"/>
          <w:lang w:eastAsia="ru-RU"/>
        </w:rPr>
        <w:t xml:space="preserve"> практические  задания  </w:t>
      </w:r>
    </w:p>
    <w:p w:rsidR="00286FAA" w:rsidRPr="003627B9" w:rsidRDefault="00286FAA" w:rsidP="00286FAA">
      <w:pPr>
        <w:keepNext/>
        <w:ind w:firstLine="720"/>
        <w:outlineLvl w:val="0"/>
        <w:rPr>
          <w:rFonts w:ascii="Times New Roman" w:hAnsi="Times New Roman" w:cs="Times New Roman"/>
          <w:b/>
          <w:sz w:val="28"/>
          <w:szCs w:val="28"/>
        </w:rPr>
      </w:pPr>
      <w:bookmarkStart w:id="4" w:name="_Toc16769576"/>
      <w:r w:rsidRPr="003627B9">
        <w:rPr>
          <w:rFonts w:ascii="Times New Roman" w:hAnsi="Times New Roman" w:cs="Times New Roman"/>
          <w:b/>
          <w:sz w:val="28"/>
          <w:szCs w:val="28"/>
        </w:rPr>
        <w:t>Жиры</w:t>
      </w:r>
      <w:bookmarkEnd w:id="4"/>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   Напишите схемы образований триглицеридов кислот:</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стеариновой; </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б) пальмитиновой: </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олеиновой.</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Назовите триглицериды.   </w:t>
      </w:r>
    </w:p>
    <w:p w:rsidR="00286FAA" w:rsidRPr="003627B9" w:rsidRDefault="00286FAA" w:rsidP="00CB183F">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гидролиза триглицеридов, указанных в 1. Укажите условия гидролиза жиров.  </w:t>
      </w:r>
    </w:p>
    <w:p w:rsidR="00286FAA" w:rsidRPr="003627B9" w:rsidRDefault="00286FAA" w:rsidP="00CB183F">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омыления раствором едкого натра триглицеридов, указанных в 1.  Назовите продукты реакций. Что такое мыла?  </w:t>
      </w:r>
    </w:p>
    <w:p w:rsidR="00286FAA" w:rsidRPr="003627B9" w:rsidRDefault="00286FAA" w:rsidP="00CB183F">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всех изомерных триглицеридов, содержащих: а) остаток стеариновой и 2 остатка олеиновой кислот; б) по одному остатку олеиновой, стеариновой и пальмитиновой кислот. </w:t>
      </w:r>
    </w:p>
    <w:p w:rsidR="00286FAA" w:rsidRPr="003627B9" w:rsidRDefault="00286FAA" w:rsidP="00CB183F">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омыления глицеридов, выведенных в 4. Назовите образующиеся соединения.</w:t>
      </w:r>
    </w:p>
    <w:p w:rsidR="00286FAA" w:rsidRPr="003627B9" w:rsidRDefault="00286FAA" w:rsidP="00CB183F">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получения мыла гидролизом трипальмитина и последующего действия соды.</w:t>
      </w:r>
    </w:p>
    <w:p w:rsidR="00286FAA" w:rsidRPr="003627B9" w:rsidRDefault="00286FAA" w:rsidP="00CB183F">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действия на триолеин: а) брома; б) водорода в присутствии катализатора. Объясните значение этих реакций.</w:t>
      </w:r>
    </w:p>
    <w:p w:rsidR="00286FAA" w:rsidRPr="003627B9" w:rsidRDefault="00286FAA" w:rsidP="00CB183F">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схему образования триглицерида линолевой кислоты (С</w:t>
      </w:r>
      <w:r w:rsidRPr="003627B9">
        <w:rPr>
          <w:rFonts w:ascii="Times New Roman" w:hAnsi="Times New Roman" w:cs="Times New Roman"/>
          <w:sz w:val="28"/>
          <w:szCs w:val="28"/>
          <w:vertAlign w:val="subscript"/>
        </w:rPr>
        <w:t>17</w:t>
      </w:r>
      <w:r w:rsidRPr="003627B9">
        <w:rPr>
          <w:rFonts w:ascii="Times New Roman" w:hAnsi="Times New Roman" w:cs="Times New Roman"/>
          <w:sz w:val="28"/>
          <w:szCs w:val="28"/>
        </w:rPr>
        <w:t>Н</w:t>
      </w:r>
      <w:r w:rsidRPr="003627B9">
        <w:rPr>
          <w:rFonts w:ascii="Times New Roman" w:hAnsi="Times New Roman" w:cs="Times New Roman"/>
          <w:sz w:val="28"/>
          <w:szCs w:val="28"/>
          <w:vertAlign w:val="subscript"/>
        </w:rPr>
        <w:t>31</w:t>
      </w:r>
      <w:r w:rsidRPr="003627B9">
        <w:rPr>
          <w:rFonts w:ascii="Times New Roman" w:hAnsi="Times New Roman" w:cs="Times New Roman"/>
          <w:sz w:val="28"/>
          <w:szCs w:val="28"/>
        </w:rPr>
        <w:t>СООН). Объясните процесс высыхания олифы.</w:t>
      </w:r>
    </w:p>
    <w:p w:rsidR="00286FAA" w:rsidRPr="003627B9" w:rsidRDefault="00286FAA" w:rsidP="00CB183F">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а) янтарного ангидрида с 1 молекулой метанола; б) глутарового ангидрида с 1 молекулой этилового спирта. Назовите образующиеся соединения.</w:t>
      </w:r>
    </w:p>
    <w:p w:rsidR="00286FAA" w:rsidRPr="003627B9" w:rsidRDefault="00286FAA" w:rsidP="00CB183F">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гидролиза при нагревании с водой: а) ангидрида α, α-диметилянтарной кислоты; б) ангидрида α, β-диметилглутаровой  кислоты .Назовите образующиеся соединения по заместительной номенклатуре.     </w:t>
      </w:r>
    </w:p>
    <w:p w:rsidR="00286FAA" w:rsidRDefault="00286FAA" w:rsidP="00286FAA">
      <w:pPr>
        <w:keepNext/>
        <w:ind w:firstLine="851"/>
        <w:outlineLvl w:val="0"/>
        <w:rPr>
          <w:rFonts w:ascii="Times New Roman" w:hAnsi="Times New Roman" w:cs="Times New Roman"/>
          <w:b/>
          <w:sz w:val="28"/>
          <w:szCs w:val="28"/>
        </w:rPr>
      </w:pPr>
      <w:bookmarkStart w:id="5" w:name="_Toc16769577"/>
    </w:p>
    <w:p w:rsidR="00286FAA" w:rsidRPr="003627B9" w:rsidRDefault="00286FAA" w:rsidP="00286FAA">
      <w:pPr>
        <w:keepNext/>
        <w:ind w:firstLine="851"/>
        <w:outlineLvl w:val="0"/>
        <w:rPr>
          <w:rFonts w:ascii="Times New Roman" w:hAnsi="Times New Roman" w:cs="Times New Roman"/>
          <w:b/>
          <w:sz w:val="28"/>
          <w:szCs w:val="28"/>
        </w:rPr>
      </w:pPr>
      <w:r w:rsidRPr="003627B9">
        <w:rPr>
          <w:rFonts w:ascii="Times New Roman" w:hAnsi="Times New Roman" w:cs="Times New Roman"/>
          <w:b/>
          <w:sz w:val="28"/>
          <w:szCs w:val="28"/>
        </w:rPr>
        <w:t>Углеводы</w:t>
      </w:r>
      <w:bookmarkEnd w:id="5"/>
    </w:p>
    <w:p w:rsidR="00286FAA" w:rsidRPr="003627B9" w:rsidRDefault="00286FAA" w:rsidP="00CB183F">
      <w:pPr>
        <w:numPr>
          <w:ilvl w:val="0"/>
          <w:numId w:val="141"/>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окисления до альдоновых кислот: 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-рибозы;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-глюкозы; в)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-маннозы; г)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-галактозы; д)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-арабинозы. Назовите кислоты. Как реагируют альдозы и кетозы с окислителями при нагревании в щелочной </w:t>
      </w:r>
      <w:r w:rsidRPr="003627B9">
        <w:rPr>
          <w:rFonts w:ascii="Times New Roman" w:hAnsi="Times New Roman" w:cs="Times New Roman"/>
          <w:sz w:val="28"/>
          <w:szCs w:val="28"/>
        </w:rPr>
        <w:lastRenderedPageBreak/>
        <w:t>среде? Какие окислители используются для аналитического определения монсахаридов?</w:t>
      </w:r>
    </w:p>
    <w:p w:rsidR="00286FAA" w:rsidRPr="003627B9" w:rsidRDefault="00286FAA" w:rsidP="00CB183F">
      <w:pPr>
        <w:numPr>
          <w:ilvl w:val="0"/>
          <w:numId w:val="141"/>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Напишите схемы окисления до альдоновых кислот: а)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-глюкозы; б)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-галактозы.</w:t>
      </w:r>
    </w:p>
    <w:p w:rsidR="00286FAA" w:rsidRPr="003627B9" w:rsidRDefault="00286FAA" w:rsidP="00CB183F">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гидрирования: 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-маннозы;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-галактозы; в)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-ксилозы; г)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-глюкозы. Как называются образующиеся вещества?</w:t>
      </w:r>
    </w:p>
    <w:p w:rsidR="00286FAA" w:rsidRPr="003627B9" w:rsidRDefault="00286FAA" w:rsidP="00CB183F">
      <w:pPr>
        <w:numPr>
          <w:ilvl w:val="0"/>
          <w:numId w:val="141"/>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Среди соединений, полученных в 3, укажите оптически активные формы и оптически неактивные (мезоформы).</w:t>
      </w:r>
    </w:p>
    <w:p w:rsidR="00286FAA" w:rsidRPr="003627B9" w:rsidRDefault="00286FAA" w:rsidP="00CB183F">
      <w:pPr>
        <w:numPr>
          <w:ilvl w:val="0"/>
          <w:numId w:val="141"/>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реакций гидрирования: а) какой-нибудь кетопентозы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-ряда;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-фруктозы.   Обратите внимание, что при этом возникает новый асимметрический   </w:t>
      </w:r>
      <w:r w:rsidRPr="003627B9">
        <w:rPr>
          <w:rFonts w:ascii="Times New Roman" w:hAnsi="Times New Roman" w:cs="Times New Roman"/>
          <w:sz w:val="28"/>
          <w:szCs w:val="28"/>
          <w:lang w:val="en-US"/>
        </w:rPr>
        <w:t>C</w:t>
      </w:r>
      <w:r w:rsidRPr="003627B9">
        <w:rPr>
          <w:rFonts w:ascii="Times New Roman" w:hAnsi="Times New Roman" w:cs="Times New Roman"/>
          <w:sz w:val="28"/>
          <w:szCs w:val="28"/>
        </w:rPr>
        <w:t>-атом.</w:t>
      </w:r>
    </w:p>
    <w:p w:rsidR="00286FAA" w:rsidRPr="003627B9" w:rsidRDefault="00286FAA" w:rsidP="00CB183F">
      <w:pPr>
        <w:numPr>
          <w:ilvl w:val="0"/>
          <w:numId w:val="141"/>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схему реакции а)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-арабинозы с синильной кислотой. Почему получаются два оксинитрила? Укажите новый асимметрический атом, озникающий при этом. Напишите схему реакции с синильной кислотой: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-арабинозы; в) какой-нибудь альдогексозы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-ряда.</w:t>
      </w:r>
    </w:p>
    <w:p w:rsidR="00286FAA" w:rsidRPr="003627B9" w:rsidRDefault="00286FAA" w:rsidP="00CB183F">
      <w:pPr>
        <w:numPr>
          <w:ilvl w:val="0"/>
          <w:numId w:val="141"/>
        </w:numPr>
        <w:tabs>
          <w:tab w:val="num" w:pos="709"/>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В чем проявляются особые свойства полуацетального (гликозидного) гидроксила по сравнению со спиртовыми гидроксилами? Напишите схемы  взаимодействия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как катализатора): </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α-</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-глюкопиранозы с этиловым спиртом; б) β-</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-глюкофуранозы с изопропиловым спиртом. К какому классу относятся образующиеся  соединения? Дайте им индивидуальные названия.</w:t>
      </w:r>
    </w:p>
    <w:p w:rsidR="00286FAA" w:rsidRPr="003627B9" w:rsidRDefault="00286FAA" w:rsidP="00CB183F">
      <w:pPr>
        <w:numPr>
          <w:ilvl w:val="0"/>
          <w:numId w:val="141"/>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взаимодействия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как катализатора): </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α-</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-фруктопиранозы с метиловым спиртом; б) β-</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-фруктофуранозы с этиловым спиртом; в) какой-нибудь кетопентозы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-ряда в любой циклической форме с метиловым спиртом. Назовите соединения, образующиеся в пп. «а», «б».</w:t>
      </w:r>
    </w:p>
    <w:p w:rsidR="00286FAA" w:rsidRPr="003627B9" w:rsidRDefault="00286FAA" w:rsidP="00CB183F">
      <w:pPr>
        <w:numPr>
          <w:ilvl w:val="0"/>
          <w:numId w:val="141"/>
        </w:numPr>
        <w:tabs>
          <w:tab w:val="num" w:pos="709"/>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Какие гликозиды должны образоваться при действии метилового спирта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а)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-глюкозу; б)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-галактозу; в)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-фруктозу? Напишите все возможные реакции. </w:t>
      </w:r>
    </w:p>
    <w:p w:rsidR="00286FAA" w:rsidRPr="003627B9" w:rsidRDefault="00286FAA" w:rsidP="00CB183F">
      <w:pPr>
        <w:numPr>
          <w:ilvl w:val="0"/>
          <w:numId w:val="141"/>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схемы реакций, приведенных в 7 и 8, используя перспективные формулы Хеуорса.</w:t>
      </w:r>
    </w:p>
    <w:p w:rsidR="00286FAA" w:rsidRPr="003627B9" w:rsidRDefault="00286FAA" w:rsidP="00286FAA">
      <w:pPr>
        <w:keepNext/>
        <w:ind w:firstLine="851"/>
        <w:outlineLvl w:val="1"/>
        <w:rPr>
          <w:rFonts w:ascii="Times New Roman" w:hAnsi="Times New Roman" w:cs="Times New Roman"/>
          <w:b/>
          <w:sz w:val="28"/>
          <w:szCs w:val="28"/>
        </w:rPr>
      </w:pPr>
    </w:p>
    <w:p w:rsidR="00286FAA" w:rsidRPr="003627B9" w:rsidRDefault="00286FAA" w:rsidP="00286FAA">
      <w:pPr>
        <w:keepNext/>
        <w:ind w:firstLine="851"/>
        <w:outlineLvl w:val="1"/>
        <w:rPr>
          <w:rFonts w:ascii="Times New Roman" w:hAnsi="Times New Roman" w:cs="Times New Roman"/>
          <w:b/>
          <w:sz w:val="28"/>
          <w:szCs w:val="28"/>
        </w:rPr>
      </w:pPr>
      <w:bookmarkStart w:id="6" w:name="_Toc16769578"/>
      <w:r w:rsidRPr="003627B9">
        <w:rPr>
          <w:rFonts w:ascii="Times New Roman" w:hAnsi="Times New Roman" w:cs="Times New Roman"/>
          <w:b/>
          <w:sz w:val="28"/>
          <w:szCs w:val="28"/>
        </w:rPr>
        <w:t>Аминокислоты. Белки</w:t>
      </w:r>
      <w:bookmarkEnd w:id="6"/>
    </w:p>
    <w:p w:rsidR="00286FAA" w:rsidRPr="003627B9" w:rsidRDefault="00286FAA" w:rsidP="00CB183F">
      <w:pPr>
        <w:numPr>
          <w:ilvl w:val="0"/>
          <w:numId w:val="142"/>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действия соляной кислоты: а) на глицин; б) на аланин; в) на глутаминовую кислоту; г) на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-аминомасляную кислоту. Назовите полученные соединения.</w:t>
      </w:r>
    </w:p>
    <w:p w:rsidR="00286FAA" w:rsidRPr="003627B9" w:rsidRDefault="00286FAA" w:rsidP="00CB183F">
      <w:pPr>
        <w:numPr>
          <w:ilvl w:val="0"/>
          <w:numId w:val="142"/>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lastRenderedPageBreak/>
        <w:t xml:space="preserve">Напишите уравнения реакций КОН: а) с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-аминопропионовой кислотой;  б) с лизином; в) с аланином; г) с лейцином. Назовите образующиеся соединения.</w:t>
      </w:r>
    </w:p>
    <w:p w:rsidR="00286FAA" w:rsidRPr="003627B9" w:rsidRDefault="00286FAA" w:rsidP="00CB183F">
      <w:pPr>
        <w:numPr>
          <w:ilvl w:val="0"/>
          <w:numId w:val="142"/>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реакций, при которых образуются: а) метиловый эфир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-аминопропионовой кислоты; б) этиловый эфир аланина; в) изопропиловый эфир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-аминовалериановой кислоты; г) полный метиловый эфир глутаминовой кислоты.</w:t>
      </w:r>
    </w:p>
    <w:p w:rsidR="00286FAA" w:rsidRPr="003627B9" w:rsidRDefault="00286FAA" w:rsidP="00CB183F">
      <w:pPr>
        <w:numPr>
          <w:ilvl w:val="0"/>
          <w:numId w:val="142"/>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а) амид аланина; б) амид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-аминомасляной кислоты; в) хлорангидрид глицина; г) хлорангидрид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-аминокапроновой кислоты; д) диамид глутаминовой кислоты. </w:t>
      </w:r>
    </w:p>
    <w:p w:rsidR="00286FAA" w:rsidRPr="003627B9" w:rsidRDefault="00286FAA" w:rsidP="00CB183F">
      <w:pPr>
        <w:numPr>
          <w:ilvl w:val="0"/>
          <w:numId w:val="142"/>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действия азотистой кислоты: а) на глицин; б) на аланин; в)на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-аминомасляную кислоту. Назовите образующиеся соединения.</w:t>
      </w:r>
    </w:p>
    <w:p w:rsidR="00286FAA" w:rsidRPr="003627B9" w:rsidRDefault="00286FAA" w:rsidP="00CB183F">
      <w:pPr>
        <w:numPr>
          <w:ilvl w:val="0"/>
          <w:numId w:val="142"/>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взаимодействия следующих соединений: а) глицина и хлористого ацетила; б) аланина и хлорангидрида пропионовой кислоты; в)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-аминовалериановой кислоты и бромангидрида масляной кислоты. Как в общем виде называются реакции этого типа?</w:t>
      </w:r>
    </w:p>
    <w:p w:rsidR="00286FAA" w:rsidRPr="003627B9" w:rsidRDefault="00286FAA" w:rsidP="00CB183F">
      <w:pPr>
        <w:numPr>
          <w:ilvl w:val="0"/>
          <w:numId w:val="142"/>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ацетилирования при действии уксусного ангидрида на аминокислоты: а) глицин; б) аланин; в) глутаминовую кислоту. Назовите образующиеся соединения.</w:t>
      </w:r>
    </w:p>
    <w:p w:rsidR="00286FAA" w:rsidRPr="003627B9" w:rsidRDefault="00286FAA" w:rsidP="00CB183F">
      <w:pPr>
        <w:numPr>
          <w:ilvl w:val="0"/>
          <w:numId w:val="142"/>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протекающих при нагревании: а)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 xml:space="preserve">-аминовалериановой кислоты; б) </w:t>
      </w:r>
      <w:r w:rsidRPr="003627B9">
        <w:rPr>
          <w:rFonts w:ascii="Times New Roman" w:hAnsi="Times New Roman" w:cs="Times New Roman"/>
          <w:sz w:val="28"/>
          <w:szCs w:val="28"/>
        </w:rPr>
        <w:sym w:font="Symbol" w:char="F064"/>
      </w:r>
      <w:r w:rsidRPr="003627B9">
        <w:rPr>
          <w:rFonts w:ascii="Times New Roman" w:hAnsi="Times New Roman" w:cs="Times New Roman"/>
          <w:sz w:val="28"/>
          <w:szCs w:val="28"/>
        </w:rPr>
        <w:t xml:space="preserve">-аминовалериановой кислоты; в)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-аминоизомасляной кислоты; г)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-аминовалериановой кислоты; д) глицина; е)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-аминомасляной кислоты. Назовите образующиеся соединения. Чем объясняется различие в превращения аминокислот при нагревании в зависимости от положения аминогруппы? </w:t>
      </w:r>
    </w:p>
    <w:p w:rsidR="00286FAA" w:rsidRPr="003627B9" w:rsidRDefault="00286FAA" w:rsidP="00CB183F">
      <w:pPr>
        <w:numPr>
          <w:ilvl w:val="0"/>
          <w:numId w:val="142"/>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лактамов кислот: а)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 xml:space="preserve">-аминмасляной; б) </w:t>
      </w:r>
      <w:r w:rsidRPr="003627B9">
        <w:rPr>
          <w:rFonts w:ascii="Times New Roman" w:hAnsi="Times New Roman" w:cs="Times New Roman"/>
          <w:sz w:val="28"/>
          <w:szCs w:val="28"/>
        </w:rPr>
        <w:sym w:font="Symbol" w:char="F064"/>
      </w:r>
      <w:r w:rsidRPr="003627B9">
        <w:rPr>
          <w:rFonts w:ascii="Times New Roman" w:hAnsi="Times New Roman" w:cs="Times New Roman"/>
          <w:sz w:val="28"/>
          <w:szCs w:val="28"/>
        </w:rPr>
        <w:t xml:space="preserve">-аминоизокапроновой; в) </w:t>
      </w:r>
      <w:r w:rsidRPr="003627B9">
        <w:rPr>
          <w:rFonts w:ascii="Times New Roman" w:hAnsi="Times New Roman" w:cs="Times New Roman"/>
          <w:sz w:val="28"/>
          <w:szCs w:val="28"/>
        </w:rPr>
        <w:sym w:font="Symbol" w:char="F065"/>
      </w:r>
      <w:r w:rsidRPr="003627B9">
        <w:rPr>
          <w:rFonts w:ascii="Times New Roman" w:hAnsi="Times New Roman" w:cs="Times New Roman"/>
          <w:sz w:val="28"/>
          <w:szCs w:val="28"/>
        </w:rPr>
        <w:t>-аминокапроновой. Для каждого напишите уравнение реакции гидролиза. Назовите образующиеся соединения.</w:t>
      </w:r>
    </w:p>
    <w:p w:rsidR="00286FAA" w:rsidRPr="003627B9" w:rsidRDefault="00286FAA" w:rsidP="00CB183F">
      <w:pPr>
        <w:numPr>
          <w:ilvl w:val="0"/>
          <w:numId w:val="142"/>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чем заключается амфотерность аминокислот?  Напишите формулы аминокислот в виде биполярных ионов: а) глицина; б) аланина; в) γ-аминоизомасляной кислоты. Для каждого соединения представьте его превращение в катион при избытке водородных ионов (в кислой среде) и в анион при избытке гидроксильных ионов (в щелочной среде).</w:t>
      </w:r>
    </w:p>
    <w:p w:rsidR="00286FAA" w:rsidRPr="003627B9" w:rsidRDefault="00286FAA" w:rsidP="00286FAA">
      <w:pPr>
        <w:ind w:firstLine="851"/>
        <w:rPr>
          <w:rFonts w:ascii="Times New Roman" w:hAnsi="Times New Roman" w:cs="Times New Roman"/>
          <w:b/>
          <w:sz w:val="28"/>
          <w:szCs w:val="28"/>
        </w:rPr>
      </w:pPr>
      <w:r w:rsidRPr="003627B9">
        <w:rPr>
          <w:rFonts w:ascii="Times New Roman" w:hAnsi="Times New Roman" w:cs="Times New Roman"/>
          <w:b/>
          <w:sz w:val="28"/>
          <w:szCs w:val="28"/>
        </w:rPr>
        <w:t>Нуклеиновые кислоты</w:t>
      </w:r>
    </w:p>
    <w:p w:rsidR="00286FAA" w:rsidRPr="003627B9" w:rsidRDefault="00286FAA" w:rsidP="00286FAA">
      <w:pPr>
        <w:spacing w:after="0"/>
        <w:ind w:firstLine="851"/>
        <w:rPr>
          <w:rFonts w:ascii="Times New Roman" w:hAnsi="Times New Roman" w:cs="Times New Roman"/>
          <w:sz w:val="28"/>
          <w:szCs w:val="28"/>
        </w:rPr>
      </w:pP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w:t>
      </w:r>
      <w:r w:rsidRPr="003627B9">
        <w:rPr>
          <w:rFonts w:ascii="Times New Roman" w:hAnsi="Times New Roman" w:cs="Times New Roman"/>
          <w:sz w:val="28"/>
          <w:szCs w:val="28"/>
        </w:rPr>
        <w:tab/>
        <w:t xml:space="preserve">Напишите таутомерные формы: а) 2-амино-6-оксипурина (гуанин); </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lastRenderedPageBreak/>
        <w:t xml:space="preserve">     б) 2,6-диоксипурина (ксантин); в) 2,6,8-триоксипурина (мочевая кислота).</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формулах покажите стрелками перход атомов водорода.   </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2</w:t>
      </w:r>
      <w:r w:rsidRPr="003627B9">
        <w:rPr>
          <w:rFonts w:ascii="Times New Roman" w:hAnsi="Times New Roman" w:cs="Times New Roman"/>
          <w:sz w:val="28"/>
          <w:szCs w:val="28"/>
        </w:rPr>
        <w:tab/>
        <w:t xml:space="preserve">Напишите формулы алкалоидов: кофеина (1,3,7-триметилксантин); </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б) теобромина (3,7-диметилксантин). Для какого из этих соединений возможна </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кетоенольная таутомерия?    </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3</w:t>
      </w:r>
      <w:r w:rsidRPr="003627B9">
        <w:rPr>
          <w:rFonts w:ascii="Times New Roman" w:hAnsi="Times New Roman" w:cs="Times New Roman"/>
          <w:sz w:val="28"/>
          <w:szCs w:val="28"/>
        </w:rPr>
        <w:tab/>
        <w:t>Напишите (схематически) реакцию окисления до никотиновой кислоты алкалоидов: а) никотина; б) анабазина.</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4</w:t>
      </w:r>
      <w:r w:rsidRPr="003627B9">
        <w:rPr>
          <w:rFonts w:ascii="Times New Roman" w:hAnsi="Times New Roman" w:cs="Times New Roman"/>
          <w:sz w:val="28"/>
          <w:szCs w:val="28"/>
        </w:rPr>
        <w:tab/>
        <w:t>Напишите проекционные формулы оксикарбонильной формы моносахаридов, входящих в состав нуклеиновых кислот: а) D-рибозы; б) 2-дезокси-D-рибозы.</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5</w:t>
      </w:r>
      <w:r w:rsidRPr="003627B9">
        <w:rPr>
          <w:rFonts w:ascii="Times New Roman" w:hAnsi="Times New Roman" w:cs="Times New Roman"/>
          <w:sz w:val="28"/>
          <w:szCs w:val="28"/>
        </w:rPr>
        <w:tab/>
        <w:t>Представьте моносахариды, названные в 4 в таутомерной форме, в которой они находятся в нуклеиновых кислотах, изобразив их формулами: а) окисными (с кислородным мостиком); б) перспективными (по Хеуорсу).</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6</w:t>
      </w:r>
      <w:r w:rsidRPr="003627B9">
        <w:rPr>
          <w:rFonts w:ascii="Times New Roman" w:hAnsi="Times New Roman" w:cs="Times New Roman"/>
          <w:sz w:val="28"/>
          <w:szCs w:val="28"/>
        </w:rPr>
        <w:tab/>
        <w:t>Напишите схемы образования и формулы рибонуклеозидов: а) уридина; б) цитидина. В какой таутомерной форме участвуют здесь гетероциклические (пиримидиновые) основания урацил и цитозин?</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7</w:t>
      </w:r>
      <w:r w:rsidRPr="003627B9">
        <w:rPr>
          <w:rFonts w:ascii="Times New Roman" w:hAnsi="Times New Roman" w:cs="Times New Roman"/>
          <w:sz w:val="28"/>
          <w:szCs w:val="28"/>
        </w:rPr>
        <w:tab/>
        <w:t>Напишите схемы образования и формулы дезоксирибонуклеозидов: а) 2-дезоксицитидина; 2-дезокситимидина. В какой таутомерной форме участвуют здесь гетероциклические (пиримидиновые) основания цитозин и тимин?</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8</w:t>
      </w:r>
      <w:r w:rsidRPr="003627B9">
        <w:rPr>
          <w:rFonts w:ascii="Times New Roman" w:hAnsi="Times New Roman" w:cs="Times New Roman"/>
          <w:sz w:val="28"/>
          <w:szCs w:val="28"/>
        </w:rPr>
        <w:tab/>
        <w:t>Напишите схемы образования и формулы: а) аденозина; б) 2-дезоксигуанозина. Как называются входящие в их состав гетероциклические (пуриновые) основания?</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9</w:t>
      </w:r>
      <w:r w:rsidRPr="003627B9">
        <w:rPr>
          <w:rFonts w:ascii="Times New Roman" w:hAnsi="Times New Roman" w:cs="Times New Roman"/>
          <w:sz w:val="28"/>
          <w:szCs w:val="28"/>
        </w:rPr>
        <w:tab/>
        <w:t>Напишите формулы и реакции гидролиза нуклеотидов: а) аденозин-3-фосфорной (адениловой) кислоты; б) аденозин-5-фосфорной кислоты. Назовите продукты гидролиза.</w:t>
      </w:r>
    </w:p>
    <w:p w:rsidR="00286FAA"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10</w:t>
      </w:r>
      <w:r w:rsidRPr="003627B9">
        <w:rPr>
          <w:rFonts w:ascii="Times New Roman" w:hAnsi="Times New Roman" w:cs="Times New Roman"/>
          <w:sz w:val="28"/>
          <w:szCs w:val="28"/>
        </w:rPr>
        <w:tab/>
        <w:t>Используя соответствующие нуклеотиды, содержащие остаток цитозина, напишите схемы образования: а)РНК; б) ДНК.</w:t>
      </w:r>
    </w:p>
    <w:p w:rsidR="00286FAA" w:rsidRPr="003627B9" w:rsidRDefault="00286FAA" w:rsidP="00286FAA">
      <w:pPr>
        <w:spacing w:after="0"/>
        <w:ind w:firstLine="851"/>
        <w:jc w:val="both"/>
        <w:rPr>
          <w:rFonts w:ascii="Times New Roman" w:hAnsi="Times New Roman" w:cs="Times New Roman"/>
          <w:sz w:val="28"/>
          <w:szCs w:val="28"/>
        </w:rPr>
      </w:pPr>
    </w:p>
    <w:p w:rsidR="00286FAA" w:rsidRPr="00980B5C" w:rsidRDefault="00286FAA" w:rsidP="00286FAA">
      <w:pPr>
        <w:tabs>
          <w:tab w:val="left" w:pos="708"/>
        </w:tabs>
        <w:ind w:left="360"/>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С.2</w:t>
      </w:r>
      <w:r w:rsidRPr="00980B5C">
        <w:rPr>
          <w:rFonts w:ascii="Times New Roman" w:eastAsia="Times New Roman" w:hAnsi="Times New Roman"/>
          <w:b/>
          <w:sz w:val="28"/>
          <w:szCs w:val="28"/>
          <w:lang w:eastAsia="ru-RU"/>
        </w:rPr>
        <w:t xml:space="preserve">  Задачи для самоконтроля</w:t>
      </w:r>
    </w:p>
    <w:p w:rsidR="00286FAA" w:rsidRPr="004B5E2A" w:rsidRDefault="00286FAA" w:rsidP="00286FAA">
      <w:pPr>
        <w:tabs>
          <w:tab w:val="left" w:pos="708"/>
        </w:tabs>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 ТЕМЕ НУКЛЕИНОВЫЕ КИСЛОТЫ</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 Первые 9 аминокислот в β-цепи инсулина: фенилаланин - валин - аспарагиновая кислота - глутамин - гистидин - лейцин - цистеин - глицин - серин. Определите один из вариантов структуры участка ДНК, кодирующего эту часть цепи инсулина.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2. Белок состоит из 200 аминокислот. Какую длину имеет оп- ределяющий его ген, если расстояние между двумя соседними нуклеотидами в спирализованной молекуле ДНК (измеренное вдоль оси спирали) составля- ет 3,4 х 10-10 м?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3. Примем условно массу одного нуклеотида за 1.  1. Определите в условных единицах массу оперона бактерии, в котором промотор с инициатором состоит из 10 пар нуклеотидов, оператор и терминатор - из 10 пар нуклеотидов каждый, а каждый из трех структурных генов содержит информацию о структуре белка, состоящего из 50 аминокислот. 2. Можно ли, располагая такой информацией, определить массу транскриптона в эукариотической клетке? Ответ поясните.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4. Ферменты, осуществляющие репликацию ДНК, движутся со скоростью 0,6 мкм в 1 мин. Сколько времени понадобится для удвоения ДНК в хромосоме, имеющей 500 репликонов, если длина каждого репликона 60 мкм?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5. Одинакова ли длина структурных генов у бактерии и у дрожжевой клетки, если в этих генах закодированы белки с одинаковым числом аминокислот? Ответ поясните.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6. Можно ли, зная структуру белка, определить состав струк- турного гена, в котором закодирован этот белок в клетке человека?</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7. Допустим, что в эукариотической и прокариотической клетках имеются структурные гены одинаковой длины. Одинакова ли длина по- липептидов, закодированных в этих генах?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8. Некоторые ферменты бактерий сходны с ферментами чело- века. Можно ли на основании данных о структуре этих ферментов определить строение структурных генов, которые кодируют данные ферменты, как у бактерии, так и у человека?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9. Должны ли все гены выполнять ауто- и гетеросинтетическую функцию, если клетка проходит полный митотический цикл? Ответ поясните.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10. Определите аминокислотный состав полипептида, который кодируется следующей последовательностью иРНК: ЦЦА ЦЦУ ГГУ УУУ ГГЦ.</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11. Участвуют ли митохондрии в биосинтезе белков клетки?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12. Нервная клетка не делится. Нужны ли ей нуклеотиды ДНК?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13. Взрослый человек не растет. Обязательно ли он должен получать с пищей белки или их можно заменить равноценным по калорийности количеством углеводов и жиров?</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14. У двух различных полипептидов оказались совпадающими начальный и концевой участки. Оба полипептида начинаются с аминокислоты метионина (мет), а кончаются аминокислотой аргинин (арг). Всегда ли совпадают первый и последний триплеты у структурных генов, в которых </w:t>
      </w:r>
      <w:r w:rsidRPr="004B5E2A">
        <w:rPr>
          <w:rFonts w:ascii="Times New Roman" w:eastAsia="Times New Roman" w:hAnsi="Times New Roman" w:cs="Times New Roman"/>
          <w:sz w:val="28"/>
          <w:szCs w:val="28"/>
          <w:lang w:eastAsia="ru-RU"/>
        </w:rPr>
        <w:lastRenderedPageBreak/>
        <w:t xml:space="preserve">запрограммированы эти полипептиды? Для решения используйте таблицу генетического кода.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15. В бактериальную клетку пересадили транскриптон из клетки человека. Какие молекулярно-генетические закономерности дают основания ожидать, что бактерия будет синтезировать белок, свойственный человеку?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16. В молекуле ДНК на долю цитозиновых нуклеотидов при- ходится 18%. Определите процентное содержание других нуклеотидов, входящих в молекулу ДНК.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17. Сколько содержится адениновых, тиминовых, гуаниновых и цитозиновых нуклеотидов во фрагменте молекулы ДНК, если в нем обна- ружено 950 цитозиновых нуклеотидов, составляющих 20% от общего количества нуклеотидов в этом фрагменте ДНК?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18. Исследования показали, что 34% от общего числа нуклео- тидов и-РНК приходится на гуанин, 18% - на урацил, 28% - на цитозин, 20% - на аденин. Определите процентный состав азотистых оснований двухцепо- чечной ДНК, слепком с которой является указанная иРНК.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19. У больных серповидноклеточной анемией в 6-ом положе- нии β-цепи молекулы гемоглобина глутаминовая кислота замещена на валин. Чем отличается ДНК человека, больного серповидноклеточной анемией, от ДНК здорового человека?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20. Количество ДНК в ядре клетки человека равно 6 х 10-12 г. Как известно, участок двойной спирали ДНК длиной в 0,1 нм имеет массу равную массе 190 атомов водорода. Определите общую длину ДНК в ядре.</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21. Под действием мутагена в клетке А были повреждены обе полинуклеотидные цепочки одной молекулы ДНК в одном и том же участке хромосомы, а в клетке Б повреждена только одна цепочка молекулы ДНК, но 17 во всех хромосомах. Какая клетка пострадала сильнее?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22. В результате интоксикации клетка А перестала синтезировать ферменты, обусловливающие начало процессинга, а у клетки Б прекра- тился синтез ферментов, обеспечивающих сплайсинг. Как это отразится на биосинтезе белка и жизни клетки?</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23. Ядро яйцеклетки и ядро с</w:t>
      </w:r>
      <w:r>
        <w:rPr>
          <w:rFonts w:ascii="Times New Roman" w:eastAsia="Times New Roman" w:hAnsi="Times New Roman" w:cs="Times New Roman"/>
          <w:sz w:val="28"/>
          <w:szCs w:val="28"/>
          <w:lang w:eastAsia="ru-RU"/>
        </w:rPr>
        <w:t>перматозоида имеет равное коли-</w:t>
      </w:r>
      <w:r w:rsidRPr="004B5E2A">
        <w:rPr>
          <w:rFonts w:ascii="Times New Roman" w:eastAsia="Times New Roman" w:hAnsi="Times New Roman" w:cs="Times New Roman"/>
          <w:sz w:val="28"/>
          <w:szCs w:val="28"/>
          <w:lang w:eastAsia="ru-RU"/>
        </w:rPr>
        <w:t xml:space="preserve">чество хромосом, но у яйцеклетки объем цитоплазмы и количество цито- плазматических органоидов больше, чем у сперматозоида. Одинаково ли содержание в этих клетках ДНК?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24. Фрагмент молекулы миоглобина имеет следующие амино- кислоты: валин - аланин - глутаминовая кислота - тирозин - серин - глутамин. Определите один из возможных вариантов строения фрагмента молекулы ДНК, кодирующей эту последовательность аминокислот?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25. Участок молекулы белка имеет следующее строение: про - лиз - гис - вал - тир. Сколько возможных вариантов строения фрагмента мо- лекулы ДНК кодирует эту часть молекулы белка?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p>
    <w:p w:rsidR="00286FAA" w:rsidRPr="004B5E2A" w:rsidRDefault="00286FAA" w:rsidP="00286FAA">
      <w:pPr>
        <w:shd w:val="clear" w:color="auto" w:fill="FFFFFF"/>
        <w:tabs>
          <w:tab w:val="left" w:pos="708"/>
        </w:tabs>
        <w:adjustRightInd w:val="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 ТЕМЕ БИОСИНТЕЗ БЕЛКА</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 Имеется последовательность из 27 нуклеотидных пар двух- цёпочечной ДНК следующего состава: 5'- ЦТГААТТАГГАТЦЦАГГЦААТАГТГТГ -3' 3'-ГАЦТТААТЦЦТАГГТЦЦГТТАТЦАЦАЦ-5'. Каким способом, и на сколько частей можно разрезать эту ДНК?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 Имеется последовательность из 24 нуклеотидных пар двух- цепочечной ДНК следующего состава: 5'-ТЦАГААТГЦТГГЦЦААГТАЦТТАГ-3' 3'-АГТЦТТАЦГАЦЦГГТТЦАТГААТЦ-5'. Каким способом, и на сколько частей можно разрезать эту ДНК?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3. Ниже приведены две последовательности одноцепочечных молекул ДНК. Какую из них в двухцепочечной форме могут разрезать из- вестные вам рестриктазы? а) 5'-АЦТЦЦАГААТТЦАЦТЦЦГ-3' б) 5'-ГЦЦТЦАТТЦГААГЦЩТА-3'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4. Ниже приведены три последовательности одноцепочечных молекул ДНК. Какую из них в двухцепочечной форме могут разрезать из- вестные вам рестриктазы? а) 5'-ТАГГЦТААГЦТТАЦЦГАТ-3' б) 5'-ЦГААТАТТТЦЦГГАТГАА-3' в) 5'-АГГТЦЦТТАТЦЦГАТААТТ-3'.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5. Рестриктаза Нра II разрезает ДНК по последовательности ЦЦГГ. Какова средняя длина фрагментов разрезанной ДНК?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6. Рестриктаза EcoR I разрезает ДНК по последовательности ГААТТЦ. Как часто этот фермент будет разрезать двухцепочечную ДНК?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7. Если последовательность нуклеотидов в ДНК распределя- ется случайным образом, то какова будет средняя длина фрагмента при разрезании рестриктазами, узнающими последовательность из 8 нуклеотидов?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8. Сколько различных рестрикционных фрагментов будет по- лучено при разрезании человеческой ДНК рестикционным ферментом Sma I?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9. Гаплоидный геном дрожжевого грибка Saccharomyces cerevisiae, состоящий из одной хромосомы, содержит около 13,5 х 106 нуклео- тидных пар ДНК. Если вы порежете эту ДНК ферментом EcoR I, то сколько различных рестрикционных фрагментов будет получено?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10. Геном Escherichia coli, представляющий собой одну коль- цевую ДНК, содержит около 4,7 х 106 н. п. Его разрезали ферментом Нае III. Сколько различных рестрикционных фрагментов будет получено?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11. Геном Drosophila melanogaster, состоящий из четырех хромосом, содержит около 108 нуклеотидных пар ДНК. Сколько различных рестрикционных фрагментов будет получено, если вы разрежете эту ДНК ферментом EcoR I?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12. Ниже приведены последовательности двух фрагментов ДНК, выделенных из организмов разных видов. 1) 5'-АААГЦТТЦТГААТЦЦГАТЦГ-3' 3'-ТТТЦГААГАЦТТАГГЦТАГЦ-5' </w:t>
      </w:r>
      <w:r>
        <w:rPr>
          <w:rFonts w:ascii="Times New Roman" w:eastAsia="Times New Roman" w:hAnsi="Times New Roman" w:cs="Times New Roman"/>
          <w:sz w:val="28"/>
          <w:szCs w:val="28"/>
          <w:lang w:eastAsia="ru-RU"/>
        </w:rPr>
        <w:t xml:space="preserve">     </w:t>
      </w:r>
      <w:r w:rsidRPr="004B5E2A">
        <w:rPr>
          <w:rFonts w:ascii="Times New Roman" w:eastAsia="Times New Roman" w:hAnsi="Times New Roman" w:cs="Times New Roman"/>
          <w:sz w:val="28"/>
          <w:szCs w:val="28"/>
          <w:lang w:eastAsia="ru-RU"/>
        </w:rPr>
        <w:t xml:space="preserve">2) 5'- ГТАЦТЦАГАТЦЦТАГГАТААГЦ ТТ-3'  3'-ЦАТГАГТЦТАГГАТЦЦТАТТЦГАА-5'. С помощью каких ферментов можно получить гибридную молекулу ДНК из этих фрагментов? Опишите последовательные этапы получения гиб- ридной молекулы.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13. Опишите последовательные этапы получения гибридной ДНК из представленных ниже фрагментов. 5'-ТАЦТАТЦЦГГАГТАГГАТЦЦТ-3' 3'-АТГАТАГГЦЦТЦАТЦЦТАГГА-5' 5'- ЦГГАТЦЦТАГАТТЦЦАТА-3' 3' -ГЦЦТАГГАТЦТААГГТАТ- 5'.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14. Ниже приведен фрагмент ДНК. Можно ли встроить его в плазмиду pSC 101?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5'-АГГЦЦТГААТТААГГЦААТАГТГТГААТЦА-3'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3'-ТЦЦГГАЦТТААТТЦЦГТТАТЦАЦАЦТТАГТ-5'.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15. Ниже приведены два одноцепочечных фрагмента ДНК. Какой из них в двухцепочечном варианте можно использовать для встраива- ния в плазмиду pSC 101? а) 5'-ГГЦЦТГААТТЦААГЦАТАГТГТГААТТЦАА-3' б) 5'-ТЦЦГГАЦТТААТТГТТАТЦАЦАЦТТАГТ-3'.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16. Кольцевая плазмида pBR 322 имеет участки расщепления различными рестриктазами. Какой из ниже приведенных фрагментов двух- цепочечной ДНК можно встроить в данную плазмиду при помощи известной вам рестриктазы? 5'-ЦЦГАТТЦАГАТГТААГГЦААТАГТГТГАТТЦАЦА-3' 3'-ГГЦТААГТЦТАЦАТТЦЦГТТАТЦАЦАЦТААГТГТ-5' 5'-ЦЦТТААГЦТТАГГЦТААГГЦААТАГААГЦТТГТЦААТГ-3' 3'-ГГААТТЦГААТЦЦГАТТЦЦГТТАТЦТТЦГААЦАГТТАЦ-5'.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17. Какой из ниже приведенных фрагментов двухцепочечной ДНК можно встроить в плазмиду pBR 322? 1) 5'-ЦЦГААТТЦАГАТГТААГГЦААТАГТГТГААТТЦАЦА-3' 3'-ГГЦТТААГТЦТАЦАТТЦЦГТТАТЦАЦАЦТТААГТГТ-5' 27 2) 5'-ЦЦТТААГЦТТАГГЦТААГГЦААТАГААГЦТТЦАЦАТГ-3' 3'-ГГААТТЦГААТЦЦГАТТЦЦГТТАТЦТТЦГААГТГТАЦ-5'.</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18. Имеется фрагмент двухцепочечной ДНК: 5'-ТАГГАТЦЦАТТАААТАГТГГАТЦЦГТ-3' 3'-АТЦЦТАГГТААТТТАТЦАЦЦТАГГЦА-5'. Можно ли встроить данный </w:t>
      </w:r>
      <w:r w:rsidRPr="004B5E2A">
        <w:rPr>
          <w:rFonts w:ascii="Times New Roman" w:eastAsia="Times New Roman" w:hAnsi="Times New Roman" w:cs="Times New Roman"/>
          <w:sz w:val="28"/>
          <w:szCs w:val="28"/>
          <w:lang w:eastAsia="ru-RU"/>
        </w:rPr>
        <w:lastRenderedPageBreak/>
        <w:t>фрагмент в плазмиду pBR 322? Как под- твердить, что фрагмент чужеродной ДНК встроен в плазмиду pBR 322?</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19. В плазмиду pBR 322 встроен фрагмент чужеродной ДНК. Трансформированные такой плазмидой бактерии растут на питательной сре- де с ампициллином, но не растут на питательной среде, содержащей тетра- циклин. Какой известной вам рестриктазой можно вырезать чужеродную ДНК из плазмиды?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20. Установлено, что различные мутации в гене, коди- рующем трансмембранный белок родопсин, вызывают различные формы наследственного заболевания пигментной ретинопатии, которое характери- зуется прогрессирующей потерей зрения. Проведено секвенирование гена родопсина фрагмента ДНК нормального и мутантного гена, ответственного за синтез родопсина. Результаты секвенирования представлены на рисунке. Можно ли, основываясь на результатах секвенирования фрагмента ДНК, определить изменения в белке родопсине, приводящие к аутосомно-доминантному заболеванию пигментная ретинопатия?</w:t>
      </w:r>
    </w:p>
    <w:p w:rsidR="00286FAA" w:rsidRDefault="00286FAA" w:rsidP="00286FAA">
      <w:pPr>
        <w:spacing w:after="0" w:line="360" w:lineRule="auto"/>
        <w:jc w:val="both"/>
        <w:rPr>
          <w:rFonts w:ascii="Times New Roman" w:eastAsia="Times New Roman" w:hAnsi="Times New Roman" w:cs="Times New Roman"/>
          <w:b/>
          <w:sz w:val="28"/>
          <w:szCs w:val="28"/>
        </w:rPr>
      </w:pPr>
    </w:p>
    <w:p w:rsidR="00286FAA" w:rsidRDefault="00286FAA" w:rsidP="00286FAA">
      <w:pPr>
        <w:spacing w:after="0"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С.2  Примерная тематика курсовых работ и практических исследований:</w:t>
      </w:r>
    </w:p>
    <w:p w:rsidR="00286FAA" w:rsidRPr="00206457" w:rsidRDefault="00286FAA" w:rsidP="00CB183F">
      <w:pPr>
        <w:pStyle w:val="a7"/>
        <w:numPr>
          <w:ilvl w:val="0"/>
          <w:numId w:val="143"/>
        </w:numPr>
        <w:tabs>
          <w:tab w:val="left" w:pos="1134"/>
        </w:tabs>
        <w:spacing w:line="276" w:lineRule="auto"/>
        <w:ind w:left="0" w:firstLine="709"/>
        <w:jc w:val="both"/>
        <w:rPr>
          <w:bCs/>
          <w:szCs w:val="28"/>
          <w:lang w:eastAsia="ru-RU"/>
        </w:rPr>
      </w:pPr>
      <w:r>
        <w:rPr>
          <w:b/>
          <w:szCs w:val="28"/>
        </w:rPr>
        <w:t xml:space="preserve"> </w:t>
      </w:r>
      <w:r w:rsidRPr="00206457">
        <w:rPr>
          <w:bCs/>
          <w:szCs w:val="28"/>
          <w:lang w:eastAsia="ru-RU"/>
        </w:rPr>
        <w:t xml:space="preserve">Сахарный диабет. Нарушение обмена белков, углеводов и </w:t>
      </w:r>
      <w:r>
        <w:rPr>
          <w:bCs/>
          <w:szCs w:val="28"/>
          <w:lang w:eastAsia="ru-RU"/>
        </w:rPr>
        <w:t>липидов при сахарном диабете. (</w:t>
      </w:r>
      <w:r w:rsidRPr="00206457">
        <w:rPr>
          <w:bCs/>
          <w:szCs w:val="28"/>
          <w:lang w:eastAsia="ru-RU"/>
        </w:rPr>
        <w:t>Качественные реакции на ацетон и ацетоуксусную кислоту. Методы определения ацетона в моче, глюкозы в моче).</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 Биосинтез дезоксирибонуклеотидов. Ингибиторы ферментов синтеза дезоксирибонуклеотидов и</w:t>
      </w:r>
      <w:r w:rsidRPr="00206457">
        <w:rPr>
          <w:rFonts w:ascii="Times New Roman" w:eastAsia="Times New Roman" w:hAnsi="Times New Roman" w:cs="Times New Roman"/>
          <w:bCs/>
          <w:sz w:val="28"/>
          <w:szCs w:val="28"/>
          <w:lang w:val="en-US" w:eastAsia="ru-RU"/>
        </w:rPr>
        <w:t> </w:t>
      </w:r>
      <w:r w:rsidRPr="00206457">
        <w:rPr>
          <w:rFonts w:ascii="Times New Roman" w:eastAsia="Times New Roman" w:hAnsi="Times New Roman" w:cs="Times New Roman"/>
          <w:bCs/>
          <w:sz w:val="28"/>
          <w:szCs w:val="28"/>
          <w:lang w:eastAsia="ru-RU"/>
        </w:rPr>
        <w:t>использование их для лечения злокачественных новообразований. (Выделение дезоксирибонуклеопротеидов из селезенки)</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Метаболические нарушения цикла мочевины. Диагностика нарушений орнитинового цикла. (Определение промежуточных и конечных продуктов обмена углеводов)</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Биогенные амины: синтез, инактивация, биологическая роль. (Определение свободных жирных кислот в сыворотке крови)</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Желчные кислоты и их роль в поддержании гомеостаза холестерина в организме. (Качественные реакции на желчные кислоты)</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Качественное и количественное определение билирубина и его роль в обмене веществ</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Обезвреживание токсических веществ в организме. Химический канцерогенез. (Определение мочевины в моче)</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Гормональная регуляция обмена веществ в организме на примере действия тироксина.</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lastRenderedPageBreak/>
        <w:t>Общий путь катаболизма и его регуляция. ( Качественная реакция на каталазу)</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Биосинтез и катаболизм пуриновых и пиримидиновых нуклеотидов. Нарушения метаболизма и связанные с ними болезни. (Гидролиз нуклеопротеидов дрожжей)</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Регуляция обмена углеводов и его роль в поддержании нормального уровня глюкозы в крови. (Влияние инсулина на содержание глюкозы в крови)</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Биологические мембраны. (Осмос)</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Ингибиторы матричных биосинтезов: лекарственные препараты и бактериальные токсины. </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Особенности ферментативного катализа. Ингибирование активности ферментов. (Специфичность ферментов)</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Физико-химические свойства белков и методы их разделения. (Хроматографический метод разделения белков (аминокислот))</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Биосинтез белка и его регуляция. (Определение общего белка биуретовым способом)</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 активные вещества – витамины (Качественные реакции на водорастворимые витамины)</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 активные вещества – гормоны (Качественные реакции на гормоны)</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Глюконеогенез и его физиологическое значение. (На примере исследований 10 человек при физиологических нагрузках.  Качественные реакции  на молочную кислоту) </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Окислительное фосфорилирование и его роль в дыхании (Окислительное фосфорилирование и разобщители)</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Строение, биосинтез и биологическая роль кортикостероидов (Качественные реакции на адреналин (фолликулин))</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Регуляция водно-солевого обмена. Роль вазопрессина, альдостерона и ренин-ангиотензивной системы. (Определение кальция в моче, хлоридов в моче.)</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Строение, механизм действия и синтез действия паратгормона, кальцириола и кальцитонина. (Качественное определение 17-кетостероидов в моче.)</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Количественное определение продуктов азотистого обмена в норме и при патологии.</w:t>
      </w:r>
    </w:p>
    <w:p w:rsidR="00956B8A" w:rsidRPr="00872944" w:rsidRDefault="00956B8A" w:rsidP="00956B8A">
      <w:pPr>
        <w:spacing w:after="0" w:line="360" w:lineRule="auto"/>
        <w:rPr>
          <w:rFonts w:ascii="Times New Roman" w:eastAsia="Times New Roman" w:hAnsi="Times New Roman" w:cs="Times New Roman"/>
          <w:sz w:val="28"/>
          <w:szCs w:val="28"/>
        </w:rPr>
      </w:pPr>
    </w:p>
    <w:p w:rsidR="00046169" w:rsidRPr="00046169" w:rsidRDefault="00046169" w:rsidP="00046169">
      <w:pPr>
        <w:widowControl w:val="0"/>
        <w:tabs>
          <w:tab w:val="left" w:pos="426"/>
        </w:tabs>
        <w:spacing w:after="0" w:line="240" w:lineRule="auto"/>
        <w:jc w:val="both"/>
        <w:rPr>
          <w:rFonts w:ascii="Times New Roman" w:eastAsia="Times New Roman" w:hAnsi="Times New Roman" w:cs="Times New Roman"/>
          <w:b/>
          <w:sz w:val="28"/>
          <w:szCs w:val="28"/>
          <w:u w:val="single"/>
        </w:rPr>
      </w:pPr>
      <w:r w:rsidRPr="00046169">
        <w:rPr>
          <w:rFonts w:ascii="Times New Roman" w:eastAsia="Calibri" w:hAnsi="Times New Roman" w:cs="Times New Roman"/>
          <w:b/>
          <w:sz w:val="28"/>
          <w:szCs w:val="28"/>
        </w:rPr>
        <w:t xml:space="preserve">Блок </w:t>
      </w:r>
      <w:r w:rsidRPr="00046169">
        <w:rPr>
          <w:rFonts w:ascii="Times New Roman" w:eastAsia="Calibri" w:hAnsi="Times New Roman" w:cs="Times New Roman"/>
          <w:b/>
          <w:sz w:val="28"/>
          <w:szCs w:val="28"/>
          <w:lang w:val="en-US"/>
        </w:rPr>
        <w:t>D</w:t>
      </w:r>
      <w:r w:rsidRPr="00046169">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046169">
        <w:rPr>
          <w:rFonts w:ascii="Times New Roman" w:eastAsia="Calibri" w:hAnsi="Times New Roman" w:cs="Times New Roman"/>
          <w:b/>
          <w:sz w:val="28"/>
          <w:szCs w:val="28"/>
          <w:lang w:val="en-US"/>
        </w:rPr>
        <w:t>a</w:t>
      </w:r>
      <w:r w:rsidRPr="00046169">
        <w:rPr>
          <w:rFonts w:ascii="Times New Roman" w:eastAsia="Calibri" w:hAnsi="Times New Roman" w:cs="Times New Roman"/>
          <w:b/>
          <w:sz w:val="28"/>
          <w:szCs w:val="28"/>
        </w:rPr>
        <w:t>/экзамена.</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lastRenderedPageBreak/>
        <w:t xml:space="preserve">Экзаменационные вопросы (вопросы к </w:t>
      </w:r>
      <w:r w:rsidR="004B5E2A">
        <w:rPr>
          <w:rFonts w:ascii="Times New Roman" w:eastAsia="Times New Roman" w:hAnsi="Times New Roman" w:cs="Times New Roman"/>
          <w:sz w:val="28"/>
          <w:szCs w:val="28"/>
        </w:rPr>
        <w:t xml:space="preserve">экзамену и </w:t>
      </w:r>
      <w:r w:rsidRPr="00872944">
        <w:rPr>
          <w:rFonts w:ascii="Times New Roman" w:eastAsia="Times New Roman" w:hAnsi="Times New Roman" w:cs="Times New Roman"/>
          <w:sz w:val="28"/>
          <w:szCs w:val="28"/>
        </w:rPr>
        <w:t>зачету).</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sidR="00F6503E">
        <w:rPr>
          <w:rFonts w:ascii="Times New Roman" w:eastAsia="Times New Roman" w:hAnsi="Times New Roman" w:cs="Times New Roman"/>
          <w:sz w:val="28"/>
          <w:szCs w:val="28"/>
        </w:rPr>
        <w:t xml:space="preserve"> </w:t>
      </w:r>
      <w:r w:rsidR="004B5E2A">
        <w:rPr>
          <w:rFonts w:ascii="Times New Roman" w:eastAsia="Times New Roman" w:hAnsi="Times New Roman" w:cs="Times New Roman"/>
          <w:sz w:val="28"/>
          <w:szCs w:val="28"/>
        </w:rPr>
        <w:t>экзамену и зачету</w:t>
      </w:r>
    </w:p>
    <w:p w:rsidR="004B5E2A" w:rsidRDefault="004B5E2A" w:rsidP="004B5E2A">
      <w:pPr>
        <w:spacing w:after="0" w:line="240" w:lineRule="auto"/>
        <w:jc w:val="both"/>
        <w:rPr>
          <w:rFonts w:ascii="Times New Roman" w:eastAsia="Times New Roman" w:hAnsi="Times New Roman" w:cs="Times New Roman"/>
          <w:b/>
          <w:sz w:val="28"/>
          <w:szCs w:val="28"/>
          <w:lang w:eastAsia="ru-RU"/>
        </w:rPr>
      </w:pPr>
      <w:r w:rsidRPr="004B5E2A">
        <w:rPr>
          <w:rFonts w:ascii="Times New Roman" w:eastAsia="Times New Roman" w:hAnsi="Times New Roman" w:cs="Times New Roman"/>
          <w:b/>
          <w:sz w:val="28"/>
          <w:szCs w:val="28"/>
          <w:lang w:eastAsia="ru-RU"/>
        </w:rPr>
        <w:t xml:space="preserve">Вопросы к экзамену </w:t>
      </w:r>
    </w:p>
    <w:p w:rsidR="004B5E2A" w:rsidRPr="004B5E2A" w:rsidRDefault="004B5E2A" w:rsidP="004B5E2A">
      <w:pPr>
        <w:spacing w:after="0" w:line="240" w:lineRule="auto"/>
        <w:jc w:val="both"/>
        <w:rPr>
          <w:rFonts w:ascii="Times New Roman" w:eastAsia="Times New Roman" w:hAnsi="Times New Roman" w:cs="Times New Roman"/>
          <w:b/>
          <w:sz w:val="28"/>
          <w:szCs w:val="28"/>
          <w:lang w:eastAsia="ru-RU"/>
        </w:rPr>
      </w:pP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 Уровни организации живой материи.</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 Предмет и задачи биохимии, методы ее изучения, история развития науки, основные понятия биоорганической химии.</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 Функции белков в организме</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 Состав и строение белков, структуры</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 Виды изомерии органических молекул (цис-, транс-, таутомерия, оптическая)</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 Аминокислотный состав белков</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7 Строение моносахаридов, их свойства</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8 Функции углеводов в клетке</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9 Липиды и жиры. Строение, классификация</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10 Строение поли- и дисахаридов, их свойства</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11 Каталитические реакции. Катализ. Природа ферментов</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12 Функции липидов в клетке.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13 Гормоны, механизм их действия.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14 Ферментативный катализ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15 Природа ферментов, классификация. Коферменты</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16 Состав и строение углеводов. Линейные и циклические формы. Классификация</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17 Нуклеиновые кислоты, строение, функции</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18 Витамины, их роль в обмене веществ</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19 Взаимосвязь различных видов обмена веществ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20 ДНК и РНК. Комплементарность, транскрипция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21 Окисление углеводов (аэробное, аноэробное)</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22 Обмен энергии в организме. Цикл Кребса.</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23 Обмен веществ и его виды</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24 Гликолиз и гликогенолиз, реакции брожения углеводов</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25 Свойства ферментов</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26 Вирусы, их строение, особенности жизнедеятельности</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27 Обмен липидов. Энергетическая ценность</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28 Обмен углеводов. Энергетическая ценность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29 Обмен простых белков. Энергетическая ценность</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30 Обмен сложных белков. Энергетическая ценность</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31 Окисление жирных кислот</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32 Декарбоксилирование аминокислот</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33 Дезаминирование аминокислот, переаминирование</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34 Биосинтез белков в клетке</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35 Освобождение энергии в цели биологического окисления, ее накопление</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36 Метаболизм триглицеридов</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37 Биосинтез жирных кислот</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38 Синтез мочевины, ее цикл, свойства</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39 Водный обмен, его регуляция</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40 Минеральный обмен, его регуляция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41 Биосинтез РНК</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42 Биосинтез ДНК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42 Химия белков, биологическое значение, элементарный состав, химическое строение аминокислот и их свойства</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44 Строение и структура белков. Молекулярная масса, белки – коллоиды, белки – гидрофильные соединения,  структура белков и их форма, свойства белков</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45 Нуклеиновые кислоты, общие сведения, строение и структура ДНК, комплементарность; РНК, ее виды и функции, вирусы, их строение, значение</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46 Химия углеводов. Общая характеристика, классификация, моно-, олиго- и полисахариды, их представители. Перспективные формулы. Таутомерия и муторотация.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47 Химия липидов. Общая характеристика, простые липиды, жиры, сложные липиды омыляемые (фосфолипиды, гликолипиды, липопротеиды) и неомыляемые  стероиды.</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48 Витамины, общая характеристика, классификация: водорастворимые (В, В</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В</w:t>
      </w:r>
      <w:r w:rsidRPr="004B5E2A">
        <w:rPr>
          <w:rFonts w:ascii="Times New Roman" w:eastAsia="Times New Roman" w:hAnsi="Times New Roman" w:cs="Times New Roman"/>
          <w:sz w:val="28"/>
          <w:szCs w:val="28"/>
          <w:vertAlign w:val="subscript"/>
          <w:lang w:eastAsia="ru-RU"/>
        </w:rPr>
        <w:t>6</w:t>
      </w:r>
      <w:r w:rsidRPr="004B5E2A">
        <w:rPr>
          <w:rFonts w:ascii="Times New Roman" w:eastAsia="Times New Roman" w:hAnsi="Times New Roman" w:cs="Times New Roman"/>
          <w:sz w:val="28"/>
          <w:szCs w:val="28"/>
          <w:lang w:eastAsia="ru-RU"/>
        </w:rPr>
        <w:t>, В</w:t>
      </w:r>
      <w:r w:rsidRPr="004B5E2A">
        <w:rPr>
          <w:rFonts w:ascii="Times New Roman" w:eastAsia="Times New Roman" w:hAnsi="Times New Roman" w:cs="Times New Roman"/>
          <w:sz w:val="28"/>
          <w:szCs w:val="28"/>
          <w:vertAlign w:val="subscript"/>
          <w:lang w:eastAsia="ru-RU"/>
        </w:rPr>
        <w:t>12</w:t>
      </w:r>
      <w:r w:rsidRPr="004B5E2A">
        <w:rPr>
          <w:rFonts w:ascii="Times New Roman" w:eastAsia="Times New Roman" w:hAnsi="Times New Roman" w:cs="Times New Roman"/>
          <w:sz w:val="28"/>
          <w:szCs w:val="28"/>
          <w:lang w:eastAsia="ru-RU"/>
        </w:rPr>
        <w:t xml:space="preserve"> Р, РР, С и др)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49 Жирорастворимые (А, </w:t>
      </w:r>
      <w:r w:rsidRPr="004B5E2A">
        <w:rPr>
          <w:rFonts w:ascii="Times New Roman" w:eastAsia="Times New Roman" w:hAnsi="Times New Roman" w:cs="Times New Roman"/>
          <w:sz w:val="28"/>
          <w:szCs w:val="28"/>
          <w:lang w:val="en-US" w:eastAsia="ru-RU"/>
        </w:rPr>
        <w:t>D</w:t>
      </w:r>
      <w:r w:rsidRPr="004B5E2A">
        <w:rPr>
          <w:rFonts w:ascii="Times New Roman" w:eastAsia="Times New Roman" w:hAnsi="Times New Roman" w:cs="Times New Roman"/>
          <w:sz w:val="28"/>
          <w:szCs w:val="28"/>
          <w:lang w:eastAsia="ru-RU"/>
        </w:rPr>
        <w:t xml:space="preserve">, К, </w:t>
      </w:r>
      <w:r w:rsidRPr="004B5E2A">
        <w:rPr>
          <w:rFonts w:ascii="Times New Roman" w:eastAsia="Times New Roman" w:hAnsi="Times New Roman" w:cs="Times New Roman"/>
          <w:sz w:val="28"/>
          <w:szCs w:val="28"/>
          <w:lang w:val="en-US" w:eastAsia="ru-RU"/>
        </w:rPr>
        <w:t>F</w:t>
      </w:r>
      <w:r w:rsidRPr="004B5E2A">
        <w:rPr>
          <w:rFonts w:ascii="Times New Roman" w:eastAsia="Times New Roman" w:hAnsi="Times New Roman" w:cs="Times New Roman"/>
          <w:sz w:val="28"/>
          <w:szCs w:val="28"/>
          <w:lang w:eastAsia="ru-RU"/>
        </w:rPr>
        <w:t>);авитаминозы</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50 Ферменты. Общая характеристика, номенклатура, катализ; ферментативный катализ;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51 Химическая природа и свойства ферментов, механизм их действия; классификация, специфичность действия ферментов; понятие об аллостерическом и активном центре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52 Гормоны; общая характеристика, механизм действия, виды гормонов</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53 Обмен веществ и энергии. Метаболизм – обмен веществ, обмен энергии.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54 Цикл Кребса, освобождение и накопление энергии в цепи биологического окисления. Роль ацетил КоА в цикле дикарбоновых кислот; роль НАД и ФАД - коферментов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55 Обмен углеводов. Переваривание и всасывание, промежуточный обмен – анаэробный и аэробный распад, энергетическая ценность распада;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56 Гликолиз и гликогенолиз, регуляция обмена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57 Обмен липидов. Переваривание и всасывание, метаболизм триглицеридов, их превращения.</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58 Окисление жирных кислот.</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59 Биосинтез жирных кислот; превращение глицерофосфатидов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60 Обмен простых белков. Значение белков в питании, переваривание и всасывание,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61 Биосинтез белка, дезаминирование, декарбоксилирование, пераминирование аминокислот</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62 Орнитиновый цикл синтез мочевины ее цикл, обезвреживание конечных продуктов распада, обмен отдельных аминокислот</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63 Водный  и минеральный обмен, понятия о гомеостазе, водный    обмен и его регуляция, минеральный обмен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64 Взаимосвязь обмена белков  жиров и углеводородов; понятие о взаимосвязи; взаимосвязь обмена углеводов и белков, углеводов и жиров, белков и жиров. Роль печени в обмене веществ</w:t>
      </w:r>
    </w:p>
    <w:p w:rsidR="004B5E2A" w:rsidRPr="004B5E2A" w:rsidRDefault="004B5E2A" w:rsidP="004B5E2A">
      <w:pPr>
        <w:spacing w:after="0"/>
        <w:jc w:val="both"/>
        <w:rPr>
          <w:rFonts w:ascii="Times New Roman" w:eastAsia="Times New Roman" w:hAnsi="Times New Roman" w:cs="Times New Roman"/>
          <w:sz w:val="28"/>
          <w:szCs w:val="28"/>
          <w:lang w:eastAsia="ru-RU"/>
        </w:rPr>
      </w:pPr>
    </w:p>
    <w:p w:rsidR="004B5E2A" w:rsidRPr="004B5E2A" w:rsidRDefault="004B5E2A" w:rsidP="004B5E2A">
      <w:pPr>
        <w:spacing w:after="0"/>
        <w:ind w:firstLine="540"/>
        <w:rPr>
          <w:rFonts w:ascii="Times New Roman" w:eastAsia="Times New Roman" w:hAnsi="Times New Roman" w:cs="Times New Roman"/>
          <w:b/>
          <w:caps/>
          <w:snapToGrid w:val="0"/>
          <w:sz w:val="28"/>
          <w:szCs w:val="28"/>
          <w:lang w:eastAsia="ru-RU"/>
        </w:rPr>
      </w:pPr>
      <w:r w:rsidRPr="004B5E2A">
        <w:rPr>
          <w:rFonts w:ascii="Times New Roman" w:eastAsia="Times New Roman" w:hAnsi="Times New Roman" w:cs="Times New Roman"/>
          <w:b/>
          <w:snapToGrid w:val="0"/>
          <w:sz w:val="28"/>
          <w:szCs w:val="28"/>
          <w:lang w:eastAsia="ru-RU"/>
        </w:rPr>
        <w:t>Упражнения и задачи для самостоятельного решения</w:t>
      </w:r>
    </w:p>
    <w:p w:rsidR="004B5E2A" w:rsidRPr="004B5E2A" w:rsidRDefault="004B5E2A" w:rsidP="004B5E2A">
      <w:pPr>
        <w:spacing w:after="0"/>
        <w:jc w:val="center"/>
        <w:rPr>
          <w:rFonts w:ascii="Times New Roman" w:eastAsia="Times New Roman" w:hAnsi="Times New Roman" w:cs="Times New Roman"/>
          <w:b/>
          <w:caps/>
          <w:snapToGrid w:val="0"/>
          <w:sz w:val="28"/>
          <w:szCs w:val="28"/>
          <w:lang w:eastAsia="ru-RU"/>
        </w:rPr>
      </w:pP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Какой объем раствора гидроксида натрия с массовой долей NaOH 15 % и плотностью 1,16 г/см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потребуется для реакции с раствором глицина массой </w:t>
      </w:r>
      <w:smartTag w:uri="urn:schemas-microsoft-com:office:smarttags" w:element="metricconverter">
        <w:smartTagPr>
          <w:attr w:name="ProductID" w:val="10 г"/>
        </w:smartTagPr>
        <w:r w:rsidRPr="004B5E2A">
          <w:rPr>
            <w:rFonts w:ascii="Times New Roman" w:eastAsia="Times New Roman" w:hAnsi="Times New Roman" w:cs="Times New Roman"/>
            <w:sz w:val="28"/>
            <w:szCs w:val="28"/>
            <w:lang w:eastAsia="ru-RU"/>
          </w:rPr>
          <w:t>10 г</w:t>
        </w:r>
      </w:smartTag>
      <w:r w:rsidRPr="004B5E2A">
        <w:rPr>
          <w:rFonts w:ascii="Times New Roman" w:eastAsia="Times New Roman" w:hAnsi="Times New Roman" w:cs="Times New Roman"/>
          <w:sz w:val="28"/>
          <w:szCs w:val="28"/>
          <w:lang w:eastAsia="ru-RU"/>
        </w:rPr>
        <w:t xml:space="preserve"> c массовой долей аминокислоты 6 %? </w:t>
      </w: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Какая масса раствора соляной кислоты с массовой долей HCl 5%  потребуется для реакции с раствором аланина массой </w:t>
      </w:r>
      <w:smartTag w:uri="urn:schemas-microsoft-com:office:smarttags" w:element="metricconverter">
        <w:smartTagPr>
          <w:attr w:name="ProductID" w:val="20 г"/>
        </w:smartTagPr>
        <w:r w:rsidRPr="004B5E2A">
          <w:rPr>
            <w:rFonts w:ascii="Times New Roman" w:eastAsia="Times New Roman" w:hAnsi="Times New Roman" w:cs="Times New Roman"/>
            <w:sz w:val="28"/>
            <w:szCs w:val="28"/>
            <w:lang w:eastAsia="ru-RU"/>
          </w:rPr>
          <w:t>20 г</w:t>
        </w:r>
      </w:smartTag>
      <w:r w:rsidRPr="004B5E2A">
        <w:rPr>
          <w:rFonts w:ascii="Times New Roman" w:eastAsia="Times New Roman" w:hAnsi="Times New Roman" w:cs="Times New Roman"/>
          <w:sz w:val="28"/>
          <w:szCs w:val="28"/>
          <w:lang w:eastAsia="ru-RU"/>
        </w:rPr>
        <w:t xml:space="preserve"> c массовой долей аминокислоты 5 %? </w:t>
      </w: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Напишите структурные формулы следующих олигопептидов: а) аланилглицин; б) глицилаланиллейцин; в) лейцилаланиллизин; г) Трп-Вал-Гли-Лиз; д) </w:t>
      </w:r>
      <w:r w:rsidRPr="004B5E2A">
        <w:rPr>
          <w:rFonts w:ascii="Times New Roman" w:eastAsia="Times New Roman" w:hAnsi="Times New Roman" w:cs="Times New Roman"/>
          <w:sz w:val="28"/>
          <w:szCs w:val="28"/>
          <w:lang w:val="en-US" w:eastAsia="ru-RU"/>
        </w:rPr>
        <w:t>AAGS</w:t>
      </w:r>
      <w:r w:rsidRPr="004B5E2A">
        <w:rPr>
          <w:rFonts w:ascii="Times New Roman" w:eastAsia="Times New Roman" w:hAnsi="Times New Roman" w:cs="Times New Roman"/>
          <w:sz w:val="28"/>
          <w:szCs w:val="28"/>
          <w:lang w:eastAsia="ru-RU"/>
        </w:rPr>
        <w:t>.</w:t>
      </w: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Сколько трипептидов может быть образовано аминокислотами глицином и аланином? Запишите их.</w:t>
      </w:r>
    </w:p>
    <w:p w:rsidR="004B5E2A" w:rsidRPr="004B5E2A" w:rsidRDefault="004B5E2A" w:rsidP="00CB183F">
      <w:pPr>
        <w:numPr>
          <w:ilvl w:val="0"/>
          <w:numId w:val="132"/>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Аминокислоту лизин в промышленности получают микробиологическим методом. Какую массу лизина можно выделить из культуральной жидкости объемом </w:t>
      </w:r>
      <w:smartTag w:uri="urn:schemas-microsoft-com:office:smarttags" w:element="metricconverter">
        <w:smartTagPr>
          <w:attr w:name="ProductID" w:val="3 м3"/>
        </w:smartTagPr>
        <w:r w:rsidRPr="004B5E2A">
          <w:rPr>
            <w:rFonts w:ascii="Times New Roman" w:eastAsia="Times New Roman" w:hAnsi="Times New Roman" w:cs="Times New Roman"/>
            <w:sz w:val="28"/>
            <w:szCs w:val="28"/>
            <w:lang w:eastAsia="ru-RU"/>
          </w:rPr>
          <w:t>3 м</w:t>
        </w:r>
        <w:r w:rsidRPr="004B5E2A">
          <w:rPr>
            <w:rFonts w:ascii="Times New Roman" w:eastAsia="Times New Roman" w:hAnsi="Times New Roman" w:cs="Times New Roman"/>
            <w:sz w:val="28"/>
            <w:szCs w:val="28"/>
            <w:vertAlign w:val="superscript"/>
            <w:lang w:eastAsia="ru-RU"/>
          </w:rPr>
          <w:t>3</w:t>
        </w:r>
      </w:smartTag>
      <w:r w:rsidRPr="004B5E2A">
        <w:rPr>
          <w:rFonts w:ascii="Times New Roman" w:eastAsia="Times New Roman" w:hAnsi="Times New Roman" w:cs="Times New Roman"/>
          <w:sz w:val="28"/>
          <w:szCs w:val="28"/>
          <w:lang w:eastAsia="ru-RU"/>
        </w:rPr>
        <w:t xml:space="preserve"> и плотностью 1,05 г/см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где массовая доля лизина составляет 12 %, а производственные потери – 15 %? </w:t>
      </w: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Интерфероны подавляют развитие вирусов в организме. Их можно выделить из лейкоцитов человека, однако выход интерферона составляет всего 1 мкг из 1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 xml:space="preserve">крови. Для получения значительных количеств интерферона его гены были клонированы в бактериальных клетках. Клонированные гены экспрессировались с образованием функционально активных белков – интерферонов. </w:t>
      </w:r>
    </w:p>
    <w:p w:rsidR="004B5E2A" w:rsidRPr="004B5E2A" w:rsidRDefault="004B5E2A" w:rsidP="004B5E2A">
      <w:pPr>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а) Проведенный анализ показал, что в 1 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культуры содержится 10</w:t>
      </w:r>
      <w:r w:rsidRPr="004B5E2A">
        <w:rPr>
          <w:rFonts w:ascii="Times New Roman" w:eastAsia="Times New Roman" w:hAnsi="Times New Roman" w:cs="Times New Roman"/>
          <w:sz w:val="28"/>
          <w:szCs w:val="28"/>
          <w:vertAlign w:val="superscript"/>
          <w:lang w:eastAsia="ru-RU"/>
        </w:rPr>
        <w:t>9</w:t>
      </w:r>
      <w:r w:rsidRPr="004B5E2A">
        <w:rPr>
          <w:rFonts w:ascii="Times New Roman" w:eastAsia="Times New Roman" w:hAnsi="Times New Roman" w:cs="Times New Roman"/>
          <w:sz w:val="28"/>
          <w:szCs w:val="28"/>
          <w:lang w:eastAsia="ru-RU"/>
        </w:rPr>
        <w:t xml:space="preserve"> бактериальных клеток, а в каждой клетке находится 0,1 пг белка, 5 % которого составляет интерферон. Подсчитайте сколько интерферона можно получить из 100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культуры.</w:t>
      </w:r>
    </w:p>
    <w:p w:rsidR="004B5E2A" w:rsidRPr="004B5E2A" w:rsidRDefault="004B5E2A" w:rsidP="004B5E2A">
      <w:pPr>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б) Рассчитайте, сколько молекул интерферона вырабатывает 1 бактериальная клетка, если молярная масса интерферона составляет 30 000 г/моль.</w:t>
      </w:r>
    </w:p>
    <w:p w:rsidR="004B5E2A" w:rsidRPr="004B5E2A" w:rsidRDefault="004B5E2A" w:rsidP="004B5E2A">
      <w:pPr>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Во сколько раз содержание интерферона в культуре клеток выше, чем в крови?</w:t>
      </w: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В составе молекулы рибонуклеазы содержится 10 остатков лизина, мольная доля которого в молекуле равна 8,06 %. Оцените  относительную молекулярную массу фермента. </w:t>
      </w: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Массовая доля железа в составе гемоглобина равна 0,347 %. Рассчитайте относительную молекулярную массу гемоглобина, если известно, что он состоит из 4 протомеров, и в составе каждого протомера содержится по одному атому железа. </w:t>
      </w:r>
    </w:p>
    <w:p w:rsidR="004B5E2A" w:rsidRPr="004B5E2A" w:rsidRDefault="004B5E2A" w:rsidP="00CB183F">
      <w:pPr>
        <w:numPr>
          <w:ilvl w:val="0"/>
          <w:numId w:val="132"/>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результате гидролиза гексапептида получен набор следующих дипептидов: ала-гис, про-лиз, гис-тре, тре-сер, сер-про. Определите первичную структуру пептида.</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Карбоангидраза – один из самых активных ферментов – катализирует обратимую реакцию гидратации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w:t>
      </w:r>
    </w:p>
    <w:p w:rsidR="004B5E2A" w:rsidRPr="004B5E2A" w:rsidRDefault="004B5E2A" w:rsidP="004B5E2A">
      <w:pPr>
        <w:tabs>
          <w:tab w:val="num" w:pos="748"/>
        </w:tabs>
        <w:ind w:left="720"/>
        <w:jc w:val="center"/>
        <w:rPr>
          <w:rFonts w:ascii="Times New Roman" w:eastAsia="Times New Roman" w:hAnsi="Times New Roman" w:cs="Times New Roman"/>
          <w:sz w:val="28"/>
          <w:szCs w:val="28"/>
          <w:lang w:eastAsia="ru-RU"/>
        </w:rPr>
      </w:pPr>
    </w:p>
    <w:p w:rsidR="004B5E2A" w:rsidRPr="004B5E2A" w:rsidRDefault="004B5E2A" w:rsidP="004B5E2A">
      <w:pPr>
        <w:tabs>
          <w:tab w:val="num" w:pos="748"/>
        </w:tabs>
        <w:ind w:left="720"/>
        <w:jc w:val="center"/>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О +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xml:space="preserve"> </w:t>
      </w:r>
      <w:r w:rsidRPr="004B5E2A">
        <w:rPr>
          <w:rFonts w:ascii="Times New Roman" w:eastAsia="Times New Roman" w:hAnsi="Times New Roman" w:cs="Times New Roman"/>
          <w:sz w:val="28"/>
          <w:szCs w:val="28"/>
          <w:vertAlign w:val="superscript"/>
          <w:lang w:eastAsia="ru-RU"/>
        </w:rPr>
        <w:sym w:font="Symbol" w:char="00AC"/>
      </w:r>
      <w:r w:rsidRPr="004B5E2A">
        <w:rPr>
          <w:rFonts w:ascii="Times New Roman" w:eastAsia="Times New Roman" w:hAnsi="Times New Roman" w:cs="Times New Roman"/>
          <w:sz w:val="28"/>
          <w:szCs w:val="28"/>
          <w:vertAlign w:val="subscript"/>
          <w:lang w:eastAsia="ru-RU"/>
        </w:rPr>
        <w:sym w:font="Symbol" w:char="00AE"/>
      </w:r>
      <w:r w:rsidRPr="004B5E2A">
        <w:rPr>
          <w:rFonts w:ascii="Times New Roman" w:eastAsia="Times New Roman" w:hAnsi="Times New Roman" w:cs="Times New Roman"/>
          <w:sz w:val="28"/>
          <w:szCs w:val="28"/>
          <w:lang w:eastAsia="ru-RU"/>
        </w:rPr>
        <w:t xml:space="preserve"> Н</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СО</w:t>
      </w:r>
      <w:r w:rsidRPr="004B5E2A">
        <w:rPr>
          <w:rFonts w:ascii="Times New Roman" w:eastAsia="Times New Roman" w:hAnsi="Times New Roman" w:cs="Times New Roman"/>
          <w:sz w:val="28"/>
          <w:szCs w:val="28"/>
          <w:vertAlign w:val="subscript"/>
          <w:lang w:eastAsia="ru-RU"/>
        </w:rPr>
        <w:t>3</w:t>
      </w:r>
      <w:r w:rsidRPr="004B5E2A">
        <w:rPr>
          <w:rFonts w:ascii="Times New Roman" w:eastAsia="Times New Roman" w:hAnsi="Times New Roman" w:cs="Times New Roman"/>
          <w:sz w:val="28"/>
          <w:szCs w:val="28"/>
          <w:lang w:eastAsia="ru-RU"/>
        </w:rPr>
        <w:t>.</w:t>
      </w:r>
    </w:p>
    <w:p w:rsidR="004B5E2A" w:rsidRPr="004B5E2A" w:rsidRDefault="004B5E2A" w:rsidP="00CB183F">
      <w:pPr>
        <w:numPr>
          <w:ilvl w:val="0"/>
          <w:numId w:val="132"/>
        </w:numPr>
        <w:tabs>
          <w:tab w:val="num" w:pos="284"/>
          <w:tab w:val="num" w:pos="7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В эксперименте было установлено, что 10 мкг чистой карбоангидразы катализирует гидратацию </w:t>
      </w:r>
      <w:smartTag w:uri="urn:schemas-microsoft-com:office:smarttags" w:element="metricconverter">
        <w:smartTagPr>
          <w:attr w:name="ProductID" w:val="0,3 г"/>
        </w:smartTagPr>
        <w:r w:rsidRPr="004B5E2A">
          <w:rPr>
            <w:rFonts w:ascii="Times New Roman" w:eastAsia="Times New Roman" w:hAnsi="Times New Roman" w:cs="Times New Roman"/>
            <w:sz w:val="28"/>
            <w:szCs w:val="28"/>
            <w:lang w:eastAsia="ru-RU"/>
          </w:rPr>
          <w:t>0,3 г</w:t>
        </w:r>
      </w:smartTag>
      <w:r w:rsidRPr="004B5E2A">
        <w:rPr>
          <w:rFonts w:ascii="Times New Roman" w:eastAsia="Times New Roman" w:hAnsi="Times New Roman" w:cs="Times New Roman"/>
          <w:sz w:val="28"/>
          <w:szCs w:val="28"/>
          <w:lang w:eastAsia="ru-RU"/>
        </w:rPr>
        <w:t xml:space="preserve">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xml:space="preserve"> при 37 </w:t>
      </w:r>
      <w:r w:rsidRPr="004B5E2A">
        <w:rPr>
          <w:rFonts w:ascii="Times New Roman" w:eastAsia="Times New Roman" w:hAnsi="Times New Roman" w:cs="Times New Roman"/>
          <w:sz w:val="28"/>
          <w:szCs w:val="28"/>
          <w:vertAlign w:val="superscript"/>
          <w:lang w:eastAsia="ru-RU"/>
        </w:rPr>
        <w:t>о</w:t>
      </w:r>
      <w:r w:rsidRPr="004B5E2A">
        <w:rPr>
          <w:rFonts w:ascii="Times New Roman" w:eastAsia="Times New Roman" w:hAnsi="Times New Roman" w:cs="Times New Roman"/>
          <w:sz w:val="28"/>
          <w:szCs w:val="28"/>
          <w:lang w:eastAsia="ru-RU"/>
        </w:rPr>
        <w:t>С за 1 мин. Также методом гель-хроматографии установлено, что молярная масса карбоангидразы равна 30 000 г/моль. Рассчитайте число оборотов карбоангидразы. Числом оборотов фермента называется число молекул субстрата, претерпевающих превращение за 1 мин в расчете на 1 молекулу фермента.</w:t>
      </w:r>
      <w:r w:rsidRPr="004B5E2A">
        <w:rPr>
          <w:rFonts w:ascii="Times New Roman" w:eastAsia="Times New Roman" w:hAnsi="Times New Roman" w:cs="Times New Roman"/>
          <w:i/>
          <w:sz w:val="28"/>
          <w:szCs w:val="28"/>
          <w:lang w:eastAsia="ru-RU"/>
        </w:rPr>
        <w:t xml:space="preserve"> </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Уреаза повышает скорость гидролиза мочевины в 10</w:t>
      </w:r>
      <w:r w:rsidRPr="004B5E2A">
        <w:rPr>
          <w:rFonts w:ascii="Times New Roman" w:eastAsia="Times New Roman" w:hAnsi="Times New Roman" w:cs="Times New Roman"/>
          <w:sz w:val="28"/>
          <w:szCs w:val="28"/>
          <w:vertAlign w:val="superscript"/>
          <w:lang w:eastAsia="ru-RU"/>
        </w:rPr>
        <w:t>14</w:t>
      </w:r>
      <w:r w:rsidRPr="004B5E2A">
        <w:rPr>
          <w:rFonts w:ascii="Times New Roman" w:eastAsia="Times New Roman" w:hAnsi="Times New Roman" w:cs="Times New Roman"/>
          <w:sz w:val="28"/>
          <w:szCs w:val="28"/>
          <w:lang w:eastAsia="ru-RU"/>
        </w:rPr>
        <w:t xml:space="preserve"> раз. Рассчитайте, сколько бы потребовалось лет для гидролиза мочевины без уреазы, если под действием уреазы данное количество мочевины гидролизуется за 5 секунд. </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Нуклеотидный анализ двухцепочечной ДНК показал, что содержание аденина в ее составе равно 23 % от общего числа азотистых оснований. Какая доля (%) приходится на гуанин?</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ДНК бактериофага М13 имеет следующий нуклеотидный состав: А – 23 %, Т – 36 %, Г – 21 %, Ц – 20 %. Об одноцепочечной или двухцепочечной ДНК идет речь? Ответ поясните.</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ДНК бактериофага </w:t>
      </w:r>
      <w:r w:rsidRPr="004B5E2A">
        <w:rPr>
          <w:rFonts w:ascii="Times New Roman" w:eastAsia="Times New Roman" w:hAnsi="Times New Roman" w:cs="Times New Roman"/>
          <w:sz w:val="28"/>
          <w:szCs w:val="28"/>
          <w:lang w:eastAsia="ru-RU"/>
        </w:rPr>
        <w:sym w:font="Symbol" w:char="F066"/>
      </w:r>
      <w:r w:rsidRPr="004B5E2A">
        <w:rPr>
          <w:rFonts w:ascii="Times New Roman" w:eastAsia="Times New Roman" w:hAnsi="Times New Roman" w:cs="Times New Roman"/>
          <w:sz w:val="28"/>
          <w:szCs w:val="28"/>
          <w:lang w:eastAsia="ru-RU"/>
        </w:rPr>
        <w:t>Х174 может находиться в одноцепочечной (в составе вириона) и двухцепочечной (в ходе репликации) формах. Одинаков ли нуклеотидный состав у этих форм? Ответ поясните.</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Рассчитайте массу молекулы двухцепочечной ДНК протяженностью от Минска до Гродно (</w:t>
      </w:r>
      <w:smartTag w:uri="urn:schemas-microsoft-com:office:smarttags" w:element="metricconverter">
        <w:smartTagPr>
          <w:attr w:name="ProductID" w:val="275 км"/>
        </w:smartTagPr>
        <w:r w:rsidRPr="004B5E2A">
          <w:rPr>
            <w:rFonts w:ascii="Times New Roman" w:eastAsia="Times New Roman" w:hAnsi="Times New Roman" w:cs="Times New Roman"/>
            <w:sz w:val="28"/>
            <w:szCs w:val="28"/>
            <w:lang w:eastAsia="ru-RU"/>
          </w:rPr>
          <w:t>275 км</w:t>
        </w:r>
      </w:smartTag>
      <w:r w:rsidRPr="004B5E2A">
        <w:rPr>
          <w:rFonts w:ascii="Times New Roman" w:eastAsia="Times New Roman" w:hAnsi="Times New Roman" w:cs="Times New Roman"/>
          <w:sz w:val="28"/>
          <w:szCs w:val="28"/>
          <w:lang w:eastAsia="ru-RU"/>
        </w:rPr>
        <w:t>), если одна нуклеотидная пара имеет массу 10</w:t>
      </w:r>
      <w:r w:rsidRPr="004B5E2A">
        <w:rPr>
          <w:rFonts w:ascii="Times New Roman" w:eastAsia="Times New Roman" w:hAnsi="Times New Roman" w:cs="Times New Roman"/>
          <w:sz w:val="28"/>
          <w:szCs w:val="28"/>
          <w:vertAlign w:val="superscript"/>
          <w:lang w:eastAsia="ru-RU"/>
        </w:rPr>
        <w:t>-</w:t>
      </w:r>
      <w:smartTag w:uri="urn:schemas-microsoft-com:office:smarttags" w:element="metricconverter">
        <w:smartTagPr>
          <w:attr w:name="ProductID" w:val="21 г"/>
        </w:smartTagPr>
        <w:r w:rsidRPr="004B5E2A">
          <w:rPr>
            <w:rFonts w:ascii="Times New Roman" w:eastAsia="Times New Roman" w:hAnsi="Times New Roman" w:cs="Times New Roman"/>
            <w:sz w:val="28"/>
            <w:szCs w:val="28"/>
            <w:vertAlign w:val="superscript"/>
            <w:lang w:eastAsia="ru-RU"/>
          </w:rPr>
          <w:t>21</w:t>
        </w:r>
        <w:r w:rsidRPr="004B5E2A">
          <w:rPr>
            <w:rFonts w:ascii="Times New Roman" w:eastAsia="Times New Roman" w:hAnsi="Times New Roman" w:cs="Times New Roman"/>
            <w:sz w:val="28"/>
            <w:szCs w:val="28"/>
            <w:lang w:eastAsia="ru-RU"/>
          </w:rPr>
          <w:t xml:space="preserve"> г</w:t>
        </w:r>
      </w:smartTag>
      <w:r w:rsidRPr="004B5E2A">
        <w:rPr>
          <w:rFonts w:ascii="Times New Roman" w:eastAsia="Times New Roman" w:hAnsi="Times New Roman" w:cs="Times New Roman"/>
          <w:sz w:val="28"/>
          <w:szCs w:val="28"/>
          <w:lang w:eastAsia="ru-RU"/>
        </w:rPr>
        <w:t xml:space="preserve">, а размер одной пары оснований составляет 0,34 нм. </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Исследователями установлена первичная структура фрагмента РНК</w:t>
      </w:r>
    </w:p>
    <w:p w:rsidR="004B5E2A" w:rsidRPr="004B5E2A" w:rsidRDefault="004B5E2A" w:rsidP="004B5E2A">
      <w:pPr>
        <w:spacing w:after="0"/>
        <w:ind w:left="720"/>
        <w:jc w:val="center"/>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АУГАУЦАГЦУ</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w:t>
      </w:r>
    </w:p>
    <w:p w:rsidR="004B5E2A" w:rsidRPr="004B5E2A" w:rsidRDefault="004B5E2A" w:rsidP="004B5E2A">
      <w:pPr>
        <w:tabs>
          <w:tab w:val="num" w:pos="284"/>
          <w:tab w:val="num" w:pos="567"/>
        </w:tabs>
        <w:spacing w:after="0"/>
        <w:ind w:firstLine="680"/>
        <w:jc w:val="center"/>
        <w:rPr>
          <w:rFonts w:ascii="Times New Roman" w:eastAsia="Times New Roman" w:hAnsi="Times New Roman" w:cs="Times New Roman"/>
          <w:sz w:val="28"/>
          <w:szCs w:val="28"/>
          <w:lang w:eastAsia="ru-RU"/>
        </w:rPr>
      </w:pP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По этим данным восстановите первичную структуру соответствующего участка ДНК. </w:t>
      </w:r>
    </w:p>
    <w:p w:rsidR="004B5E2A" w:rsidRPr="004B5E2A" w:rsidRDefault="004B5E2A" w:rsidP="00CB183F">
      <w:pPr>
        <w:numPr>
          <w:ilvl w:val="0"/>
          <w:numId w:val="132"/>
        </w:numPr>
        <w:tabs>
          <w:tab w:val="num" w:pos="284"/>
          <w:tab w:val="num" w:pos="60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Анализ первичной структуры показал, что нетранскрибируемая цепь ДНК имеет следующую последовательность нуклеотидов </w:t>
      </w:r>
    </w:p>
    <w:p w:rsidR="004B5E2A" w:rsidRPr="004B5E2A" w:rsidRDefault="004B5E2A" w:rsidP="004B5E2A">
      <w:pPr>
        <w:tabs>
          <w:tab w:val="num" w:pos="600"/>
        </w:tabs>
        <w:spacing w:after="0"/>
        <w:ind w:left="680"/>
        <w:jc w:val="both"/>
        <w:rPr>
          <w:rFonts w:ascii="Times New Roman" w:eastAsia="Times New Roman" w:hAnsi="Times New Roman" w:cs="Times New Roman"/>
          <w:sz w:val="28"/>
          <w:szCs w:val="28"/>
          <w:lang w:eastAsia="ru-RU"/>
        </w:rPr>
      </w:pPr>
    </w:p>
    <w:p w:rsidR="004B5E2A" w:rsidRPr="004B5E2A" w:rsidRDefault="004B5E2A" w:rsidP="004B5E2A">
      <w:pPr>
        <w:ind w:left="720"/>
        <w:jc w:val="center"/>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гцТЦЦТГАТТ</w:t>
      </w:r>
      <w:r w:rsidRPr="004B5E2A">
        <w:rPr>
          <w:rFonts w:ascii="Times New Roman" w:eastAsia="Times New Roman" w:hAnsi="Times New Roman" w:cs="Times New Roman"/>
          <w:sz w:val="28"/>
          <w:szCs w:val="28"/>
          <w:lang w:eastAsia="ru-RU"/>
        </w:rPr>
        <w:t>ГГТЦ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 xml:space="preserve">ГТц </w:t>
      </w:r>
      <w:smartTag w:uri="urn:schemas-microsoft-com:office:smarttags" w:element="metricconverter">
        <w:smartTagPr>
          <w:attr w:name="ProductID" w:val="3’"/>
        </w:smartTagPr>
        <w:r w:rsidRPr="004B5E2A">
          <w:rPr>
            <w:rFonts w:ascii="Times New Roman" w:eastAsia="Times New Roman" w:hAnsi="Times New Roman" w:cs="Times New Roman"/>
            <w:caps/>
            <w:sz w:val="28"/>
            <w:szCs w:val="28"/>
            <w:vertAlign w:val="superscript"/>
            <w:lang w:eastAsia="ru-RU"/>
          </w:rPr>
          <w:t>3’</w:t>
        </w:r>
      </w:smartTag>
      <w:r w:rsidRPr="004B5E2A">
        <w:rPr>
          <w:rFonts w:ascii="Times New Roman" w:eastAsia="Times New Roman" w:hAnsi="Times New Roman" w:cs="Times New Roman"/>
          <w:caps/>
          <w:sz w:val="28"/>
          <w:szCs w:val="28"/>
          <w:lang w:eastAsia="ru-RU"/>
        </w:rPr>
        <w:t>.</w:t>
      </w: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Восстановите комплементарную цепь ДНК и определите последовательность нуклеотидов РНК, транскрибируемой с этой цепи.</w:t>
      </w:r>
    </w:p>
    <w:p w:rsidR="004B5E2A" w:rsidRPr="004B5E2A" w:rsidRDefault="004B5E2A" w:rsidP="00CB183F">
      <w:pPr>
        <w:numPr>
          <w:ilvl w:val="0"/>
          <w:numId w:val="132"/>
        </w:numPr>
        <w:tabs>
          <w:tab w:val="num" w:pos="284"/>
          <w:tab w:val="num" w:pos="48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составе цепи ДНК содержание А составляет 23 %, Г – 27 %, Ц – 29 %, Т – 21 %. Данная цепь реплицируется с помощью ДНК-полимеразы с образованием комплементарной цепи, которая используется РНК-полимеразой в качестве матрицы для синтеза иРНК. Определите нуклеотидный состав образовавшейся иРНК.</w:t>
      </w:r>
    </w:p>
    <w:p w:rsidR="004B5E2A" w:rsidRPr="004B5E2A" w:rsidRDefault="004B5E2A" w:rsidP="00CB183F">
      <w:pPr>
        <w:numPr>
          <w:ilvl w:val="0"/>
          <w:numId w:val="132"/>
        </w:numPr>
        <w:tabs>
          <w:tab w:val="num" w:pos="284"/>
          <w:tab w:val="num" w:pos="48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Цепь ДНК имеет следующую нуклеотидную последовательность:</w:t>
      </w:r>
    </w:p>
    <w:p w:rsidR="004B5E2A" w:rsidRPr="004B5E2A" w:rsidRDefault="004B5E2A" w:rsidP="004B5E2A">
      <w:pPr>
        <w:tabs>
          <w:tab w:val="num" w:pos="284"/>
          <w:tab w:val="num" w:pos="480"/>
        </w:tabs>
        <w:ind w:firstLine="680"/>
        <w:jc w:val="both"/>
        <w:rPr>
          <w:rFonts w:ascii="Times New Roman" w:eastAsia="Times New Roman" w:hAnsi="Times New Roman" w:cs="Times New Roman"/>
          <w:sz w:val="28"/>
          <w:szCs w:val="28"/>
          <w:lang w:eastAsia="ru-RU"/>
        </w:rPr>
      </w:pPr>
    </w:p>
    <w:p w:rsidR="004B5E2A" w:rsidRPr="004B5E2A" w:rsidRDefault="004B5E2A" w:rsidP="004B5E2A">
      <w:pPr>
        <w:ind w:left="720"/>
        <w:jc w:val="center"/>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ТгЦцТЦГА</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 xml:space="preserve">ГТТ Тц </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w:t>
      </w: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нуклеотидную последовательность ДНК, синтезируемую ДНК-полимеразой на указанной матрице;</w:t>
      </w: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нуклеотидную последовательность РНК, транскрибируемой РНК-полимеразой при использовании в качестве матрицы новосинтезированной цепи ДНК.</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Исследователями была определена структура фрагмента иРНК:</w:t>
      </w:r>
    </w:p>
    <w:p w:rsidR="004B5E2A" w:rsidRPr="004B5E2A" w:rsidRDefault="004B5E2A" w:rsidP="004B5E2A">
      <w:pPr>
        <w:ind w:left="720"/>
        <w:jc w:val="center"/>
        <w:rPr>
          <w:rFonts w:ascii="Times New Roman" w:eastAsia="Times New Roman" w:hAnsi="Times New Roman" w:cs="Times New Roman"/>
          <w:caps/>
          <w:sz w:val="28"/>
          <w:szCs w:val="28"/>
          <w:lang w:eastAsia="ru-RU"/>
        </w:rPr>
      </w:pPr>
      <w:smartTag w:uri="urn:schemas-microsoft-com:office:smarttags" w:element="metricconverter">
        <w:smartTagPr>
          <w:attr w:name="ProductID" w:val="5’"/>
        </w:smartTagPr>
        <w:r w:rsidRPr="004B5E2A">
          <w:rPr>
            <w:rFonts w:ascii="Times New Roman" w:eastAsia="Times New Roman" w:hAnsi="Times New Roman" w:cs="Times New Roman"/>
            <w:sz w:val="28"/>
            <w:szCs w:val="28"/>
            <w:vertAlign w:val="superscript"/>
            <w:lang w:eastAsia="ru-RU"/>
          </w:rPr>
          <w:t>5’</w:t>
        </w:r>
      </w:smartTag>
      <w:r w:rsidRPr="004B5E2A">
        <w:rPr>
          <w:rFonts w:ascii="Times New Roman" w:eastAsia="Times New Roman" w:hAnsi="Times New Roman" w:cs="Times New Roman"/>
          <w:sz w:val="28"/>
          <w:szCs w:val="28"/>
          <w:lang w:eastAsia="ru-RU"/>
        </w:rPr>
        <w:t xml:space="preserve"> 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ГУцгцУЦЦУГАУУ</w:t>
      </w:r>
      <w:r w:rsidRPr="004B5E2A">
        <w:rPr>
          <w:rFonts w:ascii="Times New Roman" w:eastAsia="Times New Roman" w:hAnsi="Times New Roman" w:cs="Times New Roman"/>
          <w:sz w:val="28"/>
          <w:szCs w:val="28"/>
          <w:lang w:eastAsia="ru-RU"/>
        </w:rPr>
        <w:t>ГГУ</w:t>
      </w:r>
      <w:r w:rsidRPr="004B5E2A">
        <w:rPr>
          <w:rFonts w:ascii="Times New Roman" w:eastAsia="Times New Roman" w:hAnsi="Times New Roman" w:cs="Times New Roman"/>
          <w:caps/>
          <w:sz w:val="28"/>
          <w:szCs w:val="28"/>
          <w:lang w:eastAsia="ru-RU"/>
        </w:rPr>
        <w:t xml:space="preserve"> </w:t>
      </w:r>
      <w:smartTag w:uri="urn:schemas-microsoft-com:office:smarttags" w:element="metricconverter">
        <w:smartTagPr>
          <w:attr w:name="ProductID" w:val="3’"/>
        </w:smartTagPr>
        <w:r w:rsidRPr="004B5E2A">
          <w:rPr>
            <w:rFonts w:ascii="Times New Roman" w:eastAsia="Times New Roman" w:hAnsi="Times New Roman" w:cs="Times New Roman"/>
            <w:caps/>
            <w:sz w:val="28"/>
            <w:szCs w:val="28"/>
            <w:vertAlign w:val="superscript"/>
            <w:lang w:eastAsia="ru-RU"/>
          </w:rPr>
          <w:t>3’</w:t>
        </w:r>
      </w:smartTag>
      <w:r w:rsidRPr="004B5E2A">
        <w:rPr>
          <w:rFonts w:ascii="Times New Roman" w:eastAsia="Times New Roman" w:hAnsi="Times New Roman" w:cs="Times New Roman"/>
          <w:caps/>
          <w:sz w:val="28"/>
          <w:szCs w:val="28"/>
          <w:lang w:eastAsia="ru-RU"/>
        </w:rPr>
        <w:t>.</w:t>
      </w: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Предскажите аминокислотную последовательность пептида, закодированного в данном фрагменте, считая, что считывание начинается с первого триплета.</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результате гидролиза одноцепочечной ДНК, состоящей из 27 нуклеотидов, получен набор следующих фрагментов:</w:t>
      </w:r>
    </w:p>
    <w:p w:rsidR="004B5E2A" w:rsidRPr="004B5E2A" w:rsidRDefault="004B5E2A" w:rsidP="004B5E2A">
      <w:pPr>
        <w:tabs>
          <w:tab w:val="num" w:pos="284"/>
        </w:tabs>
        <w:ind w:firstLine="680"/>
        <w:jc w:val="both"/>
        <w:rPr>
          <w:rFonts w:ascii="Times New Roman" w:eastAsia="Times New Roman" w:hAnsi="Times New Roman" w:cs="Times New Roman"/>
          <w:sz w:val="28"/>
          <w:szCs w:val="28"/>
          <w:lang w:eastAsia="ru-RU"/>
        </w:rPr>
      </w:pPr>
    </w:p>
    <w:p w:rsidR="004B5E2A" w:rsidRPr="004B5E2A" w:rsidRDefault="004B5E2A" w:rsidP="004B5E2A">
      <w:pPr>
        <w:ind w:left="720"/>
        <w:jc w:val="both"/>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цТГцТТ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ГАТцгТц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ТГАЦЦц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ТТТ</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цТ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ГцТТГАТц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гТцТГАЦ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ЦцТТТ</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w:t>
      </w:r>
    </w:p>
    <w:p w:rsidR="004B5E2A" w:rsidRPr="004B5E2A" w:rsidRDefault="004B5E2A" w:rsidP="00CB183F">
      <w:pPr>
        <w:numPr>
          <w:ilvl w:val="0"/>
          <w:numId w:val="132"/>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определите первичную структуру цепи ДНК;</w:t>
      </w:r>
    </w:p>
    <w:p w:rsidR="004B5E2A" w:rsidRPr="004B5E2A" w:rsidRDefault="004B5E2A" w:rsidP="00CB183F">
      <w:pPr>
        <w:numPr>
          <w:ilvl w:val="0"/>
          <w:numId w:val="132"/>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достройте вторую цепь ДНК;</w:t>
      </w:r>
    </w:p>
    <w:p w:rsidR="004B5E2A" w:rsidRPr="004B5E2A" w:rsidRDefault="004B5E2A" w:rsidP="00CB183F">
      <w:pPr>
        <w:numPr>
          <w:ilvl w:val="0"/>
          <w:numId w:val="132"/>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укажите </w:t>
      </w:r>
      <w:smartTag w:uri="urn:schemas-microsoft-com:office:smarttags" w:element="metricconverter">
        <w:smartTagPr>
          <w:attr w:name="ProductID" w:val="3’"/>
        </w:smartTagPr>
        <w:r w:rsidRPr="004B5E2A">
          <w:rPr>
            <w:rFonts w:ascii="Times New Roman" w:eastAsia="Times New Roman" w:hAnsi="Times New Roman" w:cs="Times New Roman"/>
            <w:sz w:val="28"/>
            <w:szCs w:val="28"/>
            <w:lang w:eastAsia="ru-RU"/>
          </w:rPr>
          <w:t>3’</w:t>
        </w:r>
      </w:smartTag>
      <w:r w:rsidRPr="004B5E2A">
        <w:rPr>
          <w:rFonts w:ascii="Times New Roman" w:eastAsia="Times New Roman" w:hAnsi="Times New Roman" w:cs="Times New Roman"/>
          <w:sz w:val="28"/>
          <w:szCs w:val="28"/>
          <w:lang w:eastAsia="ru-RU"/>
        </w:rPr>
        <w:t xml:space="preserve"> и 5’-концы цепей ДНК.</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Какое минимальное число нуклеотидов в составе гена необходимо для кодирования полипептидной цепи, состоящей из 124 аминокислот? Может ли ген иметь большие размеры? Ответ поясните. </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Транскрибируемая цепь двухцепочечной ДНК имеет следующую нуклеотидную последовательность:</w:t>
      </w:r>
    </w:p>
    <w:p w:rsidR="004B5E2A" w:rsidRPr="004B5E2A" w:rsidRDefault="004B5E2A" w:rsidP="004B5E2A">
      <w:pPr>
        <w:ind w:left="720"/>
        <w:jc w:val="center"/>
        <w:rPr>
          <w:rFonts w:ascii="Times New Roman" w:eastAsia="Times New Roman" w:hAnsi="Times New Roman" w:cs="Times New Roman"/>
          <w:sz w:val="28"/>
          <w:szCs w:val="28"/>
          <w:lang w:eastAsia="ru-RU"/>
        </w:rPr>
      </w:pPr>
    </w:p>
    <w:p w:rsidR="004B5E2A" w:rsidRPr="004B5E2A" w:rsidRDefault="004B5E2A" w:rsidP="004B5E2A">
      <w:pPr>
        <w:ind w:left="720"/>
        <w:jc w:val="center"/>
        <w:rPr>
          <w:rFonts w:ascii="Times New Roman" w:eastAsia="Times New Roman" w:hAnsi="Times New Roman" w:cs="Times New Roman"/>
          <w:sz w:val="28"/>
          <w:szCs w:val="28"/>
          <w:vertAlign w:val="superscript"/>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ААЦАЦЦГАЦТТЦГЦГЦЦГТГЦ</w:t>
      </w:r>
      <w:r w:rsidRPr="004B5E2A">
        <w:rPr>
          <w:rFonts w:ascii="Times New Roman" w:eastAsia="Times New Roman" w:hAnsi="Times New Roman" w:cs="Times New Roman"/>
          <w:sz w:val="28"/>
          <w:szCs w:val="28"/>
          <w:vertAlign w:val="superscript"/>
          <w:lang w:eastAsia="ru-RU"/>
        </w:rPr>
        <w:t>3’</w:t>
      </w:r>
    </w:p>
    <w:p w:rsidR="004B5E2A" w:rsidRPr="004B5E2A" w:rsidRDefault="004B5E2A" w:rsidP="00CB183F">
      <w:pPr>
        <w:numPr>
          <w:ilvl w:val="0"/>
          <w:numId w:val="132"/>
        </w:numPr>
        <w:tabs>
          <w:tab w:val="num" w:pos="284"/>
        </w:tabs>
        <w:spacing w:after="0"/>
        <w:ind w:left="0" w:firstLine="680"/>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определите последовательность фрагмента иРНК, транскрибируемого с этой цепи;</w:t>
      </w:r>
    </w:p>
    <w:p w:rsidR="004B5E2A" w:rsidRPr="004B5E2A" w:rsidRDefault="004B5E2A" w:rsidP="00CB183F">
      <w:pPr>
        <w:numPr>
          <w:ilvl w:val="0"/>
          <w:numId w:val="132"/>
        </w:numPr>
        <w:tabs>
          <w:tab w:val="num" w:pos="284"/>
        </w:tabs>
        <w:spacing w:after="0"/>
        <w:ind w:left="0" w:firstLine="680"/>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аминокислотную последовательность пептида, закодированного во фрагменте  иРНК.</w:t>
      </w:r>
    </w:p>
    <w:p w:rsidR="004B5E2A" w:rsidRPr="004B5E2A" w:rsidRDefault="004B5E2A" w:rsidP="00CB183F">
      <w:pPr>
        <w:numPr>
          <w:ilvl w:val="0"/>
          <w:numId w:val="132"/>
        </w:numPr>
        <w:tabs>
          <w:tab w:val="num" w:pos="284"/>
          <w:tab w:val="num" w:pos="52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Анализ первичной структуры гена показал, что в нем произошла точечная мутация (произошла замена одного нуклеотида на другой). В то же время было установлено, что первичная структура белка, образовавшегося в результате экспрессии мутантного гена, осталась прежней.  В чем причина? Не ошиблись ли экспериментаторы?</w:t>
      </w:r>
    </w:p>
    <w:p w:rsidR="004B5E2A" w:rsidRPr="004B5E2A" w:rsidRDefault="004B5E2A" w:rsidP="00CB183F">
      <w:pPr>
        <w:numPr>
          <w:ilvl w:val="0"/>
          <w:numId w:val="132"/>
        </w:numPr>
        <w:tabs>
          <w:tab w:val="num" w:pos="284"/>
          <w:tab w:val="num" w:pos="52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первом эксперименте ученые в начале гена встроили дополнительно один нуклеотид. Во втором эксперименте они в тот же самый участок гена ввели последовательность, состоящую из трех нуклеотидов. Как повлияют вставки на аминокислотную последовательность белка? Как будут отличаться аминокислотные последовательности мутантных белков от исходного?</w:t>
      </w:r>
    </w:p>
    <w:p w:rsidR="004B5E2A" w:rsidRPr="004B5E2A" w:rsidRDefault="004B5E2A" w:rsidP="00CB183F">
      <w:pPr>
        <w:numPr>
          <w:ilvl w:val="0"/>
          <w:numId w:val="132"/>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структурные формулы: а) альдотриозы; б) кетотриозы; в) альдотетрозы; г) альдопентозы; д) кетогексозы; е) альдогексозы. Отметьте в приведенных соединениях хиральные атомы углерода. Сколько оптических изомеров имеет каждый из углеводов?</w:t>
      </w:r>
    </w:p>
    <w:p w:rsidR="004B5E2A" w:rsidRPr="004B5E2A" w:rsidRDefault="004B5E2A" w:rsidP="00CB183F">
      <w:pPr>
        <w:numPr>
          <w:ilvl w:val="0"/>
          <w:numId w:val="132"/>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Напишите проекционные формулы (по Фишеру) всех изомеров углевода, строение которого описывается формулой С</w:t>
      </w:r>
      <w:r w:rsidRPr="004B5E2A">
        <w:rPr>
          <w:rFonts w:ascii="Times New Roman" w:eastAsia="Times New Roman" w:hAnsi="Times New Roman" w:cs="Times New Roman"/>
          <w:sz w:val="28"/>
          <w:szCs w:val="28"/>
          <w:vertAlign w:val="subscript"/>
          <w:lang w:eastAsia="ru-RU"/>
        </w:rPr>
        <w:t>4</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8</w:t>
      </w:r>
      <w:r w:rsidRPr="004B5E2A">
        <w:rPr>
          <w:rFonts w:ascii="Times New Roman" w:eastAsia="Times New Roman" w:hAnsi="Times New Roman" w:cs="Times New Roman"/>
          <w:sz w:val="28"/>
          <w:szCs w:val="28"/>
          <w:lang w:eastAsia="ru-RU"/>
        </w:rPr>
        <w:t>О</w:t>
      </w:r>
      <w:r w:rsidRPr="004B5E2A">
        <w:rPr>
          <w:rFonts w:ascii="Times New Roman" w:eastAsia="Times New Roman" w:hAnsi="Times New Roman" w:cs="Times New Roman"/>
          <w:sz w:val="28"/>
          <w:szCs w:val="28"/>
          <w:vertAlign w:val="subscript"/>
          <w:lang w:eastAsia="ru-RU"/>
        </w:rPr>
        <w:t>4</w:t>
      </w:r>
      <w:r w:rsidRPr="004B5E2A">
        <w:rPr>
          <w:rFonts w:ascii="Times New Roman" w:eastAsia="Times New Roman" w:hAnsi="Times New Roman" w:cs="Times New Roman"/>
          <w:sz w:val="28"/>
          <w:szCs w:val="28"/>
          <w:lang w:eastAsia="ru-RU"/>
        </w:rPr>
        <w:t>. Учитывайте только карбонильные формы моносахаридов.</w:t>
      </w:r>
    </w:p>
    <w:p w:rsidR="004B5E2A" w:rsidRPr="004B5E2A" w:rsidRDefault="004B5E2A" w:rsidP="00CB183F">
      <w:pPr>
        <w:numPr>
          <w:ilvl w:val="0"/>
          <w:numId w:val="132"/>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Изобразите строение карбонильной и циклических (фуранозных) форм фруктозы.</w:t>
      </w:r>
    </w:p>
    <w:p w:rsidR="004B5E2A" w:rsidRPr="004B5E2A" w:rsidRDefault="004B5E2A" w:rsidP="00CB183F">
      <w:pPr>
        <w:numPr>
          <w:ilvl w:val="0"/>
          <w:numId w:val="132"/>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Имеется три склянки с растворами глюкозы, сахарозы и крахмала. При помощи каких реакций можно отличить эти вещества друг от друга?</w:t>
      </w:r>
    </w:p>
    <w:p w:rsidR="004B5E2A" w:rsidRPr="004B5E2A" w:rsidRDefault="004B5E2A" w:rsidP="00CB183F">
      <w:pPr>
        <w:numPr>
          <w:ilvl w:val="0"/>
          <w:numId w:val="132"/>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сгорании </w:t>
      </w:r>
      <w:smartTag w:uri="urn:schemas-microsoft-com:office:smarttags" w:element="metricconverter">
        <w:smartTagPr>
          <w:attr w:name="ProductID" w:val="1,026 г"/>
        </w:smartTagPr>
        <w:r w:rsidRPr="004B5E2A">
          <w:rPr>
            <w:rFonts w:ascii="Times New Roman" w:eastAsia="Times New Roman" w:hAnsi="Times New Roman" w:cs="Times New Roman"/>
            <w:sz w:val="28"/>
            <w:szCs w:val="28"/>
            <w:lang w:eastAsia="ru-RU"/>
          </w:rPr>
          <w:t>1,026 г</w:t>
        </w:r>
      </w:smartTag>
      <w:r w:rsidRPr="004B5E2A">
        <w:rPr>
          <w:rFonts w:ascii="Times New Roman" w:eastAsia="Times New Roman" w:hAnsi="Times New Roman" w:cs="Times New Roman"/>
          <w:sz w:val="28"/>
          <w:szCs w:val="28"/>
          <w:lang w:eastAsia="ru-RU"/>
        </w:rPr>
        <w:t xml:space="preserve"> углевода образуется 0,806 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(нормальные условия) оксида углерода (</w:t>
      </w:r>
      <w:r w:rsidRPr="004B5E2A">
        <w:rPr>
          <w:rFonts w:ascii="Times New Roman" w:eastAsia="Times New Roman" w:hAnsi="Times New Roman" w:cs="Times New Roman"/>
          <w:sz w:val="28"/>
          <w:szCs w:val="28"/>
          <w:lang w:val="en-US" w:eastAsia="ru-RU"/>
        </w:rPr>
        <w:t>IV</w:t>
      </w:r>
      <w:r w:rsidRPr="004B5E2A">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0,594 г"/>
        </w:smartTagPr>
        <w:r w:rsidRPr="004B5E2A">
          <w:rPr>
            <w:rFonts w:ascii="Times New Roman" w:eastAsia="Times New Roman" w:hAnsi="Times New Roman" w:cs="Times New Roman"/>
            <w:sz w:val="28"/>
            <w:szCs w:val="28"/>
            <w:lang w:eastAsia="ru-RU"/>
          </w:rPr>
          <w:t>0,594 г</w:t>
        </w:r>
      </w:smartTag>
      <w:r w:rsidRPr="004B5E2A">
        <w:rPr>
          <w:rFonts w:ascii="Times New Roman" w:eastAsia="Times New Roman" w:hAnsi="Times New Roman" w:cs="Times New Roman"/>
          <w:sz w:val="28"/>
          <w:szCs w:val="28"/>
          <w:lang w:eastAsia="ru-RU"/>
        </w:rPr>
        <w:t xml:space="preserve"> воды. Установите простейшую формулу углевода. </w:t>
      </w:r>
    </w:p>
    <w:p w:rsidR="004B5E2A" w:rsidRPr="004B5E2A" w:rsidRDefault="004B5E2A" w:rsidP="00CB183F">
      <w:pPr>
        <w:numPr>
          <w:ilvl w:val="0"/>
          <w:numId w:val="132"/>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Массовая доля крахмала в картофеле равна 25 %. Какую массу глюкозы можно получить из картофеля массой 2 т, если ее выход равен 80 %? </w:t>
      </w:r>
    </w:p>
    <w:p w:rsidR="004B5E2A" w:rsidRPr="004B5E2A" w:rsidRDefault="004B5E2A" w:rsidP="00CB183F">
      <w:pPr>
        <w:numPr>
          <w:ilvl w:val="0"/>
          <w:numId w:val="132"/>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зерна надо взять для производства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спирта с массовой долей этанола 96 %? Выход спирта составляет 85 %, а массовая доля крахмала в зерне 70 %.</w:t>
      </w:r>
      <w:r w:rsidRPr="004B5E2A">
        <w:rPr>
          <w:rFonts w:ascii="Times New Roman" w:eastAsia="Times New Roman" w:hAnsi="Times New Roman" w:cs="Times New Roman"/>
          <w:i/>
          <w:sz w:val="28"/>
          <w:szCs w:val="28"/>
          <w:lang w:eastAsia="ru-RU"/>
        </w:rPr>
        <w:t>.</w:t>
      </w:r>
    </w:p>
    <w:p w:rsidR="004B5E2A" w:rsidRPr="004B5E2A" w:rsidRDefault="004B5E2A" w:rsidP="00CB183F">
      <w:pPr>
        <w:numPr>
          <w:ilvl w:val="0"/>
          <w:numId w:val="132"/>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Какую массу сахара можно получить из 1 т сахарной свеклы, если содержание сахарозы в свекле равно 22 % масс., а производственные потери составляют 30 %? </w:t>
      </w:r>
    </w:p>
    <w:p w:rsidR="004B5E2A" w:rsidRPr="004B5E2A" w:rsidRDefault="004B5E2A" w:rsidP="00CB183F">
      <w:pPr>
        <w:numPr>
          <w:ilvl w:val="0"/>
          <w:numId w:val="132"/>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Какую массу триацетата целлюлозы можно получить из древесных отходов массой 1 т, если эфир получается с выходом 70 %? Массовая доля целлюлозы в древесине равна 50 %. </w:t>
      </w:r>
    </w:p>
    <w:p w:rsidR="004B5E2A" w:rsidRPr="004B5E2A" w:rsidRDefault="004B5E2A" w:rsidP="00CB183F">
      <w:pPr>
        <w:numPr>
          <w:ilvl w:val="0"/>
          <w:numId w:val="132"/>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Какая масса глюкозы расщепится в организме тяжелоатлета за время тренировки, во время которой он выжмет на высоту </w:t>
      </w:r>
      <w:smartTag w:uri="urn:schemas-microsoft-com:office:smarttags" w:element="metricconverter">
        <w:smartTagPr>
          <w:attr w:name="ProductID" w:val="2 м"/>
        </w:smartTagPr>
        <w:r w:rsidRPr="004B5E2A">
          <w:rPr>
            <w:rFonts w:ascii="Times New Roman" w:eastAsia="Times New Roman" w:hAnsi="Times New Roman" w:cs="Times New Roman"/>
            <w:sz w:val="28"/>
            <w:szCs w:val="28"/>
            <w:lang w:eastAsia="ru-RU"/>
          </w:rPr>
          <w:t>2 м</w:t>
        </w:r>
      </w:smartTag>
      <w:r w:rsidRPr="004B5E2A">
        <w:rPr>
          <w:rFonts w:ascii="Times New Roman" w:eastAsia="Times New Roman" w:hAnsi="Times New Roman" w:cs="Times New Roman"/>
          <w:sz w:val="28"/>
          <w:szCs w:val="28"/>
          <w:lang w:eastAsia="ru-RU"/>
        </w:rPr>
        <w:t xml:space="preserve"> штангу массой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50 раз, если известно, что при расщеплении </w:t>
      </w:r>
      <w:smartTag w:uri="urn:schemas-microsoft-com:office:smarttags" w:element="metricconverter">
        <w:smartTagPr>
          <w:attr w:name="ProductID" w:val="1 г"/>
        </w:smartTagPr>
        <w:r w:rsidRPr="004B5E2A">
          <w:rPr>
            <w:rFonts w:ascii="Times New Roman" w:eastAsia="Times New Roman" w:hAnsi="Times New Roman" w:cs="Times New Roman"/>
            <w:sz w:val="28"/>
            <w:szCs w:val="28"/>
            <w:lang w:eastAsia="ru-RU"/>
          </w:rPr>
          <w:t>1 г</w:t>
        </w:r>
      </w:smartTag>
      <w:r w:rsidRPr="004B5E2A">
        <w:rPr>
          <w:rFonts w:ascii="Times New Roman" w:eastAsia="Times New Roman" w:hAnsi="Times New Roman" w:cs="Times New Roman"/>
          <w:sz w:val="28"/>
          <w:szCs w:val="28"/>
          <w:lang w:eastAsia="ru-RU"/>
        </w:rPr>
        <w:t xml:space="preserve"> глюкозы высвобождается 16,9 кДж энергии. Примите, что на совершение работы организмом спортсмена затрачивается 40 % вырабатываемой энергии.</w:t>
      </w:r>
    </w:p>
    <w:p w:rsidR="004B5E2A" w:rsidRPr="004B5E2A" w:rsidRDefault="004B5E2A" w:rsidP="00CB183F">
      <w:pPr>
        <w:numPr>
          <w:ilvl w:val="0"/>
          <w:numId w:val="132"/>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Определите, за какое время человек использует на дыхание весь кислород, образующийся при фотосинтезе </w:t>
      </w:r>
      <w:smartTag w:uri="urn:schemas-microsoft-com:office:smarttags" w:element="metricconverter">
        <w:smartTagPr>
          <w:attr w:name="ProductID" w:val="1 кг"/>
        </w:smartTagPr>
        <w:r w:rsidRPr="004B5E2A">
          <w:rPr>
            <w:rFonts w:ascii="Times New Roman" w:eastAsia="Times New Roman" w:hAnsi="Times New Roman" w:cs="Times New Roman"/>
            <w:sz w:val="28"/>
            <w:szCs w:val="28"/>
            <w:lang w:eastAsia="ru-RU"/>
          </w:rPr>
          <w:t>1 кг</w:t>
        </w:r>
      </w:smartTag>
      <w:r w:rsidRPr="004B5E2A">
        <w:rPr>
          <w:rFonts w:ascii="Times New Roman" w:eastAsia="Times New Roman" w:hAnsi="Times New Roman" w:cs="Times New Roman"/>
          <w:sz w:val="28"/>
          <w:szCs w:val="28"/>
          <w:lang w:eastAsia="ru-RU"/>
        </w:rPr>
        <w:t xml:space="preserve"> глюкозы. Примите, что частота дыхания равна 12 вдохам в минуту, объем легких - 4 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объемная доля кислорода во вдыхаемом воздухе равна 20 %, а в выдыхаемом – 16 %. </w:t>
      </w:r>
    </w:p>
    <w:p w:rsidR="004B5E2A" w:rsidRPr="004B5E2A" w:rsidRDefault="004B5E2A" w:rsidP="00CB183F">
      <w:pPr>
        <w:numPr>
          <w:ilvl w:val="0"/>
          <w:numId w:val="132"/>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При сжигании соединения Х массой </w:t>
      </w:r>
      <w:smartTag w:uri="urn:schemas-microsoft-com:office:smarttags" w:element="metricconverter">
        <w:smartTagPr>
          <w:attr w:name="ProductID" w:val="0,9 г"/>
        </w:smartTagPr>
        <w:r w:rsidRPr="004B5E2A">
          <w:rPr>
            <w:rFonts w:ascii="Times New Roman" w:eastAsia="Times New Roman" w:hAnsi="Times New Roman" w:cs="Times New Roman"/>
            <w:sz w:val="28"/>
            <w:szCs w:val="28"/>
            <w:lang w:eastAsia="ru-RU"/>
          </w:rPr>
          <w:t>0,9 г</w:t>
        </w:r>
      </w:smartTag>
      <w:r w:rsidRPr="004B5E2A">
        <w:rPr>
          <w:rFonts w:ascii="Times New Roman" w:eastAsia="Times New Roman" w:hAnsi="Times New Roman" w:cs="Times New Roman"/>
          <w:sz w:val="28"/>
          <w:szCs w:val="28"/>
          <w:lang w:eastAsia="ru-RU"/>
        </w:rPr>
        <w:t xml:space="preserve"> получили оксид углерода (IV) массой </w:t>
      </w:r>
      <w:smartTag w:uri="urn:schemas-microsoft-com:office:smarttags" w:element="metricconverter">
        <w:smartTagPr>
          <w:attr w:name="ProductID" w:val="1,32 г"/>
        </w:smartTagPr>
        <w:r w:rsidRPr="004B5E2A">
          <w:rPr>
            <w:rFonts w:ascii="Times New Roman" w:eastAsia="Times New Roman" w:hAnsi="Times New Roman" w:cs="Times New Roman"/>
            <w:sz w:val="28"/>
            <w:szCs w:val="28"/>
            <w:lang w:eastAsia="ru-RU"/>
          </w:rPr>
          <w:t>1,32 г</w:t>
        </w:r>
      </w:smartTag>
      <w:r w:rsidRPr="004B5E2A">
        <w:rPr>
          <w:rFonts w:ascii="Times New Roman" w:eastAsia="Times New Roman" w:hAnsi="Times New Roman" w:cs="Times New Roman"/>
          <w:sz w:val="28"/>
          <w:szCs w:val="28"/>
          <w:lang w:eastAsia="ru-RU"/>
        </w:rPr>
        <w:t xml:space="preserve"> и воду массой 0,54  г.  Относительная плотность паров этого соединения по водороду равна 90. Определите формулу вещества. </w:t>
      </w:r>
    </w:p>
    <w:p w:rsidR="004B5E2A" w:rsidRPr="004B5E2A" w:rsidRDefault="004B5E2A" w:rsidP="00CB183F">
      <w:pPr>
        <w:numPr>
          <w:ilvl w:val="0"/>
          <w:numId w:val="132"/>
        </w:numPr>
        <w:tabs>
          <w:tab w:val="num" w:pos="284"/>
          <w:tab w:val="num" w:pos="720"/>
        </w:tabs>
        <w:spacing w:after="0"/>
        <w:ind w:left="0" w:firstLine="680"/>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Какая  масса  молочной кислоты образуется в результате молочнокислого брожения глюкозы массой </w:t>
      </w:r>
      <w:smartTag w:uri="urn:schemas-microsoft-com:office:smarttags" w:element="metricconverter">
        <w:smartTagPr>
          <w:attr w:name="ProductID" w:val="90 г"/>
        </w:smartTagPr>
        <w:r w:rsidRPr="004B5E2A">
          <w:rPr>
            <w:rFonts w:ascii="Times New Roman" w:eastAsia="Times New Roman" w:hAnsi="Times New Roman" w:cs="Times New Roman"/>
            <w:sz w:val="28"/>
            <w:szCs w:val="28"/>
            <w:lang w:eastAsia="ru-RU"/>
          </w:rPr>
          <w:t>90 г</w:t>
        </w:r>
      </w:smartTag>
      <w:r w:rsidRPr="004B5E2A">
        <w:rPr>
          <w:rFonts w:ascii="Times New Roman" w:eastAsia="Times New Roman" w:hAnsi="Times New Roman" w:cs="Times New Roman"/>
          <w:sz w:val="28"/>
          <w:szCs w:val="28"/>
          <w:lang w:eastAsia="ru-RU"/>
        </w:rPr>
        <w:t xml:space="preserve">?  Выход кислоты равен 80%. </w:t>
      </w:r>
    </w:p>
    <w:p w:rsidR="004B5E2A" w:rsidRPr="004B5E2A" w:rsidRDefault="004B5E2A" w:rsidP="00CB183F">
      <w:pPr>
        <w:numPr>
          <w:ilvl w:val="0"/>
          <w:numId w:val="132"/>
        </w:numPr>
        <w:tabs>
          <w:tab w:val="num" w:pos="284"/>
          <w:tab w:val="num" w:pos="720"/>
        </w:tabs>
        <w:spacing w:after="0"/>
        <w:ind w:left="0" w:firstLine="680"/>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Какая масса осадка образуется  при  пропускании  газа, полученного  при  спиртовом брожении глюкозы массой </w:t>
      </w:r>
      <w:smartTag w:uri="urn:schemas-microsoft-com:office:smarttags" w:element="metricconverter">
        <w:smartTagPr>
          <w:attr w:name="ProductID" w:val="100 г"/>
        </w:smartTagPr>
        <w:r w:rsidRPr="004B5E2A">
          <w:rPr>
            <w:rFonts w:ascii="Times New Roman" w:eastAsia="Times New Roman" w:hAnsi="Times New Roman" w:cs="Times New Roman"/>
            <w:sz w:val="28"/>
            <w:szCs w:val="28"/>
            <w:lang w:eastAsia="ru-RU"/>
          </w:rPr>
          <w:t>100 г</w:t>
        </w:r>
      </w:smartTag>
      <w:r w:rsidRPr="004B5E2A">
        <w:rPr>
          <w:rFonts w:ascii="Times New Roman" w:eastAsia="Times New Roman" w:hAnsi="Times New Roman" w:cs="Times New Roman"/>
          <w:sz w:val="28"/>
          <w:szCs w:val="28"/>
          <w:lang w:eastAsia="ru-RU"/>
        </w:rPr>
        <w:t xml:space="preserve">,  через избыток раствора гидроксида кальция?  Выход газа равен  85%. </w:t>
      </w:r>
    </w:p>
    <w:p w:rsidR="004B5E2A" w:rsidRPr="004B5E2A" w:rsidRDefault="004B5E2A" w:rsidP="00CB183F">
      <w:pPr>
        <w:numPr>
          <w:ilvl w:val="0"/>
          <w:numId w:val="132"/>
        </w:numPr>
        <w:tabs>
          <w:tab w:val="num" w:pos="284"/>
          <w:tab w:val="num" w:pos="720"/>
        </w:tabs>
        <w:spacing w:after="0"/>
        <w:ind w:left="0" w:firstLine="680"/>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 К глюкозе, полученной из </w:t>
      </w:r>
      <w:smartTag w:uri="urn:schemas-microsoft-com:office:smarttags" w:element="metricconverter">
        <w:smartTagPr>
          <w:attr w:name="ProductID" w:val="8,1 г"/>
        </w:smartTagPr>
        <w:r w:rsidRPr="004B5E2A">
          <w:rPr>
            <w:rFonts w:ascii="Times New Roman" w:eastAsia="Times New Roman" w:hAnsi="Times New Roman" w:cs="Times New Roman"/>
            <w:sz w:val="28"/>
            <w:szCs w:val="28"/>
            <w:lang w:eastAsia="ru-RU"/>
          </w:rPr>
          <w:t>8,1 г</w:t>
        </w:r>
      </w:smartTag>
      <w:r w:rsidRPr="004B5E2A">
        <w:rPr>
          <w:rFonts w:ascii="Times New Roman" w:eastAsia="Times New Roman" w:hAnsi="Times New Roman" w:cs="Times New Roman"/>
          <w:sz w:val="28"/>
          <w:szCs w:val="28"/>
          <w:lang w:eastAsia="ru-RU"/>
        </w:rPr>
        <w:t xml:space="preserve"> крахмала, добавили избыток  аммичного раствора оксида серебра.  В результате реакции получили </w:t>
      </w:r>
      <w:smartTag w:uri="urn:schemas-microsoft-com:office:smarttags" w:element="metricconverter">
        <w:smartTagPr>
          <w:attr w:name="ProductID" w:val="10 г"/>
        </w:smartTagPr>
        <w:r w:rsidRPr="004B5E2A">
          <w:rPr>
            <w:rFonts w:ascii="Times New Roman" w:eastAsia="Times New Roman" w:hAnsi="Times New Roman" w:cs="Times New Roman"/>
            <w:sz w:val="28"/>
            <w:szCs w:val="28"/>
            <w:lang w:eastAsia="ru-RU"/>
          </w:rPr>
          <w:t>10 г</w:t>
        </w:r>
      </w:smartTag>
      <w:r w:rsidRPr="004B5E2A">
        <w:rPr>
          <w:rFonts w:ascii="Times New Roman" w:eastAsia="Times New Roman" w:hAnsi="Times New Roman" w:cs="Times New Roman"/>
          <w:sz w:val="28"/>
          <w:szCs w:val="28"/>
          <w:lang w:eastAsia="ru-RU"/>
        </w:rPr>
        <w:t xml:space="preserve"> металлического осадка.  Определите выход глюкозы, если выход во второй реакции равен 100%. </w:t>
      </w:r>
    </w:p>
    <w:p w:rsidR="004B5E2A" w:rsidRPr="004B5E2A" w:rsidRDefault="004B5E2A" w:rsidP="00CB183F">
      <w:pPr>
        <w:numPr>
          <w:ilvl w:val="0"/>
          <w:numId w:val="132"/>
        </w:numPr>
        <w:tabs>
          <w:tab w:val="num" w:pos="284"/>
          <w:tab w:val="num" w:pos="62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Какую  массу  древесины  нужно взять для получения 1000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раствора этанола с массовой долей С</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5</w:t>
      </w:r>
      <w:r w:rsidRPr="004B5E2A">
        <w:rPr>
          <w:rFonts w:ascii="Times New Roman" w:eastAsia="Times New Roman" w:hAnsi="Times New Roman" w:cs="Times New Roman"/>
          <w:sz w:val="28"/>
          <w:szCs w:val="28"/>
          <w:lang w:eastAsia="ru-RU"/>
        </w:rPr>
        <w:t xml:space="preserve">ОН 96 %?  Выход этанола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90%,  массовая  доля  целлюлозы в древесине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50%,  плотность раствора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0.8 кг/л.</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гидролизе некоторого жира получены глицерин, пальмитиновая и олеиновая кислоты. Какие триацилглицерины могут входить в состав данного жира?</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полном гидролизе некоторого триацилглицерина получена смесь, состоящая из глицерина, масляной, стеариновой и олеиновой кислот.  Определите строение исходного триацилглицерина.</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Один из сортов маргарина содержит тристеарат массовой долей 60 % и триолеат – 40 %. Какой объем водорода, измеренный при нормальных условиях, потребуется для получения данного сорта маргарина массой 1 т из триолеата? </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Стеарат калия – важный компонент жидкого мыла. Какая масса гидроксида калия и тристеарата потребуется для получения стеарата калия массой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если выход продукта составляет 90 % из-за производственных потерь? </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гидролизе некоторого жира массой </w:t>
      </w:r>
      <w:smartTag w:uri="urn:schemas-microsoft-com:office:smarttags" w:element="metricconverter">
        <w:smartTagPr>
          <w:attr w:name="ProductID" w:val="12,09 г"/>
        </w:smartTagPr>
        <w:r w:rsidRPr="004B5E2A">
          <w:rPr>
            <w:rFonts w:ascii="Times New Roman" w:eastAsia="Times New Roman" w:hAnsi="Times New Roman" w:cs="Times New Roman"/>
            <w:sz w:val="28"/>
            <w:szCs w:val="28"/>
            <w:lang w:eastAsia="ru-RU"/>
          </w:rPr>
          <w:t>12,09 г</w:t>
        </w:r>
      </w:smartTag>
      <w:r w:rsidRPr="004B5E2A">
        <w:rPr>
          <w:rFonts w:ascii="Times New Roman" w:eastAsia="Times New Roman" w:hAnsi="Times New Roman" w:cs="Times New Roman"/>
          <w:sz w:val="28"/>
          <w:szCs w:val="28"/>
          <w:lang w:eastAsia="ru-RU"/>
        </w:rPr>
        <w:t xml:space="preserve"> получили предельную одноосновную карбоновую кислоту массой </w:t>
      </w:r>
      <w:smartTag w:uri="urn:schemas-microsoft-com:office:smarttags" w:element="metricconverter">
        <w:smartTagPr>
          <w:attr w:name="ProductID" w:val="11,52 г"/>
        </w:smartTagPr>
        <w:r w:rsidRPr="004B5E2A">
          <w:rPr>
            <w:rFonts w:ascii="Times New Roman" w:eastAsia="Times New Roman" w:hAnsi="Times New Roman" w:cs="Times New Roman"/>
            <w:sz w:val="28"/>
            <w:szCs w:val="28"/>
            <w:lang w:eastAsia="ru-RU"/>
          </w:rPr>
          <w:t>11,52 г</w:t>
        </w:r>
      </w:smartTag>
      <w:r w:rsidRPr="004B5E2A">
        <w:rPr>
          <w:rFonts w:ascii="Times New Roman" w:eastAsia="Times New Roman" w:hAnsi="Times New Roman" w:cs="Times New Roman"/>
          <w:sz w:val="28"/>
          <w:szCs w:val="28"/>
          <w:lang w:eastAsia="ru-RU"/>
        </w:rPr>
        <w:t xml:space="preserve"> и глицерин. Определите формулу жира и назовите его. </w:t>
      </w:r>
      <w:r w:rsidRPr="004B5E2A">
        <w:rPr>
          <w:rFonts w:ascii="Times New Roman" w:eastAsia="Times New Roman" w:hAnsi="Times New Roman" w:cs="Times New Roman"/>
          <w:i/>
          <w:sz w:val="28"/>
          <w:szCs w:val="28"/>
          <w:lang w:eastAsia="ru-RU"/>
        </w:rPr>
        <w:t>Ответ</w:t>
      </w:r>
      <w:r w:rsidRPr="004B5E2A">
        <w:rPr>
          <w:rFonts w:ascii="Times New Roman" w:eastAsia="Times New Roman" w:hAnsi="Times New Roman" w:cs="Times New Roman"/>
          <w:sz w:val="28"/>
          <w:szCs w:val="28"/>
          <w:lang w:eastAsia="ru-RU"/>
        </w:rPr>
        <w:t>: трипальмиат.</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водорода может присоединить 1 моль жира, в состав которого в равных количествах входят насыщенные жирные кислоты и ненасыщенные жирные кислоты, содержащие одну двойную связь? </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Состав жира выражен формулой С</w:t>
      </w:r>
      <w:r w:rsidRPr="004B5E2A">
        <w:rPr>
          <w:rFonts w:ascii="Times New Roman" w:eastAsia="Times New Roman" w:hAnsi="Times New Roman" w:cs="Times New Roman"/>
          <w:sz w:val="28"/>
          <w:szCs w:val="28"/>
          <w:vertAlign w:val="subscript"/>
          <w:lang w:eastAsia="ru-RU"/>
        </w:rPr>
        <w:t>55</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96</w:t>
      </w:r>
      <w:r w:rsidRPr="004B5E2A">
        <w:rPr>
          <w:rFonts w:ascii="Times New Roman" w:eastAsia="Times New Roman" w:hAnsi="Times New Roman" w:cs="Times New Roman"/>
          <w:sz w:val="28"/>
          <w:szCs w:val="28"/>
          <w:lang w:eastAsia="ru-RU"/>
        </w:rPr>
        <w:t>О</w:t>
      </w:r>
      <w:r w:rsidRPr="004B5E2A">
        <w:rPr>
          <w:rFonts w:ascii="Times New Roman" w:eastAsia="Times New Roman" w:hAnsi="Times New Roman" w:cs="Times New Roman"/>
          <w:sz w:val="28"/>
          <w:szCs w:val="28"/>
          <w:vertAlign w:val="subscript"/>
          <w:lang w:eastAsia="ru-RU"/>
        </w:rPr>
        <w:t>6</w:t>
      </w:r>
      <w:r w:rsidRPr="004B5E2A">
        <w:rPr>
          <w:rFonts w:ascii="Times New Roman" w:eastAsia="Times New Roman" w:hAnsi="Times New Roman" w:cs="Times New Roman"/>
          <w:sz w:val="28"/>
          <w:szCs w:val="28"/>
          <w:lang w:eastAsia="ru-RU"/>
        </w:rPr>
        <w:t xml:space="preserve">. Определите число двойных связей в его молекуле. Какое количество водорода может присоединить 2 моль этого жира? </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глицерина можно получить из </w:t>
      </w:r>
      <w:smartTag w:uri="urn:schemas-microsoft-com:office:smarttags" w:element="metricconverter">
        <w:smartTagPr>
          <w:attr w:name="ProductID" w:val="500 г"/>
        </w:smartTagPr>
        <w:r w:rsidRPr="004B5E2A">
          <w:rPr>
            <w:rFonts w:ascii="Times New Roman" w:eastAsia="Times New Roman" w:hAnsi="Times New Roman" w:cs="Times New Roman"/>
            <w:sz w:val="28"/>
            <w:szCs w:val="28"/>
            <w:lang w:eastAsia="ru-RU"/>
          </w:rPr>
          <w:t>500 г</w:t>
        </w:r>
      </w:smartTag>
      <w:r w:rsidRPr="004B5E2A">
        <w:rPr>
          <w:rFonts w:ascii="Times New Roman" w:eastAsia="Times New Roman" w:hAnsi="Times New Roman" w:cs="Times New Roman"/>
          <w:sz w:val="28"/>
          <w:szCs w:val="28"/>
          <w:lang w:eastAsia="ru-RU"/>
        </w:rPr>
        <w:t xml:space="preserve"> тристеарата? Выход глицерина равен 85%. </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стеариновой кислоты можно получить из  </w:t>
      </w:r>
      <w:smartTag w:uri="urn:schemas-microsoft-com:office:smarttags" w:element="metricconverter">
        <w:smartTagPr>
          <w:attr w:name="ProductID" w:val="300 г"/>
        </w:smartTagPr>
        <w:r w:rsidRPr="004B5E2A">
          <w:rPr>
            <w:rFonts w:ascii="Times New Roman" w:eastAsia="Times New Roman" w:hAnsi="Times New Roman" w:cs="Times New Roman"/>
            <w:sz w:val="28"/>
            <w:szCs w:val="28"/>
            <w:lang w:eastAsia="ru-RU"/>
          </w:rPr>
          <w:t>300 г</w:t>
        </w:r>
      </w:smartTag>
      <w:r w:rsidRPr="004B5E2A">
        <w:rPr>
          <w:rFonts w:ascii="Times New Roman" w:eastAsia="Times New Roman" w:hAnsi="Times New Roman" w:cs="Times New Roman"/>
          <w:sz w:val="28"/>
          <w:szCs w:val="28"/>
          <w:lang w:eastAsia="ru-RU"/>
        </w:rPr>
        <w:t xml:space="preserve"> тристеарата? Выход кислоты равен 85%. </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Концентрация гормона адреналина в крови в норме поддерживается на уровне 10</w:t>
      </w:r>
      <w:r w:rsidRPr="004B5E2A">
        <w:rPr>
          <w:rFonts w:ascii="Times New Roman" w:eastAsia="Times New Roman" w:hAnsi="Times New Roman" w:cs="Times New Roman"/>
          <w:sz w:val="28"/>
          <w:szCs w:val="28"/>
          <w:vertAlign w:val="superscript"/>
          <w:lang w:eastAsia="ru-RU"/>
        </w:rPr>
        <w:t>-10</w:t>
      </w:r>
      <w:r w:rsidRPr="004B5E2A">
        <w:rPr>
          <w:rFonts w:ascii="Times New Roman" w:eastAsia="Times New Roman" w:hAnsi="Times New Roman" w:cs="Times New Roman"/>
          <w:sz w:val="28"/>
          <w:szCs w:val="28"/>
          <w:lang w:eastAsia="ru-RU"/>
        </w:rPr>
        <w:t xml:space="preserve"> моль/дм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Рассчитайте, какая масса адреналина содержалась бы в бассейне размером 25м*10м*2 м с указанной концентрацией гормона? </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Время полужизни гормона инсулина составляет около 30 мин. Почему важна относительно быстрая инактивация гормона? Каким образом организм </w:t>
      </w:r>
      <w:r w:rsidRPr="004B5E2A">
        <w:rPr>
          <w:rFonts w:ascii="Times New Roman" w:eastAsia="Times New Roman" w:hAnsi="Times New Roman" w:cs="Times New Roman"/>
          <w:sz w:val="28"/>
          <w:szCs w:val="28"/>
          <w:lang w:eastAsia="ru-RU"/>
        </w:rPr>
        <w:lastRenderedPageBreak/>
        <w:t>поддерживает постоянный уровень гормона в крови? Если животному ввести радиоактивно меченый инсулин, то какая доля радиоактивности сохранится в крови через 8 часов?</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Назовите гормоны, хорошо растворимые в воде и хорошо растворимые в липидах. Поясните, почему одни гормоны хорошо растворяются в воде, а другие - в липидах.</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Введение гена гормона роста в геном мышей привело к тому, что мышки стали расти значительно быстрее и достигли гигантских размеров. Как вы думаете, почему введение гена гормона роста в геном домашних животных не привело к столь поразительным результатам?</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действии адреналина на клетки печени происходит активация фермента аденилатциклазы, катализирующего превращение АТФ в цАМФ, в результате этого концентрация последнего в клетке резко возрастает. Увеличение концентрации цАМФ приводит к увеличению активности протеинкиназы - фермента, катализирующего фосфорилирование белков, использующего в качестве донора фосфатной группы АТФ. В цАМФ  3’- и 5’- атомы углерода рибозы связаны фосфодиэфирной связью. Напишите структурную формулу цАМФ и уравнение реакции, катализируемой аденилатциклазой. Составьте уравнение реакции, катализируемой протеинкиназой. Как называется фермент, катализирующий обратную реакцию – дефосфорилирование фосфопротеинов?</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избыточной секреции инсулина развивается </w:t>
      </w:r>
      <w:r w:rsidRPr="004B5E2A">
        <w:rPr>
          <w:rFonts w:ascii="Times New Roman" w:eastAsia="Times New Roman" w:hAnsi="Times New Roman" w:cs="Times New Roman"/>
          <w:i/>
          <w:sz w:val="28"/>
          <w:szCs w:val="28"/>
          <w:lang w:eastAsia="ru-RU"/>
        </w:rPr>
        <w:t>гиперинсулинизм</w:t>
      </w:r>
      <w:r w:rsidRPr="004B5E2A">
        <w:rPr>
          <w:rFonts w:ascii="Times New Roman" w:eastAsia="Times New Roman" w:hAnsi="Times New Roman" w:cs="Times New Roman"/>
          <w:sz w:val="28"/>
          <w:szCs w:val="28"/>
          <w:lang w:eastAsia="ru-RU"/>
        </w:rPr>
        <w:t>. У больных при этом наблюдается постоянное чувство голода. Если болезнь затягивается, то могут происходить нарушения в мозговой деятельности. Почему наблюдаются описанные симптомы?</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Какие преимущества создает синтез гормонов в виде их неактивных предшественников?</w:t>
      </w:r>
    </w:p>
    <w:p w:rsidR="004B5E2A" w:rsidRDefault="004B5E2A" w:rsidP="004B5E2A">
      <w:pPr>
        <w:tabs>
          <w:tab w:val="left" w:pos="708"/>
        </w:tabs>
        <w:spacing w:after="0"/>
        <w:jc w:val="both"/>
        <w:rPr>
          <w:rFonts w:ascii="Times New Roman" w:eastAsia="Times New Roman" w:hAnsi="Times New Roman" w:cs="Times New Roman"/>
          <w:b/>
          <w:sz w:val="28"/>
          <w:szCs w:val="28"/>
          <w:lang w:eastAsia="ru-RU"/>
        </w:rPr>
      </w:pPr>
    </w:p>
    <w:p w:rsidR="004B5E2A" w:rsidRPr="00046169" w:rsidRDefault="004B5E2A" w:rsidP="004B5E2A">
      <w:pPr>
        <w:tabs>
          <w:tab w:val="left" w:pos="708"/>
        </w:tabs>
        <w:spacing w:after="0"/>
        <w:jc w:val="both"/>
        <w:rPr>
          <w:rFonts w:ascii="Times New Roman" w:eastAsia="Times New Roman" w:hAnsi="Times New Roman" w:cs="Times New Roman"/>
          <w:b/>
          <w:sz w:val="28"/>
          <w:szCs w:val="28"/>
          <w:lang w:eastAsia="ru-RU"/>
        </w:rPr>
      </w:pPr>
      <w:r w:rsidRPr="00046169">
        <w:rPr>
          <w:rFonts w:ascii="Times New Roman" w:eastAsia="Times New Roman" w:hAnsi="Times New Roman" w:cs="Times New Roman"/>
          <w:b/>
          <w:sz w:val="28"/>
          <w:szCs w:val="28"/>
          <w:lang w:eastAsia="ru-RU"/>
        </w:rPr>
        <w:tab/>
        <w:t>Вопросы к зачету</w:t>
      </w:r>
    </w:p>
    <w:p w:rsidR="004B5E2A" w:rsidRPr="004B5E2A" w:rsidRDefault="004B5E2A" w:rsidP="004B5E2A">
      <w:pPr>
        <w:tabs>
          <w:tab w:val="left" w:pos="708"/>
        </w:tabs>
        <w:spacing w:after="0"/>
        <w:jc w:val="both"/>
        <w:rPr>
          <w:rFonts w:ascii="Times New Roman" w:eastAsia="Times New Roman" w:hAnsi="Times New Roman" w:cs="Times New Roman"/>
          <w:b/>
          <w:sz w:val="28"/>
          <w:szCs w:val="28"/>
          <w:lang w:eastAsia="ru-RU"/>
        </w:rPr>
      </w:pP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Молекулярная биология как область научного знания. Ее цели, задачи, место среди других наук. Достижения и перспективы. Методы молекулярной биологии.</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Поток информации в клетке. Центральный постулат молекулярной биологии. </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Плазматическая мембрана и ее свойства.</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Нуклеиновые кислоты, их роль. Строение нуклеотидов.</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Правило Чаргаффа. Первичная, вторичная и третичная структура ДНК. Три уровня организации хроматина. </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Типы РНК, их роль в клетке. Строение транспортной, матричной, рибосомальной РНК и рибосом. </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Понятие ген, геном. Генетический код и его свойства.</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Мутации. Классификация. Факторы, вызывающие точковые мутации, и их эффект на структуру ДНК. </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Репликация. Общая характеристика. Типы репликации. Ферменты и белки, участвующие в репликации.</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Последовательность событий репликации. Образование репликационной вилки и репликационного глазка. Понятие о ведущей и отстающей цепи ДНК.</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Особенности репликации у эукариот. Исправление ошибок при репликации.</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Транскрипция. Общая характеристика, сопоставление с репликацией. Промоторы, терминаторы, транскриптон. Основной фермент транскрипции.</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Основные этапы транскрипции.</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Трансляция. Понятие. Подразделение на этапы и их характеристика.</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Методы молекулярной биологии и её важнейшие достижения.</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Теоретические и практические задачи современной молекулярной биологии.</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Химический состав нуклеиновых кислот: характеристика азотистых оснований и углеводов. Нуклеозиды и нуклеотиды.</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Различие между ДНК и РНК по составу главных и минорных оснований, характеру углевода, строению, молекулярной массе, локализации в клетке и функциям.</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Нуклеотидный состав ДНК и РНК. Первичная структура. Правила Е. Чаргаффа.</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Определение нуклеотидной последовательности ДНК и РНК.</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Вторичная структура ДНК и силы ее стабилизирующие. Полиморфизм двойной спирали ДНК.</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Третичная структура ДНК. Структура хроматина ядра и хромосомы.</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Структура геномов про- и эукариот. Уникальные и повторяющиеся гены. Саттелитная ДНК.</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РНК, их классификация и биологическая роль.</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т-РНК: особенности первичной и вторичной структуры.</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Функциональное значение участков т-РНК. Третичная структура т-РНК.</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Виды р-РНК и их функции. Роль р-РНК в структурной организации рибосом.</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lastRenderedPageBreak/>
        <w:t>Характеристика и-РНК. Генетический код и его свойства. Особенности бактериальных  и-РНК и и-РНК высших организмов.</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Основы генетической инженерии: рестрикционный анализ, клонирование, гибридизация.</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Задачи и перспективы генетической инженерии. Создание искусственных генетических программ. Схема молекулярного клонирования.</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Программа «Геном человека». Геномная дактилоскопия. Генетически детерминируемые болезни.</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Репликация ДНК и её регуляция. Повреждение и репарация ДНК. Мутации.</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Генетическая рекомбинация.</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Центральная догма молекулярной биологии и её реализация в живой природе.</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Общее представление о биосинтезе РНК. Транскрипция у прокариот и её регуляция.</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Транскрипция у эукариот. Рибозимы. Регуляция.</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Обратная транскрипция. РНК-содержащие вирусы.</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Молекулярные основы канцерогенеза. Онкогены.</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Матричная теория биосинтеза белков. Подготовительные процессы, предшествующие сборке полипептидной цепи в рибосоме.</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Трансляция. Этапы трансляции. Регуляция трансляции.</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Связь структуры и функции белков. Фолдинг полипептидной цепи.</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Белковая инженерия. Внеклеточный синтез белков.</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Молекулярные основы эволюции, развития и старения.</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NewRomanPSMT" w:hAnsi="Times New Roman" w:cs="Times New Roman"/>
          <w:sz w:val="28"/>
          <w:szCs w:val="28"/>
        </w:rPr>
        <w:t xml:space="preserve"> Программируемая клеточная гибель (апоптоз).</w:t>
      </w:r>
    </w:p>
    <w:p w:rsidR="004B5E2A" w:rsidRPr="004B5E2A" w:rsidRDefault="004B5E2A" w:rsidP="004B5E2A">
      <w:pPr>
        <w:tabs>
          <w:tab w:val="left" w:pos="708"/>
        </w:tabs>
        <w:ind w:left="360"/>
        <w:jc w:val="center"/>
        <w:rPr>
          <w:rFonts w:ascii="Times New Roman" w:eastAsia="Times New Roman" w:hAnsi="Times New Roman" w:cs="Times New Roman"/>
          <w:b/>
          <w:sz w:val="28"/>
          <w:szCs w:val="28"/>
          <w:lang w:eastAsia="ru-RU"/>
        </w:rPr>
      </w:pPr>
    </w:p>
    <w:p w:rsidR="004B5E2A" w:rsidRPr="004B5E2A" w:rsidRDefault="004B5E2A" w:rsidP="004B5E2A">
      <w:pPr>
        <w:tabs>
          <w:tab w:val="left" w:pos="708"/>
        </w:tabs>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Pr="004B5E2A">
        <w:rPr>
          <w:rFonts w:ascii="Times New Roman" w:eastAsia="Times New Roman" w:hAnsi="Times New Roman" w:cs="Times New Roman"/>
          <w:b/>
          <w:sz w:val="28"/>
          <w:szCs w:val="28"/>
          <w:lang w:eastAsia="ru-RU"/>
        </w:rPr>
        <w:t>Задачи и упражнения</w:t>
      </w:r>
    </w:p>
    <w:p w:rsidR="004B5E2A" w:rsidRPr="004B5E2A" w:rsidRDefault="004B5E2A" w:rsidP="004B5E2A">
      <w:pPr>
        <w:tabs>
          <w:tab w:val="left" w:pos="708"/>
        </w:tabs>
        <w:ind w:left="36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ЗАДАЧИ ДЛЯ САМОКОНТРОЛЯ ПО ТЕМЕ НУКЛЕИНОВЫЕ КИСЛОТЫ</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 Первые 9 аминокислот в β-цепи инсулина: фенилаланин - валин - аспарагиновая кислота - глутамин - гистидин - лейцин - цистеин - глицин - серин. Определите один из вариантов структуры участка ДНК, кодирующего эту часть цепи инсулина.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 Белок состоит из 200 аминокислот. Какую длину имеет оп- ределяющий его ген, если расстояние между двумя соседними нуклеотидами в спирализованной молекуле ДНК (измеренное вдоль оси спирали) составля- ет 3,4 х 10-10 м?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3. Примем условно массу одного нуклеотида за 1.  1. Определите в условных единицах массу оперона бактерии, в котором промотор с инициатором состоит из 10 пар нуклеотидов, оператор и терминатор - из 10 пар нуклеотидов каждый, а каждый из трех структурных генов содержит информацию о структуре белка, состоящего из 50 аминокислот. 2. Можно ли, располагая такой информацией, определить массу транскриптона в эукариотической клетке? Ответ поясните.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4. Ферменты, осуществляющие репликацию ДНК, движутся со скоростью 0,6 мкм в 1 мин. Сколько времени понадобится для удвоения ДНК в хромосоме, имеющей 500 репликонов, если длина каждого репликона 60 мкм?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5. Одинакова ли длина структурных генов у бактерии и у дрожжевой клетки, если в этих генах закодированы белки с одинаковым числом аминокислот? Ответ поясните.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6. Можно ли, зная структуру белка, определить состав струк- турного гена, в котором закодирован этот белок в клетке человека?</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7. Допустим, что в эукариотической и прокариотической клетках имеются структурные гены одинаковой длины. Одинакова ли длина по- липептидов, закодированных в этих генах?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8. Некоторые ферменты бактерий сходны с ферментами чело- века. Можно ли на основании данных о структуре этих ферментов определить строение структурных генов, которые кодируют данные ферменты, как у бактерии, так и у человека?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9. Должны ли все гены выполнять ауто- и гетеросинтетическую функцию, если клетка проходит полный митотический цикл? Ответ поясните.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10. Определите аминокислотный состав полипептида, который кодируется следующей последовательностью иРНК: ЦЦА ЦЦУ ГГУ УУУ ГГЦ.</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11. Участвуют ли митохондрии в биосинтезе белков клетки?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12. Нервная клетка не делится. Нужны ли ей нуклеотиды ДНК?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13. Взрослый человек не растет. Обязательно ли он должен получать с пищей белки или их можно заменить равноценным по калорийности количеством углеводов и жиров?</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14. У двух различных полипептидов оказались совпадающими начальный и концевой участки. Оба полипептида начинаются с аминокислоты метионина (мет), а кончаются аминокислотой аргинин (арг). Всегда ли совпадают первый и последний триплеты у структурных </w:t>
      </w:r>
      <w:r w:rsidRPr="004B5E2A">
        <w:rPr>
          <w:rFonts w:ascii="Times New Roman" w:eastAsia="Times New Roman" w:hAnsi="Times New Roman" w:cs="Times New Roman"/>
          <w:sz w:val="28"/>
          <w:szCs w:val="28"/>
          <w:lang w:eastAsia="ru-RU"/>
        </w:rPr>
        <w:lastRenderedPageBreak/>
        <w:t xml:space="preserve">генов, в которых запрограммированы эти полипептиды? Для решения используйте таблицу генетического кода.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15. В бактериальную клетку пересадили транскриптон из клетки человека. Какие молекулярно-генетические закономерности дают основания ожидать, что бактерия будет синтезировать белок, свойственный человеку?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16. В молекуле ДНК на долю цитозиновых нуклеотидов при- ходится 18%. Определите процентное содержание других нуклеотидов, входящих в молекулу ДНК.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17. Сколько содержится адениновых, тиминовых, гуаниновых и цитозиновых нуклеотидов во фрагменте молекулы ДНК, если в нем обна- ружено 950 цитозиновых нуклеотидов, составляющих 20% от общего количества нуклеотидов в этом фрагменте ДНК?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18. Исследования показали, что 34% от общего числа нуклео- тидов и-РНК приходится на гуанин, 18% - на урацил, 28% - на цитозин, 20% - на аденин. Определите процентный состав азотистых оснований двухцепо- чечной ДНК, слепком с которой является указанная иРНК.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19. У больных серповидноклеточной анемией в 6-ом положе- нии β-цепи молекулы гемоглобина глутаминовая кислота замещена на валин. Чем отличается ДНК человека, больного серповидноклеточной анемией, от ДНК здорового человека?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20. Количество ДНК в ядре клетки человека равно 6 х 10-12 г. Как известно, участок двойной спирали ДНК длиной в 0,1 нм имеет массу равную массе 190 атомов водорода. Определите общую длину ДНК в ядре.</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21. Под действием мутагена в клетке А были повреждены обе полинуклеотидные цепочки одной молекулы ДНК в одном и том же участке хромосомы, а в клетке Б повреждена только одна цепочка молекулы ДНК, но 17 во всех хромосомах. Какая клетка пострадала сильнее?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22. В результате интоксикации клетка А перестала синтезировать ферменты, обусловливающие начало процессинга, а у клетки Б прекра- тился синтез ферментов, обеспечивающих сплайсинг. Как это отразится на биосинтезе белка и жизни клетки?</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23. Ядро яйцеклетки и ядро сперматозоида имеет равное коли- чество хромосом, но у яйцеклетки объем цитоплазмы и количество цито- плазматических органоидов больше, чем у сперматозоида. Одинаково ли содержание в этих клетках ДНК?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24. Фрагмент молекулы миоглобина имеет следующие амино- кислоты: валин - аланин - глутаминовая кислота - тирозин - серин - глутамин. Определите один из возможных вариантов строения фрагмента молекулы ДНК, кодирующей эту последовательность аминокислот?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25. Участок молекулы белка имеет следующее строение: про - лиз - гис - вал - тир. Сколько возможных вариантов строения фрагмента мо- лекулы ДНК кодирует эту часть молекулы белка? </w:t>
      </w:r>
    </w:p>
    <w:p w:rsidR="004B5E2A" w:rsidRPr="004B5E2A" w:rsidRDefault="004B5E2A" w:rsidP="004B5E2A">
      <w:pPr>
        <w:shd w:val="clear" w:color="auto" w:fill="FFFFFF"/>
        <w:tabs>
          <w:tab w:val="left" w:pos="708"/>
        </w:tabs>
        <w:adjustRightInd w:val="0"/>
        <w:ind w:left="36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ЗАДАЧИ ДЛЯ САМОКОНТРОЛЯ ПО ТЕМЕ БИОСИНТЕЗ БЕЛКА</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 Имеется последовательность из 27 нуклеотидных пар двух- цёпочечной ДНК следующего состава: 5'- ЦТГААТТАГГАТЦЦАГГЦААТАГТГТГ -3' 3'-ГАЦТТААТЦЦТАГГТЦЦГТТАТЦАЦАЦ-5'. Каким способом, и на сколько частей можно разрезать эту ДНК?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 Имеется последовательность из 24 нуклеотидных пар двух- цепочечной ДНК следующего состава: 5'-ТЦАГААТГЦТГГЦЦААГТАЦТТАГ-3' 3'-АГТЦТТАЦГАЦЦГГТТЦАТГААТЦ-5'. Каким способом, и на сколько частей можно разрезать эту ДНК?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3. Ниже приведены две последовательности одноцепочечных молекул ДНК. Какую из них в двухцепочечной форме могут разрезать из- вестные вам рестриктазы? а) 5'-АЦТЦЦАГААТТЦАЦТЦЦГ-3' б) 5'-ГЦЦТЦАТТЦГААГЦЩТА-3'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4. Ниже приведены три последовательности одноцепочечных молекул ДНК. Какую из них в двухцепочечной форме могут разрезать из- вестные вам рестриктазы? а) 5'-ТАГГЦТААГЦТТАЦЦГАТ-3' б) 5'-ЦГААТАТТТЦЦГГАТГАА-3' в) 5'-АГГТЦЦТТАТЦЦГАТААТТ-3'.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5. Рестриктаза Нра II разрезает ДНК по последовательности ЦЦГГ. Какова средняя длина фрагментов разрезанной ДНК?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6. Рестриктаза EcoR I разрезает ДНК по последовательности ГААТТЦ. Как часто этот фермент будет разрезать двухцепочечную ДНК?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7. Если последовательность нуклеотидов в ДНК распределя- ется случайным образом, то какова будет средняя длина фрагмента при разрезании рестриктазами, узнающими последовательность из 8 нуклеотидов?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8. Сколько различных рестрикционных фрагментов будет по- лучено при разрезании человеческой ДНК рестикционным ферментом Sma I?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9. Гаплоидный геном дрожжевого грибка Saccharomyces cerevisiae, состоящий из одной хромосомы, содержит около 13,5 х 106 нуклео- тидных пар ДНК. Если вы порежете эту ДНК ферментом EcoR I, то сколько различных рестрикционных фрагментов будет получено?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10. Геном Escherichia coli, представляющий собой одну коль- цевую ДНК, содержит около 4,7 х 106 н. п. Его разрезали ферментом Нае III. Сколько различных рестрикционных фрагментов будет получено?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11. Геном Drosophila melanogaster, состоящий из четырех хромосом, содержит около 108 нуклеотидных пар ДНК. Сколько различных рестрикционных фрагментов будет получено, если вы разрежете эту ДНК ферментом EcoR I?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12. Ниже приведены последовательности двух фрагментов ДНК, выделенных из организмов разных видов. 1) 5'-АААГЦТТЦТГААТЦЦГАТЦГ-3' 3'-ТТТЦГААГАЦТТАГГЦТАГЦ-5' </w:t>
      </w:r>
      <w:r>
        <w:rPr>
          <w:rFonts w:ascii="Times New Roman" w:eastAsia="Times New Roman" w:hAnsi="Times New Roman" w:cs="Times New Roman"/>
          <w:sz w:val="28"/>
          <w:szCs w:val="28"/>
          <w:lang w:eastAsia="ru-RU"/>
        </w:rPr>
        <w:t xml:space="preserve">     </w:t>
      </w:r>
      <w:r w:rsidRPr="004B5E2A">
        <w:rPr>
          <w:rFonts w:ascii="Times New Roman" w:eastAsia="Times New Roman" w:hAnsi="Times New Roman" w:cs="Times New Roman"/>
          <w:sz w:val="28"/>
          <w:szCs w:val="28"/>
          <w:lang w:eastAsia="ru-RU"/>
        </w:rPr>
        <w:t xml:space="preserve">2) 5'- ГТАЦТЦАГАТЦЦТАГГАТААГЦ ТТ-3'  3'-ЦАТГАГТЦТАГГАТЦЦТАТТЦГАА-5'. С помощью каких ферментов можно получить гибридную молекулу ДНК из этих фрагментов? Опишите последовательные этапы получения гиб- ридной молекулы.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13. Опишите последовательные этапы получения гибридной ДНК из представленных ниже фрагментов. 5'-ТАЦТАТЦЦГГАГТАГГАТЦЦТ-3' 3'-АТГАТАГГЦЦТЦАТЦЦТАГГА-5' 5'- ЦГГАТЦЦТАГАТТЦЦАТА-3' 3' -ГЦЦТАГГАТЦТААГГТАТ- 5'.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14. Ниже приведен фрагмент ДНК. Можно ли встроить его в плазмиду pSC 101? </w:t>
      </w:r>
    </w:p>
    <w:p w:rsidR="004B5E2A" w:rsidRPr="004B5E2A" w:rsidRDefault="004B5E2A" w:rsidP="004B5E2A">
      <w:pPr>
        <w:shd w:val="clear" w:color="auto" w:fill="FFFFFF"/>
        <w:tabs>
          <w:tab w:val="left" w:pos="708"/>
        </w:tabs>
        <w:adjustRightInd w:val="0"/>
        <w:ind w:left="708"/>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5'-АГГЦЦТГААТТААГГЦААТАГТГТГААТЦА-3' </w:t>
      </w:r>
    </w:p>
    <w:p w:rsidR="004B5E2A" w:rsidRPr="004B5E2A" w:rsidRDefault="004B5E2A" w:rsidP="004B5E2A">
      <w:pPr>
        <w:shd w:val="clear" w:color="auto" w:fill="FFFFFF"/>
        <w:tabs>
          <w:tab w:val="left" w:pos="708"/>
        </w:tabs>
        <w:adjustRightInd w:val="0"/>
        <w:ind w:left="708"/>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3'-ТЦЦГГАЦТТААТТЦЦГТТАТЦАЦАЦТТАГТ-5'.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15. Ниже приведены два одноцепочечных фрагмента ДНК. Какой из них в двухцепочечном варианте можно использовать для встраива- ния в плазмиду pSC 101? а) 5'-ГГЦЦТГААТТЦААГЦАТАГТГТГААТТЦАА-3' б) 5'-ТЦЦГГАЦТТААТТГТТАТЦАЦАЦТТАГТ-3'.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16. Кольцевая плазмида pBR 322 имеет участки расщепления различными рестриктазами. Какой из ниже приведенных фрагментов двух- цепочечной ДНК можно встроить в данную плазмиду при помощи известной вам рестриктазы? 5'-ЦЦГАТТЦАГАТГТААГГЦААТАГТГТГАТТЦАЦА-3' 3'-ГГЦТААГТЦТАЦАТТЦЦГТТАТЦАЦАЦТААГТГТ-5' 5'-ЦЦТТААГЦТТАГГЦТААГГЦААТАГААГЦТТГТЦААТГ-3' 3'-ГГААТТЦГААТЦЦГАТТЦЦГТТАТЦТТЦГААЦАГТТАЦ-5'.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Задача 17. Какой из ниже приведенных фрагментов двухцепочечной ДНК можно встроить в плазмиду pBR 322? 1) 5'-ЦЦГААТТЦАГАТГТААГГЦААТАГТГТГААТТЦАЦА-3' 3'-ГГЦТТААГТЦТАЦАТТЦЦГТТАТЦАЦАЦТТААГТГТ-5' 27 2) 5'-ЦЦТТААГЦТТАГГЦТААГГЦААТАГААГЦТТЦАЦАТГ-3' 3'-ГГААТТЦГААТЦЦГАТТЦЦГТТАТЦТТЦГААГТГТАЦ-5'.</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18. Имеется фрагмент двухцепочечной ДНК: 5'-ТАГГАТЦЦАТТАААТАГТГГАТЦЦГТ-3' 3'-АТЦЦТАГГТААТТТАТЦАЦЦТАГГЦА-5'. Можно ли встроить данный фрагмент в плазмиду pBR 322? Как под- твердить, что фрагмент чужеродной ДНК встроен в плазмиду pBR 322?</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19. В плазмиду pBR 322 встроен фрагмент чужеродной ДНК. Трансформированные такой плазмидой бактерии растут на питательной сре- де с ампициллином, но не растут на питательной среде, содержащей тетра- циклин. Какой известной вам рестриктазой можно вырезать чужеродную ДНК из плазмиды?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20. Установлено, что различные мутации в гене, коди- рующем трансмембранный белок родопсин, вызывают различные формы наследственного заболевания пигментной ретинопатии, которое характери- зуется прогрессирующей потерей зрения. Проведено секвенирование гена родопсина фрагмента ДНК нормального и мутантного гена, ответственного за синтез родопсина. Результаты секвенирования представлены на рисунке. Можно ли, основываясь на результатах секвенирования фрагмента ДНК, определить изменения в белке родопсине, приводящие к аутосомно-доминантному заболеванию пигментная ретинопатия?</w:t>
      </w:r>
    </w:p>
    <w:p w:rsidR="004B5E2A" w:rsidRPr="004B5E2A" w:rsidRDefault="004B5E2A" w:rsidP="004B5E2A">
      <w:pPr>
        <w:tabs>
          <w:tab w:val="num" w:pos="284"/>
          <w:tab w:val="num" w:pos="561"/>
        </w:tabs>
        <w:ind w:firstLine="680"/>
        <w:jc w:val="both"/>
        <w:rPr>
          <w:rFonts w:ascii="Calibri" w:eastAsia="Times New Roman" w:hAnsi="Calibri" w:cs="Times New Roman"/>
          <w:sz w:val="28"/>
          <w:szCs w:val="28"/>
          <w:lang w:eastAsia="ru-RU"/>
        </w:rPr>
      </w:pPr>
    </w:p>
    <w:p w:rsidR="00864E59" w:rsidRDefault="00046169" w:rsidP="00864E5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column"/>
      </w:r>
      <w:r w:rsidR="00864E59">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864E59" w:rsidRDefault="00864E59" w:rsidP="00864E59">
      <w:pPr>
        <w:spacing w:after="0" w:line="240" w:lineRule="auto"/>
        <w:ind w:firstLine="709"/>
        <w:jc w:val="both"/>
        <w:rPr>
          <w:rFonts w:ascii="Times New Roman" w:hAnsi="Times New Roman" w:cs="Times New Roman"/>
          <w:b/>
          <w:sz w:val="28"/>
          <w:szCs w:val="28"/>
        </w:rPr>
      </w:pPr>
    </w:p>
    <w:tbl>
      <w:tblPr>
        <w:tblStyle w:val="af4"/>
        <w:tblW w:w="0" w:type="auto"/>
        <w:tblLook w:val="04A0" w:firstRow="1" w:lastRow="0" w:firstColumn="1" w:lastColumn="0" w:noHBand="0" w:noVBand="1"/>
      </w:tblPr>
      <w:tblGrid>
        <w:gridCol w:w="1505"/>
        <w:gridCol w:w="1482"/>
        <w:gridCol w:w="1435"/>
        <w:gridCol w:w="2582"/>
        <w:gridCol w:w="2850"/>
      </w:tblGrid>
      <w:tr w:rsidR="00864E59" w:rsidTr="00864E59">
        <w:tc>
          <w:tcPr>
            <w:tcW w:w="150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Неудовлетворительно</w:t>
            </w:r>
          </w:p>
        </w:tc>
      </w:tr>
      <w:tr w:rsidR="00864E59" w:rsidTr="00864E59">
        <w:tc>
          <w:tcPr>
            <w:tcW w:w="150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0-49</w:t>
            </w:r>
          </w:p>
        </w:tc>
      </w:tr>
      <w:tr w:rsidR="00864E59" w:rsidTr="00864E59">
        <w:tc>
          <w:tcPr>
            <w:tcW w:w="150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Не зачтено</w:t>
            </w:r>
          </w:p>
        </w:tc>
      </w:tr>
    </w:tbl>
    <w:p w:rsidR="00864E59" w:rsidRDefault="00864E59" w:rsidP="00864E5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Оценивание выполнения практических заданий</w:t>
      </w:r>
    </w:p>
    <w:p w:rsidR="00864E59" w:rsidRDefault="00864E59" w:rsidP="00864E59">
      <w:pPr>
        <w:spacing w:after="0" w:line="240" w:lineRule="auto"/>
        <w:ind w:firstLine="709"/>
        <w:rPr>
          <w:rFonts w:ascii="Times New Roman" w:hAnsi="Times New Roman" w:cs="Times New Roman"/>
          <w:b/>
          <w:sz w:val="28"/>
          <w:szCs w:val="28"/>
        </w:rPr>
      </w:pPr>
    </w:p>
    <w:tbl>
      <w:tblPr>
        <w:tblStyle w:val="af4"/>
        <w:tblW w:w="0" w:type="auto"/>
        <w:tblLook w:val="04A0" w:firstRow="1" w:lastRow="0" w:firstColumn="1" w:lastColumn="0" w:noHBand="0" w:noVBand="1"/>
      </w:tblPr>
      <w:tblGrid>
        <w:gridCol w:w="3284"/>
        <w:gridCol w:w="3285"/>
        <w:gridCol w:w="3285"/>
      </w:tblGrid>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Критерии</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tcPr>
          <w:p w:rsidR="00864E59" w:rsidRDefault="00864E59">
            <w:pPr>
              <w:rPr>
                <w:sz w:val="24"/>
                <w:szCs w:val="24"/>
              </w:rPr>
            </w:pPr>
            <w:r>
              <w:rPr>
                <w:sz w:val="24"/>
                <w:szCs w:val="24"/>
              </w:rPr>
              <w:t xml:space="preserve">1. Полнота выполнения практического задания; </w:t>
            </w:r>
          </w:p>
          <w:p w:rsidR="00864E59" w:rsidRDefault="00864E59">
            <w:pPr>
              <w:rPr>
                <w:sz w:val="24"/>
                <w:szCs w:val="24"/>
              </w:rPr>
            </w:pPr>
            <w:r>
              <w:rPr>
                <w:sz w:val="24"/>
                <w:szCs w:val="24"/>
              </w:rPr>
              <w:t xml:space="preserve">2. Своевременность выполнения задания» </w:t>
            </w:r>
          </w:p>
          <w:p w:rsidR="00864E59" w:rsidRDefault="00864E59">
            <w:pPr>
              <w:rPr>
                <w:sz w:val="24"/>
                <w:szCs w:val="24"/>
              </w:rPr>
            </w:pPr>
            <w:r>
              <w:rPr>
                <w:sz w:val="24"/>
                <w:szCs w:val="24"/>
              </w:rPr>
              <w:t xml:space="preserve">3. Последовательность и рациональность выполнения задания; </w:t>
            </w:r>
          </w:p>
          <w:p w:rsidR="00864E59" w:rsidRDefault="00864E59">
            <w:pPr>
              <w:rPr>
                <w:sz w:val="24"/>
                <w:szCs w:val="24"/>
              </w:rPr>
            </w:pPr>
            <w:r>
              <w:rPr>
                <w:sz w:val="24"/>
                <w:szCs w:val="24"/>
              </w:rPr>
              <w:t xml:space="preserve">4. Самостоятельность решения; </w:t>
            </w:r>
          </w:p>
          <w:p w:rsidR="00864E59" w:rsidRDefault="00864E59">
            <w:pPr>
              <w:rPr>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Задание не решено.</w:t>
            </w:r>
          </w:p>
        </w:tc>
      </w:tr>
    </w:tbl>
    <w:p w:rsidR="00864E59" w:rsidRDefault="00864E59" w:rsidP="00864E59">
      <w:pPr>
        <w:spacing w:after="0" w:line="240" w:lineRule="auto"/>
        <w:ind w:firstLine="709"/>
        <w:rPr>
          <w:rFonts w:ascii="Times New Roman" w:hAnsi="Times New Roman" w:cs="Times New Roman"/>
          <w:b/>
          <w:sz w:val="28"/>
          <w:szCs w:val="28"/>
        </w:rPr>
      </w:pPr>
    </w:p>
    <w:p w:rsidR="00864E59" w:rsidRDefault="00864E59" w:rsidP="00864E59">
      <w:pPr>
        <w:spacing w:after="0" w:line="240" w:lineRule="auto"/>
        <w:ind w:firstLine="709"/>
      </w:pPr>
    </w:p>
    <w:p w:rsidR="00864E59" w:rsidRDefault="00864E59" w:rsidP="00864E5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Оценивание выполнения тестов</w:t>
      </w:r>
    </w:p>
    <w:p w:rsidR="00864E59" w:rsidRDefault="00864E59" w:rsidP="00864E59">
      <w:pPr>
        <w:spacing w:after="0" w:line="240" w:lineRule="auto"/>
        <w:ind w:firstLine="709"/>
        <w:rPr>
          <w:rFonts w:ascii="Times New Roman" w:hAnsi="Times New Roman" w:cs="Times New Roman"/>
          <w:b/>
          <w:sz w:val="24"/>
          <w:szCs w:val="24"/>
        </w:rPr>
      </w:pPr>
    </w:p>
    <w:tbl>
      <w:tblPr>
        <w:tblStyle w:val="af4"/>
        <w:tblW w:w="0" w:type="auto"/>
        <w:tblLook w:val="04A0" w:firstRow="1" w:lastRow="0" w:firstColumn="1" w:lastColumn="0" w:noHBand="0" w:noVBand="1"/>
      </w:tblPr>
      <w:tblGrid>
        <w:gridCol w:w="3284"/>
        <w:gridCol w:w="3285"/>
        <w:gridCol w:w="3285"/>
      </w:tblGrid>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Критерии</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1. Полнота выполнения практического задания; </w:t>
            </w:r>
          </w:p>
          <w:p w:rsidR="00864E59" w:rsidRDefault="00864E59">
            <w:pPr>
              <w:rPr>
                <w:sz w:val="24"/>
                <w:szCs w:val="24"/>
              </w:rPr>
            </w:pPr>
            <w:r>
              <w:rPr>
                <w:sz w:val="24"/>
                <w:szCs w:val="24"/>
              </w:rPr>
              <w:t xml:space="preserve">2. Своевременность выполнения задания» </w:t>
            </w:r>
          </w:p>
          <w:p w:rsidR="00864E59" w:rsidRDefault="00864E59">
            <w:pPr>
              <w:rPr>
                <w:sz w:val="24"/>
                <w:szCs w:val="24"/>
              </w:rPr>
            </w:pPr>
            <w:r>
              <w:rPr>
                <w:sz w:val="24"/>
                <w:szCs w:val="24"/>
              </w:rPr>
              <w:t xml:space="preserve">3. Последовательность и рациональность выполнения задания; </w:t>
            </w:r>
          </w:p>
          <w:p w:rsidR="00864E59" w:rsidRDefault="00864E59">
            <w:pPr>
              <w:rPr>
                <w:sz w:val="24"/>
                <w:szCs w:val="24"/>
              </w:rPr>
            </w:pPr>
            <w:r>
              <w:rPr>
                <w:sz w:val="24"/>
                <w:szCs w:val="24"/>
              </w:rPr>
              <w:t xml:space="preserve">4. Самостоятельность решения; </w:t>
            </w:r>
          </w:p>
          <w:p w:rsidR="00864E59" w:rsidRDefault="00864E59">
            <w:pPr>
              <w:rPr>
                <w:sz w:val="24"/>
                <w:szCs w:val="24"/>
              </w:rPr>
            </w:pPr>
            <w:r>
              <w:rPr>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64E59" w:rsidRDefault="00864E59" w:rsidP="00864E59">
      <w:pPr>
        <w:spacing w:after="0" w:line="240" w:lineRule="auto"/>
        <w:ind w:firstLine="709"/>
        <w:rPr>
          <w:rFonts w:ascii="Times New Roman" w:hAnsi="Times New Roman" w:cs="Times New Roman"/>
          <w:b/>
          <w:sz w:val="28"/>
          <w:szCs w:val="28"/>
        </w:rPr>
      </w:pPr>
    </w:p>
    <w:p w:rsidR="00864E59" w:rsidRDefault="00864E59" w:rsidP="00864E59">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864E59" w:rsidTr="00864E59">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864E59" w:rsidRDefault="00864E59">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864E59" w:rsidRDefault="00864E59">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864E59" w:rsidRDefault="00864E59">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w:t>
            </w:r>
          </w:p>
        </w:tc>
      </w:tr>
      <w:tr w:rsidR="00864E59" w:rsidTr="00864E59">
        <w:trPr>
          <w:trHeight w:val="1178"/>
        </w:trPr>
        <w:tc>
          <w:tcPr>
            <w:tcW w:w="1046" w:type="pct"/>
            <w:tcBorders>
              <w:top w:val="single" w:sz="4" w:space="0" w:color="auto"/>
              <w:left w:val="single" w:sz="4" w:space="0" w:color="auto"/>
              <w:bottom w:val="single" w:sz="4" w:space="0" w:color="auto"/>
              <w:right w:val="single" w:sz="4" w:space="0" w:color="auto"/>
            </w:tcBorders>
            <w:hideMark/>
          </w:tcPr>
          <w:p w:rsidR="00864E59" w:rsidRDefault="00864E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864E59" w:rsidRDefault="00864E5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Полнота изложения теоретического материала;</w:t>
            </w:r>
          </w:p>
          <w:p w:rsidR="00864E59" w:rsidRDefault="00864E5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Полнота и правильность решения практического задания;</w:t>
            </w:r>
          </w:p>
          <w:p w:rsidR="00864E59" w:rsidRDefault="00864E5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864E59" w:rsidRDefault="00864E5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Самостоятельность ответа;</w:t>
            </w:r>
          </w:p>
          <w:p w:rsidR="00864E59" w:rsidRDefault="00864E5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Культура речи.</w:t>
            </w:r>
          </w:p>
          <w:p w:rsidR="00864E59" w:rsidRDefault="00864E59">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864E59" w:rsidRDefault="00864E59">
            <w:pPr>
              <w:tabs>
                <w:tab w:val="left" w:pos="274"/>
              </w:tabs>
              <w:suppressAutoHyphens/>
              <w:spacing w:after="0" w:line="240" w:lineRule="auto"/>
              <w:ind w:left="-1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4E59" w:rsidRDefault="00864E59" w:rsidP="00CB183F">
            <w:pPr>
              <w:numPr>
                <w:ilvl w:val="0"/>
                <w:numId w:val="135"/>
              </w:numPr>
              <w:tabs>
                <w:tab w:val="left" w:pos="274"/>
              </w:tabs>
              <w:suppressAutoHyphens/>
              <w:spacing w:after="0" w:line="240" w:lineRule="auto"/>
              <w:ind w:left="-1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Дан развернутый ответ на поставленный </w:t>
            </w:r>
            <w:r>
              <w:rPr>
                <w:rFonts w:ascii="Times New Roman" w:eastAsia="Calibri" w:hAnsi="Times New Roman" w:cs="Times New Roman"/>
                <w:sz w:val="24"/>
                <w:szCs w:val="24"/>
              </w:rPr>
              <w:lastRenderedPageBreak/>
              <w:t>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4E59" w:rsidRDefault="00864E59" w:rsidP="00CB183F">
            <w:pPr>
              <w:numPr>
                <w:ilvl w:val="0"/>
                <w:numId w:val="135"/>
              </w:numPr>
              <w:tabs>
                <w:tab w:val="left" w:pos="274"/>
              </w:tabs>
              <w:suppressAutoHyphens/>
              <w:spacing w:after="0" w:line="240" w:lineRule="auto"/>
              <w:ind w:left="-1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4E59" w:rsidRDefault="00864E59">
            <w:pPr>
              <w:suppressAutoHyphens/>
              <w:spacing w:after="0" w:line="240" w:lineRule="auto"/>
              <w:jc w:val="both"/>
              <w:rPr>
                <w:rFonts w:ascii="Times New Roman" w:eastAsia="Calibri" w:hAnsi="Times New Roman" w:cs="Times New Roman"/>
                <w:sz w:val="24"/>
                <w:szCs w:val="24"/>
              </w:rPr>
            </w:pPr>
          </w:p>
        </w:tc>
      </w:tr>
      <w:tr w:rsidR="00864E59" w:rsidTr="00864E59">
        <w:tc>
          <w:tcPr>
            <w:tcW w:w="1046" w:type="pct"/>
            <w:tcBorders>
              <w:top w:val="single" w:sz="4" w:space="0" w:color="auto"/>
              <w:left w:val="single" w:sz="4" w:space="0" w:color="auto"/>
              <w:bottom w:val="single" w:sz="4" w:space="0" w:color="auto"/>
              <w:right w:val="single" w:sz="4" w:space="0" w:color="auto"/>
            </w:tcBorders>
            <w:hideMark/>
          </w:tcPr>
          <w:p w:rsidR="00864E59" w:rsidRDefault="00864E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4E59" w:rsidRDefault="00864E59">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864E59" w:rsidRDefault="00864E5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4E59" w:rsidRDefault="00864E59" w:rsidP="00864E59">
      <w:pPr>
        <w:spacing w:after="0" w:line="240" w:lineRule="auto"/>
        <w:ind w:firstLine="709"/>
        <w:rPr>
          <w:rFonts w:ascii="Times New Roman" w:hAnsi="Times New Roman" w:cs="Times New Roman"/>
          <w:b/>
          <w:sz w:val="28"/>
          <w:szCs w:val="28"/>
          <w:lang w:bidi="ru-RU"/>
        </w:rPr>
      </w:pPr>
    </w:p>
    <w:p w:rsidR="00864E59" w:rsidRDefault="00864E59" w:rsidP="00864E59">
      <w:pPr>
        <w:spacing w:after="0" w:line="240" w:lineRule="auto"/>
        <w:ind w:firstLine="709"/>
        <w:rPr>
          <w:rFonts w:ascii="Times New Roman" w:hAnsi="Times New Roman" w:cs="Times New Roman"/>
          <w:b/>
          <w:sz w:val="28"/>
          <w:szCs w:val="28"/>
          <w:lang w:bidi="ru-RU"/>
        </w:rPr>
      </w:pPr>
    </w:p>
    <w:p w:rsidR="00864E59" w:rsidRDefault="00046169" w:rsidP="00864E59">
      <w:pPr>
        <w:spacing w:after="0" w:line="360" w:lineRule="auto"/>
        <w:ind w:firstLine="709"/>
        <w:rPr>
          <w:rFonts w:ascii="Times New Roman" w:hAnsi="Times New Roman" w:cs="Times New Roman"/>
          <w:b/>
          <w:i/>
          <w:sz w:val="28"/>
          <w:szCs w:val="28"/>
        </w:rPr>
      </w:pPr>
      <w:r>
        <w:rPr>
          <w:rFonts w:ascii="Times New Roman" w:hAnsi="Times New Roman" w:cs="Times New Roman"/>
          <w:b/>
          <w:sz w:val="28"/>
          <w:szCs w:val="28"/>
          <w:lang w:bidi="ru-RU"/>
        </w:rPr>
        <w:br w:type="column"/>
      </w:r>
      <w:r w:rsidR="00864E59">
        <w:rPr>
          <w:rFonts w:ascii="Times New Roman" w:hAnsi="Times New Roman" w:cs="Times New Roman"/>
          <w:b/>
          <w:sz w:val="28"/>
          <w:szCs w:val="28"/>
          <w:lang w:bidi="ru-RU"/>
        </w:rPr>
        <w:lastRenderedPageBreak/>
        <w:t>Оценивание ответа на экзамене</w:t>
      </w:r>
      <w:r w:rsidR="00864E59">
        <w:rPr>
          <w:rFonts w:ascii="Times New Roman" w:hAnsi="Times New Roman" w:cs="Times New Roman"/>
          <w:b/>
          <w:i/>
          <w:sz w:val="28"/>
          <w:szCs w:val="28"/>
        </w:rPr>
        <w:t xml:space="preserve">   </w:t>
      </w:r>
    </w:p>
    <w:tbl>
      <w:tblPr>
        <w:tblStyle w:val="34"/>
        <w:tblW w:w="0" w:type="auto"/>
        <w:tblLook w:val="04A0" w:firstRow="1" w:lastRow="0" w:firstColumn="1" w:lastColumn="0" w:noHBand="0" w:noVBand="1"/>
      </w:tblPr>
      <w:tblGrid>
        <w:gridCol w:w="3284"/>
        <w:gridCol w:w="3285"/>
        <w:gridCol w:w="3285"/>
      </w:tblGrid>
      <w:tr w:rsidR="007709C6" w:rsidRPr="0069455C" w:rsidTr="00DE1BB7">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7709C6" w:rsidRPr="0069455C" w:rsidTr="00DE1BB7">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7709C6" w:rsidRPr="0069455C" w:rsidRDefault="007709C6" w:rsidP="00DE1BB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7709C6" w:rsidRPr="0069455C" w:rsidRDefault="007709C6" w:rsidP="00DE1BB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7709C6" w:rsidRPr="0069455C" w:rsidRDefault="007709C6" w:rsidP="00DE1BB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7709C6" w:rsidRPr="0069455C" w:rsidRDefault="007709C6" w:rsidP="00DE1BB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7709C6" w:rsidRPr="0069455C" w:rsidTr="00DE1BB7">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C6" w:rsidRPr="0069455C" w:rsidRDefault="007709C6" w:rsidP="00DE1BB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7709C6" w:rsidRPr="0069455C" w:rsidTr="00DE1BB7">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C6" w:rsidRPr="0069455C" w:rsidRDefault="007709C6" w:rsidP="00DE1BB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7709C6" w:rsidRPr="0069455C" w:rsidTr="00DE1BB7">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C6" w:rsidRPr="0069455C" w:rsidRDefault="007709C6" w:rsidP="00DE1BB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7709C6" w:rsidRDefault="007709C6" w:rsidP="00864E59">
      <w:pPr>
        <w:spacing w:after="0" w:line="360" w:lineRule="auto"/>
        <w:ind w:firstLine="709"/>
        <w:rPr>
          <w:rFonts w:ascii="Times New Roman" w:hAnsi="Times New Roman" w:cs="Times New Roman"/>
          <w:b/>
          <w:i/>
          <w:sz w:val="28"/>
          <w:szCs w:val="28"/>
        </w:rPr>
      </w:pPr>
    </w:p>
    <w:p w:rsidR="00CB183F" w:rsidRPr="00F82393" w:rsidRDefault="00CB183F" w:rsidP="00CB183F">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B183F" w:rsidRPr="00F82393" w:rsidRDefault="00CB183F" w:rsidP="00CB183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CB183F" w:rsidRPr="00F82393" w:rsidRDefault="00CB183F" w:rsidP="00CB183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B183F" w:rsidRPr="00F82393" w:rsidRDefault="00CB183F" w:rsidP="00CB183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B183F" w:rsidRPr="00F82393" w:rsidRDefault="00CB183F" w:rsidP="00CB183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B183F" w:rsidRPr="00F82393" w:rsidRDefault="00CB183F" w:rsidP="00CB183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CB183F" w:rsidRPr="00F82393" w:rsidRDefault="00CB183F" w:rsidP="00CB183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B183F" w:rsidRDefault="00CB183F" w:rsidP="00CB183F">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CB183F" w:rsidRPr="00F82393" w:rsidRDefault="00CB183F" w:rsidP="00CB183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lastRenderedPageBreak/>
        <w:t xml:space="preserve">Таблица  - Формы оценочных средств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39"/>
        <w:gridCol w:w="4009"/>
        <w:gridCol w:w="2476"/>
      </w:tblGrid>
      <w:tr w:rsidR="00CB183F" w:rsidRPr="00F82393" w:rsidTr="001D70D7">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CB183F" w:rsidRPr="00F82393" w:rsidRDefault="00CB183F" w:rsidP="001D70D7">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CB183F" w:rsidRPr="00F82393" w:rsidRDefault="00CB183F" w:rsidP="001D70D7">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739" w:type="dxa"/>
            <w:tcBorders>
              <w:top w:val="single" w:sz="4" w:space="0" w:color="auto"/>
              <w:left w:val="single" w:sz="4" w:space="0" w:color="auto"/>
              <w:bottom w:val="single" w:sz="4" w:space="0" w:color="auto"/>
              <w:right w:val="single" w:sz="4" w:space="0" w:color="auto"/>
            </w:tcBorders>
            <w:vAlign w:val="center"/>
            <w:hideMark/>
          </w:tcPr>
          <w:p w:rsidR="00CB183F" w:rsidRPr="00F82393" w:rsidRDefault="00CB183F" w:rsidP="001D70D7">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CB183F" w:rsidRPr="00F82393" w:rsidRDefault="00CB183F" w:rsidP="001D70D7">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CB183F" w:rsidRPr="00F82393" w:rsidRDefault="00CB183F" w:rsidP="001D70D7">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4009" w:type="dxa"/>
            <w:tcBorders>
              <w:top w:val="single" w:sz="4" w:space="0" w:color="auto"/>
              <w:left w:val="single" w:sz="4" w:space="0" w:color="auto"/>
              <w:bottom w:val="single" w:sz="4" w:space="0" w:color="auto"/>
              <w:right w:val="single" w:sz="4" w:space="0" w:color="auto"/>
            </w:tcBorders>
            <w:vAlign w:val="center"/>
            <w:hideMark/>
          </w:tcPr>
          <w:p w:rsidR="00CB183F" w:rsidRPr="00F82393" w:rsidRDefault="00CB183F" w:rsidP="001D70D7">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CB183F" w:rsidRPr="00F82393" w:rsidRDefault="00CB183F" w:rsidP="001D70D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CB183F" w:rsidRPr="00F82393" w:rsidRDefault="00CB183F" w:rsidP="001D70D7">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CB183F" w:rsidRPr="00F82393" w:rsidTr="001D70D7">
        <w:tc>
          <w:tcPr>
            <w:tcW w:w="630"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739"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4009"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CB183F" w:rsidRPr="00F82393" w:rsidRDefault="00CB183F" w:rsidP="001D70D7">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CB183F" w:rsidRPr="00F82393" w:rsidRDefault="00CB183F" w:rsidP="001D70D7">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CB183F" w:rsidRPr="00F82393" w:rsidRDefault="00CB183F" w:rsidP="001D70D7">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CB183F" w:rsidRPr="00F82393" w:rsidRDefault="00CB183F" w:rsidP="001D70D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CB183F" w:rsidRPr="00F82393" w:rsidRDefault="00CB183F" w:rsidP="001D70D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CB183F" w:rsidRPr="00F82393" w:rsidTr="001D70D7">
        <w:tc>
          <w:tcPr>
            <w:tcW w:w="630"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2</w:t>
            </w:r>
          </w:p>
        </w:tc>
        <w:tc>
          <w:tcPr>
            <w:tcW w:w="2739" w:type="dxa"/>
            <w:tcBorders>
              <w:top w:val="single" w:sz="4" w:space="0" w:color="auto"/>
              <w:left w:val="single" w:sz="4" w:space="0" w:color="auto"/>
              <w:bottom w:val="single" w:sz="4" w:space="0" w:color="auto"/>
              <w:right w:val="single" w:sz="4" w:space="0" w:color="auto"/>
            </w:tcBorders>
            <w:hideMark/>
          </w:tcPr>
          <w:p w:rsidR="00CB183F" w:rsidRDefault="00CB183F" w:rsidP="001D70D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w:t>
            </w:r>
            <w:r>
              <w:rPr>
                <w:rFonts w:ascii="Times New Roman" w:eastAsia="Times New Roman" w:hAnsi="Times New Roman" w:cs="Times New Roman"/>
                <w:color w:val="000000"/>
                <w:sz w:val="24"/>
                <w:szCs w:val="24"/>
                <w:shd w:val="clear" w:color="auto" w:fill="FFFFFF"/>
                <w:lang w:eastAsia="ru-RU" w:bidi="ru-RU"/>
              </w:rPr>
              <w:t>/</w:t>
            </w:r>
          </w:p>
          <w:p w:rsidR="00CB183F" w:rsidRPr="00F82393" w:rsidRDefault="00CB183F" w:rsidP="001D70D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лабораторном</w:t>
            </w:r>
            <w:r w:rsidRPr="00F82393">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4009"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CB183F" w:rsidRPr="00F82393" w:rsidTr="001D70D7">
        <w:tc>
          <w:tcPr>
            <w:tcW w:w="630"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739"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4009"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CB183F" w:rsidRPr="00F82393" w:rsidRDefault="00CB183F" w:rsidP="001D70D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w:t>
            </w: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CB183F" w:rsidRPr="00F82393" w:rsidTr="001D70D7">
        <w:tc>
          <w:tcPr>
            <w:tcW w:w="630"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4</w:t>
            </w:r>
          </w:p>
        </w:tc>
        <w:tc>
          <w:tcPr>
            <w:tcW w:w="2739"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4009"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B183F" w:rsidRPr="00F82393" w:rsidRDefault="00CB183F" w:rsidP="001D70D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CB183F" w:rsidRPr="00F82393" w:rsidRDefault="00CB183F" w:rsidP="001D70D7">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CB183F" w:rsidRPr="00F82393" w:rsidTr="001D70D7">
        <w:tc>
          <w:tcPr>
            <w:tcW w:w="630"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5</w:t>
            </w:r>
          </w:p>
        </w:tc>
        <w:tc>
          <w:tcPr>
            <w:tcW w:w="2739"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4009" w:type="dxa"/>
            <w:tcBorders>
              <w:top w:val="single" w:sz="4" w:space="0" w:color="auto"/>
              <w:left w:val="single" w:sz="4" w:space="0" w:color="auto"/>
              <w:bottom w:val="single" w:sz="4" w:space="0" w:color="auto"/>
              <w:right w:val="single" w:sz="4" w:space="0" w:color="auto"/>
            </w:tcBorders>
          </w:tcPr>
          <w:p w:rsidR="00CB183F" w:rsidRPr="00F82393" w:rsidRDefault="00CB183F" w:rsidP="001D70D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CB183F" w:rsidRPr="00F82393" w:rsidRDefault="00CB183F" w:rsidP="001D70D7">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CB183F" w:rsidRPr="00F82393" w:rsidRDefault="00CB183F" w:rsidP="001D70D7">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CB183F" w:rsidRPr="00F82393" w:rsidRDefault="00CB183F" w:rsidP="001D70D7">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r w:rsidR="00CB183F" w:rsidRPr="00F82393" w:rsidTr="001D70D7">
        <w:tc>
          <w:tcPr>
            <w:tcW w:w="630" w:type="dxa"/>
            <w:tcBorders>
              <w:top w:val="single" w:sz="4" w:space="0" w:color="auto"/>
              <w:left w:val="single" w:sz="4" w:space="0" w:color="auto"/>
              <w:bottom w:val="single" w:sz="4" w:space="0" w:color="auto"/>
              <w:right w:val="single" w:sz="4" w:space="0" w:color="auto"/>
            </w:tcBorders>
          </w:tcPr>
          <w:p w:rsidR="00CB183F" w:rsidRPr="00304124" w:rsidRDefault="00CB183F" w:rsidP="001D70D7">
            <w:pPr>
              <w:spacing w:after="0" w:line="240" w:lineRule="auto"/>
              <w:rPr>
                <w:rFonts w:ascii="Times New Roman" w:eastAsia="Calibri" w:hAnsi="Times New Roman" w:cs="Times New Roman"/>
                <w:color w:val="000000"/>
                <w:sz w:val="24"/>
                <w:szCs w:val="28"/>
                <w:shd w:val="clear" w:color="auto" w:fill="FFFFFF"/>
                <w:lang w:val="en-US" w:eastAsia="ru-RU" w:bidi="ru-RU"/>
              </w:rPr>
            </w:pPr>
            <w:r>
              <w:rPr>
                <w:rFonts w:ascii="Times New Roman" w:eastAsia="Calibri" w:hAnsi="Times New Roman" w:cs="Times New Roman"/>
                <w:color w:val="000000"/>
                <w:sz w:val="24"/>
                <w:szCs w:val="28"/>
                <w:shd w:val="clear" w:color="auto" w:fill="FFFFFF"/>
                <w:lang w:val="en-US" w:eastAsia="ru-RU" w:bidi="ru-RU"/>
              </w:rPr>
              <w:t>6</w:t>
            </w:r>
          </w:p>
        </w:tc>
        <w:tc>
          <w:tcPr>
            <w:tcW w:w="2739" w:type="dxa"/>
            <w:tcBorders>
              <w:top w:val="single" w:sz="4" w:space="0" w:color="auto"/>
              <w:left w:val="single" w:sz="4" w:space="0" w:color="auto"/>
              <w:bottom w:val="single" w:sz="4" w:space="0" w:color="auto"/>
              <w:right w:val="single" w:sz="4" w:space="0" w:color="auto"/>
            </w:tcBorders>
          </w:tcPr>
          <w:p w:rsidR="00CB183F" w:rsidRPr="00304124" w:rsidRDefault="00CB183F" w:rsidP="001D70D7">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Исследование в рамках курсовых работ</w:t>
            </w:r>
          </w:p>
        </w:tc>
        <w:tc>
          <w:tcPr>
            <w:tcW w:w="4009" w:type="dxa"/>
            <w:tcBorders>
              <w:top w:val="single" w:sz="4" w:space="0" w:color="auto"/>
              <w:left w:val="single" w:sz="4" w:space="0" w:color="auto"/>
              <w:bottom w:val="single" w:sz="4" w:space="0" w:color="auto"/>
              <w:right w:val="single" w:sz="4" w:space="0" w:color="auto"/>
            </w:tcBorders>
          </w:tcPr>
          <w:p w:rsidR="00CB183F" w:rsidRPr="00304124" w:rsidRDefault="00CB183F" w:rsidP="001D70D7">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w:t>
            </w:r>
            <w:r w:rsidRPr="00304124">
              <w:rPr>
                <w:rFonts w:ascii="Times New Roman" w:eastAsia="Times New Roman" w:hAnsi="Times New Roman" w:cs="Times New Roman"/>
                <w:color w:val="000000"/>
                <w:sz w:val="24"/>
                <w:szCs w:val="28"/>
                <w:shd w:val="clear" w:color="auto" w:fill="FFFFFF"/>
                <w:lang w:eastAsia="ru-RU" w:bidi="ru-RU"/>
              </w:rPr>
              <w:lastRenderedPageBreak/>
              <w:t>областей, аргументировать собственную точку зрения. Может выполняться в индивидуальном порядке или группой обучающихся.</w:t>
            </w:r>
          </w:p>
          <w:p w:rsidR="00CB183F" w:rsidRPr="00304124" w:rsidRDefault="00CB183F" w:rsidP="001D70D7">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Рекомендуется для оценки умений и владений студентов. Форма предоставления ответа студента: письменная работа</w:t>
            </w:r>
            <w:r w:rsidRPr="00304124">
              <w:rPr>
                <w:rFonts w:ascii="Times New Roman" w:eastAsia="Times New Roman" w:hAnsi="Times New Roman" w:cs="Times New Roman"/>
                <w:sz w:val="24"/>
                <w:szCs w:val="28"/>
              </w:rPr>
              <w:t>.</w:t>
            </w:r>
          </w:p>
        </w:tc>
        <w:tc>
          <w:tcPr>
            <w:tcW w:w="2476" w:type="dxa"/>
            <w:tcBorders>
              <w:top w:val="single" w:sz="4" w:space="0" w:color="auto"/>
              <w:left w:val="single" w:sz="4" w:space="0" w:color="auto"/>
              <w:bottom w:val="single" w:sz="4" w:space="0" w:color="auto"/>
              <w:right w:val="single" w:sz="4" w:space="0" w:color="auto"/>
            </w:tcBorders>
          </w:tcPr>
          <w:p w:rsidR="00CB183F" w:rsidRPr="00304124" w:rsidRDefault="00CB183F" w:rsidP="001D70D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04124">
              <w:rPr>
                <w:rFonts w:ascii="Times New Roman" w:eastAsia="Times New Roman" w:hAnsi="Times New Roman" w:cs="Times New Roman"/>
                <w:color w:val="000000"/>
                <w:sz w:val="24"/>
                <w:szCs w:val="28"/>
                <w:shd w:val="clear" w:color="auto" w:fill="FFFFFF"/>
                <w:lang w:eastAsia="ru-RU" w:bidi="ru-RU"/>
              </w:rPr>
              <w:lastRenderedPageBreak/>
              <w:t xml:space="preserve">Темы исследования </w:t>
            </w:r>
          </w:p>
        </w:tc>
      </w:tr>
      <w:tr w:rsidR="00CB183F" w:rsidTr="001D70D7">
        <w:tc>
          <w:tcPr>
            <w:tcW w:w="630" w:type="dxa"/>
            <w:tcBorders>
              <w:top w:val="single" w:sz="4" w:space="0" w:color="auto"/>
              <w:left w:val="single" w:sz="4" w:space="0" w:color="auto"/>
              <w:bottom w:val="single" w:sz="4" w:space="0" w:color="auto"/>
              <w:right w:val="single" w:sz="4" w:space="0" w:color="auto"/>
            </w:tcBorders>
          </w:tcPr>
          <w:p w:rsidR="00CB183F" w:rsidRPr="00370257" w:rsidRDefault="00CB183F" w:rsidP="001D70D7">
            <w:pPr>
              <w:spacing w:after="0" w:line="240" w:lineRule="auto"/>
              <w:rPr>
                <w:rFonts w:ascii="Times New Roman" w:eastAsia="Calibri" w:hAnsi="Times New Roman" w:cs="Times New Roman"/>
                <w:color w:val="000000"/>
                <w:sz w:val="24"/>
                <w:szCs w:val="28"/>
                <w:shd w:val="clear" w:color="auto" w:fill="FFFFFF"/>
                <w:lang w:eastAsia="ru-RU" w:bidi="ru-RU"/>
              </w:rPr>
            </w:pPr>
            <w:r>
              <w:rPr>
                <w:rFonts w:ascii="Times New Roman" w:eastAsia="Calibri" w:hAnsi="Times New Roman" w:cs="Times New Roman"/>
                <w:color w:val="000000"/>
                <w:sz w:val="24"/>
                <w:szCs w:val="28"/>
                <w:shd w:val="clear" w:color="auto" w:fill="FFFFFF"/>
                <w:lang w:eastAsia="ru-RU" w:bidi="ru-RU"/>
              </w:rPr>
              <w:lastRenderedPageBreak/>
              <w:t>7</w:t>
            </w:r>
          </w:p>
        </w:tc>
        <w:tc>
          <w:tcPr>
            <w:tcW w:w="2739" w:type="dxa"/>
            <w:tcBorders>
              <w:top w:val="single" w:sz="4" w:space="0" w:color="auto"/>
              <w:left w:val="single" w:sz="4" w:space="0" w:color="auto"/>
              <w:bottom w:val="single" w:sz="4" w:space="0" w:color="auto"/>
              <w:right w:val="single" w:sz="4" w:space="0" w:color="auto"/>
            </w:tcBorders>
          </w:tcPr>
          <w:p w:rsidR="00CB183F" w:rsidRPr="00370257" w:rsidRDefault="00CB183F" w:rsidP="001D70D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 xml:space="preserve">Экзамен  </w:t>
            </w:r>
          </w:p>
        </w:tc>
        <w:tc>
          <w:tcPr>
            <w:tcW w:w="4009" w:type="dxa"/>
            <w:tcBorders>
              <w:top w:val="single" w:sz="4" w:space="0" w:color="auto"/>
              <w:left w:val="single" w:sz="4" w:space="0" w:color="auto"/>
              <w:bottom w:val="single" w:sz="4" w:space="0" w:color="auto"/>
              <w:right w:val="single" w:sz="4" w:space="0" w:color="auto"/>
            </w:tcBorders>
          </w:tcPr>
          <w:p w:rsidR="00CB183F" w:rsidRPr="00370257" w:rsidRDefault="00CB183F" w:rsidP="001D70D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CB183F" w:rsidRPr="00370257" w:rsidRDefault="00CB183F" w:rsidP="001D70D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С учетом результативности</w:t>
            </w:r>
          </w:p>
          <w:p w:rsidR="00CB183F" w:rsidRPr="00370257" w:rsidRDefault="00CB183F" w:rsidP="001D70D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CB183F" w:rsidRPr="00370257" w:rsidRDefault="00CB183F" w:rsidP="001D70D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tcPr>
          <w:p w:rsidR="00CB183F" w:rsidRPr="00370257" w:rsidRDefault="00CB183F" w:rsidP="001D70D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 xml:space="preserve">Комплект теоретических вопросов и практических заданий (билетов) к экзамену. </w:t>
            </w:r>
          </w:p>
        </w:tc>
      </w:tr>
    </w:tbl>
    <w:p w:rsidR="00872944" w:rsidRPr="00872944" w:rsidRDefault="00872944" w:rsidP="00872944">
      <w:pPr>
        <w:spacing w:after="0" w:line="360" w:lineRule="auto"/>
        <w:rPr>
          <w:rFonts w:ascii="Times New Roman" w:hAnsi="Times New Roman" w:cs="Times New Roman"/>
          <w:sz w:val="28"/>
          <w:szCs w:val="28"/>
        </w:rPr>
      </w:pPr>
    </w:p>
    <w:sectPr w:rsidR="00872944" w:rsidRPr="00872944" w:rsidSect="00872944">
      <w:footerReference w:type="default" r:id="rId99"/>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13C" w:rsidRDefault="00D8413C">
      <w:pPr>
        <w:spacing w:after="0" w:line="240" w:lineRule="auto"/>
      </w:pPr>
      <w:r>
        <w:separator/>
      </w:r>
    </w:p>
  </w:endnote>
  <w:endnote w:type="continuationSeparator" w:id="0">
    <w:p w:rsidR="00D8413C" w:rsidRDefault="00D8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01223"/>
      <w:docPartObj>
        <w:docPartGallery w:val="Page Numbers (Bottom of Page)"/>
        <w:docPartUnique/>
      </w:docPartObj>
    </w:sdtPr>
    <w:sdtEndPr/>
    <w:sdtContent>
      <w:p w:rsidR="001D70D7" w:rsidRDefault="001D70D7">
        <w:pPr>
          <w:pStyle w:val="ac"/>
          <w:jc w:val="center"/>
        </w:pPr>
        <w:r>
          <w:fldChar w:fldCharType="begin"/>
        </w:r>
        <w:r>
          <w:instrText>PAGE   \* MERGEFORMAT</w:instrText>
        </w:r>
        <w:r>
          <w:fldChar w:fldCharType="separate"/>
        </w:r>
        <w:r w:rsidR="000E748D">
          <w:rPr>
            <w:noProof/>
          </w:rPr>
          <w:t>2</w:t>
        </w:r>
        <w:r>
          <w:fldChar w:fldCharType="end"/>
        </w:r>
      </w:p>
    </w:sdtContent>
  </w:sdt>
  <w:p w:rsidR="001D70D7" w:rsidRDefault="001D70D7">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D7" w:rsidRDefault="001D70D7">
    <w:pPr>
      <w:pStyle w:val="ac"/>
      <w:jc w:val="right"/>
    </w:pPr>
    <w:r>
      <w:fldChar w:fldCharType="begin"/>
    </w:r>
    <w:r>
      <w:instrText xml:space="preserve"> PAGE   \* MERGEFORMAT </w:instrText>
    </w:r>
    <w:r>
      <w:fldChar w:fldCharType="separate"/>
    </w:r>
    <w:r w:rsidR="000E748D">
      <w:rPr>
        <w:noProof/>
      </w:rPr>
      <w:t>21</w:t>
    </w:r>
    <w:r>
      <w:fldChar w:fldCharType="end"/>
    </w:r>
  </w:p>
  <w:p w:rsidR="001D70D7" w:rsidRDefault="001D70D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13C" w:rsidRDefault="00D8413C">
      <w:pPr>
        <w:spacing w:after="0" w:line="240" w:lineRule="auto"/>
      </w:pPr>
      <w:r>
        <w:separator/>
      </w:r>
    </w:p>
  </w:footnote>
  <w:footnote w:type="continuationSeparator" w:id="0">
    <w:p w:rsidR="00D8413C" w:rsidRDefault="00D84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510"/>
    <w:multiLevelType w:val="hybridMultilevel"/>
    <w:tmpl w:val="655E3EE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76803"/>
    <w:multiLevelType w:val="hybridMultilevel"/>
    <w:tmpl w:val="EC261262"/>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15:restartNumberingAfterBreak="0">
    <w:nsid w:val="02093766"/>
    <w:multiLevelType w:val="hybridMultilevel"/>
    <w:tmpl w:val="03845F2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4A43A65"/>
    <w:multiLevelType w:val="hybridMultilevel"/>
    <w:tmpl w:val="E81AD87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55D6D6A"/>
    <w:multiLevelType w:val="hybridMultilevel"/>
    <w:tmpl w:val="7F1A8E4C"/>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6F723B"/>
    <w:multiLevelType w:val="hybridMultilevel"/>
    <w:tmpl w:val="415849E4"/>
    <w:lvl w:ilvl="0" w:tplc="DAFE0450">
      <w:start w:val="1"/>
      <w:numFmt w:val="bullet"/>
      <w:lvlText w:val="−"/>
      <w:lvlJc w:val="left"/>
      <w:pPr>
        <w:ind w:left="1428" w:hanging="360"/>
      </w:pPr>
      <w:rPr>
        <w:rFonts w:ascii="Times New Roman" w:hAnsi="Times New Roman" w:cs="Times New Roman" w:hint="default"/>
      </w:rPr>
    </w:lvl>
    <w:lvl w:ilvl="1" w:tplc="DAFE0450">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07811F5A"/>
    <w:multiLevelType w:val="hybridMultilevel"/>
    <w:tmpl w:val="CC44F71C"/>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15:restartNumberingAfterBreak="0">
    <w:nsid w:val="09EF41D2"/>
    <w:multiLevelType w:val="hybridMultilevel"/>
    <w:tmpl w:val="AD145F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D064B5B"/>
    <w:multiLevelType w:val="hybridMultilevel"/>
    <w:tmpl w:val="492A4F1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D8F5A58"/>
    <w:multiLevelType w:val="multilevel"/>
    <w:tmpl w:val="65F8439A"/>
    <w:lvl w:ilvl="0">
      <w:start w:val="7"/>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15:restartNumberingAfterBreak="0">
    <w:nsid w:val="0DD71DBA"/>
    <w:multiLevelType w:val="hybridMultilevel"/>
    <w:tmpl w:val="5748C452"/>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0801CD"/>
    <w:multiLevelType w:val="hybridMultilevel"/>
    <w:tmpl w:val="380C7DCE"/>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15:restartNumberingAfterBreak="0">
    <w:nsid w:val="0E283E39"/>
    <w:multiLevelType w:val="hybridMultilevel"/>
    <w:tmpl w:val="B2C2718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0E631B61"/>
    <w:multiLevelType w:val="hybridMultilevel"/>
    <w:tmpl w:val="13E4898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0F3D3B6A"/>
    <w:multiLevelType w:val="hybridMultilevel"/>
    <w:tmpl w:val="1DE2B9A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F7F3793"/>
    <w:multiLevelType w:val="hybridMultilevel"/>
    <w:tmpl w:val="8C621AEA"/>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9F55E4"/>
    <w:multiLevelType w:val="hybridMultilevel"/>
    <w:tmpl w:val="B8B4863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25B4E21"/>
    <w:multiLevelType w:val="hybridMultilevel"/>
    <w:tmpl w:val="238C3E60"/>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48F5AB8"/>
    <w:multiLevelType w:val="hybridMultilevel"/>
    <w:tmpl w:val="35AA352E"/>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6DF1C7B"/>
    <w:multiLevelType w:val="hybridMultilevel"/>
    <w:tmpl w:val="9C36555C"/>
    <w:lvl w:ilvl="0" w:tplc="B902FD1C">
      <w:start w:val="1"/>
      <w:numFmt w:val="bullet"/>
      <w:lvlText w:val=""/>
      <w:lvlJc w:val="left"/>
      <w:pPr>
        <w:ind w:left="126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15:restartNumberingAfterBreak="0">
    <w:nsid w:val="17BA6714"/>
    <w:multiLevelType w:val="hybridMultilevel"/>
    <w:tmpl w:val="8456528A"/>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18035435"/>
    <w:multiLevelType w:val="hybridMultilevel"/>
    <w:tmpl w:val="85BE58A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1B38795F"/>
    <w:multiLevelType w:val="hybridMultilevel"/>
    <w:tmpl w:val="E422A10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1B4600DA"/>
    <w:multiLevelType w:val="hybridMultilevel"/>
    <w:tmpl w:val="B254F6E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1B5429E0"/>
    <w:multiLevelType w:val="hybridMultilevel"/>
    <w:tmpl w:val="6E701C1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1E240693"/>
    <w:multiLevelType w:val="hybridMultilevel"/>
    <w:tmpl w:val="D750B950"/>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1EB95012"/>
    <w:multiLevelType w:val="hybridMultilevel"/>
    <w:tmpl w:val="32D0A5A6"/>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1F3327C6"/>
    <w:multiLevelType w:val="multilevel"/>
    <w:tmpl w:val="13BA21F2"/>
    <w:lvl w:ilvl="0">
      <w:start w:val="6"/>
      <w:numFmt w:val="decimal"/>
      <w:lvlText w:val="%1"/>
      <w:lvlJc w:val="left"/>
      <w:pPr>
        <w:ind w:left="667" w:hanging="525"/>
      </w:pPr>
      <w:rPr>
        <w:rFonts w:hint="default"/>
      </w:rPr>
    </w:lvl>
    <w:lvl w:ilvl="1">
      <w:start w:val="1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224795D"/>
    <w:multiLevelType w:val="hybridMultilevel"/>
    <w:tmpl w:val="86EED29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22501BEA"/>
    <w:multiLevelType w:val="hybridMultilevel"/>
    <w:tmpl w:val="4AFC1190"/>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23052C35"/>
    <w:multiLevelType w:val="multilevel"/>
    <w:tmpl w:val="4622F80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4645320"/>
    <w:multiLevelType w:val="hybridMultilevel"/>
    <w:tmpl w:val="738EAE4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256673EB"/>
    <w:multiLevelType w:val="hybridMultilevel"/>
    <w:tmpl w:val="9C5848C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29710482"/>
    <w:multiLevelType w:val="hybridMultilevel"/>
    <w:tmpl w:val="34F2B886"/>
    <w:lvl w:ilvl="0" w:tplc="DAFE0450">
      <w:start w:val="1"/>
      <w:numFmt w:val="bullet"/>
      <w:lvlText w:val="−"/>
      <w:lvlJc w:val="left"/>
      <w:pPr>
        <w:ind w:left="1428" w:hanging="360"/>
      </w:pPr>
      <w:rPr>
        <w:rFonts w:ascii="Times New Roman" w:hAnsi="Times New Roman" w:cs="Times New Roman" w:hint="default"/>
      </w:rPr>
    </w:lvl>
    <w:lvl w:ilvl="1" w:tplc="DAFE0450">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5" w15:restartNumberingAfterBreak="0">
    <w:nsid w:val="2A623944"/>
    <w:multiLevelType w:val="hybridMultilevel"/>
    <w:tmpl w:val="27FAED6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2C5021DE"/>
    <w:multiLevelType w:val="multilevel"/>
    <w:tmpl w:val="00C8573A"/>
    <w:lvl w:ilvl="0">
      <w:start w:val="9"/>
      <w:numFmt w:val="decimal"/>
      <w:lvlText w:val="%1"/>
      <w:lvlJc w:val="left"/>
      <w:pPr>
        <w:ind w:left="375" w:hanging="375"/>
      </w:pPr>
      <w:rPr>
        <w:rFonts w:hint="default"/>
      </w:rPr>
    </w:lvl>
    <w:lvl w:ilvl="1">
      <w:start w:val="1"/>
      <w:numFmt w:val="decimal"/>
      <w:lvlText w:val="%1.%2"/>
      <w:lvlJc w:val="left"/>
      <w:pPr>
        <w:ind w:left="46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37" w15:restartNumberingAfterBreak="0">
    <w:nsid w:val="2CAD35AC"/>
    <w:multiLevelType w:val="hybridMultilevel"/>
    <w:tmpl w:val="A25AC6E0"/>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2D3B62D7"/>
    <w:multiLevelType w:val="hybridMultilevel"/>
    <w:tmpl w:val="5412BB1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2D931474"/>
    <w:multiLevelType w:val="multilevel"/>
    <w:tmpl w:val="B9625E40"/>
    <w:lvl w:ilvl="0">
      <w:start w:val="4"/>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0" w15:restartNumberingAfterBreak="0">
    <w:nsid w:val="31234E20"/>
    <w:multiLevelType w:val="hybridMultilevel"/>
    <w:tmpl w:val="B004163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31DA3495"/>
    <w:multiLevelType w:val="hybridMultilevel"/>
    <w:tmpl w:val="D670FE1E"/>
    <w:lvl w:ilvl="0" w:tplc="27F8B4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31EA0C36"/>
    <w:multiLevelType w:val="hybridMultilevel"/>
    <w:tmpl w:val="6E005B86"/>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3" w15:restartNumberingAfterBreak="0">
    <w:nsid w:val="330E573E"/>
    <w:multiLevelType w:val="multilevel"/>
    <w:tmpl w:val="1E1A0F80"/>
    <w:lvl w:ilvl="0">
      <w:start w:val="5"/>
      <w:numFmt w:val="decimal"/>
      <w:lvlText w:val="%1"/>
      <w:lvlJc w:val="left"/>
      <w:pPr>
        <w:ind w:left="644" w:hanging="360"/>
      </w:pPr>
      <w:rPr>
        <w:rFonts w:hint="default"/>
        <w:u w:val="single"/>
      </w:rPr>
    </w:lvl>
    <w:lvl w:ilvl="1">
      <w:start w:val="10"/>
      <w:numFmt w:val="decimal"/>
      <w:lvlText w:val="%1.%2"/>
      <w:lvlJc w:val="left"/>
      <w:pPr>
        <w:ind w:left="502" w:hanging="360"/>
      </w:pPr>
      <w:rPr>
        <w:rFonts w:hint="default"/>
        <w:u w:val="none"/>
      </w:rPr>
    </w:lvl>
    <w:lvl w:ilvl="2">
      <w:start w:val="1"/>
      <w:numFmt w:val="decimal"/>
      <w:lvlText w:val="%1.%2.%3"/>
      <w:lvlJc w:val="left"/>
      <w:pPr>
        <w:ind w:left="644" w:hanging="360"/>
      </w:pPr>
      <w:rPr>
        <w:rFonts w:hint="default"/>
        <w:u w:val="single"/>
      </w:rPr>
    </w:lvl>
    <w:lvl w:ilvl="3">
      <w:start w:val="1"/>
      <w:numFmt w:val="decimal"/>
      <w:lvlText w:val="%1.%2.%3.%4"/>
      <w:lvlJc w:val="left"/>
      <w:pPr>
        <w:ind w:left="1146" w:hanging="720"/>
      </w:pPr>
      <w:rPr>
        <w:rFonts w:hint="default"/>
        <w:u w:val="single"/>
      </w:rPr>
    </w:lvl>
    <w:lvl w:ilvl="4">
      <w:start w:val="1"/>
      <w:numFmt w:val="decimal"/>
      <w:lvlText w:val="%1.%2.%3.%4.%5"/>
      <w:lvlJc w:val="left"/>
      <w:pPr>
        <w:ind w:left="1288" w:hanging="72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1932" w:hanging="1080"/>
      </w:pPr>
      <w:rPr>
        <w:rFonts w:hint="default"/>
        <w:u w:val="single"/>
      </w:rPr>
    </w:lvl>
    <w:lvl w:ilvl="7">
      <w:start w:val="1"/>
      <w:numFmt w:val="decimal"/>
      <w:lvlText w:val="%1.%2.%3.%4.%5.%6.%7.%8"/>
      <w:lvlJc w:val="left"/>
      <w:pPr>
        <w:ind w:left="2074" w:hanging="1080"/>
      </w:pPr>
      <w:rPr>
        <w:rFonts w:hint="default"/>
        <w:u w:val="single"/>
      </w:rPr>
    </w:lvl>
    <w:lvl w:ilvl="8">
      <w:start w:val="1"/>
      <w:numFmt w:val="decimal"/>
      <w:lvlText w:val="%1.%2.%3.%4.%5.%6.%7.%8.%9"/>
      <w:lvlJc w:val="left"/>
      <w:pPr>
        <w:ind w:left="2576" w:hanging="1440"/>
      </w:pPr>
      <w:rPr>
        <w:rFonts w:hint="default"/>
        <w:u w:val="single"/>
      </w:rPr>
    </w:lvl>
  </w:abstractNum>
  <w:abstractNum w:abstractNumId="44" w15:restartNumberingAfterBreak="0">
    <w:nsid w:val="33D364E1"/>
    <w:multiLevelType w:val="hybridMultilevel"/>
    <w:tmpl w:val="B226FDE6"/>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5" w15:restartNumberingAfterBreak="0">
    <w:nsid w:val="34A96C0C"/>
    <w:multiLevelType w:val="hybridMultilevel"/>
    <w:tmpl w:val="CD70EDA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34FB37A5"/>
    <w:multiLevelType w:val="hybridMultilevel"/>
    <w:tmpl w:val="C1E883F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355404C2"/>
    <w:multiLevelType w:val="hybridMultilevel"/>
    <w:tmpl w:val="B2D2D624"/>
    <w:lvl w:ilvl="0" w:tplc="3AC0334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8" w15:restartNumberingAfterBreak="0">
    <w:nsid w:val="362D22FF"/>
    <w:multiLevelType w:val="hybridMultilevel"/>
    <w:tmpl w:val="909E62C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9" w15:restartNumberingAfterBreak="0">
    <w:nsid w:val="37560E65"/>
    <w:multiLevelType w:val="hybridMultilevel"/>
    <w:tmpl w:val="CEB22E1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3758785A"/>
    <w:multiLevelType w:val="hybridMultilevel"/>
    <w:tmpl w:val="E22AF9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37F275D9"/>
    <w:multiLevelType w:val="hybridMultilevel"/>
    <w:tmpl w:val="99C0F8B8"/>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15:restartNumberingAfterBreak="0">
    <w:nsid w:val="39326049"/>
    <w:multiLevelType w:val="hybridMultilevel"/>
    <w:tmpl w:val="1856199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3" w15:restartNumberingAfterBreak="0">
    <w:nsid w:val="397915FF"/>
    <w:multiLevelType w:val="multilevel"/>
    <w:tmpl w:val="0B4A9BC4"/>
    <w:lvl w:ilvl="0">
      <w:start w:val="5"/>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4" w15:restartNumberingAfterBreak="0">
    <w:nsid w:val="3A870173"/>
    <w:multiLevelType w:val="hybridMultilevel"/>
    <w:tmpl w:val="ACF24BD2"/>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5" w15:restartNumberingAfterBreak="0">
    <w:nsid w:val="3AAA503B"/>
    <w:multiLevelType w:val="hybridMultilevel"/>
    <w:tmpl w:val="458A34FA"/>
    <w:lvl w:ilvl="0" w:tplc="A0E8726C">
      <w:start w:val="1"/>
      <w:numFmt w:val="decimal"/>
      <w:lvlText w:val="%1"/>
      <w:lvlJc w:val="left"/>
      <w:pPr>
        <w:ind w:left="84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6" w15:restartNumberingAfterBreak="0">
    <w:nsid w:val="3B073C0B"/>
    <w:multiLevelType w:val="hybridMultilevel"/>
    <w:tmpl w:val="3F3C5322"/>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7" w15:restartNumberingAfterBreak="0">
    <w:nsid w:val="3B696C68"/>
    <w:multiLevelType w:val="hybridMultilevel"/>
    <w:tmpl w:val="636E05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3C124ED8"/>
    <w:multiLevelType w:val="hybridMultilevel"/>
    <w:tmpl w:val="76344508"/>
    <w:lvl w:ilvl="0" w:tplc="DAFE04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C4323FC"/>
    <w:multiLevelType w:val="hybridMultilevel"/>
    <w:tmpl w:val="736217EC"/>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0" w15:restartNumberingAfterBreak="0">
    <w:nsid w:val="3C6D66E9"/>
    <w:multiLevelType w:val="hybridMultilevel"/>
    <w:tmpl w:val="A8B473C0"/>
    <w:lvl w:ilvl="0" w:tplc="DAFE0450">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1" w15:restartNumberingAfterBreak="0">
    <w:nsid w:val="3CB249CA"/>
    <w:multiLevelType w:val="hybridMultilevel"/>
    <w:tmpl w:val="FCE462A2"/>
    <w:lvl w:ilvl="0" w:tplc="2F287A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D477F12"/>
    <w:multiLevelType w:val="hybridMultilevel"/>
    <w:tmpl w:val="5712D58A"/>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3" w15:restartNumberingAfterBreak="0">
    <w:nsid w:val="4012393A"/>
    <w:multiLevelType w:val="hybridMultilevel"/>
    <w:tmpl w:val="4BC40380"/>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4" w15:restartNumberingAfterBreak="0">
    <w:nsid w:val="413B47DC"/>
    <w:multiLevelType w:val="hybridMultilevel"/>
    <w:tmpl w:val="F872BE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15:restartNumberingAfterBreak="0">
    <w:nsid w:val="417E4D6F"/>
    <w:multiLevelType w:val="hybridMultilevel"/>
    <w:tmpl w:val="D1BA61E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42061B19"/>
    <w:multiLevelType w:val="hybridMultilevel"/>
    <w:tmpl w:val="90101FE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43CF22B9"/>
    <w:multiLevelType w:val="multilevel"/>
    <w:tmpl w:val="87B4770C"/>
    <w:lvl w:ilvl="0">
      <w:start w:val="1"/>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8" w15:restartNumberingAfterBreak="0">
    <w:nsid w:val="4560379C"/>
    <w:multiLevelType w:val="multilevel"/>
    <w:tmpl w:val="63507746"/>
    <w:lvl w:ilvl="0">
      <w:start w:val="1"/>
      <w:numFmt w:val="decimal"/>
      <w:lvlText w:val="%1"/>
      <w:lvlJc w:val="left"/>
      <w:pPr>
        <w:tabs>
          <w:tab w:val="num" w:pos="885"/>
        </w:tabs>
        <w:ind w:left="885" w:hanging="45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69" w15:restartNumberingAfterBreak="0">
    <w:nsid w:val="463D4F9C"/>
    <w:multiLevelType w:val="hybridMultilevel"/>
    <w:tmpl w:val="9830DA5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15:restartNumberingAfterBreak="0">
    <w:nsid w:val="46F56508"/>
    <w:multiLevelType w:val="hybridMultilevel"/>
    <w:tmpl w:val="3BF4618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15:restartNumberingAfterBreak="0">
    <w:nsid w:val="47D213D9"/>
    <w:multiLevelType w:val="multilevel"/>
    <w:tmpl w:val="56E86152"/>
    <w:lvl w:ilvl="0">
      <w:start w:val="6"/>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88F5CE7"/>
    <w:multiLevelType w:val="multilevel"/>
    <w:tmpl w:val="CBB6C018"/>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4B0D7341"/>
    <w:multiLevelType w:val="hybridMultilevel"/>
    <w:tmpl w:val="B30EAA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4B3C0BC1"/>
    <w:multiLevelType w:val="singleLevel"/>
    <w:tmpl w:val="1554BBA4"/>
    <w:lvl w:ilvl="0">
      <w:start w:val="6"/>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75" w15:restartNumberingAfterBreak="0">
    <w:nsid w:val="4CC85F1D"/>
    <w:multiLevelType w:val="hybridMultilevel"/>
    <w:tmpl w:val="68BEBC7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15:restartNumberingAfterBreak="0">
    <w:nsid w:val="4ECE6BB6"/>
    <w:multiLevelType w:val="hybridMultilevel"/>
    <w:tmpl w:val="F4FAAED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15:restartNumberingAfterBreak="0">
    <w:nsid w:val="4F1E042E"/>
    <w:multiLevelType w:val="hybridMultilevel"/>
    <w:tmpl w:val="338AC5C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15:restartNumberingAfterBreak="0">
    <w:nsid w:val="4F647118"/>
    <w:multiLevelType w:val="hybridMultilevel"/>
    <w:tmpl w:val="F30490F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15:restartNumberingAfterBreak="0">
    <w:nsid w:val="4F761F16"/>
    <w:multiLevelType w:val="hybridMultilevel"/>
    <w:tmpl w:val="8590528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15:restartNumberingAfterBreak="0">
    <w:nsid w:val="50B7303C"/>
    <w:multiLevelType w:val="hybridMultilevel"/>
    <w:tmpl w:val="6C265484"/>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15:restartNumberingAfterBreak="0">
    <w:nsid w:val="50F20A1B"/>
    <w:multiLevelType w:val="hybridMultilevel"/>
    <w:tmpl w:val="B1B8837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15:restartNumberingAfterBreak="0">
    <w:nsid w:val="51185D1A"/>
    <w:multiLevelType w:val="hybridMultilevel"/>
    <w:tmpl w:val="ED44E62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3" w15:restartNumberingAfterBreak="0">
    <w:nsid w:val="51C07BC6"/>
    <w:multiLevelType w:val="hybridMultilevel"/>
    <w:tmpl w:val="6082E7CA"/>
    <w:lvl w:ilvl="0" w:tplc="DAFE0450">
      <w:start w:val="1"/>
      <w:numFmt w:val="bullet"/>
      <w:lvlText w:val="−"/>
      <w:lvlJc w:val="left"/>
      <w:pPr>
        <w:ind w:left="1713" w:hanging="360"/>
      </w:pPr>
      <w:rPr>
        <w:rFonts w:ascii="Times New Roman" w:hAnsi="Times New Roman" w:cs="Times New Roman" w:hint="default"/>
      </w:rPr>
    </w:lvl>
    <w:lvl w:ilvl="1" w:tplc="F6085816">
      <w:start w:val="1"/>
      <w:numFmt w:val="bullet"/>
      <w:lvlText w:val="-"/>
      <w:lvlJc w:val="righ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4" w15:restartNumberingAfterBreak="0">
    <w:nsid w:val="51E627E4"/>
    <w:multiLevelType w:val="hybridMultilevel"/>
    <w:tmpl w:val="341C780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15:restartNumberingAfterBreak="0">
    <w:nsid w:val="533A0EE2"/>
    <w:multiLevelType w:val="hybridMultilevel"/>
    <w:tmpl w:val="283A94D4"/>
    <w:lvl w:ilvl="0" w:tplc="2F287A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55F58E1"/>
    <w:multiLevelType w:val="singleLevel"/>
    <w:tmpl w:val="FF18CE40"/>
    <w:lvl w:ilvl="0">
      <w:start w:val="1"/>
      <w:numFmt w:val="decimal"/>
      <w:lvlText w:val="%1"/>
      <w:lvlJc w:val="left"/>
      <w:pPr>
        <w:tabs>
          <w:tab w:val="num" w:pos="360"/>
        </w:tabs>
        <w:ind w:left="360" w:hanging="360"/>
      </w:pPr>
    </w:lvl>
  </w:abstractNum>
  <w:abstractNum w:abstractNumId="87" w15:restartNumberingAfterBreak="0">
    <w:nsid w:val="56D21074"/>
    <w:multiLevelType w:val="hybridMultilevel"/>
    <w:tmpl w:val="F878A544"/>
    <w:lvl w:ilvl="0" w:tplc="D57CA0C2">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80B7698"/>
    <w:multiLevelType w:val="hybridMultilevel"/>
    <w:tmpl w:val="EF0E762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85444C6"/>
    <w:multiLevelType w:val="hybridMultilevel"/>
    <w:tmpl w:val="FED49512"/>
    <w:lvl w:ilvl="0" w:tplc="6AE6997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15:restartNumberingAfterBreak="0">
    <w:nsid w:val="585A2DB4"/>
    <w:multiLevelType w:val="hybridMultilevel"/>
    <w:tmpl w:val="FB56AFE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1" w15:restartNumberingAfterBreak="0">
    <w:nsid w:val="58DA7BD8"/>
    <w:multiLevelType w:val="multilevel"/>
    <w:tmpl w:val="81BEEBDE"/>
    <w:lvl w:ilvl="0">
      <w:start w:val="1"/>
      <w:numFmt w:val="decimal"/>
      <w:lvlText w:val="%1"/>
      <w:legacy w:legacy="1" w:legacySpace="0" w:legacyIndent="461"/>
      <w:lvlJc w:val="left"/>
      <w:rPr>
        <w:rFonts w:ascii="Times New Roman" w:eastAsia="Times New Roman" w:hAnsi="Times New Roman" w:cs="Times New Roman"/>
      </w:rPr>
    </w:lvl>
    <w:lvl w:ilvl="1">
      <w:start w:val="3"/>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571" w:hanging="144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714" w:hanging="2160"/>
      </w:pPr>
      <w:rPr>
        <w:rFonts w:hint="default"/>
      </w:rPr>
    </w:lvl>
    <w:lvl w:ilvl="8">
      <w:start w:val="1"/>
      <w:numFmt w:val="decimal"/>
      <w:isLgl/>
      <w:lvlText w:val="%1.%2.%3.%4.%5.%6.%7.%8.%9"/>
      <w:lvlJc w:val="left"/>
      <w:pPr>
        <w:ind w:left="3855" w:hanging="2160"/>
      </w:pPr>
      <w:rPr>
        <w:rFonts w:hint="default"/>
      </w:rPr>
    </w:lvl>
  </w:abstractNum>
  <w:abstractNum w:abstractNumId="92" w15:restartNumberingAfterBreak="0">
    <w:nsid w:val="59847604"/>
    <w:multiLevelType w:val="hybridMultilevel"/>
    <w:tmpl w:val="7E68B8B6"/>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3" w15:restartNumberingAfterBreak="0">
    <w:nsid w:val="59850C50"/>
    <w:multiLevelType w:val="multilevel"/>
    <w:tmpl w:val="CA9080D6"/>
    <w:lvl w:ilvl="0">
      <w:start w:val="1"/>
      <w:numFmt w:val="decimal"/>
      <w:lvlText w:val="%1"/>
      <w:legacy w:legacy="1" w:legacySpace="0" w:legacyIndent="360"/>
      <w:lvlJc w:val="left"/>
      <w:pPr>
        <w:ind w:left="0" w:firstLine="0"/>
      </w:pPr>
      <w:rPr>
        <w:rFonts w:ascii="Times New Roman CYR" w:hAnsi="Times New Roman CYR" w:cs="Times New Roman CY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4" w15:restartNumberingAfterBreak="0">
    <w:nsid w:val="5A744AA4"/>
    <w:multiLevelType w:val="multilevel"/>
    <w:tmpl w:val="901297F2"/>
    <w:lvl w:ilvl="0">
      <w:start w:val="6"/>
      <w:numFmt w:val="decimal"/>
      <w:lvlText w:val="%1"/>
      <w:lvlJc w:val="left"/>
      <w:pPr>
        <w:ind w:left="360" w:hanging="360"/>
      </w:pPr>
      <w:rPr>
        <w:rFonts w:asciiTheme="minorHAnsi" w:eastAsiaTheme="minorHAnsi" w:hAnsiTheme="minorHAnsi" w:cstheme="minorBidi" w:hint="default"/>
        <w:b/>
        <w:sz w:val="24"/>
      </w:rPr>
    </w:lvl>
    <w:lvl w:ilvl="1">
      <w:start w:val="1"/>
      <w:numFmt w:val="decimal"/>
      <w:lvlText w:val="%1.%2"/>
      <w:lvlJc w:val="left"/>
      <w:pPr>
        <w:ind w:left="1070" w:hanging="360"/>
      </w:pPr>
      <w:rPr>
        <w:rFonts w:ascii="Times New Roman" w:eastAsiaTheme="minorHAnsi" w:hAnsi="Times New Roman" w:cs="Times New Roman" w:hint="default"/>
        <w:b w:val="0"/>
        <w:sz w:val="28"/>
        <w:szCs w:val="28"/>
      </w:rPr>
    </w:lvl>
    <w:lvl w:ilvl="2">
      <w:start w:val="1"/>
      <w:numFmt w:val="decimal"/>
      <w:lvlText w:val="%1.%2.%3"/>
      <w:lvlJc w:val="left"/>
      <w:pPr>
        <w:ind w:left="1004" w:hanging="720"/>
      </w:pPr>
      <w:rPr>
        <w:rFonts w:asciiTheme="minorHAnsi" w:eastAsiaTheme="minorHAnsi" w:hAnsiTheme="minorHAnsi" w:cstheme="minorBidi" w:hint="default"/>
        <w:b/>
        <w:sz w:val="24"/>
      </w:rPr>
    </w:lvl>
    <w:lvl w:ilvl="3">
      <w:start w:val="1"/>
      <w:numFmt w:val="decimal"/>
      <w:lvlText w:val="%1.%2.%3.%4"/>
      <w:lvlJc w:val="left"/>
      <w:pPr>
        <w:ind w:left="1506" w:hanging="1080"/>
      </w:pPr>
      <w:rPr>
        <w:rFonts w:asciiTheme="minorHAnsi" w:eastAsiaTheme="minorHAnsi" w:hAnsiTheme="minorHAnsi" w:cstheme="minorBidi" w:hint="default"/>
        <w:b/>
        <w:sz w:val="24"/>
      </w:rPr>
    </w:lvl>
    <w:lvl w:ilvl="4">
      <w:start w:val="1"/>
      <w:numFmt w:val="decimal"/>
      <w:lvlText w:val="%1.%2.%3.%4.%5"/>
      <w:lvlJc w:val="left"/>
      <w:pPr>
        <w:ind w:left="1648" w:hanging="1080"/>
      </w:pPr>
      <w:rPr>
        <w:rFonts w:asciiTheme="minorHAnsi" w:eastAsiaTheme="minorHAnsi" w:hAnsiTheme="minorHAnsi" w:cstheme="minorBidi" w:hint="default"/>
        <w:b/>
        <w:sz w:val="24"/>
      </w:rPr>
    </w:lvl>
    <w:lvl w:ilvl="5">
      <w:start w:val="1"/>
      <w:numFmt w:val="decimal"/>
      <w:lvlText w:val="%1.%2.%3.%4.%5.%6"/>
      <w:lvlJc w:val="left"/>
      <w:pPr>
        <w:ind w:left="2150" w:hanging="1440"/>
      </w:pPr>
      <w:rPr>
        <w:rFonts w:asciiTheme="minorHAnsi" w:eastAsiaTheme="minorHAnsi" w:hAnsiTheme="minorHAnsi" w:cstheme="minorBidi" w:hint="default"/>
        <w:b/>
        <w:sz w:val="24"/>
      </w:rPr>
    </w:lvl>
    <w:lvl w:ilvl="6">
      <w:start w:val="1"/>
      <w:numFmt w:val="decimal"/>
      <w:lvlText w:val="%1.%2.%3.%4.%5.%6.%7"/>
      <w:lvlJc w:val="left"/>
      <w:pPr>
        <w:ind w:left="2292" w:hanging="1440"/>
      </w:pPr>
      <w:rPr>
        <w:rFonts w:asciiTheme="minorHAnsi" w:eastAsiaTheme="minorHAnsi" w:hAnsiTheme="minorHAnsi" w:cstheme="minorBidi" w:hint="default"/>
        <w:b/>
        <w:sz w:val="24"/>
      </w:rPr>
    </w:lvl>
    <w:lvl w:ilvl="7">
      <w:start w:val="1"/>
      <w:numFmt w:val="decimal"/>
      <w:lvlText w:val="%1.%2.%3.%4.%5.%6.%7.%8"/>
      <w:lvlJc w:val="left"/>
      <w:pPr>
        <w:ind w:left="2794" w:hanging="1800"/>
      </w:pPr>
      <w:rPr>
        <w:rFonts w:asciiTheme="minorHAnsi" w:eastAsiaTheme="minorHAnsi" w:hAnsiTheme="minorHAnsi" w:cstheme="minorBidi" w:hint="default"/>
        <w:b/>
        <w:sz w:val="24"/>
      </w:rPr>
    </w:lvl>
    <w:lvl w:ilvl="8">
      <w:start w:val="1"/>
      <w:numFmt w:val="decimal"/>
      <w:lvlText w:val="%1.%2.%3.%4.%5.%6.%7.%8.%9"/>
      <w:lvlJc w:val="left"/>
      <w:pPr>
        <w:ind w:left="3296" w:hanging="2160"/>
      </w:pPr>
      <w:rPr>
        <w:rFonts w:asciiTheme="minorHAnsi" w:eastAsiaTheme="minorHAnsi" w:hAnsiTheme="minorHAnsi" w:cstheme="minorBidi" w:hint="default"/>
        <w:b/>
        <w:sz w:val="24"/>
      </w:rPr>
    </w:lvl>
  </w:abstractNum>
  <w:abstractNum w:abstractNumId="95" w15:restartNumberingAfterBreak="0">
    <w:nsid w:val="5B702C80"/>
    <w:multiLevelType w:val="hybridMultilevel"/>
    <w:tmpl w:val="ED86F228"/>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B9405DC"/>
    <w:multiLevelType w:val="hybridMultilevel"/>
    <w:tmpl w:val="EFDA0392"/>
    <w:lvl w:ilvl="0" w:tplc="DAFE0450">
      <w:start w:val="1"/>
      <w:numFmt w:val="bullet"/>
      <w:lvlText w:val="−"/>
      <w:lvlJc w:val="left"/>
      <w:pPr>
        <w:ind w:left="2148" w:hanging="360"/>
      </w:pPr>
      <w:rPr>
        <w:rFonts w:ascii="Times New Roman" w:hAnsi="Times New Roman" w:cs="Times New Roman"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97" w15:restartNumberingAfterBreak="0">
    <w:nsid w:val="5C277D4B"/>
    <w:multiLevelType w:val="hybridMultilevel"/>
    <w:tmpl w:val="D0FE4C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15:restartNumberingAfterBreak="0">
    <w:nsid w:val="5D653775"/>
    <w:multiLevelType w:val="hybridMultilevel"/>
    <w:tmpl w:val="806075F4"/>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9" w15:restartNumberingAfterBreak="0">
    <w:nsid w:val="5D7F1315"/>
    <w:multiLevelType w:val="multilevel"/>
    <w:tmpl w:val="7560420A"/>
    <w:lvl w:ilvl="0">
      <w:start w:val="5"/>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5E400ED6"/>
    <w:multiLevelType w:val="hybridMultilevel"/>
    <w:tmpl w:val="97200A94"/>
    <w:lvl w:ilvl="0" w:tplc="DAFE0450">
      <w:start w:val="1"/>
      <w:numFmt w:val="bullet"/>
      <w:lvlText w:val="−"/>
      <w:lvlJc w:val="left"/>
      <w:pPr>
        <w:ind w:left="3581" w:hanging="360"/>
      </w:pPr>
      <w:rPr>
        <w:rFonts w:ascii="Times New Roman" w:hAnsi="Times New Roman" w:cs="Times New Roman" w:hint="default"/>
      </w:rPr>
    </w:lvl>
    <w:lvl w:ilvl="1" w:tplc="04190003">
      <w:start w:val="1"/>
      <w:numFmt w:val="bullet"/>
      <w:lvlText w:val="o"/>
      <w:lvlJc w:val="left"/>
      <w:pPr>
        <w:ind w:left="4301" w:hanging="360"/>
      </w:pPr>
      <w:rPr>
        <w:rFonts w:ascii="Courier New" w:hAnsi="Courier New" w:cs="Courier New" w:hint="default"/>
      </w:rPr>
    </w:lvl>
    <w:lvl w:ilvl="2" w:tplc="04190005">
      <w:start w:val="1"/>
      <w:numFmt w:val="bullet"/>
      <w:lvlText w:val=""/>
      <w:lvlJc w:val="left"/>
      <w:pPr>
        <w:ind w:left="5021" w:hanging="360"/>
      </w:pPr>
      <w:rPr>
        <w:rFonts w:ascii="Wingdings" w:hAnsi="Wingdings" w:hint="default"/>
      </w:rPr>
    </w:lvl>
    <w:lvl w:ilvl="3" w:tplc="04190001">
      <w:start w:val="1"/>
      <w:numFmt w:val="bullet"/>
      <w:lvlText w:val=""/>
      <w:lvlJc w:val="left"/>
      <w:pPr>
        <w:ind w:left="5741" w:hanging="360"/>
      </w:pPr>
      <w:rPr>
        <w:rFonts w:ascii="Symbol" w:hAnsi="Symbol" w:hint="default"/>
      </w:rPr>
    </w:lvl>
    <w:lvl w:ilvl="4" w:tplc="04190003">
      <w:start w:val="1"/>
      <w:numFmt w:val="bullet"/>
      <w:lvlText w:val="o"/>
      <w:lvlJc w:val="left"/>
      <w:pPr>
        <w:ind w:left="6461" w:hanging="360"/>
      </w:pPr>
      <w:rPr>
        <w:rFonts w:ascii="Courier New" w:hAnsi="Courier New" w:cs="Courier New" w:hint="default"/>
      </w:rPr>
    </w:lvl>
    <w:lvl w:ilvl="5" w:tplc="04190005">
      <w:start w:val="1"/>
      <w:numFmt w:val="bullet"/>
      <w:lvlText w:val=""/>
      <w:lvlJc w:val="left"/>
      <w:pPr>
        <w:ind w:left="7181" w:hanging="360"/>
      </w:pPr>
      <w:rPr>
        <w:rFonts w:ascii="Wingdings" w:hAnsi="Wingdings" w:hint="default"/>
      </w:rPr>
    </w:lvl>
    <w:lvl w:ilvl="6" w:tplc="04190001">
      <w:start w:val="1"/>
      <w:numFmt w:val="bullet"/>
      <w:lvlText w:val=""/>
      <w:lvlJc w:val="left"/>
      <w:pPr>
        <w:ind w:left="7901" w:hanging="360"/>
      </w:pPr>
      <w:rPr>
        <w:rFonts w:ascii="Symbol" w:hAnsi="Symbol" w:hint="default"/>
      </w:rPr>
    </w:lvl>
    <w:lvl w:ilvl="7" w:tplc="04190003">
      <w:start w:val="1"/>
      <w:numFmt w:val="bullet"/>
      <w:lvlText w:val="o"/>
      <w:lvlJc w:val="left"/>
      <w:pPr>
        <w:ind w:left="8621" w:hanging="360"/>
      </w:pPr>
      <w:rPr>
        <w:rFonts w:ascii="Courier New" w:hAnsi="Courier New" w:cs="Courier New" w:hint="default"/>
      </w:rPr>
    </w:lvl>
    <w:lvl w:ilvl="8" w:tplc="04190005">
      <w:start w:val="1"/>
      <w:numFmt w:val="bullet"/>
      <w:lvlText w:val=""/>
      <w:lvlJc w:val="left"/>
      <w:pPr>
        <w:ind w:left="9341" w:hanging="360"/>
      </w:pPr>
      <w:rPr>
        <w:rFonts w:ascii="Wingdings" w:hAnsi="Wingdings" w:hint="default"/>
      </w:rPr>
    </w:lvl>
  </w:abstractNum>
  <w:abstractNum w:abstractNumId="101" w15:restartNumberingAfterBreak="0">
    <w:nsid w:val="5F615876"/>
    <w:multiLevelType w:val="hybridMultilevel"/>
    <w:tmpl w:val="DFE88A5A"/>
    <w:lvl w:ilvl="0" w:tplc="DAFE0450">
      <w:start w:val="1"/>
      <w:numFmt w:val="bullet"/>
      <w:lvlText w:val="−"/>
      <w:lvlJc w:val="left"/>
      <w:pPr>
        <w:ind w:left="3581" w:hanging="360"/>
      </w:pPr>
      <w:rPr>
        <w:rFonts w:ascii="Times New Roman" w:hAnsi="Times New Roman" w:cs="Times New Roman" w:hint="default"/>
      </w:rPr>
    </w:lvl>
    <w:lvl w:ilvl="1" w:tplc="04190003">
      <w:start w:val="1"/>
      <w:numFmt w:val="bullet"/>
      <w:lvlText w:val="o"/>
      <w:lvlJc w:val="left"/>
      <w:pPr>
        <w:ind w:left="4301" w:hanging="360"/>
      </w:pPr>
      <w:rPr>
        <w:rFonts w:ascii="Courier New" w:hAnsi="Courier New" w:cs="Courier New" w:hint="default"/>
      </w:rPr>
    </w:lvl>
    <w:lvl w:ilvl="2" w:tplc="04190005">
      <w:start w:val="1"/>
      <w:numFmt w:val="bullet"/>
      <w:lvlText w:val=""/>
      <w:lvlJc w:val="left"/>
      <w:pPr>
        <w:ind w:left="5021" w:hanging="360"/>
      </w:pPr>
      <w:rPr>
        <w:rFonts w:ascii="Wingdings" w:hAnsi="Wingdings" w:hint="default"/>
      </w:rPr>
    </w:lvl>
    <w:lvl w:ilvl="3" w:tplc="04190001">
      <w:start w:val="1"/>
      <w:numFmt w:val="bullet"/>
      <w:lvlText w:val=""/>
      <w:lvlJc w:val="left"/>
      <w:pPr>
        <w:ind w:left="5741" w:hanging="360"/>
      </w:pPr>
      <w:rPr>
        <w:rFonts w:ascii="Symbol" w:hAnsi="Symbol" w:hint="default"/>
      </w:rPr>
    </w:lvl>
    <w:lvl w:ilvl="4" w:tplc="04190003">
      <w:start w:val="1"/>
      <w:numFmt w:val="bullet"/>
      <w:lvlText w:val="o"/>
      <w:lvlJc w:val="left"/>
      <w:pPr>
        <w:ind w:left="6461" w:hanging="360"/>
      </w:pPr>
      <w:rPr>
        <w:rFonts w:ascii="Courier New" w:hAnsi="Courier New" w:cs="Courier New" w:hint="default"/>
      </w:rPr>
    </w:lvl>
    <w:lvl w:ilvl="5" w:tplc="04190005">
      <w:start w:val="1"/>
      <w:numFmt w:val="bullet"/>
      <w:lvlText w:val=""/>
      <w:lvlJc w:val="left"/>
      <w:pPr>
        <w:ind w:left="7181" w:hanging="360"/>
      </w:pPr>
      <w:rPr>
        <w:rFonts w:ascii="Wingdings" w:hAnsi="Wingdings" w:hint="default"/>
      </w:rPr>
    </w:lvl>
    <w:lvl w:ilvl="6" w:tplc="04190001">
      <w:start w:val="1"/>
      <w:numFmt w:val="bullet"/>
      <w:lvlText w:val=""/>
      <w:lvlJc w:val="left"/>
      <w:pPr>
        <w:ind w:left="7901" w:hanging="360"/>
      </w:pPr>
      <w:rPr>
        <w:rFonts w:ascii="Symbol" w:hAnsi="Symbol" w:hint="default"/>
      </w:rPr>
    </w:lvl>
    <w:lvl w:ilvl="7" w:tplc="04190003">
      <w:start w:val="1"/>
      <w:numFmt w:val="bullet"/>
      <w:lvlText w:val="o"/>
      <w:lvlJc w:val="left"/>
      <w:pPr>
        <w:ind w:left="8621" w:hanging="360"/>
      </w:pPr>
      <w:rPr>
        <w:rFonts w:ascii="Courier New" w:hAnsi="Courier New" w:cs="Courier New" w:hint="default"/>
      </w:rPr>
    </w:lvl>
    <w:lvl w:ilvl="8" w:tplc="04190005">
      <w:start w:val="1"/>
      <w:numFmt w:val="bullet"/>
      <w:lvlText w:val=""/>
      <w:lvlJc w:val="left"/>
      <w:pPr>
        <w:ind w:left="9341" w:hanging="360"/>
      </w:pPr>
      <w:rPr>
        <w:rFonts w:ascii="Wingdings" w:hAnsi="Wingdings" w:hint="default"/>
      </w:rPr>
    </w:lvl>
  </w:abstractNum>
  <w:abstractNum w:abstractNumId="102" w15:restartNumberingAfterBreak="0">
    <w:nsid w:val="5FD66EB5"/>
    <w:multiLevelType w:val="hybridMultilevel"/>
    <w:tmpl w:val="C4B6238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3" w15:restartNumberingAfterBreak="0">
    <w:nsid w:val="603C3BF3"/>
    <w:multiLevelType w:val="singleLevel"/>
    <w:tmpl w:val="9820A690"/>
    <w:lvl w:ilvl="0">
      <w:start w:val="2"/>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104" w15:restartNumberingAfterBreak="0">
    <w:nsid w:val="60710FCB"/>
    <w:multiLevelType w:val="multilevel"/>
    <w:tmpl w:val="42704CE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15:restartNumberingAfterBreak="0">
    <w:nsid w:val="608051FA"/>
    <w:multiLevelType w:val="hybridMultilevel"/>
    <w:tmpl w:val="5030D24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6" w15:restartNumberingAfterBreak="0">
    <w:nsid w:val="63C37977"/>
    <w:multiLevelType w:val="multilevel"/>
    <w:tmpl w:val="42704CE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15:restartNumberingAfterBreak="0">
    <w:nsid w:val="63DE0DDF"/>
    <w:multiLevelType w:val="hybridMultilevel"/>
    <w:tmpl w:val="C26AFB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15:restartNumberingAfterBreak="0">
    <w:nsid w:val="64C9413D"/>
    <w:multiLevelType w:val="hybridMultilevel"/>
    <w:tmpl w:val="163693D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15:restartNumberingAfterBreak="0">
    <w:nsid w:val="67101D32"/>
    <w:multiLevelType w:val="hybridMultilevel"/>
    <w:tmpl w:val="75C47AF8"/>
    <w:lvl w:ilvl="0" w:tplc="DAFE0450">
      <w:start w:val="1"/>
      <w:numFmt w:val="bullet"/>
      <w:lvlText w:val="−"/>
      <w:lvlJc w:val="left"/>
      <w:pPr>
        <w:ind w:left="720" w:hanging="360"/>
      </w:pPr>
      <w:rPr>
        <w:rFonts w:ascii="Times New Roman" w:hAnsi="Times New Roman" w:cs="Times New Roman" w:hint="default"/>
      </w:rPr>
    </w:lvl>
    <w:lvl w:ilvl="1" w:tplc="F78EC6D4">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15:restartNumberingAfterBreak="0">
    <w:nsid w:val="69A2478A"/>
    <w:multiLevelType w:val="hybridMultilevel"/>
    <w:tmpl w:val="5EFEACC6"/>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15:restartNumberingAfterBreak="0">
    <w:nsid w:val="69AA6223"/>
    <w:multiLevelType w:val="hybridMultilevel"/>
    <w:tmpl w:val="AA60A87A"/>
    <w:lvl w:ilvl="0" w:tplc="27F8B4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15:restartNumberingAfterBreak="0">
    <w:nsid w:val="69E66FA9"/>
    <w:multiLevelType w:val="hybridMultilevel"/>
    <w:tmpl w:val="CB3A28C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3" w15:restartNumberingAfterBreak="0">
    <w:nsid w:val="6AC66E31"/>
    <w:multiLevelType w:val="hybridMultilevel"/>
    <w:tmpl w:val="3DBCAFFA"/>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4" w15:restartNumberingAfterBreak="0">
    <w:nsid w:val="6C485092"/>
    <w:multiLevelType w:val="hybridMultilevel"/>
    <w:tmpl w:val="662E48A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5" w15:restartNumberingAfterBreak="0">
    <w:nsid w:val="6CFD73D9"/>
    <w:multiLevelType w:val="hybridMultilevel"/>
    <w:tmpl w:val="2050F6D8"/>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6" w15:restartNumberingAfterBreak="0">
    <w:nsid w:val="6DF6372C"/>
    <w:multiLevelType w:val="hybridMultilevel"/>
    <w:tmpl w:val="9AE82274"/>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7" w15:restartNumberingAfterBreak="0">
    <w:nsid w:val="6E015A5D"/>
    <w:multiLevelType w:val="hybridMultilevel"/>
    <w:tmpl w:val="F68E2E0E"/>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8" w15:restartNumberingAfterBreak="0">
    <w:nsid w:val="6E643B07"/>
    <w:multiLevelType w:val="hybridMultilevel"/>
    <w:tmpl w:val="9522BF80"/>
    <w:lvl w:ilvl="0" w:tplc="2F287AFE">
      <w:start w:val="1"/>
      <w:numFmt w:val="decimal"/>
      <w:lvlText w:val="%1"/>
      <w:lvlJc w:val="left"/>
      <w:pPr>
        <w:tabs>
          <w:tab w:val="num" w:pos="1080"/>
        </w:tabs>
        <w:ind w:left="108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6F224560"/>
    <w:multiLevelType w:val="hybridMultilevel"/>
    <w:tmpl w:val="7CA072BE"/>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15:restartNumberingAfterBreak="0">
    <w:nsid w:val="6F915E93"/>
    <w:multiLevelType w:val="hybridMultilevel"/>
    <w:tmpl w:val="15F4B65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1" w15:restartNumberingAfterBreak="0">
    <w:nsid w:val="6FB00EF8"/>
    <w:multiLevelType w:val="hybridMultilevel"/>
    <w:tmpl w:val="C290937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2" w15:restartNumberingAfterBreak="0">
    <w:nsid w:val="7055306D"/>
    <w:multiLevelType w:val="hybridMultilevel"/>
    <w:tmpl w:val="FC1EC8DE"/>
    <w:lvl w:ilvl="0" w:tplc="DAFE0450">
      <w:start w:val="1"/>
      <w:numFmt w:val="bullet"/>
      <w:lvlText w:val="−"/>
      <w:lvlJc w:val="left"/>
      <w:pPr>
        <w:ind w:left="2433" w:hanging="360"/>
      </w:pPr>
      <w:rPr>
        <w:rFonts w:ascii="Times New Roman" w:hAnsi="Times New Roman" w:cs="Times New Roman" w:hint="default"/>
      </w:rPr>
    </w:lvl>
    <w:lvl w:ilvl="1" w:tplc="DAFE0450">
      <w:start w:val="1"/>
      <w:numFmt w:val="bullet"/>
      <w:lvlText w:val="−"/>
      <w:lvlJc w:val="left"/>
      <w:pPr>
        <w:ind w:left="3153" w:hanging="360"/>
      </w:pPr>
      <w:rPr>
        <w:rFonts w:ascii="Times New Roman" w:hAnsi="Times New Roman" w:cs="Times New Roman"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123" w15:restartNumberingAfterBreak="0">
    <w:nsid w:val="70554481"/>
    <w:multiLevelType w:val="hybridMultilevel"/>
    <w:tmpl w:val="A344F7B8"/>
    <w:lvl w:ilvl="0" w:tplc="DAFE0450">
      <w:start w:val="1"/>
      <w:numFmt w:val="bullet"/>
      <w:lvlText w:val="−"/>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4" w15:restartNumberingAfterBreak="0">
    <w:nsid w:val="71284F31"/>
    <w:multiLevelType w:val="hybridMultilevel"/>
    <w:tmpl w:val="80BAE0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5" w15:restartNumberingAfterBreak="0">
    <w:nsid w:val="7153483A"/>
    <w:multiLevelType w:val="hybridMultilevel"/>
    <w:tmpl w:val="25A22ED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6" w15:restartNumberingAfterBreak="0">
    <w:nsid w:val="720B7198"/>
    <w:multiLevelType w:val="hybridMultilevel"/>
    <w:tmpl w:val="48E60ED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15:restartNumberingAfterBreak="0">
    <w:nsid w:val="724228E1"/>
    <w:multiLevelType w:val="hybridMultilevel"/>
    <w:tmpl w:val="07DE1A4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8" w15:restartNumberingAfterBreak="0">
    <w:nsid w:val="736D62F7"/>
    <w:multiLevelType w:val="hybridMultilevel"/>
    <w:tmpl w:val="CB3C423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15:restartNumberingAfterBreak="0">
    <w:nsid w:val="73FB2EC4"/>
    <w:multiLevelType w:val="multilevel"/>
    <w:tmpl w:val="7EE0E536"/>
    <w:lvl w:ilvl="0">
      <w:start w:val="4"/>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0" w15:restartNumberingAfterBreak="0">
    <w:nsid w:val="762D678E"/>
    <w:multiLevelType w:val="hybridMultilevel"/>
    <w:tmpl w:val="EB165D88"/>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1" w15:restartNumberingAfterBreak="0">
    <w:nsid w:val="7673650C"/>
    <w:multiLevelType w:val="hybridMultilevel"/>
    <w:tmpl w:val="9154ED24"/>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15:restartNumberingAfterBreak="0">
    <w:nsid w:val="7A67034C"/>
    <w:multiLevelType w:val="hybridMultilevel"/>
    <w:tmpl w:val="3830F3B8"/>
    <w:lvl w:ilvl="0" w:tplc="B590E3E2">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AB301B9"/>
    <w:multiLevelType w:val="hybridMultilevel"/>
    <w:tmpl w:val="7BCA860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AF85CD3"/>
    <w:multiLevelType w:val="hybridMultilevel"/>
    <w:tmpl w:val="CBF4FC0C"/>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5" w15:restartNumberingAfterBreak="0">
    <w:nsid w:val="7E890F00"/>
    <w:multiLevelType w:val="hybridMultilevel"/>
    <w:tmpl w:val="6592118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6" w15:restartNumberingAfterBreak="0">
    <w:nsid w:val="7FF53733"/>
    <w:multiLevelType w:val="hybridMultilevel"/>
    <w:tmpl w:val="AE1885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7"/>
  </w:num>
  <w:num w:numId="2">
    <w:abstractNumId w:val="99"/>
  </w:num>
  <w:num w:numId="3">
    <w:abstractNumId w:val="43"/>
  </w:num>
  <w:num w:numId="4">
    <w:abstractNumId w:val="94"/>
  </w:num>
  <w:num w:numId="5">
    <w:abstractNumId w:val="47"/>
  </w:num>
  <w:num w:numId="6">
    <w:abstractNumId w:val="9"/>
  </w:num>
  <w:num w:numId="7">
    <w:abstractNumId w:val="57"/>
  </w:num>
  <w:num w:numId="8">
    <w:abstractNumId w:val="66"/>
  </w:num>
  <w:num w:numId="9">
    <w:abstractNumId w:val="69"/>
  </w:num>
  <w:num w:numId="10">
    <w:abstractNumId w:val="102"/>
  </w:num>
  <w:num w:numId="11">
    <w:abstractNumId w:val="128"/>
  </w:num>
  <w:num w:numId="12">
    <w:abstractNumId w:val="35"/>
  </w:num>
  <w:num w:numId="13">
    <w:abstractNumId w:val="3"/>
  </w:num>
  <w:num w:numId="14">
    <w:abstractNumId w:val="46"/>
  </w:num>
  <w:num w:numId="15">
    <w:abstractNumId w:val="73"/>
  </w:num>
  <w:num w:numId="16">
    <w:abstractNumId w:val="107"/>
  </w:num>
  <w:num w:numId="17">
    <w:abstractNumId w:val="21"/>
  </w:num>
  <w:num w:numId="18">
    <w:abstractNumId w:val="76"/>
  </w:num>
  <w:num w:numId="19">
    <w:abstractNumId w:val="22"/>
  </w:num>
  <w:num w:numId="20">
    <w:abstractNumId w:val="32"/>
  </w:num>
  <w:num w:numId="21">
    <w:abstractNumId w:val="64"/>
  </w:num>
  <w:num w:numId="22">
    <w:abstractNumId w:val="45"/>
  </w:num>
  <w:num w:numId="23">
    <w:abstractNumId w:val="75"/>
  </w:num>
  <w:num w:numId="24">
    <w:abstractNumId w:val="97"/>
  </w:num>
  <w:num w:numId="25">
    <w:abstractNumId w:val="81"/>
  </w:num>
  <w:num w:numId="26">
    <w:abstractNumId w:val="65"/>
  </w:num>
  <w:num w:numId="27">
    <w:abstractNumId w:val="108"/>
  </w:num>
  <w:num w:numId="28">
    <w:abstractNumId w:val="135"/>
  </w:num>
  <w:num w:numId="29">
    <w:abstractNumId w:val="70"/>
  </w:num>
  <w:num w:numId="30">
    <w:abstractNumId w:val="79"/>
  </w:num>
  <w:num w:numId="31">
    <w:abstractNumId w:val="50"/>
  </w:num>
  <w:num w:numId="32">
    <w:abstractNumId w:val="31"/>
  </w:num>
  <w:num w:numId="33">
    <w:abstractNumId w:val="14"/>
  </w:num>
  <w:num w:numId="34">
    <w:abstractNumId w:val="12"/>
  </w:num>
  <w:num w:numId="35">
    <w:abstractNumId w:val="78"/>
  </w:num>
  <w:num w:numId="36">
    <w:abstractNumId w:val="8"/>
  </w:num>
  <w:num w:numId="37">
    <w:abstractNumId w:val="49"/>
  </w:num>
  <w:num w:numId="38">
    <w:abstractNumId w:val="28"/>
  </w:num>
  <w:num w:numId="39">
    <w:abstractNumId w:val="125"/>
  </w:num>
  <w:num w:numId="40">
    <w:abstractNumId w:val="136"/>
  </w:num>
  <w:num w:numId="41">
    <w:abstractNumId w:val="38"/>
  </w:num>
  <w:num w:numId="42">
    <w:abstractNumId w:val="7"/>
  </w:num>
  <w:num w:numId="43">
    <w:abstractNumId w:val="124"/>
  </w:num>
  <w:num w:numId="44">
    <w:abstractNumId w:val="40"/>
  </w:num>
  <w:num w:numId="45">
    <w:abstractNumId w:val="59"/>
  </w:num>
  <w:num w:numId="46">
    <w:abstractNumId w:val="52"/>
  </w:num>
  <w:num w:numId="47">
    <w:abstractNumId w:val="63"/>
  </w:num>
  <w:num w:numId="48">
    <w:abstractNumId w:val="1"/>
  </w:num>
  <w:num w:numId="49">
    <w:abstractNumId w:val="42"/>
  </w:num>
  <w:num w:numId="50">
    <w:abstractNumId w:val="120"/>
  </w:num>
  <w:num w:numId="51">
    <w:abstractNumId w:val="11"/>
  </w:num>
  <w:num w:numId="52">
    <w:abstractNumId w:val="82"/>
  </w:num>
  <w:num w:numId="53">
    <w:abstractNumId w:val="44"/>
  </w:num>
  <w:num w:numId="54">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6"/>
  </w:num>
  <w:num w:numId="77">
    <w:abstractNumId w:val="48"/>
  </w:num>
  <w:num w:numId="78">
    <w:abstractNumId w:val="33"/>
  </w:num>
  <w:num w:numId="79">
    <w:abstractNumId w:val="96"/>
  </w:num>
  <w:num w:numId="80">
    <w:abstractNumId w:val="5"/>
  </w:num>
  <w:num w:numId="81">
    <w:abstractNumId w:val="101"/>
  </w:num>
  <w:num w:numId="82">
    <w:abstractNumId w:val="84"/>
  </w:num>
  <w:num w:numId="83">
    <w:abstractNumId w:val="100"/>
  </w:num>
  <w:num w:numId="84">
    <w:abstractNumId w:val="56"/>
  </w:num>
  <w:num w:numId="85">
    <w:abstractNumId w:val="115"/>
  </w:num>
  <w:num w:numId="86">
    <w:abstractNumId w:val="98"/>
  </w:num>
  <w:num w:numId="87">
    <w:abstractNumId w:val="54"/>
  </w:num>
  <w:num w:numId="88">
    <w:abstractNumId w:val="6"/>
  </w:num>
  <w:num w:numId="89">
    <w:abstractNumId w:val="117"/>
  </w:num>
  <w:num w:numId="90">
    <w:abstractNumId w:val="92"/>
  </w:num>
  <w:num w:numId="91">
    <w:abstractNumId w:val="62"/>
  </w:num>
  <w:num w:numId="92">
    <w:abstractNumId w:val="134"/>
  </w:num>
  <w:num w:numId="93">
    <w:abstractNumId w:val="122"/>
  </w:num>
  <w:num w:numId="94">
    <w:abstractNumId w:val="83"/>
  </w:num>
  <w:num w:numId="95">
    <w:abstractNumId w:val="58"/>
  </w:num>
  <w:num w:numId="96">
    <w:abstractNumId w:val="113"/>
  </w:num>
  <w:num w:numId="97">
    <w:abstractNumId w:val="121"/>
  </w:num>
  <w:num w:numId="98">
    <w:abstractNumId w:val="16"/>
  </w:num>
  <w:num w:numId="99">
    <w:abstractNumId w:val="131"/>
  </w:num>
  <w:num w:numId="100">
    <w:abstractNumId w:val="60"/>
  </w:num>
  <w:num w:numId="101">
    <w:abstractNumId w:val="17"/>
  </w:num>
  <w:num w:numId="102">
    <w:abstractNumId w:val="23"/>
  </w:num>
  <w:num w:numId="103">
    <w:abstractNumId w:val="18"/>
  </w:num>
  <w:num w:numId="104">
    <w:abstractNumId w:val="19"/>
  </w:num>
  <w:num w:numId="105">
    <w:abstractNumId w:val="39"/>
  </w:num>
  <w:num w:numId="106">
    <w:abstractNumId w:val="129"/>
  </w:num>
  <w:num w:numId="107">
    <w:abstractNumId w:val="53"/>
  </w:num>
  <w:num w:numId="108">
    <w:abstractNumId w:val="72"/>
  </w:num>
  <w:num w:numId="109">
    <w:abstractNumId w:val="71"/>
  </w:num>
  <w:num w:numId="110">
    <w:abstractNumId w:val="27"/>
  </w:num>
  <w:num w:numId="111">
    <w:abstractNumId w:val="36"/>
  </w:num>
  <w:num w:numId="112">
    <w:abstractNumId w:val="87"/>
  </w:num>
  <w:num w:numId="113">
    <w:abstractNumId w:val="93"/>
    <w:lvlOverride w:ilvl="0">
      <w:startOverride w:val="1"/>
    </w:lvlOverride>
  </w:num>
  <w:num w:numId="114">
    <w:abstractNumId w:val="103"/>
    <w:lvlOverride w:ilvl="0">
      <w:startOverride w:val="2"/>
    </w:lvlOverride>
  </w:num>
  <w:num w:numId="115">
    <w:abstractNumId w:val="103"/>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6">
    <w:abstractNumId w:val="103"/>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7">
    <w:abstractNumId w:val="103"/>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8">
    <w:abstractNumId w:val="74"/>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19">
    <w:abstractNumId w:val="74"/>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0">
    <w:abstractNumId w:val="74"/>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1">
    <w:abstractNumId w:val="74"/>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2">
    <w:abstractNumId w:val="132"/>
  </w:num>
  <w:num w:numId="123">
    <w:abstractNumId w:val="61"/>
  </w:num>
  <w:num w:numId="124">
    <w:abstractNumId w:val="4"/>
  </w:num>
  <w:num w:numId="125">
    <w:abstractNumId w:val="15"/>
  </w:num>
  <w:num w:numId="126">
    <w:abstractNumId w:val="0"/>
  </w:num>
  <w:num w:numId="127">
    <w:abstractNumId w:val="55"/>
  </w:num>
  <w:num w:numId="128">
    <w:abstractNumId w:val="133"/>
  </w:num>
  <w:num w:numId="129">
    <w:abstractNumId w:val="95"/>
  </w:num>
  <w:num w:numId="130">
    <w:abstractNumId w:val="10"/>
  </w:num>
  <w:num w:numId="131">
    <w:abstractNumId w:val="88"/>
  </w:num>
  <w:num w:numId="132">
    <w:abstractNumId w:val="118"/>
  </w:num>
  <w:num w:numId="13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4"/>
  </w:num>
  <w:num w:numId="135">
    <w:abstractNumId w:val="3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9"/>
  </w:num>
  <w:num w:numId="137">
    <w:abstractNumId w:val="91"/>
    <w:lvlOverride w:ilvl="0">
      <w:startOverride w:val="1"/>
    </w:lvlOverride>
  </w:num>
  <w:num w:numId="13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6"/>
    <w:lvlOverride w:ilvl="0">
      <w:startOverride w:val="1"/>
    </w:lvlOverride>
  </w:num>
  <w:num w:numId="143">
    <w:abstractNumId w:val="85"/>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F3"/>
    <w:rsid w:val="00007157"/>
    <w:rsid w:val="00015BFD"/>
    <w:rsid w:val="00046169"/>
    <w:rsid w:val="0009132C"/>
    <w:rsid w:val="00091C57"/>
    <w:rsid w:val="000A1064"/>
    <w:rsid w:val="000C340E"/>
    <w:rsid w:val="000C6C70"/>
    <w:rsid w:val="000E3327"/>
    <w:rsid w:val="000E3CDB"/>
    <w:rsid w:val="000E748D"/>
    <w:rsid w:val="00150F87"/>
    <w:rsid w:val="0018221A"/>
    <w:rsid w:val="001A363C"/>
    <w:rsid w:val="001A4388"/>
    <w:rsid w:val="001B21ED"/>
    <w:rsid w:val="001C3752"/>
    <w:rsid w:val="001D5B3F"/>
    <w:rsid w:val="001D70D7"/>
    <w:rsid w:val="001F2B8E"/>
    <w:rsid w:val="001F4C98"/>
    <w:rsid w:val="002536A9"/>
    <w:rsid w:val="00286FAA"/>
    <w:rsid w:val="002C0FDB"/>
    <w:rsid w:val="0032715F"/>
    <w:rsid w:val="00376B26"/>
    <w:rsid w:val="003B3B1F"/>
    <w:rsid w:val="00474225"/>
    <w:rsid w:val="00481CC5"/>
    <w:rsid w:val="004847B7"/>
    <w:rsid w:val="004B5E2A"/>
    <w:rsid w:val="004E0695"/>
    <w:rsid w:val="004F4AD2"/>
    <w:rsid w:val="0053357D"/>
    <w:rsid w:val="005350DB"/>
    <w:rsid w:val="00556655"/>
    <w:rsid w:val="00563073"/>
    <w:rsid w:val="005C5FB1"/>
    <w:rsid w:val="005F29AC"/>
    <w:rsid w:val="00663DB5"/>
    <w:rsid w:val="0066467B"/>
    <w:rsid w:val="006F6792"/>
    <w:rsid w:val="0071035C"/>
    <w:rsid w:val="00727456"/>
    <w:rsid w:val="007709C6"/>
    <w:rsid w:val="007E7C33"/>
    <w:rsid w:val="007F7D62"/>
    <w:rsid w:val="00802AB1"/>
    <w:rsid w:val="008148E8"/>
    <w:rsid w:val="00814D69"/>
    <w:rsid w:val="00843184"/>
    <w:rsid w:val="00847A12"/>
    <w:rsid w:val="00864E59"/>
    <w:rsid w:val="00872944"/>
    <w:rsid w:val="0088415E"/>
    <w:rsid w:val="00885C62"/>
    <w:rsid w:val="008B1839"/>
    <w:rsid w:val="008D49C6"/>
    <w:rsid w:val="008F1CF9"/>
    <w:rsid w:val="008F696D"/>
    <w:rsid w:val="00956B8A"/>
    <w:rsid w:val="009D1934"/>
    <w:rsid w:val="009F667D"/>
    <w:rsid w:val="00A15421"/>
    <w:rsid w:val="00A527E1"/>
    <w:rsid w:val="00A71D81"/>
    <w:rsid w:val="00A850BC"/>
    <w:rsid w:val="00AE0779"/>
    <w:rsid w:val="00AE7D46"/>
    <w:rsid w:val="00B51D06"/>
    <w:rsid w:val="00B56E9F"/>
    <w:rsid w:val="00B73123"/>
    <w:rsid w:val="00B73255"/>
    <w:rsid w:val="00B803A6"/>
    <w:rsid w:val="00BA1C71"/>
    <w:rsid w:val="00BD6CC3"/>
    <w:rsid w:val="00BE50D0"/>
    <w:rsid w:val="00C0415E"/>
    <w:rsid w:val="00C35950"/>
    <w:rsid w:val="00C4461E"/>
    <w:rsid w:val="00C74EEC"/>
    <w:rsid w:val="00C92102"/>
    <w:rsid w:val="00CB183F"/>
    <w:rsid w:val="00CB401D"/>
    <w:rsid w:val="00CC7744"/>
    <w:rsid w:val="00CF708B"/>
    <w:rsid w:val="00D07E31"/>
    <w:rsid w:val="00D20460"/>
    <w:rsid w:val="00D271F1"/>
    <w:rsid w:val="00D8413C"/>
    <w:rsid w:val="00D929C7"/>
    <w:rsid w:val="00DB6E20"/>
    <w:rsid w:val="00DB7521"/>
    <w:rsid w:val="00DC214D"/>
    <w:rsid w:val="00DC5641"/>
    <w:rsid w:val="00DC6FCD"/>
    <w:rsid w:val="00DE1BB7"/>
    <w:rsid w:val="00DE3EEB"/>
    <w:rsid w:val="00E307F3"/>
    <w:rsid w:val="00E81940"/>
    <w:rsid w:val="00E847DB"/>
    <w:rsid w:val="00E924D9"/>
    <w:rsid w:val="00F26F33"/>
    <w:rsid w:val="00F478A0"/>
    <w:rsid w:val="00F6503E"/>
    <w:rsid w:val="00F74196"/>
    <w:rsid w:val="00F83440"/>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B7237F"/>
  <w15:docId w15:val="{F1C218FF-6A7F-4306-A79E-D7E6FB72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9C6"/>
  </w:style>
  <w:style w:type="paragraph" w:styleId="1">
    <w:name w:val="heading 1"/>
    <w:basedOn w:val="a"/>
    <w:next w:val="a"/>
    <w:link w:val="10"/>
    <w:qFormat/>
    <w:rsid w:val="004847B7"/>
    <w:pPr>
      <w:keepNext/>
      <w:widowControl w:val="0"/>
      <w:tabs>
        <w:tab w:val="left" w:pos="90"/>
        <w:tab w:val="left" w:pos="226"/>
      </w:tabs>
      <w:spacing w:after="0" w:line="240" w:lineRule="auto"/>
      <w:ind w:left="90"/>
      <w:jc w:val="both"/>
      <w:outlineLvl w:val="0"/>
    </w:pPr>
    <w:rPr>
      <w:rFonts w:ascii="Arial" w:eastAsia="Times New Roman" w:hAnsi="Arial" w:cs="Arial"/>
      <w:b/>
      <w:bCs/>
      <w:i/>
      <w:iCs/>
      <w:snapToGrid w:val="0"/>
      <w:sz w:val="16"/>
      <w:lang w:eastAsia="ru-RU"/>
    </w:rPr>
  </w:style>
  <w:style w:type="paragraph" w:styleId="2">
    <w:name w:val="heading 2"/>
    <w:basedOn w:val="a"/>
    <w:next w:val="a"/>
    <w:link w:val="20"/>
    <w:uiPriority w:val="9"/>
    <w:semiHidden/>
    <w:unhideWhenUsed/>
    <w:qFormat/>
    <w:rsid w:val="000461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872944"/>
    <w:pPr>
      <w:spacing w:after="120" w:line="480" w:lineRule="auto"/>
      <w:ind w:left="283"/>
    </w:pPr>
  </w:style>
  <w:style w:type="character" w:customStyle="1" w:styleId="22">
    <w:name w:val="Основной текст с отступом 2 Знак"/>
    <w:basedOn w:val="a0"/>
    <w:link w:val="21"/>
    <w:uiPriority w:val="99"/>
    <w:semiHidden/>
    <w:rsid w:val="00872944"/>
  </w:style>
  <w:style w:type="character" w:customStyle="1" w:styleId="apple-converted-space">
    <w:name w:val="apple-converted-space"/>
    <w:basedOn w:val="a0"/>
    <w:rsid w:val="00872944"/>
  </w:style>
  <w:style w:type="paragraph" w:styleId="a6">
    <w:name w:val="Normal (Web)"/>
    <w:basedOn w:val="a"/>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Заголовок Знак"/>
    <w:basedOn w:val="a0"/>
    <w:link w:val="a7"/>
    <w:rsid w:val="00872944"/>
    <w:rPr>
      <w:rFonts w:ascii="Times New Roman" w:eastAsia="Times New Roman" w:hAnsi="Times New Roman" w:cs="Times New Roman"/>
      <w:sz w:val="28"/>
      <w:szCs w:val="20"/>
    </w:rPr>
  </w:style>
  <w:style w:type="paragraph" w:styleId="3">
    <w:name w:val="Body Text 3"/>
    <w:basedOn w:val="a"/>
    <w:link w:val="30"/>
    <w:unhideWhenUsed/>
    <w:rsid w:val="00872944"/>
    <w:pPr>
      <w:spacing w:after="120"/>
    </w:pPr>
    <w:rPr>
      <w:sz w:val="16"/>
      <w:szCs w:val="16"/>
    </w:rPr>
  </w:style>
  <w:style w:type="character" w:customStyle="1" w:styleId="30">
    <w:name w:val="Основной текст 3 Знак"/>
    <w:basedOn w:val="a0"/>
    <w:link w:val="3"/>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3">
    <w:name w:val="Body Text 2"/>
    <w:basedOn w:val="a"/>
    <w:link w:val="24"/>
    <w:uiPriority w:val="99"/>
    <w:semiHidden/>
    <w:unhideWhenUsed/>
    <w:rsid w:val="00F83440"/>
    <w:pPr>
      <w:spacing w:after="120" w:line="480" w:lineRule="auto"/>
    </w:pPr>
  </w:style>
  <w:style w:type="character" w:customStyle="1" w:styleId="24">
    <w:name w:val="Основной текст 2 Знак"/>
    <w:basedOn w:val="a0"/>
    <w:link w:val="23"/>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10">
    <w:name w:val="Заголовок 1 Знак"/>
    <w:basedOn w:val="a0"/>
    <w:link w:val="1"/>
    <w:rsid w:val="004847B7"/>
    <w:rPr>
      <w:rFonts w:ascii="Arial" w:eastAsia="Times New Roman" w:hAnsi="Arial" w:cs="Arial"/>
      <w:b/>
      <w:bCs/>
      <w:i/>
      <w:iCs/>
      <w:snapToGrid w:val="0"/>
      <w:sz w:val="16"/>
      <w:lang w:eastAsia="ru-RU"/>
    </w:rPr>
  </w:style>
  <w:style w:type="numbering" w:customStyle="1" w:styleId="13">
    <w:name w:val="Нет списка1"/>
    <w:next w:val="a2"/>
    <w:uiPriority w:val="99"/>
    <w:semiHidden/>
    <w:unhideWhenUsed/>
    <w:rsid w:val="004847B7"/>
  </w:style>
  <w:style w:type="table" w:styleId="af4">
    <w:name w:val="Table Grid"/>
    <w:basedOn w:val="a1"/>
    <w:uiPriority w:val="59"/>
    <w:rsid w:val="00556655"/>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semiHidden/>
    <w:unhideWhenUsed/>
    <w:rsid w:val="00663DB5"/>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semiHidden/>
    <w:rsid w:val="00663DB5"/>
    <w:rPr>
      <w:rFonts w:ascii="Courier New" w:eastAsia="Times New Roman" w:hAnsi="Courier New" w:cs="Courier New"/>
      <w:sz w:val="20"/>
      <w:szCs w:val="20"/>
      <w:lang w:eastAsia="ru-RU"/>
    </w:rPr>
  </w:style>
  <w:style w:type="numbering" w:customStyle="1" w:styleId="25">
    <w:name w:val="Нет списка2"/>
    <w:next w:val="a2"/>
    <w:uiPriority w:val="99"/>
    <w:semiHidden/>
    <w:unhideWhenUsed/>
    <w:rsid w:val="008148E8"/>
  </w:style>
  <w:style w:type="character" w:customStyle="1" w:styleId="14">
    <w:name w:val="Название Знак1"/>
    <w:basedOn w:val="a0"/>
    <w:uiPriority w:val="10"/>
    <w:rsid w:val="008148E8"/>
    <w:rPr>
      <w:rFonts w:asciiTheme="majorHAnsi" w:eastAsiaTheme="majorEastAsia" w:hAnsiTheme="majorHAnsi" w:cstheme="majorBidi"/>
      <w:bCs/>
      <w:color w:val="17365D" w:themeColor="text2" w:themeShade="BF"/>
      <w:spacing w:val="5"/>
      <w:kern w:val="28"/>
      <w:sz w:val="52"/>
      <w:szCs w:val="52"/>
    </w:rPr>
  </w:style>
  <w:style w:type="character" w:customStyle="1" w:styleId="310">
    <w:name w:val="Основной текст 3 Знак1"/>
    <w:basedOn w:val="a0"/>
    <w:uiPriority w:val="99"/>
    <w:semiHidden/>
    <w:rsid w:val="008148E8"/>
    <w:rPr>
      <w:bCs/>
      <w:sz w:val="16"/>
      <w:szCs w:val="16"/>
    </w:rPr>
  </w:style>
  <w:style w:type="table" w:customStyle="1" w:styleId="15">
    <w:name w:val="Сетка таблицы1"/>
    <w:basedOn w:val="a1"/>
    <w:next w:val="af4"/>
    <w:rsid w:val="008148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4"/>
    <w:rsid w:val="00F741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uiPriority w:val="59"/>
    <w:rsid w:val="0077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04616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835">
      <w:bodyDiv w:val="1"/>
      <w:marLeft w:val="0"/>
      <w:marRight w:val="0"/>
      <w:marTop w:val="0"/>
      <w:marBottom w:val="0"/>
      <w:divBdr>
        <w:top w:val="none" w:sz="0" w:space="0" w:color="auto"/>
        <w:left w:val="none" w:sz="0" w:space="0" w:color="auto"/>
        <w:bottom w:val="none" w:sz="0" w:space="0" w:color="auto"/>
        <w:right w:val="none" w:sz="0" w:space="0" w:color="auto"/>
      </w:divBdr>
    </w:div>
    <w:div w:id="22093436">
      <w:bodyDiv w:val="1"/>
      <w:marLeft w:val="0"/>
      <w:marRight w:val="0"/>
      <w:marTop w:val="0"/>
      <w:marBottom w:val="0"/>
      <w:divBdr>
        <w:top w:val="none" w:sz="0" w:space="0" w:color="auto"/>
        <w:left w:val="none" w:sz="0" w:space="0" w:color="auto"/>
        <w:bottom w:val="none" w:sz="0" w:space="0" w:color="auto"/>
        <w:right w:val="none" w:sz="0" w:space="0" w:color="auto"/>
      </w:divBdr>
    </w:div>
    <w:div w:id="53358145">
      <w:bodyDiv w:val="1"/>
      <w:marLeft w:val="0"/>
      <w:marRight w:val="0"/>
      <w:marTop w:val="0"/>
      <w:marBottom w:val="0"/>
      <w:divBdr>
        <w:top w:val="none" w:sz="0" w:space="0" w:color="auto"/>
        <w:left w:val="none" w:sz="0" w:space="0" w:color="auto"/>
        <w:bottom w:val="none" w:sz="0" w:space="0" w:color="auto"/>
        <w:right w:val="none" w:sz="0" w:space="0" w:color="auto"/>
      </w:divBdr>
    </w:div>
    <w:div w:id="60713059">
      <w:bodyDiv w:val="1"/>
      <w:marLeft w:val="0"/>
      <w:marRight w:val="0"/>
      <w:marTop w:val="0"/>
      <w:marBottom w:val="0"/>
      <w:divBdr>
        <w:top w:val="none" w:sz="0" w:space="0" w:color="auto"/>
        <w:left w:val="none" w:sz="0" w:space="0" w:color="auto"/>
        <w:bottom w:val="none" w:sz="0" w:space="0" w:color="auto"/>
        <w:right w:val="none" w:sz="0" w:space="0" w:color="auto"/>
      </w:divBdr>
    </w:div>
    <w:div w:id="74789063">
      <w:bodyDiv w:val="1"/>
      <w:marLeft w:val="0"/>
      <w:marRight w:val="0"/>
      <w:marTop w:val="0"/>
      <w:marBottom w:val="0"/>
      <w:divBdr>
        <w:top w:val="none" w:sz="0" w:space="0" w:color="auto"/>
        <w:left w:val="none" w:sz="0" w:space="0" w:color="auto"/>
        <w:bottom w:val="none" w:sz="0" w:space="0" w:color="auto"/>
        <w:right w:val="none" w:sz="0" w:space="0" w:color="auto"/>
      </w:divBdr>
    </w:div>
    <w:div w:id="96947092">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25586145">
      <w:bodyDiv w:val="1"/>
      <w:marLeft w:val="0"/>
      <w:marRight w:val="0"/>
      <w:marTop w:val="0"/>
      <w:marBottom w:val="0"/>
      <w:divBdr>
        <w:top w:val="none" w:sz="0" w:space="0" w:color="auto"/>
        <w:left w:val="none" w:sz="0" w:space="0" w:color="auto"/>
        <w:bottom w:val="none" w:sz="0" w:space="0" w:color="auto"/>
        <w:right w:val="none" w:sz="0" w:space="0" w:color="auto"/>
      </w:divBdr>
    </w:div>
    <w:div w:id="186335480">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194395241">
      <w:bodyDiv w:val="1"/>
      <w:marLeft w:val="0"/>
      <w:marRight w:val="0"/>
      <w:marTop w:val="0"/>
      <w:marBottom w:val="0"/>
      <w:divBdr>
        <w:top w:val="none" w:sz="0" w:space="0" w:color="auto"/>
        <w:left w:val="none" w:sz="0" w:space="0" w:color="auto"/>
        <w:bottom w:val="none" w:sz="0" w:space="0" w:color="auto"/>
        <w:right w:val="none" w:sz="0" w:space="0" w:color="auto"/>
      </w:divBdr>
    </w:div>
    <w:div w:id="229393381">
      <w:bodyDiv w:val="1"/>
      <w:marLeft w:val="0"/>
      <w:marRight w:val="0"/>
      <w:marTop w:val="0"/>
      <w:marBottom w:val="0"/>
      <w:divBdr>
        <w:top w:val="none" w:sz="0" w:space="0" w:color="auto"/>
        <w:left w:val="none" w:sz="0" w:space="0" w:color="auto"/>
        <w:bottom w:val="none" w:sz="0" w:space="0" w:color="auto"/>
        <w:right w:val="none" w:sz="0" w:space="0" w:color="auto"/>
      </w:divBdr>
    </w:div>
    <w:div w:id="238562361">
      <w:bodyDiv w:val="1"/>
      <w:marLeft w:val="0"/>
      <w:marRight w:val="0"/>
      <w:marTop w:val="0"/>
      <w:marBottom w:val="0"/>
      <w:divBdr>
        <w:top w:val="none" w:sz="0" w:space="0" w:color="auto"/>
        <w:left w:val="none" w:sz="0" w:space="0" w:color="auto"/>
        <w:bottom w:val="none" w:sz="0" w:space="0" w:color="auto"/>
        <w:right w:val="none" w:sz="0" w:space="0" w:color="auto"/>
      </w:divBdr>
    </w:div>
    <w:div w:id="248537733">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266011817">
      <w:bodyDiv w:val="1"/>
      <w:marLeft w:val="0"/>
      <w:marRight w:val="0"/>
      <w:marTop w:val="0"/>
      <w:marBottom w:val="0"/>
      <w:divBdr>
        <w:top w:val="none" w:sz="0" w:space="0" w:color="auto"/>
        <w:left w:val="none" w:sz="0" w:space="0" w:color="auto"/>
        <w:bottom w:val="none" w:sz="0" w:space="0" w:color="auto"/>
        <w:right w:val="none" w:sz="0" w:space="0" w:color="auto"/>
      </w:divBdr>
    </w:div>
    <w:div w:id="282005116">
      <w:bodyDiv w:val="1"/>
      <w:marLeft w:val="0"/>
      <w:marRight w:val="0"/>
      <w:marTop w:val="0"/>
      <w:marBottom w:val="0"/>
      <w:divBdr>
        <w:top w:val="none" w:sz="0" w:space="0" w:color="auto"/>
        <w:left w:val="none" w:sz="0" w:space="0" w:color="auto"/>
        <w:bottom w:val="none" w:sz="0" w:space="0" w:color="auto"/>
        <w:right w:val="none" w:sz="0" w:space="0" w:color="auto"/>
      </w:divBdr>
    </w:div>
    <w:div w:id="313608133">
      <w:bodyDiv w:val="1"/>
      <w:marLeft w:val="0"/>
      <w:marRight w:val="0"/>
      <w:marTop w:val="0"/>
      <w:marBottom w:val="0"/>
      <w:divBdr>
        <w:top w:val="none" w:sz="0" w:space="0" w:color="auto"/>
        <w:left w:val="none" w:sz="0" w:space="0" w:color="auto"/>
        <w:bottom w:val="none" w:sz="0" w:space="0" w:color="auto"/>
        <w:right w:val="none" w:sz="0" w:space="0" w:color="auto"/>
      </w:divBdr>
    </w:div>
    <w:div w:id="319505871">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373703402">
      <w:bodyDiv w:val="1"/>
      <w:marLeft w:val="0"/>
      <w:marRight w:val="0"/>
      <w:marTop w:val="0"/>
      <w:marBottom w:val="0"/>
      <w:divBdr>
        <w:top w:val="none" w:sz="0" w:space="0" w:color="auto"/>
        <w:left w:val="none" w:sz="0" w:space="0" w:color="auto"/>
        <w:bottom w:val="none" w:sz="0" w:space="0" w:color="auto"/>
        <w:right w:val="none" w:sz="0" w:space="0" w:color="auto"/>
      </w:divBdr>
    </w:div>
    <w:div w:id="406344940">
      <w:bodyDiv w:val="1"/>
      <w:marLeft w:val="0"/>
      <w:marRight w:val="0"/>
      <w:marTop w:val="0"/>
      <w:marBottom w:val="0"/>
      <w:divBdr>
        <w:top w:val="none" w:sz="0" w:space="0" w:color="auto"/>
        <w:left w:val="none" w:sz="0" w:space="0" w:color="auto"/>
        <w:bottom w:val="none" w:sz="0" w:space="0" w:color="auto"/>
        <w:right w:val="none" w:sz="0" w:space="0" w:color="auto"/>
      </w:divBdr>
    </w:div>
    <w:div w:id="425662742">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53660265">
      <w:bodyDiv w:val="1"/>
      <w:marLeft w:val="0"/>
      <w:marRight w:val="0"/>
      <w:marTop w:val="0"/>
      <w:marBottom w:val="0"/>
      <w:divBdr>
        <w:top w:val="none" w:sz="0" w:space="0" w:color="auto"/>
        <w:left w:val="none" w:sz="0" w:space="0" w:color="auto"/>
        <w:bottom w:val="none" w:sz="0" w:space="0" w:color="auto"/>
        <w:right w:val="none" w:sz="0" w:space="0" w:color="auto"/>
      </w:divBdr>
    </w:div>
    <w:div w:id="566574632">
      <w:bodyDiv w:val="1"/>
      <w:marLeft w:val="0"/>
      <w:marRight w:val="0"/>
      <w:marTop w:val="0"/>
      <w:marBottom w:val="0"/>
      <w:divBdr>
        <w:top w:val="none" w:sz="0" w:space="0" w:color="auto"/>
        <w:left w:val="none" w:sz="0" w:space="0" w:color="auto"/>
        <w:bottom w:val="none" w:sz="0" w:space="0" w:color="auto"/>
        <w:right w:val="none" w:sz="0" w:space="0" w:color="auto"/>
      </w:divBdr>
    </w:div>
    <w:div w:id="56822808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09163317">
      <w:bodyDiv w:val="1"/>
      <w:marLeft w:val="0"/>
      <w:marRight w:val="0"/>
      <w:marTop w:val="0"/>
      <w:marBottom w:val="0"/>
      <w:divBdr>
        <w:top w:val="none" w:sz="0" w:space="0" w:color="auto"/>
        <w:left w:val="none" w:sz="0" w:space="0" w:color="auto"/>
        <w:bottom w:val="none" w:sz="0" w:space="0" w:color="auto"/>
        <w:right w:val="none" w:sz="0" w:space="0" w:color="auto"/>
      </w:divBdr>
    </w:div>
    <w:div w:id="624695898">
      <w:bodyDiv w:val="1"/>
      <w:marLeft w:val="0"/>
      <w:marRight w:val="0"/>
      <w:marTop w:val="0"/>
      <w:marBottom w:val="0"/>
      <w:divBdr>
        <w:top w:val="none" w:sz="0" w:space="0" w:color="auto"/>
        <w:left w:val="none" w:sz="0" w:space="0" w:color="auto"/>
        <w:bottom w:val="none" w:sz="0" w:space="0" w:color="auto"/>
        <w:right w:val="none" w:sz="0" w:space="0" w:color="auto"/>
      </w:divBdr>
    </w:div>
    <w:div w:id="656153903">
      <w:bodyDiv w:val="1"/>
      <w:marLeft w:val="0"/>
      <w:marRight w:val="0"/>
      <w:marTop w:val="0"/>
      <w:marBottom w:val="0"/>
      <w:divBdr>
        <w:top w:val="none" w:sz="0" w:space="0" w:color="auto"/>
        <w:left w:val="none" w:sz="0" w:space="0" w:color="auto"/>
        <w:bottom w:val="none" w:sz="0" w:space="0" w:color="auto"/>
        <w:right w:val="none" w:sz="0" w:space="0" w:color="auto"/>
      </w:divBdr>
    </w:div>
    <w:div w:id="665978804">
      <w:bodyDiv w:val="1"/>
      <w:marLeft w:val="0"/>
      <w:marRight w:val="0"/>
      <w:marTop w:val="0"/>
      <w:marBottom w:val="0"/>
      <w:divBdr>
        <w:top w:val="none" w:sz="0" w:space="0" w:color="auto"/>
        <w:left w:val="none" w:sz="0" w:space="0" w:color="auto"/>
        <w:bottom w:val="none" w:sz="0" w:space="0" w:color="auto"/>
        <w:right w:val="none" w:sz="0" w:space="0" w:color="auto"/>
      </w:divBdr>
    </w:div>
    <w:div w:id="669866104">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25103245">
      <w:bodyDiv w:val="1"/>
      <w:marLeft w:val="0"/>
      <w:marRight w:val="0"/>
      <w:marTop w:val="0"/>
      <w:marBottom w:val="0"/>
      <w:divBdr>
        <w:top w:val="none" w:sz="0" w:space="0" w:color="auto"/>
        <w:left w:val="none" w:sz="0" w:space="0" w:color="auto"/>
        <w:bottom w:val="none" w:sz="0" w:space="0" w:color="auto"/>
        <w:right w:val="none" w:sz="0" w:space="0" w:color="auto"/>
      </w:divBdr>
    </w:div>
    <w:div w:id="739717458">
      <w:bodyDiv w:val="1"/>
      <w:marLeft w:val="0"/>
      <w:marRight w:val="0"/>
      <w:marTop w:val="0"/>
      <w:marBottom w:val="0"/>
      <w:divBdr>
        <w:top w:val="none" w:sz="0" w:space="0" w:color="auto"/>
        <w:left w:val="none" w:sz="0" w:space="0" w:color="auto"/>
        <w:bottom w:val="none" w:sz="0" w:space="0" w:color="auto"/>
        <w:right w:val="none" w:sz="0" w:space="0" w:color="auto"/>
      </w:divBdr>
    </w:div>
    <w:div w:id="746002869">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1706477">
      <w:bodyDiv w:val="1"/>
      <w:marLeft w:val="0"/>
      <w:marRight w:val="0"/>
      <w:marTop w:val="0"/>
      <w:marBottom w:val="0"/>
      <w:divBdr>
        <w:top w:val="none" w:sz="0" w:space="0" w:color="auto"/>
        <w:left w:val="none" w:sz="0" w:space="0" w:color="auto"/>
        <w:bottom w:val="none" w:sz="0" w:space="0" w:color="auto"/>
        <w:right w:val="none" w:sz="0" w:space="0" w:color="auto"/>
      </w:divBdr>
    </w:div>
    <w:div w:id="860122842">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37757533">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59536726">
      <w:bodyDiv w:val="1"/>
      <w:marLeft w:val="0"/>
      <w:marRight w:val="0"/>
      <w:marTop w:val="0"/>
      <w:marBottom w:val="0"/>
      <w:divBdr>
        <w:top w:val="none" w:sz="0" w:space="0" w:color="auto"/>
        <w:left w:val="none" w:sz="0" w:space="0" w:color="auto"/>
        <w:bottom w:val="none" w:sz="0" w:space="0" w:color="auto"/>
        <w:right w:val="none" w:sz="0" w:space="0" w:color="auto"/>
      </w:divBdr>
    </w:div>
    <w:div w:id="973562767">
      <w:bodyDiv w:val="1"/>
      <w:marLeft w:val="0"/>
      <w:marRight w:val="0"/>
      <w:marTop w:val="0"/>
      <w:marBottom w:val="0"/>
      <w:divBdr>
        <w:top w:val="none" w:sz="0" w:space="0" w:color="auto"/>
        <w:left w:val="none" w:sz="0" w:space="0" w:color="auto"/>
        <w:bottom w:val="none" w:sz="0" w:space="0" w:color="auto"/>
        <w:right w:val="none" w:sz="0" w:space="0" w:color="auto"/>
      </w:divBdr>
    </w:div>
    <w:div w:id="1028064623">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74740632">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15370986">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48474458">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98548735">
      <w:bodyDiv w:val="1"/>
      <w:marLeft w:val="0"/>
      <w:marRight w:val="0"/>
      <w:marTop w:val="0"/>
      <w:marBottom w:val="0"/>
      <w:divBdr>
        <w:top w:val="none" w:sz="0" w:space="0" w:color="auto"/>
        <w:left w:val="none" w:sz="0" w:space="0" w:color="auto"/>
        <w:bottom w:val="none" w:sz="0" w:space="0" w:color="auto"/>
        <w:right w:val="none" w:sz="0" w:space="0" w:color="auto"/>
      </w:divBdr>
    </w:div>
    <w:div w:id="1235778535">
      <w:bodyDiv w:val="1"/>
      <w:marLeft w:val="0"/>
      <w:marRight w:val="0"/>
      <w:marTop w:val="0"/>
      <w:marBottom w:val="0"/>
      <w:divBdr>
        <w:top w:val="none" w:sz="0" w:space="0" w:color="auto"/>
        <w:left w:val="none" w:sz="0" w:space="0" w:color="auto"/>
        <w:bottom w:val="none" w:sz="0" w:space="0" w:color="auto"/>
        <w:right w:val="none" w:sz="0" w:space="0" w:color="auto"/>
      </w:divBdr>
    </w:div>
    <w:div w:id="1243565011">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2707282">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02540572">
      <w:bodyDiv w:val="1"/>
      <w:marLeft w:val="0"/>
      <w:marRight w:val="0"/>
      <w:marTop w:val="0"/>
      <w:marBottom w:val="0"/>
      <w:divBdr>
        <w:top w:val="none" w:sz="0" w:space="0" w:color="auto"/>
        <w:left w:val="none" w:sz="0" w:space="0" w:color="auto"/>
        <w:bottom w:val="none" w:sz="0" w:space="0" w:color="auto"/>
        <w:right w:val="none" w:sz="0" w:space="0" w:color="auto"/>
      </w:divBdr>
    </w:div>
    <w:div w:id="1336150510">
      <w:bodyDiv w:val="1"/>
      <w:marLeft w:val="0"/>
      <w:marRight w:val="0"/>
      <w:marTop w:val="0"/>
      <w:marBottom w:val="0"/>
      <w:divBdr>
        <w:top w:val="none" w:sz="0" w:space="0" w:color="auto"/>
        <w:left w:val="none" w:sz="0" w:space="0" w:color="auto"/>
        <w:bottom w:val="none" w:sz="0" w:space="0" w:color="auto"/>
        <w:right w:val="none" w:sz="0" w:space="0" w:color="auto"/>
      </w:divBdr>
    </w:div>
    <w:div w:id="1350597700">
      <w:bodyDiv w:val="1"/>
      <w:marLeft w:val="0"/>
      <w:marRight w:val="0"/>
      <w:marTop w:val="0"/>
      <w:marBottom w:val="0"/>
      <w:divBdr>
        <w:top w:val="none" w:sz="0" w:space="0" w:color="auto"/>
        <w:left w:val="none" w:sz="0" w:space="0" w:color="auto"/>
        <w:bottom w:val="none" w:sz="0" w:space="0" w:color="auto"/>
        <w:right w:val="none" w:sz="0" w:space="0" w:color="auto"/>
      </w:divBdr>
    </w:div>
    <w:div w:id="1353141196">
      <w:bodyDiv w:val="1"/>
      <w:marLeft w:val="0"/>
      <w:marRight w:val="0"/>
      <w:marTop w:val="0"/>
      <w:marBottom w:val="0"/>
      <w:divBdr>
        <w:top w:val="none" w:sz="0" w:space="0" w:color="auto"/>
        <w:left w:val="none" w:sz="0" w:space="0" w:color="auto"/>
        <w:bottom w:val="none" w:sz="0" w:space="0" w:color="auto"/>
        <w:right w:val="none" w:sz="0" w:space="0" w:color="auto"/>
      </w:divBdr>
    </w:div>
    <w:div w:id="137639149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399860323">
      <w:bodyDiv w:val="1"/>
      <w:marLeft w:val="0"/>
      <w:marRight w:val="0"/>
      <w:marTop w:val="0"/>
      <w:marBottom w:val="0"/>
      <w:divBdr>
        <w:top w:val="none" w:sz="0" w:space="0" w:color="auto"/>
        <w:left w:val="none" w:sz="0" w:space="0" w:color="auto"/>
        <w:bottom w:val="none" w:sz="0" w:space="0" w:color="auto"/>
        <w:right w:val="none" w:sz="0" w:space="0" w:color="auto"/>
      </w:divBdr>
    </w:div>
    <w:div w:id="1419252470">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55173471">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07866775">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36307608">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56045279">
      <w:bodyDiv w:val="1"/>
      <w:marLeft w:val="0"/>
      <w:marRight w:val="0"/>
      <w:marTop w:val="0"/>
      <w:marBottom w:val="0"/>
      <w:divBdr>
        <w:top w:val="none" w:sz="0" w:space="0" w:color="auto"/>
        <w:left w:val="none" w:sz="0" w:space="0" w:color="auto"/>
        <w:bottom w:val="none" w:sz="0" w:space="0" w:color="auto"/>
        <w:right w:val="none" w:sz="0" w:space="0" w:color="auto"/>
      </w:divBdr>
    </w:div>
    <w:div w:id="1581522974">
      <w:bodyDiv w:val="1"/>
      <w:marLeft w:val="0"/>
      <w:marRight w:val="0"/>
      <w:marTop w:val="0"/>
      <w:marBottom w:val="0"/>
      <w:divBdr>
        <w:top w:val="none" w:sz="0" w:space="0" w:color="auto"/>
        <w:left w:val="none" w:sz="0" w:space="0" w:color="auto"/>
        <w:bottom w:val="none" w:sz="0" w:space="0" w:color="auto"/>
        <w:right w:val="none" w:sz="0" w:space="0" w:color="auto"/>
      </w:divBdr>
    </w:div>
    <w:div w:id="1587955913">
      <w:bodyDiv w:val="1"/>
      <w:marLeft w:val="0"/>
      <w:marRight w:val="0"/>
      <w:marTop w:val="0"/>
      <w:marBottom w:val="0"/>
      <w:divBdr>
        <w:top w:val="none" w:sz="0" w:space="0" w:color="auto"/>
        <w:left w:val="none" w:sz="0" w:space="0" w:color="auto"/>
        <w:bottom w:val="none" w:sz="0" w:space="0" w:color="auto"/>
        <w:right w:val="none" w:sz="0" w:space="0" w:color="auto"/>
      </w:divBdr>
    </w:div>
    <w:div w:id="1604529032">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47777854">
      <w:bodyDiv w:val="1"/>
      <w:marLeft w:val="0"/>
      <w:marRight w:val="0"/>
      <w:marTop w:val="0"/>
      <w:marBottom w:val="0"/>
      <w:divBdr>
        <w:top w:val="none" w:sz="0" w:space="0" w:color="auto"/>
        <w:left w:val="none" w:sz="0" w:space="0" w:color="auto"/>
        <w:bottom w:val="none" w:sz="0" w:space="0" w:color="auto"/>
        <w:right w:val="none" w:sz="0" w:space="0" w:color="auto"/>
      </w:divBdr>
    </w:div>
    <w:div w:id="1724019458">
      <w:bodyDiv w:val="1"/>
      <w:marLeft w:val="0"/>
      <w:marRight w:val="0"/>
      <w:marTop w:val="0"/>
      <w:marBottom w:val="0"/>
      <w:divBdr>
        <w:top w:val="none" w:sz="0" w:space="0" w:color="auto"/>
        <w:left w:val="none" w:sz="0" w:space="0" w:color="auto"/>
        <w:bottom w:val="none" w:sz="0" w:space="0" w:color="auto"/>
        <w:right w:val="none" w:sz="0" w:space="0" w:color="auto"/>
      </w:divBdr>
    </w:div>
    <w:div w:id="1739748722">
      <w:bodyDiv w:val="1"/>
      <w:marLeft w:val="0"/>
      <w:marRight w:val="0"/>
      <w:marTop w:val="0"/>
      <w:marBottom w:val="0"/>
      <w:divBdr>
        <w:top w:val="none" w:sz="0" w:space="0" w:color="auto"/>
        <w:left w:val="none" w:sz="0" w:space="0" w:color="auto"/>
        <w:bottom w:val="none" w:sz="0" w:space="0" w:color="auto"/>
        <w:right w:val="none" w:sz="0" w:space="0" w:color="auto"/>
      </w:divBdr>
    </w:div>
    <w:div w:id="1757045273">
      <w:bodyDiv w:val="1"/>
      <w:marLeft w:val="0"/>
      <w:marRight w:val="0"/>
      <w:marTop w:val="0"/>
      <w:marBottom w:val="0"/>
      <w:divBdr>
        <w:top w:val="none" w:sz="0" w:space="0" w:color="auto"/>
        <w:left w:val="none" w:sz="0" w:space="0" w:color="auto"/>
        <w:bottom w:val="none" w:sz="0" w:space="0" w:color="auto"/>
        <w:right w:val="none" w:sz="0" w:space="0" w:color="auto"/>
      </w:divBdr>
    </w:div>
    <w:div w:id="1787918719">
      <w:bodyDiv w:val="1"/>
      <w:marLeft w:val="0"/>
      <w:marRight w:val="0"/>
      <w:marTop w:val="0"/>
      <w:marBottom w:val="0"/>
      <w:divBdr>
        <w:top w:val="none" w:sz="0" w:space="0" w:color="auto"/>
        <w:left w:val="none" w:sz="0" w:space="0" w:color="auto"/>
        <w:bottom w:val="none" w:sz="0" w:space="0" w:color="auto"/>
        <w:right w:val="none" w:sz="0" w:space="0" w:color="auto"/>
      </w:divBdr>
    </w:div>
    <w:div w:id="1829782592">
      <w:bodyDiv w:val="1"/>
      <w:marLeft w:val="0"/>
      <w:marRight w:val="0"/>
      <w:marTop w:val="0"/>
      <w:marBottom w:val="0"/>
      <w:divBdr>
        <w:top w:val="none" w:sz="0" w:space="0" w:color="auto"/>
        <w:left w:val="none" w:sz="0" w:space="0" w:color="auto"/>
        <w:bottom w:val="none" w:sz="0" w:space="0" w:color="auto"/>
        <w:right w:val="none" w:sz="0" w:space="0" w:color="auto"/>
      </w:divBdr>
    </w:div>
    <w:div w:id="1833369725">
      <w:bodyDiv w:val="1"/>
      <w:marLeft w:val="0"/>
      <w:marRight w:val="0"/>
      <w:marTop w:val="0"/>
      <w:marBottom w:val="0"/>
      <w:divBdr>
        <w:top w:val="none" w:sz="0" w:space="0" w:color="auto"/>
        <w:left w:val="none" w:sz="0" w:space="0" w:color="auto"/>
        <w:bottom w:val="none" w:sz="0" w:space="0" w:color="auto"/>
        <w:right w:val="none" w:sz="0" w:space="0" w:color="auto"/>
      </w:divBdr>
    </w:div>
    <w:div w:id="1838035451">
      <w:bodyDiv w:val="1"/>
      <w:marLeft w:val="0"/>
      <w:marRight w:val="0"/>
      <w:marTop w:val="0"/>
      <w:marBottom w:val="0"/>
      <w:divBdr>
        <w:top w:val="none" w:sz="0" w:space="0" w:color="auto"/>
        <w:left w:val="none" w:sz="0" w:space="0" w:color="auto"/>
        <w:bottom w:val="none" w:sz="0" w:space="0" w:color="auto"/>
        <w:right w:val="none" w:sz="0" w:space="0" w:color="auto"/>
      </w:divBdr>
    </w:div>
    <w:div w:id="1838883429">
      <w:bodyDiv w:val="1"/>
      <w:marLeft w:val="0"/>
      <w:marRight w:val="0"/>
      <w:marTop w:val="0"/>
      <w:marBottom w:val="0"/>
      <w:divBdr>
        <w:top w:val="none" w:sz="0" w:space="0" w:color="auto"/>
        <w:left w:val="none" w:sz="0" w:space="0" w:color="auto"/>
        <w:bottom w:val="none" w:sz="0" w:space="0" w:color="auto"/>
        <w:right w:val="none" w:sz="0" w:space="0" w:color="auto"/>
      </w:divBdr>
    </w:div>
    <w:div w:id="1869366403">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80236143">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898664352">
      <w:bodyDiv w:val="1"/>
      <w:marLeft w:val="0"/>
      <w:marRight w:val="0"/>
      <w:marTop w:val="0"/>
      <w:marBottom w:val="0"/>
      <w:divBdr>
        <w:top w:val="none" w:sz="0" w:space="0" w:color="auto"/>
        <w:left w:val="none" w:sz="0" w:space="0" w:color="auto"/>
        <w:bottom w:val="none" w:sz="0" w:space="0" w:color="auto"/>
        <w:right w:val="none" w:sz="0" w:space="0" w:color="auto"/>
      </w:divBdr>
    </w:div>
    <w:div w:id="1964992804">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12755915">
      <w:bodyDiv w:val="1"/>
      <w:marLeft w:val="0"/>
      <w:marRight w:val="0"/>
      <w:marTop w:val="0"/>
      <w:marBottom w:val="0"/>
      <w:divBdr>
        <w:top w:val="none" w:sz="0" w:space="0" w:color="auto"/>
        <w:left w:val="none" w:sz="0" w:space="0" w:color="auto"/>
        <w:bottom w:val="none" w:sz="0" w:space="0" w:color="auto"/>
        <w:right w:val="none" w:sz="0" w:space="0" w:color="auto"/>
      </w:divBdr>
    </w:div>
    <w:div w:id="2027247848">
      <w:bodyDiv w:val="1"/>
      <w:marLeft w:val="0"/>
      <w:marRight w:val="0"/>
      <w:marTop w:val="0"/>
      <w:marBottom w:val="0"/>
      <w:divBdr>
        <w:top w:val="none" w:sz="0" w:space="0" w:color="auto"/>
        <w:left w:val="none" w:sz="0" w:space="0" w:color="auto"/>
        <w:bottom w:val="none" w:sz="0" w:space="0" w:color="auto"/>
        <w:right w:val="none" w:sz="0" w:space="0" w:color="auto"/>
      </w:divBdr>
    </w:div>
    <w:div w:id="2037273668">
      <w:bodyDiv w:val="1"/>
      <w:marLeft w:val="0"/>
      <w:marRight w:val="0"/>
      <w:marTop w:val="0"/>
      <w:marBottom w:val="0"/>
      <w:divBdr>
        <w:top w:val="none" w:sz="0" w:space="0" w:color="auto"/>
        <w:left w:val="none" w:sz="0" w:space="0" w:color="auto"/>
        <w:bottom w:val="none" w:sz="0" w:space="0" w:color="auto"/>
        <w:right w:val="none" w:sz="0" w:space="0" w:color="auto"/>
      </w:divBdr>
    </w:div>
    <w:div w:id="2042122650">
      <w:bodyDiv w:val="1"/>
      <w:marLeft w:val="0"/>
      <w:marRight w:val="0"/>
      <w:marTop w:val="0"/>
      <w:marBottom w:val="0"/>
      <w:divBdr>
        <w:top w:val="none" w:sz="0" w:space="0" w:color="auto"/>
        <w:left w:val="none" w:sz="0" w:space="0" w:color="auto"/>
        <w:bottom w:val="none" w:sz="0" w:space="0" w:color="auto"/>
        <w:right w:val="none" w:sz="0" w:space="0" w:color="auto"/>
      </w:divBdr>
    </w:div>
    <w:div w:id="2045934653">
      <w:bodyDiv w:val="1"/>
      <w:marLeft w:val="0"/>
      <w:marRight w:val="0"/>
      <w:marTop w:val="0"/>
      <w:marBottom w:val="0"/>
      <w:divBdr>
        <w:top w:val="none" w:sz="0" w:space="0" w:color="auto"/>
        <w:left w:val="none" w:sz="0" w:space="0" w:color="auto"/>
        <w:bottom w:val="none" w:sz="0" w:space="0" w:color="auto"/>
        <w:right w:val="none" w:sz="0" w:space="0" w:color="auto"/>
      </w:divBdr>
    </w:div>
    <w:div w:id="2060811843">
      <w:bodyDiv w:val="1"/>
      <w:marLeft w:val="0"/>
      <w:marRight w:val="0"/>
      <w:marTop w:val="0"/>
      <w:marBottom w:val="0"/>
      <w:divBdr>
        <w:top w:val="none" w:sz="0" w:space="0" w:color="auto"/>
        <w:left w:val="none" w:sz="0" w:space="0" w:color="auto"/>
        <w:bottom w:val="none" w:sz="0" w:space="0" w:color="auto"/>
        <w:right w:val="none" w:sz="0" w:space="0" w:color="auto"/>
      </w:divBdr>
    </w:div>
    <w:div w:id="206359978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1173029">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oleObject" Target="embeddings/oleObject8.bin"/><Relationship Id="rId34" Type="http://schemas.openxmlformats.org/officeDocument/2006/relationships/oleObject" Target="embeddings/oleObject20.bin"/><Relationship Id="rId42" Type="http://schemas.openxmlformats.org/officeDocument/2006/relationships/chart" Target="charts/chart4.xml"/><Relationship Id="rId47" Type="http://schemas.openxmlformats.org/officeDocument/2006/relationships/chart" Target="charts/chart9.xml"/><Relationship Id="rId50" Type="http://schemas.openxmlformats.org/officeDocument/2006/relationships/chart" Target="charts/chart12.xml"/><Relationship Id="rId55" Type="http://schemas.openxmlformats.org/officeDocument/2006/relationships/chart" Target="charts/chart17.xml"/><Relationship Id="rId63" Type="http://schemas.openxmlformats.org/officeDocument/2006/relationships/oleObject" Target="embeddings/oleObject25.bin"/><Relationship Id="rId68" Type="http://schemas.openxmlformats.org/officeDocument/2006/relationships/oleObject" Target="embeddings/oleObject30.bin"/><Relationship Id="rId76" Type="http://schemas.openxmlformats.org/officeDocument/2006/relationships/oleObject" Target="embeddings/oleObject38.bin"/><Relationship Id="rId84" Type="http://schemas.openxmlformats.org/officeDocument/2006/relationships/oleObject" Target="embeddings/oleObject46.bin"/><Relationship Id="rId89" Type="http://schemas.openxmlformats.org/officeDocument/2006/relationships/image" Target="media/image8.wmf"/><Relationship Id="rId97" Type="http://schemas.openxmlformats.org/officeDocument/2006/relationships/image" Target="media/image12.wmf"/><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oleObject" Target="embeddings/oleObject51.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5.bin"/><Relationship Id="rId11" Type="http://schemas.openxmlformats.org/officeDocument/2006/relationships/image" Target="media/image2.wmf"/><Relationship Id="rId24" Type="http://schemas.openxmlformats.org/officeDocument/2006/relationships/oleObject" Target="embeddings/oleObject10.bin"/><Relationship Id="rId32" Type="http://schemas.openxmlformats.org/officeDocument/2006/relationships/oleObject" Target="embeddings/oleObject18.bin"/><Relationship Id="rId37" Type="http://schemas.openxmlformats.org/officeDocument/2006/relationships/oleObject" Target="embeddings/oleObject23.bin"/><Relationship Id="rId40" Type="http://schemas.openxmlformats.org/officeDocument/2006/relationships/chart" Target="charts/chart2.xml"/><Relationship Id="rId45" Type="http://schemas.openxmlformats.org/officeDocument/2006/relationships/chart" Target="charts/chart7.xml"/><Relationship Id="rId53" Type="http://schemas.openxmlformats.org/officeDocument/2006/relationships/chart" Target="charts/chart15.xml"/><Relationship Id="rId58" Type="http://schemas.openxmlformats.org/officeDocument/2006/relationships/chart" Target="charts/chart20.xml"/><Relationship Id="rId66" Type="http://schemas.openxmlformats.org/officeDocument/2006/relationships/oleObject" Target="embeddings/oleObject28.bin"/><Relationship Id="rId74" Type="http://schemas.openxmlformats.org/officeDocument/2006/relationships/oleObject" Target="embeddings/oleObject36.bin"/><Relationship Id="rId79" Type="http://schemas.openxmlformats.org/officeDocument/2006/relationships/oleObject" Target="embeddings/oleObject41.bin"/><Relationship Id="rId87" Type="http://schemas.openxmlformats.org/officeDocument/2006/relationships/image" Target="media/image7.wmf"/><Relationship Id="rId5" Type="http://schemas.openxmlformats.org/officeDocument/2006/relationships/webSettings" Target="webSettings.xml"/><Relationship Id="rId61" Type="http://schemas.openxmlformats.org/officeDocument/2006/relationships/chart" Target="charts/chart23.xml"/><Relationship Id="rId82" Type="http://schemas.openxmlformats.org/officeDocument/2006/relationships/oleObject" Target="embeddings/oleObject44.bin"/><Relationship Id="rId90" Type="http://schemas.openxmlformats.org/officeDocument/2006/relationships/oleObject" Target="embeddings/oleObject50.bin"/><Relationship Id="rId95" Type="http://schemas.openxmlformats.org/officeDocument/2006/relationships/image" Target="media/image11.wmf"/><Relationship Id="rId19" Type="http://schemas.openxmlformats.org/officeDocument/2006/relationships/oleObject" Target="embeddings/oleObject6.bin"/><Relationship Id="rId14" Type="http://schemas.openxmlformats.org/officeDocument/2006/relationships/oleObject" Target="embeddings/oleObject3.bin"/><Relationship Id="rId22" Type="http://schemas.openxmlformats.org/officeDocument/2006/relationships/image" Target="media/image6.wmf"/><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21.bin"/><Relationship Id="rId43" Type="http://schemas.openxmlformats.org/officeDocument/2006/relationships/chart" Target="charts/chart5.xml"/><Relationship Id="rId48" Type="http://schemas.openxmlformats.org/officeDocument/2006/relationships/chart" Target="charts/chart10.xml"/><Relationship Id="rId56" Type="http://schemas.openxmlformats.org/officeDocument/2006/relationships/chart" Target="charts/chart18.xml"/><Relationship Id="rId64" Type="http://schemas.openxmlformats.org/officeDocument/2006/relationships/oleObject" Target="embeddings/oleObject26.bin"/><Relationship Id="rId69" Type="http://schemas.openxmlformats.org/officeDocument/2006/relationships/oleObject" Target="embeddings/oleObject31.bin"/><Relationship Id="rId77" Type="http://schemas.openxmlformats.org/officeDocument/2006/relationships/oleObject" Target="embeddings/oleObject39.bin"/><Relationship Id="rId100"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chart" Target="charts/chart13.xml"/><Relationship Id="rId72" Type="http://schemas.openxmlformats.org/officeDocument/2006/relationships/oleObject" Target="embeddings/oleObject34.bin"/><Relationship Id="rId80" Type="http://schemas.openxmlformats.org/officeDocument/2006/relationships/oleObject" Target="embeddings/oleObject42.bin"/><Relationship Id="rId85" Type="http://schemas.openxmlformats.org/officeDocument/2006/relationships/oleObject" Target="embeddings/oleObject47.bin"/><Relationship Id="rId93" Type="http://schemas.openxmlformats.org/officeDocument/2006/relationships/image" Target="media/image10.wmf"/><Relationship Id="rId98" Type="http://schemas.openxmlformats.org/officeDocument/2006/relationships/oleObject" Target="embeddings/oleObject54.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9.bin"/><Relationship Id="rId38" Type="http://schemas.openxmlformats.org/officeDocument/2006/relationships/oleObject" Target="embeddings/oleObject24.bin"/><Relationship Id="rId46" Type="http://schemas.openxmlformats.org/officeDocument/2006/relationships/chart" Target="charts/chart8.xml"/><Relationship Id="rId59" Type="http://schemas.openxmlformats.org/officeDocument/2006/relationships/chart" Target="charts/chart21.xml"/><Relationship Id="rId67" Type="http://schemas.openxmlformats.org/officeDocument/2006/relationships/oleObject" Target="embeddings/oleObject29.bin"/><Relationship Id="rId20" Type="http://schemas.openxmlformats.org/officeDocument/2006/relationships/oleObject" Target="embeddings/oleObject7.bin"/><Relationship Id="rId41" Type="http://schemas.openxmlformats.org/officeDocument/2006/relationships/chart" Target="charts/chart3.xml"/><Relationship Id="rId54" Type="http://schemas.openxmlformats.org/officeDocument/2006/relationships/chart" Target="charts/chart16.xml"/><Relationship Id="rId62" Type="http://schemas.openxmlformats.org/officeDocument/2006/relationships/chart" Target="charts/chart24.xml"/><Relationship Id="rId70" Type="http://schemas.openxmlformats.org/officeDocument/2006/relationships/oleObject" Target="embeddings/oleObject32.bin"/><Relationship Id="rId75" Type="http://schemas.openxmlformats.org/officeDocument/2006/relationships/oleObject" Target="embeddings/oleObject37.bin"/><Relationship Id="rId83" Type="http://schemas.openxmlformats.org/officeDocument/2006/relationships/oleObject" Target="embeddings/oleObject45.bin"/><Relationship Id="rId88" Type="http://schemas.openxmlformats.org/officeDocument/2006/relationships/oleObject" Target="embeddings/oleObject49.bin"/><Relationship Id="rId91" Type="http://schemas.openxmlformats.org/officeDocument/2006/relationships/image" Target="media/image9.wmf"/><Relationship Id="rId96" Type="http://schemas.openxmlformats.org/officeDocument/2006/relationships/oleObject" Target="embeddings/oleObject53.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oleObject" Target="embeddings/oleObject22.bin"/><Relationship Id="rId49" Type="http://schemas.openxmlformats.org/officeDocument/2006/relationships/chart" Target="charts/chart11.xml"/><Relationship Id="rId57" Type="http://schemas.openxmlformats.org/officeDocument/2006/relationships/chart" Target="charts/chart19.xml"/><Relationship Id="rId10" Type="http://schemas.openxmlformats.org/officeDocument/2006/relationships/oleObject" Target="embeddings/oleObject1.bin"/><Relationship Id="rId31" Type="http://schemas.openxmlformats.org/officeDocument/2006/relationships/oleObject" Target="embeddings/oleObject17.bin"/><Relationship Id="rId44" Type="http://schemas.openxmlformats.org/officeDocument/2006/relationships/chart" Target="charts/chart6.xml"/><Relationship Id="rId52" Type="http://schemas.openxmlformats.org/officeDocument/2006/relationships/chart" Target="charts/chart14.xml"/><Relationship Id="rId60" Type="http://schemas.openxmlformats.org/officeDocument/2006/relationships/chart" Target="charts/chart22.xml"/><Relationship Id="rId65" Type="http://schemas.openxmlformats.org/officeDocument/2006/relationships/oleObject" Target="embeddings/oleObject27.bin"/><Relationship Id="rId73" Type="http://schemas.openxmlformats.org/officeDocument/2006/relationships/oleObject" Target="embeddings/oleObject35.bin"/><Relationship Id="rId78" Type="http://schemas.openxmlformats.org/officeDocument/2006/relationships/oleObject" Target="embeddings/oleObject40.bin"/><Relationship Id="rId81" Type="http://schemas.openxmlformats.org/officeDocument/2006/relationships/oleObject" Target="embeddings/oleObject43.bin"/><Relationship Id="rId86" Type="http://schemas.openxmlformats.org/officeDocument/2006/relationships/oleObject" Target="embeddings/oleObject48.bin"/><Relationship Id="rId94" Type="http://schemas.openxmlformats.org/officeDocument/2006/relationships/oleObject" Target="embeddings/oleObject52.bin"/><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34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extLst>
            <c:ext xmlns:c16="http://schemas.microsoft.com/office/drawing/2014/chart" uri="{C3380CC4-5D6E-409C-BE32-E72D297353CC}">
              <c16:uniqueId val="{00000000-C949-4885-9B88-3A90F5C63471}"/>
            </c:ext>
          </c:extLst>
        </c:ser>
        <c:dLbls>
          <c:showLegendKey val="0"/>
          <c:showVal val="0"/>
          <c:showCatName val="0"/>
          <c:showSerName val="0"/>
          <c:showPercent val="0"/>
          <c:showBubbleSize val="0"/>
        </c:dLbls>
        <c:axId val="153999616"/>
        <c:axId val="157827456"/>
      </c:scatterChart>
      <c:valAx>
        <c:axId val="153999616"/>
        <c:scaling>
          <c:orientation val="minMax"/>
        </c:scaling>
        <c:delete val="0"/>
        <c:axPos val="b"/>
        <c:numFmt formatCode="General" sourceLinked="1"/>
        <c:majorTickMark val="out"/>
        <c:minorTickMark val="none"/>
        <c:tickLblPos val="none"/>
        <c:crossAx val="157827456"/>
        <c:crosses val="autoZero"/>
        <c:crossBetween val="midCat"/>
      </c:valAx>
      <c:valAx>
        <c:axId val="157827456"/>
        <c:scaling>
          <c:orientation val="minMax"/>
        </c:scaling>
        <c:delete val="0"/>
        <c:axPos val="l"/>
        <c:majorGridlines>
          <c:spPr>
            <a:ln w="3167">
              <a:solidFill>
                <a:srgbClr val="FFFFFF"/>
              </a:solidFill>
              <a:prstDash val="solid"/>
            </a:ln>
          </c:spPr>
        </c:majorGridlines>
        <c:numFmt formatCode="General" sourceLinked="1"/>
        <c:majorTickMark val="out"/>
        <c:minorTickMark val="none"/>
        <c:tickLblPos val="none"/>
        <c:crossAx val="15399961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extLst>
            <c:ext xmlns:c16="http://schemas.microsoft.com/office/drawing/2014/chart" uri="{C3380CC4-5D6E-409C-BE32-E72D297353CC}">
              <c16:uniqueId val="{00000000-1ECD-44CE-A0DD-F76B13892DCC}"/>
            </c:ext>
          </c:extLst>
        </c:ser>
        <c:dLbls>
          <c:showLegendKey val="0"/>
          <c:showVal val="0"/>
          <c:showCatName val="0"/>
          <c:showSerName val="0"/>
          <c:showPercent val="0"/>
          <c:showBubbleSize val="0"/>
        </c:dLbls>
        <c:axId val="174303872"/>
        <c:axId val="174822144"/>
      </c:scatterChart>
      <c:valAx>
        <c:axId val="174303872"/>
        <c:scaling>
          <c:orientation val="minMax"/>
        </c:scaling>
        <c:delete val="0"/>
        <c:axPos val="b"/>
        <c:numFmt formatCode="General" sourceLinked="1"/>
        <c:majorTickMark val="out"/>
        <c:minorTickMark val="none"/>
        <c:tickLblPos val="none"/>
        <c:crossAx val="174822144"/>
        <c:crosses val="autoZero"/>
        <c:crossBetween val="midCat"/>
      </c:valAx>
      <c:valAx>
        <c:axId val="174822144"/>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7430387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extLst>
              <c:ext xmlns:c16="http://schemas.microsoft.com/office/drawing/2014/chart" uri="{C3380CC4-5D6E-409C-BE32-E72D297353CC}">
                <c16:uniqueId val="{00000000-8D70-4832-8365-E0DADAE2C74B}"/>
              </c:ext>
            </c:extLst>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extLst>
            <c:ext xmlns:c16="http://schemas.microsoft.com/office/drawing/2014/chart" uri="{C3380CC4-5D6E-409C-BE32-E72D297353CC}">
              <c16:uniqueId val="{00000001-8D70-4832-8365-E0DADAE2C74B}"/>
            </c:ext>
          </c:extLst>
        </c:ser>
        <c:dLbls>
          <c:showLegendKey val="0"/>
          <c:showVal val="0"/>
          <c:showCatName val="0"/>
          <c:showSerName val="0"/>
          <c:showPercent val="0"/>
          <c:showBubbleSize val="0"/>
        </c:dLbls>
        <c:axId val="174276992"/>
        <c:axId val="174278528"/>
      </c:scatterChart>
      <c:valAx>
        <c:axId val="174276992"/>
        <c:scaling>
          <c:orientation val="minMax"/>
        </c:scaling>
        <c:delete val="0"/>
        <c:axPos val="b"/>
        <c:numFmt formatCode="General" sourceLinked="1"/>
        <c:majorTickMark val="out"/>
        <c:minorTickMark val="none"/>
        <c:tickLblPos val="none"/>
        <c:spPr>
          <a:ln w="3175">
            <a:solidFill>
              <a:srgbClr val="000000"/>
            </a:solidFill>
            <a:prstDash val="solid"/>
          </a:ln>
        </c:spPr>
        <c:crossAx val="174278528"/>
        <c:crosses val="autoZero"/>
        <c:crossBetween val="midCat"/>
      </c:valAx>
      <c:valAx>
        <c:axId val="174278528"/>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7427699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extLst>
            <c:ext xmlns:c16="http://schemas.microsoft.com/office/drawing/2014/chart" uri="{C3380CC4-5D6E-409C-BE32-E72D297353CC}">
              <c16:uniqueId val="{00000000-DC33-4609-A3E1-D46FAF6D4964}"/>
            </c:ext>
          </c:extLst>
        </c:ser>
        <c:dLbls>
          <c:showLegendKey val="0"/>
          <c:showVal val="0"/>
          <c:showCatName val="0"/>
          <c:showSerName val="0"/>
          <c:showPercent val="0"/>
          <c:showBubbleSize val="0"/>
        </c:dLbls>
        <c:axId val="174306048"/>
        <c:axId val="174307968"/>
      </c:scatterChart>
      <c:valAx>
        <c:axId val="17430604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74307968"/>
        <c:crosses val="autoZero"/>
        <c:crossBetween val="midCat"/>
      </c:valAx>
      <c:valAx>
        <c:axId val="174307968"/>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7430604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extLst>
            <c:ext xmlns:c16="http://schemas.microsoft.com/office/drawing/2014/chart" uri="{C3380CC4-5D6E-409C-BE32-E72D297353CC}">
              <c16:uniqueId val="{00000000-4C06-49D7-AD4D-D3C0DD9B6CC6}"/>
            </c:ext>
          </c:extLst>
        </c:ser>
        <c:dLbls>
          <c:showLegendKey val="0"/>
          <c:showVal val="0"/>
          <c:showCatName val="0"/>
          <c:showSerName val="0"/>
          <c:showPercent val="0"/>
          <c:showBubbleSize val="0"/>
        </c:dLbls>
        <c:axId val="175072768"/>
        <c:axId val="175074688"/>
      </c:scatterChart>
      <c:valAx>
        <c:axId val="175072768"/>
        <c:scaling>
          <c:orientation val="minMax"/>
        </c:scaling>
        <c:delete val="0"/>
        <c:axPos val="b"/>
        <c:numFmt formatCode="General" sourceLinked="1"/>
        <c:majorTickMark val="out"/>
        <c:minorTickMark val="none"/>
        <c:tickLblPos val="none"/>
        <c:crossAx val="175074688"/>
        <c:crosses val="autoZero"/>
        <c:crossBetween val="midCat"/>
      </c:valAx>
      <c:valAx>
        <c:axId val="175074688"/>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7507276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extLst>
            <c:ext xmlns:c16="http://schemas.microsoft.com/office/drawing/2014/chart" uri="{C3380CC4-5D6E-409C-BE32-E72D297353CC}">
              <c16:uniqueId val="{00000000-06D8-44E4-8321-FCAD62A8FC93}"/>
            </c:ext>
          </c:extLst>
        </c:ser>
        <c:dLbls>
          <c:showLegendKey val="0"/>
          <c:showVal val="0"/>
          <c:showCatName val="0"/>
          <c:showSerName val="0"/>
          <c:showPercent val="0"/>
          <c:showBubbleSize val="0"/>
        </c:dLbls>
        <c:axId val="187255040"/>
        <c:axId val="175268224"/>
      </c:scatterChart>
      <c:valAx>
        <c:axId val="187255040"/>
        <c:scaling>
          <c:orientation val="minMax"/>
        </c:scaling>
        <c:delete val="0"/>
        <c:axPos val="b"/>
        <c:numFmt formatCode="General" sourceLinked="1"/>
        <c:majorTickMark val="out"/>
        <c:minorTickMark val="none"/>
        <c:tickLblPos val="none"/>
        <c:crossAx val="175268224"/>
        <c:crosses val="autoZero"/>
        <c:crossBetween val="midCat"/>
      </c:valAx>
      <c:valAx>
        <c:axId val="175268224"/>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8725504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extLst>
              <c:ext xmlns:c16="http://schemas.microsoft.com/office/drawing/2014/chart" uri="{C3380CC4-5D6E-409C-BE32-E72D297353CC}">
                <c16:uniqueId val="{00000000-5294-4D77-8731-2283C601B06F}"/>
              </c:ext>
            </c:extLst>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extLst>
            <c:ext xmlns:c16="http://schemas.microsoft.com/office/drawing/2014/chart" uri="{C3380CC4-5D6E-409C-BE32-E72D297353CC}">
              <c16:uniqueId val="{00000001-5294-4D77-8731-2283C601B06F}"/>
            </c:ext>
          </c:extLst>
        </c:ser>
        <c:dLbls>
          <c:showLegendKey val="0"/>
          <c:showVal val="0"/>
          <c:showCatName val="0"/>
          <c:showSerName val="0"/>
          <c:showPercent val="0"/>
          <c:showBubbleSize val="0"/>
        </c:dLbls>
        <c:axId val="175296512"/>
        <c:axId val="175298048"/>
      </c:scatterChart>
      <c:valAx>
        <c:axId val="175296512"/>
        <c:scaling>
          <c:orientation val="minMax"/>
        </c:scaling>
        <c:delete val="0"/>
        <c:axPos val="b"/>
        <c:numFmt formatCode="General" sourceLinked="1"/>
        <c:majorTickMark val="out"/>
        <c:minorTickMark val="none"/>
        <c:tickLblPos val="none"/>
        <c:spPr>
          <a:ln w="3175">
            <a:solidFill>
              <a:srgbClr val="000000"/>
            </a:solidFill>
            <a:prstDash val="solid"/>
          </a:ln>
        </c:spPr>
        <c:crossAx val="175298048"/>
        <c:crosses val="autoZero"/>
        <c:crossBetween val="midCat"/>
      </c:valAx>
      <c:valAx>
        <c:axId val="175298048"/>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7529651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extLst>
            <c:ext xmlns:c16="http://schemas.microsoft.com/office/drawing/2014/chart" uri="{C3380CC4-5D6E-409C-BE32-E72D297353CC}">
              <c16:uniqueId val="{00000000-8E5B-44AB-ACC4-B84D6649DEA4}"/>
            </c:ext>
          </c:extLst>
        </c:ser>
        <c:dLbls>
          <c:showLegendKey val="0"/>
          <c:showVal val="0"/>
          <c:showCatName val="0"/>
          <c:showSerName val="0"/>
          <c:showPercent val="0"/>
          <c:showBubbleSize val="0"/>
        </c:dLbls>
        <c:axId val="193663360"/>
        <c:axId val="193665280"/>
      </c:scatterChart>
      <c:valAx>
        <c:axId val="19366336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93665280"/>
        <c:crosses val="autoZero"/>
        <c:crossBetween val="midCat"/>
      </c:valAx>
      <c:valAx>
        <c:axId val="193665280"/>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9366336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extLst>
            <c:ext xmlns:c16="http://schemas.microsoft.com/office/drawing/2014/chart" uri="{C3380CC4-5D6E-409C-BE32-E72D297353CC}">
              <c16:uniqueId val="{00000000-9BDE-4484-9B01-17F910552373}"/>
            </c:ext>
          </c:extLst>
        </c:ser>
        <c:dLbls>
          <c:showLegendKey val="0"/>
          <c:showVal val="0"/>
          <c:showCatName val="0"/>
          <c:showSerName val="0"/>
          <c:showPercent val="0"/>
          <c:showBubbleSize val="0"/>
        </c:dLbls>
        <c:axId val="203707520"/>
        <c:axId val="203709440"/>
      </c:scatterChart>
      <c:valAx>
        <c:axId val="203707520"/>
        <c:scaling>
          <c:orientation val="minMax"/>
        </c:scaling>
        <c:delete val="0"/>
        <c:axPos val="b"/>
        <c:numFmt formatCode="General" sourceLinked="1"/>
        <c:majorTickMark val="out"/>
        <c:minorTickMark val="none"/>
        <c:tickLblPos val="none"/>
        <c:crossAx val="203709440"/>
        <c:crosses val="autoZero"/>
        <c:crossBetween val="midCat"/>
      </c:valAx>
      <c:valAx>
        <c:axId val="203709440"/>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20370752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extLst>
            <c:ext xmlns:c16="http://schemas.microsoft.com/office/drawing/2014/chart" uri="{C3380CC4-5D6E-409C-BE32-E72D297353CC}">
              <c16:uniqueId val="{00000000-1260-4BEB-9AA9-073060A0FE91}"/>
            </c:ext>
          </c:extLst>
        </c:ser>
        <c:dLbls>
          <c:showLegendKey val="0"/>
          <c:showVal val="0"/>
          <c:showCatName val="0"/>
          <c:showSerName val="0"/>
          <c:showPercent val="0"/>
          <c:showBubbleSize val="0"/>
        </c:dLbls>
        <c:axId val="99960704"/>
        <c:axId val="99966976"/>
      </c:scatterChart>
      <c:valAx>
        <c:axId val="9996070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99966976"/>
        <c:crosses val="autoZero"/>
        <c:crossBetween val="midCat"/>
      </c:valAx>
      <c:valAx>
        <c:axId val="99966976"/>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9996070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extLst>
              <c:ext xmlns:c16="http://schemas.microsoft.com/office/drawing/2014/chart" uri="{C3380CC4-5D6E-409C-BE32-E72D297353CC}">
                <c16:uniqueId val="{00000000-33E2-48A7-BE39-3B0F0BDFB851}"/>
              </c:ext>
            </c:extLst>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extLst>
            <c:ext xmlns:c16="http://schemas.microsoft.com/office/drawing/2014/chart" uri="{C3380CC4-5D6E-409C-BE32-E72D297353CC}">
              <c16:uniqueId val="{00000001-33E2-48A7-BE39-3B0F0BDFB851}"/>
            </c:ext>
          </c:extLst>
        </c:ser>
        <c:dLbls>
          <c:showLegendKey val="0"/>
          <c:showVal val="0"/>
          <c:showCatName val="0"/>
          <c:showSerName val="0"/>
          <c:showPercent val="0"/>
          <c:showBubbleSize val="0"/>
        </c:dLbls>
        <c:axId val="99982336"/>
        <c:axId val="203698944"/>
      </c:scatterChart>
      <c:valAx>
        <c:axId val="99982336"/>
        <c:scaling>
          <c:orientation val="minMax"/>
        </c:scaling>
        <c:delete val="0"/>
        <c:axPos val="b"/>
        <c:numFmt formatCode="General" sourceLinked="1"/>
        <c:majorTickMark val="out"/>
        <c:minorTickMark val="none"/>
        <c:tickLblPos val="none"/>
        <c:spPr>
          <a:ln w="3175">
            <a:solidFill>
              <a:srgbClr val="000000"/>
            </a:solidFill>
            <a:prstDash val="solid"/>
          </a:ln>
        </c:spPr>
        <c:crossAx val="203698944"/>
        <c:crosses val="autoZero"/>
        <c:crossBetween val="midCat"/>
      </c:valAx>
      <c:valAx>
        <c:axId val="203698944"/>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9998233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337">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extLst>
            <c:ext xmlns:c16="http://schemas.microsoft.com/office/drawing/2014/chart" uri="{C3380CC4-5D6E-409C-BE32-E72D297353CC}">
              <c16:uniqueId val="{00000000-FCD2-4A46-8EEC-265C1CF6AA2D}"/>
            </c:ext>
          </c:extLst>
        </c:ser>
        <c:dLbls>
          <c:showLegendKey val="0"/>
          <c:showVal val="0"/>
          <c:showCatName val="0"/>
          <c:showSerName val="0"/>
          <c:showPercent val="0"/>
          <c:showBubbleSize val="0"/>
        </c:dLbls>
        <c:axId val="154082304"/>
        <c:axId val="154088576"/>
      </c:scatterChart>
      <c:valAx>
        <c:axId val="154082304"/>
        <c:scaling>
          <c:orientation val="minMax"/>
        </c:scaling>
        <c:delete val="0"/>
        <c:axPos val="b"/>
        <c:numFmt formatCode="General" sourceLinked="1"/>
        <c:majorTickMark val="out"/>
        <c:minorTickMark val="none"/>
        <c:tickLblPos val="none"/>
        <c:crossAx val="154088576"/>
        <c:crosses val="autoZero"/>
        <c:crossBetween val="midCat"/>
      </c:valAx>
      <c:valAx>
        <c:axId val="154088576"/>
        <c:scaling>
          <c:orientation val="minMax"/>
        </c:scaling>
        <c:delete val="0"/>
        <c:axPos val="l"/>
        <c:numFmt formatCode="General" sourceLinked="1"/>
        <c:majorTickMark val="out"/>
        <c:minorTickMark val="none"/>
        <c:tickLblPos val="nextTo"/>
        <c:txPr>
          <a:bodyPr rot="0" vert="horz"/>
          <a:lstStyle/>
          <a:p>
            <a:pPr>
              <a:defRPr sz="998" b="0" i="0" u="none" strike="noStrike" baseline="0">
                <a:solidFill>
                  <a:srgbClr val="FFFFFF"/>
                </a:solidFill>
                <a:latin typeface="Calibri"/>
                <a:ea typeface="Calibri"/>
                <a:cs typeface="Calibri"/>
              </a:defRPr>
            </a:pPr>
            <a:endParaRPr lang="ru-RU"/>
          </a:p>
        </c:txPr>
        <c:crossAx val="15408230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extLst>
            <c:ext xmlns:c16="http://schemas.microsoft.com/office/drawing/2014/chart" uri="{C3380CC4-5D6E-409C-BE32-E72D297353CC}">
              <c16:uniqueId val="{00000000-B832-448D-8798-41089E8AE77A}"/>
            </c:ext>
          </c:extLst>
        </c:ser>
        <c:dLbls>
          <c:showLegendKey val="0"/>
          <c:showVal val="0"/>
          <c:showCatName val="0"/>
          <c:showSerName val="0"/>
          <c:showPercent val="0"/>
          <c:showBubbleSize val="0"/>
        </c:dLbls>
        <c:axId val="76451200"/>
        <c:axId val="76465664"/>
      </c:scatterChart>
      <c:valAx>
        <c:axId val="76451200"/>
        <c:scaling>
          <c:orientation val="minMax"/>
        </c:scaling>
        <c:delete val="0"/>
        <c:axPos val="b"/>
        <c:numFmt formatCode="General" sourceLinked="1"/>
        <c:majorTickMark val="out"/>
        <c:minorTickMark val="none"/>
        <c:tickLblPos val="none"/>
        <c:crossAx val="76465664"/>
        <c:crosses val="autoZero"/>
        <c:crossBetween val="midCat"/>
      </c:valAx>
      <c:valAx>
        <c:axId val="76465664"/>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7645120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extLst>
            <c:ext xmlns:c16="http://schemas.microsoft.com/office/drawing/2014/chart" uri="{C3380CC4-5D6E-409C-BE32-E72D297353CC}">
              <c16:uniqueId val="{00000000-80EB-43DF-81DF-5B9F62A81BC1}"/>
            </c:ext>
          </c:extLst>
        </c:ser>
        <c:dLbls>
          <c:showLegendKey val="0"/>
          <c:showVal val="0"/>
          <c:showCatName val="0"/>
          <c:showSerName val="0"/>
          <c:showPercent val="0"/>
          <c:showBubbleSize val="0"/>
        </c:dLbls>
        <c:axId val="76419456"/>
        <c:axId val="76421376"/>
      </c:scatterChart>
      <c:valAx>
        <c:axId val="76419456"/>
        <c:scaling>
          <c:orientation val="minMax"/>
        </c:scaling>
        <c:delete val="0"/>
        <c:axPos val="b"/>
        <c:numFmt formatCode="General" sourceLinked="1"/>
        <c:majorTickMark val="out"/>
        <c:minorTickMark val="none"/>
        <c:tickLblPos val="none"/>
        <c:crossAx val="76421376"/>
        <c:crosses val="autoZero"/>
        <c:crossBetween val="midCat"/>
      </c:valAx>
      <c:valAx>
        <c:axId val="76421376"/>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7641945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extLst>
            <c:ext xmlns:c16="http://schemas.microsoft.com/office/drawing/2014/chart" uri="{C3380CC4-5D6E-409C-BE32-E72D297353CC}">
              <c16:uniqueId val="{00000000-A2B3-4168-B47A-8F26BA3FF99F}"/>
            </c:ext>
          </c:extLst>
        </c:ser>
        <c:dLbls>
          <c:showLegendKey val="0"/>
          <c:showVal val="0"/>
          <c:showCatName val="0"/>
          <c:showSerName val="0"/>
          <c:showPercent val="0"/>
          <c:showBubbleSize val="0"/>
        </c:dLbls>
        <c:axId val="203740288"/>
        <c:axId val="203742208"/>
      </c:scatterChart>
      <c:valAx>
        <c:axId val="203740288"/>
        <c:scaling>
          <c:orientation val="minMax"/>
        </c:scaling>
        <c:delete val="0"/>
        <c:axPos val="b"/>
        <c:numFmt formatCode="General" sourceLinked="1"/>
        <c:majorTickMark val="out"/>
        <c:minorTickMark val="none"/>
        <c:tickLblPos val="none"/>
        <c:crossAx val="203742208"/>
        <c:crosses val="autoZero"/>
        <c:crossBetween val="midCat"/>
      </c:valAx>
      <c:valAx>
        <c:axId val="203742208"/>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20374028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extLst>
              <c:ext xmlns:c16="http://schemas.microsoft.com/office/drawing/2014/chart" uri="{C3380CC4-5D6E-409C-BE32-E72D297353CC}">
                <c16:uniqueId val="{00000000-3D6E-46E1-AEFC-5BFC44197389}"/>
              </c:ext>
            </c:extLst>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extLst>
            <c:ext xmlns:c16="http://schemas.microsoft.com/office/drawing/2014/chart" uri="{C3380CC4-5D6E-409C-BE32-E72D297353CC}">
              <c16:uniqueId val="{00000001-3D6E-46E1-AEFC-5BFC44197389}"/>
            </c:ext>
          </c:extLst>
        </c:ser>
        <c:dLbls>
          <c:showLegendKey val="0"/>
          <c:showVal val="0"/>
          <c:showCatName val="0"/>
          <c:showSerName val="0"/>
          <c:showPercent val="0"/>
          <c:showBubbleSize val="0"/>
        </c:dLbls>
        <c:axId val="97794688"/>
        <c:axId val="97829248"/>
      </c:scatterChart>
      <c:valAx>
        <c:axId val="97794688"/>
        <c:scaling>
          <c:orientation val="minMax"/>
        </c:scaling>
        <c:delete val="0"/>
        <c:axPos val="b"/>
        <c:numFmt formatCode="General" sourceLinked="1"/>
        <c:majorTickMark val="out"/>
        <c:minorTickMark val="none"/>
        <c:tickLblPos val="none"/>
        <c:spPr>
          <a:ln w="3175">
            <a:solidFill>
              <a:srgbClr val="000000"/>
            </a:solidFill>
            <a:prstDash val="solid"/>
          </a:ln>
        </c:spPr>
        <c:crossAx val="97829248"/>
        <c:crosses val="autoZero"/>
        <c:crossBetween val="midCat"/>
      </c:valAx>
      <c:valAx>
        <c:axId val="97829248"/>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9779468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extLst>
            <c:ext xmlns:c16="http://schemas.microsoft.com/office/drawing/2014/chart" uri="{C3380CC4-5D6E-409C-BE32-E72D297353CC}">
              <c16:uniqueId val="{00000000-E8E5-400F-9C5C-79FDE0C1CA3B}"/>
            </c:ext>
          </c:extLst>
        </c:ser>
        <c:dLbls>
          <c:showLegendKey val="0"/>
          <c:showVal val="0"/>
          <c:showCatName val="0"/>
          <c:showSerName val="0"/>
          <c:showPercent val="0"/>
          <c:showBubbleSize val="0"/>
        </c:dLbls>
        <c:axId val="97668096"/>
        <c:axId val="99624064"/>
      </c:scatterChart>
      <c:valAx>
        <c:axId val="9766809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99624064"/>
        <c:crosses val="autoZero"/>
        <c:crossBetween val="midCat"/>
      </c:valAx>
      <c:valAx>
        <c:axId val="99624064"/>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9766809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365">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extLst>
              <c:ext xmlns:c16="http://schemas.microsoft.com/office/drawing/2014/chart" uri="{C3380CC4-5D6E-409C-BE32-E72D297353CC}">
                <c16:uniqueId val="{00000000-CC0B-4355-8AF1-0C5C8A8273D3}"/>
              </c:ext>
            </c:extLst>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extLst>
            <c:ext xmlns:c16="http://schemas.microsoft.com/office/drawing/2014/chart" uri="{C3380CC4-5D6E-409C-BE32-E72D297353CC}">
              <c16:uniqueId val="{00000001-CC0B-4355-8AF1-0C5C8A8273D3}"/>
            </c:ext>
          </c:extLst>
        </c:ser>
        <c:dLbls>
          <c:showLegendKey val="0"/>
          <c:showVal val="0"/>
          <c:showCatName val="0"/>
          <c:showSerName val="0"/>
          <c:showPercent val="0"/>
          <c:showBubbleSize val="0"/>
        </c:dLbls>
        <c:axId val="166302464"/>
        <c:axId val="166304000"/>
      </c:scatterChart>
      <c:valAx>
        <c:axId val="166302464"/>
        <c:scaling>
          <c:orientation val="minMax"/>
        </c:scaling>
        <c:delete val="0"/>
        <c:axPos val="b"/>
        <c:numFmt formatCode="General" sourceLinked="1"/>
        <c:majorTickMark val="out"/>
        <c:minorTickMark val="none"/>
        <c:tickLblPos val="none"/>
        <c:spPr>
          <a:ln w="3171">
            <a:solidFill>
              <a:srgbClr val="000000"/>
            </a:solidFill>
            <a:prstDash val="solid"/>
          </a:ln>
        </c:spPr>
        <c:crossAx val="166304000"/>
        <c:crosses val="autoZero"/>
        <c:crossBetween val="midCat"/>
      </c:valAx>
      <c:valAx>
        <c:axId val="166304000"/>
        <c:scaling>
          <c:orientation val="minMax"/>
        </c:scaling>
        <c:delete val="0"/>
        <c:axPos val="l"/>
        <c:majorGridlines>
          <c:spPr>
            <a:ln w="3171">
              <a:solidFill>
                <a:srgbClr val="FFFFFF"/>
              </a:solidFill>
              <a:prstDash val="solid"/>
            </a:ln>
          </c:spPr>
        </c:majorGridlines>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16630246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381">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extLst>
            <c:ext xmlns:c16="http://schemas.microsoft.com/office/drawing/2014/chart" uri="{C3380CC4-5D6E-409C-BE32-E72D297353CC}">
              <c16:uniqueId val="{00000000-4EF6-4E04-8B32-95D334159B49}"/>
            </c:ext>
          </c:extLst>
        </c:ser>
        <c:dLbls>
          <c:showLegendKey val="0"/>
          <c:showVal val="0"/>
          <c:showCatName val="0"/>
          <c:showSerName val="0"/>
          <c:showPercent val="0"/>
          <c:showBubbleSize val="0"/>
        </c:dLbls>
        <c:axId val="166409344"/>
        <c:axId val="166411264"/>
      </c:scatterChart>
      <c:valAx>
        <c:axId val="166409344"/>
        <c:scaling>
          <c:orientation val="minMax"/>
        </c:scaling>
        <c:delete val="0"/>
        <c:axPos val="b"/>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166411264"/>
        <c:crosses val="autoZero"/>
        <c:crossBetween val="midCat"/>
      </c:valAx>
      <c:valAx>
        <c:axId val="166411264"/>
        <c:scaling>
          <c:orientation val="minMax"/>
        </c:scaling>
        <c:delete val="0"/>
        <c:axPos val="l"/>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16640934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extLst>
            <c:ext xmlns:c16="http://schemas.microsoft.com/office/drawing/2014/chart" uri="{C3380CC4-5D6E-409C-BE32-E72D297353CC}">
              <c16:uniqueId val="{00000000-90C7-4ED7-8EAD-895A959F96BA}"/>
            </c:ext>
          </c:extLst>
        </c:ser>
        <c:dLbls>
          <c:showLegendKey val="0"/>
          <c:showVal val="0"/>
          <c:showCatName val="0"/>
          <c:showSerName val="0"/>
          <c:showPercent val="0"/>
          <c:showBubbleSize val="0"/>
        </c:dLbls>
        <c:axId val="154105728"/>
        <c:axId val="166264832"/>
      </c:scatterChart>
      <c:valAx>
        <c:axId val="154105728"/>
        <c:scaling>
          <c:orientation val="minMax"/>
        </c:scaling>
        <c:delete val="0"/>
        <c:axPos val="b"/>
        <c:numFmt formatCode="General" sourceLinked="1"/>
        <c:majorTickMark val="out"/>
        <c:minorTickMark val="none"/>
        <c:tickLblPos val="none"/>
        <c:crossAx val="166264832"/>
        <c:crosses val="autoZero"/>
        <c:crossBetween val="midCat"/>
      </c:valAx>
      <c:valAx>
        <c:axId val="166264832"/>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5410572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extLst>
            <c:ext xmlns:c16="http://schemas.microsoft.com/office/drawing/2014/chart" uri="{C3380CC4-5D6E-409C-BE32-E72D297353CC}">
              <c16:uniqueId val="{00000000-C128-4470-9754-AAEDF54C15B8}"/>
            </c:ext>
          </c:extLst>
        </c:ser>
        <c:dLbls>
          <c:showLegendKey val="0"/>
          <c:showVal val="0"/>
          <c:showCatName val="0"/>
          <c:showSerName val="0"/>
          <c:showPercent val="0"/>
          <c:showBubbleSize val="0"/>
        </c:dLbls>
        <c:axId val="166271616"/>
        <c:axId val="166753024"/>
      </c:scatterChart>
      <c:valAx>
        <c:axId val="166271616"/>
        <c:scaling>
          <c:orientation val="minMax"/>
        </c:scaling>
        <c:delete val="0"/>
        <c:axPos val="b"/>
        <c:numFmt formatCode="General" sourceLinked="1"/>
        <c:majorTickMark val="out"/>
        <c:minorTickMark val="none"/>
        <c:tickLblPos val="none"/>
        <c:crossAx val="166753024"/>
        <c:crosses val="autoZero"/>
        <c:crossBetween val="midCat"/>
      </c:valAx>
      <c:valAx>
        <c:axId val="166753024"/>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6627161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extLst>
              <c:ext xmlns:c16="http://schemas.microsoft.com/office/drawing/2014/chart" uri="{C3380CC4-5D6E-409C-BE32-E72D297353CC}">
                <c16:uniqueId val="{00000000-3847-49A4-BB90-596FF037B16A}"/>
              </c:ext>
            </c:extLst>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extLst>
            <c:ext xmlns:c16="http://schemas.microsoft.com/office/drawing/2014/chart" uri="{C3380CC4-5D6E-409C-BE32-E72D297353CC}">
              <c16:uniqueId val="{00000001-3847-49A4-BB90-596FF037B16A}"/>
            </c:ext>
          </c:extLst>
        </c:ser>
        <c:dLbls>
          <c:showLegendKey val="0"/>
          <c:showVal val="0"/>
          <c:showCatName val="0"/>
          <c:showSerName val="0"/>
          <c:showPercent val="0"/>
          <c:showBubbleSize val="0"/>
        </c:dLbls>
        <c:axId val="166785408"/>
        <c:axId val="166786944"/>
      </c:scatterChart>
      <c:valAx>
        <c:axId val="166785408"/>
        <c:scaling>
          <c:orientation val="minMax"/>
        </c:scaling>
        <c:delete val="0"/>
        <c:axPos val="b"/>
        <c:numFmt formatCode="General" sourceLinked="1"/>
        <c:majorTickMark val="out"/>
        <c:minorTickMark val="none"/>
        <c:tickLblPos val="none"/>
        <c:spPr>
          <a:ln w="3175">
            <a:solidFill>
              <a:srgbClr val="000000"/>
            </a:solidFill>
            <a:prstDash val="solid"/>
          </a:ln>
        </c:spPr>
        <c:crossAx val="166786944"/>
        <c:crosses val="autoZero"/>
        <c:crossBetween val="midCat"/>
      </c:valAx>
      <c:valAx>
        <c:axId val="166786944"/>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6678540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extLst>
            <c:ext xmlns:c16="http://schemas.microsoft.com/office/drawing/2014/chart" uri="{C3380CC4-5D6E-409C-BE32-E72D297353CC}">
              <c16:uniqueId val="{00000000-3BF6-45F8-A248-A06172E9218A}"/>
            </c:ext>
          </c:extLst>
        </c:ser>
        <c:dLbls>
          <c:showLegendKey val="0"/>
          <c:showVal val="0"/>
          <c:showCatName val="0"/>
          <c:showSerName val="0"/>
          <c:showPercent val="0"/>
          <c:showBubbleSize val="0"/>
        </c:dLbls>
        <c:axId val="166343424"/>
        <c:axId val="166345344"/>
      </c:scatterChart>
      <c:valAx>
        <c:axId val="16634342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66345344"/>
        <c:crosses val="autoZero"/>
        <c:crossBetween val="midCat"/>
      </c:valAx>
      <c:valAx>
        <c:axId val="166345344"/>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6634342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extLst>
            <c:ext xmlns:c16="http://schemas.microsoft.com/office/drawing/2014/chart" uri="{C3380CC4-5D6E-409C-BE32-E72D297353CC}">
              <c16:uniqueId val="{00000000-34A9-4829-AF4F-E26CD5730832}"/>
            </c:ext>
          </c:extLst>
        </c:ser>
        <c:dLbls>
          <c:showLegendKey val="0"/>
          <c:showVal val="0"/>
          <c:showCatName val="0"/>
          <c:showSerName val="0"/>
          <c:showPercent val="0"/>
          <c:showBubbleSize val="0"/>
        </c:dLbls>
        <c:axId val="166999936"/>
        <c:axId val="167006208"/>
      </c:scatterChart>
      <c:valAx>
        <c:axId val="166999936"/>
        <c:scaling>
          <c:orientation val="minMax"/>
        </c:scaling>
        <c:delete val="0"/>
        <c:axPos val="b"/>
        <c:numFmt formatCode="General" sourceLinked="1"/>
        <c:majorTickMark val="out"/>
        <c:minorTickMark val="none"/>
        <c:tickLblPos val="none"/>
        <c:crossAx val="167006208"/>
        <c:crosses val="autoZero"/>
        <c:crossBetween val="midCat"/>
      </c:valAx>
      <c:valAx>
        <c:axId val="167006208"/>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6699993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9407A-B515-46C5-B038-D735D5F9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161</Pages>
  <Words>31683</Words>
  <Characters>180599</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Лена</cp:lastModifiedBy>
  <cp:revision>2</cp:revision>
  <cp:lastPrinted>2020-01-14T05:49:00Z</cp:lastPrinted>
  <dcterms:created xsi:type="dcterms:W3CDTF">2020-07-02T13:04:00Z</dcterms:created>
  <dcterms:modified xsi:type="dcterms:W3CDTF">2020-07-02T13:04:00Z</dcterms:modified>
</cp:coreProperties>
</file>