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4C" w:rsidRPr="00294DF3" w:rsidRDefault="00794F4C" w:rsidP="00794F4C">
      <w:pPr>
        <w:autoSpaceDE w:val="0"/>
        <w:autoSpaceDN w:val="0"/>
        <w:adjustRightInd w:val="0"/>
        <w:jc w:val="right"/>
        <w:rPr>
          <w:b/>
          <w:i/>
          <w:sz w:val="28"/>
          <w:szCs w:val="28"/>
        </w:rPr>
      </w:pPr>
      <w:r w:rsidRPr="00294DF3">
        <w:rPr>
          <w:b/>
          <w:i/>
          <w:sz w:val="28"/>
          <w:szCs w:val="28"/>
        </w:rPr>
        <w:t>На правах рукописи</w:t>
      </w:r>
    </w:p>
    <w:p w:rsidR="00794F4C" w:rsidRPr="00294DF3" w:rsidRDefault="00794F4C" w:rsidP="00794F4C">
      <w:pPr>
        <w:autoSpaceDE w:val="0"/>
        <w:autoSpaceDN w:val="0"/>
        <w:adjustRightInd w:val="0"/>
        <w:jc w:val="right"/>
        <w:rPr>
          <w:b/>
          <w:i/>
          <w:sz w:val="28"/>
          <w:szCs w:val="28"/>
        </w:rPr>
      </w:pPr>
    </w:p>
    <w:p w:rsidR="00794F4C" w:rsidRDefault="00794F4C" w:rsidP="00794F4C">
      <w:pPr>
        <w:autoSpaceDE w:val="0"/>
        <w:autoSpaceDN w:val="0"/>
        <w:adjustRightInd w:val="0"/>
        <w:jc w:val="center"/>
        <w:rPr>
          <w:sz w:val="28"/>
          <w:szCs w:val="28"/>
        </w:rPr>
      </w:pPr>
      <w:r w:rsidRPr="00294DF3">
        <w:rPr>
          <w:sz w:val="28"/>
          <w:szCs w:val="28"/>
        </w:rPr>
        <w:t>Минобрнауки Российской Федерации</w:t>
      </w:r>
    </w:p>
    <w:p w:rsidR="00794F4C" w:rsidRPr="00294DF3" w:rsidRDefault="00794F4C" w:rsidP="00794F4C">
      <w:pPr>
        <w:autoSpaceDE w:val="0"/>
        <w:autoSpaceDN w:val="0"/>
        <w:adjustRightInd w:val="0"/>
        <w:jc w:val="center"/>
        <w:rPr>
          <w:sz w:val="28"/>
          <w:szCs w:val="28"/>
        </w:rPr>
      </w:pPr>
    </w:p>
    <w:p w:rsidR="00794F4C" w:rsidRPr="00294DF3" w:rsidRDefault="00794F4C" w:rsidP="00794F4C">
      <w:pPr>
        <w:pStyle w:val="ReportHead0"/>
        <w:suppressAutoHyphens/>
        <w:ind w:firstLine="709"/>
        <w:rPr>
          <w:szCs w:val="28"/>
        </w:rPr>
      </w:pPr>
      <w:r w:rsidRPr="00294DF3">
        <w:rPr>
          <w:szCs w:val="28"/>
        </w:rPr>
        <w:t>Бузулукский гуманитарно-технологический институт (филиал)</w:t>
      </w:r>
    </w:p>
    <w:p w:rsidR="00794F4C" w:rsidRPr="001F5284" w:rsidRDefault="00794F4C" w:rsidP="00794F4C">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 образования</w:t>
      </w:r>
    </w:p>
    <w:p w:rsidR="00794F4C" w:rsidRPr="001F5284" w:rsidRDefault="00794F4C" w:rsidP="00794F4C">
      <w:pPr>
        <w:pStyle w:val="ReportHead0"/>
        <w:tabs>
          <w:tab w:val="center" w:pos="5173"/>
          <w:tab w:val="right" w:pos="9638"/>
        </w:tabs>
        <w:suppressAutoHyphens/>
        <w:ind w:firstLine="709"/>
        <w:jc w:val="left"/>
        <w:rPr>
          <w:b/>
          <w:szCs w:val="28"/>
        </w:rPr>
      </w:pPr>
      <w:r w:rsidRPr="001F5284">
        <w:rPr>
          <w:szCs w:val="28"/>
        </w:rPr>
        <w:tab/>
        <w:t>«Оренбургский государственный университет»</w:t>
      </w:r>
      <w:r>
        <w:rPr>
          <w:b/>
          <w:szCs w:val="28"/>
        </w:rPr>
        <w:tab/>
      </w:r>
    </w:p>
    <w:p w:rsidR="00794F4C" w:rsidRPr="001F5284" w:rsidRDefault="00794F4C" w:rsidP="00794F4C">
      <w:pPr>
        <w:pStyle w:val="ReportHead0"/>
        <w:suppressAutoHyphens/>
        <w:ind w:firstLine="709"/>
        <w:rPr>
          <w:b/>
          <w:szCs w:val="28"/>
        </w:rPr>
      </w:pPr>
    </w:p>
    <w:p w:rsidR="00794F4C" w:rsidRDefault="00794F4C" w:rsidP="00794F4C">
      <w:pPr>
        <w:pStyle w:val="ReportHead0"/>
        <w:suppressAutoHyphens/>
        <w:ind w:firstLine="709"/>
        <w:rPr>
          <w:szCs w:val="28"/>
        </w:rPr>
      </w:pPr>
      <w:r>
        <w:rPr>
          <w:szCs w:val="28"/>
        </w:rPr>
        <w:t>Кафедра финансов и кредита</w:t>
      </w:r>
    </w:p>
    <w:p w:rsidR="00794F4C" w:rsidRDefault="00794F4C" w:rsidP="00794F4C">
      <w:pPr>
        <w:suppressLineNumbers/>
        <w:ind w:firstLine="709"/>
        <w:jc w:val="center"/>
        <w:rPr>
          <w:sz w:val="28"/>
          <w:szCs w:val="28"/>
        </w:rPr>
      </w:pPr>
    </w:p>
    <w:p w:rsidR="00794F4C" w:rsidRDefault="00794F4C" w:rsidP="00794F4C">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794F4C" w:rsidTr="00794F4C">
        <w:tc>
          <w:tcPr>
            <w:tcW w:w="5143" w:type="dxa"/>
          </w:tcPr>
          <w:p w:rsidR="00794F4C" w:rsidRDefault="00794F4C" w:rsidP="00794F4C">
            <w:pPr>
              <w:ind w:firstLine="709"/>
              <w:jc w:val="center"/>
              <w:rPr>
                <w:caps/>
                <w:sz w:val="28"/>
                <w:szCs w:val="28"/>
                <w:lang w:eastAsia="en-US"/>
              </w:rPr>
            </w:pPr>
          </w:p>
        </w:tc>
      </w:tr>
    </w:tbl>
    <w:p w:rsidR="00794F4C" w:rsidRDefault="00794F4C" w:rsidP="00794F4C">
      <w:pPr>
        <w:suppressLineNumbers/>
        <w:ind w:firstLine="709"/>
        <w:jc w:val="center"/>
        <w:rPr>
          <w:sz w:val="28"/>
          <w:szCs w:val="28"/>
          <w:lang w:eastAsia="en-US"/>
        </w:rPr>
      </w:pPr>
    </w:p>
    <w:p w:rsidR="00794F4C" w:rsidRDefault="00794F4C" w:rsidP="00794F4C">
      <w:pPr>
        <w:ind w:firstLine="709"/>
        <w:jc w:val="center"/>
        <w:rPr>
          <w:sz w:val="28"/>
          <w:szCs w:val="28"/>
        </w:rPr>
      </w:pPr>
      <w:r w:rsidRPr="00294DF3">
        <w:rPr>
          <w:sz w:val="28"/>
          <w:szCs w:val="28"/>
        </w:rPr>
        <w:t>Методические указания для обучающихся по освоению дисциплины</w:t>
      </w:r>
    </w:p>
    <w:p w:rsidR="00794F4C" w:rsidRPr="00294DF3" w:rsidRDefault="00794F4C" w:rsidP="00794F4C">
      <w:pPr>
        <w:ind w:firstLine="709"/>
        <w:jc w:val="center"/>
        <w:rPr>
          <w:sz w:val="28"/>
          <w:szCs w:val="28"/>
        </w:rPr>
      </w:pPr>
    </w:p>
    <w:p w:rsidR="00794F4C" w:rsidRDefault="00794F4C" w:rsidP="00794F4C">
      <w:pPr>
        <w:pStyle w:val="ReportHead0"/>
        <w:suppressAutoHyphens/>
        <w:ind w:firstLine="709"/>
        <w:rPr>
          <w:i/>
          <w:szCs w:val="28"/>
        </w:rPr>
      </w:pPr>
      <w:r w:rsidRPr="00294DF3">
        <w:rPr>
          <w:i/>
          <w:szCs w:val="28"/>
        </w:rPr>
        <w:t>«Б.1.</w:t>
      </w:r>
      <w:r w:rsidR="00CF7108">
        <w:rPr>
          <w:i/>
          <w:szCs w:val="28"/>
        </w:rPr>
        <w:t>В.ДВ</w:t>
      </w:r>
      <w:r>
        <w:rPr>
          <w:i/>
          <w:szCs w:val="28"/>
        </w:rPr>
        <w:t>.8</w:t>
      </w:r>
      <w:r w:rsidR="00CF7108">
        <w:rPr>
          <w:i/>
          <w:szCs w:val="28"/>
        </w:rPr>
        <w:t>.1</w:t>
      </w:r>
      <w:r w:rsidRPr="00294DF3">
        <w:rPr>
          <w:i/>
          <w:szCs w:val="28"/>
        </w:rPr>
        <w:t xml:space="preserve"> </w:t>
      </w:r>
      <w:r w:rsidR="00CF7108">
        <w:rPr>
          <w:i/>
          <w:szCs w:val="28"/>
        </w:rPr>
        <w:t>Оценка стоимости бизнеса</w:t>
      </w:r>
      <w:r w:rsidRPr="00294DF3">
        <w:rPr>
          <w:i/>
          <w:szCs w:val="28"/>
        </w:rPr>
        <w:t>»</w:t>
      </w:r>
    </w:p>
    <w:p w:rsidR="00794F4C" w:rsidRPr="00294DF3" w:rsidRDefault="00794F4C" w:rsidP="00794F4C">
      <w:pPr>
        <w:pStyle w:val="ReportHead0"/>
        <w:suppressAutoHyphens/>
        <w:ind w:firstLine="709"/>
        <w:rPr>
          <w:rFonts w:eastAsia="Calibri"/>
          <w:i/>
          <w:szCs w:val="28"/>
        </w:rPr>
      </w:pPr>
    </w:p>
    <w:p w:rsidR="00794F4C" w:rsidRDefault="00794F4C" w:rsidP="00794F4C">
      <w:pPr>
        <w:pStyle w:val="ReportHead0"/>
        <w:suppressAutoHyphens/>
        <w:ind w:firstLine="709"/>
        <w:rPr>
          <w:szCs w:val="28"/>
        </w:rPr>
      </w:pPr>
      <w:r>
        <w:rPr>
          <w:szCs w:val="28"/>
        </w:rPr>
        <w:t>Уровень высшего образования</w:t>
      </w:r>
    </w:p>
    <w:p w:rsidR="00794F4C" w:rsidRDefault="00794F4C" w:rsidP="00794F4C">
      <w:pPr>
        <w:pStyle w:val="ReportHead0"/>
        <w:suppressAutoHyphens/>
        <w:ind w:firstLine="709"/>
        <w:rPr>
          <w:szCs w:val="28"/>
        </w:rPr>
      </w:pPr>
      <w:r>
        <w:rPr>
          <w:szCs w:val="28"/>
        </w:rPr>
        <w:t>БАКАЛАВРИАТ</w:t>
      </w:r>
    </w:p>
    <w:p w:rsidR="00794F4C" w:rsidRDefault="00794F4C" w:rsidP="00794F4C">
      <w:pPr>
        <w:pStyle w:val="ReportHead0"/>
        <w:suppressAutoHyphens/>
        <w:ind w:firstLine="709"/>
        <w:rPr>
          <w:szCs w:val="28"/>
        </w:rPr>
      </w:pPr>
      <w:r>
        <w:rPr>
          <w:szCs w:val="28"/>
        </w:rPr>
        <w:t>Направление подготовки</w:t>
      </w:r>
    </w:p>
    <w:p w:rsidR="00794F4C" w:rsidRDefault="00794F4C" w:rsidP="00794F4C">
      <w:pPr>
        <w:pStyle w:val="ReportHead0"/>
        <w:suppressAutoHyphens/>
        <w:rPr>
          <w:i/>
          <w:szCs w:val="28"/>
          <w:u w:val="single"/>
        </w:rPr>
      </w:pPr>
      <w:r>
        <w:rPr>
          <w:i/>
          <w:szCs w:val="28"/>
          <w:u w:val="single"/>
        </w:rPr>
        <w:t>38.03.01 Экономика</w:t>
      </w:r>
    </w:p>
    <w:p w:rsidR="00794F4C" w:rsidRDefault="00794F4C" w:rsidP="00794F4C">
      <w:pPr>
        <w:pStyle w:val="ReportHead0"/>
        <w:suppressAutoHyphens/>
        <w:rPr>
          <w:szCs w:val="28"/>
          <w:vertAlign w:val="superscript"/>
        </w:rPr>
      </w:pPr>
      <w:r>
        <w:rPr>
          <w:szCs w:val="28"/>
          <w:vertAlign w:val="superscript"/>
        </w:rPr>
        <w:t>(код и наименование направления подготовки)</w:t>
      </w:r>
    </w:p>
    <w:p w:rsidR="00794F4C" w:rsidRDefault="00794F4C" w:rsidP="00794F4C">
      <w:pPr>
        <w:pStyle w:val="ReportHead0"/>
        <w:suppressAutoHyphens/>
        <w:rPr>
          <w:i/>
          <w:szCs w:val="28"/>
          <w:u w:val="single"/>
        </w:rPr>
      </w:pPr>
      <w:r>
        <w:rPr>
          <w:i/>
          <w:szCs w:val="28"/>
          <w:u w:val="single"/>
        </w:rPr>
        <w:t>Финансы и кредит</w:t>
      </w:r>
    </w:p>
    <w:p w:rsidR="00794F4C" w:rsidRDefault="00794F4C" w:rsidP="00794F4C">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94F4C" w:rsidRDefault="00794F4C" w:rsidP="00794F4C">
      <w:pPr>
        <w:pStyle w:val="ReportHead0"/>
        <w:suppressAutoHyphens/>
        <w:ind w:firstLine="709"/>
        <w:rPr>
          <w:szCs w:val="28"/>
        </w:rPr>
      </w:pPr>
      <w:r>
        <w:rPr>
          <w:szCs w:val="28"/>
        </w:rPr>
        <w:t xml:space="preserve"> Тип образовательной программы</w:t>
      </w:r>
    </w:p>
    <w:p w:rsidR="00794F4C" w:rsidRDefault="00794F4C" w:rsidP="00794F4C">
      <w:pPr>
        <w:pStyle w:val="ReportHead0"/>
        <w:suppressAutoHyphens/>
        <w:ind w:firstLine="709"/>
        <w:rPr>
          <w:i/>
          <w:szCs w:val="28"/>
          <w:u w:val="single"/>
        </w:rPr>
      </w:pPr>
      <w:r>
        <w:rPr>
          <w:i/>
          <w:szCs w:val="28"/>
          <w:u w:val="single"/>
        </w:rPr>
        <w:t>Программа академического бакалавриата</w:t>
      </w: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r>
        <w:rPr>
          <w:szCs w:val="28"/>
        </w:rPr>
        <w:t>Квалификация</w:t>
      </w:r>
    </w:p>
    <w:p w:rsidR="00794F4C" w:rsidRDefault="00794F4C" w:rsidP="00794F4C">
      <w:pPr>
        <w:pStyle w:val="ReportHead0"/>
        <w:suppressAutoHyphens/>
        <w:ind w:firstLine="709"/>
        <w:rPr>
          <w:i/>
          <w:szCs w:val="28"/>
          <w:u w:val="single"/>
        </w:rPr>
      </w:pPr>
      <w:r>
        <w:rPr>
          <w:i/>
          <w:szCs w:val="28"/>
          <w:u w:val="single"/>
        </w:rPr>
        <w:t>Бакалавр</w:t>
      </w:r>
    </w:p>
    <w:p w:rsidR="00794F4C" w:rsidRDefault="00794F4C" w:rsidP="00794F4C">
      <w:pPr>
        <w:pStyle w:val="ReportHead0"/>
        <w:suppressAutoHyphens/>
        <w:ind w:firstLine="709"/>
        <w:rPr>
          <w:szCs w:val="28"/>
        </w:rPr>
      </w:pPr>
      <w:r>
        <w:rPr>
          <w:szCs w:val="28"/>
        </w:rPr>
        <w:t>Форма обучения</w:t>
      </w:r>
    </w:p>
    <w:p w:rsidR="00794F4C" w:rsidRDefault="00794F4C" w:rsidP="00794F4C">
      <w:pPr>
        <w:pStyle w:val="ReportHead0"/>
        <w:suppressAutoHyphens/>
        <w:ind w:firstLine="709"/>
        <w:rPr>
          <w:i/>
          <w:szCs w:val="28"/>
          <w:u w:val="single"/>
        </w:rPr>
      </w:pPr>
      <w:r>
        <w:rPr>
          <w:i/>
          <w:szCs w:val="28"/>
          <w:u w:val="single"/>
        </w:rPr>
        <w:t>Очная</w:t>
      </w: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D00387" w:rsidP="00794F4C">
      <w:pPr>
        <w:suppressAutoHyphens/>
        <w:jc w:val="center"/>
        <w:rPr>
          <w:szCs w:val="22"/>
          <w:lang w:eastAsia="en-US"/>
        </w:rPr>
      </w:pPr>
      <w:r>
        <w:rPr>
          <w:szCs w:val="22"/>
          <w:lang w:eastAsia="en-US"/>
        </w:rPr>
        <w:t>Год набора 2019</w:t>
      </w:r>
      <w:bookmarkStart w:id="0" w:name="_GoBack"/>
      <w:bookmarkEnd w:id="0"/>
    </w:p>
    <w:p w:rsidR="00794F4C" w:rsidRPr="001F5284" w:rsidRDefault="00794F4C" w:rsidP="00794F4C">
      <w:pPr>
        <w:suppressAutoHyphens/>
        <w:jc w:val="center"/>
        <w:rPr>
          <w:sz w:val="28"/>
          <w:szCs w:val="28"/>
          <w:lang w:eastAsia="en-US"/>
        </w:rPr>
      </w:pPr>
    </w:p>
    <w:p w:rsidR="00794F4C" w:rsidRPr="001F5284" w:rsidRDefault="00794F4C" w:rsidP="00794F4C">
      <w:pPr>
        <w:jc w:val="both"/>
        <w:rPr>
          <w:sz w:val="28"/>
          <w:szCs w:val="28"/>
        </w:rPr>
      </w:pPr>
      <w:r w:rsidRPr="001F5284">
        <w:rPr>
          <w:sz w:val="28"/>
          <w:szCs w:val="28"/>
        </w:rPr>
        <w:t>Составитель ____________________ А.А. Верколаб</w:t>
      </w:r>
    </w:p>
    <w:p w:rsidR="00794F4C" w:rsidRPr="001F5284" w:rsidRDefault="00794F4C" w:rsidP="00794F4C">
      <w:pPr>
        <w:suppressLineNumbers/>
        <w:jc w:val="both"/>
        <w:rPr>
          <w:sz w:val="28"/>
          <w:szCs w:val="28"/>
        </w:rPr>
      </w:pPr>
    </w:p>
    <w:p w:rsidR="00794F4C" w:rsidRPr="001F5284" w:rsidRDefault="00794F4C" w:rsidP="00794F4C">
      <w:pPr>
        <w:suppressLineNumbers/>
        <w:jc w:val="both"/>
        <w:rPr>
          <w:sz w:val="28"/>
          <w:szCs w:val="28"/>
        </w:rPr>
      </w:pPr>
    </w:p>
    <w:p w:rsidR="00794F4C" w:rsidRPr="001F5284" w:rsidRDefault="00794F4C" w:rsidP="00794F4C">
      <w:pPr>
        <w:suppressLineNumbers/>
        <w:jc w:val="both"/>
        <w:rPr>
          <w:sz w:val="28"/>
          <w:szCs w:val="28"/>
        </w:rPr>
      </w:pPr>
    </w:p>
    <w:p w:rsidR="00794F4C" w:rsidRPr="001F5284" w:rsidRDefault="00794F4C" w:rsidP="00794F4C">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794F4C" w:rsidRPr="001F5284" w:rsidRDefault="00794F4C" w:rsidP="00794F4C">
      <w:pPr>
        <w:spacing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Pr="001F5284" w:rsidRDefault="00794F4C" w:rsidP="00794F4C">
      <w:pPr>
        <w:spacing w:after="200" w:line="276" w:lineRule="auto"/>
        <w:rPr>
          <w:sz w:val="28"/>
          <w:szCs w:val="28"/>
          <w:lang w:eastAsia="en-US"/>
        </w:rPr>
      </w:pPr>
    </w:p>
    <w:p w:rsidR="00794F4C" w:rsidRDefault="00794F4C" w:rsidP="00794F4C">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Pr>
          <w:iCs/>
          <w:sz w:val="28"/>
          <w:szCs w:val="28"/>
          <w:lang w:eastAsia="en-US"/>
        </w:rPr>
        <w:t>Оценка стоимости бизнеса</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F73B5B" w:rsidRPr="00811883" w:rsidRDefault="00947BA8" w:rsidP="00AC75E3">
      <w:pPr>
        <w:autoSpaceDE w:val="0"/>
        <w:autoSpaceDN w:val="0"/>
        <w:adjustRightInd w:val="0"/>
        <w:ind w:firstLine="709"/>
        <w:jc w:val="both"/>
        <w:rPr>
          <w:rFonts w:eastAsia="Times New Roman Bold"/>
          <w:sz w:val="28"/>
          <w:szCs w:val="28"/>
        </w:rPr>
      </w:pPr>
      <w:r>
        <w:rPr>
          <w:rFonts w:eastAsia="Times New Roman Bold"/>
          <w:noProof w:val="0"/>
          <w:sz w:val="28"/>
          <w:szCs w:val="28"/>
          <w:lang w:eastAsia="en-US"/>
        </w:rPr>
        <w:t>И</w:t>
      </w:r>
      <w:r w:rsidR="00E808DF" w:rsidRPr="00811883">
        <w:rPr>
          <w:rFonts w:eastAsia="Times New Roman Bold"/>
          <w:noProof w:val="0"/>
          <w:sz w:val="28"/>
          <w:szCs w:val="28"/>
          <w:lang w:eastAsia="en-US"/>
        </w:rPr>
        <w:t>зучени</w:t>
      </w:r>
      <w:r>
        <w:rPr>
          <w:rFonts w:eastAsia="Times New Roman Bold"/>
          <w:noProof w:val="0"/>
          <w:sz w:val="28"/>
          <w:szCs w:val="28"/>
          <w:lang w:eastAsia="en-US"/>
        </w:rPr>
        <w:t>е</w:t>
      </w:r>
      <w:r w:rsidR="00E808DF" w:rsidRPr="00811883">
        <w:rPr>
          <w:rFonts w:eastAsia="Times New Roman Bold"/>
          <w:noProof w:val="0"/>
          <w:sz w:val="28"/>
          <w:szCs w:val="28"/>
          <w:lang w:eastAsia="en-US"/>
        </w:rPr>
        <w:t xml:space="preserve"> дисциплины </w:t>
      </w:r>
      <w:r w:rsidR="0049635A">
        <w:rPr>
          <w:sz w:val="28"/>
          <w:szCs w:val="28"/>
        </w:rPr>
        <w:t>«</w:t>
      </w:r>
      <w:r w:rsidR="00893EF4">
        <w:rPr>
          <w:sz w:val="28"/>
          <w:szCs w:val="28"/>
        </w:rPr>
        <w:t>Оценка стоимости бизнеса</w:t>
      </w:r>
      <w:r w:rsidR="0049635A">
        <w:rPr>
          <w:sz w:val="28"/>
          <w:szCs w:val="28"/>
        </w:rPr>
        <w:t xml:space="preserve">» </w:t>
      </w:r>
      <w:r w:rsidR="00AC75E3">
        <w:rPr>
          <w:rFonts w:eastAsia="Times New Roman Bold"/>
          <w:noProof w:val="0"/>
          <w:sz w:val="28"/>
          <w:szCs w:val="28"/>
          <w:lang w:eastAsia="en-US"/>
        </w:rPr>
        <w:t>строится на ос</w:t>
      </w:r>
      <w:r w:rsidR="00E808DF" w:rsidRPr="00811883">
        <w:rPr>
          <w:rFonts w:eastAsia="Times New Roman Bold"/>
          <w:sz w:val="28"/>
          <w:szCs w:val="28"/>
        </w:rPr>
        <w:t>нове учета нескольких важных моментов:</w:t>
      </w:r>
    </w:p>
    <w:p w:rsidR="00E808DF" w:rsidRPr="00811883" w:rsidRDefault="00AC75E3"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широчайший разброс научных концепций, точек зрения и мнений по всем</w:t>
      </w:r>
      <w:r w:rsidR="00AC75E3">
        <w:rPr>
          <w:rFonts w:eastAsiaTheme="minorHAnsi"/>
          <w:noProof w:val="0"/>
          <w:sz w:val="28"/>
          <w:szCs w:val="28"/>
          <w:lang w:eastAsia="en-US"/>
        </w:rPr>
        <w:t xml:space="preserve"> </w:t>
      </w:r>
      <w:r w:rsidRPr="00811883">
        <w:rPr>
          <w:rFonts w:eastAsiaTheme="minorHAnsi"/>
          <w:noProof w:val="0"/>
          <w:sz w:val="28"/>
          <w:szCs w:val="28"/>
          <w:lang w:eastAsia="en-US"/>
        </w:rPr>
        <w:t>вопросам содержания;</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огромный объем нормативного материала, подлежащий рассмотрению;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преподаватель. Потом именно эти аспекты 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 и выбрать тот подход, который вам кажется наиболее верным.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участвовать в обсуждении рассматриваемой темы, выступать с подготовленными заранее </w:t>
      </w:r>
      <w:r w:rsidR="00947BA8">
        <w:rPr>
          <w:rFonts w:eastAsiaTheme="minorHAnsi"/>
          <w:noProof w:val="0"/>
          <w:sz w:val="28"/>
          <w:szCs w:val="28"/>
          <w:lang w:eastAsia="en-US"/>
        </w:rPr>
        <w:t xml:space="preserve">выступлениями </w:t>
      </w:r>
      <w:r w:rsidRPr="00811883">
        <w:rPr>
          <w:rFonts w:eastAsiaTheme="minorHAnsi"/>
          <w:noProof w:val="0"/>
          <w:sz w:val="28"/>
          <w:szCs w:val="28"/>
          <w:lang w:eastAsia="en-US"/>
        </w:rPr>
        <w:t>и презентациями.</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BA018C" w:rsidRDefault="00BA018C" w:rsidP="00811883">
      <w:pPr>
        <w:autoSpaceDE w:val="0"/>
        <w:autoSpaceDN w:val="0"/>
        <w:adjustRightInd w:val="0"/>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lastRenderedPageBreak/>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49635A">
        <w:rPr>
          <w:sz w:val="28"/>
          <w:szCs w:val="28"/>
        </w:rPr>
        <w:t>«</w:t>
      </w:r>
      <w:r w:rsidR="00893EF4">
        <w:rPr>
          <w:sz w:val="28"/>
          <w:szCs w:val="28"/>
        </w:rPr>
        <w:t>Оценка стоимости бизнеса</w:t>
      </w:r>
      <w:r w:rsidR="0049635A">
        <w:rPr>
          <w:sz w:val="28"/>
          <w:szCs w:val="28"/>
        </w:rPr>
        <w:t xml:space="preserve">» </w:t>
      </w:r>
      <w:r w:rsidRPr="00811883">
        <w:rPr>
          <w:rFonts w:eastAsiaTheme="minorHAnsi"/>
          <w:noProof w:val="0"/>
          <w:sz w:val="28"/>
          <w:szCs w:val="28"/>
          <w:lang w:eastAsia="en-US"/>
        </w:rPr>
        <w:t>включает:</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а) работу с первоисточниками;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б) подготовку устного выступления на практическом занятии;</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в</w:t>
      </w:r>
      <w:r w:rsidR="00E808DF" w:rsidRPr="00811883">
        <w:rPr>
          <w:rFonts w:eastAsiaTheme="minorHAnsi"/>
          <w:noProof w:val="0"/>
          <w:sz w:val="28"/>
          <w:szCs w:val="28"/>
          <w:lang w:eastAsia="en-US"/>
        </w:rPr>
        <w:t>) подготовку презентаций к выступлениям;</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г</w:t>
      </w:r>
      <w:r w:rsidR="00E808DF" w:rsidRPr="00811883">
        <w:rPr>
          <w:rFonts w:eastAsiaTheme="minorHAnsi"/>
          <w:noProof w:val="0"/>
          <w:sz w:val="28"/>
          <w:szCs w:val="28"/>
          <w:lang w:eastAsia="en-US"/>
        </w:rPr>
        <w:t>) работу с тестовыми заданиями;</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д</w:t>
      </w:r>
      <w:r w:rsidR="00E808DF" w:rsidRPr="00811883">
        <w:rPr>
          <w:rFonts w:eastAsiaTheme="minorHAnsi"/>
          <w:noProof w:val="0"/>
          <w:sz w:val="28"/>
          <w:szCs w:val="28"/>
          <w:lang w:eastAsia="en-US"/>
        </w:rPr>
        <w:t>) подготовку выступлений на студенческих конференциях, для</w:t>
      </w:r>
      <w:r w:rsidR="006F136D">
        <w:rPr>
          <w:rFonts w:eastAsiaTheme="minorHAnsi"/>
          <w:noProof w:val="0"/>
          <w:sz w:val="28"/>
          <w:szCs w:val="28"/>
          <w:lang w:eastAsia="en-US"/>
        </w:rPr>
        <w:t xml:space="preserve"> </w:t>
      </w:r>
      <w:r w:rsidR="00E808DF" w:rsidRPr="00811883">
        <w:rPr>
          <w:rFonts w:eastAsiaTheme="minorHAnsi"/>
          <w:noProof w:val="0"/>
          <w:sz w:val="28"/>
          <w:szCs w:val="28"/>
          <w:lang w:eastAsia="en-US"/>
        </w:rPr>
        <w:t>конкурсов студенческих работ;</w:t>
      </w:r>
    </w:p>
    <w:p w:rsidR="00E808DF" w:rsidRPr="00811883" w:rsidRDefault="00947BA8" w:rsidP="006F136D">
      <w:pPr>
        <w:autoSpaceDE w:val="0"/>
        <w:autoSpaceDN w:val="0"/>
        <w:adjustRightInd w:val="0"/>
        <w:ind w:firstLine="709"/>
        <w:jc w:val="both"/>
        <w:rPr>
          <w:sz w:val="28"/>
          <w:szCs w:val="28"/>
        </w:rPr>
      </w:pPr>
      <w:r>
        <w:rPr>
          <w:rFonts w:eastAsiaTheme="minorHAnsi"/>
          <w:noProof w:val="0"/>
          <w:sz w:val="28"/>
          <w:szCs w:val="28"/>
          <w:lang w:eastAsia="en-US"/>
        </w:rPr>
        <w:t>е</w:t>
      </w:r>
      <w:r w:rsidR="00E808DF" w:rsidRPr="00811883">
        <w:rPr>
          <w:rFonts w:eastAsiaTheme="minorHAnsi"/>
          <w:noProof w:val="0"/>
          <w:sz w:val="28"/>
          <w:szCs w:val="28"/>
          <w:lang w:eastAsia="en-US"/>
        </w:rPr>
        <w:t>)</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подготовку к текущему, рубежному контролю и промежуточной</w:t>
      </w:r>
      <w:r w:rsidR="00BA018C">
        <w:rPr>
          <w:rFonts w:eastAsiaTheme="minorHAnsi"/>
          <w:noProof w:val="0"/>
          <w:sz w:val="28"/>
          <w:szCs w:val="28"/>
          <w:lang w:eastAsia="en-US"/>
        </w:rPr>
        <w:t xml:space="preserve"> </w:t>
      </w:r>
      <w:r w:rsidR="00E808DF" w:rsidRPr="00811883">
        <w:rPr>
          <w:sz w:val="28"/>
          <w:szCs w:val="28"/>
        </w:rPr>
        <w:t>аттестации по дисциплине.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w:t>
      </w:r>
      <w:r w:rsidR="00947BA8">
        <w:rPr>
          <w:rFonts w:eastAsiaTheme="minorHAnsi"/>
          <w:noProof w:val="0"/>
          <w:sz w:val="28"/>
          <w:szCs w:val="28"/>
          <w:lang w:eastAsia="en-US"/>
        </w:rPr>
        <w:t xml:space="preserve"> (</w:t>
      </w:r>
      <w:r w:rsidRPr="00811883">
        <w:rPr>
          <w:rFonts w:eastAsiaTheme="minorHAnsi"/>
          <w:noProof w:val="0"/>
          <w:sz w:val="28"/>
          <w:szCs w:val="28"/>
          <w:lang w:eastAsia="en-US"/>
        </w:rPr>
        <w:t>практическому</w:t>
      </w:r>
      <w:r w:rsidR="00947BA8">
        <w:rPr>
          <w:rFonts w:eastAsiaTheme="minorHAnsi"/>
          <w:noProof w:val="0"/>
          <w:sz w:val="28"/>
          <w:szCs w:val="28"/>
          <w:lang w:eastAsia="en-US"/>
        </w:rPr>
        <w:t>)</w:t>
      </w:r>
      <w:r w:rsidRPr="00811883">
        <w:rPr>
          <w:rFonts w:eastAsiaTheme="minorHAnsi"/>
          <w:noProof w:val="0"/>
          <w:sz w:val="28"/>
          <w:szCs w:val="28"/>
          <w:lang w:eastAsia="en-US"/>
        </w:rPr>
        <w:t xml:space="preserve"> занятию.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947BA8"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3) творческая, в том числе научно-ис</w:t>
      </w:r>
      <w:r w:rsidR="00BA018C">
        <w:rPr>
          <w:rFonts w:eastAsiaTheme="minorHAnsi"/>
          <w:noProof w:val="0"/>
          <w:sz w:val="28"/>
          <w:szCs w:val="28"/>
          <w:lang w:eastAsia="en-US"/>
        </w:rPr>
        <w:t xml:space="preserve">следовательская работа. </w:t>
      </w:r>
    </w:p>
    <w:p w:rsidR="00947BA8" w:rsidRDefault="00BA018C"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Аудитор</w:t>
      </w:r>
      <w:r w:rsidR="00E808DF" w:rsidRPr="00811883">
        <w:rPr>
          <w:rFonts w:eastAsiaTheme="minorHAnsi"/>
          <w:noProof w:val="0"/>
          <w:sz w:val="28"/>
          <w:szCs w:val="28"/>
          <w:lang w:eastAsia="en-US"/>
        </w:rPr>
        <w:t xml:space="preserve">ная самостоятельная работа может реализовываться при проведении </w:t>
      </w:r>
      <w:r w:rsidR="00947BA8">
        <w:rPr>
          <w:rFonts w:eastAsiaTheme="minorHAnsi"/>
          <w:noProof w:val="0"/>
          <w:sz w:val="28"/>
          <w:szCs w:val="28"/>
          <w:lang w:eastAsia="en-US"/>
        </w:rPr>
        <w:t>практических занятий  (семинаров).</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проведения занятий необходимо иметь большой банк заданий и зад</w:t>
      </w:r>
      <w:r w:rsidR="00947BA8">
        <w:rPr>
          <w:rFonts w:eastAsiaTheme="minorHAnsi"/>
          <w:noProof w:val="0"/>
          <w:sz w:val="28"/>
          <w:szCs w:val="28"/>
          <w:lang w:eastAsia="en-US"/>
        </w:rPr>
        <w:t>ач для самостоятельного решения</w:t>
      </w:r>
      <w:r w:rsidRPr="00811883">
        <w:rPr>
          <w:rFonts w:eastAsiaTheme="minorHAnsi"/>
          <w:noProof w:val="0"/>
          <w:sz w:val="28"/>
          <w:szCs w:val="28"/>
          <w:lang w:eastAsia="en-US"/>
        </w:rPr>
        <w:t>.</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7C2417">
      <w:pPr>
        <w:pStyle w:val="af3"/>
        <w:numPr>
          <w:ilvl w:val="1"/>
          <w:numId w:val="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lastRenderedPageBreak/>
        <w:t>выполнение домашних заданий разнообразного характера. Это - решение задач, подбор и изучение литературных источников;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7C2417">
      <w:pPr>
        <w:pStyle w:val="af3"/>
        <w:numPr>
          <w:ilvl w:val="1"/>
          <w:numId w:val="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индивидуальных 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 самостоятельности и инициативы;</w:t>
      </w:r>
    </w:p>
    <w:p w:rsidR="00E808DF" w:rsidRPr="00997ADE" w:rsidRDefault="00E808DF" w:rsidP="007C2417">
      <w:pPr>
        <w:pStyle w:val="af3"/>
        <w:numPr>
          <w:ilvl w:val="1"/>
          <w:numId w:val="3"/>
        </w:numPr>
        <w:autoSpaceDE w:val="0"/>
        <w:autoSpaceDN w:val="0"/>
        <w:adjustRightInd w:val="0"/>
        <w:ind w:left="0" w:firstLine="709"/>
        <w:jc w:val="both"/>
        <w:rPr>
          <w:sz w:val="28"/>
          <w:szCs w:val="28"/>
        </w:rPr>
      </w:pPr>
      <w:r w:rsidRPr="00997ADE">
        <w:rPr>
          <w:rFonts w:eastAsiaTheme="minorHAnsi"/>
          <w:noProof w:val="0"/>
          <w:sz w:val="28"/>
          <w:szCs w:val="28"/>
          <w:lang w:eastAsia="en-US"/>
        </w:rPr>
        <w:t>подготовка к участию в научно-теоретических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Аудиторная самостоятельная работа может реализовываться при проведении практических занятий </w:t>
      </w:r>
      <w:r w:rsidR="00947BA8">
        <w:rPr>
          <w:rFonts w:eastAsiaTheme="minorHAnsi"/>
          <w:noProof w:val="0"/>
          <w:sz w:val="28"/>
          <w:szCs w:val="28"/>
          <w:lang w:eastAsia="en-US"/>
        </w:rPr>
        <w:t>(</w:t>
      </w:r>
      <w:r w:rsidRPr="00811883">
        <w:rPr>
          <w:rFonts w:eastAsiaTheme="minorHAnsi"/>
          <w:noProof w:val="0"/>
          <w:sz w:val="28"/>
          <w:szCs w:val="28"/>
          <w:lang w:eastAsia="en-US"/>
        </w:rPr>
        <w:t>семинаров</w:t>
      </w:r>
      <w:r w:rsidR="00947BA8">
        <w:rPr>
          <w:rFonts w:eastAsiaTheme="minorHAnsi"/>
          <w:noProof w:val="0"/>
          <w:sz w:val="28"/>
          <w:szCs w:val="28"/>
          <w:lang w:eastAsia="en-US"/>
        </w:rPr>
        <w:t>).</w:t>
      </w:r>
      <w:r w:rsidRPr="00811883">
        <w:rPr>
          <w:rFonts w:eastAsiaTheme="minorHAnsi"/>
          <w:noProof w:val="0"/>
          <w:sz w:val="28"/>
          <w:szCs w:val="28"/>
          <w:lang w:eastAsia="en-US"/>
        </w:rPr>
        <w:t xml:space="preserve"> </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 xml:space="preserve">Одним из методов контроля является </w:t>
      </w:r>
      <w:r w:rsidR="00E808DF" w:rsidRPr="00811883">
        <w:rPr>
          <w:rFonts w:eastAsiaTheme="minorHAnsi"/>
          <w:noProof w:val="0"/>
          <w:sz w:val="28"/>
          <w:szCs w:val="28"/>
          <w:lang w:eastAsia="en-US"/>
        </w:rPr>
        <w:t>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очень эффективен при реализации рейтинговых систем, дает возможность в</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Тестирование помогает преподавателю выявить структуру знаний студентов и на этой основе переоценить методические подходы к обучению по</w:t>
      </w:r>
      <w:r w:rsidR="00BA018C">
        <w:rPr>
          <w:rFonts w:eastAsiaTheme="minorHAnsi"/>
          <w:noProof w:val="0"/>
          <w:sz w:val="28"/>
          <w:szCs w:val="28"/>
          <w:lang w:eastAsia="en-US"/>
        </w:rPr>
        <w:t xml:space="preserve"> </w:t>
      </w:r>
      <w:r w:rsidRPr="00811883">
        <w:rPr>
          <w:rFonts w:eastAsiaTheme="minorHAnsi"/>
          <w:noProof w:val="0"/>
          <w:sz w:val="28"/>
          <w:szCs w:val="28"/>
          <w:lang w:eastAsia="en-US"/>
        </w:rPr>
        <w:t>дисциплине, индивидуализировать процесс обучения.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w:t>
      </w:r>
      <w:r w:rsidR="00BA018C">
        <w:rPr>
          <w:rFonts w:eastAsiaTheme="minorHAnsi"/>
          <w:noProof w:val="0"/>
          <w:sz w:val="28"/>
          <w:szCs w:val="28"/>
          <w:lang w:eastAsia="en-US"/>
        </w:rPr>
        <w:t xml:space="preserve"> </w:t>
      </w:r>
      <w:r w:rsidRPr="00811883">
        <w:rPr>
          <w:rFonts w:eastAsiaTheme="minorHAnsi"/>
          <w:noProof w:val="0"/>
          <w:sz w:val="28"/>
          <w:szCs w:val="28"/>
          <w:lang w:eastAsia="en-US"/>
        </w:rPr>
        <w:t>ответив сразу на тестовое задание, студен</w:t>
      </w:r>
      <w:r w:rsidR="00BA018C">
        <w:rPr>
          <w:rFonts w:eastAsiaTheme="minorHAnsi"/>
          <w:noProof w:val="0"/>
          <w:sz w:val="28"/>
          <w:szCs w:val="28"/>
          <w:lang w:eastAsia="en-US"/>
        </w:rPr>
        <w:t>т получает подсказку, разъясняю</w:t>
      </w:r>
      <w:r w:rsidRPr="00811883">
        <w:rPr>
          <w:rFonts w:eastAsiaTheme="minorHAnsi"/>
          <w:noProof w:val="0"/>
          <w:sz w:val="28"/>
          <w:szCs w:val="28"/>
          <w:lang w:eastAsia="en-US"/>
        </w:rPr>
        <w:t>щую логику задания и выполняет его второй раз.</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предусмотренная учебным планом в</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объеме не менее </w:t>
      </w:r>
      <w:r w:rsidR="00947BA8">
        <w:rPr>
          <w:rFonts w:eastAsiaTheme="minorHAnsi"/>
          <w:noProof w:val="0"/>
          <w:sz w:val="28"/>
          <w:szCs w:val="28"/>
          <w:lang w:eastAsia="en-US"/>
        </w:rPr>
        <w:t xml:space="preserve">60 </w:t>
      </w:r>
      <w:r w:rsidRPr="00811883">
        <w:rPr>
          <w:rFonts w:eastAsiaTheme="minorHAnsi"/>
          <w:noProof w:val="0"/>
          <w:sz w:val="28"/>
          <w:szCs w:val="28"/>
          <w:lang w:eastAsia="en-US"/>
        </w:rPr>
        <w:t>%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на практике. Задания для самостоятельной работы составлены по разделам и</w:t>
      </w:r>
      <w:r w:rsidR="00BA018C">
        <w:rPr>
          <w:rFonts w:eastAsiaTheme="minorHAnsi"/>
          <w:noProof w:val="0"/>
          <w:sz w:val="28"/>
          <w:szCs w:val="28"/>
          <w:lang w:eastAsia="en-US"/>
        </w:rPr>
        <w:t xml:space="preserve"> </w:t>
      </w:r>
      <w:r w:rsidRPr="00811883">
        <w:rPr>
          <w:rFonts w:eastAsiaTheme="minorHAnsi"/>
          <w:noProof w:val="0"/>
          <w:sz w:val="28"/>
          <w:szCs w:val="28"/>
          <w:lang w:eastAsia="en-US"/>
        </w:rPr>
        <w:t>темам, по которым не предусмотрены аудит</w:t>
      </w:r>
      <w:r w:rsidR="00BA018C">
        <w:rPr>
          <w:rFonts w:eastAsiaTheme="minorHAnsi"/>
          <w:noProof w:val="0"/>
          <w:sz w:val="28"/>
          <w:szCs w:val="28"/>
          <w:lang w:eastAsia="en-US"/>
        </w:rPr>
        <w:t>орные занятия или требуют допол</w:t>
      </w:r>
      <w:r w:rsidRPr="00811883">
        <w:rPr>
          <w:rFonts w:eastAsiaTheme="minorHAnsi"/>
          <w:noProof w:val="0"/>
          <w:sz w:val="28"/>
          <w:szCs w:val="28"/>
          <w:lang w:eastAsia="en-US"/>
        </w:rPr>
        <w:t>нительной проработки и анализа материала в объеме запланированных часов.</w:t>
      </w:r>
    </w:p>
    <w:p w:rsidR="00E808DF" w:rsidRPr="00811883" w:rsidRDefault="00E808DF" w:rsidP="00811883">
      <w:pPr>
        <w:pStyle w:val="ReportMain"/>
        <w:suppressAutoHyphens/>
        <w:ind w:firstLine="709"/>
        <w:jc w:val="both"/>
        <w:rPr>
          <w:sz w:val="28"/>
          <w:szCs w:val="28"/>
        </w:rPr>
      </w:pPr>
    </w:p>
    <w:p w:rsidR="00E808DF" w:rsidRPr="00BA018C"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811883">
      <w:pPr>
        <w:autoSpaceDE w:val="0"/>
        <w:autoSpaceDN w:val="0"/>
        <w:adjustRightInd w:val="0"/>
        <w:ind w:firstLine="709"/>
        <w:jc w:val="both"/>
        <w:rPr>
          <w:rFonts w:eastAsia="Times New Roman Bold Italic"/>
          <w:b/>
          <w:bCs/>
          <w:iCs/>
          <w:noProof w:val="0"/>
          <w:sz w:val="28"/>
          <w:szCs w:val="28"/>
          <w:lang w:eastAsia="en-US"/>
        </w:rPr>
      </w:pP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lastRenderedPageBreak/>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 xml:space="preserve">занятиях, при выполнении </w:t>
      </w:r>
      <w:r w:rsidR="0049635A">
        <w:rPr>
          <w:rFonts w:eastAsia="Times New Roman Bold Italic"/>
          <w:noProof w:val="0"/>
          <w:sz w:val="28"/>
          <w:szCs w:val="28"/>
          <w:lang w:eastAsia="en-US"/>
        </w:rPr>
        <w:t>выпускных квалификационных</w:t>
      </w:r>
      <w:r w:rsidRPr="00BA018C">
        <w:rPr>
          <w:rFonts w:eastAsia="Times New Roman Bold Italic"/>
          <w:noProof w:val="0"/>
          <w:sz w:val="28"/>
          <w:szCs w:val="28"/>
          <w:lang w:eastAsia="en-US"/>
        </w:rPr>
        <w:t xml:space="preserve">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Лучше это делать на полях конспекта лекции или учебного пособия.</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997ADE">
      <w:pPr>
        <w:autoSpaceDE w:val="0"/>
        <w:autoSpaceDN w:val="0"/>
        <w:adjustRightInd w:val="0"/>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811883" w:rsidRPr="00997ADE" w:rsidRDefault="00811883" w:rsidP="00811883">
      <w:pPr>
        <w:pStyle w:val="ReportMain"/>
        <w:suppressAutoHyphens/>
        <w:ind w:firstLine="709"/>
        <w:jc w:val="both"/>
        <w:rPr>
          <w:rFonts w:eastAsia="Times New Roman Italic"/>
          <w:sz w:val="28"/>
          <w:szCs w:val="28"/>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49635A">
        <w:rPr>
          <w:sz w:val="28"/>
          <w:szCs w:val="28"/>
        </w:rPr>
        <w:t>«</w:t>
      </w:r>
      <w:r w:rsidR="00893EF4">
        <w:rPr>
          <w:sz w:val="28"/>
          <w:szCs w:val="28"/>
        </w:rPr>
        <w:t>Оценка стоимости бизнеса</w:t>
      </w:r>
      <w:r w:rsidR="0049635A">
        <w:rPr>
          <w:sz w:val="28"/>
          <w:szCs w:val="28"/>
        </w:rPr>
        <w:t xml:space="preserve">» </w:t>
      </w:r>
      <w:r w:rsidRPr="00811883">
        <w:rPr>
          <w:rFonts w:eastAsia="Times New Roman Bold Italic"/>
          <w:noProof w:val="0"/>
          <w:sz w:val="28"/>
          <w:szCs w:val="28"/>
          <w:lang w:eastAsia="en-US"/>
        </w:rPr>
        <w:t>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811883">
      <w:pPr>
        <w:autoSpaceDE w:val="0"/>
        <w:autoSpaceDN w:val="0"/>
        <w:adjustRightInd w:val="0"/>
        <w:ind w:firstLine="709"/>
        <w:jc w:val="both"/>
        <w:rPr>
          <w:rFonts w:eastAsia="Times New Roman Bold Italic"/>
          <w:noProof w:val="0"/>
          <w:sz w:val="28"/>
          <w:szCs w:val="28"/>
          <w:lang w:eastAsia="en-US"/>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 xml:space="preserve">Советы по подготовке к </w:t>
      </w:r>
      <w:r w:rsidR="00105CD6">
        <w:rPr>
          <w:rFonts w:eastAsia="Times New Roman Bold Italic"/>
          <w:b/>
          <w:bCs/>
          <w:iCs/>
          <w:noProof w:val="0"/>
          <w:sz w:val="28"/>
          <w:szCs w:val="28"/>
          <w:lang w:eastAsia="en-US"/>
        </w:rPr>
        <w:t>экзамену</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997ADE">
      <w:pPr>
        <w:autoSpaceDE w:val="0"/>
        <w:autoSpaceDN w:val="0"/>
        <w:adjustRightInd w:val="0"/>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49635A">
        <w:rPr>
          <w:sz w:val="28"/>
          <w:szCs w:val="28"/>
        </w:rPr>
        <w:t>«</w:t>
      </w:r>
      <w:r w:rsidR="00893EF4">
        <w:rPr>
          <w:sz w:val="28"/>
          <w:szCs w:val="28"/>
        </w:rPr>
        <w:t xml:space="preserve">Оценка </w:t>
      </w:r>
      <w:r w:rsidR="00893EF4">
        <w:rPr>
          <w:sz w:val="28"/>
          <w:szCs w:val="28"/>
        </w:rPr>
        <w:lastRenderedPageBreak/>
        <w:t>стоимости бизнеса</w:t>
      </w:r>
      <w:r w:rsidR="0049635A">
        <w:rPr>
          <w:sz w:val="28"/>
          <w:szCs w:val="28"/>
        </w:rPr>
        <w:t xml:space="preserve">» </w:t>
      </w:r>
      <w:r w:rsidRPr="00811883">
        <w:rPr>
          <w:rFonts w:eastAsia="Times New Roman Bold Italic"/>
          <w:noProof w:val="0"/>
          <w:sz w:val="28"/>
          <w:szCs w:val="28"/>
          <w:lang w:eastAsia="en-US"/>
        </w:rPr>
        <w:t>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назначенный день, по окончании изучения дисциплины. Во время 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работы,  тестовых</w:t>
      </w:r>
      <w:r w:rsidR="00997ADE">
        <w:rPr>
          <w:rFonts w:eastAsia="Times New Roman Bold Italic"/>
          <w:noProof w:val="0"/>
          <w:sz w:val="28"/>
          <w:szCs w:val="28"/>
          <w:lang w:eastAsia="en-US"/>
        </w:rPr>
        <w:t xml:space="preserve"> </w:t>
      </w:r>
      <w:r w:rsidR="00105CD6">
        <w:rPr>
          <w:rFonts w:eastAsia="Times New Roman Bold Italic"/>
          <w:noProof w:val="0"/>
          <w:sz w:val="28"/>
          <w:szCs w:val="28"/>
          <w:lang w:eastAsia="en-US"/>
        </w:rPr>
        <w:t xml:space="preserve">заданий, решения задач. </w:t>
      </w:r>
    </w:p>
    <w:p w:rsidR="00E808DF" w:rsidRDefault="00E808DF" w:rsidP="00E808DF">
      <w:pPr>
        <w:pStyle w:val="ReportMain"/>
        <w:suppressAutoHyphens/>
        <w:ind w:firstLine="709"/>
        <w:jc w:val="both"/>
        <w:rPr>
          <w:sz w:val="28"/>
          <w:szCs w:val="28"/>
        </w:rPr>
      </w:pPr>
    </w:p>
    <w:p w:rsidR="00E808DF" w:rsidRDefault="00997ADE" w:rsidP="00997ADE">
      <w:pPr>
        <w:pStyle w:val="ReportMain"/>
        <w:suppressAutoHyphens/>
        <w:ind w:firstLine="709"/>
        <w:jc w:val="both"/>
        <w:rPr>
          <w:sz w:val="28"/>
          <w:szCs w:val="28"/>
        </w:rPr>
      </w:pPr>
      <w:r w:rsidRPr="00997ADE">
        <w:rPr>
          <w:b/>
          <w:sz w:val="28"/>
          <w:szCs w:val="28"/>
        </w:rPr>
        <w:t>6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3A4581">
      <w:pPr>
        <w:ind w:firstLine="709"/>
        <w:rPr>
          <w:b/>
          <w:sz w:val="28"/>
          <w:szCs w:val="28"/>
        </w:rPr>
      </w:pPr>
    </w:p>
    <w:p w:rsidR="00765F29" w:rsidRPr="00765F29" w:rsidRDefault="00CF7108" w:rsidP="00B93EF7">
      <w:pPr>
        <w:tabs>
          <w:tab w:val="left" w:pos="1134"/>
          <w:tab w:val="left" w:pos="1701"/>
          <w:tab w:val="left" w:pos="1985"/>
        </w:tabs>
        <w:ind w:firstLine="709"/>
        <w:jc w:val="both"/>
        <w:rPr>
          <w:b/>
          <w:sz w:val="28"/>
          <w:szCs w:val="28"/>
        </w:rPr>
      </w:pPr>
      <w:r>
        <w:rPr>
          <w:b/>
          <w:sz w:val="28"/>
          <w:szCs w:val="28"/>
        </w:rPr>
        <w:t>6</w:t>
      </w:r>
      <w:r w:rsidR="00765F29" w:rsidRPr="00765F29">
        <w:rPr>
          <w:b/>
          <w:sz w:val="28"/>
          <w:szCs w:val="28"/>
        </w:rPr>
        <w:t>.1 Тесты</w:t>
      </w:r>
    </w:p>
    <w:p w:rsidR="00B93EF7" w:rsidRPr="00B93EF7" w:rsidRDefault="00B93EF7" w:rsidP="00B93EF7">
      <w:pPr>
        <w:tabs>
          <w:tab w:val="left" w:pos="1134"/>
          <w:tab w:val="left" w:pos="1701"/>
          <w:tab w:val="left" w:pos="1985"/>
        </w:tabs>
        <w:ind w:firstLine="709"/>
        <w:jc w:val="both"/>
        <w:rPr>
          <w:sz w:val="28"/>
          <w:szCs w:val="28"/>
        </w:rPr>
      </w:pPr>
      <w:r w:rsidRPr="00B05287">
        <w:rPr>
          <w:sz w:val="28"/>
          <w:szCs w:val="28"/>
        </w:rPr>
        <w:t>1.</w:t>
      </w:r>
      <w:r w:rsidRPr="00B93EF7">
        <w:rPr>
          <w:sz w:val="28"/>
          <w:szCs w:val="28"/>
        </w:rPr>
        <w:tab/>
        <w:t>Размер оплаты оценщику за проведение оценки объекта оценки</w:t>
      </w:r>
      <w:r w:rsidRPr="00B93EF7">
        <w:rPr>
          <w:sz w:val="28"/>
          <w:szCs w:val="28"/>
        </w:rPr>
        <w:br/>
        <w:t>может быть указан в договоре на проведение оценки следующим образом: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300 дол. США;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1,5% величины стоимости оцениваемого объекта;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10 000 руб.</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2.</w:t>
      </w:r>
      <w:r w:rsidRPr="00B93EF7">
        <w:rPr>
          <w:sz w:val="28"/>
          <w:szCs w:val="28"/>
        </w:rPr>
        <w:tab/>
        <w:t>Какой из перечисленных подходов к оценке стоимости предприя</w:t>
      </w:r>
      <w:r w:rsidRPr="00B93EF7">
        <w:rPr>
          <w:sz w:val="28"/>
          <w:szCs w:val="28"/>
        </w:rPr>
        <w:softHyphen/>
        <w:t>тия основан на принципе ожидания: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доходный;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сравнительный;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затратный.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w:t>
      </w:r>
      <w:r w:rsidRPr="00B93EF7">
        <w:rPr>
          <w:sz w:val="28"/>
          <w:szCs w:val="28"/>
        </w:rPr>
        <w:tab/>
        <w:t>Наиболее точно характеризует верные действия оценщика: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усреднение показателей стоимости, полученных тремя мето</w:t>
      </w:r>
      <w:r w:rsidRPr="00B93EF7">
        <w:rPr>
          <w:sz w:val="28"/>
          <w:szCs w:val="28"/>
        </w:rPr>
        <w:softHyphen/>
        <w:t>дами;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принятие в качестве окончательной величины стоимости максимального значения;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принятие во внимание степени достоверности и уместности использования каждого из методов.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 xml:space="preserve"> 4.</w:t>
      </w:r>
      <w:r w:rsidRPr="00B93EF7">
        <w:rPr>
          <w:sz w:val="28"/>
          <w:szCs w:val="28"/>
        </w:rPr>
        <w:tab/>
        <w:t>Дата оценки имущества — это</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 дата, по состоянию на которую произведена оценка имуще</w:t>
      </w:r>
      <w:r w:rsidRPr="00B93EF7">
        <w:rPr>
          <w:sz w:val="28"/>
          <w:szCs w:val="28"/>
        </w:rPr>
        <w:softHyphen/>
        <w:t>ства;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дата заключения договора на оценку имущества;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дата сдачи отчета об оценке стоимости объекта оценки.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5.</w:t>
      </w:r>
      <w:r w:rsidRPr="00B93EF7">
        <w:rPr>
          <w:sz w:val="28"/>
          <w:szCs w:val="28"/>
        </w:rPr>
        <w:tab/>
        <w:t>Законодательством предусмотрены формы собственности (убрать лишнее):</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Pr>
          <w:sz w:val="28"/>
          <w:szCs w:val="28"/>
        </w:rPr>
        <w:t xml:space="preserve"> </w:t>
      </w:r>
      <w:r w:rsidRPr="00B93EF7">
        <w:rPr>
          <w:sz w:val="28"/>
          <w:szCs w:val="28"/>
        </w:rPr>
        <w:t xml:space="preserve"> частная;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коллективная;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муниципальная;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государственная.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6.</w:t>
      </w:r>
      <w:r w:rsidRPr="00B93EF7">
        <w:rPr>
          <w:sz w:val="28"/>
          <w:szCs w:val="28"/>
        </w:rPr>
        <w:tab/>
        <w:t>Срок действия лицензий на оценочную деятельность в 2010 г.</w:t>
      </w:r>
      <w:r w:rsidRPr="00B93EF7">
        <w:rPr>
          <w:sz w:val="28"/>
          <w:szCs w:val="28"/>
        </w:rPr>
        <w:br/>
        <w:t>в России составляет: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5 лет;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3 года;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 год;</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оценочная деятельность не лицензируется.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7.</w:t>
      </w:r>
      <w:r w:rsidRPr="00B93EF7">
        <w:rPr>
          <w:sz w:val="28"/>
          <w:szCs w:val="28"/>
        </w:rPr>
        <w:tab/>
        <w:t>В мировой практике оценочная деятельность в основном лицен</w:t>
      </w:r>
      <w:r w:rsidRPr="00B93EF7">
        <w:rPr>
          <w:sz w:val="28"/>
          <w:szCs w:val="28"/>
        </w:rPr>
        <w:softHyphen/>
        <w:t>зируется: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б)</w:t>
      </w:r>
      <w:r w:rsidRPr="00B93EF7">
        <w:rPr>
          <w:sz w:val="28"/>
          <w:szCs w:val="28"/>
        </w:rPr>
        <w:tab/>
        <w:t>нет.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8.</w:t>
      </w:r>
      <w:r w:rsidRPr="00B93EF7">
        <w:rPr>
          <w:sz w:val="28"/>
          <w:szCs w:val="28"/>
        </w:rPr>
        <w:tab/>
        <w:t>Первое упоминание в российских официальных государственных документах об оценщике и оценочной деятельности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XVIII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XIX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XX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9.</w:t>
      </w:r>
      <w:r w:rsidRPr="00B93EF7">
        <w:rPr>
          <w:sz w:val="28"/>
          <w:szCs w:val="28"/>
        </w:rPr>
        <w:tab/>
        <w:t>Принцип спроса и предложения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принципам, основанным на представлениях пользователя (потенциального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принципам, 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принципам, 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принципам наилучшего и наиболее эффективного использо</w:t>
      </w:r>
      <w:r w:rsidRPr="00B93EF7">
        <w:rPr>
          <w:sz w:val="28"/>
          <w:szCs w:val="28"/>
        </w:rPr>
        <w:softHyphen/>
        <w:t>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10.</w:t>
      </w:r>
      <w:r w:rsidRPr="00B93EF7">
        <w:rPr>
          <w:sz w:val="28"/>
          <w:szCs w:val="28"/>
        </w:rPr>
        <w:tab/>
        <w:t>Принцип вклада относится к принципам: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основанным на представлениях пользователя (потенциального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наилучшего и наиболее эффективного использования.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11.</w:t>
      </w:r>
      <w:r w:rsidRPr="00B93EF7">
        <w:rPr>
          <w:sz w:val="28"/>
          <w:szCs w:val="28"/>
        </w:rPr>
        <w:tab/>
        <w:t>Принцип полезности относится к принципам: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основанным на представлениях пользователя (потенциально</w:t>
      </w:r>
      <w:r w:rsidRPr="00B93EF7">
        <w:rPr>
          <w:sz w:val="28"/>
          <w:szCs w:val="28"/>
        </w:rPr>
        <w:softHyphen/>
        <w:t>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наилучшего и наиболее эффективного использования.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12.</w:t>
      </w:r>
      <w:r w:rsidRPr="00B93EF7">
        <w:rPr>
          <w:sz w:val="28"/>
          <w:szCs w:val="28"/>
        </w:rPr>
        <w:tab/>
        <w:t>Российские оценщики должны проходить обязательное повышение квалификации: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не реже одного раза в три года;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не реже одного раза в пять лет;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не реже одного раза в год.</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13.</w:t>
      </w:r>
      <w:r w:rsidRPr="00B93EF7">
        <w:rPr>
          <w:sz w:val="28"/>
          <w:szCs w:val="28"/>
        </w:rPr>
        <w:tab/>
        <w:t>Российское общество оценщиков было создано:</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в 1990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 1993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в 1995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14.</w:t>
      </w:r>
      <w:r w:rsidRPr="00B93EF7">
        <w:rPr>
          <w:sz w:val="28"/>
          <w:szCs w:val="28"/>
        </w:rPr>
        <w:tab/>
        <w:t>Журнал «Вопросы оценки» издается: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один раз месяц;</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один раз в квартал;</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один раз в два месяца.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15.</w:t>
      </w:r>
      <w:r w:rsidRPr="00B93EF7">
        <w:rPr>
          <w:sz w:val="28"/>
          <w:szCs w:val="28"/>
        </w:rPr>
        <w:tab/>
        <w:t>Страхование гражданской ответственности оценщика может осуществляться: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в форме страхования оценочной деятельности в целом; (50%)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 форме страхования оценочной деятельности по конкретно</w:t>
      </w:r>
      <w:r w:rsidRPr="00B93EF7">
        <w:rPr>
          <w:sz w:val="28"/>
          <w:szCs w:val="28"/>
        </w:rPr>
        <w:softHyphen/>
        <w:t>му договору; (50%)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с) страхование гражданской ответственности оценщика не яв</w:t>
      </w:r>
      <w:r w:rsidRPr="00B93EF7">
        <w:rPr>
          <w:sz w:val="28"/>
          <w:szCs w:val="28"/>
        </w:rPr>
        <w:softHyphen/>
        <w:t>ляется обязательным.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16.</w:t>
      </w:r>
      <w:r w:rsidRPr="00B93EF7">
        <w:rPr>
          <w:sz w:val="28"/>
          <w:szCs w:val="28"/>
        </w:rPr>
        <w:tab/>
        <w:t>Обязательную оценку имеет право проводить:</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независимый эксперт-оценщик;</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ведомственный эксперт-оценщик.</w:t>
      </w:r>
    </w:p>
    <w:p w:rsidR="00B93EF7" w:rsidRPr="00B93EF7" w:rsidRDefault="00B93EF7" w:rsidP="00A7459B">
      <w:pPr>
        <w:pStyle w:val="af3"/>
        <w:numPr>
          <w:ilvl w:val="0"/>
          <w:numId w:val="15"/>
        </w:numPr>
        <w:tabs>
          <w:tab w:val="left" w:pos="993"/>
          <w:tab w:val="left" w:pos="1134"/>
        </w:tabs>
        <w:ind w:left="0" w:firstLine="709"/>
        <w:rPr>
          <w:sz w:val="28"/>
          <w:szCs w:val="28"/>
        </w:rPr>
      </w:pPr>
      <w:r w:rsidRPr="00B93EF7">
        <w:rPr>
          <w:sz w:val="28"/>
          <w:szCs w:val="28"/>
        </w:rPr>
        <w:t>Профессиональная деятельность субъектов оценочной деятельности, направленная на установление в отношении объектов оценки рыночной, кадастровой или иной стоимости:</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Оценочная деятельность;</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Оценка;</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Нет правильного ответа.</w:t>
      </w:r>
    </w:p>
    <w:p w:rsidR="00B93EF7" w:rsidRPr="00B93EF7" w:rsidRDefault="00B93EF7" w:rsidP="00A7459B">
      <w:pPr>
        <w:pStyle w:val="af3"/>
        <w:numPr>
          <w:ilvl w:val="0"/>
          <w:numId w:val="16"/>
        </w:numPr>
        <w:tabs>
          <w:tab w:val="left" w:pos="1134"/>
        </w:tabs>
        <w:ind w:left="0" w:firstLine="709"/>
        <w:rPr>
          <w:sz w:val="28"/>
          <w:szCs w:val="28"/>
        </w:rPr>
      </w:pPr>
      <w:r w:rsidRPr="00B93EF7">
        <w:rPr>
          <w:sz w:val="28"/>
          <w:szCs w:val="28"/>
        </w:rPr>
        <w:t>Стоимость объекта оценки определяется как наиболее вероятная цена, по которой объект оценки может быть отчужден на дату оценки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это :</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рыночная;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инвестиционная;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кадастровая;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ликвидационная</w:t>
      </w:r>
    </w:p>
    <w:p w:rsidR="00B93EF7" w:rsidRPr="00B93EF7" w:rsidRDefault="00B93EF7" w:rsidP="00A7459B">
      <w:pPr>
        <w:numPr>
          <w:ilvl w:val="0"/>
          <w:numId w:val="16"/>
        </w:numPr>
        <w:tabs>
          <w:tab w:val="left" w:pos="851"/>
          <w:tab w:val="left" w:pos="1134"/>
        </w:tabs>
        <w:ind w:left="0" w:firstLine="709"/>
        <w:rPr>
          <w:sz w:val="28"/>
          <w:szCs w:val="28"/>
        </w:rPr>
      </w:pPr>
      <w:r w:rsidRPr="00B93EF7">
        <w:rPr>
          <w:iCs/>
          <w:sz w:val="28"/>
          <w:szCs w:val="28"/>
        </w:rPr>
        <w:t>Стоимость</w:t>
      </w:r>
      <w:r w:rsidRPr="00B93EF7">
        <w:rPr>
          <w:sz w:val="28"/>
          <w:szCs w:val="28"/>
        </w:rPr>
        <w:t xml:space="preserve"> объекта оценки определяется методами массовой оценки рыночная стоимость, установленная и утвержденная в соответствии с законодательством, регулирующим проведение кадастровой оценки.</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рыночная;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инвестиционная;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кадастровая;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ликвидационная</w:t>
      </w:r>
    </w:p>
    <w:p w:rsidR="00B93EF7" w:rsidRPr="00B93EF7" w:rsidRDefault="00B93EF7" w:rsidP="00A7459B">
      <w:pPr>
        <w:numPr>
          <w:ilvl w:val="0"/>
          <w:numId w:val="16"/>
        </w:numPr>
        <w:tabs>
          <w:tab w:val="left" w:pos="1134"/>
        </w:tabs>
        <w:ind w:left="0" w:firstLine="709"/>
        <w:rPr>
          <w:sz w:val="28"/>
          <w:szCs w:val="28"/>
        </w:rPr>
      </w:pPr>
      <w:r w:rsidRPr="00B93EF7">
        <w:rPr>
          <w:sz w:val="28"/>
          <w:szCs w:val="28"/>
        </w:rPr>
        <w:t>В группу принципов, связанных с представлением владельца об имуществе входят принципы:</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полезности; (33,35)</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замещения; (33,3%)</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ожидания; (333,3%)</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6"/>
        </w:numPr>
        <w:tabs>
          <w:tab w:val="left" w:pos="1134"/>
        </w:tabs>
        <w:ind w:left="0" w:firstLine="709"/>
        <w:rPr>
          <w:sz w:val="28"/>
          <w:szCs w:val="28"/>
        </w:rPr>
      </w:pPr>
      <w:r w:rsidRPr="00B93EF7">
        <w:rPr>
          <w:sz w:val="28"/>
          <w:szCs w:val="28"/>
        </w:rPr>
        <w:t>Принцип означающий, что любому виду производства соответствуют оптимальные сочетания факторов производства, при которых достигается максимальная прибыль:</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вклада;</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сбалансированности;</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 xml:space="preserve">ожидания, </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6"/>
        </w:numPr>
        <w:tabs>
          <w:tab w:val="left" w:pos="1134"/>
        </w:tabs>
        <w:ind w:left="0" w:firstLine="709"/>
        <w:jc w:val="both"/>
        <w:rPr>
          <w:sz w:val="28"/>
          <w:szCs w:val="28"/>
        </w:rPr>
      </w:pPr>
      <w:r w:rsidRPr="00B93EF7">
        <w:rPr>
          <w:sz w:val="28"/>
          <w:szCs w:val="28"/>
        </w:rPr>
        <w:t xml:space="preserve"> Принцип предполагающий ожидание будущей прибыли или других выгод, кото</w:t>
      </w:r>
      <w:r w:rsidRPr="00B93EF7">
        <w:rPr>
          <w:sz w:val="28"/>
          <w:szCs w:val="28"/>
        </w:rPr>
        <w:softHyphen/>
        <w:t>рые могут быть получены в будущем от использования имущества предприятия, а также размера денежных средств от его перепродажи:</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полезности;</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замещения;</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ожидания;</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lastRenderedPageBreak/>
        <w:t>конкуренции</w:t>
      </w:r>
    </w:p>
    <w:p w:rsidR="00B93EF7" w:rsidRPr="00B93EF7" w:rsidRDefault="00B93EF7" w:rsidP="00B93EF7">
      <w:pPr>
        <w:tabs>
          <w:tab w:val="left" w:pos="1134"/>
        </w:tabs>
        <w:ind w:firstLine="709"/>
        <w:jc w:val="both"/>
        <w:rPr>
          <w:sz w:val="28"/>
          <w:szCs w:val="28"/>
        </w:rPr>
      </w:pPr>
      <w:r w:rsidRPr="00B93EF7">
        <w:rPr>
          <w:sz w:val="28"/>
          <w:szCs w:val="28"/>
        </w:rPr>
        <w:t>23.</w:t>
      </w:r>
      <w:r w:rsidRPr="00B93EF7">
        <w:rPr>
          <w:sz w:val="28"/>
          <w:szCs w:val="28"/>
        </w:rPr>
        <w:tab/>
        <w:t>Какая стоимость из перечисленных ниже обозначает стоимость воссоздания новой точной копии объекта собственности на базе нынешних цен и с использованием точно таких же или очень сходных материалов:</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полная стоимость замещения;</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обоснованная рыночная стоимость;</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ликвидационная стоимость;</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полная стоимость воспроизводства</w:t>
      </w:r>
    </w:p>
    <w:p w:rsidR="00B93EF7" w:rsidRPr="00B93EF7" w:rsidRDefault="00B93EF7" w:rsidP="00B93EF7">
      <w:pPr>
        <w:tabs>
          <w:tab w:val="left" w:pos="1134"/>
        </w:tabs>
        <w:ind w:firstLine="709"/>
        <w:jc w:val="both"/>
        <w:rPr>
          <w:sz w:val="28"/>
          <w:szCs w:val="28"/>
        </w:rPr>
      </w:pPr>
      <w:r w:rsidRPr="00B93EF7">
        <w:rPr>
          <w:sz w:val="28"/>
          <w:szCs w:val="28"/>
        </w:rPr>
        <w:t>24.</w:t>
      </w:r>
      <w:r w:rsidRPr="00B93EF7">
        <w:rPr>
          <w:sz w:val="28"/>
          <w:szCs w:val="28"/>
        </w:rPr>
        <w:tab/>
        <w:t>Какой подход к оценке собственности основан на экономическом принципе ожидания:</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сравнительный;</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затратный;</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доходный</w:t>
      </w:r>
    </w:p>
    <w:p w:rsidR="00B93EF7" w:rsidRPr="00B93EF7" w:rsidRDefault="00B93EF7" w:rsidP="00B93EF7">
      <w:pPr>
        <w:tabs>
          <w:tab w:val="left" w:pos="1134"/>
        </w:tabs>
        <w:ind w:firstLine="709"/>
        <w:jc w:val="both"/>
        <w:rPr>
          <w:sz w:val="28"/>
          <w:szCs w:val="28"/>
        </w:rPr>
      </w:pPr>
      <w:r w:rsidRPr="00B93EF7">
        <w:rPr>
          <w:sz w:val="28"/>
          <w:szCs w:val="28"/>
        </w:rPr>
        <w:t>25.</w:t>
      </w:r>
      <w:r w:rsidRPr="00B93EF7">
        <w:rPr>
          <w:sz w:val="28"/>
          <w:szCs w:val="28"/>
        </w:rPr>
        <w:tab/>
        <w:t>Из ниже перечисленного не входит в определение инвестиционной стоимости:</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стоимость для конкретного пользователя;</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субъектная стоимость;</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наиболее вероятная цена;</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стоимость при определенных целях инвестирования.</w:t>
      </w:r>
    </w:p>
    <w:p w:rsidR="00B93EF7" w:rsidRPr="00B93EF7" w:rsidRDefault="00B93EF7" w:rsidP="00B93EF7">
      <w:pPr>
        <w:tabs>
          <w:tab w:val="left" w:pos="1134"/>
        </w:tabs>
        <w:ind w:firstLine="709"/>
        <w:rPr>
          <w:sz w:val="28"/>
          <w:szCs w:val="28"/>
        </w:rPr>
      </w:pPr>
      <w:r w:rsidRPr="00B93EF7">
        <w:rPr>
          <w:sz w:val="28"/>
          <w:szCs w:val="28"/>
        </w:rPr>
        <w:t>26. К формам проявления стоимости в обмене при оценке недвижимости относятся:</w:t>
      </w:r>
    </w:p>
    <w:p w:rsidR="00B93EF7" w:rsidRPr="00B93EF7" w:rsidRDefault="00B93EF7" w:rsidP="00B93EF7">
      <w:pPr>
        <w:tabs>
          <w:tab w:val="left" w:pos="1134"/>
        </w:tabs>
        <w:ind w:firstLine="709"/>
        <w:rPr>
          <w:sz w:val="28"/>
          <w:szCs w:val="28"/>
        </w:rPr>
      </w:pPr>
      <w:r w:rsidRPr="00B93EF7">
        <w:rPr>
          <w:sz w:val="28"/>
          <w:szCs w:val="28"/>
        </w:rPr>
        <w:t>а) рыночная, арендная, инвестиционная;</w:t>
      </w:r>
    </w:p>
    <w:p w:rsidR="00B93EF7" w:rsidRPr="00B93EF7" w:rsidRDefault="00B93EF7" w:rsidP="00B93EF7">
      <w:pPr>
        <w:tabs>
          <w:tab w:val="left" w:pos="1134"/>
        </w:tabs>
        <w:ind w:firstLine="709"/>
        <w:rPr>
          <w:sz w:val="28"/>
          <w:szCs w:val="28"/>
        </w:rPr>
      </w:pPr>
      <w:r w:rsidRPr="00B93EF7">
        <w:rPr>
          <w:sz w:val="28"/>
          <w:szCs w:val="28"/>
        </w:rPr>
        <w:t>б) залоговая, инвестиционная, рыночная;</w:t>
      </w:r>
    </w:p>
    <w:p w:rsidR="00B93EF7" w:rsidRPr="00B93EF7" w:rsidRDefault="00B93EF7" w:rsidP="00B93EF7">
      <w:pPr>
        <w:tabs>
          <w:tab w:val="left" w:pos="1134"/>
        </w:tabs>
        <w:ind w:firstLine="709"/>
        <w:rPr>
          <w:sz w:val="28"/>
          <w:szCs w:val="28"/>
        </w:rPr>
      </w:pPr>
      <w:r w:rsidRPr="00B93EF7">
        <w:rPr>
          <w:sz w:val="28"/>
          <w:szCs w:val="28"/>
        </w:rPr>
        <w:t>в)страховая, рыночная, налогооблагаемая;</w:t>
      </w:r>
    </w:p>
    <w:p w:rsidR="00B93EF7" w:rsidRPr="00B93EF7" w:rsidRDefault="00B93EF7" w:rsidP="00B93EF7">
      <w:pPr>
        <w:tabs>
          <w:tab w:val="left" w:pos="1134"/>
        </w:tabs>
        <w:ind w:firstLine="709"/>
        <w:rPr>
          <w:sz w:val="28"/>
          <w:szCs w:val="28"/>
        </w:rPr>
      </w:pPr>
      <w:r w:rsidRPr="00B93EF7">
        <w:rPr>
          <w:sz w:val="28"/>
          <w:szCs w:val="28"/>
        </w:rPr>
        <w:t>г)арендная, залоговая, рыночная;</w:t>
      </w:r>
    </w:p>
    <w:p w:rsidR="00B93EF7" w:rsidRPr="00B93EF7" w:rsidRDefault="00B93EF7" w:rsidP="00B93EF7">
      <w:pPr>
        <w:tabs>
          <w:tab w:val="left" w:pos="1134"/>
        </w:tabs>
        <w:ind w:firstLine="709"/>
        <w:rPr>
          <w:sz w:val="28"/>
          <w:szCs w:val="28"/>
        </w:rPr>
      </w:pPr>
      <w:r w:rsidRPr="00B93EF7">
        <w:rPr>
          <w:sz w:val="28"/>
          <w:szCs w:val="28"/>
        </w:rPr>
        <w:t xml:space="preserve">д) ликвидационная, рыночная, балансовая </w:t>
      </w:r>
    </w:p>
    <w:p w:rsidR="00B93EF7" w:rsidRPr="00B93EF7" w:rsidRDefault="00B93EF7" w:rsidP="00B93EF7">
      <w:pPr>
        <w:tabs>
          <w:tab w:val="left" w:pos="1134"/>
        </w:tabs>
        <w:ind w:firstLine="709"/>
        <w:rPr>
          <w:sz w:val="28"/>
          <w:szCs w:val="28"/>
        </w:rPr>
      </w:pPr>
      <w:r w:rsidRPr="00B93EF7">
        <w:rPr>
          <w:sz w:val="28"/>
          <w:szCs w:val="28"/>
        </w:rPr>
        <w:t>27. Если инвестор приобретает объект недвижимости исходя из предположения об увеличении его доходности, то он исходит из принципа:</w:t>
      </w:r>
    </w:p>
    <w:p w:rsidR="00B93EF7" w:rsidRPr="00B93EF7" w:rsidRDefault="00B93EF7" w:rsidP="00B93EF7">
      <w:pPr>
        <w:tabs>
          <w:tab w:val="left" w:pos="1134"/>
        </w:tabs>
        <w:ind w:firstLine="709"/>
        <w:rPr>
          <w:sz w:val="28"/>
          <w:szCs w:val="28"/>
        </w:rPr>
      </w:pPr>
      <w:r w:rsidRPr="00B93EF7">
        <w:rPr>
          <w:sz w:val="28"/>
          <w:szCs w:val="28"/>
        </w:rPr>
        <w:t>а) замещения;</w:t>
      </w:r>
    </w:p>
    <w:p w:rsidR="00B93EF7" w:rsidRPr="00B93EF7" w:rsidRDefault="00B93EF7" w:rsidP="00B93EF7">
      <w:pPr>
        <w:tabs>
          <w:tab w:val="left" w:pos="1134"/>
        </w:tabs>
        <w:ind w:firstLine="709"/>
        <w:rPr>
          <w:sz w:val="28"/>
          <w:szCs w:val="28"/>
        </w:rPr>
      </w:pPr>
      <w:r w:rsidRPr="00B93EF7">
        <w:rPr>
          <w:sz w:val="28"/>
          <w:szCs w:val="28"/>
        </w:rPr>
        <w:t>б) конкуренции;и</w:t>
      </w:r>
    </w:p>
    <w:p w:rsidR="00B93EF7" w:rsidRPr="00B93EF7" w:rsidRDefault="00B93EF7" w:rsidP="00B93EF7">
      <w:pPr>
        <w:tabs>
          <w:tab w:val="left" w:pos="1134"/>
        </w:tabs>
        <w:ind w:firstLine="709"/>
        <w:rPr>
          <w:sz w:val="28"/>
          <w:szCs w:val="28"/>
        </w:rPr>
      </w:pPr>
      <w:r w:rsidRPr="00B93EF7">
        <w:rPr>
          <w:sz w:val="28"/>
          <w:szCs w:val="28"/>
        </w:rPr>
        <w:t>в) полезности;</w:t>
      </w:r>
    </w:p>
    <w:p w:rsidR="00B93EF7" w:rsidRPr="00B93EF7" w:rsidRDefault="00B93EF7" w:rsidP="00B93EF7">
      <w:pPr>
        <w:tabs>
          <w:tab w:val="left" w:pos="1134"/>
        </w:tabs>
        <w:ind w:firstLine="709"/>
        <w:rPr>
          <w:sz w:val="28"/>
          <w:szCs w:val="28"/>
        </w:rPr>
      </w:pPr>
      <w:r w:rsidRPr="00B93EF7">
        <w:rPr>
          <w:sz w:val="28"/>
          <w:szCs w:val="28"/>
        </w:rPr>
        <w:t>г) ожидании</w:t>
      </w:r>
    </w:p>
    <w:p w:rsidR="00B93EF7" w:rsidRPr="00B93EF7" w:rsidRDefault="00B93EF7" w:rsidP="00B93EF7">
      <w:pPr>
        <w:tabs>
          <w:tab w:val="left" w:pos="1134"/>
        </w:tabs>
        <w:ind w:firstLine="709"/>
        <w:rPr>
          <w:sz w:val="28"/>
          <w:szCs w:val="28"/>
        </w:rPr>
      </w:pPr>
      <w:r w:rsidRPr="00B93EF7">
        <w:rPr>
          <w:sz w:val="28"/>
          <w:szCs w:val="28"/>
        </w:rPr>
        <w:t>28. Какие из нижеперечисленных параметров не учитываются при сегментации рынка недвижимости?</w:t>
      </w:r>
    </w:p>
    <w:p w:rsidR="00B93EF7" w:rsidRPr="00B93EF7" w:rsidRDefault="00B93EF7" w:rsidP="00B93EF7">
      <w:pPr>
        <w:tabs>
          <w:tab w:val="left" w:pos="1134"/>
        </w:tabs>
        <w:ind w:firstLine="709"/>
        <w:rPr>
          <w:sz w:val="28"/>
          <w:szCs w:val="28"/>
        </w:rPr>
      </w:pPr>
      <w:r w:rsidRPr="00B93EF7">
        <w:rPr>
          <w:sz w:val="28"/>
          <w:szCs w:val="28"/>
        </w:rPr>
        <w:t>а) по использованию,</w:t>
      </w:r>
    </w:p>
    <w:p w:rsidR="00B93EF7" w:rsidRPr="00B93EF7" w:rsidRDefault="00B93EF7" w:rsidP="00B93EF7">
      <w:pPr>
        <w:tabs>
          <w:tab w:val="left" w:pos="1134"/>
        </w:tabs>
        <w:ind w:firstLine="709"/>
        <w:rPr>
          <w:sz w:val="28"/>
          <w:szCs w:val="28"/>
        </w:rPr>
      </w:pPr>
      <w:r w:rsidRPr="00B93EF7">
        <w:rPr>
          <w:sz w:val="28"/>
          <w:szCs w:val="28"/>
        </w:rPr>
        <w:t>б) по географическому признаку,</w:t>
      </w:r>
    </w:p>
    <w:p w:rsidR="00B93EF7" w:rsidRPr="00B93EF7" w:rsidRDefault="00B93EF7" w:rsidP="00B93EF7">
      <w:pPr>
        <w:tabs>
          <w:tab w:val="left" w:pos="1134"/>
        </w:tabs>
        <w:ind w:firstLine="709"/>
        <w:rPr>
          <w:sz w:val="28"/>
          <w:szCs w:val="28"/>
        </w:rPr>
      </w:pPr>
      <w:r w:rsidRPr="00B93EF7">
        <w:rPr>
          <w:sz w:val="28"/>
          <w:szCs w:val="28"/>
        </w:rPr>
        <w:t>в) по цене,</w:t>
      </w:r>
    </w:p>
    <w:p w:rsidR="00B93EF7" w:rsidRPr="00B93EF7" w:rsidRDefault="00B93EF7" w:rsidP="00B93EF7">
      <w:pPr>
        <w:tabs>
          <w:tab w:val="left" w:pos="1134"/>
        </w:tabs>
        <w:ind w:firstLine="709"/>
        <w:rPr>
          <w:sz w:val="28"/>
          <w:szCs w:val="28"/>
        </w:rPr>
      </w:pPr>
      <w:r w:rsidRPr="00B93EF7">
        <w:rPr>
          <w:sz w:val="28"/>
          <w:szCs w:val="28"/>
        </w:rPr>
        <w:t>г) по типу прав собственности,</w:t>
      </w:r>
    </w:p>
    <w:p w:rsidR="00B93EF7" w:rsidRPr="00B93EF7" w:rsidRDefault="00B93EF7" w:rsidP="00B93EF7">
      <w:pPr>
        <w:tabs>
          <w:tab w:val="left" w:pos="1134"/>
        </w:tabs>
        <w:ind w:firstLine="709"/>
        <w:jc w:val="both"/>
        <w:rPr>
          <w:sz w:val="28"/>
          <w:szCs w:val="28"/>
        </w:rPr>
      </w:pPr>
      <w:r w:rsidRPr="00B93EF7">
        <w:rPr>
          <w:sz w:val="28"/>
          <w:szCs w:val="28"/>
        </w:rPr>
        <w:t>29. Стоимость нематериального актива этим методом измеряется через определение экономии на затратах в результате его использования:</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ДДП;</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капитализации;</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преимущества в прибылях;</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выигрыша в себестоимости.</w:t>
      </w:r>
    </w:p>
    <w:p w:rsidR="00B93EF7" w:rsidRPr="00B93EF7" w:rsidRDefault="00B93EF7" w:rsidP="00B93EF7">
      <w:pPr>
        <w:tabs>
          <w:tab w:val="left" w:pos="1134"/>
        </w:tabs>
        <w:ind w:firstLine="709"/>
        <w:jc w:val="both"/>
        <w:rPr>
          <w:sz w:val="28"/>
          <w:szCs w:val="28"/>
        </w:rPr>
      </w:pPr>
      <w:r w:rsidRPr="00B93EF7">
        <w:rPr>
          <w:sz w:val="28"/>
          <w:szCs w:val="28"/>
        </w:rPr>
        <w:lastRenderedPageBreak/>
        <w:t>30. Дата оценки имущества — это:</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дата, по состоянию на которую произведена оценка имущества;</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дата заключения контракта на услуги по оценке;</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дата сдачи отчета об оценке;</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дата, на которую запланирована продажа объекта оценки?</w:t>
      </w:r>
    </w:p>
    <w:p w:rsidR="00B93EF7" w:rsidRPr="00B93EF7" w:rsidRDefault="00B93EF7" w:rsidP="00B93EF7">
      <w:pPr>
        <w:tabs>
          <w:tab w:val="left" w:pos="1134"/>
        </w:tabs>
        <w:ind w:firstLine="709"/>
        <w:rPr>
          <w:sz w:val="28"/>
          <w:szCs w:val="28"/>
        </w:rPr>
      </w:pPr>
      <w:r w:rsidRPr="00B93EF7">
        <w:rPr>
          <w:sz w:val="28"/>
          <w:szCs w:val="28"/>
        </w:rPr>
        <w:t>31. На каком этапе происходит сбор и проверка данных:</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1;</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3;</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5;</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7</w:t>
      </w:r>
    </w:p>
    <w:p w:rsidR="00B93EF7" w:rsidRPr="00B93EF7" w:rsidRDefault="00B93EF7" w:rsidP="00B93EF7">
      <w:pPr>
        <w:tabs>
          <w:tab w:val="left" w:pos="1134"/>
        </w:tabs>
        <w:ind w:firstLine="709"/>
        <w:rPr>
          <w:sz w:val="28"/>
          <w:szCs w:val="28"/>
        </w:rPr>
      </w:pPr>
      <w:r w:rsidRPr="00B93EF7">
        <w:rPr>
          <w:sz w:val="28"/>
          <w:szCs w:val="28"/>
        </w:rPr>
        <w:t>32. Существуют следующие виды стоимости машин и оборудования:</w:t>
      </w:r>
    </w:p>
    <w:p w:rsidR="00B93EF7" w:rsidRPr="00B93EF7" w:rsidRDefault="00B93EF7" w:rsidP="00B93EF7">
      <w:pPr>
        <w:tabs>
          <w:tab w:val="left" w:pos="1134"/>
        </w:tabs>
        <w:ind w:firstLine="709"/>
        <w:rPr>
          <w:sz w:val="28"/>
          <w:szCs w:val="28"/>
        </w:rPr>
      </w:pPr>
      <w:r w:rsidRPr="00B93EF7">
        <w:rPr>
          <w:sz w:val="28"/>
          <w:szCs w:val="28"/>
        </w:rPr>
        <w:t>а) первоначальная балансовая; (50%)</w:t>
      </w:r>
    </w:p>
    <w:p w:rsidR="00B93EF7" w:rsidRPr="00B93EF7" w:rsidRDefault="00B93EF7" w:rsidP="00B93EF7">
      <w:pPr>
        <w:tabs>
          <w:tab w:val="left" w:pos="1134"/>
        </w:tabs>
        <w:ind w:firstLine="709"/>
        <w:rPr>
          <w:sz w:val="28"/>
          <w:szCs w:val="28"/>
        </w:rPr>
      </w:pPr>
      <w:r w:rsidRPr="00B93EF7">
        <w:rPr>
          <w:sz w:val="28"/>
          <w:szCs w:val="28"/>
        </w:rPr>
        <w:t>б) восстановительная; (50%)</w:t>
      </w:r>
    </w:p>
    <w:p w:rsidR="00B93EF7" w:rsidRPr="00B93EF7" w:rsidRDefault="00B93EF7" w:rsidP="00B93EF7">
      <w:pPr>
        <w:tabs>
          <w:tab w:val="left" w:pos="1134"/>
        </w:tabs>
        <w:ind w:firstLine="709"/>
        <w:rPr>
          <w:sz w:val="28"/>
          <w:szCs w:val="28"/>
        </w:rPr>
      </w:pPr>
      <w:r w:rsidRPr="00B93EF7">
        <w:rPr>
          <w:sz w:val="28"/>
          <w:szCs w:val="28"/>
        </w:rPr>
        <w:t>в) замещения;</w:t>
      </w:r>
    </w:p>
    <w:p w:rsidR="00B93EF7" w:rsidRPr="00B93EF7" w:rsidRDefault="00B93EF7" w:rsidP="00B93EF7">
      <w:pPr>
        <w:tabs>
          <w:tab w:val="left" w:pos="1134"/>
        </w:tabs>
        <w:ind w:firstLine="709"/>
        <w:rPr>
          <w:sz w:val="28"/>
          <w:szCs w:val="28"/>
        </w:rPr>
      </w:pPr>
      <w:r w:rsidRPr="00B93EF7">
        <w:rPr>
          <w:sz w:val="28"/>
          <w:szCs w:val="28"/>
        </w:rPr>
        <w:t>г) износа.</w:t>
      </w:r>
    </w:p>
    <w:p w:rsidR="00B93EF7" w:rsidRPr="00B93EF7" w:rsidRDefault="00B93EF7" w:rsidP="00B93EF7">
      <w:pPr>
        <w:tabs>
          <w:tab w:val="left" w:pos="1134"/>
        </w:tabs>
        <w:ind w:firstLine="709"/>
        <w:rPr>
          <w:sz w:val="28"/>
          <w:szCs w:val="28"/>
        </w:rPr>
      </w:pPr>
      <w:r w:rsidRPr="00B93EF7">
        <w:rPr>
          <w:sz w:val="28"/>
          <w:szCs w:val="28"/>
        </w:rPr>
        <w:t>33. Кто может выступать в качестве заказчика оценочных работ?</w:t>
      </w:r>
    </w:p>
    <w:p w:rsidR="00B93EF7" w:rsidRPr="00B93EF7" w:rsidRDefault="00B93EF7" w:rsidP="00B93EF7">
      <w:pPr>
        <w:tabs>
          <w:tab w:val="left" w:pos="1134"/>
        </w:tabs>
        <w:ind w:firstLine="709"/>
        <w:rPr>
          <w:sz w:val="28"/>
          <w:szCs w:val="28"/>
        </w:rPr>
      </w:pPr>
      <w:r w:rsidRPr="00B93EF7">
        <w:rPr>
          <w:sz w:val="28"/>
          <w:szCs w:val="28"/>
        </w:rPr>
        <w:t>а) собственники объекта оценки;</w:t>
      </w:r>
    </w:p>
    <w:p w:rsidR="00B93EF7" w:rsidRPr="00B93EF7" w:rsidRDefault="00B93EF7" w:rsidP="00B93EF7">
      <w:pPr>
        <w:tabs>
          <w:tab w:val="left" w:pos="1134"/>
        </w:tabs>
        <w:ind w:firstLine="709"/>
        <w:rPr>
          <w:sz w:val="28"/>
          <w:szCs w:val="28"/>
        </w:rPr>
      </w:pPr>
      <w:r w:rsidRPr="00B93EF7">
        <w:rPr>
          <w:sz w:val="28"/>
          <w:szCs w:val="28"/>
        </w:rPr>
        <w:t>б) судебные органы;</w:t>
      </w:r>
    </w:p>
    <w:p w:rsidR="00B93EF7" w:rsidRPr="00B93EF7" w:rsidRDefault="00B93EF7" w:rsidP="00B93EF7">
      <w:pPr>
        <w:tabs>
          <w:tab w:val="left" w:pos="1134"/>
        </w:tabs>
        <w:ind w:firstLine="709"/>
        <w:rPr>
          <w:sz w:val="28"/>
          <w:szCs w:val="28"/>
        </w:rPr>
      </w:pPr>
      <w:r w:rsidRPr="00B93EF7">
        <w:rPr>
          <w:sz w:val="28"/>
          <w:szCs w:val="28"/>
        </w:rPr>
        <w:t>в) страховые компании;</w:t>
      </w:r>
    </w:p>
    <w:p w:rsidR="00B93EF7" w:rsidRPr="00B93EF7" w:rsidRDefault="00B93EF7" w:rsidP="00B93EF7">
      <w:pPr>
        <w:tabs>
          <w:tab w:val="left" w:pos="1134"/>
        </w:tabs>
        <w:ind w:firstLine="709"/>
        <w:rPr>
          <w:sz w:val="28"/>
          <w:szCs w:val="28"/>
        </w:rPr>
      </w:pPr>
      <w:r w:rsidRPr="00B93EF7">
        <w:rPr>
          <w:sz w:val="28"/>
          <w:szCs w:val="28"/>
        </w:rPr>
        <w:t>г) все вышеперечисленное</w:t>
      </w:r>
    </w:p>
    <w:p w:rsidR="00B93EF7" w:rsidRPr="00B93EF7" w:rsidRDefault="00B93EF7" w:rsidP="00B93EF7">
      <w:pPr>
        <w:tabs>
          <w:tab w:val="left" w:pos="1134"/>
        </w:tabs>
        <w:ind w:firstLine="709"/>
        <w:rPr>
          <w:sz w:val="28"/>
          <w:szCs w:val="28"/>
        </w:rPr>
      </w:pPr>
      <w:r w:rsidRPr="00B93EF7">
        <w:rPr>
          <w:sz w:val="28"/>
          <w:szCs w:val="28"/>
        </w:rPr>
        <w:t>34. Принцип означающий. что любое предприятие должно соответствовать рыночным и градостроительным стандартам, действующим в данном регионе:</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зависимости;</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соответствия;</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ожидания.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35.</w:t>
      </w:r>
      <w:r w:rsidRPr="00B93EF7">
        <w:rPr>
          <w:sz w:val="28"/>
          <w:szCs w:val="28"/>
        </w:rPr>
        <w:tab/>
        <w:t xml:space="preserve">Ставка дисконта по модели САРМ для следующих данных: </w:t>
      </w:r>
      <w:r w:rsidRPr="00B93EF7">
        <w:rPr>
          <w:i/>
          <w:sz w:val="28"/>
          <w:szCs w:val="28"/>
        </w:rPr>
        <w:t>R</w:t>
      </w:r>
      <w:r w:rsidRPr="00B93EF7">
        <w:rPr>
          <w:i/>
          <w:sz w:val="28"/>
          <w:szCs w:val="28"/>
          <w:vertAlign w:val="subscript"/>
        </w:rPr>
        <w:t>m</w:t>
      </w:r>
      <w:r w:rsidRPr="00B93EF7">
        <w:rPr>
          <w:sz w:val="28"/>
          <w:szCs w:val="28"/>
        </w:rPr>
        <w:t xml:space="preserve"> == </w:t>
      </w:r>
      <w:r w:rsidRPr="00B93EF7">
        <w:rPr>
          <w:i/>
          <w:sz w:val="28"/>
          <w:szCs w:val="28"/>
        </w:rPr>
        <w:t>14%,</w:t>
      </w:r>
      <w:r w:rsidRPr="00B93EF7">
        <w:rPr>
          <w:sz w:val="28"/>
          <w:szCs w:val="28"/>
        </w:rPr>
        <w:t xml:space="preserve"> </w:t>
      </w:r>
      <w:r w:rsidRPr="00B93EF7">
        <w:rPr>
          <w:i/>
          <w:sz w:val="28"/>
          <w:szCs w:val="28"/>
        </w:rPr>
        <w:t>R</w:t>
      </w:r>
      <w:r w:rsidRPr="00B93EF7">
        <w:rPr>
          <w:i/>
          <w:sz w:val="28"/>
          <w:szCs w:val="28"/>
          <w:vertAlign w:val="subscript"/>
        </w:rPr>
        <w:t>f</w:t>
      </w:r>
      <w:r w:rsidRPr="00B93EF7">
        <w:rPr>
          <w:i/>
          <w:sz w:val="28"/>
          <w:szCs w:val="28"/>
        </w:rPr>
        <w:t>-5%, β = 1,6, S</w:t>
      </w:r>
      <w:r w:rsidRPr="00B93EF7">
        <w:rPr>
          <w:i/>
          <w:sz w:val="28"/>
          <w:szCs w:val="28"/>
          <w:vertAlign w:val="subscript"/>
        </w:rPr>
        <w:t>1</w:t>
      </w:r>
      <w:r w:rsidRPr="00B93EF7">
        <w:rPr>
          <w:i/>
          <w:sz w:val="28"/>
          <w:szCs w:val="28"/>
        </w:rPr>
        <w:t xml:space="preserve"> - 4%, S</w:t>
      </w:r>
      <w:r w:rsidRPr="00B93EF7">
        <w:rPr>
          <w:i/>
          <w:sz w:val="28"/>
          <w:szCs w:val="28"/>
          <w:vertAlign w:val="subscript"/>
        </w:rPr>
        <w:t>2</w:t>
      </w:r>
      <w:r w:rsidRPr="00B93EF7">
        <w:rPr>
          <w:i/>
          <w:sz w:val="28"/>
          <w:szCs w:val="28"/>
        </w:rPr>
        <w:t xml:space="preserve"> = 4%</w:t>
      </w:r>
      <w:r w:rsidRPr="00B93EF7">
        <w:rPr>
          <w:sz w:val="28"/>
          <w:szCs w:val="28"/>
        </w:rPr>
        <w:t xml:space="preserve"> составит: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27,4%;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17,4%;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20,4%.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36.</w:t>
      </w:r>
      <w:r w:rsidRPr="00B93EF7">
        <w:rPr>
          <w:sz w:val="28"/>
          <w:szCs w:val="28"/>
        </w:rPr>
        <w:tab/>
        <w:t xml:space="preserve">Ставка дисконта по модели кумулятивного построения для следующих данных: </w:t>
      </w:r>
      <w:r w:rsidRPr="00B93EF7">
        <w:rPr>
          <w:i/>
          <w:sz w:val="28"/>
          <w:szCs w:val="28"/>
        </w:rPr>
        <w:t>R</w:t>
      </w:r>
      <w:r w:rsidRPr="00B93EF7">
        <w:rPr>
          <w:i/>
          <w:sz w:val="28"/>
          <w:szCs w:val="28"/>
          <w:vertAlign w:val="subscript"/>
        </w:rPr>
        <w:t>f</w:t>
      </w:r>
      <w:r w:rsidRPr="00B93EF7">
        <w:rPr>
          <w:i/>
          <w:sz w:val="28"/>
          <w:szCs w:val="28"/>
        </w:rPr>
        <w:t xml:space="preserve"> = 3%, S</w:t>
      </w:r>
      <w:r w:rsidRPr="00B93EF7">
        <w:rPr>
          <w:i/>
          <w:sz w:val="28"/>
          <w:szCs w:val="28"/>
          <w:vertAlign w:val="subscript"/>
        </w:rPr>
        <w:t>1</w:t>
      </w:r>
      <w:r w:rsidRPr="00B93EF7">
        <w:rPr>
          <w:i/>
          <w:sz w:val="28"/>
          <w:szCs w:val="28"/>
        </w:rPr>
        <w:t xml:space="preserve"> = 2%, S</w:t>
      </w:r>
      <w:r w:rsidRPr="00B93EF7">
        <w:rPr>
          <w:i/>
          <w:sz w:val="28"/>
          <w:szCs w:val="28"/>
          <w:vertAlign w:val="subscript"/>
        </w:rPr>
        <w:t>2</w:t>
      </w:r>
      <w:r w:rsidRPr="00B93EF7">
        <w:rPr>
          <w:i/>
          <w:sz w:val="28"/>
          <w:szCs w:val="28"/>
        </w:rPr>
        <w:t xml:space="preserve"> - 2%, S</w:t>
      </w:r>
      <w:r w:rsidRPr="00B93EF7">
        <w:rPr>
          <w:i/>
          <w:sz w:val="28"/>
          <w:szCs w:val="28"/>
          <w:vertAlign w:val="subscript"/>
        </w:rPr>
        <w:t>3</w:t>
      </w:r>
      <w:r w:rsidRPr="00B93EF7">
        <w:rPr>
          <w:i/>
          <w:sz w:val="28"/>
          <w:szCs w:val="28"/>
        </w:rPr>
        <w:t xml:space="preserve"> = 3%, S</w:t>
      </w:r>
      <w:r w:rsidRPr="00B93EF7">
        <w:rPr>
          <w:i/>
          <w:sz w:val="28"/>
          <w:szCs w:val="28"/>
          <w:vertAlign w:val="subscript"/>
        </w:rPr>
        <w:t>4</w:t>
      </w:r>
      <w:r w:rsidRPr="00B93EF7">
        <w:rPr>
          <w:i/>
          <w:sz w:val="28"/>
          <w:szCs w:val="28"/>
        </w:rPr>
        <w:t xml:space="preserve"> = 5%, S</w:t>
      </w:r>
      <w:r w:rsidRPr="00B93EF7">
        <w:rPr>
          <w:i/>
          <w:sz w:val="28"/>
          <w:szCs w:val="28"/>
          <w:vertAlign w:val="subscript"/>
        </w:rPr>
        <w:t>5</w:t>
      </w:r>
      <w:r w:rsidRPr="00B93EF7">
        <w:rPr>
          <w:i/>
          <w:sz w:val="28"/>
          <w:szCs w:val="28"/>
        </w:rPr>
        <w:t xml:space="preserve"> = 4%, S</w:t>
      </w:r>
      <w:r w:rsidRPr="00B93EF7">
        <w:rPr>
          <w:i/>
          <w:sz w:val="28"/>
          <w:szCs w:val="28"/>
          <w:vertAlign w:val="subscript"/>
        </w:rPr>
        <w:t>6</w:t>
      </w:r>
      <w:r w:rsidRPr="00B93EF7">
        <w:rPr>
          <w:i/>
          <w:sz w:val="28"/>
          <w:szCs w:val="28"/>
        </w:rPr>
        <w:t>= 2%, S</w:t>
      </w:r>
      <w:r w:rsidRPr="00B93EF7">
        <w:rPr>
          <w:i/>
          <w:sz w:val="28"/>
          <w:szCs w:val="28"/>
          <w:vertAlign w:val="subscript"/>
        </w:rPr>
        <w:t>7</w:t>
      </w:r>
      <w:r w:rsidRPr="00B93EF7">
        <w:rPr>
          <w:i/>
          <w:sz w:val="28"/>
          <w:szCs w:val="28"/>
        </w:rPr>
        <w:t xml:space="preserve"> = 4% </w:t>
      </w:r>
      <w:r w:rsidRPr="00B93EF7">
        <w:rPr>
          <w:sz w:val="28"/>
          <w:szCs w:val="28"/>
        </w:rPr>
        <w:t>— составит: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25,0%;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10,4%.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37.</w:t>
      </w:r>
      <w:r w:rsidRPr="00B93EF7">
        <w:rPr>
          <w:sz w:val="28"/>
          <w:szCs w:val="28"/>
        </w:rPr>
        <w:tab/>
        <w:t>Метод дисконтированных денежных потоков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затратному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доходному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сравнительному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38.</w:t>
      </w:r>
      <w:r w:rsidRPr="00B93EF7">
        <w:rPr>
          <w:sz w:val="28"/>
          <w:szCs w:val="28"/>
        </w:rPr>
        <w:tab/>
        <w:t>Формула для начисления сложных процентов:</w:t>
      </w:r>
      <w:r w:rsidRPr="00B93EF7">
        <w:rPr>
          <w:sz w:val="28"/>
          <w:szCs w:val="28"/>
        </w:rPr>
        <w:br/>
        <w:t xml:space="preserve">a) </w:t>
      </w:r>
      <w:r w:rsidRPr="00B93EF7">
        <w:rPr>
          <w:i/>
          <w:sz w:val="28"/>
          <w:szCs w:val="28"/>
        </w:rPr>
        <w:t>FV=PVx(1+rt);</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 xml:space="preserve">6) </w:t>
      </w:r>
      <w:r w:rsidRPr="00B93EF7">
        <w:rPr>
          <w:i/>
          <w:sz w:val="28"/>
          <w:szCs w:val="28"/>
        </w:rPr>
        <w:t>PV=FVx(1-rt);</w:t>
      </w:r>
    </w:p>
    <w:p w:rsidR="00B93EF7" w:rsidRPr="00B93EF7" w:rsidRDefault="00B93EF7" w:rsidP="00B93EF7">
      <w:pPr>
        <w:tabs>
          <w:tab w:val="left" w:pos="1134"/>
          <w:tab w:val="left" w:pos="1701"/>
          <w:tab w:val="left" w:pos="1985"/>
        </w:tabs>
        <w:ind w:firstLine="709"/>
        <w:jc w:val="both"/>
        <w:rPr>
          <w:i/>
          <w:sz w:val="28"/>
          <w:szCs w:val="28"/>
        </w:rPr>
      </w:pPr>
      <w:r w:rsidRPr="00B93EF7">
        <w:rPr>
          <w:sz w:val="28"/>
          <w:szCs w:val="28"/>
        </w:rPr>
        <w:t xml:space="preserve">в) </w:t>
      </w:r>
      <w:r w:rsidRPr="00B93EF7">
        <w:rPr>
          <w:i/>
          <w:sz w:val="28"/>
          <w:szCs w:val="28"/>
        </w:rPr>
        <w:t>PV=FVx(1+r)</w:t>
      </w:r>
      <w:r w:rsidRPr="00B93EF7">
        <w:rPr>
          <w:i/>
          <w:sz w:val="28"/>
          <w:szCs w:val="28"/>
          <w:vertAlign w:val="superscript"/>
        </w:rPr>
        <w:t>t</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39.</w:t>
      </w:r>
      <w:r w:rsidRPr="00B93EF7">
        <w:rPr>
          <w:sz w:val="28"/>
          <w:szCs w:val="28"/>
        </w:rPr>
        <w:tab/>
        <w:t>Метод капитализации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затратному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доходному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сравнительному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40.</w:t>
      </w:r>
      <w:r w:rsidRPr="00B93EF7">
        <w:rPr>
          <w:sz w:val="28"/>
          <w:szCs w:val="28"/>
        </w:rPr>
        <w:tab/>
        <w:t xml:space="preserve">Если </w:t>
      </w:r>
      <w:r w:rsidRPr="00B93EF7">
        <w:rPr>
          <w:i/>
          <w:sz w:val="28"/>
          <w:szCs w:val="28"/>
        </w:rPr>
        <w:t xml:space="preserve">V </w:t>
      </w:r>
      <w:r w:rsidRPr="00B93EF7">
        <w:rPr>
          <w:sz w:val="28"/>
          <w:szCs w:val="28"/>
        </w:rPr>
        <w:t xml:space="preserve">— стоимость предприятия, </w:t>
      </w:r>
      <w:r w:rsidRPr="00B93EF7">
        <w:rPr>
          <w:i/>
          <w:sz w:val="28"/>
          <w:szCs w:val="28"/>
        </w:rPr>
        <w:t xml:space="preserve">I </w:t>
      </w:r>
      <w:r w:rsidRPr="00B93EF7">
        <w:rPr>
          <w:sz w:val="28"/>
          <w:szCs w:val="28"/>
        </w:rPr>
        <w:t>— ожидаемый периодический</w:t>
      </w:r>
      <w:r w:rsidRPr="00B93EF7">
        <w:rPr>
          <w:sz w:val="28"/>
          <w:szCs w:val="28"/>
        </w:rPr>
        <w:br/>
        <w:t xml:space="preserve">доход, </w:t>
      </w:r>
      <w:r w:rsidRPr="00B93EF7">
        <w:rPr>
          <w:i/>
          <w:sz w:val="28"/>
          <w:szCs w:val="28"/>
        </w:rPr>
        <w:t xml:space="preserve">R </w:t>
      </w:r>
      <w:r w:rsidRPr="00B93EF7">
        <w:rPr>
          <w:sz w:val="28"/>
          <w:szCs w:val="28"/>
        </w:rPr>
        <w:t>— ставка капитализации, то стоимость предприятия (</w:t>
      </w:r>
      <w:r w:rsidRPr="00B93EF7">
        <w:rPr>
          <w:i/>
          <w:sz w:val="28"/>
          <w:szCs w:val="28"/>
        </w:rPr>
        <w:t>V</w:t>
      </w:r>
      <w:r w:rsidRPr="00B93EF7">
        <w:rPr>
          <w:sz w:val="28"/>
          <w:szCs w:val="28"/>
        </w:rPr>
        <w:t>) по методу капитализации определяется по формуле:</w:t>
      </w:r>
    </w:p>
    <w:p w:rsidR="00B93EF7" w:rsidRPr="00B93EF7" w:rsidRDefault="00B93EF7" w:rsidP="00B93EF7">
      <w:pPr>
        <w:tabs>
          <w:tab w:val="left" w:pos="1134"/>
          <w:tab w:val="left" w:pos="1701"/>
          <w:tab w:val="left" w:pos="1985"/>
        </w:tabs>
        <w:ind w:firstLine="709"/>
        <w:jc w:val="both"/>
        <w:rPr>
          <w:sz w:val="28"/>
          <w:szCs w:val="28"/>
          <w:lang w:val="en-US"/>
        </w:rPr>
      </w:pPr>
      <w:r w:rsidRPr="00B93EF7">
        <w:rPr>
          <w:sz w:val="28"/>
          <w:szCs w:val="28"/>
        </w:rPr>
        <w:t>а</w:t>
      </w:r>
      <w:r w:rsidRPr="00B93EF7">
        <w:rPr>
          <w:sz w:val="28"/>
          <w:szCs w:val="28"/>
          <w:lang w:val="en-US"/>
        </w:rPr>
        <w:t>)</w:t>
      </w:r>
      <w:r w:rsidRPr="00B93EF7">
        <w:rPr>
          <w:sz w:val="28"/>
          <w:szCs w:val="28"/>
          <w:lang w:val="en-US"/>
        </w:rPr>
        <w:tab/>
      </w:r>
      <w:r w:rsidRPr="00B93EF7">
        <w:rPr>
          <w:i/>
          <w:sz w:val="28"/>
          <w:szCs w:val="28"/>
          <w:lang w:val="en-US"/>
        </w:rPr>
        <w:t>V=I /R;</w:t>
      </w:r>
    </w:p>
    <w:p w:rsidR="00B93EF7" w:rsidRPr="00B93EF7" w:rsidRDefault="00B93EF7" w:rsidP="00B93EF7">
      <w:pPr>
        <w:tabs>
          <w:tab w:val="left" w:pos="1134"/>
          <w:tab w:val="left" w:pos="1701"/>
          <w:tab w:val="left" w:pos="1985"/>
        </w:tabs>
        <w:ind w:firstLine="709"/>
        <w:jc w:val="both"/>
        <w:rPr>
          <w:i/>
          <w:sz w:val="28"/>
          <w:szCs w:val="28"/>
          <w:lang w:val="en-US"/>
        </w:rPr>
      </w:pPr>
      <w:r w:rsidRPr="00B93EF7">
        <w:rPr>
          <w:sz w:val="28"/>
          <w:szCs w:val="28"/>
        </w:rPr>
        <w:t>б</w:t>
      </w:r>
      <w:r w:rsidRPr="00B93EF7">
        <w:rPr>
          <w:sz w:val="28"/>
          <w:szCs w:val="28"/>
          <w:lang w:val="en-US"/>
        </w:rPr>
        <w:t>)</w:t>
      </w:r>
      <w:r w:rsidRPr="00B93EF7">
        <w:rPr>
          <w:sz w:val="28"/>
          <w:szCs w:val="28"/>
          <w:lang w:val="en-US"/>
        </w:rPr>
        <w:tab/>
      </w:r>
      <w:r w:rsidRPr="00B93EF7">
        <w:rPr>
          <w:i/>
          <w:sz w:val="28"/>
          <w:szCs w:val="28"/>
          <w:lang w:val="en-US"/>
        </w:rPr>
        <w:t>V=R/I;</w:t>
      </w:r>
    </w:p>
    <w:p w:rsidR="00B93EF7" w:rsidRPr="00B93EF7" w:rsidRDefault="00B93EF7" w:rsidP="00B93EF7">
      <w:pPr>
        <w:tabs>
          <w:tab w:val="left" w:pos="1134"/>
          <w:tab w:val="left" w:pos="1701"/>
          <w:tab w:val="left" w:pos="1985"/>
        </w:tabs>
        <w:ind w:firstLine="709"/>
        <w:jc w:val="both"/>
        <w:rPr>
          <w:sz w:val="28"/>
          <w:szCs w:val="28"/>
          <w:lang w:val="en-US"/>
        </w:rPr>
      </w:pPr>
      <w:r w:rsidRPr="00B93EF7">
        <w:rPr>
          <w:sz w:val="28"/>
          <w:szCs w:val="28"/>
        </w:rPr>
        <w:t>в</w:t>
      </w:r>
      <w:r w:rsidRPr="00B93EF7">
        <w:rPr>
          <w:sz w:val="28"/>
          <w:szCs w:val="28"/>
          <w:lang w:val="en-US"/>
        </w:rPr>
        <w:t xml:space="preserve">)  </w:t>
      </w:r>
      <w:r w:rsidRPr="00B93EF7">
        <w:rPr>
          <w:i/>
          <w:sz w:val="28"/>
          <w:szCs w:val="28"/>
          <w:lang w:val="en-US"/>
        </w:rPr>
        <w:t>V=I xR</w:t>
      </w:r>
      <w:r w:rsidRPr="00B93EF7">
        <w:rPr>
          <w:sz w:val="28"/>
          <w:szCs w:val="28"/>
          <w:lang w:val="en-US"/>
        </w:rPr>
        <w:t>.</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1. Выбор метода в сравнительном подходе к оценке бизнеса определяется: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финансовым положением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б) стабильностью будущих денежных потоков;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характером ценовой информации по аналогам;</w:t>
      </w:r>
    </w:p>
    <w:p w:rsidR="00D73DDA" w:rsidRDefault="00D73DDA" w:rsidP="00D73DDA">
      <w:pPr>
        <w:ind w:firstLine="709"/>
        <w:jc w:val="both"/>
        <w:rPr>
          <w:sz w:val="28"/>
          <w:szCs w:val="28"/>
          <w:shd w:val="clear" w:color="auto" w:fill="FFFFFF"/>
        </w:rPr>
      </w:pPr>
      <w:r w:rsidRPr="007643B8">
        <w:rPr>
          <w:sz w:val="28"/>
          <w:szCs w:val="28"/>
          <w:shd w:val="clear" w:color="auto" w:fill="FFFFFF"/>
        </w:rPr>
        <w:t>г) предпочтением оценщика.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2. К интервальным ценовым мультипликаторам относят:</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денежный поток»;</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балансовая стоимость чистых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объем добытой нефти»;</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балансовая стоимость оборотных активов».</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3. Моментными ценовыми мультипликаторами являются: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прибыль до налогов»;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балансовая стоимость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дивиденды»;</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выручка».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4. К натуральным ценовым мультипликаторам относят:</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количество обслуживаемых телефонных номеров»;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чистая прибыль»;</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балансовая стоимость внеоборотных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дивиденды».</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5. Преимуществом сравнительного подхода к оценке бизнеса является: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оценка будущих доходов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б) рыночная оценка активов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в) анализ рисков вложения капитала в оцениваемый бизнес;</w:t>
      </w:r>
    </w:p>
    <w:p w:rsidR="00D73DDA" w:rsidRDefault="00D73DDA" w:rsidP="00D73DDA">
      <w:pPr>
        <w:ind w:firstLine="709"/>
        <w:jc w:val="both"/>
        <w:rPr>
          <w:sz w:val="28"/>
          <w:szCs w:val="28"/>
          <w:shd w:val="clear" w:color="auto" w:fill="FFFFFF"/>
        </w:rPr>
      </w:pPr>
      <w:r w:rsidRPr="007643B8">
        <w:rPr>
          <w:sz w:val="28"/>
          <w:szCs w:val="28"/>
          <w:shd w:val="clear" w:color="auto" w:fill="FFFFFF"/>
        </w:rPr>
        <w:t>г) максимальная ориентация на рыночные цены.</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6. Основным условием применения методов сравнительного подхода выступает:</w:t>
      </w:r>
    </w:p>
    <w:p w:rsidR="00D73DDA" w:rsidRDefault="00D73DDA" w:rsidP="00D73DDA">
      <w:pPr>
        <w:ind w:firstLine="709"/>
        <w:jc w:val="both"/>
        <w:rPr>
          <w:sz w:val="28"/>
          <w:szCs w:val="28"/>
          <w:shd w:val="clear" w:color="auto" w:fill="FFFFFF"/>
        </w:rPr>
      </w:pPr>
      <w:r w:rsidRPr="007643B8">
        <w:rPr>
          <w:sz w:val="28"/>
          <w:szCs w:val="28"/>
          <w:shd w:val="clear" w:color="auto" w:fill="FFFFFF"/>
        </w:rPr>
        <w:t>а) наличие достоверной информации о ценах сделок с аналогичными компаниями;</w:t>
      </w:r>
    </w:p>
    <w:p w:rsidR="00D73DDA" w:rsidRDefault="00D73DDA" w:rsidP="00D73DDA">
      <w:pPr>
        <w:ind w:firstLine="709"/>
        <w:jc w:val="both"/>
        <w:rPr>
          <w:sz w:val="28"/>
          <w:szCs w:val="28"/>
          <w:shd w:val="clear" w:color="auto" w:fill="FFFFFF"/>
        </w:rPr>
      </w:pPr>
      <w:r w:rsidRPr="007643B8">
        <w:rPr>
          <w:sz w:val="28"/>
          <w:szCs w:val="28"/>
          <w:shd w:val="clear" w:color="auto" w:fill="FFFFFF"/>
        </w:rPr>
        <w:t>б) идентичность производственного цикла группы компаний;</w:t>
      </w:r>
    </w:p>
    <w:p w:rsidR="00D73DDA" w:rsidRDefault="00D73DDA" w:rsidP="00D73DDA">
      <w:pPr>
        <w:ind w:firstLine="709"/>
        <w:jc w:val="both"/>
        <w:rPr>
          <w:sz w:val="28"/>
          <w:szCs w:val="28"/>
          <w:shd w:val="clear" w:color="auto" w:fill="FFFFFF"/>
        </w:rPr>
      </w:pPr>
      <w:r w:rsidRPr="007643B8">
        <w:rPr>
          <w:sz w:val="28"/>
          <w:szCs w:val="28"/>
          <w:shd w:val="clear" w:color="auto" w:fill="FFFFFF"/>
        </w:rPr>
        <w:t>в) идентичность ассортимента продукции группы компаний;</w:t>
      </w:r>
    </w:p>
    <w:p w:rsidR="00D73DDA" w:rsidRDefault="00D73DDA" w:rsidP="00D73DDA">
      <w:pPr>
        <w:ind w:firstLine="709"/>
        <w:jc w:val="both"/>
        <w:rPr>
          <w:sz w:val="28"/>
          <w:szCs w:val="28"/>
          <w:shd w:val="clear" w:color="auto" w:fill="FFFFFF"/>
        </w:rPr>
      </w:pPr>
      <w:r w:rsidRPr="007643B8">
        <w:rPr>
          <w:sz w:val="28"/>
          <w:szCs w:val="28"/>
          <w:shd w:val="clear" w:color="auto" w:fill="FFFFFF"/>
        </w:rPr>
        <w:lastRenderedPageBreak/>
        <w:t>г) сходное положение на рынке сбыта товаров и услуг.</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7. При отборе компаний-аналогов приоритетным является критерий:</w:t>
      </w:r>
    </w:p>
    <w:p w:rsidR="00D73DDA" w:rsidRDefault="00D73DDA" w:rsidP="00D73DDA">
      <w:pPr>
        <w:ind w:firstLine="709"/>
        <w:jc w:val="both"/>
        <w:rPr>
          <w:sz w:val="28"/>
          <w:szCs w:val="28"/>
          <w:shd w:val="clear" w:color="auto" w:fill="FFFFFF"/>
        </w:rPr>
      </w:pPr>
      <w:r w:rsidRPr="007643B8">
        <w:rPr>
          <w:sz w:val="28"/>
          <w:szCs w:val="28"/>
          <w:shd w:val="clear" w:color="auto" w:fill="FFFFFF"/>
        </w:rPr>
        <w:t>а) объем годовой выручки;</w:t>
      </w:r>
    </w:p>
    <w:p w:rsidR="00D73DDA" w:rsidRDefault="00D73DDA" w:rsidP="00D73DDA">
      <w:pPr>
        <w:ind w:firstLine="709"/>
        <w:jc w:val="both"/>
        <w:rPr>
          <w:sz w:val="28"/>
          <w:szCs w:val="28"/>
          <w:shd w:val="clear" w:color="auto" w:fill="FFFFFF"/>
        </w:rPr>
      </w:pPr>
      <w:r w:rsidRPr="007643B8">
        <w:rPr>
          <w:sz w:val="28"/>
          <w:szCs w:val="28"/>
          <w:shd w:val="clear" w:color="auto" w:fill="FFFFFF"/>
        </w:rPr>
        <w:t>б) уровень рентабельности;</w:t>
      </w:r>
    </w:p>
    <w:p w:rsidR="00D73DDA" w:rsidRDefault="00D73DDA" w:rsidP="00D73DDA">
      <w:pPr>
        <w:ind w:firstLine="709"/>
        <w:jc w:val="both"/>
        <w:rPr>
          <w:sz w:val="28"/>
          <w:szCs w:val="28"/>
          <w:shd w:val="clear" w:color="auto" w:fill="FFFFFF"/>
        </w:rPr>
      </w:pPr>
      <w:r w:rsidRPr="007643B8">
        <w:rPr>
          <w:sz w:val="28"/>
          <w:szCs w:val="28"/>
          <w:shd w:val="clear" w:color="auto" w:fill="FFFFFF"/>
        </w:rPr>
        <w:t>в) отраслевая принадлежность;</w:t>
      </w:r>
    </w:p>
    <w:p w:rsidR="00D73DDA" w:rsidRPr="007643B8" w:rsidRDefault="00D73DDA" w:rsidP="00D73DDA">
      <w:pPr>
        <w:ind w:firstLine="709"/>
        <w:jc w:val="both"/>
        <w:rPr>
          <w:sz w:val="28"/>
          <w:szCs w:val="28"/>
          <w:shd w:val="clear" w:color="auto" w:fill="FFFFFF"/>
        </w:rPr>
      </w:pPr>
      <w:r w:rsidRPr="007643B8">
        <w:rPr>
          <w:sz w:val="28"/>
          <w:szCs w:val="28"/>
          <w:shd w:val="clear" w:color="auto" w:fill="FFFFFF"/>
        </w:rPr>
        <w:t>г) численность работающих.</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8. Сравнительный подход к оценке бизнеса предполагает применение метода:</w:t>
      </w:r>
    </w:p>
    <w:p w:rsidR="00D73DDA" w:rsidRDefault="00D73DDA" w:rsidP="00D73DDA">
      <w:pPr>
        <w:ind w:firstLine="709"/>
        <w:jc w:val="both"/>
        <w:rPr>
          <w:sz w:val="28"/>
          <w:szCs w:val="28"/>
          <w:shd w:val="clear" w:color="auto" w:fill="FFFFFF"/>
        </w:rPr>
      </w:pPr>
      <w:r w:rsidRPr="007643B8">
        <w:rPr>
          <w:sz w:val="28"/>
          <w:szCs w:val="28"/>
          <w:shd w:val="clear" w:color="auto" w:fill="FFFFFF"/>
        </w:rPr>
        <w:t>а) дисконтированных денежных потоков;</w:t>
      </w:r>
    </w:p>
    <w:p w:rsidR="00D73DDA" w:rsidRDefault="00D73DDA" w:rsidP="00D73DDA">
      <w:pPr>
        <w:ind w:firstLine="709"/>
        <w:jc w:val="both"/>
        <w:rPr>
          <w:sz w:val="28"/>
          <w:szCs w:val="28"/>
          <w:shd w:val="clear" w:color="auto" w:fill="FFFFFF"/>
        </w:rPr>
      </w:pPr>
      <w:r w:rsidRPr="007643B8">
        <w:rPr>
          <w:sz w:val="28"/>
          <w:szCs w:val="28"/>
          <w:shd w:val="clear" w:color="auto" w:fill="FFFFFF"/>
        </w:rPr>
        <w:t>б) ликвидационной стоимости;</w:t>
      </w:r>
    </w:p>
    <w:p w:rsidR="00D73DDA" w:rsidRDefault="00D73DDA" w:rsidP="00D73DDA">
      <w:pPr>
        <w:ind w:firstLine="709"/>
        <w:jc w:val="both"/>
        <w:rPr>
          <w:sz w:val="28"/>
          <w:szCs w:val="28"/>
          <w:shd w:val="clear" w:color="auto" w:fill="FFFFFF"/>
        </w:rPr>
      </w:pPr>
      <w:r w:rsidRPr="007643B8">
        <w:rPr>
          <w:sz w:val="28"/>
          <w:szCs w:val="28"/>
          <w:shd w:val="clear" w:color="auto" w:fill="FFFFFF"/>
        </w:rPr>
        <w:t>в) компании-аналога;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г) модели Гордона.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9. Ценовой мультипликатор рассчитывается делением цены:</w:t>
      </w:r>
    </w:p>
    <w:p w:rsidR="00D73DDA" w:rsidRDefault="00D73DDA" w:rsidP="00D73DDA">
      <w:pPr>
        <w:ind w:firstLine="709"/>
        <w:jc w:val="both"/>
        <w:rPr>
          <w:sz w:val="28"/>
          <w:szCs w:val="28"/>
          <w:shd w:val="clear" w:color="auto" w:fill="FFFFFF"/>
        </w:rPr>
      </w:pPr>
      <w:r w:rsidRPr="007643B8">
        <w:rPr>
          <w:sz w:val="28"/>
          <w:szCs w:val="28"/>
          <w:shd w:val="clear" w:color="auto" w:fill="FFFFFF"/>
        </w:rPr>
        <w:t>а) оцениваемой компании на финансовые показатели 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б) аналога на финансовые показатели оцениваемой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в) аналога на финансовые показатели 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г) оцениваемой компании на финансовые показатели оцениваемой компании.</w:t>
      </w:r>
    </w:p>
    <w:p w:rsidR="00D73DDA" w:rsidRDefault="00D73DDA" w:rsidP="00D73DDA">
      <w:pPr>
        <w:ind w:firstLine="709"/>
        <w:jc w:val="both"/>
        <w:rPr>
          <w:sz w:val="28"/>
          <w:szCs w:val="28"/>
          <w:shd w:val="clear" w:color="auto" w:fill="FFFFFF"/>
        </w:rPr>
      </w:pPr>
      <w:r>
        <w:rPr>
          <w:sz w:val="28"/>
          <w:szCs w:val="28"/>
          <w:shd w:val="clear" w:color="auto" w:fill="FFFFFF"/>
        </w:rPr>
        <w:t>5</w:t>
      </w:r>
      <w:r w:rsidRPr="007643B8">
        <w:rPr>
          <w:sz w:val="28"/>
          <w:szCs w:val="28"/>
          <w:shd w:val="clear" w:color="auto" w:fill="FFFFFF"/>
        </w:rPr>
        <w:t>0. В сравнительном подходе к оценке бизнеса оценщику необходимо рассчитать:</w:t>
      </w:r>
    </w:p>
    <w:p w:rsidR="00D73DDA" w:rsidRDefault="00D73DDA" w:rsidP="00D73DDA">
      <w:pPr>
        <w:ind w:firstLine="709"/>
        <w:jc w:val="both"/>
        <w:rPr>
          <w:sz w:val="28"/>
          <w:szCs w:val="28"/>
          <w:shd w:val="clear" w:color="auto" w:fill="FFFFFF"/>
        </w:rPr>
      </w:pPr>
      <w:r w:rsidRPr="007643B8">
        <w:rPr>
          <w:sz w:val="28"/>
          <w:szCs w:val="28"/>
          <w:shd w:val="clear" w:color="auto" w:fill="FFFFFF"/>
        </w:rPr>
        <w:t>а) общий накопленный износ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ценовые мультипликаторы;</w:t>
      </w:r>
    </w:p>
    <w:p w:rsidR="00D73DDA" w:rsidRDefault="00D73DDA" w:rsidP="00D73DDA">
      <w:pPr>
        <w:ind w:firstLine="709"/>
        <w:jc w:val="both"/>
        <w:rPr>
          <w:sz w:val="28"/>
          <w:szCs w:val="28"/>
          <w:shd w:val="clear" w:color="auto" w:fill="FFFFFF"/>
        </w:rPr>
      </w:pPr>
      <w:r w:rsidRPr="007643B8">
        <w:rPr>
          <w:sz w:val="28"/>
          <w:szCs w:val="28"/>
          <w:shd w:val="clear" w:color="auto" w:fill="FFFFFF"/>
        </w:rPr>
        <w:t>в) ставку дисконтирования;</w:t>
      </w:r>
    </w:p>
    <w:p w:rsidR="00D73DDA" w:rsidRDefault="00D73DDA" w:rsidP="00D73DDA">
      <w:pPr>
        <w:ind w:firstLine="709"/>
        <w:jc w:val="both"/>
        <w:rPr>
          <w:sz w:val="28"/>
          <w:szCs w:val="28"/>
          <w:shd w:val="clear" w:color="auto" w:fill="FFFFFF"/>
        </w:rPr>
      </w:pPr>
      <w:r w:rsidRPr="007643B8">
        <w:rPr>
          <w:sz w:val="28"/>
          <w:szCs w:val="28"/>
          <w:shd w:val="clear" w:color="auto" w:fill="FFFFFF"/>
        </w:rPr>
        <w:t>г) ликвидационные затраты.</w:t>
      </w:r>
    </w:p>
    <w:p w:rsidR="00B93EF7" w:rsidRPr="00491D83" w:rsidRDefault="00B93EF7" w:rsidP="00D8335D">
      <w:pPr>
        <w:shd w:val="clear" w:color="auto" w:fill="FFFFFF"/>
        <w:tabs>
          <w:tab w:val="left" w:pos="946"/>
        </w:tabs>
        <w:ind w:firstLine="737"/>
        <w:jc w:val="both"/>
        <w:rPr>
          <w:sz w:val="28"/>
          <w:szCs w:val="28"/>
          <w:lang w:val="en-US"/>
        </w:rPr>
      </w:pPr>
    </w:p>
    <w:p w:rsidR="00F515D5" w:rsidRPr="00765F29" w:rsidRDefault="00CF7108" w:rsidP="00D8335D">
      <w:pPr>
        <w:shd w:val="clear" w:color="auto" w:fill="FFFFFF"/>
        <w:tabs>
          <w:tab w:val="left" w:pos="946"/>
        </w:tabs>
        <w:ind w:firstLine="737"/>
        <w:jc w:val="both"/>
        <w:rPr>
          <w:b/>
          <w:sz w:val="28"/>
          <w:szCs w:val="28"/>
        </w:rPr>
      </w:pPr>
      <w:r>
        <w:rPr>
          <w:b/>
          <w:sz w:val="28"/>
          <w:szCs w:val="28"/>
        </w:rPr>
        <w:t>6</w:t>
      </w:r>
      <w:r w:rsidR="00765F29" w:rsidRPr="00765F29">
        <w:rPr>
          <w:b/>
          <w:sz w:val="28"/>
          <w:szCs w:val="28"/>
        </w:rPr>
        <w:t xml:space="preserve">.2 </w:t>
      </w:r>
      <w:r w:rsidR="00F515D5" w:rsidRPr="00765F29">
        <w:rPr>
          <w:b/>
          <w:sz w:val="28"/>
          <w:szCs w:val="28"/>
        </w:rPr>
        <w:t>Задачи</w:t>
      </w:r>
    </w:p>
    <w:p w:rsidR="00D8335D" w:rsidRDefault="00D8335D" w:rsidP="002737F2">
      <w:pPr>
        <w:ind w:firstLine="709"/>
      </w:pPr>
    </w:p>
    <w:p w:rsidR="002737F2" w:rsidRPr="002737F2" w:rsidRDefault="002737F2" w:rsidP="00A7459B">
      <w:pPr>
        <w:pStyle w:val="af3"/>
        <w:numPr>
          <w:ilvl w:val="1"/>
          <w:numId w:val="9"/>
        </w:numPr>
        <w:tabs>
          <w:tab w:val="num" w:pos="1134"/>
        </w:tabs>
        <w:ind w:left="0" w:firstLine="709"/>
        <w:jc w:val="both"/>
        <w:rPr>
          <w:sz w:val="28"/>
          <w:szCs w:val="28"/>
        </w:rPr>
      </w:pPr>
      <w:r w:rsidRPr="002737F2">
        <w:rPr>
          <w:sz w:val="28"/>
          <w:szCs w:val="28"/>
        </w:rPr>
        <w:t>Чистый доход, приходящийся  на офисное здание с оставшимся сроком экономической жизни 15 лет, равен 250 000 руб. Норма отдачи для объектов оценивается в 15%. Какова стоимость здания?</w:t>
      </w:r>
    </w:p>
    <w:p w:rsidR="002737F2" w:rsidRPr="002737F2" w:rsidRDefault="002737F2" w:rsidP="00A7459B">
      <w:pPr>
        <w:pStyle w:val="af3"/>
        <w:numPr>
          <w:ilvl w:val="1"/>
          <w:numId w:val="9"/>
        </w:numPr>
        <w:tabs>
          <w:tab w:val="num" w:pos="1134"/>
        </w:tabs>
        <w:ind w:left="0" w:firstLine="709"/>
        <w:jc w:val="both"/>
        <w:rPr>
          <w:sz w:val="28"/>
          <w:szCs w:val="28"/>
        </w:rPr>
      </w:pPr>
      <w:r w:rsidRPr="002737F2">
        <w:rPr>
          <w:sz w:val="28"/>
          <w:szCs w:val="28"/>
        </w:rPr>
        <w:t xml:space="preserve">Из сопоставимых продаж определена стоимость земельного участка в 50 000 руб. Объект недвижимости приносит 250 000 руб. </w:t>
      </w:r>
      <w:r w:rsidR="00737391">
        <w:rPr>
          <w:sz w:val="28"/>
          <w:szCs w:val="28"/>
        </w:rPr>
        <w:t>чистого операционного дохода</w:t>
      </w:r>
      <w:r w:rsidRPr="002737F2">
        <w:rPr>
          <w:sz w:val="28"/>
          <w:szCs w:val="28"/>
        </w:rPr>
        <w:t>, норма прибыли определена в размере 15%. Оставшийся срок экономической жизни здания составляет 30 лет. Определить стоимость объекта недвижимости</w:t>
      </w:r>
    </w:p>
    <w:p w:rsidR="00737391" w:rsidRDefault="00737391" w:rsidP="00A7459B">
      <w:pPr>
        <w:pStyle w:val="190"/>
        <w:numPr>
          <w:ilvl w:val="1"/>
          <w:numId w:val="9"/>
        </w:numPr>
        <w:shd w:val="clear" w:color="auto" w:fill="auto"/>
        <w:spacing w:before="0" w:line="240" w:lineRule="auto"/>
        <w:ind w:left="0" w:firstLine="709"/>
      </w:pPr>
      <w:r>
        <w:t>Рассчитайте коэффициент капитализации, если извест</w:t>
      </w:r>
      <w:r>
        <w:softHyphen/>
        <w:t>ны следующие данные: безрисковая ставка дохода — 6%, премия за риск инвестирования в объект недвижимос</w:t>
      </w:r>
      <w:r>
        <w:softHyphen/>
        <w:t>ти — 4%, срок экспозиции — шесть месяцев, поправка за инвестиционный менеджмент — 3%, норма возврата ка</w:t>
      </w:r>
      <w:r>
        <w:softHyphen/>
        <w:t>питала, вложенного в здания, — 2%.</w:t>
      </w:r>
    </w:p>
    <w:p w:rsidR="00737391" w:rsidRDefault="00737391" w:rsidP="00A7459B">
      <w:pPr>
        <w:pStyle w:val="190"/>
        <w:numPr>
          <w:ilvl w:val="1"/>
          <w:numId w:val="9"/>
        </w:numPr>
        <w:shd w:val="clear" w:color="auto" w:fill="auto"/>
        <w:spacing w:before="0" w:line="240" w:lineRule="auto"/>
        <w:ind w:left="0" w:firstLine="709"/>
      </w:pPr>
      <w:r>
        <w:t>Рассчитать ставку дисконтирования для недвижимости методом кумулятивного построения. Денежный поток рассчитан в рублях. Ставка доходности еврооблигаций — 6%, ставка доходности ОФЗ РФ — 7,5%, премия за риск, связанный с оцениваемым объектом, — 4,5%, за инвести</w:t>
      </w:r>
      <w:r>
        <w:softHyphen/>
        <w:t xml:space="preserve">ционный </w:t>
      </w:r>
      <w:r>
        <w:lastRenderedPageBreak/>
        <w:t>менеджмент — 2%, типичный срок экспозиции — четыре месяца, премия за страновой риск — 4%.</w:t>
      </w:r>
    </w:p>
    <w:p w:rsidR="002737F2" w:rsidRDefault="002737F2" w:rsidP="00A7459B">
      <w:pPr>
        <w:pStyle w:val="af3"/>
        <w:numPr>
          <w:ilvl w:val="1"/>
          <w:numId w:val="9"/>
        </w:numPr>
        <w:tabs>
          <w:tab w:val="num" w:pos="1134"/>
        </w:tabs>
        <w:ind w:left="0" w:firstLine="709"/>
        <w:jc w:val="both"/>
        <w:rPr>
          <w:sz w:val="28"/>
          <w:szCs w:val="28"/>
        </w:rPr>
      </w:pPr>
      <w:r w:rsidRPr="002737F2">
        <w:rPr>
          <w:sz w:val="28"/>
          <w:szCs w:val="28"/>
        </w:rPr>
        <w:t>Требуется определить полную стоимость воспроизводства компрессорной установки, состоящей из двух компрессорных модулей. Цена первого – 33500 руб., второго – 53000 руб. Коэффициент собственных затрат на выполнение всех установочных работ 12%. Показатель рентабельности продаж -0,17</w:t>
      </w:r>
      <w:r>
        <w:rPr>
          <w:sz w:val="28"/>
          <w:szCs w:val="28"/>
        </w:rPr>
        <w:t>%.</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6</w:t>
      </w:r>
      <w:r w:rsidR="00D73DDA" w:rsidRPr="00D73DDA">
        <w:rPr>
          <w:sz w:val="28"/>
          <w:szCs w:val="28"/>
          <w:shd w:val="clear" w:color="auto" w:fill="FFFFFF"/>
        </w:rPr>
        <w:t>. Используя приведенную ниже информацию, вычислите для компании-аналога «Салют» все возможные виды мультипликаторов «цена / прибыль» и «цена / денежный поток». Расчет сделайте исходя из цены одной акции и собственного капитала предприятия в целом.</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Капитал фирмы «Салют» поделен на 250 000 обыкновенных акций, рыночная цена одной акции — 75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xml:space="preserve">Отчет о </w:t>
      </w:r>
      <w:r>
        <w:rPr>
          <w:sz w:val="28"/>
          <w:szCs w:val="28"/>
          <w:shd w:val="clear" w:color="auto" w:fill="FFFFFF"/>
        </w:rPr>
        <w:t>финансовых результатах</w:t>
      </w:r>
      <w:r w:rsidRPr="00D73DDA">
        <w:rPr>
          <w:sz w:val="28"/>
          <w:szCs w:val="28"/>
          <w:shd w:val="clear" w:color="auto" w:fill="FFFFFF"/>
        </w:rPr>
        <w:t xml:space="preserve"> (выписка)</w:t>
      </w:r>
    </w:p>
    <w:tbl>
      <w:tblPr>
        <w:tblStyle w:val="ac"/>
        <w:tblW w:w="9639" w:type="dxa"/>
        <w:tblInd w:w="250" w:type="dxa"/>
        <w:tblLook w:val="04A0" w:firstRow="1" w:lastRow="0" w:firstColumn="1" w:lastColumn="0" w:noHBand="0" w:noVBand="1"/>
      </w:tblPr>
      <w:tblGrid>
        <w:gridCol w:w="7796"/>
        <w:gridCol w:w="1843"/>
      </w:tblGrid>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Показатель</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Сумма</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Выручка от реализации,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50</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Затраты,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40</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в том числе амортизация,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12</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Сумма уплаченных процентов,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3</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Ставка налога на прибыль, %</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20</w:t>
            </w:r>
          </w:p>
        </w:tc>
      </w:tr>
    </w:tbl>
    <w:p w:rsidR="00D73DDA" w:rsidRPr="00D73DDA" w:rsidRDefault="00D73DDA" w:rsidP="00D73DDA">
      <w:pPr>
        <w:pStyle w:val="af3"/>
        <w:ind w:left="0" w:firstLine="709"/>
        <w:jc w:val="both"/>
        <w:rPr>
          <w:sz w:val="28"/>
          <w:szCs w:val="28"/>
        </w:rPr>
      </w:pP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7</w:t>
      </w:r>
      <w:r w:rsidR="00D73DDA" w:rsidRPr="00D73DDA">
        <w:rPr>
          <w:sz w:val="28"/>
          <w:szCs w:val="28"/>
          <w:shd w:val="clear" w:color="auto" w:fill="FFFFFF"/>
        </w:rPr>
        <w:t>. Определите стоимость одной акции предприятия «Байкал», используя следующую информацию: чистая прибыль предприятия — 450 тыс. руб.; чистая прибыль в расчете на одну акцию — 4,5 руб.; балансовая стоимость чистых активов — 6 млн руб.; мультипликатор «цена / балансовая стоимость» — 3,5.</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8</w:t>
      </w:r>
      <w:r w:rsidR="00D73DDA" w:rsidRPr="00D73DDA">
        <w:rPr>
          <w:sz w:val="28"/>
          <w:szCs w:val="28"/>
          <w:shd w:val="clear" w:color="auto" w:fill="FFFFFF"/>
        </w:rPr>
        <w:t xml:space="preserve">. Оцените с помощью бездолгового ценового мультипликатора предприятие «Сирена», годовая выручка от реализации которого составляет  1 900 000 руб. </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Пассив баланса предприятия «Сирена», руб.: собственный капитал — 4 000 000; долгосрочные обязательства — 500 000; краткосрочные обязательства — 1 500 000.</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Аналогом является предприятие «Гудок», рыночная цена одной акции которого составляет 20 руб., число акций в обращении — 500 000. Годовая выручка от реализации — 1 500 000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Пассив баланса предприятия «Гудок», руб.: собственный капитал —     8 000 000; долгосрочные обязательства — 2 000 000; краткосрочные обязательства — 4 000 000.</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9</w:t>
      </w:r>
      <w:r w:rsidR="00D73DDA" w:rsidRPr="00D73DDA">
        <w:rPr>
          <w:sz w:val="28"/>
          <w:szCs w:val="28"/>
          <w:shd w:val="clear" w:color="auto" w:fill="FFFFFF"/>
        </w:rPr>
        <w:t>. Рассчитайте итоговую величину стоимости собственного капитала предприятия «Фаэтон» на основе следующей информации:</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выручка от реализации — 2000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затраты — 1500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в том числе амортизация — 300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сумма уплаченных процентов — 180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lastRenderedPageBreak/>
        <w:t>• ставка налога на прибыль — 20%;</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балансовая стоимость чистых активов — 2200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мультипликаторы:</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чистая прибыль» — 15,</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денежный поток до уплаты налогов» — 8,</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выручка от реализации» — 1,9,</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балансовая стоимость» — 2.</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Предприятие «Фаэтон» является крупнейшим в данном секторе услуг, его доля на рынке достигает 20%. Удельный вес оборудования в балансовой стоимости основных фондов предприятия составляет 60%. Фирма «Фаэтон» не имеет льгот по налогообложению, а также дочерних предприятий, в то время как аналоги имеют родственную сеть дочерних</w:t>
      </w:r>
      <w:r w:rsidRPr="00D73DDA">
        <w:rPr>
          <w:sz w:val="28"/>
          <w:szCs w:val="28"/>
        </w:rPr>
        <w:br/>
      </w:r>
      <w:r w:rsidRPr="00D73DDA">
        <w:rPr>
          <w:sz w:val="28"/>
          <w:szCs w:val="28"/>
          <w:shd w:val="clear" w:color="auto" w:fill="FFFFFF"/>
        </w:rPr>
        <w:t>компаний. Доля активов аналогов, представленных контрольными пакетами акций дочерних фирм, колеблется в диапазоне от 15 до 30%. Предприятие «Фаэтон» нуждается в срочной реконструкции гаража. Затраты на реконструкцию — 75 тыс. руб. На дату оценки выявлен недостаток собственного оборотного капитала в размере 300 тыс. руб. Предприятию «Фаэтон» принадлежит спортивный комплекс, рыночная стоимость которого равна 2500 тыс. руб.</w:t>
      </w:r>
    </w:p>
    <w:p w:rsidR="00D73DDA" w:rsidRDefault="00737391" w:rsidP="00D73DDA">
      <w:pPr>
        <w:pStyle w:val="af3"/>
        <w:ind w:left="0" w:firstLine="709"/>
        <w:jc w:val="both"/>
        <w:rPr>
          <w:sz w:val="28"/>
          <w:szCs w:val="28"/>
          <w:shd w:val="clear" w:color="auto" w:fill="FFFFFF"/>
        </w:rPr>
      </w:pPr>
      <w:r>
        <w:rPr>
          <w:sz w:val="28"/>
          <w:szCs w:val="28"/>
          <w:shd w:val="clear" w:color="auto" w:fill="FFFFFF"/>
        </w:rPr>
        <w:t>10</w:t>
      </w:r>
      <w:r w:rsidR="00D73DDA" w:rsidRPr="00D73DDA">
        <w:rPr>
          <w:sz w:val="28"/>
          <w:szCs w:val="28"/>
          <w:shd w:val="clear" w:color="auto" w:fill="FFFFFF"/>
        </w:rPr>
        <w:t>. Рассчитайте рыночную цену акции, если: чистая прибыль — 400 000 руб.; чистая прибыль на акцию — 2 руб.; балансовая стоимость собственного капитала —  2 000 000 руб.; мультипликатор «цена / балансовая стоимость» — 3.</w:t>
      </w: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r>
        <w:rPr>
          <w:b/>
          <w:sz w:val="28"/>
          <w:szCs w:val="28"/>
        </w:rPr>
        <w:lastRenderedPageBreak/>
        <w:t xml:space="preserve">7 </w:t>
      </w:r>
      <w:r w:rsidRPr="0086650E">
        <w:rPr>
          <w:b/>
          <w:sz w:val="28"/>
          <w:szCs w:val="28"/>
        </w:rPr>
        <w:t>Критерии оценивания работы</w:t>
      </w:r>
      <w:r>
        <w:rPr>
          <w:b/>
          <w:sz w:val="28"/>
          <w:szCs w:val="28"/>
        </w:rPr>
        <w:t xml:space="preserve"> студентов</w:t>
      </w:r>
      <w:r w:rsidRPr="0086650E">
        <w:rPr>
          <w:b/>
          <w:sz w:val="28"/>
          <w:szCs w:val="28"/>
        </w:rPr>
        <w:t xml:space="preserve"> </w:t>
      </w:r>
    </w:p>
    <w:p w:rsidR="00CF7108" w:rsidRDefault="00CF7108" w:rsidP="00CF7108">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выполнения практического задания;</w:t>
            </w:r>
          </w:p>
          <w:p w:rsidR="00CF7108" w:rsidRPr="005A6488" w:rsidRDefault="00CF7108" w:rsidP="0026709D">
            <w:pPr>
              <w:pStyle w:val="ReportMain"/>
              <w:suppressAutoHyphens/>
            </w:pPr>
            <w:r w:rsidRPr="005A6488">
              <w:t>2. Своевременность выполнения задания;</w:t>
            </w:r>
          </w:p>
          <w:p w:rsidR="00CF7108" w:rsidRPr="005A6488" w:rsidRDefault="00CF7108" w:rsidP="0026709D">
            <w:pPr>
              <w:pStyle w:val="ReportMain"/>
              <w:suppressAutoHyphens/>
            </w:pPr>
            <w:r w:rsidRPr="005A6488">
              <w:t>3. Последовательность и рациональность выполнения задания;</w:t>
            </w:r>
          </w:p>
          <w:p w:rsidR="00CF7108" w:rsidRPr="005A6488" w:rsidRDefault="00CF7108" w:rsidP="0026709D">
            <w:pPr>
              <w:pStyle w:val="ReportMain"/>
              <w:suppressAutoHyphens/>
            </w:pPr>
            <w:r w:rsidRPr="005A6488">
              <w:t>4. Самостоятельность решения;</w:t>
            </w:r>
          </w:p>
          <w:p w:rsidR="00CF7108" w:rsidRPr="005A6488" w:rsidRDefault="00CF7108" w:rsidP="0026709D">
            <w:pPr>
              <w:pStyle w:val="ReportMain"/>
              <w:suppressAutoHyphens/>
            </w:pPr>
            <w:r w:rsidRPr="005A6488">
              <w:t>5. и т.д.</w:t>
            </w:r>
          </w:p>
        </w:tc>
        <w:tc>
          <w:tcPr>
            <w:tcW w:w="5345" w:type="dxa"/>
            <w:shd w:val="clear" w:color="auto" w:fill="auto"/>
          </w:tcPr>
          <w:p w:rsidR="00CF7108" w:rsidRPr="005A6488" w:rsidRDefault="00CF7108" w:rsidP="0026709D">
            <w:pPr>
              <w:pStyle w:val="ReportMain"/>
              <w:suppressAutoHyphens/>
            </w:pPr>
            <w:r w:rsidRPr="005A6488">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CF7108" w:rsidRPr="005A6488" w:rsidTr="00066D73">
        <w:tc>
          <w:tcPr>
            <w:tcW w:w="2137" w:type="dxa"/>
            <w:shd w:val="clear" w:color="auto" w:fill="auto"/>
          </w:tcPr>
          <w:p w:rsidR="00CF7108" w:rsidRPr="005A6488" w:rsidRDefault="00CF7108" w:rsidP="0026709D">
            <w:pPr>
              <w:pStyle w:val="ReportMain"/>
            </w:pPr>
            <w:r w:rsidRPr="005A6488">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F7108" w:rsidRPr="005A6488" w:rsidTr="00066D73">
        <w:tc>
          <w:tcPr>
            <w:tcW w:w="2137" w:type="dxa"/>
            <w:shd w:val="clear" w:color="auto" w:fill="auto"/>
          </w:tcPr>
          <w:p w:rsidR="00CF7108" w:rsidRPr="005A6488" w:rsidRDefault="00CF7108" w:rsidP="0026709D">
            <w:pPr>
              <w:pStyle w:val="ReportMain"/>
            </w:pPr>
            <w:r w:rsidRPr="005A6488">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Задание не решено.</w:t>
            </w:r>
          </w:p>
        </w:tc>
      </w:tr>
    </w:tbl>
    <w:p w:rsidR="00CF7108" w:rsidRDefault="00CF7108" w:rsidP="00CF7108">
      <w:pPr>
        <w:pStyle w:val="ReportMain"/>
        <w:suppressAutoHyphens/>
        <w:jc w:val="both"/>
        <w:rPr>
          <w:sz w:val="28"/>
        </w:rPr>
      </w:pPr>
    </w:p>
    <w:p w:rsidR="00CF7108" w:rsidRDefault="00CF7108" w:rsidP="00CF7108">
      <w:pPr>
        <w:pStyle w:val="ReportMain"/>
        <w:suppressAutoHyphens/>
        <w:jc w:val="both"/>
        <w:rPr>
          <w:i/>
          <w:sz w:val="28"/>
        </w:rPr>
      </w:pPr>
      <w:r>
        <w:rPr>
          <w:b/>
          <w:sz w:val="28"/>
        </w:rPr>
        <w:t>Оценивание выполнения тестов</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выполнения тестовых заданий;</w:t>
            </w:r>
          </w:p>
          <w:p w:rsidR="00CF7108" w:rsidRPr="005A6488" w:rsidRDefault="00CF7108" w:rsidP="0026709D">
            <w:pPr>
              <w:pStyle w:val="ReportMain"/>
              <w:suppressAutoHyphens/>
            </w:pPr>
            <w:r w:rsidRPr="005A6488">
              <w:t>2. Своевременность выполнения;</w:t>
            </w:r>
          </w:p>
          <w:p w:rsidR="00CF7108" w:rsidRPr="005A6488" w:rsidRDefault="00CF7108" w:rsidP="0026709D">
            <w:pPr>
              <w:pStyle w:val="ReportMain"/>
              <w:suppressAutoHyphens/>
            </w:pPr>
            <w:r w:rsidRPr="005A6488">
              <w:t>3. Правильность ответов на вопросы;</w:t>
            </w:r>
          </w:p>
          <w:p w:rsidR="00CF7108" w:rsidRPr="005A6488" w:rsidRDefault="00CF7108" w:rsidP="0026709D">
            <w:pPr>
              <w:pStyle w:val="ReportMain"/>
              <w:suppressAutoHyphens/>
            </w:pPr>
            <w:r w:rsidRPr="005A6488">
              <w:t>4. Самостоятельность тестирования;</w:t>
            </w:r>
          </w:p>
          <w:p w:rsidR="00CF7108" w:rsidRPr="005A6488" w:rsidRDefault="00CF7108" w:rsidP="0026709D">
            <w:pPr>
              <w:pStyle w:val="ReportMain"/>
              <w:suppressAutoHyphens/>
            </w:pPr>
            <w:r w:rsidRPr="005A6488">
              <w:t>5. и т.д.</w:t>
            </w:r>
          </w:p>
        </w:tc>
        <w:tc>
          <w:tcPr>
            <w:tcW w:w="5345" w:type="dxa"/>
            <w:shd w:val="clear" w:color="auto" w:fill="auto"/>
          </w:tcPr>
          <w:p w:rsidR="00CF7108" w:rsidRPr="005A6488" w:rsidRDefault="00CF7108" w:rsidP="0026709D">
            <w:pPr>
              <w:pStyle w:val="ReportMain"/>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CF7108" w:rsidRPr="005A6488" w:rsidTr="00066D73">
        <w:tc>
          <w:tcPr>
            <w:tcW w:w="2137" w:type="dxa"/>
            <w:shd w:val="clear" w:color="auto" w:fill="auto"/>
          </w:tcPr>
          <w:p w:rsidR="00CF7108" w:rsidRPr="005A6488" w:rsidRDefault="00CF7108" w:rsidP="0026709D">
            <w:pPr>
              <w:pStyle w:val="ReportMain"/>
            </w:pPr>
            <w:r w:rsidRPr="005A6488">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F7108" w:rsidRPr="005A6488" w:rsidTr="00066D73">
        <w:tc>
          <w:tcPr>
            <w:tcW w:w="2137" w:type="dxa"/>
            <w:shd w:val="clear" w:color="auto" w:fill="auto"/>
          </w:tcPr>
          <w:p w:rsidR="00CF7108" w:rsidRPr="005A6488" w:rsidRDefault="00CF7108" w:rsidP="0026709D">
            <w:pPr>
              <w:pStyle w:val="ReportMain"/>
            </w:pPr>
            <w:r w:rsidRPr="005A6488">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F7108" w:rsidRDefault="00CF7108" w:rsidP="00CF7108">
      <w:pPr>
        <w:pStyle w:val="ReportMain"/>
        <w:suppressAutoHyphens/>
        <w:jc w:val="both"/>
        <w:rPr>
          <w:sz w:val="28"/>
        </w:rPr>
      </w:pPr>
    </w:p>
    <w:p w:rsidR="00CF7108" w:rsidRDefault="00CF7108" w:rsidP="00CF7108">
      <w:pPr>
        <w:pStyle w:val="ReportMain"/>
        <w:suppressAutoHyphens/>
        <w:jc w:val="both"/>
        <w:rPr>
          <w:i/>
          <w:sz w:val="28"/>
        </w:rPr>
      </w:pPr>
      <w:r>
        <w:rPr>
          <w:b/>
          <w:sz w:val="28"/>
        </w:rPr>
        <w:t>Оценивание ответа на экзамене</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изложения теоретического материала;</w:t>
            </w:r>
          </w:p>
          <w:p w:rsidR="00CF7108" w:rsidRPr="005A6488" w:rsidRDefault="00CF7108" w:rsidP="0026709D">
            <w:pPr>
              <w:pStyle w:val="ReportMain"/>
              <w:suppressAutoHyphens/>
            </w:pPr>
            <w:r w:rsidRPr="005A6488">
              <w:lastRenderedPageBreak/>
              <w:t>2. Полнота и правильность решения практического задания;</w:t>
            </w:r>
          </w:p>
          <w:p w:rsidR="00CF7108" w:rsidRPr="005A6488" w:rsidRDefault="00CF7108" w:rsidP="0026709D">
            <w:pPr>
              <w:pStyle w:val="ReportMain"/>
              <w:suppressAutoHyphens/>
            </w:pPr>
            <w:r w:rsidRPr="005A6488">
              <w:t>3. Правильность и/или аргументированность изложения (последовательность действий);</w:t>
            </w:r>
          </w:p>
          <w:p w:rsidR="00CF7108" w:rsidRPr="005A6488" w:rsidRDefault="00CF7108" w:rsidP="0026709D">
            <w:pPr>
              <w:pStyle w:val="ReportMain"/>
              <w:suppressAutoHyphens/>
            </w:pPr>
            <w:r w:rsidRPr="005A6488">
              <w:t>4. Самостоятельность ответа;</w:t>
            </w:r>
          </w:p>
          <w:p w:rsidR="00CF7108" w:rsidRPr="005A6488" w:rsidRDefault="00CF7108" w:rsidP="0026709D">
            <w:pPr>
              <w:pStyle w:val="ReportMain"/>
              <w:suppressAutoHyphens/>
            </w:pPr>
            <w:r w:rsidRPr="005A6488">
              <w:t>5. Культура речи;</w:t>
            </w:r>
          </w:p>
          <w:p w:rsidR="00CF7108" w:rsidRPr="005A6488" w:rsidRDefault="00CF7108" w:rsidP="0026709D">
            <w:pPr>
              <w:pStyle w:val="ReportMain"/>
              <w:suppressAutoHyphens/>
            </w:pPr>
            <w:r w:rsidRPr="005A6488">
              <w:t>6. и т.д.</w:t>
            </w:r>
          </w:p>
        </w:tc>
        <w:tc>
          <w:tcPr>
            <w:tcW w:w="5345" w:type="dxa"/>
            <w:shd w:val="clear" w:color="auto" w:fill="auto"/>
          </w:tcPr>
          <w:p w:rsidR="00CF7108" w:rsidRPr="005A6488" w:rsidRDefault="00CF7108" w:rsidP="0026709D">
            <w:pPr>
              <w:pStyle w:val="ReportMain"/>
              <w:suppressAutoHyphens/>
            </w:pPr>
            <w:r w:rsidRPr="005A6488">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w:t>
            </w:r>
            <w:r w:rsidRPr="005A6488">
              <w:lastRenderedPageBreak/>
              <w:t>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F7108" w:rsidRPr="005A6488" w:rsidTr="00066D73">
        <w:tc>
          <w:tcPr>
            <w:tcW w:w="2137" w:type="dxa"/>
            <w:shd w:val="clear" w:color="auto" w:fill="auto"/>
          </w:tcPr>
          <w:p w:rsidR="00CF7108" w:rsidRPr="005A6488" w:rsidRDefault="00CF7108" w:rsidP="0026709D">
            <w:pPr>
              <w:pStyle w:val="ReportMain"/>
            </w:pPr>
            <w:r w:rsidRPr="005A6488">
              <w:lastRenderedPageBreak/>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F7108" w:rsidRPr="005A6488" w:rsidTr="00066D73">
        <w:tc>
          <w:tcPr>
            <w:tcW w:w="2137" w:type="dxa"/>
            <w:shd w:val="clear" w:color="auto" w:fill="auto"/>
          </w:tcPr>
          <w:p w:rsidR="00CF7108" w:rsidRPr="005A6488" w:rsidRDefault="00CF7108" w:rsidP="0026709D">
            <w:pPr>
              <w:pStyle w:val="ReportMain"/>
            </w:pPr>
            <w:r w:rsidRPr="005A6488">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F7108" w:rsidRPr="00815A20" w:rsidRDefault="00CF7108" w:rsidP="00CF7108">
      <w:pPr>
        <w:pStyle w:val="ReportMain"/>
        <w:suppressAutoHyphens/>
        <w:jc w:val="both"/>
        <w:rPr>
          <w:b/>
          <w:sz w:val="28"/>
          <w:szCs w:val="28"/>
        </w:rPr>
      </w:pPr>
    </w:p>
    <w:p w:rsidR="00CF7108" w:rsidRPr="00D73DDA" w:rsidRDefault="00CF7108" w:rsidP="00D73DDA">
      <w:pPr>
        <w:pStyle w:val="af3"/>
        <w:ind w:left="0" w:firstLine="709"/>
        <w:jc w:val="both"/>
        <w:rPr>
          <w:sz w:val="28"/>
          <w:szCs w:val="28"/>
        </w:rPr>
      </w:pPr>
    </w:p>
    <w:sectPr w:rsidR="00CF7108" w:rsidRPr="00D73DDA"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BDE" w:rsidRDefault="00512BDE" w:rsidP="003A4581">
      <w:r>
        <w:separator/>
      </w:r>
    </w:p>
  </w:endnote>
  <w:endnote w:type="continuationSeparator" w:id="0">
    <w:p w:rsidR="00512BDE" w:rsidRDefault="00512BDE"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imes New Roman Bold Italic">
    <w:altName w:val="MS Mincho"/>
    <w:panose1 w:val="00000000000000000000"/>
    <w:charset w:val="80"/>
    <w:family w:val="auto"/>
    <w:notTrueType/>
    <w:pitch w:val="default"/>
    <w:sig w:usb0="00000001" w:usb1="08070000" w:usb2="00000010" w:usb3="00000000" w:csb0="00020000" w:csb1="00000000"/>
  </w:font>
  <w:font w:name="Times New Roman 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794F4C" w:rsidRDefault="00794F4C">
        <w:pPr>
          <w:pStyle w:val="ad"/>
          <w:jc w:val="center"/>
        </w:pPr>
        <w:r>
          <w:fldChar w:fldCharType="begin"/>
        </w:r>
        <w:r>
          <w:instrText xml:space="preserve"> PAGE   \* MERGEFORMAT </w:instrText>
        </w:r>
        <w:r>
          <w:fldChar w:fldCharType="separate"/>
        </w:r>
        <w:r w:rsidR="00D00387">
          <w:t>4</w:t>
        </w:r>
        <w:r>
          <w:fldChar w:fldCharType="end"/>
        </w:r>
      </w:p>
    </w:sdtContent>
  </w:sdt>
  <w:p w:rsidR="00794F4C" w:rsidRDefault="00794F4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BDE" w:rsidRDefault="00512BDE" w:rsidP="003A4581">
      <w:r>
        <w:separator/>
      </w:r>
    </w:p>
  </w:footnote>
  <w:footnote w:type="continuationSeparator" w:id="0">
    <w:p w:rsidR="00512BDE" w:rsidRDefault="00512BDE"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DCC"/>
    <w:multiLevelType w:val="hybridMultilevel"/>
    <w:tmpl w:val="B73AC502"/>
    <w:lvl w:ilvl="0" w:tplc="CA30139C">
      <w:start w:val="1"/>
      <w:numFmt w:val="russianLower"/>
      <w:lvlText w:val="%1)"/>
      <w:lvlJc w:val="left"/>
      <w:pPr>
        <w:tabs>
          <w:tab w:val="num" w:pos="1080"/>
        </w:tabs>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56BF6"/>
    <w:multiLevelType w:val="hybridMultilevel"/>
    <w:tmpl w:val="1512AE74"/>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6A7D84"/>
    <w:multiLevelType w:val="hybridMultilevel"/>
    <w:tmpl w:val="A6023DFC"/>
    <w:lvl w:ilvl="0" w:tplc="CA30139C">
      <w:start w:val="1"/>
      <w:numFmt w:val="russianLower"/>
      <w:lvlText w:val="%1)"/>
      <w:lvlJc w:val="left"/>
      <w:pPr>
        <w:tabs>
          <w:tab w:val="num" w:pos="1353"/>
        </w:tabs>
        <w:ind w:left="1353"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10A73"/>
    <w:multiLevelType w:val="hybridMultilevel"/>
    <w:tmpl w:val="03483338"/>
    <w:lvl w:ilvl="0" w:tplc="CA30139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B5F3709"/>
    <w:multiLevelType w:val="hybridMultilevel"/>
    <w:tmpl w:val="39E6A8AC"/>
    <w:lvl w:ilvl="0" w:tplc="A84E6766">
      <w:start w:val="18"/>
      <w:numFmt w:val="decimal"/>
      <w:lvlText w:val="%1."/>
      <w:lvlJc w:val="left"/>
      <w:pPr>
        <w:ind w:left="1518"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F47B0"/>
    <w:multiLevelType w:val="hybridMultilevel"/>
    <w:tmpl w:val="ED22E828"/>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B96A2F"/>
    <w:multiLevelType w:val="hybridMultilevel"/>
    <w:tmpl w:val="8D849146"/>
    <w:lvl w:ilvl="0" w:tplc="7D3E3D36">
      <w:start w:val="2"/>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0">
    <w:nsid w:val="32E651E3"/>
    <w:multiLevelType w:val="hybridMultilevel"/>
    <w:tmpl w:val="69488702"/>
    <w:lvl w:ilvl="0" w:tplc="CA30139C">
      <w:start w:val="1"/>
      <w:numFmt w:val="russianLower"/>
      <w:lvlText w:val="%1)"/>
      <w:lvlJc w:val="left"/>
      <w:pPr>
        <w:tabs>
          <w:tab w:val="num" w:pos="1080"/>
        </w:tabs>
        <w:ind w:left="1080" w:hanging="360"/>
      </w:pPr>
      <w:rPr>
        <w:rFonts w:hint="default"/>
      </w:rPr>
    </w:lvl>
    <w:lvl w:ilvl="1" w:tplc="78A4C0F6">
      <w:start w:val="1"/>
      <w:numFmt w:val="russianLower"/>
      <w:lvlText w:val="%2)"/>
      <w:lvlJc w:val="left"/>
      <w:pPr>
        <w:tabs>
          <w:tab w:val="num" w:pos="1800"/>
        </w:tabs>
        <w:ind w:left="1800" w:hanging="360"/>
      </w:pPr>
      <w:rPr>
        <w:rFonts w:hint="default"/>
      </w:rPr>
    </w:lvl>
    <w:lvl w:ilvl="2" w:tplc="C37E5886">
      <w:start w:val="182"/>
      <w:numFmt w:val="decimal"/>
      <w:lvlText w:val="%3."/>
      <w:lvlJc w:val="left"/>
      <w:pPr>
        <w:ind w:left="2715" w:hanging="375"/>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49153FA"/>
    <w:multiLevelType w:val="hybridMultilevel"/>
    <w:tmpl w:val="EF1809BA"/>
    <w:lvl w:ilvl="0" w:tplc="CA30139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332E75"/>
    <w:multiLevelType w:val="hybridMultilevel"/>
    <w:tmpl w:val="E958841C"/>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C775BF"/>
    <w:multiLevelType w:val="hybridMultilevel"/>
    <w:tmpl w:val="D4C4F6EE"/>
    <w:lvl w:ilvl="0" w:tplc="CA30139C">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79D1630"/>
    <w:multiLevelType w:val="hybridMultilevel"/>
    <w:tmpl w:val="D3143F90"/>
    <w:lvl w:ilvl="0" w:tplc="CA30139C">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9B7D91"/>
    <w:multiLevelType w:val="hybridMultilevel"/>
    <w:tmpl w:val="8AB48AE6"/>
    <w:lvl w:ilvl="0" w:tplc="82CA095C">
      <w:start w:val="17"/>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nsid w:val="4AA3264C"/>
    <w:multiLevelType w:val="hybridMultilevel"/>
    <w:tmpl w:val="B1884244"/>
    <w:lvl w:ilvl="0" w:tplc="CA30139C">
      <w:start w:val="1"/>
      <w:numFmt w:val="russianLower"/>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234BBD"/>
    <w:multiLevelType w:val="hybridMultilevel"/>
    <w:tmpl w:val="AEB26C8A"/>
    <w:lvl w:ilvl="0" w:tplc="78A4C0F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EA13A97"/>
    <w:multiLevelType w:val="hybridMultilevel"/>
    <w:tmpl w:val="09D6D21C"/>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F680FE1"/>
    <w:multiLevelType w:val="hybridMultilevel"/>
    <w:tmpl w:val="21540162"/>
    <w:lvl w:ilvl="0" w:tplc="78A4C0F6">
      <w:start w:val="1"/>
      <w:numFmt w:val="russianLower"/>
      <w:lvlText w:val="%1)"/>
      <w:lvlJc w:val="left"/>
      <w:pPr>
        <w:tabs>
          <w:tab w:val="num" w:pos="1440"/>
        </w:tabs>
        <w:ind w:left="1440" w:hanging="360"/>
      </w:pPr>
      <w:rPr>
        <w:rFonts w:hint="default"/>
      </w:rPr>
    </w:lvl>
    <w:lvl w:ilvl="1" w:tplc="C0E83582">
      <w:start w:val="1"/>
      <w:numFmt w:val="decimal"/>
      <w:lvlText w:val="%2."/>
      <w:lvlJc w:val="left"/>
      <w:pPr>
        <w:tabs>
          <w:tab w:val="num" w:pos="1344"/>
        </w:tabs>
        <w:ind w:left="1191" w:hanging="34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4E555C8"/>
    <w:multiLevelType w:val="hybridMultilevel"/>
    <w:tmpl w:val="2A2E9EF6"/>
    <w:lvl w:ilvl="0" w:tplc="78A4C0F6">
      <w:start w:val="1"/>
      <w:numFmt w:val="russianLower"/>
      <w:lvlText w:val="%1)"/>
      <w:lvlJc w:val="left"/>
      <w:pPr>
        <w:tabs>
          <w:tab w:val="num" w:pos="1440"/>
        </w:tabs>
        <w:ind w:left="144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7D90283"/>
    <w:multiLevelType w:val="hybridMultilevel"/>
    <w:tmpl w:val="26E2063A"/>
    <w:lvl w:ilvl="0" w:tplc="CA30139C">
      <w:start w:val="1"/>
      <w:numFmt w:val="russianLower"/>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8E53CB6"/>
    <w:multiLevelType w:val="hybridMultilevel"/>
    <w:tmpl w:val="8048D578"/>
    <w:lvl w:ilvl="0" w:tplc="78A4C0F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F066A6"/>
    <w:multiLevelType w:val="hybridMultilevel"/>
    <w:tmpl w:val="63261DE8"/>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E51A7E"/>
    <w:multiLevelType w:val="hybridMultilevel"/>
    <w:tmpl w:val="BD505BD4"/>
    <w:lvl w:ilvl="0" w:tplc="334EB612">
      <w:start w:val="2"/>
      <w:numFmt w:val="decimal"/>
      <w:lvlText w:val="%1."/>
      <w:lvlJc w:val="left"/>
      <w:pPr>
        <w:ind w:left="1211"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3"/>
  </w:num>
  <w:num w:numId="5">
    <w:abstractNumId w:val="2"/>
  </w:num>
  <w:num w:numId="6">
    <w:abstractNumId w:val="12"/>
  </w:num>
  <w:num w:numId="7">
    <w:abstractNumId w:val="3"/>
  </w:num>
  <w:num w:numId="8">
    <w:abstractNumId w:val="10"/>
  </w:num>
  <w:num w:numId="9">
    <w:abstractNumId w:val="19"/>
  </w:num>
  <w:num w:numId="10">
    <w:abstractNumId w:val="20"/>
  </w:num>
  <w:num w:numId="11">
    <w:abstractNumId w:val="17"/>
  </w:num>
  <w:num w:numId="12">
    <w:abstractNumId w:val="5"/>
  </w:num>
  <w:num w:numId="13">
    <w:abstractNumId w:val="11"/>
  </w:num>
  <w:num w:numId="14">
    <w:abstractNumId w:val="22"/>
  </w:num>
  <w:num w:numId="15">
    <w:abstractNumId w:val="15"/>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8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4469D"/>
    <w:rsid w:val="00050255"/>
    <w:rsid w:val="00066D73"/>
    <w:rsid w:val="00072485"/>
    <w:rsid w:val="00077906"/>
    <w:rsid w:val="00083EC6"/>
    <w:rsid w:val="00105CD6"/>
    <w:rsid w:val="00180998"/>
    <w:rsid w:val="001848F7"/>
    <w:rsid w:val="00196008"/>
    <w:rsid w:val="0020474E"/>
    <w:rsid w:val="00206BC2"/>
    <w:rsid w:val="00246613"/>
    <w:rsid w:val="00252E5E"/>
    <w:rsid w:val="00266534"/>
    <w:rsid w:val="002737F2"/>
    <w:rsid w:val="002924DA"/>
    <w:rsid w:val="003075B6"/>
    <w:rsid w:val="00315589"/>
    <w:rsid w:val="00393DB5"/>
    <w:rsid w:val="003A4581"/>
    <w:rsid w:val="003A5A7F"/>
    <w:rsid w:val="003B72D4"/>
    <w:rsid w:val="003C0194"/>
    <w:rsid w:val="003F5ABB"/>
    <w:rsid w:val="00412079"/>
    <w:rsid w:val="004723E9"/>
    <w:rsid w:val="00491D83"/>
    <w:rsid w:val="0049635A"/>
    <w:rsid w:val="004E3B6A"/>
    <w:rsid w:val="00512BDE"/>
    <w:rsid w:val="005219F6"/>
    <w:rsid w:val="00566842"/>
    <w:rsid w:val="00594DC6"/>
    <w:rsid w:val="005C44AF"/>
    <w:rsid w:val="005D04E3"/>
    <w:rsid w:val="00603D6C"/>
    <w:rsid w:val="00632294"/>
    <w:rsid w:val="006E6367"/>
    <w:rsid w:val="006F136D"/>
    <w:rsid w:val="006F1706"/>
    <w:rsid w:val="00720AD6"/>
    <w:rsid w:val="00725476"/>
    <w:rsid w:val="00737391"/>
    <w:rsid w:val="00765F29"/>
    <w:rsid w:val="00794F4C"/>
    <w:rsid w:val="007C2417"/>
    <w:rsid w:val="00810897"/>
    <w:rsid w:val="00811883"/>
    <w:rsid w:val="00847EB5"/>
    <w:rsid w:val="00893EF4"/>
    <w:rsid w:val="00915DD5"/>
    <w:rsid w:val="00922B92"/>
    <w:rsid w:val="00935F84"/>
    <w:rsid w:val="00947BA8"/>
    <w:rsid w:val="00953C64"/>
    <w:rsid w:val="009657E0"/>
    <w:rsid w:val="00966AF2"/>
    <w:rsid w:val="00997ADE"/>
    <w:rsid w:val="00A7459B"/>
    <w:rsid w:val="00A8376B"/>
    <w:rsid w:val="00A93DE4"/>
    <w:rsid w:val="00A94E7B"/>
    <w:rsid w:val="00AB2C17"/>
    <w:rsid w:val="00AC61CC"/>
    <w:rsid w:val="00AC75E3"/>
    <w:rsid w:val="00AD079D"/>
    <w:rsid w:val="00AE19EC"/>
    <w:rsid w:val="00B51116"/>
    <w:rsid w:val="00B521FA"/>
    <w:rsid w:val="00B62E69"/>
    <w:rsid w:val="00B71453"/>
    <w:rsid w:val="00B8205C"/>
    <w:rsid w:val="00B93EF7"/>
    <w:rsid w:val="00BA018C"/>
    <w:rsid w:val="00BB7171"/>
    <w:rsid w:val="00BC2637"/>
    <w:rsid w:val="00BD1A55"/>
    <w:rsid w:val="00C12F48"/>
    <w:rsid w:val="00C416FE"/>
    <w:rsid w:val="00C42A9B"/>
    <w:rsid w:val="00C8048B"/>
    <w:rsid w:val="00CE364B"/>
    <w:rsid w:val="00CF7108"/>
    <w:rsid w:val="00D00387"/>
    <w:rsid w:val="00D03D71"/>
    <w:rsid w:val="00D73DDA"/>
    <w:rsid w:val="00D8335D"/>
    <w:rsid w:val="00D94095"/>
    <w:rsid w:val="00DA5D9E"/>
    <w:rsid w:val="00DD5A95"/>
    <w:rsid w:val="00DD6E0A"/>
    <w:rsid w:val="00E0116A"/>
    <w:rsid w:val="00E554FA"/>
    <w:rsid w:val="00E808DF"/>
    <w:rsid w:val="00E96B8A"/>
    <w:rsid w:val="00EF7C56"/>
    <w:rsid w:val="00F43FA5"/>
    <w:rsid w:val="00F514CC"/>
    <w:rsid w:val="00F515D5"/>
    <w:rsid w:val="00F73B5B"/>
    <w:rsid w:val="00F75376"/>
    <w:rsid w:val="00F760AD"/>
    <w:rsid w:val="00FC5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af4">
    <w:name w:val="Основной текст_"/>
    <w:uiPriority w:val="99"/>
    <w:locked/>
    <w:rsid w:val="00B521FA"/>
    <w:rPr>
      <w:sz w:val="17"/>
      <w:szCs w:val="17"/>
      <w:shd w:val="clear" w:color="auto" w:fill="FFFFFF"/>
    </w:rPr>
  </w:style>
  <w:style w:type="paragraph" w:styleId="af5">
    <w:name w:val="Normal (Web)"/>
    <w:basedOn w:val="a"/>
    <w:uiPriority w:val="99"/>
    <w:unhideWhenUsed/>
    <w:rsid w:val="00BB7171"/>
    <w:pPr>
      <w:spacing w:before="100" w:beforeAutospacing="1" w:after="100" w:afterAutospacing="1"/>
    </w:pPr>
    <w:rPr>
      <w:noProof w:val="0"/>
    </w:rPr>
  </w:style>
  <w:style w:type="paragraph" w:customStyle="1" w:styleId="Default">
    <w:name w:val="Default"/>
    <w:rsid w:val="00893E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9">
    <w:name w:val="Основной текст (19)_"/>
    <w:basedOn w:val="a0"/>
    <w:link w:val="190"/>
    <w:locked/>
    <w:rsid w:val="00737391"/>
    <w:rPr>
      <w:rFonts w:ascii="Times New Roman" w:eastAsia="Times New Roman" w:hAnsi="Times New Roman" w:cs="Times New Roman"/>
      <w:sz w:val="28"/>
      <w:szCs w:val="28"/>
      <w:shd w:val="clear" w:color="auto" w:fill="FFFFFF"/>
    </w:rPr>
  </w:style>
  <w:style w:type="paragraph" w:customStyle="1" w:styleId="190">
    <w:name w:val="Основной текст (19)"/>
    <w:basedOn w:val="a"/>
    <w:link w:val="19"/>
    <w:rsid w:val="00737391"/>
    <w:pPr>
      <w:shd w:val="clear" w:color="auto" w:fill="FFFFFF"/>
      <w:spacing w:before="120" w:line="343" w:lineRule="exact"/>
      <w:ind w:hanging="1700"/>
      <w:jc w:val="both"/>
    </w:pPr>
    <w:rPr>
      <w:noProof w:val="0"/>
      <w:sz w:val="28"/>
      <w:szCs w:val="28"/>
      <w:lang w:eastAsia="en-US"/>
    </w:rPr>
  </w:style>
  <w:style w:type="character" w:customStyle="1" w:styleId="ReportHead">
    <w:name w:val="Report_Head Знак"/>
    <w:link w:val="ReportHead0"/>
    <w:locked/>
    <w:rsid w:val="00794F4C"/>
    <w:rPr>
      <w:rFonts w:ascii="Times New Roman" w:hAnsi="Times New Roman" w:cs="Times New Roman"/>
      <w:sz w:val="28"/>
    </w:rPr>
  </w:style>
  <w:style w:type="paragraph" w:customStyle="1" w:styleId="ReportHead0">
    <w:name w:val="Report_Head"/>
    <w:basedOn w:val="a"/>
    <w:link w:val="ReportHead"/>
    <w:rsid w:val="00794F4C"/>
    <w:pPr>
      <w:jc w:val="center"/>
    </w:pPr>
    <w:rPr>
      <w:rFonts w:eastAsiaTheme="minorHAnsi"/>
      <w:noProof w:val="0"/>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38213021">
      <w:bodyDiv w:val="1"/>
      <w:marLeft w:val="0"/>
      <w:marRight w:val="0"/>
      <w:marTop w:val="0"/>
      <w:marBottom w:val="0"/>
      <w:divBdr>
        <w:top w:val="none" w:sz="0" w:space="0" w:color="auto"/>
        <w:left w:val="none" w:sz="0" w:space="0" w:color="auto"/>
        <w:bottom w:val="none" w:sz="0" w:space="0" w:color="auto"/>
        <w:right w:val="none" w:sz="0" w:space="0" w:color="auto"/>
      </w:divBdr>
    </w:div>
    <w:div w:id="192809536">
      <w:bodyDiv w:val="1"/>
      <w:marLeft w:val="0"/>
      <w:marRight w:val="0"/>
      <w:marTop w:val="0"/>
      <w:marBottom w:val="0"/>
      <w:divBdr>
        <w:top w:val="none" w:sz="0" w:space="0" w:color="auto"/>
        <w:left w:val="none" w:sz="0" w:space="0" w:color="auto"/>
        <w:bottom w:val="none" w:sz="0" w:space="0" w:color="auto"/>
        <w:right w:val="none" w:sz="0" w:space="0" w:color="auto"/>
      </w:divBdr>
    </w:div>
    <w:div w:id="247080479">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399985896">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488523970">
      <w:bodyDiv w:val="1"/>
      <w:marLeft w:val="0"/>
      <w:marRight w:val="0"/>
      <w:marTop w:val="0"/>
      <w:marBottom w:val="0"/>
      <w:divBdr>
        <w:top w:val="none" w:sz="0" w:space="0" w:color="auto"/>
        <w:left w:val="none" w:sz="0" w:space="0" w:color="auto"/>
        <w:bottom w:val="none" w:sz="0" w:space="0" w:color="auto"/>
        <w:right w:val="none" w:sz="0" w:space="0" w:color="auto"/>
      </w:divBdr>
    </w:div>
    <w:div w:id="533078960">
      <w:bodyDiv w:val="1"/>
      <w:marLeft w:val="0"/>
      <w:marRight w:val="0"/>
      <w:marTop w:val="0"/>
      <w:marBottom w:val="0"/>
      <w:divBdr>
        <w:top w:val="none" w:sz="0" w:space="0" w:color="auto"/>
        <w:left w:val="none" w:sz="0" w:space="0" w:color="auto"/>
        <w:bottom w:val="none" w:sz="0" w:space="0" w:color="auto"/>
        <w:right w:val="none" w:sz="0" w:space="0" w:color="auto"/>
      </w:divBdr>
    </w:div>
    <w:div w:id="583491595">
      <w:bodyDiv w:val="1"/>
      <w:marLeft w:val="0"/>
      <w:marRight w:val="0"/>
      <w:marTop w:val="0"/>
      <w:marBottom w:val="0"/>
      <w:divBdr>
        <w:top w:val="none" w:sz="0" w:space="0" w:color="auto"/>
        <w:left w:val="none" w:sz="0" w:space="0" w:color="auto"/>
        <w:bottom w:val="none" w:sz="0" w:space="0" w:color="auto"/>
        <w:right w:val="none" w:sz="0" w:space="0" w:color="auto"/>
      </w:divBdr>
    </w:div>
    <w:div w:id="620916342">
      <w:bodyDiv w:val="1"/>
      <w:marLeft w:val="0"/>
      <w:marRight w:val="0"/>
      <w:marTop w:val="0"/>
      <w:marBottom w:val="0"/>
      <w:divBdr>
        <w:top w:val="none" w:sz="0" w:space="0" w:color="auto"/>
        <w:left w:val="none" w:sz="0" w:space="0" w:color="auto"/>
        <w:bottom w:val="none" w:sz="0" w:space="0" w:color="auto"/>
        <w:right w:val="none" w:sz="0" w:space="0" w:color="auto"/>
      </w:divBdr>
    </w:div>
    <w:div w:id="710299815">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37434726">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763453920">
      <w:bodyDiv w:val="1"/>
      <w:marLeft w:val="0"/>
      <w:marRight w:val="0"/>
      <w:marTop w:val="0"/>
      <w:marBottom w:val="0"/>
      <w:divBdr>
        <w:top w:val="none" w:sz="0" w:space="0" w:color="auto"/>
        <w:left w:val="none" w:sz="0" w:space="0" w:color="auto"/>
        <w:bottom w:val="none" w:sz="0" w:space="0" w:color="auto"/>
        <w:right w:val="none" w:sz="0" w:space="0" w:color="auto"/>
      </w:divBdr>
    </w:div>
    <w:div w:id="812258403">
      <w:bodyDiv w:val="1"/>
      <w:marLeft w:val="0"/>
      <w:marRight w:val="0"/>
      <w:marTop w:val="0"/>
      <w:marBottom w:val="0"/>
      <w:divBdr>
        <w:top w:val="none" w:sz="0" w:space="0" w:color="auto"/>
        <w:left w:val="none" w:sz="0" w:space="0" w:color="auto"/>
        <w:bottom w:val="none" w:sz="0" w:space="0" w:color="auto"/>
        <w:right w:val="none" w:sz="0" w:space="0" w:color="auto"/>
      </w:divBdr>
    </w:div>
    <w:div w:id="887254426">
      <w:bodyDiv w:val="1"/>
      <w:marLeft w:val="0"/>
      <w:marRight w:val="0"/>
      <w:marTop w:val="0"/>
      <w:marBottom w:val="0"/>
      <w:divBdr>
        <w:top w:val="none" w:sz="0" w:space="0" w:color="auto"/>
        <w:left w:val="none" w:sz="0" w:space="0" w:color="auto"/>
        <w:bottom w:val="none" w:sz="0" w:space="0" w:color="auto"/>
        <w:right w:val="none" w:sz="0" w:space="0" w:color="auto"/>
      </w:divBdr>
    </w:div>
    <w:div w:id="894972426">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945422794">
      <w:bodyDiv w:val="1"/>
      <w:marLeft w:val="0"/>
      <w:marRight w:val="0"/>
      <w:marTop w:val="0"/>
      <w:marBottom w:val="0"/>
      <w:divBdr>
        <w:top w:val="none" w:sz="0" w:space="0" w:color="auto"/>
        <w:left w:val="none" w:sz="0" w:space="0" w:color="auto"/>
        <w:bottom w:val="none" w:sz="0" w:space="0" w:color="auto"/>
        <w:right w:val="none" w:sz="0" w:space="0" w:color="auto"/>
      </w:divBdr>
    </w:div>
    <w:div w:id="1006518274">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017544591">
      <w:bodyDiv w:val="1"/>
      <w:marLeft w:val="0"/>
      <w:marRight w:val="0"/>
      <w:marTop w:val="0"/>
      <w:marBottom w:val="0"/>
      <w:divBdr>
        <w:top w:val="none" w:sz="0" w:space="0" w:color="auto"/>
        <w:left w:val="none" w:sz="0" w:space="0" w:color="auto"/>
        <w:bottom w:val="none" w:sz="0" w:space="0" w:color="auto"/>
        <w:right w:val="none" w:sz="0" w:space="0" w:color="auto"/>
      </w:divBdr>
    </w:div>
    <w:div w:id="1043560676">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37256914">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50442923">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23642290">
      <w:bodyDiv w:val="1"/>
      <w:marLeft w:val="0"/>
      <w:marRight w:val="0"/>
      <w:marTop w:val="0"/>
      <w:marBottom w:val="0"/>
      <w:divBdr>
        <w:top w:val="none" w:sz="0" w:space="0" w:color="auto"/>
        <w:left w:val="none" w:sz="0" w:space="0" w:color="auto"/>
        <w:bottom w:val="none" w:sz="0" w:space="0" w:color="auto"/>
        <w:right w:val="none" w:sz="0" w:space="0" w:color="auto"/>
      </w:divBdr>
    </w:div>
    <w:div w:id="1301493325">
      <w:bodyDiv w:val="1"/>
      <w:marLeft w:val="0"/>
      <w:marRight w:val="0"/>
      <w:marTop w:val="0"/>
      <w:marBottom w:val="0"/>
      <w:divBdr>
        <w:top w:val="none" w:sz="0" w:space="0" w:color="auto"/>
        <w:left w:val="none" w:sz="0" w:space="0" w:color="auto"/>
        <w:bottom w:val="none" w:sz="0" w:space="0" w:color="auto"/>
        <w:right w:val="none" w:sz="0" w:space="0" w:color="auto"/>
      </w:divBdr>
    </w:div>
    <w:div w:id="1310863845">
      <w:bodyDiv w:val="1"/>
      <w:marLeft w:val="0"/>
      <w:marRight w:val="0"/>
      <w:marTop w:val="0"/>
      <w:marBottom w:val="0"/>
      <w:divBdr>
        <w:top w:val="none" w:sz="0" w:space="0" w:color="auto"/>
        <w:left w:val="none" w:sz="0" w:space="0" w:color="auto"/>
        <w:bottom w:val="none" w:sz="0" w:space="0" w:color="auto"/>
        <w:right w:val="none" w:sz="0" w:space="0" w:color="auto"/>
      </w:divBdr>
    </w:div>
    <w:div w:id="1313097876">
      <w:bodyDiv w:val="1"/>
      <w:marLeft w:val="0"/>
      <w:marRight w:val="0"/>
      <w:marTop w:val="0"/>
      <w:marBottom w:val="0"/>
      <w:divBdr>
        <w:top w:val="none" w:sz="0" w:space="0" w:color="auto"/>
        <w:left w:val="none" w:sz="0" w:space="0" w:color="auto"/>
        <w:bottom w:val="none" w:sz="0" w:space="0" w:color="auto"/>
        <w:right w:val="none" w:sz="0" w:space="0" w:color="auto"/>
      </w:divBdr>
    </w:div>
    <w:div w:id="1358580027">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387948488">
      <w:bodyDiv w:val="1"/>
      <w:marLeft w:val="0"/>
      <w:marRight w:val="0"/>
      <w:marTop w:val="0"/>
      <w:marBottom w:val="0"/>
      <w:divBdr>
        <w:top w:val="none" w:sz="0" w:space="0" w:color="auto"/>
        <w:left w:val="none" w:sz="0" w:space="0" w:color="auto"/>
        <w:bottom w:val="none" w:sz="0" w:space="0" w:color="auto"/>
        <w:right w:val="none" w:sz="0" w:space="0" w:color="auto"/>
      </w:divBdr>
    </w:div>
    <w:div w:id="1401829561">
      <w:bodyDiv w:val="1"/>
      <w:marLeft w:val="0"/>
      <w:marRight w:val="0"/>
      <w:marTop w:val="0"/>
      <w:marBottom w:val="0"/>
      <w:divBdr>
        <w:top w:val="none" w:sz="0" w:space="0" w:color="auto"/>
        <w:left w:val="none" w:sz="0" w:space="0" w:color="auto"/>
        <w:bottom w:val="none" w:sz="0" w:space="0" w:color="auto"/>
        <w:right w:val="none" w:sz="0" w:space="0" w:color="auto"/>
      </w:divBdr>
    </w:div>
    <w:div w:id="1412316194">
      <w:bodyDiv w:val="1"/>
      <w:marLeft w:val="0"/>
      <w:marRight w:val="0"/>
      <w:marTop w:val="0"/>
      <w:marBottom w:val="0"/>
      <w:divBdr>
        <w:top w:val="none" w:sz="0" w:space="0" w:color="auto"/>
        <w:left w:val="none" w:sz="0" w:space="0" w:color="auto"/>
        <w:bottom w:val="none" w:sz="0" w:space="0" w:color="auto"/>
        <w:right w:val="none" w:sz="0" w:space="0" w:color="auto"/>
      </w:divBdr>
    </w:div>
    <w:div w:id="1451515154">
      <w:bodyDiv w:val="1"/>
      <w:marLeft w:val="0"/>
      <w:marRight w:val="0"/>
      <w:marTop w:val="0"/>
      <w:marBottom w:val="0"/>
      <w:divBdr>
        <w:top w:val="none" w:sz="0" w:space="0" w:color="auto"/>
        <w:left w:val="none" w:sz="0" w:space="0" w:color="auto"/>
        <w:bottom w:val="none" w:sz="0" w:space="0" w:color="auto"/>
        <w:right w:val="none" w:sz="0" w:space="0" w:color="auto"/>
      </w:divBdr>
    </w:div>
    <w:div w:id="1523782127">
      <w:bodyDiv w:val="1"/>
      <w:marLeft w:val="0"/>
      <w:marRight w:val="0"/>
      <w:marTop w:val="0"/>
      <w:marBottom w:val="0"/>
      <w:divBdr>
        <w:top w:val="none" w:sz="0" w:space="0" w:color="auto"/>
        <w:left w:val="none" w:sz="0" w:space="0" w:color="auto"/>
        <w:bottom w:val="none" w:sz="0" w:space="0" w:color="auto"/>
        <w:right w:val="none" w:sz="0" w:space="0" w:color="auto"/>
      </w:divBdr>
    </w:div>
    <w:div w:id="1569536635">
      <w:bodyDiv w:val="1"/>
      <w:marLeft w:val="0"/>
      <w:marRight w:val="0"/>
      <w:marTop w:val="0"/>
      <w:marBottom w:val="0"/>
      <w:divBdr>
        <w:top w:val="none" w:sz="0" w:space="0" w:color="auto"/>
        <w:left w:val="none" w:sz="0" w:space="0" w:color="auto"/>
        <w:bottom w:val="none" w:sz="0" w:space="0" w:color="auto"/>
        <w:right w:val="none" w:sz="0" w:space="0" w:color="auto"/>
      </w:divBdr>
    </w:div>
    <w:div w:id="1603563865">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8964943">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80566939">
      <w:bodyDiv w:val="1"/>
      <w:marLeft w:val="0"/>
      <w:marRight w:val="0"/>
      <w:marTop w:val="0"/>
      <w:marBottom w:val="0"/>
      <w:divBdr>
        <w:top w:val="none" w:sz="0" w:space="0" w:color="auto"/>
        <w:left w:val="none" w:sz="0" w:space="0" w:color="auto"/>
        <w:bottom w:val="none" w:sz="0" w:space="0" w:color="auto"/>
        <w:right w:val="none" w:sz="0" w:space="0" w:color="auto"/>
      </w:divBdr>
    </w:div>
    <w:div w:id="1802108961">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47788331">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09792681">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088647848">
      <w:bodyDiv w:val="1"/>
      <w:marLeft w:val="0"/>
      <w:marRight w:val="0"/>
      <w:marTop w:val="0"/>
      <w:marBottom w:val="0"/>
      <w:divBdr>
        <w:top w:val="none" w:sz="0" w:space="0" w:color="auto"/>
        <w:left w:val="none" w:sz="0" w:space="0" w:color="auto"/>
        <w:bottom w:val="none" w:sz="0" w:space="0" w:color="auto"/>
        <w:right w:val="none" w:sz="0" w:space="0" w:color="auto"/>
      </w:divBdr>
    </w:div>
    <w:div w:id="2115132676">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 w:id="21424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4B0B3-256F-4D89-9709-9CDC4046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4370</Words>
  <Characters>24909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32</cp:revision>
  <cp:lastPrinted>2019-11-06T13:01:00Z</cp:lastPrinted>
  <dcterms:created xsi:type="dcterms:W3CDTF">2016-09-11T07:22:00Z</dcterms:created>
  <dcterms:modified xsi:type="dcterms:W3CDTF">2019-11-26T06:34:00Z</dcterms:modified>
</cp:coreProperties>
</file>