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Теории и технологии музыкального воспитания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739E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66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0E30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Теории и технологии музыкального воспитания д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2739EE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2739EE">
        <w:rPr>
          <w:rFonts w:ascii="Times New Roman" w:eastAsia="Calibri" w:hAnsi="Times New Roman" w:cs="Times New Roman"/>
          <w:sz w:val="28"/>
          <w:u w:val="single"/>
        </w:rPr>
        <w:t>Хомякова</w:t>
      </w:r>
      <w:r w:rsidRPr="00A10E8E">
        <w:rPr>
          <w:rFonts w:ascii="Times New Roman" w:eastAsia="Calibri" w:hAnsi="Times New Roman" w:cs="Times New Roman"/>
          <w:sz w:val="28"/>
        </w:rPr>
        <w:t>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695"/>
        <w:gridCol w:w="2834"/>
      </w:tblGrid>
      <w:tr w:rsidR="006B6A0C" w:rsidRPr="00232C0A" w:rsidTr="008C0AD5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ОПК-5-В-3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6B6A0C" w:rsidRPr="00232C0A" w:rsidRDefault="00232C0A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нормативно-правовые, этические, психологич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ские и педагогические закономерности, при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ципы и методические особенности осущест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контроля и оценки </w:t>
            </w:r>
            <w:proofErr w:type="spellStart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зовательных результатов обучающихся, пути в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явления и психолого-педагогической корре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ции трудностей в обуч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32C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</w:t>
            </w: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групповых и индивидуальных трудностей в обучении в мониторинговом режиме;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ОПК-6-В-1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закономерности и принципы индивидуализации обучения, развития,</w:t>
            </w:r>
          </w:p>
          <w:p w:rsidR="00232C0A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необходимых для индивидуализации обучения в контексте задач инклюзии; теории социализации личности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6B6A0C" w:rsidRPr="00232C0A" w:rsidRDefault="00232C0A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 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реконструктивного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6B6A0C" w:rsidRPr="00232C0A" w:rsidTr="008C0AD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6B6A0C" w:rsidRPr="00232C0A" w:rsidRDefault="00232C0A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2834" w:type="dxa"/>
            <w:shd w:val="clear" w:color="auto" w:fill="auto"/>
          </w:tcPr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6B6A0C" w:rsidRPr="00232C0A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</w:t>
      </w:r>
      <w:r w:rsidR="00232C0A" w:rsidRPr="00232C0A">
        <w:rPr>
          <w:rFonts w:ascii="Times New Roman" w:hAnsi="Times New Roman" w:cs="Times New Roman"/>
          <w:b/>
          <w:sz w:val="28"/>
        </w:rPr>
        <w:t>и</w:t>
      </w:r>
      <w:r w:rsidR="00232C0A" w:rsidRPr="00232C0A">
        <w:rPr>
          <w:rFonts w:ascii="Times New Roman" w:hAnsi="Times New Roman" w:cs="Times New Roman"/>
          <w:b/>
          <w:sz w:val="28"/>
        </w:rPr>
        <w:t>ков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4. музыкально-сочинительской деятельности </w:t>
      </w:r>
    </w:p>
    <w:p w:rsidR="001E1580" w:rsidRPr="009A6CF8" w:rsidRDefault="001E1580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школьников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ждении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Нетрадиционные заключительные уроки могут быть построены в музыкальных фо</w:t>
      </w:r>
      <w:r w:rsidRPr="009A6CF8">
        <w:rPr>
          <w:rFonts w:ascii="Times New Roman" w:hAnsi="Times New Roman" w:cs="Times New Roman"/>
          <w:sz w:val="28"/>
          <w:szCs w:val="28"/>
        </w:rPr>
        <w:t>р</w:t>
      </w:r>
      <w:r w:rsidRPr="009A6CF8">
        <w:rPr>
          <w:rFonts w:ascii="Times New Roman" w:hAnsi="Times New Roman" w:cs="Times New Roman"/>
          <w:sz w:val="28"/>
          <w:szCs w:val="28"/>
        </w:rPr>
        <w:t xml:space="preserve">мах…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232C0A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A6CF8"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440B3E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34D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Pr="00232C0A">
        <w:rPr>
          <w:rFonts w:ascii="Times New Roman" w:hAnsi="Times New Roman" w:cs="Times New Roman"/>
          <w:b/>
          <w:sz w:val="28"/>
          <w:szCs w:val="28"/>
        </w:rPr>
        <w:t>Сущность   теории   музыкального воспитания</w:t>
      </w:r>
      <w:r w:rsidR="00806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Pr="00232C0A">
        <w:rPr>
          <w:rFonts w:ascii="Times New Roman" w:hAnsi="Times New Roman" w:cs="Times New Roman"/>
          <w:b/>
          <w:sz w:val="28"/>
          <w:szCs w:val="28"/>
        </w:rPr>
        <w:t>Общая  характеристика  видов с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обственно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музыкальн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Урок музыки как основная форма общего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F03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D70656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lastRenderedPageBreak/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ня, позволяющие оценивать и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денту, если он набрал 50 % правильных ответов. Оценка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18" w:rsidRDefault="00413318" w:rsidP="00B24C3E">
      <w:pPr>
        <w:spacing w:after="0" w:line="240" w:lineRule="auto"/>
      </w:pPr>
      <w:r>
        <w:separator/>
      </w:r>
    </w:p>
  </w:endnote>
  <w:endnote w:type="continuationSeparator" w:id="0">
    <w:p w:rsidR="00413318" w:rsidRDefault="00413318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B" w:rsidRDefault="00C85F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0E30">
      <w:rPr>
        <w:rStyle w:val="a7"/>
        <w:noProof/>
      </w:rPr>
      <w:t>29</w:t>
    </w:r>
    <w:r>
      <w:rPr>
        <w:rStyle w:val="a7"/>
      </w:rPr>
      <w:fldChar w:fldCharType="end"/>
    </w:r>
  </w:p>
  <w:p w:rsidR="00C85F2B" w:rsidRDefault="00C85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18" w:rsidRDefault="00413318" w:rsidP="00B24C3E">
      <w:pPr>
        <w:spacing w:after="0" w:line="240" w:lineRule="auto"/>
      </w:pPr>
      <w:r>
        <w:separator/>
      </w:r>
    </w:p>
  </w:footnote>
  <w:footnote w:type="continuationSeparator" w:id="0">
    <w:p w:rsidR="00413318" w:rsidRDefault="00413318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739EE"/>
    <w:rsid w:val="00280E30"/>
    <w:rsid w:val="00281CE9"/>
    <w:rsid w:val="00290823"/>
    <w:rsid w:val="002A06EF"/>
    <w:rsid w:val="002C36E6"/>
    <w:rsid w:val="002E2C17"/>
    <w:rsid w:val="002F5600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3318"/>
    <w:rsid w:val="00415548"/>
    <w:rsid w:val="00432D6D"/>
    <w:rsid w:val="00435A7C"/>
    <w:rsid w:val="00436A17"/>
    <w:rsid w:val="00437790"/>
    <w:rsid w:val="00440B3E"/>
    <w:rsid w:val="00455026"/>
    <w:rsid w:val="00474E61"/>
    <w:rsid w:val="004C20D7"/>
    <w:rsid w:val="004C3DB6"/>
    <w:rsid w:val="004C6739"/>
    <w:rsid w:val="004D40D6"/>
    <w:rsid w:val="004E075C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37F2F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FA"/>
    <w:rsid w:val="007F5EAD"/>
    <w:rsid w:val="00806741"/>
    <w:rsid w:val="00813387"/>
    <w:rsid w:val="00825924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36696"/>
    <w:rsid w:val="00B53282"/>
    <w:rsid w:val="00B5788A"/>
    <w:rsid w:val="00B60219"/>
    <w:rsid w:val="00BA0751"/>
    <w:rsid w:val="00BC276E"/>
    <w:rsid w:val="00BD5789"/>
    <w:rsid w:val="00BE12DB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62D7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7275-97EB-4BB2-A9A9-D2E31E76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29</Pages>
  <Words>7586</Words>
  <Characters>43243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2016-08-25T17:04:00Z</dcterms:created>
  <dcterms:modified xsi:type="dcterms:W3CDTF">2021-11-24T17:09:00Z</dcterms:modified>
</cp:coreProperties>
</file>