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6053FC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6053FC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6053FC">
        <w:rPr>
          <w:sz w:val="28"/>
          <w:szCs w:val="20"/>
        </w:rPr>
        <w:t>9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6053FC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053FC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6053FC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6053FC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6053FC" w:rsidRPr="006053FC" w:rsidRDefault="00707D51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053FC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053F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053F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624655" w:history="1">
            <w:r w:rsidR="006053FC"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_Toc23624655 \h </w:instrText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053FC"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56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_Toc23624656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24657" w:history="1">
            <w:r w:rsidRPr="006053FC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6053FC">
              <w:rPr>
                <w:noProof/>
                <w:webHidden/>
                <w:sz w:val="28"/>
                <w:szCs w:val="28"/>
              </w:rPr>
              <w:tab/>
            </w:r>
            <w:r w:rsidRPr="006053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noProof/>
                <w:webHidden/>
                <w:sz w:val="28"/>
                <w:szCs w:val="28"/>
              </w:rPr>
              <w:instrText xml:space="preserve"> PAGEREF _Toc23624657 \h </w:instrText>
            </w:r>
            <w:r w:rsidRPr="006053FC">
              <w:rPr>
                <w:noProof/>
                <w:webHidden/>
                <w:sz w:val="28"/>
                <w:szCs w:val="28"/>
              </w:rPr>
            </w:r>
            <w:r w:rsidRPr="006053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noProof/>
                <w:webHidden/>
                <w:sz w:val="28"/>
                <w:szCs w:val="28"/>
              </w:rPr>
              <w:t>5</w:t>
            </w:r>
            <w:r w:rsidRPr="006053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58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_Toc23624658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59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_Toc23624659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60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_Toc23624660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24661" w:history="1">
            <w:r w:rsidRPr="006053FC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зачету</w:t>
            </w:r>
            <w:r w:rsidRPr="006053FC">
              <w:rPr>
                <w:noProof/>
                <w:webHidden/>
                <w:sz w:val="28"/>
                <w:szCs w:val="28"/>
              </w:rPr>
              <w:tab/>
            </w:r>
            <w:r w:rsidRPr="006053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noProof/>
                <w:webHidden/>
                <w:sz w:val="28"/>
                <w:szCs w:val="28"/>
              </w:rPr>
              <w:instrText xml:space="preserve"> PAGEREF _Toc23624661 \h </w:instrText>
            </w:r>
            <w:r w:rsidRPr="006053FC">
              <w:rPr>
                <w:noProof/>
                <w:webHidden/>
                <w:sz w:val="28"/>
                <w:szCs w:val="28"/>
              </w:rPr>
            </w:r>
            <w:r w:rsidRPr="006053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noProof/>
                <w:webHidden/>
                <w:sz w:val="28"/>
                <w:szCs w:val="28"/>
              </w:rPr>
              <w:t>12</w:t>
            </w:r>
            <w:r w:rsidRPr="006053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62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_Toc23624662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63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_Toc23624663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64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_Toc23624664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65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_Toc23624665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66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_Toc23624666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24667" w:history="1">
            <w:r w:rsidRPr="006053FC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6053FC">
              <w:rPr>
                <w:noProof/>
                <w:webHidden/>
                <w:sz w:val="28"/>
                <w:szCs w:val="28"/>
              </w:rPr>
              <w:tab/>
            </w:r>
            <w:r w:rsidRPr="006053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noProof/>
                <w:webHidden/>
                <w:sz w:val="28"/>
                <w:szCs w:val="28"/>
              </w:rPr>
              <w:instrText xml:space="preserve"> PAGEREF _Toc23624667 \h </w:instrText>
            </w:r>
            <w:r w:rsidRPr="006053FC">
              <w:rPr>
                <w:noProof/>
                <w:webHidden/>
                <w:sz w:val="28"/>
                <w:szCs w:val="28"/>
              </w:rPr>
            </w:r>
            <w:r w:rsidRPr="006053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noProof/>
                <w:webHidden/>
                <w:sz w:val="28"/>
                <w:szCs w:val="28"/>
              </w:rPr>
              <w:t>21</w:t>
            </w:r>
            <w:r w:rsidRPr="006053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24668" w:history="1">
            <w:r w:rsidRPr="006053FC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6053FC">
              <w:rPr>
                <w:noProof/>
                <w:webHidden/>
                <w:sz w:val="28"/>
                <w:szCs w:val="28"/>
              </w:rPr>
              <w:tab/>
            </w:r>
            <w:r w:rsidRPr="006053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noProof/>
                <w:webHidden/>
                <w:sz w:val="28"/>
                <w:szCs w:val="28"/>
              </w:rPr>
              <w:instrText xml:space="preserve"> PAGEREF _Toc23624668 \h </w:instrText>
            </w:r>
            <w:r w:rsidRPr="006053FC">
              <w:rPr>
                <w:noProof/>
                <w:webHidden/>
                <w:sz w:val="28"/>
                <w:szCs w:val="28"/>
              </w:rPr>
            </w:r>
            <w:r w:rsidRPr="006053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noProof/>
                <w:webHidden/>
                <w:sz w:val="28"/>
                <w:szCs w:val="28"/>
              </w:rPr>
              <w:t>21</w:t>
            </w:r>
            <w:r w:rsidRPr="006053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24669" w:history="1">
            <w:r w:rsidRPr="006053FC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6053FC">
              <w:rPr>
                <w:noProof/>
                <w:webHidden/>
                <w:sz w:val="28"/>
                <w:szCs w:val="28"/>
              </w:rPr>
              <w:tab/>
            </w:r>
            <w:r w:rsidRPr="006053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noProof/>
                <w:webHidden/>
                <w:sz w:val="28"/>
                <w:szCs w:val="28"/>
              </w:rPr>
              <w:instrText xml:space="preserve"> PAGEREF _Toc23624669 \h </w:instrText>
            </w:r>
            <w:r w:rsidRPr="006053FC">
              <w:rPr>
                <w:noProof/>
                <w:webHidden/>
                <w:sz w:val="28"/>
                <w:szCs w:val="28"/>
              </w:rPr>
            </w:r>
            <w:r w:rsidRPr="006053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noProof/>
                <w:webHidden/>
                <w:sz w:val="28"/>
                <w:szCs w:val="28"/>
              </w:rPr>
              <w:t>22</w:t>
            </w:r>
            <w:r w:rsidRPr="006053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29"/>
            <w:tabs>
              <w:tab w:val="right" w:leader="dot" w:pos="9631"/>
            </w:tabs>
            <w:spacing w:after="0"/>
            <w:ind w:left="0" w:firstLine="284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24670" w:history="1">
            <w:r w:rsidRPr="006053FC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Pr="006053FC">
              <w:rPr>
                <w:noProof/>
                <w:webHidden/>
                <w:sz w:val="28"/>
                <w:szCs w:val="28"/>
              </w:rPr>
              <w:tab/>
            </w:r>
            <w:r w:rsidRPr="006053FC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noProof/>
                <w:webHidden/>
                <w:sz w:val="28"/>
                <w:szCs w:val="28"/>
              </w:rPr>
              <w:instrText xml:space="preserve"> PAGEREF _Toc23624670 \h </w:instrText>
            </w:r>
            <w:r w:rsidRPr="006053FC">
              <w:rPr>
                <w:noProof/>
                <w:webHidden/>
                <w:sz w:val="28"/>
                <w:szCs w:val="28"/>
              </w:rPr>
            </w:r>
            <w:r w:rsidRPr="006053F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noProof/>
                <w:webHidden/>
                <w:sz w:val="28"/>
                <w:szCs w:val="28"/>
              </w:rPr>
              <w:t>22</w:t>
            </w:r>
            <w:r w:rsidRPr="006053F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53FC" w:rsidRPr="006053FC" w:rsidRDefault="006053FC" w:rsidP="006053FC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24671" w:history="1">
            <w:r w:rsidRPr="006053FC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_Toc23624671 \h </w:instrTex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6053F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6053FC">
          <w:pPr>
            <w:jc w:val="both"/>
            <w:rPr>
              <w:sz w:val="28"/>
              <w:szCs w:val="28"/>
            </w:rPr>
          </w:pPr>
          <w:r w:rsidRPr="006053FC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  <w:bookmarkStart w:id="0" w:name="_GoBack"/>
      <w:bookmarkEnd w:id="0"/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3624655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6053FC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6053FC" w:rsidRPr="006053FC">
        <w:rPr>
          <w:sz w:val="28"/>
          <w:szCs w:val="28"/>
        </w:rPr>
        <w:t>формирование 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формирование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изучение теоретических основ информатики;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rFonts w:eastAsia="TimesNewRomanPSMT"/>
          <w:sz w:val="28"/>
        </w:rPr>
        <w:t>раскрыть суть и возможности технических и программных средств информатики;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изучение комплекса прикладных программ для работы на ПК;</w:t>
      </w:r>
    </w:p>
    <w:p w:rsidR="006053FC" w:rsidRPr="006053FC" w:rsidRDefault="006053FC" w:rsidP="006053FC">
      <w:pPr>
        <w:pStyle w:val="af9"/>
        <w:numPr>
          <w:ilvl w:val="0"/>
          <w:numId w:val="23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</w:rPr>
      </w:pPr>
      <w:r w:rsidRPr="006053FC">
        <w:rPr>
          <w:sz w:val="28"/>
        </w:rPr>
        <w:t>развитие практических навыков работы в компьютерных сетях.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6053FC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6053FC" w:rsidRDefault="006053FC" w:rsidP="006053FC">
      <w:pPr>
        <w:pStyle w:val="ReportMain"/>
        <w:suppressAutoHyphens/>
        <w:ind w:left="142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55"/>
        <w:gridCol w:w="4115"/>
      </w:tblGrid>
      <w:tr w:rsidR="006053FC" w:rsidRPr="00F74313" w:rsidTr="00F03E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Код и наименование формируемых компетенций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Код и наименование индикатора достижения компетенции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6053FC" w:rsidRPr="00F74313" w:rsidRDefault="006053FC" w:rsidP="00F03E47">
            <w:pPr>
              <w:pStyle w:val="ReportMain"/>
              <w:suppressAutoHyphens/>
              <w:jc w:val="center"/>
            </w:pPr>
            <w:r w:rsidRPr="00F7431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053FC" w:rsidRPr="00F74313" w:rsidTr="00F03E47">
        <w:tblPrEx>
          <w:tblCellMar>
            <w:top w:w="0" w:type="dxa"/>
            <w:bottom w:w="0" w:type="dxa"/>
          </w:tblCellMar>
        </w:tblPrEx>
        <w:tc>
          <w:tcPr>
            <w:tcW w:w="317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5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4115" w:type="dxa"/>
            <w:shd w:val="clear" w:color="auto" w:fill="auto"/>
          </w:tcPr>
          <w:p w:rsidR="006053FC" w:rsidRPr="00F74313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Знать: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основы современных компьютерных технологий сбора, обработки, использования и представления информации.</w:t>
            </w:r>
          </w:p>
          <w:p w:rsidR="006053FC" w:rsidRPr="00B74B8A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Уметь: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информации.</w:t>
            </w:r>
          </w:p>
          <w:p w:rsidR="006053FC" w:rsidRPr="00B74B8A" w:rsidRDefault="006053FC" w:rsidP="00F03E47">
            <w:pPr>
              <w:pStyle w:val="ReportMain"/>
              <w:suppressAutoHyphens/>
            </w:pPr>
            <w:r w:rsidRPr="00F74313">
              <w:rPr>
                <w:b/>
                <w:u w:val="single"/>
              </w:rPr>
              <w:t>Владеть:</w:t>
            </w:r>
          </w:p>
          <w:p w:rsidR="006053FC" w:rsidRPr="00F74313" w:rsidRDefault="006053FC" w:rsidP="00F03E47">
            <w:pPr>
              <w:pStyle w:val="ReportMain"/>
              <w:suppressAutoHyphens/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362465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053FC" w:rsidTr="006053FC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6053FC" w:rsidRDefault="006053FC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6053FC" w:rsidTr="006053FC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163,5</w:t>
            </w:r>
          </w:p>
        </w:tc>
      </w:tr>
      <w:tr w:rsidR="006053FC" w:rsidTr="006053FC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53FC" w:rsidTr="006053FC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053FC" w:rsidRDefault="006053F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053FC" w:rsidTr="006053F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6053FC" w:rsidTr="006053FC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6053FC" w:rsidTr="006053FC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6053FC" w:rsidRDefault="006053FC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6053FC" w:rsidTr="006053FC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FC" w:rsidRDefault="006053FC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36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46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44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spacing w:line="254" w:lineRule="auto"/>
              <w:jc w:val="center"/>
            </w:pPr>
            <w:r>
              <w:t>38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  <w:tr w:rsidR="006053FC" w:rsidTr="006053FC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C" w:rsidRDefault="006053FC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FC" w:rsidRDefault="006053FC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362465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62465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62465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</w:t>
      </w:r>
      <w:r w:rsidRPr="00707D51">
        <w:rPr>
          <w:sz w:val="28"/>
          <w:szCs w:val="28"/>
        </w:rPr>
        <w:lastRenderedPageBreak/>
        <w:t>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3624660"/>
      <w:r w:rsidRPr="00707D51">
        <w:rPr>
          <w:rFonts w:ascii="Times New Roman" w:hAnsi="Times New Roman"/>
          <w:szCs w:val="28"/>
        </w:rPr>
        <w:lastRenderedPageBreak/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3624661"/>
      <w:r w:rsidRPr="00707D51">
        <w:rPr>
          <w:iCs/>
          <w:szCs w:val="28"/>
        </w:rPr>
        <w:t>4.3 Методические рекомендации для подготовки к зачет</w:t>
      </w:r>
      <w:r w:rsidR="006053FC">
        <w:rPr>
          <w:iCs/>
          <w:szCs w:val="28"/>
        </w:rPr>
        <w:t>у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6053FC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 xml:space="preserve">зачету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</w:t>
      </w:r>
      <w:r w:rsidR="006053FC">
        <w:rPr>
          <w:sz w:val="28"/>
          <w:szCs w:val="28"/>
        </w:rPr>
        <w:t>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>подготовки к 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362466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36246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6053FC" w:rsidP="00DC64A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</w:t>
      </w:r>
      <w:r w:rsidR="00DC64A9" w:rsidRPr="00463F6E">
        <w:rPr>
          <w:i/>
          <w:sz w:val="28"/>
          <w:szCs w:val="28"/>
        </w:rPr>
        <w:t xml:space="preserve">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6053FC" w:rsidP="006053FC">
      <w:pPr>
        <w:pStyle w:val="a6"/>
        <w:tabs>
          <w:tab w:val="left" w:pos="851"/>
        </w:tabs>
        <w:rPr>
          <w:i/>
          <w:szCs w:val="28"/>
        </w:rPr>
      </w:pPr>
      <w:r>
        <w:rPr>
          <w:i/>
          <w:szCs w:val="28"/>
          <w:lang w:val="ru-RU"/>
        </w:rPr>
        <w:t>Раздел</w:t>
      </w:r>
      <w:r w:rsidR="00DC64A9" w:rsidRPr="00463F6E">
        <w:rPr>
          <w:i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7.5pt" o:ole="">
            <v:imagedata r:id="rId11" o:title=""/>
          </v:shape>
          <o:OLEObject Type="Embed" ProgID="Equation.3" ShapeID="_x0000_i1025" DrawAspect="Content" ObjectID="_163423748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75pt;height:51.75pt" o:ole="">
            <v:imagedata r:id="rId13" o:title=""/>
          </v:shape>
          <o:OLEObject Type="Embed" ProgID="Equation.3" ShapeID="_x0000_i1026" DrawAspect="Content" ObjectID="_163423748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4237482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6053FC" w:rsidP="00463F6E">
      <w:pPr>
        <w:pStyle w:val="a6"/>
        <w:tabs>
          <w:tab w:val="left" w:pos="851"/>
        </w:tabs>
        <w:rPr>
          <w:i/>
          <w:szCs w:val="28"/>
        </w:rPr>
      </w:pPr>
      <w:r>
        <w:rPr>
          <w:i/>
          <w:szCs w:val="28"/>
          <w:lang w:val="ru-RU"/>
        </w:rPr>
        <w:t>Раздел</w:t>
      </w:r>
      <w:r w:rsidR="00DC64A9" w:rsidRPr="00463F6E">
        <w:rPr>
          <w:i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423748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6053FC" w:rsidP="00DC64A9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Раздел</w:t>
      </w:r>
      <w:r w:rsidR="00DC64A9" w:rsidRPr="00463F6E">
        <w:rPr>
          <w:i/>
          <w:sz w:val="28"/>
          <w:szCs w:val="28"/>
        </w:rPr>
        <w:t xml:space="preserve">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6246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62466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62466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6053FC" w:rsidRPr="006053FC" w:rsidRDefault="006053FC" w:rsidP="006053F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6053FC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6053FC">
          <w:rPr>
            <w:rStyle w:val="af1"/>
            <w:sz w:val="28"/>
          </w:rPr>
          <w:t>http://biblioclub.ru/index.php?page=book&amp;id=256147</w:t>
        </w:r>
      </w:hyperlink>
      <w:r w:rsidRPr="006053FC">
        <w:rPr>
          <w:sz w:val="28"/>
        </w:rPr>
        <w:t>.</w:t>
      </w:r>
    </w:p>
    <w:p w:rsidR="006053FC" w:rsidRPr="00DC64A9" w:rsidRDefault="006053FC" w:rsidP="00DC64A9">
      <w:pPr>
        <w:ind w:firstLine="709"/>
        <w:jc w:val="both"/>
        <w:rPr>
          <w:rStyle w:val="apple-converted-space"/>
          <w:sz w:val="28"/>
        </w:rPr>
      </w:pP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362466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>Информатика: учеб. пособие [Электронный ресурс</w:t>
      </w:r>
      <w:r w:rsidRPr="006053FC">
        <w:rPr>
          <w:sz w:val="28"/>
          <w:szCs w:val="24"/>
          <w:lang w:val="en-US"/>
        </w:rPr>
        <w:t>]</w:t>
      </w:r>
      <w:r w:rsidRPr="006053FC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6053FC">
          <w:rPr>
            <w:rStyle w:val="af1"/>
            <w:sz w:val="28"/>
          </w:rPr>
          <w:t>http://biblioclub.ru/index.php?page=book&amp;id=208700</w:t>
        </w:r>
      </w:hyperlink>
      <w:r w:rsidRPr="006053FC">
        <w:rPr>
          <w:sz w:val="28"/>
          <w:szCs w:val="24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6053FC">
          <w:rPr>
            <w:rStyle w:val="af1"/>
            <w:sz w:val="28"/>
            <w:szCs w:val="28"/>
          </w:rPr>
          <w:t>http://biblioclub.ru/index.php?page=book&amp;id=210626</w:t>
        </w:r>
      </w:hyperlink>
      <w:r w:rsidRPr="006053FC">
        <w:rPr>
          <w:sz w:val="28"/>
          <w:szCs w:val="28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6053FC">
          <w:rPr>
            <w:rStyle w:val="af1"/>
            <w:sz w:val="28"/>
          </w:rPr>
          <w:t>http://biblioclub.ru/index.php?page=book&amp;id=426942</w:t>
        </w:r>
      </w:hyperlink>
      <w:r w:rsidRPr="006053FC">
        <w:rPr>
          <w:sz w:val="28"/>
          <w:szCs w:val="24"/>
        </w:rPr>
        <w:t>.</w:t>
      </w:r>
    </w:p>
    <w:p w:rsidR="006053FC" w:rsidRPr="006053FC" w:rsidRDefault="006053FC" w:rsidP="006053FC">
      <w:pPr>
        <w:pStyle w:val="ReportMain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053FC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6053FC">
          <w:rPr>
            <w:rStyle w:val="af1"/>
            <w:sz w:val="28"/>
          </w:rPr>
          <w:t>http://biblioclub.ru/index.php?page=book&amp;id=426943</w:t>
        </w:r>
      </w:hyperlink>
    </w:p>
    <w:p w:rsidR="009B3C78" w:rsidRPr="009B3C78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3624668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6053FC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62466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23CD" w:rsidRDefault="00F023CD" w:rsidP="00F023CD">
      <w:pPr>
        <w:pStyle w:val="af8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</w:rPr>
      </w:pPr>
    </w:p>
    <w:p w:rsidR="00DC64A9" w:rsidRPr="00DC64A9" w:rsidRDefault="00DC64A9" w:rsidP="0075470E">
      <w:pPr>
        <w:pStyle w:val="af8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C64A9">
        <w:rPr>
          <w:sz w:val="28"/>
        </w:rPr>
        <w:t xml:space="preserve">Журнал «Компьютерные инструменты в образовании». – Режим доступа – </w:t>
      </w:r>
      <w:r w:rsidRPr="00DC64A9">
        <w:rPr>
          <w:sz w:val="28"/>
          <w:lang w:val="en-US"/>
        </w:rPr>
        <w:t>http</w:t>
      </w:r>
      <w:r w:rsidRPr="00DC64A9">
        <w:rPr>
          <w:sz w:val="28"/>
        </w:rPr>
        <w:t>://</w:t>
      </w:r>
      <w:r w:rsidRPr="00DC64A9">
        <w:rPr>
          <w:sz w:val="28"/>
          <w:lang w:val="en-US"/>
        </w:rPr>
        <w:t>www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ipo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spb</w:t>
      </w:r>
      <w:r w:rsidRPr="00DC64A9">
        <w:rPr>
          <w:sz w:val="28"/>
        </w:rPr>
        <w:t>.</w:t>
      </w:r>
      <w:r w:rsidRPr="00DC64A9">
        <w:rPr>
          <w:sz w:val="28"/>
          <w:lang w:val="en-US"/>
        </w:rPr>
        <w:t>ru</w:t>
      </w:r>
      <w:r w:rsidRPr="00DC64A9">
        <w:rPr>
          <w:sz w:val="28"/>
        </w:rPr>
        <w:t>/</w:t>
      </w:r>
      <w:r w:rsidRPr="00DC64A9">
        <w:rPr>
          <w:sz w:val="28"/>
          <w:lang w:val="en-US"/>
        </w:rPr>
        <w:t>journal</w:t>
      </w:r>
      <w:r w:rsidRPr="00DC64A9">
        <w:rPr>
          <w:sz w:val="28"/>
        </w:rPr>
        <w:t xml:space="preserve">/ </w:t>
      </w:r>
    </w:p>
    <w:p w:rsidR="00DC64A9" w:rsidRDefault="00DC64A9" w:rsidP="0075470E">
      <w:pPr>
        <w:pStyle w:val="url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C64A9">
        <w:rPr>
          <w:sz w:val="28"/>
        </w:rPr>
        <w:t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</w:t>
      </w:r>
      <w:r w:rsidR="009B3C78">
        <w:rPr>
          <w:sz w:val="28"/>
        </w:rPr>
        <w:t xml:space="preserve"> </w:t>
      </w:r>
      <w:r w:rsidRPr="00DC64A9">
        <w:rPr>
          <w:sz w:val="28"/>
        </w:rPr>
        <w:t xml:space="preserve">http://www.informika.ru/ 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</w:rPr>
      </w:pPr>
      <w:r w:rsidRPr="006053FC">
        <w:rPr>
          <w:sz w:val="28"/>
        </w:rPr>
        <w:t xml:space="preserve">– Лекториум: Медиатека: «Избранные вопросы теоретической информатики». – Режим доступа: </w:t>
      </w:r>
      <w:hyperlink r:id="rId25" w:history="1">
        <w:r w:rsidRPr="006053FC">
          <w:rPr>
            <w:rStyle w:val="af1"/>
            <w:sz w:val="28"/>
          </w:rPr>
          <w:t>https://www.lektorium.tv/lecture/23912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62467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color w:val="000000"/>
          <w:sz w:val="28"/>
        </w:rPr>
        <w:t>Права на программы для ЭВМ Microsoft Imagine Premium Renewed договор №Tr000129023 от 13.12.2016 г. (срок действия 3 года) операционная система Windows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 xml:space="preserve">Офисные приложения </w:t>
      </w:r>
      <w:r w:rsidRPr="006053FC">
        <w:rPr>
          <w:sz w:val="28"/>
          <w:szCs w:val="24"/>
          <w:lang w:val="en-US"/>
        </w:rPr>
        <w:t>Microsoft Office</w:t>
      </w:r>
      <w:r w:rsidRPr="006053FC">
        <w:rPr>
          <w:sz w:val="28"/>
          <w:szCs w:val="24"/>
        </w:rPr>
        <w:t xml:space="preserve"> 2010 </w:t>
      </w:r>
      <w:r w:rsidRPr="006053FC">
        <w:rPr>
          <w:sz w:val="28"/>
          <w:szCs w:val="24"/>
          <w:lang w:val="en-US"/>
        </w:rPr>
        <w:t>Academic</w:t>
      </w:r>
      <w:r w:rsidRPr="006053FC">
        <w:rPr>
          <w:sz w:val="28"/>
          <w:szCs w:val="24"/>
        </w:rPr>
        <w:t>, лицензия по договору № ПО/8-12 от 28.02.2012 г.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rFonts w:eastAsia="Times New Roman"/>
          <w:color w:val="000000"/>
          <w:sz w:val="28"/>
          <w:szCs w:val="24"/>
          <w:lang w:eastAsia="ru-RU"/>
        </w:rPr>
        <w:t>Служебное ПО Антивирус Касперского Academic, лицензия по договору №31705641213 от 27.11.2017 г.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sz w:val="28"/>
          <w:szCs w:val="24"/>
          <w:lang w:val="en-US"/>
        </w:rPr>
        <w:t>WinRAR Academic</w:t>
      </w:r>
      <w:r w:rsidRPr="006053FC">
        <w:rPr>
          <w:sz w:val="28"/>
          <w:szCs w:val="24"/>
        </w:rPr>
        <w:t xml:space="preserve">, лицензия по договору № ЛПО/13-18 от 05.09.2013 г.  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sz w:val="28"/>
          <w:szCs w:val="24"/>
        </w:rPr>
        <w:t xml:space="preserve">Специализированное ПО </w:t>
      </w:r>
      <w:r w:rsidRPr="006053FC">
        <w:rPr>
          <w:sz w:val="28"/>
          <w:szCs w:val="24"/>
          <w:lang w:val="en-US"/>
        </w:rPr>
        <w:t>ABC Pascal</w:t>
      </w:r>
      <w:r w:rsidRPr="006053FC">
        <w:rPr>
          <w:sz w:val="28"/>
          <w:szCs w:val="24"/>
        </w:rPr>
        <w:t xml:space="preserve"> свободно распространяемое ПО.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6053FC">
        <w:rPr>
          <w:rFonts w:eastAsia="Times New Roman"/>
          <w:color w:val="000000"/>
          <w:sz w:val="28"/>
          <w:szCs w:val="24"/>
          <w:lang w:eastAsia="ru-RU"/>
        </w:rPr>
        <w:t>Веб-приложение «Универсальная система тестирования БГТИ».</w:t>
      </w:r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rFonts w:eastAsia="Times New Roman"/>
          <w:color w:val="000000"/>
          <w:sz w:val="28"/>
          <w:szCs w:val="24"/>
          <w:lang w:eastAsia="ru-RU"/>
        </w:rPr>
        <w:t xml:space="preserve">СПС </w:t>
      </w:r>
      <w:r w:rsidRPr="006053FC">
        <w:rPr>
          <w:color w:val="000000"/>
          <w:sz w:val="28"/>
          <w:szCs w:val="24"/>
        </w:rPr>
        <w:t xml:space="preserve">«Консультант Плюс». – Режим доступа: </w:t>
      </w:r>
      <w:hyperlink r:id="rId26" w:history="1">
        <w:r w:rsidRPr="006053FC">
          <w:rPr>
            <w:rStyle w:val="af1"/>
            <w:sz w:val="28"/>
          </w:rPr>
          <w:t>http://www.consultant.ru/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</w:rPr>
      </w:pPr>
      <w:r w:rsidRPr="006053FC">
        <w:rPr>
          <w:sz w:val="28"/>
        </w:rPr>
        <w:t xml:space="preserve">Федеральная университетская компьютерная сеть России RUNNet. – Режим доступа – </w:t>
      </w:r>
      <w:hyperlink r:id="rId27" w:history="1">
        <w:r w:rsidRPr="006053FC">
          <w:rPr>
            <w:rStyle w:val="af1"/>
            <w:sz w:val="28"/>
          </w:rPr>
          <w:t>http://www.runnet.ru/</w:t>
        </w:r>
      </w:hyperlink>
    </w:p>
    <w:p w:rsidR="006053FC" w:rsidRPr="006053FC" w:rsidRDefault="006053FC" w:rsidP="006053F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053FC">
        <w:rPr>
          <w:sz w:val="28"/>
        </w:rPr>
        <w:t xml:space="preserve">Федеральный образовательный портал. </w:t>
      </w:r>
      <w:r w:rsidRPr="006053FC">
        <w:rPr>
          <w:color w:val="000000"/>
          <w:sz w:val="28"/>
        </w:rPr>
        <w:t xml:space="preserve">– Режим доступа </w:t>
      </w:r>
      <w:r w:rsidRPr="006053FC">
        <w:rPr>
          <w:sz w:val="28"/>
        </w:rPr>
        <w:t xml:space="preserve">– </w:t>
      </w:r>
      <w:hyperlink r:id="rId28" w:history="1">
        <w:r w:rsidRPr="006053FC">
          <w:rPr>
            <w:rStyle w:val="af1"/>
            <w:sz w:val="28"/>
          </w:rPr>
          <w:t>http://www.edu.ru</w:t>
        </w:r>
      </w:hyperlink>
      <w:r w:rsidRPr="006053FC">
        <w:rPr>
          <w:sz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3624671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6053FC" w:rsidRPr="006053FC">
        <w:rPr>
          <w:sz w:val="28"/>
          <w:szCs w:val="24"/>
        </w:rPr>
        <w:t xml:space="preserve">Бузулукского гуманитарно-технологического института (филиала) </w:t>
      </w:r>
      <w:r w:rsidR="006053FC" w:rsidRPr="006053FC">
        <w:rPr>
          <w:sz w:val="32"/>
          <w:szCs w:val="24"/>
          <w:lang w:val="ru-RU"/>
        </w:rPr>
        <w:t xml:space="preserve"> </w:t>
      </w:r>
      <w:r w:rsidRPr="00DC64A9">
        <w:rPr>
          <w:sz w:val="28"/>
          <w:szCs w:val="24"/>
        </w:rPr>
        <w:t>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D" w:rsidRDefault="0086371D" w:rsidP="00B86AC7">
      <w:r>
        <w:separator/>
      </w:r>
    </w:p>
  </w:endnote>
  <w:endnote w:type="continuationSeparator" w:id="0">
    <w:p w:rsidR="0086371D" w:rsidRDefault="0086371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053FC" w:rsidRPr="006053FC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D" w:rsidRDefault="0086371D" w:rsidP="00B86AC7">
      <w:r>
        <w:separator/>
      </w:r>
    </w:p>
  </w:footnote>
  <w:footnote w:type="continuationSeparator" w:id="0">
    <w:p w:rsidR="0086371D" w:rsidRDefault="0086371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5"/>
  </w:num>
  <w:num w:numId="16">
    <w:abstractNumId w:val="5"/>
  </w:num>
  <w:num w:numId="17">
    <w:abstractNumId w:val="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053FC"/>
    <w:rsid w:val="006116D2"/>
    <w:rsid w:val="00693A59"/>
    <w:rsid w:val="0069778E"/>
    <w:rsid w:val="006B5E17"/>
    <w:rsid w:val="00707D51"/>
    <w:rsid w:val="00751655"/>
    <w:rsid w:val="0075470E"/>
    <w:rsid w:val="00795967"/>
    <w:rsid w:val="007A7C6E"/>
    <w:rsid w:val="007F515E"/>
    <w:rsid w:val="0086371D"/>
    <w:rsid w:val="008A1E63"/>
    <w:rsid w:val="008B6460"/>
    <w:rsid w:val="00941D8B"/>
    <w:rsid w:val="0098575F"/>
    <w:rsid w:val="009B3C78"/>
    <w:rsid w:val="00A368D9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86C9F"/>
    <w:rsid w:val="00F023CD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B9835CF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www.lektorium.tv/lecture/23912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138D-3C46-49E7-8FF2-6F00447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2019-10-23T16:54:00Z</dcterms:created>
  <dcterms:modified xsi:type="dcterms:W3CDTF">2019-11-02T17:05:00Z</dcterms:modified>
</cp:coreProperties>
</file>