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84B" w:rsidRPr="00EB432E" w:rsidRDefault="00C8284B" w:rsidP="00C8284B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 w:rsidRPr="00EB432E">
        <w:rPr>
          <w:b/>
          <w:i/>
          <w:sz w:val="28"/>
          <w:szCs w:val="28"/>
        </w:rPr>
        <w:t>На правах рукописи</w:t>
      </w:r>
    </w:p>
    <w:p w:rsidR="00C8284B" w:rsidRPr="00EB432E" w:rsidRDefault="00C8284B" w:rsidP="00C8284B">
      <w:pPr>
        <w:suppressAutoHyphens/>
        <w:jc w:val="center"/>
        <w:rPr>
          <w:sz w:val="28"/>
          <w:szCs w:val="28"/>
        </w:rPr>
      </w:pPr>
      <w:r w:rsidRPr="00EB432E">
        <w:rPr>
          <w:sz w:val="28"/>
          <w:szCs w:val="28"/>
        </w:rPr>
        <w:t>Минобрнауки России</w:t>
      </w:r>
    </w:p>
    <w:p w:rsidR="00C8284B" w:rsidRPr="00EB432E" w:rsidRDefault="00C8284B" w:rsidP="00C8284B">
      <w:pPr>
        <w:suppressAutoHyphens/>
        <w:jc w:val="center"/>
        <w:rPr>
          <w:sz w:val="28"/>
          <w:szCs w:val="28"/>
        </w:rPr>
      </w:pPr>
      <w:proofErr w:type="spellStart"/>
      <w:r w:rsidRPr="00EB432E">
        <w:rPr>
          <w:sz w:val="28"/>
          <w:szCs w:val="28"/>
        </w:rPr>
        <w:t>Бузулукский</w:t>
      </w:r>
      <w:proofErr w:type="spellEnd"/>
      <w:r w:rsidRPr="00EB432E">
        <w:rPr>
          <w:sz w:val="28"/>
          <w:szCs w:val="28"/>
        </w:rPr>
        <w:t xml:space="preserve"> гуманитарно-технологический институт </w:t>
      </w:r>
    </w:p>
    <w:p w:rsidR="00C8284B" w:rsidRPr="00EB432E" w:rsidRDefault="00C8284B" w:rsidP="00C8284B">
      <w:pPr>
        <w:suppressAutoHyphens/>
        <w:jc w:val="center"/>
        <w:rPr>
          <w:sz w:val="28"/>
          <w:szCs w:val="28"/>
        </w:rPr>
      </w:pPr>
      <w:r w:rsidRPr="00EB432E">
        <w:rPr>
          <w:sz w:val="28"/>
          <w:szCs w:val="28"/>
        </w:rPr>
        <w:t>(филиал) федерального государственного бюджетного образовательного учреждения</w:t>
      </w:r>
    </w:p>
    <w:p w:rsidR="00C8284B" w:rsidRPr="00EB432E" w:rsidRDefault="00C8284B" w:rsidP="00C8284B">
      <w:pPr>
        <w:suppressAutoHyphens/>
        <w:jc w:val="center"/>
        <w:rPr>
          <w:sz w:val="28"/>
          <w:szCs w:val="28"/>
        </w:rPr>
      </w:pPr>
      <w:r w:rsidRPr="00EB432E">
        <w:rPr>
          <w:sz w:val="28"/>
          <w:szCs w:val="28"/>
        </w:rPr>
        <w:t>высшего образования</w:t>
      </w:r>
    </w:p>
    <w:p w:rsidR="00C8284B" w:rsidRPr="00EB432E" w:rsidRDefault="00C8284B" w:rsidP="00C8284B">
      <w:pPr>
        <w:suppressAutoHyphens/>
        <w:jc w:val="center"/>
        <w:rPr>
          <w:sz w:val="28"/>
          <w:szCs w:val="28"/>
        </w:rPr>
      </w:pPr>
      <w:r w:rsidRPr="00EB432E">
        <w:rPr>
          <w:sz w:val="28"/>
          <w:szCs w:val="28"/>
        </w:rPr>
        <w:t>«Оренбургский государственный университет»</w:t>
      </w:r>
    </w:p>
    <w:p w:rsidR="00C8284B" w:rsidRPr="00EB432E" w:rsidRDefault="00C8284B" w:rsidP="00C8284B">
      <w:pPr>
        <w:suppressAutoHyphens/>
        <w:jc w:val="center"/>
        <w:rPr>
          <w:sz w:val="28"/>
          <w:szCs w:val="28"/>
        </w:rPr>
      </w:pPr>
    </w:p>
    <w:p w:rsidR="00C8284B" w:rsidRPr="00EB432E" w:rsidRDefault="00C8284B" w:rsidP="00C8284B">
      <w:pPr>
        <w:suppressAutoHyphens/>
        <w:jc w:val="center"/>
        <w:rPr>
          <w:sz w:val="28"/>
          <w:szCs w:val="28"/>
        </w:rPr>
      </w:pPr>
      <w:r w:rsidRPr="00EB432E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педагогического образования</w:t>
      </w:r>
    </w:p>
    <w:p w:rsidR="00D276C0" w:rsidRDefault="00D276C0" w:rsidP="00D276C0">
      <w:pPr>
        <w:pStyle w:val="aa"/>
        <w:rPr>
          <w:sz w:val="26"/>
        </w:rPr>
      </w:pPr>
    </w:p>
    <w:p w:rsidR="00D276C0" w:rsidRDefault="00D276C0" w:rsidP="00D276C0">
      <w:pPr>
        <w:pStyle w:val="aa"/>
        <w:rPr>
          <w:sz w:val="26"/>
        </w:rPr>
      </w:pPr>
    </w:p>
    <w:p w:rsidR="00D276C0" w:rsidRDefault="00D276C0" w:rsidP="00D276C0">
      <w:pPr>
        <w:pStyle w:val="aa"/>
        <w:rPr>
          <w:sz w:val="26"/>
        </w:rPr>
      </w:pPr>
    </w:p>
    <w:p w:rsidR="00D276C0" w:rsidRDefault="00D276C0" w:rsidP="00D276C0">
      <w:pPr>
        <w:pStyle w:val="aa"/>
        <w:rPr>
          <w:sz w:val="26"/>
        </w:rPr>
      </w:pPr>
    </w:p>
    <w:p w:rsidR="00D276C0" w:rsidRDefault="00D276C0" w:rsidP="00D276C0">
      <w:pPr>
        <w:pStyle w:val="aa"/>
        <w:rPr>
          <w:sz w:val="26"/>
        </w:rPr>
      </w:pPr>
    </w:p>
    <w:p w:rsidR="00D276C0" w:rsidRDefault="00D276C0" w:rsidP="00D276C0">
      <w:pPr>
        <w:pStyle w:val="aa"/>
        <w:rPr>
          <w:sz w:val="26"/>
        </w:rPr>
      </w:pPr>
    </w:p>
    <w:p w:rsidR="00D276C0" w:rsidRDefault="00D276C0" w:rsidP="00D276C0">
      <w:pPr>
        <w:pStyle w:val="aa"/>
        <w:spacing w:before="3"/>
        <w:rPr>
          <w:sz w:val="34"/>
        </w:rPr>
      </w:pPr>
    </w:p>
    <w:p w:rsidR="00D276C0" w:rsidRPr="00D276C0" w:rsidRDefault="00D276C0" w:rsidP="00D276C0">
      <w:pPr>
        <w:pStyle w:val="1"/>
        <w:ind w:left="2933" w:right="2604"/>
        <w:jc w:val="center"/>
        <w:rPr>
          <w:rFonts w:ascii="Times New Roman" w:hAnsi="Times New Roman"/>
        </w:rPr>
      </w:pPr>
      <w:r w:rsidRPr="00D276C0">
        <w:rPr>
          <w:rFonts w:ascii="Times New Roman" w:hAnsi="Times New Roman"/>
        </w:rPr>
        <w:t>Методические</w:t>
      </w:r>
      <w:r w:rsidRPr="00D276C0">
        <w:rPr>
          <w:rFonts w:ascii="Times New Roman" w:hAnsi="Times New Roman"/>
          <w:spacing w:val="-4"/>
        </w:rPr>
        <w:t xml:space="preserve"> </w:t>
      </w:r>
      <w:r w:rsidRPr="00D276C0">
        <w:rPr>
          <w:rFonts w:ascii="Times New Roman" w:hAnsi="Times New Roman"/>
        </w:rPr>
        <w:t>указания</w:t>
      </w:r>
      <w:r w:rsidRPr="00D276C0">
        <w:rPr>
          <w:rFonts w:ascii="Times New Roman" w:hAnsi="Times New Roman"/>
          <w:spacing w:val="-2"/>
        </w:rPr>
        <w:t xml:space="preserve"> </w:t>
      </w:r>
      <w:r w:rsidRPr="00D276C0">
        <w:rPr>
          <w:rFonts w:ascii="Times New Roman" w:hAnsi="Times New Roman"/>
        </w:rPr>
        <w:t>по</w:t>
      </w:r>
      <w:r w:rsidRPr="00D276C0">
        <w:rPr>
          <w:rFonts w:ascii="Times New Roman" w:hAnsi="Times New Roman"/>
          <w:spacing w:val="-2"/>
        </w:rPr>
        <w:t xml:space="preserve"> </w:t>
      </w:r>
      <w:r w:rsidRPr="00D276C0">
        <w:rPr>
          <w:rFonts w:ascii="Times New Roman" w:hAnsi="Times New Roman"/>
        </w:rPr>
        <w:t>освоению</w:t>
      </w:r>
      <w:r w:rsidRPr="00D276C0">
        <w:rPr>
          <w:rFonts w:ascii="Times New Roman" w:hAnsi="Times New Roman"/>
          <w:spacing w:val="-3"/>
        </w:rPr>
        <w:t xml:space="preserve"> </w:t>
      </w:r>
      <w:r w:rsidRPr="00D276C0">
        <w:rPr>
          <w:rFonts w:ascii="Times New Roman" w:hAnsi="Times New Roman"/>
        </w:rPr>
        <w:t>дисциплины</w:t>
      </w:r>
    </w:p>
    <w:p w:rsidR="00D276C0" w:rsidRDefault="00D276C0" w:rsidP="00D276C0">
      <w:pPr>
        <w:pStyle w:val="aa"/>
        <w:spacing w:before="7"/>
        <w:rPr>
          <w:b/>
          <w:sz w:val="23"/>
        </w:rPr>
      </w:pPr>
    </w:p>
    <w:p w:rsidR="00D276C0" w:rsidRDefault="00D276C0" w:rsidP="00D276C0">
      <w:pPr>
        <w:ind w:left="2933" w:right="2545"/>
        <w:jc w:val="center"/>
        <w:rPr>
          <w:i/>
        </w:rPr>
      </w:pPr>
      <w:r>
        <w:rPr>
          <w:i/>
        </w:rPr>
        <w:t>«Методика обучения математики»</w:t>
      </w:r>
    </w:p>
    <w:p w:rsidR="00D276C0" w:rsidRDefault="00D276C0" w:rsidP="00D276C0">
      <w:pPr>
        <w:pStyle w:val="aa"/>
        <w:rPr>
          <w:i/>
        </w:rPr>
      </w:pPr>
    </w:p>
    <w:p w:rsidR="00D276C0" w:rsidRDefault="00D276C0" w:rsidP="00D276C0">
      <w:pPr>
        <w:pStyle w:val="aa"/>
        <w:ind w:left="4113" w:right="3780"/>
        <w:jc w:val="center"/>
      </w:pPr>
      <w:r>
        <w:t>Уровень высшего образования</w:t>
      </w:r>
      <w:r>
        <w:rPr>
          <w:spacing w:val="-57"/>
        </w:rPr>
        <w:t xml:space="preserve"> </w:t>
      </w:r>
      <w:r>
        <w:t>БАКАЛАВРИАТ</w:t>
      </w:r>
    </w:p>
    <w:p w:rsidR="00D276C0" w:rsidRDefault="00D276C0" w:rsidP="00D276C0">
      <w:pPr>
        <w:pStyle w:val="aa"/>
        <w:ind w:left="2933" w:right="2604"/>
        <w:jc w:val="center"/>
      </w:pPr>
      <w:r>
        <w:t>Направление</w:t>
      </w:r>
      <w:r>
        <w:rPr>
          <w:spacing w:val="-6"/>
        </w:rPr>
        <w:t xml:space="preserve"> </w:t>
      </w:r>
      <w:r>
        <w:t>подготовки</w:t>
      </w:r>
    </w:p>
    <w:p w:rsidR="00D276C0" w:rsidRDefault="00D276C0" w:rsidP="00D276C0">
      <w:pPr>
        <w:spacing w:line="268" w:lineRule="exact"/>
        <w:ind w:left="2931" w:right="2604"/>
        <w:jc w:val="center"/>
        <w:rPr>
          <w:i/>
        </w:rPr>
      </w:pPr>
      <w:r>
        <w:rPr>
          <w:i/>
          <w:u w:val="single"/>
        </w:rPr>
        <w:t>44.03.01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Педагогическое</w:t>
      </w:r>
      <w:r>
        <w:rPr>
          <w:i/>
          <w:spacing w:val="-2"/>
          <w:u w:val="single"/>
        </w:rPr>
        <w:t xml:space="preserve"> </w:t>
      </w:r>
      <w:r>
        <w:rPr>
          <w:i/>
          <w:u w:val="single"/>
        </w:rPr>
        <w:t>образование</w:t>
      </w:r>
    </w:p>
    <w:p w:rsidR="00D276C0" w:rsidRDefault="00D276C0" w:rsidP="00D276C0">
      <w:pPr>
        <w:spacing w:line="176" w:lineRule="exact"/>
        <w:ind w:left="2933" w:right="2604"/>
        <w:jc w:val="center"/>
        <w:rPr>
          <w:sz w:val="16"/>
        </w:rPr>
      </w:pPr>
      <w:r>
        <w:rPr>
          <w:sz w:val="16"/>
        </w:rPr>
        <w:t>(код</w:t>
      </w:r>
      <w:r>
        <w:rPr>
          <w:spacing w:val="-4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направления</w:t>
      </w:r>
      <w:r>
        <w:rPr>
          <w:spacing w:val="-7"/>
          <w:sz w:val="16"/>
        </w:rPr>
        <w:t xml:space="preserve"> </w:t>
      </w:r>
      <w:r>
        <w:rPr>
          <w:sz w:val="16"/>
        </w:rPr>
        <w:t>подготовки)</w:t>
      </w:r>
    </w:p>
    <w:p w:rsidR="00D276C0" w:rsidRPr="009606ED" w:rsidRDefault="00D276C0" w:rsidP="00D276C0">
      <w:pPr>
        <w:pStyle w:val="ReportHead"/>
        <w:suppressAutoHyphens/>
        <w:rPr>
          <w:i/>
          <w:sz w:val="24"/>
          <w:u w:val="single"/>
        </w:rPr>
      </w:pPr>
      <w:proofErr w:type="gramStart"/>
      <w:r>
        <w:rPr>
          <w:i/>
          <w:sz w:val="24"/>
          <w:u w:val="single"/>
        </w:rPr>
        <w:t>Начальное  образование</w:t>
      </w:r>
      <w:proofErr w:type="gramEnd"/>
    </w:p>
    <w:p w:rsidR="00D276C0" w:rsidRDefault="00D276C0" w:rsidP="00D276C0">
      <w:pPr>
        <w:spacing w:line="176" w:lineRule="exact"/>
        <w:ind w:left="2931" w:right="2604"/>
        <w:jc w:val="center"/>
        <w:rPr>
          <w:sz w:val="16"/>
        </w:rPr>
      </w:pPr>
      <w:r>
        <w:rPr>
          <w:sz w:val="16"/>
        </w:rPr>
        <w:t xml:space="preserve"> (наименование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направленности</w:t>
      </w:r>
      <w:r>
        <w:rPr>
          <w:spacing w:val="-6"/>
          <w:sz w:val="16"/>
        </w:rPr>
        <w:t xml:space="preserve"> </w:t>
      </w:r>
      <w:r>
        <w:rPr>
          <w:sz w:val="16"/>
        </w:rPr>
        <w:t>(профиля)</w:t>
      </w:r>
      <w:r>
        <w:rPr>
          <w:spacing w:val="-6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8"/>
          <w:sz w:val="16"/>
        </w:rPr>
        <w:t xml:space="preserve"> </w:t>
      </w:r>
      <w:r>
        <w:rPr>
          <w:sz w:val="16"/>
        </w:rPr>
        <w:t>программы)</w:t>
      </w:r>
    </w:p>
    <w:p w:rsidR="00D276C0" w:rsidRDefault="00D276C0" w:rsidP="00D276C0">
      <w:pPr>
        <w:pStyle w:val="aa"/>
        <w:rPr>
          <w:sz w:val="18"/>
        </w:rPr>
      </w:pPr>
    </w:p>
    <w:p w:rsidR="00D276C0" w:rsidRDefault="00D276C0" w:rsidP="00D276C0">
      <w:pPr>
        <w:pStyle w:val="aa"/>
        <w:spacing w:before="5"/>
        <w:rPr>
          <w:sz w:val="15"/>
        </w:rPr>
      </w:pPr>
    </w:p>
    <w:p w:rsidR="00D276C0" w:rsidRDefault="00D276C0" w:rsidP="00D276C0">
      <w:pPr>
        <w:pStyle w:val="aa"/>
        <w:spacing w:before="1"/>
        <w:ind w:left="4937"/>
      </w:pPr>
      <w:r>
        <w:t>Квалификация</w:t>
      </w:r>
    </w:p>
    <w:p w:rsidR="00D276C0" w:rsidRDefault="00D276C0" w:rsidP="00D276C0">
      <w:pPr>
        <w:ind w:left="4836" w:right="4489" w:firstLine="381"/>
        <w:jc w:val="center"/>
        <w:rPr>
          <w:i/>
          <w:sz w:val="20"/>
        </w:rPr>
      </w:pPr>
      <w:r>
        <w:rPr>
          <w:i/>
          <w:u w:val="single"/>
        </w:rPr>
        <w:t>Бакалавр</w:t>
      </w:r>
      <w:r>
        <w:rPr>
          <w:i/>
          <w:spacing w:val="1"/>
        </w:rPr>
        <w:t xml:space="preserve"> </w:t>
      </w:r>
      <w:r>
        <w:t>Форма обучения</w:t>
      </w:r>
      <w:r>
        <w:rPr>
          <w:spacing w:val="-57"/>
        </w:rPr>
        <w:t xml:space="preserve"> </w:t>
      </w:r>
      <w:r>
        <w:rPr>
          <w:i/>
          <w:u w:val="single"/>
        </w:rPr>
        <w:t>заочная</w:t>
      </w: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rPr>
          <w:i/>
          <w:sz w:val="20"/>
        </w:rPr>
      </w:pPr>
    </w:p>
    <w:p w:rsidR="00D276C0" w:rsidRDefault="00D276C0" w:rsidP="00D276C0">
      <w:pPr>
        <w:pStyle w:val="aa"/>
        <w:spacing w:before="3"/>
        <w:rPr>
          <w:i/>
          <w:sz w:val="16"/>
        </w:rPr>
      </w:pPr>
    </w:p>
    <w:p w:rsidR="00D276C0" w:rsidRDefault="00D276C0" w:rsidP="00D276C0">
      <w:pPr>
        <w:pStyle w:val="aa"/>
        <w:spacing w:before="90"/>
        <w:ind w:left="2933" w:right="2603"/>
        <w:jc w:val="center"/>
      </w:pPr>
      <w:r>
        <w:t>Год</w:t>
      </w:r>
      <w:r>
        <w:rPr>
          <w:spacing w:val="-2"/>
        </w:rPr>
        <w:t xml:space="preserve"> </w:t>
      </w:r>
      <w:r>
        <w:t>набора</w:t>
      </w:r>
      <w:r>
        <w:rPr>
          <w:spacing w:val="-2"/>
        </w:rPr>
        <w:t xml:space="preserve"> </w:t>
      </w:r>
      <w:r>
        <w:t>2024</w:t>
      </w:r>
    </w:p>
    <w:p w:rsidR="00D276C0" w:rsidRDefault="00D276C0" w:rsidP="00D276C0">
      <w:pPr>
        <w:jc w:val="center"/>
        <w:sectPr w:rsidR="00D276C0" w:rsidSect="00D276C0">
          <w:footerReference w:type="default" r:id="rId8"/>
          <w:pgSz w:w="11910" w:h="16840"/>
          <w:pgMar w:top="760" w:right="240" w:bottom="280" w:left="620" w:header="720" w:footer="720" w:gutter="0"/>
          <w:cols w:space="720"/>
        </w:sectPr>
      </w:pPr>
    </w:p>
    <w:p w:rsidR="00D276C0" w:rsidRPr="00EB432E" w:rsidRDefault="00D276C0" w:rsidP="00D276C0">
      <w:pPr>
        <w:tabs>
          <w:tab w:val="left" w:pos="6585"/>
          <w:tab w:val="left" w:pos="10432"/>
        </w:tabs>
        <w:suppressAutoHyphens/>
        <w:jc w:val="center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C8284B" w:rsidP="00B86AC7">
      <w:pPr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18860" cy="2491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C8284B" w:rsidRDefault="00C8284B" w:rsidP="00C8284B">
      <w:pPr>
        <w:jc w:val="both"/>
        <w:rPr>
          <w:sz w:val="28"/>
          <w:szCs w:val="28"/>
        </w:rPr>
      </w:pPr>
    </w:p>
    <w:p w:rsidR="00C8284B" w:rsidRDefault="00C8284B" w:rsidP="00C8284B">
      <w:pPr>
        <w:jc w:val="both"/>
        <w:rPr>
          <w:sz w:val="28"/>
          <w:szCs w:val="28"/>
        </w:rPr>
      </w:pPr>
    </w:p>
    <w:p w:rsidR="00C8284B" w:rsidRPr="00FB7995" w:rsidRDefault="00D60F9A" w:rsidP="00C8284B">
      <w:pPr>
        <w:jc w:val="both"/>
        <w:rPr>
          <w:color w:val="000000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</w:t>
      </w:r>
      <w:r w:rsidR="00C8284B" w:rsidRPr="00FB7995">
        <w:rPr>
          <w:color w:val="000000"/>
          <w:sz w:val="28"/>
          <w:szCs w:val="28"/>
        </w:rPr>
        <w:t>Методические указания являются приложением к рабочей программе по дисциплине «</w:t>
      </w:r>
      <w:r w:rsidR="00C8284B">
        <w:rPr>
          <w:sz w:val="28"/>
          <w:szCs w:val="28"/>
        </w:rPr>
        <w:t>Методика обучения математики</w:t>
      </w:r>
      <w:r w:rsidR="00C8284B" w:rsidRPr="00780893">
        <w:rPr>
          <w:sz w:val="28"/>
          <w:szCs w:val="28"/>
        </w:rPr>
        <w:t>»</w:t>
      </w:r>
      <w:r w:rsidR="00C8284B" w:rsidRPr="00780893">
        <w:rPr>
          <w:color w:val="000000"/>
          <w:sz w:val="28"/>
          <w:szCs w:val="28"/>
        </w:rPr>
        <w:t>.</w:t>
      </w:r>
    </w:p>
    <w:bookmarkEnd w:id="0"/>
    <w:p w:rsidR="00B86AC7" w:rsidRPr="00506904" w:rsidRDefault="00B86AC7" w:rsidP="00B86AC7">
      <w:pPr>
        <w:ind w:firstLine="851"/>
        <w:jc w:val="both"/>
        <w:rPr>
          <w:sz w:val="28"/>
          <w:szCs w:val="28"/>
        </w:rPr>
      </w:pPr>
    </w:p>
    <w:p w:rsidR="00B86AC7" w:rsidRDefault="00B86AC7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553F16" w:rsidRDefault="00553F16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C64495" w:rsidRDefault="00C64495" w:rsidP="00B86AC7">
      <w:pPr>
        <w:ind w:firstLine="851"/>
        <w:jc w:val="right"/>
        <w:rPr>
          <w:sz w:val="28"/>
          <w:szCs w:val="28"/>
        </w:rPr>
      </w:pPr>
    </w:p>
    <w:p w:rsidR="00553F16" w:rsidRPr="00506904" w:rsidRDefault="00553F16" w:rsidP="00B86AC7">
      <w:pPr>
        <w:ind w:firstLine="851"/>
        <w:jc w:val="right"/>
        <w:rPr>
          <w:sz w:val="28"/>
          <w:szCs w:val="28"/>
        </w:rPr>
      </w:pPr>
    </w:p>
    <w:p w:rsidR="00B86AC7" w:rsidRPr="00707D51" w:rsidRDefault="00B86AC7" w:rsidP="00B86AC7">
      <w:pPr>
        <w:jc w:val="center"/>
        <w:rPr>
          <w:b/>
          <w:sz w:val="32"/>
        </w:rPr>
      </w:pPr>
      <w:r w:rsidRPr="00506904">
        <w:rPr>
          <w:sz w:val="20"/>
          <w:szCs w:val="20"/>
        </w:rPr>
        <w:br w:type="page"/>
      </w:r>
      <w:r w:rsidRPr="00707D51">
        <w:rPr>
          <w:b/>
          <w:sz w:val="32"/>
        </w:rPr>
        <w:lastRenderedPageBreak/>
        <w:t>Содержание</w:t>
      </w:r>
    </w:p>
    <w:p w:rsidR="00B86AC7" w:rsidRPr="00B81E31" w:rsidRDefault="00B86AC7" w:rsidP="00B86AC7">
      <w:pPr>
        <w:jc w:val="both"/>
      </w:pPr>
    </w:p>
    <w:p w:rsidR="00B86AC7" w:rsidRDefault="00B86AC7" w:rsidP="00B86AC7"/>
    <w:sdt>
      <w:sdtPr>
        <w:rPr>
          <w:rFonts w:ascii="Times New Roman" w:hAnsi="Times New Roman"/>
          <w:b w:val="0"/>
          <w:bCs w:val="0"/>
          <w:color w:val="auto"/>
          <w:sz w:val="24"/>
          <w:szCs w:val="24"/>
          <w:lang w:eastAsia="ru-RU"/>
        </w:rPr>
        <w:id w:val="801350557"/>
        <w:docPartObj>
          <w:docPartGallery w:val="Table of Contents"/>
          <w:docPartUnique/>
        </w:docPartObj>
      </w:sdtPr>
      <w:sdtEndPr/>
      <w:sdtContent>
        <w:p w:rsidR="00707D51" w:rsidRPr="00FF5BB5" w:rsidRDefault="00707D51" w:rsidP="00FF5BB5">
          <w:pPr>
            <w:pStyle w:val="afa"/>
            <w:spacing w:before="0" w:line="240" w:lineRule="auto"/>
            <w:jc w:val="both"/>
            <w:rPr>
              <w:rFonts w:ascii="Times New Roman" w:hAnsi="Times New Roman"/>
              <w:b w:val="0"/>
            </w:rPr>
          </w:pPr>
        </w:p>
        <w:p w:rsidR="003A5C28" w:rsidRPr="003A5C28" w:rsidRDefault="00707D51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r w:rsidRPr="003A5C28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3A5C28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3A5C28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28984333" w:history="1"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1 Основные положения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_Toc28984333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5A7ED0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6" w:history="1">
            <w:r w:rsidR="00D276C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освоению дисциплины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_Toc28984336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5A7ED0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7" w:history="1">
            <w:r w:rsidR="00D276C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.1 Методические рекомендации к лекционным занятиям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_Toc28984337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5A7ED0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38" w:history="1">
            <w:r w:rsidR="00D276C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.2 Методические рекомендации к практическим занятиям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_Toc28984338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5A7ED0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39" w:history="1">
            <w:r w:rsidR="00D276C0">
              <w:rPr>
                <w:rStyle w:val="af1"/>
                <w:iCs/>
                <w:noProof/>
                <w:sz w:val="28"/>
                <w:szCs w:val="28"/>
              </w:rPr>
              <w:t>2</w:t>
            </w:r>
            <w:r w:rsidR="003A5C28" w:rsidRPr="003A5C28">
              <w:rPr>
                <w:rStyle w:val="af1"/>
                <w:iCs/>
                <w:noProof/>
                <w:sz w:val="28"/>
                <w:szCs w:val="28"/>
              </w:rPr>
              <w:t>.3 Методические рекомендации для подготовки к экзаменам (зачетам)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_Toc28984339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noProof/>
                <w:webHidden/>
                <w:sz w:val="28"/>
                <w:szCs w:val="28"/>
              </w:rPr>
              <w:t>14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5A7ED0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0" w:history="1">
            <w:r w:rsidR="00D276C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3</w:t>
            </w:r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по организации самостоятельной работы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_Toc28984340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5A7ED0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1" w:history="1">
            <w:r w:rsidR="00D276C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4</w:t>
            </w:r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Методические рекомендации к курсовой работе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_Toc28984341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5A7ED0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2" w:history="1">
            <w:r w:rsidR="00D276C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5</w:t>
            </w:r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Вопросы к контролю знаний и самопроверки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_Toc28984342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23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5A7ED0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3" w:history="1">
            <w:r w:rsidR="00D276C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</w:t>
            </w:r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 xml:space="preserve"> Учебно-методическое обеспечение дисциплины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_Toc28984343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5A7ED0" w:rsidP="003A5C28">
          <w:pPr>
            <w:pStyle w:val="15"/>
            <w:tabs>
              <w:tab w:val="right" w:leader="dot" w:pos="10198"/>
            </w:tabs>
            <w:jc w:val="both"/>
            <w:rPr>
              <w:rFonts w:ascii="Times New Roman" w:eastAsiaTheme="minorEastAsia" w:hAnsi="Times New Roman"/>
              <w:noProof/>
              <w:sz w:val="28"/>
              <w:szCs w:val="28"/>
            </w:rPr>
          </w:pPr>
          <w:hyperlink w:anchor="_Toc28984344" w:history="1">
            <w:r w:rsidR="00D276C0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6</w:t>
            </w:r>
            <w:r w:rsidR="003A5C28" w:rsidRPr="003A5C28">
              <w:rPr>
                <w:rStyle w:val="af1"/>
                <w:rFonts w:ascii="Times New Roman" w:hAnsi="Times New Roman"/>
                <w:noProof/>
                <w:sz w:val="28"/>
                <w:szCs w:val="28"/>
              </w:rPr>
              <w:t>.1 Основная литература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_Toc28984344 \h </w:instrTex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3A5C28" w:rsidRPr="003A5C28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5A7ED0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5" w:history="1">
            <w:r w:rsidR="00D276C0">
              <w:rPr>
                <w:rStyle w:val="af1"/>
                <w:noProof/>
                <w:sz w:val="28"/>
                <w:szCs w:val="28"/>
              </w:rPr>
              <w:t>6</w:t>
            </w:r>
            <w:r w:rsidR="003A5C28" w:rsidRPr="003A5C28">
              <w:rPr>
                <w:rStyle w:val="af1"/>
                <w:noProof/>
                <w:sz w:val="28"/>
                <w:szCs w:val="28"/>
              </w:rPr>
              <w:t>.2 Дополнительная литература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_Toc28984345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noProof/>
                <w:webHidden/>
                <w:sz w:val="28"/>
                <w:szCs w:val="28"/>
              </w:rPr>
              <w:t>26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5A7ED0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6" w:history="1">
            <w:r w:rsidR="00D276C0">
              <w:rPr>
                <w:rStyle w:val="af1"/>
                <w:noProof/>
                <w:sz w:val="28"/>
                <w:szCs w:val="28"/>
              </w:rPr>
              <w:t>6</w:t>
            </w:r>
            <w:r w:rsidR="003A5C28" w:rsidRPr="003A5C28">
              <w:rPr>
                <w:rStyle w:val="af1"/>
                <w:noProof/>
                <w:sz w:val="28"/>
                <w:szCs w:val="28"/>
              </w:rPr>
              <w:t>.3 Периодические издания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_Toc28984346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noProof/>
                <w:webHidden/>
                <w:sz w:val="28"/>
                <w:szCs w:val="28"/>
              </w:rPr>
              <w:t>26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A5C28" w:rsidRPr="003A5C28" w:rsidRDefault="005A7ED0" w:rsidP="003A5C28">
          <w:pPr>
            <w:pStyle w:val="29"/>
            <w:tabs>
              <w:tab w:val="right" w:leader="dot" w:pos="10198"/>
            </w:tabs>
            <w:ind w:left="0"/>
            <w:jc w:val="both"/>
            <w:rPr>
              <w:rFonts w:eastAsiaTheme="minorEastAsia"/>
              <w:noProof/>
              <w:sz w:val="28"/>
              <w:szCs w:val="28"/>
            </w:rPr>
          </w:pPr>
          <w:hyperlink w:anchor="_Toc28984347" w:history="1">
            <w:r w:rsidR="00D276C0">
              <w:rPr>
                <w:rStyle w:val="af1"/>
                <w:noProof/>
                <w:sz w:val="28"/>
                <w:szCs w:val="28"/>
              </w:rPr>
              <w:t>6</w:t>
            </w:r>
            <w:r w:rsidR="003A5C28" w:rsidRPr="003A5C28">
              <w:rPr>
                <w:rStyle w:val="af1"/>
                <w:noProof/>
                <w:sz w:val="28"/>
                <w:szCs w:val="28"/>
              </w:rPr>
              <w:t>.4 Интернет-ресурсы</w:t>
            </w:r>
            <w:r w:rsidR="003A5C28" w:rsidRPr="003A5C28">
              <w:rPr>
                <w:noProof/>
                <w:webHidden/>
                <w:sz w:val="28"/>
                <w:szCs w:val="28"/>
              </w:rPr>
              <w:tab/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begin"/>
            </w:r>
            <w:r w:rsidR="003A5C28" w:rsidRPr="003A5C28">
              <w:rPr>
                <w:noProof/>
                <w:webHidden/>
                <w:sz w:val="28"/>
                <w:szCs w:val="28"/>
              </w:rPr>
              <w:instrText xml:space="preserve"> PAGEREF _Toc28984347 \h </w:instrText>
            </w:r>
            <w:r w:rsidR="003A5C28" w:rsidRPr="003A5C28">
              <w:rPr>
                <w:noProof/>
                <w:webHidden/>
                <w:sz w:val="28"/>
                <w:szCs w:val="28"/>
              </w:rPr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separate"/>
            </w:r>
            <w:r w:rsidR="003A5C28" w:rsidRPr="003A5C28">
              <w:rPr>
                <w:noProof/>
                <w:webHidden/>
                <w:sz w:val="28"/>
                <w:szCs w:val="28"/>
              </w:rPr>
              <w:t>26</w:t>
            </w:r>
            <w:r w:rsidR="003A5C28" w:rsidRPr="003A5C28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07D51" w:rsidRDefault="00707D51" w:rsidP="003A5C28">
          <w:pPr>
            <w:tabs>
              <w:tab w:val="right" w:leader="dot" w:pos="10773"/>
            </w:tabs>
            <w:jc w:val="both"/>
          </w:pPr>
          <w:r w:rsidRPr="003A5C28">
            <w:rPr>
              <w:bCs/>
              <w:sz w:val="28"/>
              <w:szCs w:val="28"/>
            </w:rPr>
            <w:fldChar w:fldCharType="end"/>
          </w:r>
        </w:p>
      </w:sdtContent>
    </w:sdt>
    <w:p w:rsidR="00707D51" w:rsidRDefault="00707D51" w:rsidP="00B86AC7"/>
    <w:p w:rsidR="00961260" w:rsidRDefault="00961260">
      <w:pPr>
        <w:jc w:val="both"/>
        <w:rPr>
          <w:b/>
          <w:kern w:val="28"/>
          <w:sz w:val="28"/>
        </w:rPr>
      </w:pPr>
      <w:r>
        <w:br w:type="page"/>
      </w:r>
    </w:p>
    <w:p w:rsidR="00B86AC7" w:rsidRPr="00707D51" w:rsidRDefault="00B86AC7" w:rsidP="00707D51">
      <w:pPr>
        <w:pStyle w:val="1"/>
        <w:ind w:firstLine="709"/>
        <w:rPr>
          <w:rFonts w:ascii="Times New Roman" w:hAnsi="Times New Roman"/>
        </w:rPr>
      </w:pPr>
      <w:bookmarkStart w:id="1" w:name="_Toc28984333"/>
      <w:r w:rsidRPr="00707D51">
        <w:rPr>
          <w:rFonts w:ascii="Times New Roman" w:hAnsi="Times New Roman"/>
        </w:rPr>
        <w:lastRenderedPageBreak/>
        <w:t>1 Основные положения</w:t>
      </w:r>
      <w:bookmarkEnd w:id="1"/>
    </w:p>
    <w:p w:rsidR="00B86AC7" w:rsidRPr="00707D51" w:rsidRDefault="00B86AC7" w:rsidP="00B86AC7">
      <w:pPr>
        <w:ind w:firstLine="709"/>
        <w:rPr>
          <w:b/>
          <w:sz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Цель настоящего методического пособия – помочь студентам и преподавателям в организации занятий при изучении дисциплины «</w:t>
      </w:r>
      <w:r w:rsidR="00553F16" w:rsidRPr="00707D51">
        <w:rPr>
          <w:sz w:val="28"/>
        </w:rPr>
        <w:t>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Для освоения данной дисциплины в вузе читаются лекции и проводятся практические занятия. В то же время основной формой обучения в условиях заочной формы обучения является самостоятельная работа с учебником и учебными пособиями.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 xml:space="preserve">Совершенствование деятельности в любой </w:t>
      </w:r>
      <w:r w:rsidR="00553F16" w:rsidRPr="00707D51">
        <w:rPr>
          <w:sz w:val="28"/>
        </w:rPr>
        <w:t xml:space="preserve">профессиональной </w:t>
      </w:r>
      <w:r w:rsidRPr="00707D51">
        <w:rPr>
          <w:sz w:val="28"/>
        </w:rPr>
        <w:t xml:space="preserve">области в значительной мере связано с применением </w:t>
      </w:r>
      <w:r w:rsidR="00553F16" w:rsidRPr="00707D51">
        <w:rPr>
          <w:sz w:val="28"/>
        </w:rPr>
        <w:t>математического аппарата</w:t>
      </w:r>
      <w:r w:rsidRPr="00707D51">
        <w:rPr>
          <w:sz w:val="28"/>
        </w:rPr>
        <w:t>.</w:t>
      </w:r>
    </w:p>
    <w:p w:rsidR="00B86AC7" w:rsidRPr="00707D51" w:rsidRDefault="00B86AC7" w:rsidP="00B86AC7">
      <w:pPr>
        <w:ind w:firstLine="709"/>
        <w:jc w:val="both"/>
        <w:rPr>
          <w:sz w:val="28"/>
        </w:rPr>
      </w:pPr>
      <w:r w:rsidRPr="00707D51">
        <w:rPr>
          <w:sz w:val="28"/>
        </w:rPr>
        <w:t>Задачи изучения дисциплины «</w:t>
      </w:r>
      <w:r w:rsidR="00553F16" w:rsidRPr="00707D51">
        <w:rPr>
          <w:sz w:val="28"/>
        </w:rPr>
        <w:t>М</w:t>
      </w:r>
      <w:r w:rsidR="00C002A7">
        <w:rPr>
          <w:sz w:val="28"/>
        </w:rPr>
        <w:t>етодика обучения м</w:t>
      </w:r>
      <w:r w:rsidR="00553F16" w:rsidRPr="00707D51">
        <w:rPr>
          <w:sz w:val="28"/>
        </w:rPr>
        <w:t>атематик</w:t>
      </w:r>
      <w:r w:rsidR="00C002A7">
        <w:rPr>
          <w:sz w:val="28"/>
        </w:rPr>
        <w:t>е</w:t>
      </w:r>
      <w:r w:rsidRPr="00707D51">
        <w:rPr>
          <w:sz w:val="28"/>
        </w:rPr>
        <w:t>» вытекают из требований к результатам освоения и условиям реализации основной образовательной программы и компетенций, установленных Федеральным государственным образовательным стандартом высшего образования по направлени</w:t>
      </w:r>
      <w:r w:rsidR="00553F16" w:rsidRPr="00707D51">
        <w:rPr>
          <w:sz w:val="28"/>
        </w:rPr>
        <w:t>ю</w:t>
      </w:r>
      <w:r w:rsidRPr="00707D51">
        <w:rPr>
          <w:sz w:val="28"/>
        </w:rPr>
        <w:t xml:space="preserve"> </w:t>
      </w:r>
      <w:r w:rsidR="00C002A7">
        <w:rPr>
          <w:sz w:val="28"/>
        </w:rPr>
        <w:t>подготовки 44.03.01 Педагогическое образование</w:t>
      </w:r>
      <w:r w:rsidRPr="00707D51">
        <w:rPr>
          <w:sz w:val="28"/>
        </w:rPr>
        <w:t xml:space="preserve">. </w:t>
      </w:r>
    </w:p>
    <w:p w:rsidR="00B86AC7" w:rsidRPr="00C002A7" w:rsidRDefault="00B86AC7" w:rsidP="00B86AC7">
      <w:pPr>
        <w:pStyle w:val="af9"/>
        <w:tabs>
          <w:tab w:val="clear" w:pos="720"/>
        </w:tabs>
        <w:spacing w:line="240" w:lineRule="auto"/>
        <w:ind w:left="0" w:firstLine="709"/>
        <w:rPr>
          <w:sz w:val="28"/>
          <w:szCs w:val="28"/>
        </w:rPr>
      </w:pPr>
      <w:r w:rsidRPr="00C002A7">
        <w:rPr>
          <w:sz w:val="28"/>
          <w:szCs w:val="28"/>
        </w:rPr>
        <w:t xml:space="preserve">Цель освоения дисциплины: </w:t>
      </w:r>
      <w:r w:rsidR="0074571B" w:rsidRPr="0074571B">
        <w:rPr>
          <w:sz w:val="28"/>
          <w:szCs w:val="28"/>
        </w:rPr>
        <w:t>освоение методических знаний и умений, необходимых для организации процесса обучения детей младшего школьного возраста математике с учетом требований федерального государственного образовательного стандарта начального общего образования</w:t>
      </w:r>
      <w:r w:rsidR="00C002A7" w:rsidRPr="0074571B">
        <w:rPr>
          <w:sz w:val="28"/>
          <w:szCs w:val="28"/>
        </w:rPr>
        <w:t>.</w:t>
      </w:r>
      <w:r w:rsidRPr="00C002A7">
        <w:rPr>
          <w:sz w:val="28"/>
          <w:szCs w:val="28"/>
        </w:rPr>
        <w:t xml:space="preserve"> </w:t>
      </w:r>
    </w:p>
    <w:p w:rsidR="00B86AC7" w:rsidRPr="00707D51" w:rsidRDefault="00D276C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2" w:name="_Toc28984336"/>
      <w:r>
        <w:rPr>
          <w:rFonts w:ascii="Times New Roman" w:hAnsi="Times New Roman"/>
          <w:szCs w:val="28"/>
        </w:rPr>
        <w:t>2</w:t>
      </w:r>
      <w:r w:rsidR="00B86AC7" w:rsidRPr="00707D51">
        <w:rPr>
          <w:rFonts w:ascii="Times New Roman" w:hAnsi="Times New Roman"/>
          <w:szCs w:val="28"/>
        </w:rPr>
        <w:t xml:space="preserve"> Методические рекомендации по освоению дисциплины</w:t>
      </w:r>
      <w:bookmarkEnd w:id="2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практике профессиональной подготовки используется лекционно-семинарская система, которая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рассчитана на то, что студенты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ВО (высшего образования) уже имеют навыки учебной деятельности и способны к самостоятельному поиску и усвоению знаний. Основными формами организации обучения являются лекции, семинары, практические и лабораторные занятия, консультации, коллоквиумы, зачеты, экзамены.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Лекционно-семинарская система, с одной стороны, повышает эффективность обучения студентов, а с другой – обеспечивает преемственность между школой и системой ВО, между системой СПО и ВО.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D276C0" w:rsidP="00707D51">
      <w:pPr>
        <w:pStyle w:val="1"/>
        <w:ind w:firstLine="709"/>
        <w:rPr>
          <w:rFonts w:ascii="Times New Roman" w:hAnsi="Times New Roman"/>
          <w:szCs w:val="28"/>
        </w:rPr>
      </w:pPr>
      <w:bookmarkStart w:id="3" w:name="_Toc28984337"/>
      <w:r>
        <w:rPr>
          <w:rFonts w:ascii="Times New Roman" w:hAnsi="Times New Roman"/>
          <w:szCs w:val="28"/>
        </w:rPr>
        <w:t>2</w:t>
      </w:r>
      <w:r w:rsidR="00B86AC7" w:rsidRPr="00707D51">
        <w:rPr>
          <w:rFonts w:ascii="Times New Roman" w:hAnsi="Times New Roman"/>
          <w:szCs w:val="28"/>
        </w:rPr>
        <w:t>.1 Методические рекомендации к лекционным занятиям</w:t>
      </w:r>
      <w:bookmarkEnd w:id="3"/>
    </w:p>
    <w:p w:rsidR="00B86AC7" w:rsidRPr="00707D51" w:rsidRDefault="00B86AC7" w:rsidP="00B86AC7">
      <w:pPr>
        <w:shd w:val="clear" w:color="auto" w:fill="FFFFFF"/>
        <w:ind w:firstLine="709"/>
        <w:jc w:val="both"/>
        <w:rPr>
          <w:b/>
          <w:iCs/>
          <w:sz w:val="28"/>
          <w:szCs w:val="28"/>
        </w:rPr>
      </w:pP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Лекция – это развернутое, продолжительное и системное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изложение сущности какой-либо учебной, научной проблемы. Основа лекции – теоретическое обобщение, в котором конкретный фактический материал служит иллюстрацией или необходимым отправным моментом, это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форма учебного занятия, цель которого состоит в рассмотрении теоретических вопросов излагаемой дисциплины в логически выдержанной форме.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Лекционная форма целесообразна в процессе: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изучения нового материала, мало связанного с ранее изученным;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рассмотрения сложного для самостоятельного изучения материала;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подачи информации крупными блоками;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выполнения определенного вида заданий по одной или нескольким темам либо разделам;</w:t>
      </w:r>
    </w:p>
    <w:p w:rsidR="00B86AC7" w:rsidRPr="00707D51" w:rsidRDefault="000B4844" w:rsidP="00B86AC7">
      <w:pPr>
        <w:pStyle w:val="af3"/>
        <w:tabs>
          <w:tab w:val="left" w:pos="851"/>
        </w:tabs>
        <w:autoSpaceDE w:val="0"/>
        <w:autoSpaceDN w:val="0"/>
        <w:adjustRightInd w:val="0"/>
        <w:ind w:left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применения изученного материала при решении практических задач.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Вводная лекция </w:t>
      </w:r>
      <w:r w:rsidRPr="00707D51">
        <w:rPr>
          <w:sz w:val="28"/>
          <w:szCs w:val="28"/>
        </w:rPr>
        <w:t>открывает лекционный курс по предмету. На ней четко и ярко показываются теоретическое и прикладное значение предмета, его связь с другими предметами, роль в понимании мира, в подготовке бакалавра.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Лекция данного типа призвана способствовать убедительной мотивации самостоятельной работы студентов.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Установочная лекция </w:t>
      </w:r>
      <w:r w:rsidRPr="00707D51">
        <w:rPr>
          <w:sz w:val="28"/>
          <w:szCs w:val="28"/>
        </w:rPr>
        <w:t xml:space="preserve">(применяется при заочной форме обучения)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знакомит студентов со структурой учебного материала, основными положениями курса, а также содержит программный материал, самостоятельное изучение которого представляет для студентов трудность (наиболее сложные, узловые вопросы). Установочная лекция должна детально знакомить с организацией самостоятельной работы, с особенностями выполнения контрольных заданий.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Текущая лекция </w:t>
      </w:r>
      <w:r w:rsidRPr="00707D51">
        <w:rPr>
          <w:sz w:val="28"/>
          <w:szCs w:val="28"/>
        </w:rPr>
        <w:t>служит для систематического изложения учебного материала предмета. Каждая такая лекция посвящена определенной теме и является в этом отношении законченной, но составляет с другими (предшествующей, последующей) определенную целостную систему. В ходе лекций большое значение уделяется вопросам подготовки к работе над лекционным материалом (его осмысление, ведение конспекта, работа с материалом учебника). На лекционных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занятиях преподаватель не только сообщает или обобщает теоретические знания, но и учит студентов приемам конспектирования.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Заключительная лекция </w:t>
      </w:r>
      <w:r w:rsidRPr="00707D51">
        <w:rPr>
          <w:sz w:val="28"/>
          <w:szCs w:val="28"/>
        </w:rPr>
        <w:t xml:space="preserve">завершает изучение учебного материала. На ней обобщается изученное ранее на более высокой теоретической основе, рассматриваются перспективы развития математической науки. </w:t>
      </w:r>
    </w:p>
    <w:p w:rsidR="00B86AC7" w:rsidRPr="00707D51" w:rsidRDefault="00B86AC7" w:rsidP="00B86AC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 xml:space="preserve">Обзорная лекция </w:t>
      </w:r>
      <w:r w:rsidRPr="00707D51">
        <w:rPr>
          <w:sz w:val="28"/>
          <w:szCs w:val="28"/>
        </w:rPr>
        <w:t xml:space="preserve">содержит краткую и в значительной мере обобщенную информацию об определенных однородных (близких по содержанию) программных вопросах. Эти лекции используются на завершающих этапах обучения.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состав учебно-методических материалов лекционного курса включаются: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учебники и учебные пособия, в том числе разработанные преподавателями кафедры, конспекты (тексты, </w:t>
      </w:r>
      <w:r>
        <w:rPr>
          <w:sz w:val="28"/>
          <w:szCs w:val="28"/>
        </w:rPr>
        <w:t>схемы) лекций в печатном виде и</w:t>
      </w:r>
      <w:r w:rsidR="00B86AC7" w:rsidRPr="00707D51">
        <w:rPr>
          <w:sz w:val="28"/>
          <w:szCs w:val="28"/>
        </w:rPr>
        <w:t xml:space="preserve">/или электронном представлении </w:t>
      </w: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электронный учебник, файл с содержанием материала, излагаемого на лекциях, файл с раздаточными материалами;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тесты и задания по различным темам лекций (разделам учебной дисциплины) для самоконтроля студентов;</w:t>
      </w:r>
    </w:p>
    <w:p w:rsidR="00B86AC7" w:rsidRPr="00707D51" w:rsidRDefault="000B4844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списки учебной литературы, рекомендуемой студентам в качестве основной и дополнительной по темам лекций.</w:t>
      </w:r>
    </w:p>
    <w:p w:rsidR="00B86AC7" w:rsidRPr="00707D51" w:rsidRDefault="00B86AC7" w:rsidP="00B86AC7">
      <w:pPr>
        <w:pStyle w:val="af3"/>
        <w:widowControl w:val="0"/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Приступая к изучению дисциплины, студенту необходимо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ознакомиться с тематическим планом занятий, списком рекомендованной учебной и научной литературы. Следует уяснить последовательность выполнения индивидуальных учебных заданий, темы и сроки проведения семинаров, написания учебных и творческих работ, завести в свою рабочую тетрадь.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изучении дисциплины студенты выполняют следующие задания: изучают рекомендованную учебную и научную литер</w:t>
      </w:r>
      <w:r w:rsidR="000B4844">
        <w:rPr>
          <w:sz w:val="28"/>
          <w:szCs w:val="28"/>
        </w:rPr>
        <w:t>атуру; пишут контрольные работы</w:t>
      </w:r>
      <w:r w:rsidRPr="00707D51">
        <w:rPr>
          <w:sz w:val="28"/>
          <w:szCs w:val="28"/>
        </w:rPr>
        <w:t>; выполняют самостоятельные творческие работы, участвуют в выполнении практических заданий. Уровень и глубина усвоения дисциплины зависят от активной и систематической работы в данных направлениях.</w:t>
      </w:r>
    </w:p>
    <w:p w:rsidR="00B86AC7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6C0" w:rsidRDefault="00D276C0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276C0" w:rsidRPr="00707D51" w:rsidRDefault="00D276C0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lastRenderedPageBreak/>
        <w:t>Работа по материалам лекций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работе с книгой необходимо подобрать литературу, научиться правильно ее читать, вести записи. Для подбора литературы в библиотеке используются алфавитный и систематический каталоги. Важно помнить, что рациональные навыки работы с книгой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всегда большая экономия времени и сил.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Правильный подбор учебников рекомендуется преподавателем, читающим лекционный курс. Необходимая литература может быть также указана в методических разработках по данному курсу. Изучая материал по учебнику, следует переходить к следующему вопросу только после правильного уяснения предыдущего, описывая на бумаге все выкладки и вычисления (в том числе те, которые в учебнике опущены или на лекции даны для самостоятельного вывода).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Особое внимание следует обратить на определение основных понятий курса. Студент должен подробно разбирать примеры, которые поясняют такие определения, и уметь строить аналогичные примеры самостоятельно. Нужно добиваться точного представления о том, что изучаешь. Полезно составлять опорные конспекты. При изучении материала по учебнику полезно в тетради дополнять конспект лекций. Там же следует отмечать вопросы, выделенные студентом для консультации с преподавателем.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Выводы, полученные в результате изучения, рекомендуется в конспекте выделять, чтобы они при перечитывании записей лучше запоминались.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Опыт показывает, что многим студентам помогает составление листа опорных сигналов, содержащего важнейшие и наиболее часто употребляемые формулы и понятия. Такой лист помогает запомнить формулы, основные положения лекции, а также может служить постоянным справочником для студента.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Различают два вида чтения; первичное и вторичное. </w:t>
      </w:r>
      <w:r w:rsidRPr="00707D51">
        <w:rPr>
          <w:i/>
          <w:sz w:val="28"/>
          <w:szCs w:val="28"/>
        </w:rPr>
        <w:t>Первичное</w:t>
      </w:r>
      <w:r w:rsidRPr="00707D51">
        <w:rPr>
          <w:sz w:val="28"/>
          <w:szCs w:val="28"/>
        </w:rPr>
        <w:t xml:space="preserve"> </w:t>
      </w:r>
      <w:r w:rsidR="000B4844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</w:t>
      </w:r>
      <w:r w:rsidR="000B4844">
        <w:rPr>
          <w:sz w:val="28"/>
          <w:szCs w:val="28"/>
        </w:rPr>
        <w:t>о</w:t>
      </w:r>
      <w:r w:rsidRPr="00707D51">
        <w:rPr>
          <w:sz w:val="28"/>
          <w:szCs w:val="28"/>
        </w:rPr>
        <w:t xml:space="preserve"> внимательное, неторопливое чтение, при котором можно остановиться на трудных местах. После него не должно остаться ни одного непонятного </w:t>
      </w:r>
      <w:r w:rsidR="000B4844">
        <w:rPr>
          <w:sz w:val="28"/>
          <w:szCs w:val="28"/>
        </w:rPr>
        <w:t>с</w:t>
      </w:r>
      <w:r w:rsidRPr="00707D51">
        <w:rPr>
          <w:sz w:val="28"/>
          <w:szCs w:val="28"/>
        </w:rPr>
        <w:t>лова. Содержание не всегда может быть понятно после первичного чтения.</w:t>
      </w:r>
      <w:r w:rsidR="000B4844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Задача </w:t>
      </w:r>
      <w:r w:rsidRPr="00707D51">
        <w:rPr>
          <w:i/>
          <w:sz w:val="28"/>
          <w:szCs w:val="28"/>
        </w:rPr>
        <w:t>вторичного</w:t>
      </w:r>
      <w:r w:rsidRPr="00707D51">
        <w:rPr>
          <w:sz w:val="28"/>
          <w:szCs w:val="28"/>
        </w:rPr>
        <w:t xml:space="preserve"> чтения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полное усвоение смысла целого.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  <w:r w:rsidRPr="00707D51">
        <w:rPr>
          <w:b/>
          <w:bCs/>
          <w:sz w:val="28"/>
          <w:szCs w:val="28"/>
        </w:rPr>
        <w:t>Правила самостоятельной работы с литературой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Как уже отмечалось, самостоятельная работа с учебниками и книгами (а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также самостоятельное теоретическое исследование проблем, обозначенных преподавателем на лекциях) – это важнейшее условие формирования у себя научного способа познания. Основные советы здесь можно свести к следующим: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1 Составить перечень книг, с кот</w:t>
      </w:r>
      <w:r w:rsidR="0011362E" w:rsidRPr="00707D51">
        <w:rPr>
          <w:sz w:val="28"/>
          <w:szCs w:val="28"/>
        </w:rPr>
        <w:t>орыми Вам следует познакомиться</w:t>
      </w:r>
      <w:r w:rsidRPr="00707D51">
        <w:rPr>
          <w:sz w:val="28"/>
          <w:szCs w:val="28"/>
        </w:rPr>
        <w:t>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2 Такой перечень должен быть систематизированным (что необходимо для семинаров, что для экзаменов, а что Вас интересует за рамками официальной учебной деятельности, то есть что может расширить Вашу общую культуру).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3 Обязательно выписывать все выходные данные по каждой книге.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4 Разобраться для себя, какие книги (или какие главы книг) следует прочитать более внимательно, а какие – просто просмотреть.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5 При составлении перечней литературы следует посоветоваться с преподавателями и научными руководителями, которые помогут Вам лучше сориентироваться, на что стоит обратить большее внимание, а на что вообще не стоит тратить время.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6 Естественно, все прочитанные книги, учебники и статьи следует конспектировать, но это не означает, что надо конспектировать «все подряд»: можно выписывать кратко основные идеи автора и иногда приводить наиболее яркие и показательные цитаты (с указанием страниц).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7 Если Вы раньше мало работали с научной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литературой, то следует выработать в себе способность «воспринимать» сложные тексты; для этого лучший прием – научиться «читать медленно», когда Вам понятно каждое прочитанное слово (а если слово незнакомое, то либо с помощью словаря, либо с помощью преподавателя обязательно его узнать).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8 Есть еще один эффективный способ оптимизировать знакомство с научной литературой – следует увлечься какой-то идеей и все книги просматривать с точки зрения данной идеи.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Чтение научного текста является частью познавательной деятельности. Ее цель – извлечение из текста необходимой информации.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От того на сколько осознанна читающим собственная внутренняя установка при обращении к печатному слову (найти нужные сведения, усвоить информацию полностью или частично, критически проанализировать материал и т.п.) во многом зависит эффективность осуществляемого действия.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 наличием различных установок обращения к научному тексту связано существование и нескольких </w:t>
      </w:r>
      <w:r w:rsidRPr="000B4844">
        <w:rPr>
          <w:i/>
          <w:sz w:val="28"/>
          <w:szCs w:val="28"/>
        </w:rPr>
        <w:t>видов чтения</w:t>
      </w:r>
      <w:r w:rsidRPr="000B4844">
        <w:rPr>
          <w:sz w:val="28"/>
          <w:szCs w:val="28"/>
        </w:rPr>
        <w:t>: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библиографическое – просматривание карточек каталога, рекомендательных списков, сводных списков журналов и статей за год и т.п.;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просмотровое – используется</w:t>
      </w:r>
      <w:r w:rsidR="00D60F9A" w:rsidRPr="00707D51">
        <w:rPr>
          <w:sz w:val="28"/>
          <w:szCs w:val="28"/>
        </w:rPr>
        <w:t xml:space="preserve"> </w:t>
      </w:r>
      <w:r w:rsidR="00B86AC7" w:rsidRPr="00707D51">
        <w:rPr>
          <w:sz w:val="28"/>
          <w:szCs w:val="28"/>
        </w:rPr>
        <w:t xml:space="preserve">для поиска материалов, содержащих нужную информацию, обычно к нему прибегают сразу после работы со списками литературы и каталогами, в результате такого просмотра читатель устанавливает, какие из источников будут использованы в дальнейшей работе; 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ознакомительное – подразумевает сплошное, достаточно подробное прочтение отобранных статей, глав, отдельных страниц, цель – познакомиться с характером информации, узнать, какие вопросы вынесены автором на рассмотрение, провести сортировку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изучающее – предполагает доскональное освоение материала; в ходе такого чтения проявляется доверие читателя к автору, готовность принять изложенную информацию, реализуется установка на предельно полное понимание материала;</w:t>
      </w:r>
    </w:p>
    <w:p w:rsidR="00B86AC7" w:rsidRPr="00707D51" w:rsidRDefault="000B4844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аналитико-критическое и творческое чтение – два вида чтения близкие между собой тем, что участвуют в решении исследовательских задач. Первый из них предполагает направленный критический анализ, как самой информации, так и способов ее получения и подачи автором; второе – поиск тех суж</w:t>
      </w:r>
      <w:r>
        <w:rPr>
          <w:sz w:val="28"/>
          <w:szCs w:val="28"/>
        </w:rPr>
        <w:t xml:space="preserve">дений, фактов, по которым или </w:t>
      </w:r>
      <w:proofErr w:type="spellStart"/>
      <w:r>
        <w:rPr>
          <w:sz w:val="28"/>
          <w:szCs w:val="28"/>
        </w:rPr>
        <w:t>в</w:t>
      </w:r>
      <w:r w:rsidR="00B86AC7" w:rsidRPr="00707D51">
        <w:rPr>
          <w:sz w:val="28"/>
          <w:szCs w:val="28"/>
        </w:rPr>
        <w:t>связи</w:t>
      </w:r>
      <w:proofErr w:type="spellEnd"/>
      <w:r w:rsidR="00B86AC7" w:rsidRPr="00707D51">
        <w:rPr>
          <w:sz w:val="28"/>
          <w:szCs w:val="28"/>
        </w:rPr>
        <w:t xml:space="preserve"> с которыми, читатель считает нужным высказать собственные мысли.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 всех рассмотренных видов чтения основным для студентов является изучающее – именно оно позволяет в работе с учебной литературой накапливать знания в различных областях. Вот почему именно этот вид чтения в рамках учебной деятельности должен быть освоен в первую очередь. Кроме того, при овладении данным видом чтения формируются основные приемы, повышающие эффективность работы с научным текстом.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sz w:val="28"/>
          <w:szCs w:val="28"/>
        </w:rPr>
        <w:t>Подготовка конспекта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 xml:space="preserve">Студент обязан вести конспект (рабочую тетрадь). </w:t>
      </w:r>
      <w:r w:rsidRPr="000B4844">
        <w:rPr>
          <w:bCs/>
          <w:sz w:val="28"/>
          <w:szCs w:val="28"/>
        </w:rPr>
        <w:t>Конспект</w:t>
      </w:r>
      <w:r w:rsidRPr="00707D51">
        <w:rPr>
          <w:sz w:val="28"/>
          <w:szCs w:val="28"/>
        </w:rPr>
        <w:t xml:space="preserve"> – краткое изложение или краткая запись чего-либо (книги, статьи и т.п.).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Хорошо составленный конспект помогает усвоить материал. В конспекте кратко излагается основная сущность учебного материала, приводятся необходимые обоснования, табличные данные, схемы, эскизы, расчеты и т.п. Конспект целесообразно составлять целиком на тему. При этом имеется возможность всегда дополнять составленный конспект вырезками и выписками из журналов, газет, статей, новых учебников, брошюр по обмену опытом, данных из Интернета и других источников. Рекомендуется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конспектировать определения, формулировки теорем, схемы их доказательств, формулы и решения задач. Формулы следует выписывать в специальные таблицы для каждой части (раздела) курса. 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Постоянное пользование конспектом, в частности таблицами формул, способствует их запоминанию и дает возможность решать примеры и задачи, не обращаясь к учебным пособиям.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Таким образом, конспект становится сборником необходимых материалов, куда студент вносит всё новое, что он изучил, узнал. Такие конспекты представляют, большую ценность при подготовке к занятиям и зачету, экзамену.</w:t>
      </w:r>
    </w:p>
    <w:p w:rsidR="00B86AC7" w:rsidRPr="000B4844" w:rsidRDefault="00B86AC7" w:rsidP="00B86AC7">
      <w:pPr>
        <w:ind w:firstLine="709"/>
        <w:jc w:val="both"/>
        <w:rPr>
          <w:bCs/>
          <w:i/>
          <w:iCs/>
          <w:sz w:val="28"/>
          <w:szCs w:val="28"/>
        </w:rPr>
      </w:pPr>
      <w:r w:rsidRPr="000B4844">
        <w:rPr>
          <w:bCs/>
          <w:i/>
          <w:iCs/>
          <w:sz w:val="28"/>
          <w:szCs w:val="28"/>
        </w:rPr>
        <w:t>Виды</w:t>
      </w:r>
      <w:r w:rsidR="00D60F9A" w:rsidRPr="000B4844">
        <w:rPr>
          <w:bCs/>
          <w:i/>
          <w:iCs/>
          <w:sz w:val="28"/>
          <w:szCs w:val="28"/>
        </w:rPr>
        <w:t xml:space="preserve"> </w:t>
      </w:r>
      <w:r w:rsidRPr="000B4844">
        <w:rPr>
          <w:bCs/>
          <w:i/>
          <w:iCs/>
          <w:sz w:val="28"/>
          <w:szCs w:val="28"/>
        </w:rPr>
        <w:t>конспектов: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Плановый конспект</w:t>
      </w:r>
      <w:r w:rsidRPr="00707D51">
        <w:rPr>
          <w:sz w:val="28"/>
          <w:szCs w:val="28"/>
        </w:rPr>
        <w:t xml:space="preserve"> (план-конспект) строится на основе предварительного плана текста. Каждому вопросу плана отвечает определенная часть конспекта (пример, вопросно-ответный конспект).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Текстуальный конспект</w:t>
      </w:r>
      <w:r w:rsidRPr="00707D51">
        <w:rPr>
          <w:sz w:val="28"/>
          <w:szCs w:val="28"/>
        </w:rPr>
        <w:t xml:space="preserve"> создается из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цитат – отрывков оригинального текста, связанных друг с другом путем логических переходов. Применяют: при изучении материала, требующего сравнительного анализа точек зрения, высказанных рядом авторов по поводу одного предмета.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Тематический конспект</w:t>
      </w:r>
      <w:r w:rsidRPr="00707D51">
        <w:rPr>
          <w:sz w:val="28"/>
          <w:szCs w:val="28"/>
        </w:rPr>
        <w:t xml:space="preserve"> наиболее полно раскрывает тему. Всестороннее изучение проблемы, анализ различных подходов. </w:t>
      </w:r>
    </w:p>
    <w:p w:rsidR="00B86AC7" w:rsidRPr="00707D51" w:rsidRDefault="00B86AC7" w:rsidP="00B86AC7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i/>
          <w:iCs/>
          <w:sz w:val="28"/>
          <w:szCs w:val="28"/>
        </w:rPr>
        <w:t>Свободный конспект</w:t>
      </w:r>
      <w:r w:rsidRPr="00707D51">
        <w:rPr>
          <w:sz w:val="28"/>
          <w:szCs w:val="28"/>
        </w:rPr>
        <w:t xml:space="preserve"> сочетает выписки, цитаты, иногда тезисы, при этом часть его может быть снабжена планом. Данный вид конспекта не привязывает студента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к авторским высказываниям, а требует умения самостоятельно формулировать основные положения.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0B4844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bCs/>
          <w:i/>
          <w:sz w:val="28"/>
          <w:szCs w:val="28"/>
        </w:rPr>
        <w:t>Для</w:t>
      </w:r>
      <w:r w:rsidR="00D60F9A" w:rsidRPr="000B4844">
        <w:rPr>
          <w:bCs/>
          <w:i/>
          <w:sz w:val="28"/>
          <w:szCs w:val="28"/>
        </w:rPr>
        <w:t xml:space="preserve"> </w:t>
      </w:r>
      <w:r w:rsidRPr="000B4844">
        <w:rPr>
          <w:bCs/>
          <w:i/>
          <w:sz w:val="28"/>
          <w:szCs w:val="28"/>
        </w:rPr>
        <w:t>создания конспекта студенту необходимо: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Первичное ознакомление с материалом изучаемой темы по тексту учебника, пособия, дополнительной литературе.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Выделение главного в изучаемом материале, составление обычных кратких записей.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814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Подбор к данному тексту опорных сигналов в виде отдельных слов, определённых знаков, графиков, рисунков.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Продумывание схематического способа кодирования знаний, использование различного шрифта и т.д. </w:t>
      </w:r>
    </w:p>
    <w:p w:rsidR="00B86AC7" w:rsidRPr="00707D51" w:rsidRDefault="00B86AC7" w:rsidP="00B86AC7">
      <w:pPr>
        <w:widowControl w:val="0"/>
        <w:numPr>
          <w:ilvl w:val="0"/>
          <w:numId w:val="2"/>
        </w:numPr>
        <w:tabs>
          <w:tab w:val="clear" w:pos="720"/>
          <w:tab w:val="num" w:pos="780"/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Составление опорного конспекта. </w:t>
      </w:r>
    </w:p>
    <w:p w:rsidR="0069778E" w:rsidRPr="00707D51" w:rsidRDefault="00D276C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4" w:name="_Toc28984338"/>
      <w:r>
        <w:rPr>
          <w:rFonts w:ascii="Times New Roman" w:hAnsi="Times New Roman"/>
          <w:szCs w:val="28"/>
        </w:rPr>
        <w:t>2</w:t>
      </w:r>
      <w:r w:rsidR="00B86AC7" w:rsidRPr="00707D51">
        <w:rPr>
          <w:rFonts w:ascii="Times New Roman" w:hAnsi="Times New Roman"/>
          <w:szCs w:val="28"/>
        </w:rPr>
        <w:t>.2 Методические рекомендации к практическим занятиям</w:t>
      </w:r>
      <w:bookmarkEnd w:id="4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C002A7" w:rsidRDefault="00C002A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Практические занятия относятся к основным видам учебных занятий. Состав и содержание предлагаемых практических занятий направлено на реализацию требований ФГОС ВО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по направлению подготовки </w:t>
      </w:r>
      <w:r w:rsidR="00C002A7">
        <w:rPr>
          <w:sz w:val="28"/>
        </w:rPr>
        <w:t xml:space="preserve">44.03.01 Педагогическое </w:t>
      </w:r>
      <w:r w:rsidR="00C002A7">
        <w:rPr>
          <w:sz w:val="28"/>
        </w:rPr>
        <w:lastRenderedPageBreak/>
        <w:t>образование</w:t>
      </w:r>
      <w:r w:rsidRPr="00707D51">
        <w:rPr>
          <w:sz w:val="28"/>
          <w:szCs w:val="28"/>
        </w:rPr>
        <w:t>. В результате выполнения практических работ закрепляются полученные теоретические знания. Каждое практическое занятие включает разделы: цель занятия</w:t>
      </w:r>
      <w:r w:rsidR="00591CFF" w:rsidRPr="00707D51">
        <w:rPr>
          <w:sz w:val="28"/>
          <w:szCs w:val="28"/>
        </w:rPr>
        <w:t xml:space="preserve">, </w:t>
      </w:r>
      <w:r w:rsidRPr="00707D51">
        <w:rPr>
          <w:sz w:val="28"/>
          <w:szCs w:val="28"/>
        </w:rPr>
        <w:t>теоретическую и практическую части.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b/>
          <w:i/>
          <w:iCs/>
          <w:sz w:val="28"/>
          <w:szCs w:val="28"/>
        </w:rPr>
      </w:pPr>
    </w:p>
    <w:p w:rsidR="00B86AC7" w:rsidRPr="000B4844" w:rsidRDefault="00B86AC7" w:rsidP="00B86AC7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0B4844">
        <w:rPr>
          <w:i/>
          <w:iCs/>
          <w:sz w:val="28"/>
          <w:szCs w:val="28"/>
        </w:rPr>
        <w:t xml:space="preserve">Занятие-практикум </w:t>
      </w:r>
      <w:r w:rsidRPr="000B4844">
        <w:rPr>
          <w:i/>
          <w:sz w:val="28"/>
          <w:szCs w:val="28"/>
        </w:rPr>
        <w:t>(</w:t>
      </w:r>
      <w:r w:rsidRPr="000B4844">
        <w:rPr>
          <w:i/>
          <w:iCs/>
          <w:sz w:val="28"/>
          <w:szCs w:val="28"/>
        </w:rPr>
        <w:t>практическое занятие</w:t>
      </w:r>
      <w:r w:rsidRPr="000B4844">
        <w:rPr>
          <w:i/>
          <w:sz w:val="28"/>
          <w:szCs w:val="28"/>
        </w:rPr>
        <w:t>)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Основная его задача – приобретение умений и навыков практического использования изученного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материала. Основной формой их проведения являются практические работы, на которых студенты самостоятельно упражняются в практическом применении усвоенны</w:t>
      </w:r>
      <w:r w:rsidR="00591CFF" w:rsidRPr="00707D51">
        <w:rPr>
          <w:sz w:val="28"/>
          <w:szCs w:val="28"/>
        </w:rPr>
        <w:t>х теоретических знаний и умений</w:t>
      </w:r>
      <w:r w:rsidRPr="00707D51">
        <w:rPr>
          <w:sz w:val="28"/>
          <w:szCs w:val="28"/>
        </w:rPr>
        <w:t xml:space="preserve">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Следует подчеркнуть, что только после усвоения лекционного материала с определенной точки зрения (а именно с той, с которой он излагается на лекциях) он будет закрепляться на практических занятиях как в результате обсуждения и анализа лекционного материала, так и с помощью решения проблемных ситуаций, задач. При этих условиях студент не только хорошо усвоит материал, но и научится применять его на практике, а также получит дополнительный стимул (и это очень важно) для активной проработки лекции.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Отрабатывать умения и навыки необходимо в ходе решения задач.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Начинать следует с наиболее простых, элементарных, а затем переходить к более сложным. При самостоятельном решении задач нужно обосновывать каждый этап решения, исходя из теоретических положений курса. Если студент видит несколько путей решения проблемы (задачи), то нужно сравнить их и выбрать самый рациональный. Полезно до начала вычислений составить краткий план решения проблемы (задачи). Решение проблемных задач или примеров следует излагать подробно, вычисления располагать в строгом порядке, отделяя вспомогательные вычисления от основных. 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Основным способом организации деятельности студентов на практикумах является </w:t>
      </w:r>
      <w:r w:rsidR="00591CFF" w:rsidRPr="00707D51">
        <w:rPr>
          <w:sz w:val="28"/>
          <w:szCs w:val="28"/>
        </w:rPr>
        <w:t xml:space="preserve">индивидуальная и фронтальная </w:t>
      </w:r>
      <w:r w:rsidRPr="00707D51">
        <w:rPr>
          <w:sz w:val="28"/>
          <w:szCs w:val="28"/>
        </w:rPr>
        <w:t xml:space="preserve">работы. При этом каждая группа из </w:t>
      </w:r>
      <w:r w:rsidR="00591CFF" w:rsidRPr="00707D51">
        <w:rPr>
          <w:sz w:val="28"/>
          <w:szCs w:val="28"/>
        </w:rPr>
        <w:t>2-</w:t>
      </w:r>
      <w:r w:rsidRPr="00707D51">
        <w:rPr>
          <w:sz w:val="28"/>
          <w:szCs w:val="28"/>
        </w:rPr>
        <w:t>3</w:t>
      </w:r>
      <w:r w:rsidR="00591CFF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человек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выполняет, как правило, отличающуюся от других практическую работу.</w:t>
      </w:r>
    </w:p>
    <w:p w:rsidR="00B86AC7" w:rsidRPr="00707D51" w:rsidRDefault="00B86AC7" w:rsidP="00B86A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Средством управления учебной деятельностью студентов является инструкция (методические указания), которая по определенным правилам последовательно устанавливает действия студента. 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Самопроверка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После изучения определенной темы по записям в конспекте и учебнику, а также решения достаточного количества соответствующих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 на практических занятиях и самостоятельно студенту рекомендуется, используя лист опорных сигналов, воспроизвести по памяти определения, формулировки основных положений.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 случае необходимости нужно еще раз внимательно разобраться в материале.</w:t>
      </w:r>
    </w:p>
    <w:p w:rsidR="00B86AC7" w:rsidRPr="00707D51" w:rsidRDefault="00B86AC7" w:rsidP="00B86AC7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Иногда недостаточность усвоения того или иного вопроса выясняется только при изучении дальнейшего материала. В этом случае надо вернуться назад и повторить плохо усвоенный материал. Важный критерий усвоения теоретического материала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умение решать задачи или пройти тестирование по пройденному материалу.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Подготовка к практическому занятию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подберите необходимую учебную и справочную литературу, конспекты;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освежите в памяти теоретические сведения, полученные на лекциях и в процессе самостоятельной работы; 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определитесь в целях и специфических особенностях практической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отберите те задачи и упражнения, которые позволят в полной мере реализовать цели и задачи предстоящей работы;</w:t>
      </w:r>
    </w:p>
    <w:p w:rsidR="00B86AC7" w:rsidRPr="00707D51" w:rsidRDefault="00B86AC7" w:rsidP="009A2F5B">
      <w:pPr>
        <w:pStyle w:val="af3"/>
        <w:widowControl w:val="0"/>
        <w:numPr>
          <w:ilvl w:val="0"/>
          <w:numId w:val="4"/>
        </w:numPr>
        <w:tabs>
          <w:tab w:val="left" w:pos="284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ответьте на контрольные вопросы, 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закрепление теоретического материала изучаемой темы необходимо проводить с помощью решения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при рассмотрении тех моментов, которые были определены как сложные, при прохождении тренировочных и тестовых упражнений по теме, необходимо рассмотреть несколько возможных вариантов решения;</w:t>
      </w:r>
    </w:p>
    <w:p w:rsidR="00B86AC7" w:rsidRPr="00707D51" w:rsidRDefault="00B86AC7" w:rsidP="009A2F5B">
      <w:pPr>
        <w:numPr>
          <w:ilvl w:val="1"/>
          <w:numId w:val="5"/>
        </w:numPr>
        <w:tabs>
          <w:tab w:val="left" w:pos="284"/>
          <w:tab w:val="left" w:pos="567"/>
          <w:tab w:val="left" w:pos="993"/>
          <w:tab w:val="left" w:pos="1134"/>
          <w:tab w:val="left" w:pos="1701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обсуждение полученных результатов.</w:t>
      </w:r>
    </w:p>
    <w:p w:rsidR="00B86AC7" w:rsidRPr="00707D51" w:rsidRDefault="00B86AC7" w:rsidP="00B86AC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6AC7" w:rsidRPr="00707D51" w:rsidRDefault="00D276C0" w:rsidP="00B86AC7">
      <w:pPr>
        <w:pStyle w:val="2"/>
        <w:ind w:firstLine="709"/>
        <w:jc w:val="both"/>
        <w:rPr>
          <w:iCs/>
          <w:szCs w:val="28"/>
        </w:rPr>
      </w:pPr>
      <w:bookmarkStart w:id="5" w:name="_Toc28984339"/>
      <w:r>
        <w:rPr>
          <w:iCs/>
          <w:szCs w:val="28"/>
        </w:rPr>
        <w:t>2</w:t>
      </w:r>
      <w:r w:rsidR="00B86AC7" w:rsidRPr="00707D51">
        <w:rPr>
          <w:iCs/>
          <w:szCs w:val="28"/>
        </w:rPr>
        <w:t>.3 Методические рекомендации для подготовки к экзаменам (зачетам)</w:t>
      </w:r>
      <w:bookmarkEnd w:id="5"/>
    </w:p>
    <w:p w:rsidR="00B86AC7" w:rsidRPr="00707D51" w:rsidRDefault="00B86AC7" w:rsidP="00B86AC7">
      <w:pPr>
        <w:rPr>
          <w:sz w:val="28"/>
          <w:szCs w:val="28"/>
        </w:rPr>
      </w:pP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Изучение дисциплин</w:t>
      </w:r>
      <w:r w:rsidR="00591CFF" w:rsidRPr="00707D51">
        <w:rPr>
          <w:sz w:val="28"/>
          <w:szCs w:val="28"/>
        </w:rPr>
        <w:t>ы</w:t>
      </w:r>
      <w:r w:rsidRPr="00707D51">
        <w:rPr>
          <w:sz w:val="28"/>
          <w:szCs w:val="28"/>
        </w:rPr>
        <w:t xml:space="preserve"> завершается экзаменом. Подготовка к экзамену способствует закреплению, углублению и обобщению знаний, получаемых, в процессе обучения, а также применению их к решению практических </w:t>
      </w:r>
      <w:r w:rsidR="00C002A7">
        <w:rPr>
          <w:sz w:val="28"/>
          <w:szCs w:val="28"/>
        </w:rPr>
        <w:t>заданий</w:t>
      </w:r>
      <w:r w:rsidRPr="00707D51">
        <w:rPr>
          <w:sz w:val="28"/>
          <w:szCs w:val="28"/>
        </w:rPr>
        <w:t xml:space="preserve">. Готовясь к экзамену, студент ликвидирует имеющиеся пробелы в знаниях, углубляет, систематизирует и упорядочивает свои знания. На экзамене студент демонстрирует то, что он приобрел в процессе обучения по конкретной учебной дисциплине.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На консультации перед экзаменом студентов познакомят с основными требованиями, ответят на возникшие у них вопросы. Поэтому посещение консультаций обязательно.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Требования к организации подготовки к экзаменам те же, что и при занятиях в течение семестра, но соблюдаться они должны более строго. Во-первых, оч</w:t>
      </w:r>
      <w:r w:rsidR="00591CFF" w:rsidRPr="00707D51">
        <w:rPr>
          <w:sz w:val="28"/>
          <w:szCs w:val="28"/>
        </w:rPr>
        <w:t>ень важно соблюдение режима дня.</w:t>
      </w:r>
      <w:r w:rsidRPr="00707D51">
        <w:rPr>
          <w:sz w:val="28"/>
          <w:szCs w:val="28"/>
        </w:rPr>
        <w:t xml:space="preserve"> Во-вторых, наличие хороших собственных конспектов лекций. Даже в том случае, если была пропущена какая-либо лекция, необходимо вовремя ее восстановить, обдумать, снять возникшие вопросы для того, чтобы запоминание материала было осознанным. В-третьих, при подготовке к экзаменам у студента должен быть хороший учебник или конспект литературы, прочитанной по указанию преподавателя в течение семестра. Здесь можно эффективно использовать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Вначале следует просмотреть весь материал по дисциплине,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листы опорных сигналов.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Систематическая подготовка к занятиям в течение семестра позволит использовать время экзаменационной сессии для систематизации знаний.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tabs>
          <w:tab w:val="left" w:pos="426"/>
        </w:tabs>
        <w:ind w:firstLine="567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Правила подготовки к зачетам и экзаменам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семинарах),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B86AC7" w:rsidRPr="00707D51" w:rsidRDefault="00B86AC7" w:rsidP="00B86AC7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707D51">
        <w:rPr>
          <w:sz w:val="28"/>
          <w:szCs w:val="28"/>
        </w:rPr>
        <w:lastRenderedPageBreak/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69778E" w:rsidRPr="00707D51" w:rsidRDefault="00D276C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6" w:name="_Toc28984340"/>
      <w:r>
        <w:rPr>
          <w:rFonts w:ascii="Times New Roman" w:hAnsi="Times New Roman"/>
          <w:szCs w:val="28"/>
        </w:rPr>
        <w:t>3</w:t>
      </w:r>
      <w:r w:rsidR="0069778E" w:rsidRPr="00707D51">
        <w:rPr>
          <w:rFonts w:ascii="Times New Roman" w:hAnsi="Times New Roman"/>
          <w:szCs w:val="28"/>
        </w:rPr>
        <w:t xml:space="preserve"> </w:t>
      </w:r>
      <w:r w:rsidR="00B86AC7" w:rsidRPr="00707D51">
        <w:rPr>
          <w:rFonts w:ascii="Times New Roman" w:hAnsi="Times New Roman"/>
          <w:szCs w:val="28"/>
        </w:rPr>
        <w:t>Методические рекомендации по организации самостоятельной работы</w:t>
      </w:r>
      <w:bookmarkEnd w:id="6"/>
      <w:r w:rsidR="00B86AC7" w:rsidRPr="00707D51">
        <w:rPr>
          <w:rFonts w:ascii="Times New Roman" w:hAnsi="Times New Roman"/>
          <w:szCs w:val="28"/>
        </w:rPr>
        <w:t xml:space="preserve"> </w:t>
      </w:r>
    </w:p>
    <w:p w:rsidR="00B86AC7" w:rsidRPr="00707D51" w:rsidRDefault="00B86AC7" w:rsidP="0069778E">
      <w:pPr>
        <w:rPr>
          <w:sz w:val="28"/>
          <w:szCs w:val="28"/>
        </w:rPr>
      </w:pP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Самостоятельная работа по дисциплине «</w:t>
      </w:r>
      <w:r w:rsidR="00D60F9A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математике</w:t>
      </w:r>
      <w:r w:rsidRPr="00707D51">
        <w:rPr>
          <w:sz w:val="28"/>
          <w:szCs w:val="28"/>
        </w:rPr>
        <w:t>» – это педагогически управляемый процесс самостоятельной деятельности студентов, обеспечивающий реализацию целей и задач по овладению необходимым объемом знаний, умений и навыков, опыта творческой работы и развитию профессиональных интеллектуально-волевых, нравственных качеств будущего бакалавра.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Выделяют два вида самостоятельной работы: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аудиторная работа, выполняется на занятиях под руководством преподавателя и по его заданию;</w:t>
      </w:r>
    </w:p>
    <w:p w:rsidR="00B86AC7" w:rsidRPr="00707D51" w:rsidRDefault="00B86AC7" w:rsidP="009A2F5B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внеаудиторная, выполняется студентом по заданию преподавателя, но без его непосредственного участия.</w:t>
      </w:r>
    </w:p>
    <w:p w:rsidR="00B86AC7" w:rsidRPr="00707D51" w:rsidRDefault="00B86AC7" w:rsidP="00B86AC7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B86AC7" w:rsidRPr="00B0466A" w:rsidRDefault="00B86AC7" w:rsidP="00707D51">
      <w:pPr>
        <w:widowControl w:val="0"/>
        <w:tabs>
          <w:tab w:val="left" w:pos="993"/>
          <w:tab w:val="left" w:pos="9356"/>
        </w:tabs>
        <w:overflowPunct w:val="0"/>
        <w:autoSpaceDE w:val="0"/>
        <w:autoSpaceDN w:val="0"/>
        <w:adjustRightInd w:val="0"/>
        <w:ind w:firstLine="709"/>
        <w:jc w:val="both"/>
        <w:rPr>
          <w:bCs/>
          <w:i/>
          <w:sz w:val="28"/>
          <w:szCs w:val="28"/>
        </w:rPr>
      </w:pPr>
      <w:r w:rsidRPr="00B0466A">
        <w:rPr>
          <w:bCs/>
          <w:i/>
          <w:sz w:val="28"/>
          <w:szCs w:val="28"/>
        </w:rPr>
        <w:t>Памятка педагогу по организации самостоятельной работы студентов</w:t>
      </w:r>
    </w:p>
    <w:p w:rsidR="00B86AC7" w:rsidRPr="00707D51" w:rsidRDefault="00B86AC7" w:rsidP="00B86AC7">
      <w:pPr>
        <w:widowControl w:val="0"/>
        <w:tabs>
          <w:tab w:val="left" w:pos="993"/>
        </w:tabs>
        <w:autoSpaceDE w:val="0"/>
        <w:autoSpaceDN w:val="0"/>
        <w:adjustRightInd w:val="0"/>
        <w:spacing w:line="61" w:lineRule="exact"/>
        <w:ind w:firstLine="709"/>
        <w:rPr>
          <w:sz w:val="28"/>
          <w:szCs w:val="28"/>
        </w:rPr>
      </w:pP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Самостоятельную работу необходимо организовывать во всех звеньях учебного процесса, в том числе и в процессе усвоения нового материала. </w:t>
      </w:r>
    </w:p>
    <w:p w:rsidR="00B86AC7" w:rsidRPr="00707D51" w:rsidRDefault="00D60F9A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Студентов </w:t>
      </w:r>
      <w:r w:rsidR="00B86AC7" w:rsidRPr="00707D51">
        <w:rPr>
          <w:sz w:val="28"/>
          <w:szCs w:val="28"/>
        </w:rPr>
        <w:t xml:space="preserve">необходимо ставить в активную позицию, делать их непосредственными участниками процесса познания.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Организация самостоятельной работы должна способствовать развитию мотивации учения.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Самостоятельная работа должна носить целенаправленный характер, быть четко сформулированной.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Содержание самостоятельной работы должно обеспечивать полный и глубокий комплекс заданий.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В ходе самостоятельной работы необходимо обеспечить сочетание репродуктивной и продуктивной учебной деятельности. </w:t>
      </w:r>
    </w:p>
    <w:p w:rsidR="00B86AC7" w:rsidRPr="00707D51" w:rsidRDefault="00B86AC7" w:rsidP="009A2F5B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line="223" w:lineRule="auto"/>
        <w:ind w:left="0" w:right="2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При организации самостоятельной работы необходимо предусмотреть адекватную обратную связь, т.е. правильно организовать систему контроля. </w:t>
      </w:r>
    </w:p>
    <w:p w:rsidR="00B86AC7" w:rsidRPr="002367EE" w:rsidRDefault="00B86AC7" w:rsidP="00B86AC7">
      <w:pPr>
        <w:tabs>
          <w:tab w:val="left" w:pos="993"/>
        </w:tabs>
        <w:ind w:firstLine="709"/>
        <w:jc w:val="both"/>
      </w:pPr>
    </w:p>
    <w:p w:rsidR="00B86AC7" w:rsidRPr="00B0466A" w:rsidRDefault="00B86AC7" w:rsidP="00B86AC7">
      <w:pPr>
        <w:tabs>
          <w:tab w:val="left" w:pos="993"/>
        </w:tabs>
        <w:ind w:firstLine="709"/>
        <w:jc w:val="both"/>
        <w:rPr>
          <w:i/>
          <w:sz w:val="28"/>
          <w:szCs w:val="28"/>
        </w:rPr>
      </w:pPr>
      <w:r w:rsidRPr="00B0466A">
        <w:rPr>
          <w:i/>
          <w:sz w:val="28"/>
          <w:szCs w:val="28"/>
        </w:rPr>
        <w:t>Рекомендации для студентов</w:t>
      </w: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Методика изучения материала</w:t>
      </w:r>
      <w:r w:rsidRPr="00707D51">
        <w:rPr>
          <w:b/>
          <w:bCs/>
          <w:sz w:val="28"/>
          <w:szCs w:val="28"/>
        </w:rPr>
        <w:t xml:space="preserve"> </w:t>
      </w:r>
      <w:r w:rsidRPr="00707D51">
        <w:rPr>
          <w:sz w:val="28"/>
          <w:szCs w:val="28"/>
        </w:rPr>
        <w:t>(на что необходимо обращать внимание при изучении материала):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первичное чтение одного параграфа темы;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повторное чтение этого же параграфа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проработка материала данного параграфа (знать термины и определения);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такого прохождения всех параграфов одной темы, повторное (третий раз) чтение параграфов этой темы с фиксированием наиболее значительных по содержанию частей;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тренировочных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прохождение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B86AC7" w:rsidRPr="00707D51">
        <w:rPr>
          <w:sz w:val="28"/>
          <w:szCs w:val="28"/>
        </w:rPr>
        <w:t xml:space="preserve"> возврат к параграфам данной темы для разбора тех моментов, которые были определены как сложные при прохождении тренировочных и тестовых упражнений по теме;</w:t>
      </w:r>
    </w:p>
    <w:p w:rsidR="00B86AC7" w:rsidRPr="00707D51" w:rsidRDefault="00B0466A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B86AC7" w:rsidRPr="00707D51">
        <w:rPr>
          <w:sz w:val="28"/>
          <w:szCs w:val="28"/>
        </w:rPr>
        <w:t xml:space="preserve"> после прохождения всех тем раздела, закрепление пройденного материала.</w:t>
      </w:r>
    </w:p>
    <w:p w:rsidR="00B86AC7" w:rsidRPr="00707D51" w:rsidRDefault="00B86AC7" w:rsidP="00B86AC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B86AC7" w:rsidRPr="00707D51" w:rsidRDefault="00B86AC7" w:rsidP="00B86AC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аудиторной самостоятельной работы студентов при изучении дисциплины «</w:t>
      </w:r>
      <w:r w:rsidR="00D60F9A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D60F9A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формулировка вопросов студентам, преподавателю;</w:t>
      </w:r>
    </w:p>
    <w:p w:rsidR="00B86AC7" w:rsidRPr="00707D51" w:rsidRDefault="00D60F9A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письменных заданий</w:t>
      </w:r>
      <w:r w:rsidR="00B86AC7" w:rsidRPr="00707D51">
        <w:rPr>
          <w:sz w:val="28"/>
          <w:szCs w:val="28"/>
        </w:rPr>
        <w:t>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конспектирование, работа с книгой;</w:t>
      </w:r>
    </w:p>
    <w:p w:rsidR="00B86AC7" w:rsidRPr="00707D51" w:rsidRDefault="00B86AC7" w:rsidP="009A2F5B">
      <w:pPr>
        <w:pStyle w:val="af3"/>
        <w:numPr>
          <w:ilvl w:val="0"/>
          <w:numId w:val="7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выполнение самостоятельных работ.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Основные виды внеаудиторной самостоятельной работы студентов при изучении дисциплины «</w:t>
      </w:r>
      <w:r w:rsidR="00C002A7" w:rsidRPr="00707D51">
        <w:rPr>
          <w:sz w:val="28"/>
          <w:szCs w:val="28"/>
        </w:rPr>
        <w:t>М</w:t>
      </w:r>
      <w:r w:rsidR="00C002A7">
        <w:rPr>
          <w:sz w:val="28"/>
          <w:szCs w:val="28"/>
        </w:rPr>
        <w:t>етодика обучения м</w:t>
      </w:r>
      <w:r w:rsidR="00C002A7" w:rsidRPr="00707D51">
        <w:rPr>
          <w:sz w:val="28"/>
          <w:szCs w:val="28"/>
        </w:rPr>
        <w:t>атематик</w:t>
      </w:r>
      <w:r w:rsidR="00C002A7">
        <w:rPr>
          <w:sz w:val="28"/>
          <w:szCs w:val="28"/>
        </w:rPr>
        <w:t>е</w:t>
      </w:r>
      <w:r w:rsidRPr="00707D51">
        <w:rPr>
          <w:sz w:val="28"/>
          <w:szCs w:val="28"/>
        </w:rPr>
        <w:t>»: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работа с </w:t>
      </w:r>
      <w:r w:rsidR="00C002A7">
        <w:rPr>
          <w:sz w:val="28"/>
          <w:szCs w:val="28"/>
        </w:rPr>
        <w:t>учебной литературой</w:t>
      </w:r>
      <w:r w:rsidRPr="00707D51">
        <w:rPr>
          <w:sz w:val="28"/>
          <w:szCs w:val="28"/>
        </w:rPr>
        <w:t>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 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конспектирование отдельного вопроса пройденной темы;</w:t>
      </w:r>
    </w:p>
    <w:p w:rsidR="00B86AC7" w:rsidRPr="00707D51" w:rsidRDefault="00B86AC7" w:rsidP="009A2F5B">
      <w:pPr>
        <w:pStyle w:val="af3"/>
        <w:numPr>
          <w:ilvl w:val="0"/>
          <w:numId w:val="8"/>
        </w:numPr>
        <w:ind w:left="993" w:hanging="284"/>
        <w:contextualSpacing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со справочной литературой;</w:t>
      </w:r>
    </w:p>
    <w:p w:rsidR="00B86AC7" w:rsidRPr="00707D51" w:rsidRDefault="00B86AC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использование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Интернет</w:t>
      </w:r>
      <w:r w:rsidR="00D60F9A" w:rsidRPr="00707D51">
        <w:rPr>
          <w:sz w:val="28"/>
          <w:szCs w:val="28"/>
        </w:rPr>
        <w:t>-ресурсов;</w:t>
      </w:r>
    </w:p>
    <w:p w:rsidR="00B86AC7" w:rsidRPr="00707D51" w:rsidRDefault="00C002A7" w:rsidP="009A2F5B">
      <w:pPr>
        <w:numPr>
          <w:ilvl w:val="0"/>
          <w:numId w:val="8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контрольной и курсовой</w:t>
      </w:r>
      <w:r w:rsidR="00B86AC7" w:rsidRPr="00707D51">
        <w:rPr>
          <w:sz w:val="28"/>
          <w:szCs w:val="28"/>
        </w:rPr>
        <w:t xml:space="preserve"> работ.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Повышение роли самостоятельной работы студентов при проведении различных видов учебных занятий предполагает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оптимизацию методов обучения, внедрение в учебный процесс новых технологий обучения, повышающих производительность труда преподавателя, активное использование информационных технологий, позволяющих студенту в удобное для него время осваивать учебный материал; совершенствование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методики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проведения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практик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научно-исследовательской работы студентов, поскольку именно эти виды учебной работы студентов в первую очередь готовят их к самостоятельному выполнению профессиональных задач;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>использование знаний, умений и навыков в системе курсового и дипломного проектирования по дисциплинам профессионального цикла, которая должна повышать роль студента в подборе материала, поиске путей решения задач.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Предметно и содержательно самостоятельная работа студентов определяется образовательным стандартом, учебным планом, рабочими программами учебных дисциплин, содержанием учебников, учебных пособий и методических руководств. 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Для успешной организации самостоятельной работы все активнее применяются разнообразные образовательные ресурсы в сети Интернет: системы тестирования по различным областям, виртуальные лекции, лаборатории, при этом пользователю достаточно иметь компьютер и подключение к Интернету для того, ч</w:t>
      </w:r>
      <w:r w:rsidR="001C5218">
        <w:rPr>
          <w:sz w:val="28"/>
          <w:szCs w:val="28"/>
        </w:rPr>
        <w:t>тобы связаться с преподавателем</w:t>
      </w:r>
      <w:r w:rsidRPr="00707D51">
        <w:rPr>
          <w:sz w:val="28"/>
          <w:szCs w:val="28"/>
        </w:rPr>
        <w:t xml:space="preserve"> и получать знания. Использование сетей усиливает роль самостоятельной работы студента и позволяет кардинальным образом изменить методику преподавания. Студент может получать все задания и методические указания через электронную почту, что дает ему возможность привести в соответствие личные возможности с необходимыми для выполнения работ трудозатратами. Студент имеет возможность выполнять работу дома или в аудитории.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Основной формой контроля самостоятельной работы студент</w:t>
      </w:r>
      <w:r w:rsidR="00D60F9A" w:rsidRPr="00707D51">
        <w:rPr>
          <w:sz w:val="28"/>
          <w:szCs w:val="28"/>
        </w:rPr>
        <w:t>а являются практические задания</w:t>
      </w:r>
      <w:r w:rsidRPr="00707D51">
        <w:rPr>
          <w:sz w:val="28"/>
          <w:szCs w:val="28"/>
        </w:rPr>
        <w:t>. Массовой формой контроля являются</w:t>
      </w:r>
      <w:r w:rsidR="00D60F9A" w:rsidRPr="00707D51">
        <w:rPr>
          <w:sz w:val="28"/>
          <w:szCs w:val="28"/>
        </w:rPr>
        <w:t xml:space="preserve"> зачеты и </w:t>
      </w:r>
      <w:r w:rsidRPr="00707D51">
        <w:rPr>
          <w:sz w:val="28"/>
          <w:szCs w:val="28"/>
        </w:rPr>
        <w:t>экзамены.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Большое образовательное значение в самостоятельном учебном труде </w:t>
      </w:r>
      <w:r w:rsidRPr="00707D51">
        <w:rPr>
          <w:sz w:val="28"/>
          <w:szCs w:val="28"/>
        </w:rPr>
        <w:lastRenderedPageBreak/>
        <w:t>студента имеет самоконтроль. Самоконтроль возбуждает и поддерживает внимание и интерес, повышает активность памяти и мышления, позволяет студенту своевременно обнаружить и устранить допущенные ошибки и недостатки, объективно определить уровень своих знаний, практических умений.</w:t>
      </w:r>
    </w:p>
    <w:p w:rsidR="00B86AC7" w:rsidRPr="00707D51" w:rsidRDefault="00B86AC7" w:rsidP="00B86AC7">
      <w:pPr>
        <w:widowControl w:val="0"/>
        <w:overflowPunct w:val="0"/>
        <w:autoSpaceDE w:val="0"/>
        <w:autoSpaceDN w:val="0"/>
        <w:adjustRightInd w:val="0"/>
        <w:ind w:firstLine="586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Самое доступное и простое средство самоконтроля с применением информационно-коммуникационных технологий </w:t>
      </w:r>
      <w:r w:rsidR="00B0466A">
        <w:rPr>
          <w:sz w:val="28"/>
          <w:szCs w:val="28"/>
        </w:rPr>
        <w:t>–</w:t>
      </w:r>
      <w:r w:rsidRPr="00707D51">
        <w:rPr>
          <w:sz w:val="28"/>
          <w:szCs w:val="28"/>
        </w:rPr>
        <w:t xml:space="preserve"> это ряд тестов, которые позволяют определить свой уровень владения предметным материалом, выявить свои ошибки и получить рекомендации по самосовершенствованию.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Контроль результатов самостоятельной работы обучающихся может осуществляться в пределах времени, отведенного на обязательные учебные занятия и самостоятельную работу по дисциплине </w:t>
      </w:r>
      <w:proofErr w:type="gramStart"/>
      <w:r w:rsidRPr="00707D51">
        <w:rPr>
          <w:rFonts w:ascii="Times New Roman" w:hAnsi="Times New Roman" w:cs="Times New Roman"/>
          <w:sz w:val="28"/>
          <w:szCs w:val="28"/>
        </w:rPr>
        <w:t>математика</w:t>
      </w:r>
      <w:proofErr w:type="gramEnd"/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 xml:space="preserve">и может проходить в письменной, устной или смешанной форме с предоставлением изделия или продукта творческой деятельности. </w:t>
      </w:r>
    </w:p>
    <w:p w:rsidR="00B86AC7" w:rsidRPr="00707D51" w:rsidRDefault="00B86AC7" w:rsidP="00B86AC7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>Критериями оценки результатов внеаудиторной самостоятельной работы обучающегося являются: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освоения учебного материала;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умение использовать теоретические знания и умения при выполнении</w:t>
      </w:r>
      <w:r w:rsidR="00D60F9A" w:rsidRPr="00707D51">
        <w:rPr>
          <w:rFonts w:ascii="Times New Roman" w:hAnsi="Times New Roman" w:cs="Times New Roman"/>
          <w:sz w:val="28"/>
          <w:szCs w:val="28"/>
        </w:rPr>
        <w:t xml:space="preserve"> </w:t>
      </w:r>
      <w:r w:rsidRPr="00707D51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B86AC7" w:rsidRPr="00707D51" w:rsidRDefault="00B86AC7" w:rsidP="009A2F5B">
      <w:pPr>
        <w:pStyle w:val="aff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D51">
        <w:rPr>
          <w:rFonts w:ascii="Times New Roman" w:hAnsi="Times New Roman" w:cs="Times New Roman"/>
          <w:sz w:val="28"/>
          <w:szCs w:val="28"/>
        </w:rPr>
        <w:t xml:space="preserve"> уровень сформированности общих и профессиональных компетенций.</w:t>
      </w:r>
    </w:p>
    <w:p w:rsidR="00B86AC7" w:rsidRPr="00707D51" w:rsidRDefault="00B86AC7" w:rsidP="00B86AC7">
      <w:pPr>
        <w:pStyle w:val="af3"/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b/>
          <w:bCs/>
          <w:sz w:val="28"/>
          <w:szCs w:val="28"/>
        </w:rPr>
      </w:pPr>
    </w:p>
    <w:p w:rsidR="00B86AC7" w:rsidRPr="00B0466A" w:rsidRDefault="00B86AC7" w:rsidP="00B86AC7">
      <w:pPr>
        <w:ind w:firstLine="709"/>
        <w:rPr>
          <w:b/>
          <w:i/>
          <w:sz w:val="28"/>
          <w:szCs w:val="28"/>
        </w:rPr>
      </w:pPr>
      <w:r w:rsidRPr="00B0466A">
        <w:rPr>
          <w:i/>
          <w:sz w:val="28"/>
          <w:szCs w:val="28"/>
        </w:rPr>
        <w:t>Самостоятельная работа студентов при решении задач</w:t>
      </w:r>
    </w:p>
    <w:p w:rsidR="00B86AC7" w:rsidRPr="00707D51" w:rsidRDefault="00B86AC7" w:rsidP="00B86AC7">
      <w:pPr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Работа над задачей тоже может быть полностью самостоятельной работой студентов. Она преследует несколько целей:</w:t>
      </w:r>
    </w:p>
    <w:p w:rsidR="00B86AC7" w:rsidRPr="00707D51" w:rsidRDefault="00B86AC7" w:rsidP="009A2F5B">
      <w:pPr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продолжить формирование умений самостоятельно изучать текст, который в данном случае представляет собой задачу;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рассуждениям;</w:t>
      </w:r>
    </w:p>
    <w:p w:rsidR="00B86AC7" w:rsidRPr="00707D51" w:rsidRDefault="00B86AC7" w:rsidP="009A2F5B">
      <w:pPr>
        <w:widowControl w:val="0"/>
        <w:numPr>
          <w:ilvl w:val="0"/>
          <w:numId w:val="11"/>
        </w:numPr>
        <w:tabs>
          <w:tab w:val="clear" w:pos="1440"/>
          <w:tab w:val="num" w:pos="993"/>
        </w:tabs>
        <w:ind w:left="0"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 xml:space="preserve"> обучить оформлению решения задач. К тому же студенты будут знать, что у них имеется образец рассуждений и оформления </w:t>
      </w:r>
      <w:r w:rsidR="001C5218">
        <w:rPr>
          <w:sz w:val="28"/>
          <w:szCs w:val="28"/>
        </w:rPr>
        <w:t>задания</w:t>
      </w:r>
      <w:r w:rsidRPr="00707D51">
        <w:rPr>
          <w:sz w:val="28"/>
          <w:szCs w:val="28"/>
        </w:rPr>
        <w:t>, к которому они могут обратиться при решении другой задачи.</w:t>
      </w:r>
    </w:p>
    <w:p w:rsidR="00B86AC7" w:rsidRPr="00707D51" w:rsidRDefault="00B86AC7" w:rsidP="00B86AC7">
      <w:pPr>
        <w:widowControl w:val="0"/>
        <w:ind w:firstLine="709"/>
        <w:jc w:val="both"/>
        <w:rPr>
          <w:sz w:val="28"/>
          <w:szCs w:val="28"/>
        </w:rPr>
      </w:pPr>
      <w:r w:rsidRPr="00707D51">
        <w:rPr>
          <w:sz w:val="28"/>
          <w:szCs w:val="28"/>
        </w:rPr>
        <w:t>Непременным условием усвоения новых теоретических сведений и овладения новыми приемами решения задач является выполнение студентами тренировочных упражнений.</w:t>
      </w:r>
      <w:r w:rsidR="00D60F9A" w:rsidRPr="00707D51">
        <w:rPr>
          <w:sz w:val="28"/>
          <w:szCs w:val="28"/>
        </w:rPr>
        <w:t xml:space="preserve"> </w:t>
      </w:r>
      <w:r w:rsidRPr="00707D51">
        <w:rPr>
          <w:sz w:val="28"/>
          <w:szCs w:val="28"/>
        </w:rPr>
        <w:t xml:space="preserve">А подготовка студентов к творческому труду и самостоятельному пополнению знаний имеет самостоятельное выполнение заданий. В этом случае студент без помощи должен наметить пути решения, правильно выполнить все построения, преобразования, вычисления и т.п. В таком случае мысль студента работает наиболее интенсивно. Он приобретает практический навык работы в ситуации, с которой ему неоднократно придется сталкиваться в последующей трудовой деятельности. </w:t>
      </w:r>
    </w:p>
    <w:p w:rsidR="00C64495" w:rsidRDefault="00D276C0" w:rsidP="00C64495">
      <w:pPr>
        <w:pStyle w:val="1"/>
        <w:ind w:firstLine="709"/>
        <w:rPr>
          <w:rFonts w:ascii="Times New Roman" w:hAnsi="Times New Roman"/>
          <w:szCs w:val="28"/>
        </w:rPr>
      </w:pPr>
      <w:bookmarkStart w:id="7" w:name="_Toc28984341"/>
      <w:r>
        <w:rPr>
          <w:rFonts w:ascii="Times New Roman" w:hAnsi="Times New Roman"/>
          <w:szCs w:val="28"/>
        </w:rPr>
        <w:t>4</w:t>
      </w:r>
      <w:r w:rsidR="00C64495">
        <w:rPr>
          <w:rFonts w:ascii="Times New Roman" w:hAnsi="Times New Roman"/>
          <w:szCs w:val="28"/>
        </w:rPr>
        <w:t xml:space="preserve"> Методические рекомендации к курсовой работе</w:t>
      </w:r>
      <w:bookmarkEnd w:id="7"/>
      <w:r w:rsidR="00C64495">
        <w:rPr>
          <w:rFonts w:ascii="Times New Roman" w:hAnsi="Times New Roman"/>
          <w:szCs w:val="28"/>
        </w:rPr>
        <w:t xml:space="preserve"> </w:t>
      </w:r>
    </w:p>
    <w:p w:rsidR="00C64495" w:rsidRDefault="00C64495" w:rsidP="00B86AC7">
      <w:pPr>
        <w:rPr>
          <w:sz w:val="28"/>
          <w:szCs w:val="28"/>
        </w:rPr>
      </w:pP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64495">
        <w:rPr>
          <w:sz w:val="28"/>
          <w:szCs w:val="28"/>
        </w:rPr>
        <w:t xml:space="preserve">Курсовая работа </w:t>
      </w:r>
      <w:r w:rsidRPr="00597DD4">
        <w:rPr>
          <w:b/>
          <w:sz w:val="28"/>
          <w:szCs w:val="28"/>
        </w:rPr>
        <w:t xml:space="preserve">– </w:t>
      </w:r>
      <w:r w:rsidRPr="00597DD4">
        <w:rPr>
          <w:sz w:val="28"/>
          <w:szCs w:val="28"/>
        </w:rPr>
        <w:t xml:space="preserve">это учебная научно-исследовательская работа. Цель работы – систематизация и закрепление теоретических знаний, полученных за время обучения, а также приобретение и закрепление навыков </w:t>
      </w:r>
      <w:proofErr w:type="gramStart"/>
      <w:r w:rsidRPr="00597DD4">
        <w:rPr>
          <w:sz w:val="28"/>
          <w:szCs w:val="28"/>
        </w:rPr>
        <w:t>самостоятельной  и</w:t>
      </w:r>
      <w:proofErr w:type="gramEnd"/>
      <w:r w:rsidRPr="00597DD4">
        <w:rPr>
          <w:sz w:val="28"/>
          <w:szCs w:val="28"/>
        </w:rPr>
        <w:t xml:space="preserve">  исследовательской работы. Работа, как правило, основывается на обобщении изученного студентом теоретического материала и дальнейшего его практического осмысления и подготавливается к защите в завершающий период теоретического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lastRenderedPageBreak/>
        <w:t>Тематика курсовых работ по дисциплинам определяется преподавателем кафедры. При этом выбор основывается как на государственном образовательном стандарте, так и на направлениях научно-исследовательской и учебно-методической работы современной практики школьного обучения.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Студенту предоставляется право выбора одной из предложенных тем, при этом необходимо сообщить преподавателю номер выбранной темы.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Работы должны быть актуальными, касаться как теории, так и практики образовательной деятельности.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Студенты могут предлагать свои инициативные темы. В этом случае заведующим кафедрой такие темы должны быть оценены на предмет соответствия требованиям к обязательному минимуму содержания по дисциплине.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Курсовая работа должна быть подготовлена к защите в срок, устанавливаемый учебным отделом. К защите курсовой работы представляется своевременно выполненная студентом работа с положительной рецензией преподавателя. Неудовлетворительно выполненная работа подлежит переработке в соответствии с замечаниями преподавателя, содержащимися в рецензии. 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ВАЖНО! Повторно выполненная работа сдается вместе с первым вариантом курсовой работы и замечаниями преподавателя.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К сдаче зачета по дисциплине </w:t>
      </w:r>
      <w:proofErr w:type="gramStart"/>
      <w:r w:rsidRPr="00597DD4">
        <w:rPr>
          <w:sz w:val="28"/>
          <w:szCs w:val="28"/>
        </w:rPr>
        <w:t>допускаются  лишь</w:t>
      </w:r>
      <w:proofErr w:type="gramEnd"/>
      <w:r w:rsidRPr="00597DD4">
        <w:rPr>
          <w:sz w:val="28"/>
          <w:szCs w:val="28"/>
        </w:rPr>
        <w:t xml:space="preserve"> те студенты, которые имеют положительные оценки по курсовым работам.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защите курсовой работы представляется: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пояснительная записка;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- электронная реализация в виде слайдов автореферата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Последовательность выполнения курсовой работы включает следующие этапы: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требованиями, предъявляемыми к написанию курсовых работ;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тематикой работ и определение темы курсовой работы, ее уточнение и согласование с научным руководителем;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ознакомление с заданием и его уточнение;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составление плана по выбранной теме и его согласование с преподавателем;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анализ научно-методической литературы;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обработка и анализ практического материала;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разработка практической части;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написание и оформление пояснительной записки;</w:t>
      </w:r>
    </w:p>
    <w:p w:rsidR="00C64495" w:rsidRPr="00597DD4" w:rsidRDefault="00C64495" w:rsidP="00C64495">
      <w:pPr>
        <w:pStyle w:val="af3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Во время консультаций преподаватель помогает студенту подобрать литературу, выделить важные и актуальные теоретические и практические вопросы разрабатываемой темы, обсуждает содержание практической части работы.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Защита курсовой работы может рассматриваться как самостоятельно организованная форма научной работы, имеющая определенные процедурные особенности. Это означает, что защита курсовой работы проходит в установленном порядке и включает ряд обязательных составляющих, этапов, действий. Для защиты курсовой работы студент должен подготовить доклад (выступление) до 10 минут, в содержание которого должны входить: актуальность исследования, предмет и объект исследования, цели и задачи исследования, формулировка основных понятий, ключевые выводы, вытекающие из результатов исследования.</w:t>
      </w:r>
    </w:p>
    <w:p w:rsidR="00C64495" w:rsidRPr="00597DD4" w:rsidRDefault="00C64495" w:rsidP="00C6449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lastRenderedPageBreak/>
        <w:t>Работа оценивается по следующим показателям: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содержание работы;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обоснованность выводов;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рецензия;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автореферат (выступление) студента;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ответы студента на заданные вопросы;</w:t>
      </w:r>
    </w:p>
    <w:p w:rsidR="00C64495" w:rsidRPr="00597DD4" w:rsidRDefault="00C64495" w:rsidP="00C64495">
      <w:pPr>
        <w:pStyle w:val="af3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соблюдение графика выполнения.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 содержанию курсовая работа носит </w:t>
      </w:r>
      <w:r w:rsidRPr="00597DD4">
        <w:rPr>
          <w:i/>
          <w:sz w:val="28"/>
          <w:szCs w:val="28"/>
        </w:rPr>
        <w:t>практический</w:t>
      </w:r>
      <w:r w:rsidRPr="00597DD4">
        <w:rPr>
          <w:sz w:val="28"/>
          <w:szCs w:val="28"/>
        </w:rPr>
        <w:t xml:space="preserve"> или </w:t>
      </w:r>
      <w:r w:rsidRPr="00597DD4">
        <w:rPr>
          <w:i/>
          <w:sz w:val="28"/>
          <w:szCs w:val="28"/>
        </w:rPr>
        <w:t>опытно-практический</w:t>
      </w:r>
      <w:r w:rsidRPr="00597DD4">
        <w:rPr>
          <w:sz w:val="28"/>
          <w:szCs w:val="28"/>
        </w:rPr>
        <w:t xml:space="preserve"> характер. Это обусловлено практико-ориентированной направленностью дисциплины «Методика обучения математике».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Курсовая работа должна:</w:t>
      </w:r>
    </w:p>
    <w:p w:rsidR="00C64495" w:rsidRPr="007C4080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4080">
        <w:rPr>
          <w:sz w:val="28"/>
          <w:szCs w:val="28"/>
        </w:rPr>
        <w:t>носить практический или опытно-практический характер;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отвечать требованиям логического и четкого изложения материала, доказательности и достоверности фактов;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соответствовать современному состоянию и перспективам развития новых способов и методов обучения математике;</w:t>
      </w:r>
    </w:p>
    <w:p w:rsidR="00C64495" w:rsidRPr="00597DD4" w:rsidRDefault="00C64495" w:rsidP="00C64495">
      <w:pPr>
        <w:pStyle w:val="af3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быть оформлена в соответствии с установленными требованиями (четкая структура, завершенность, корректное использование источников, правильное составление библиографических ссылок, списка литературы, аккуратность исполнения).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>Работа не должна опираться исключительно на учебный материал – требуется ознакомление с широким кругом специальной литературы по соответствующей проблематике и использование материалов практики, а также периодической печати. Студент должен правильно пользоваться специальной профессиональной терминологией.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Пояснительная записка содержит основной текст, графические материалы (иллюстрации) и, при необходимости, приложения. 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Пояснительная записка включает следующие компоненты: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титульный лист;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задание на курсовую работу;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аннотацию</w:t>
      </w:r>
      <w:r>
        <w:rPr>
          <w:sz w:val="28"/>
          <w:szCs w:val="28"/>
        </w:rPr>
        <w:t xml:space="preserve"> (на русском языке)</w:t>
      </w:r>
      <w:r w:rsidRPr="00597DD4">
        <w:rPr>
          <w:sz w:val="28"/>
          <w:szCs w:val="28"/>
        </w:rPr>
        <w:t>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содержание;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введение;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теоретическую часть, освещающую теоретические аспекты темы;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практическую часть, в которой представляются практические разработки по теме курсовой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заключение с краткими выводами по результатам работы;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список использованных источников;</w:t>
      </w:r>
    </w:p>
    <w:p w:rsidR="00C64495" w:rsidRPr="00597DD4" w:rsidRDefault="00C64495" w:rsidP="00C644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– приложения.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t xml:space="preserve">Составление плана курсовой работы является ответственным этапом. План должен быть тщательно продуман и обоснован. Правильное его построение обеспечит целостность и последовательность изложения материала. Прежде всего, должны </w:t>
      </w:r>
      <w:proofErr w:type="gramStart"/>
      <w:r w:rsidRPr="00597DD4">
        <w:rPr>
          <w:sz w:val="28"/>
        </w:rPr>
        <w:t>быть  соблюдены</w:t>
      </w:r>
      <w:proofErr w:type="gramEnd"/>
      <w:r w:rsidRPr="00597DD4">
        <w:rPr>
          <w:sz w:val="28"/>
        </w:rPr>
        <w:t xml:space="preserve"> требования логики и удобства восприятия.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Традиционно план</w:t>
      </w:r>
      <w:r w:rsidRPr="00597DD4">
        <w:rPr>
          <w:b/>
          <w:szCs w:val="28"/>
        </w:rPr>
        <w:t xml:space="preserve"> </w:t>
      </w:r>
      <w:r w:rsidRPr="00597DD4">
        <w:rPr>
          <w:szCs w:val="28"/>
        </w:rPr>
        <w:t xml:space="preserve">курсовой работы включает: введение, две части (теоретическая и практическая), заключение. Каждая из двух частей разбивается на параграфы. </w:t>
      </w:r>
    </w:p>
    <w:p w:rsidR="00C64495" w:rsidRPr="00597DD4" w:rsidRDefault="00C64495" w:rsidP="00C64495">
      <w:pPr>
        <w:ind w:firstLine="709"/>
        <w:jc w:val="both"/>
        <w:rPr>
          <w:sz w:val="28"/>
        </w:rPr>
      </w:pPr>
      <w:r w:rsidRPr="00597DD4">
        <w:rPr>
          <w:sz w:val="28"/>
        </w:rPr>
        <w:lastRenderedPageBreak/>
        <w:t>Во введении формулируется научно-методологический аппарат курсовой работы и предполагает отражение следующих моментов. Обоснование актуальности выбранной темы, где освещается степень разработанности данной темы и ее важность в современном образовательном процессе, что отражается и в государственных нормативных документах; цели и задачи (их должно быть не менее трех) написания работы; объект и предмет; информационная база исследования; методы и методология исследования, структура курсовой работы.</w:t>
      </w:r>
    </w:p>
    <w:p w:rsidR="00C64495" w:rsidRPr="00597DD4" w:rsidRDefault="00C64495" w:rsidP="00C64495">
      <w:pPr>
        <w:pStyle w:val="21"/>
        <w:ind w:firstLine="709"/>
        <w:rPr>
          <w:szCs w:val="28"/>
        </w:rPr>
      </w:pPr>
      <w:r w:rsidRPr="00597DD4">
        <w:rPr>
          <w:szCs w:val="28"/>
        </w:rPr>
        <w:t>Первая часть носит теоретический характер. Здесь раскрываются основные понятия, уточняются формулировки и термины, определяется информационная база, излагается история становления и развития данного вопроса. Первая часть содержит, как правило, 3-4 параграфа. Содержание второй части носит практический характер. Это самостоятельный анализ собранного материала и (или) собственные разработки занятий по математике для начальной школы сопровождающиеся комментариями автора курсовой работы. Содержание второй части можно расположить в 3-4 параграфах.</w:t>
      </w:r>
    </w:p>
    <w:p w:rsidR="00C64495" w:rsidRPr="00597DD4" w:rsidRDefault="00C64495" w:rsidP="00C64495">
      <w:pPr>
        <w:pStyle w:val="aa"/>
        <w:ind w:firstLine="709"/>
      </w:pPr>
      <w:r w:rsidRPr="00597DD4">
        <w:t>Заключение должно содержать в сжатой форме теоретические выводы, практические предложения студента по исследованной им теме. Заключение рекомендуется писать, опираясь на содержание основной части. Однако, необходимо помнить, что в заключении автор должен сделать выводы по реализации целей и задач, которые были поставлены в начале работы. Поэтому при написании заключения стоит обратиться к методологическому аппарату, сформулированному во введении. Особенно следует обратить внимание на поставленные задачи. Их реализация в процессе выполнения курсовой работы и будет служить основой для выводов.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>При написании курсовой работы по дисциплине «</w:t>
      </w:r>
      <w:r w:rsidRPr="00597DD4">
        <w:rPr>
          <w:sz w:val="28"/>
          <w:szCs w:val="28"/>
        </w:rPr>
        <w:t>Методика обучения математике</w:t>
      </w:r>
      <w:r w:rsidRPr="00597DD4">
        <w:rPr>
          <w:sz w:val="28"/>
        </w:rPr>
        <w:t xml:space="preserve">» обязательно обращение: 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к </w:t>
      </w:r>
      <w:proofErr w:type="gramStart"/>
      <w:r w:rsidRPr="00597DD4">
        <w:rPr>
          <w:sz w:val="28"/>
          <w:szCs w:val="28"/>
        </w:rPr>
        <w:t>конкретным  методикам</w:t>
      </w:r>
      <w:proofErr w:type="gramEnd"/>
      <w:r w:rsidRPr="00597DD4">
        <w:rPr>
          <w:sz w:val="28"/>
          <w:szCs w:val="28"/>
        </w:rPr>
        <w:t xml:space="preserve">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к истории развития соответствующих теоретических вопросов и проблем;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 к зарубежной и отечественной практикам обучения;</w:t>
      </w:r>
    </w:p>
    <w:p w:rsidR="00C64495" w:rsidRPr="00597DD4" w:rsidRDefault="00C64495" w:rsidP="00C64495">
      <w:pPr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</w:rPr>
      </w:pPr>
      <w:r w:rsidRPr="00597DD4">
        <w:rPr>
          <w:sz w:val="28"/>
        </w:rPr>
        <w:t>к мнению ведущих ученых и практиков страны в области образования.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Все части работы должны быть логически связаны между собой, написаны четким, сжатым и выразительным языком. Следует отметить, что </w:t>
      </w:r>
      <w:r w:rsidRPr="00597DD4">
        <w:rPr>
          <w:i/>
          <w:sz w:val="28"/>
          <w:szCs w:val="28"/>
        </w:rPr>
        <w:t>текст работы должен быть оригинальным</w:t>
      </w:r>
      <w:r w:rsidRPr="00597DD4">
        <w:rPr>
          <w:sz w:val="28"/>
          <w:szCs w:val="28"/>
        </w:rPr>
        <w:t xml:space="preserve">! Не следует приводить большие цитаты из источников. И конечно же необходимо своевременно делать ссылки. Для изложения современных теорий и концепций необходимо </w:t>
      </w:r>
      <w:proofErr w:type="gramStart"/>
      <w:r w:rsidRPr="00597DD4">
        <w:rPr>
          <w:sz w:val="28"/>
          <w:szCs w:val="28"/>
        </w:rPr>
        <w:t>использовать  научный</w:t>
      </w:r>
      <w:proofErr w:type="gramEnd"/>
      <w:r w:rsidRPr="00597DD4">
        <w:rPr>
          <w:sz w:val="28"/>
          <w:szCs w:val="28"/>
        </w:rPr>
        <w:t xml:space="preserve"> язык. В приложении А предлагается список допустимых речевых оборотов.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Список использованных источников включает в себя нормативные и учебно-методические документы, специальную и учебную литературу, другие использованные материалы. Данный список должен состоять не менее чем из </w:t>
      </w:r>
      <w:r w:rsidRPr="00597DD4">
        <w:rPr>
          <w:b/>
          <w:sz w:val="28"/>
        </w:rPr>
        <w:t>20 источников</w:t>
      </w:r>
      <w:r w:rsidRPr="00597DD4">
        <w:rPr>
          <w:sz w:val="28"/>
        </w:rPr>
        <w:t xml:space="preserve">. </w:t>
      </w:r>
    </w:p>
    <w:p w:rsidR="00C64495" w:rsidRPr="00597DD4" w:rsidRDefault="00C64495" w:rsidP="00C64495">
      <w:pPr>
        <w:ind w:firstLine="567"/>
        <w:jc w:val="both"/>
        <w:rPr>
          <w:sz w:val="28"/>
        </w:rPr>
      </w:pPr>
      <w:r w:rsidRPr="00597DD4">
        <w:rPr>
          <w:sz w:val="28"/>
        </w:rPr>
        <w:t xml:space="preserve">При подборе литературы следует учитывать, что в работе должны быть рассмотрены как теоретические, так и прикладные аспекты </w:t>
      </w:r>
      <w:r>
        <w:rPr>
          <w:sz w:val="28"/>
        </w:rPr>
        <w:t>рассматриваемой</w:t>
      </w:r>
      <w:r w:rsidRPr="00597DD4">
        <w:rPr>
          <w:sz w:val="28"/>
        </w:rPr>
        <w:t xml:space="preserve"> темы. Поэтому начинать поиск необходимой литературы следует с ознакомления с перечнем источников, рекомендуемых руководителем в качестве базовых, имеющихся в рабочей программе по дисциплине «</w:t>
      </w:r>
      <w:r w:rsidRPr="00597DD4">
        <w:rPr>
          <w:sz w:val="28"/>
          <w:szCs w:val="28"/>
        </w:rPr>
        <w:t>Методика обучения математике</w:t>
      </w:r>
      <w:r w:rsidRPr="00597DD4">
        <w:rPr>
          <w:sz w:val="28"/>
        </w:rPr>
        <w:t xml:space="preserve">». </w:t>
      </w:r>
    </w:p>
    <w:p w:rsidR="00C64495" w:rsidRPr="00597DD4" w:rsidRDefault="00C64495" w:rsidP="00C64495">
      <w:pPr>
        <w:widowControl w:val="0"/>
        <w:shd w:val="clear" w:color="auto" w:fill="FFFFFF"/>
        <w:ind w:firstLine="902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При составлении библиографического списка рекомендуется пользоваться библиографическими каталогами, перечнями статей, опубликованных в психологических и педагогических журналах за год, который обычно печатается в </w:t>
      </w:r>
      <w:r w:rsidRPr="00597DD4">
        <w:rPr>
          <w:sz w:val="28"/>
          <w:szCs w:val="28"/>
        </w:rPr>
        <w:lastRenderedPageBreak/>
        <w:t>последнем номере. При этом, главная задача студента – из огромной массы российской и зарубежной психолого-педагогической литературы отобрать только те публикации (книги, журналы, статьи), в которых освещаются вопросы, относящиеся к выбранной теме курсовой работы.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Можно рекомендовать следующую последовательность </w:t>
      </w:r>
      <w:r w:rsidRPr="00597DD4">
        <w:rPr>
          <w:sz w:val="28"/>
          <w:szCs w:val="28"/>
        </w:rPr>
        <w:t>действий, помогающих почерпнуть главное в любом из</w:t>
      </w:r>
      <w:r w:rsidRPr="00597DD4">
        <w:rPr>
          <w:spacing w:val="-1"/>
          <w:sz w:val="28"/>
          <w:szCs w:val="28"/>
        </w:rPr>
        <w:t>дании, не читая его целиком. Для этого необходимо озна</w:t>
      </w:r>
      <w:r w:rsidRPr="00597DD4">
        <w:rPr>
          <w:sz w:val="28"/>
          <w:szCs w:val="28"/>
        </w:rPr>
        <w:t>комиться: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заглавием и фамилией автора (авторов);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наименованием издательства и годом издания;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аннотацией и оглавлением;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с введением или предисловием;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с справочно-библиографическим аппаратом (списком </w:t>
      </w:r>
      <w:r w:rsidRPr="00597DD4">
        <w:rPr>
          <w:sz w:val="28"/>
          <w:szCs w:val="28"/>
        </w:rPr>
        <w:t>литературы, указателей, приложений и т.д.);</w:t>
      </w:r>
    </w:p>
    <w:p w:rsidR="00C64495" w:rsidRPr="00597DD4" w:rsidRDefault="00C64495" w:rsidP="00C64495">
      <w:pPr>
        <w:widowControl w:val="0"/>
        <w:numPr>
          <w:ilvl w:val="0"/>
          <w:numId w:val="1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 xml:space="preserve">с первыми абзацами и иллюстративным материалом в </w:t>
      </w:r>
      <w:r w:rsidRPr="00597DD4">
        <w:rPr>
          <w:sz w:val="28"/>
          <w:szCs w:val="28"/>
        </w:rPr>
        <w:t>представляющих интерес главах книг или статьях журналов.</w:t>
      </w:r>
    </w:p>
    <w:p w:rsidR="00C64495" w:rsidRPr="00597DD4" w:rsidRDefault="00C64495" w:rsidP="00C64495">
      <w:pPr>
        <w:widowControl w:val="0"/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3"/>
          <w:sz w:val="28"/>
          <w:szCs w:val="28"/>
        </w:rPr>
        <w:t>При этом рекомендуется делать выписки основных по</w:t>
      </w:r>
      <w:r w:rsidRPr="00597DD4">
        <w:rPr>
          <w:sz w:val="28"/>
          <w:szCs w:val="28"/>
        </w:rPr>
        <w:t>ложений, не забывая указывать номер страницы, откуда взята цитата. Записи лучше вести на отдельных листах, которые затем следует сгруппировать по вопросам темы. Хорошо составленные выписки помогут студенту лучше усвоить и осмыслить содержание проблемы.</w:t>
      </w:r>
    </w:p>
    <w:p w:rsidR="00C64495" w:rsidRPr="00597DD4" w:rsidRDefault="00C64495" w:rsidP="00C64495">
      <w:pPr>
        <w:ind w:firstLine="720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Изучение литературных источников (книг, журналов и </w:t>
      </w:r>
      <w:r w:rsidRPr="00597DD4">
        <w:rPr>
          <w:sz w:val="28"/>
          <w:szCs w:val="28"/>
        </w:rPr>
        <w:t>др.) следует начинать с работ, опубликованных в послед</w:t>
      </w:r>
      <w:r w:rsidRPr="00597DD4">
        <w:rPr>
          <w:spacing w:val="-1"/>
          <w:sz w:val="28"/>
          <w:szCs w:val="28"/>
        </w:rPr>
        <w:t xml:space="preserve">ние годы и наиболее полно раскрывающих вопросы темы </w:t>
      </w:r>
      <w:r w:rsidRPr="00597DD4">
        <w:rPr>
          <w:sz w:val="28"/>
          <w:szCs w:val="28"/>
        </w:rPr>
        <w:t xml:space="preserve">исследования, а затем уже переходить к прошлогодним публикациям, затем – двухгодичной давности и т.д. При этом очень важно обращать внимание на публикации, в </w:t>
      </w:r>
      <w:r w:rsidRPr="00597DD4">
        <w:rPr>
          <w:spacing w:val="-1"/>
          <w:sz w:val="28"/>
          <w:szCs w:val="28"/>
        </w:rPr>
        <w:t>которых рассматриваются дискуссионные вопросы, отно</w:t>
      </w:r>
      <w:r w:rsidRPr="00597DD4">
        <w:rPr>
          <w:sz w:val="28"/>
          <w:szCs w:val="28"/>
        </w:rPr>
        <w:t xml:space="preserve">сящиеся к теме работы. Для этих целей можно рекомендовать использовать публикации </w:t>
      </w:r>
      <w:r w:rsidRPr="00597DD4">
        <w:rPr>
          <w:sz w:val="28"/>
        </w:rPr>
        <w:t>в журналах: «Первое сентября» и приложения, «Открытое образование», «Начальная школа», «Инновации в образовании» и др.</w:t>
      </w:r>
    </w:p>
    <w:p w:rsidR="00C64495" w:rsidRPr="00597DD4" w:rsidRDefault="00C64495" w:rsidP="00C64495">
      <w:pPr>
        <w:shd w:val="clear" w:color="auto" w:fill="FFFFFF"/>
        <w:ind w:firstLine="902"/>
        <w:jc w:val="both"/>
        <w:rPr>
          <w:sz w:val="28"/>
        </w:rPr>
      </w:pPr>
      <w:r w:rsidRPr="00597DD4">
        <w:rPr>
          <w:spacing w:val="-1"/>
          <w:sz w:val="28"/>
          <w:szCs w:val="28"/>
        </w:rPr>
        <w:t xml:space="preserve">При написании курсовой работы следует использовать </w:t>
      </w:r>
      <w:r w:rsidRPr="00597DD4">
        <w:rPr>
          <w:sz w:val="28"/>
          <w:szCs w:val="28"/>
        </w:rPr>
        <w:t>как теоретические статьи и монографии, так и фактические материалы. К сбору фактического материала необходимо относиться внимательно, выбирая только данные, отражающие и ил</w:t>
      </w:r>
      <w:r w:rsidRPr="00597DD4">
        <w:rPr>
          <w:spacing w:val="-1"/>
          <w:sz w:val="28"/>
          <w:szCs w:val="28"/>
        </w:rPr>
        <w:t xml:space="preserve">люстрирующие рассматриваемые в работе проблемы. Для </w:t>
      </w:r>
      <w:r w:rsidRPr="00597DD4">
        <w:rPr>
          <w:sz w:val="28"/>
          <w:szCs w:val="28"/>
        </w:rPr>
        <w:t xml:space="preserve">этих целей используются </w:t>
      </w:r>
      <w:r w:rsidRPr="00597DD4">
        <w:rPr>
          <w:sz w:val="28"/>
        </w:rPr>
        <w:t>материалы современных научных исследований, монографии, справочники. Могут быть использованы сборники научных трудов, научных статей и материалы научных конференций.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Значительную помощь в поиске необходимой литера</w:t>
      </w:r>
      <w:r w:rsidRPr="00597DD4">
        <w:rPr>
          <w:spacing w:val="-1"/>
          <w:sz w:val="28"/>
          <w:szCs w:val="28"/>
        </w:rPr>
        <w:t xml:space="preserve">туры для написания курсовой работы оказывают </w:t>
      </w:r>
      <w:r w:rsidRPr="00597DD4">
        <w:rPr>
          <w:sz w:val="28"/>
          <w:szCs w:val="28"/>
        </w:rPr>
        <w:t>ресурсы Интернета.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Помимо научных изданий студент обязательно должен </w:t>
      </w:r>
      <w:r w:rsidRPr="00597DD4">
        <w:rPr>
          <w:sz w:val="28"/>
          <w:szCs w:val="28"/>
        </w:rPr>
        <w:t>ознакомиться с руководящими методическими документами (Приказами Министерства образования и науки РФ, Федеральными государственными образовательными стандартами, Методическими письмами Министерства, Типовыми рабочими программами</w:t>
      </w:r>
      <w:r w:rsidRPr="00597DD4">
        <w:rPr>
          <w:spacing w:val="-1"/>
          <w:sz w:val="28"/>
          <w:szCs w:val="28"/>
        </w:rPr>
        <w:t xml:space="preserve">), относящимися к теме работы. Для </w:t>
      </w:r>
      <w:r w:rsidRPr="00597DD4">
        <w:rPr>
          <w:sz w:val="28"/>
          <w:szCs w:val="28"/>
        </w:rPr>
        <w:t>этого можно также воспользоваться информацией на электронных носителях, имеющейся в сети Интернет. Д</w:t>
      </w:r>
      <w:r w:rsidRPr="00597DD4">
        <w:rPr>
          <w:spacing w:val="-1"/>
          <w:sz w:val="28"/>
          <w:szCs w:val="28"/>
        </w:rPr>
        <w:t>окументы в электронных системах, как пра</w:t>
      </w:r>
      <w:r w:rsidRPr="00597DD4">
        <w:rPr>
          <w:sz w:val="28"/>
          <w:szCs w:val="28"/>
        </w:rPr>
        <w:t xml:space="preserve">вило, содержат комментарии и отсылки к другим нормативным актам. </w:t>
      </w:r>
      <w:proofErr w:type="gramStart"/>
      <w:r w:rsidRPr="00597DD4">
        <w:rPr>
          <w:sz w:val="28"/>
          <w:szCs w:val="28"/>
        </w:rPr>
        <w:t>Однако</w:t>
      </w:r>
      <w:proofErr w:type="gramEnd"/>
      <w:r w:rsidRPr="00597DD4">
        <w:rPr>
          <w:sz w:val="28"/>
          <w:szCs w:val="28"/>
        </w:rPr>
        <w:t xml:space="preserve"> чтобы избежать ошибок при использовании этой информации, необходимо подтвердить ее достоверность по официальным документам.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</w:rPr>
      </w:pPr>
      <w:r w:rsidRPr="00597DD4">
        <w:rPr>
          <w:sz w:val="28"/>
          <w:szCs w:val="28"/>
        </w:rPr>
        <w:t>Список используемой литературы должен быть составлен в соответствии с</w:t>
      </w:r>
      <w:r w:rsidRPr="00597DD4">
        <w:rPr>
          <w:sz w:val="28"/>
        </w:rPr>
        <w:t xml:space="preserve"> едиными требованиями библиографического описания произведений печати. </w:t>
      </w:r>
      <w:r w:rsidRPr="00597DD4">
        <w:rPr>
          <w:sz w:val="28"/>
        </w:rPr>
        <w:lastRenderedPageBreak/>
        <w:t>Специальная научная, учебная и иная литература, а также другие материалы продолжают список в алфавитном порядке.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После того как библиографический список составлен и </w:t>
      </w:r>
      <w:r w:rsidRPr="00597DD4">
        <w:rPr>
          <w:sz w:val="28"/>
          <w:szCs w:val="28"/>
        </w:rPr>
        <w:t>сформирована картотека литературных источников, студент должен тщательно продумать и разработать план курсовой работы, способствующий полному раскрытию основных ее вопросов.</w:t>
      </w:r>
    </w:p>
    <w:p w:rsidR="00C64495" w:rsidRPr="00597DD4" w:rsidRDefault="00C64495" w:rsidP="00C64495">
      <w:pPr>
        <w:shd w:val="clear" w:color="auto" w:fill="FFFFFF"/>
        <w:ind w:firstLine="720"/>
        <w:jc w:val="both"/>
        <w:rPr>
          <w:sz w:val="32"/>
          <w:szCs w:val="32"/>
        </w:rPr>
      </w:pPr>
      <w:r w:rsidRPr="00597DD4">
        <w:rPr>
          <w:sz w:val="28"/>
          <w:szCs w:val="28"/>
        </w:rPr>
        <w:t>При составлении плана главная задача студента – выявление логической последовательности в выделяемых вопросах плана. При этом необходимо учитывать, что вами должны быть рассмотрены теоретические и практические аспекты исследуемой темы. Поэтому работа, как правило, состоит из нескольких разделов</w:t>
      </w:r>
      <w:r w:rsidRPr="00597DD4">
        <w:rPr>
          <w:sz w:val="32"/>
          <w:szCs w:val="32"/>
        </w:rPr>
        <w:t>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2"/>
          <w:sz w:val="28"/>
          <w:szCs w:val="28"/>
        </w:rPr>
        <w:t xml:space="preserve">Материал строится по следующей схеме: </w:t>
      </w:r>
      <w:r w:rsidRPr="00597DD4">
        <w:rPr>
          <w:i/>
          <w:iCs/>
          <w:spacing w:val="-2"/>
          <w:sz w:val="28"/>
          <w:szCs w:val="28"/>
        </w:rPr>
        <w:t xml:space="preserve">первый раздел </w:t>
      </w:r>
      <w:r w:rsidRPr="00597DD4">
        <w:rPr>
          <w:sz w:val="28"/>
          <w:szCs w:val="28"/>
        </w:rPr>
        <w:t>посвящается анализу теоретических аспектов темы; анализ проблем педагогической практики и образования в современной школе</w:t>
      </w:r>
      <w:r w:rsidRPr="00597DD4">
        <w:rPr>
          <w:iCs/>
          <w:sz w:val="28"/>
          <w:szCs w:val="28"/>
        </w:rPr>
        <w:t>;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во</w:t>
      </w:r>
      <w:r w:rsidRPr="00597DD4">
        <w:rPr>
          <w:i/>
          <w:iCs/>
          <w:sz w:val="28"/>
          <w:szCs w:val="28"/>
        </w:rPr>
        <w:t xml:space="preserve"> втором разделе</w:t>
      </w:r>
      <w:r w:rsidRPr="00597DD4">
        <w:rPr>
          <w:iCs/>
          <w:sz w:val="28"/>
          <w:szCs w:val="28"/>
        </w:rPr>
        <w:t>,</w:t>
      </w:r>
      <w:r w:rsidRPr="00597DD4">
        <w:rPr>
          <w:i/>
          <w:iCs/>
          <w:sz w:val="28"/>
          <w:szCs w:val="28"/>
        </w:rPr>
        <w:t xml:space="preserve"> </w:t>
      </w:r>
      <w:r w:rsidRPr="00597DD4">
        <w:rPr>
          <w:iCs/>
          <w:sz w:val="28"/>
          <w:szCs w:val="28"/>
        </w:rPr>
        <w:t>в зависимости от выбранной темы, излагаются вопросы посвященные путям совершенствования или решения проблем в изучаемых психолого-педагогических явлениях и процессах</w:t>
      </w:r>
      <w:r w:rsidRPr="00597DD4">
        <w:rPr>
          <w:i/>
          <w:iCs/>
          <w:sz w:val="28"/>
          <w:szCs w:val="28"/>
        </w:rPr>
        <w:t xml:space="preserve">. </w:t>
      </w:r>
      <w:r w:rsidRPr="00597DD4">
        <w:rPr>
          <w:sz w:val="28"/>
          <w:szCs w:val="28"/>
        </w:rPr>
        <w:t>Каждый раздел может включать 3-4 подраздела, логически связанных между собой и уточняющих друг друга.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творческой работе план всегда имеет динамичный, подвижный характер. Он не должен сковывать инициати</w:t>
      </w:r>
      <w:r w:rsidRPr="00597DD4">
        <w:rPr>
          <w:spacing w:val="-2"/>
          <w:sz w:val="28"/>
          <w:szCs w:val="28"/>
        </w:rPr>
        <w:t xml:space="preserve">ву студента при сохранении четкой цели работы. В случае </w:t>
      </w:r>
      <w:r w:rsidRPr="00597DD4">
        <w:rPr>
          <w:spacing w:val="-1"/>
          <w:sz w:val="28"/>
          <w:szCs w:val="28"/>
        </w:rPr>
        <w:t>необходимости план может корректироваться по согласо</w:t>
      </w:r>
      <w:r w:rsidRPr="00597DD4">
        <w:rPr>
          <w:sz w:val="28"/>
          <w:szCs w:val="28"/>
        </w:rPr>
        <w:t>ванию с научным руководителем, в чью компетенцию входит утверждение отдельных разделов и подразделов плана.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При составлении плана курсовой работы студенту не</w:t>
      </w:r>
      <w:r w:rsidRPr="00597DD4">
        <w:rPr>
          <w:spacing w:val="-1"/>
          <w:sz w:val="28"/>
          <w:szCs w:val="28"/>
        </w:rPr>
        <w:t>обходимо обратить внимание на названия разделов и под</w:t>
      </w:r>
      <w:r w:rsidRPr="00597DD4">
        <w:rPr>
          <w:spacing w:val="-2"/>
          <w:sz w:val="28"/>
          <w:szCs w:val="28"/>
        </w:rPr>
        <w:t xml:space="preserve">разделов. Они должны быть достаточно короткими, т.е. не </w:t>
      </w:r>
      <w:r w:rsidRPr="00597DD4">
        <w:rPr>
          <w:spacing w:val="-1"/>
          <w:sz w:val="28"/>
          <w:szCs w:val="28"/>
        </w:rPr>
        <w:t xml:space="preserve">содержать излишней информации. Как правило, название </w:t>
      </w:r>
      <w:r w:rsidRPr="00597DD4">
        <w:rPr>
          <w:spacing w:val="-2"/>
          <w:sz w:val="28"/>
          <w:szCs w:val="28"/>
        </w:rPr>
        <w:t xml:space="preserve">раздела (подраздела, пункта) включает одно предложение. </w:t>
      </w:r>
      <w:r w:rsidRPr="00597DD4">
        <w:rPr>
          <w:sz w:val="28"/>
          <w:szCs w:val="28"/>
        </w:rPr>
        <w:t>Но не следует стремиться к чрезмерной краткости, по</w:t>
      </w:r>
      <w:r w:rsidRPr="00597DD4">
        <w:rPr>
          <w:spacing w:val="-1"/>
          <w:sz w:val="28"/>
          <w:szCs w:val="28"/>
        </w:rPr>
        <w:t>скольку, чем короче заголовок, тем он шире по своему со</w:t>
      </w:r>
      <w:r w:rsidRPr="00597DD4">
        <w:rPr>
          <w:sz w:val="28"/>
          <w:szCs w:val="28"/>
        </w:rPr>
        <w:t>держанию. Нецелесообразно составным частям плана давать названия, совпадающие с заголовками вопросов, со</w:t>
      </w:r>
      <w:r w:rsidRPr="00597DD4">
        <w:rPr>
          <w:spacing w:val="-1"/>
          <w:sz w:val="28"/>
          <w:szCs w:val="28"/>
        </w:rPr>
        <w:t>держащихся в учебниках и учебных пособиях. Такой подход создает предпосылки для механического переписыва</w:t>
      </w:r>
      <w:r w:rsidRPr="00597DD4">
        <w:rPr>
          <w:sz w:val="28"/>
          <w:szCs w:val="28"/>
        </w:rPr>
        <w:t xml:space="preserve">ния этих источников, что будет сковывать творческие </w:t>
      </w:r>
      <w:r w:rsidRPr="00597DD4">
        <w:rPr>
          <w:spacing w:val="-1"/>
          <w:sz w:val="28"/>
          <w:szCs w:val="28"/>
        </w:rPr>
        <w:t xml:space="preserve">возможности студента. При разработке плана необходимо </w:t>
      </w:r>
      <w:r w:rsidRPr="00597DD4">
        <w:rPr>
          <w:sz w:val="28"/>
          <w:szCs w:val="28"/>
        </w:rPr>
        <w:t xml:space="preserve">обратить внимание на то, чтобы в различных подразделах </w:t>
      </w:r>
      <w:r w:rsidRPr="00597DD4">
        <w:rPr>
          <w:spacing w:val="-1"/>
          <w:sz w:val="28"/>
          <w:szCs w:val="28"/>
        </w:rPr>
        <w:t xml:space="preserve">не рассматривались одинаковые проблемы, иначе в работе </w:t>
      </w:r>
      <w:r w:rsidRPr="00597DD4">
        <w:rPr>
          <w:sz w:val="28"/>
          <w:szCs w:val="28"/>
        </w:rPr>
        <w:t>неизбежны повторы.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 xml:space="preserve">Составленный </w:t>
      </w:r>
      <w:r w:rsidRPr="007C4080">
        <w:rPr>
          <w:bCs/>
          <w:spacing w:val="-1"/>
          <w:sz w:val="28"/>
          <w:szCs w:val="28"/>
        </w:rPr>
        <w:t>проект плана</w:t>
      </w:r>
      <w:r w:rsidRPr="00597DD4">
        <w:rPr>
          <w:b/>
          <w:bCs/>
          <w:spacing w:val="-1"/>
          <w:sz w:val="28"/>
          <w:szCs w:val="28"/>
        </w:rPr>
        <w:t xml:space="preserve"> </w:t>
      </w:r>
      <w:r w:rsidRPr="00597DD4">
        <w:rPr>
          <w:spacing w:val="-1"/>
          <w:sz w:val="28"/>
          <w:szCs w:val="28"/>
        </w:rPr>
        <w:t xml:space="preserve">курсовой работы должен </w:t>
      </w:r>
      <w:r w:rsidRPr="00597DD4">
        <w:rPr>
          <w:sz w:val="28"/>
          <w:szCs w:val="28"/>
        </w:rPr>
        <w:t xml:space="preserve">быть </w:t>
      </w:r>
      <w:r w:rsidRPr="007C4080">
        <w:rPr>
          <w:bCs/>
          <w:sz w:val="28"/>
          <w:szCs w:val="28"/>
        </w:rPr>
        <w:t>согласован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 xml:space="preserve">с научным руководителем и </w:t>
      </w:r>
      <w:r w:rsidRPr="007C4080">
        <w:rPr>
          <w:sz w:val="28"/>
          <w:szCs w:val="28"/>
        </w:rPr>
        <w:t>одобрен</w:t>
      </w:r>
      <w:r w:rsidRPr="00597DD4">
        <w:rPr>
          <w:b/>
          <w:bCs/>
          <w:sz w:val="28"/>
          <w:szCs w:val="28"/>
        </w:rPr>
        <w:t xml:space="preserve"> </w:t>
      </w:r>
      <w:r w:rsidRPr="00597DD4">
        <w:rPr>
          <w:sz w:val="28"/>
          <w:szCs w:val="28"/>
        </w:rPr>
        <w:t>им, после чего можно приступать к непосредственному написанию текста курсовой работы.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z w:val="28"/>
          <w:szCs w:val="28"/>
        </w:rPr>
        <w:t xml:space="preserve">Для лучшего представления о проблемах исследуемой </w:t>
      </w:r>
      <w:r w:rsidRPr="00597DD4">
        <w:rPr>
          <w:spacing w:val="-1"/>
          <w:sz w:val="28"/>
          <w:szCs w:val="28"/>
        </w:rPr>
        <w:t>темы можно рекомендовать составление развернутого ра</w:t>
      </w:r>
      <w:r w:rsidRPr="00597DD4">
        <w:rPr>
          <w:sz w:val="28"/>
          <w:szCs w:val="28"/>
        </w:rPr>
        <w:t>бочего плана, который позволит студенту добиться большего понимания логики изложения материала после изучения подобранной литературы. Развернутый рабочий план представляет собой дальнейшую детализацию ут</w:t>
      </w:r>
      <w:r w:rsidRPr="00597DD4">
        <w:rPr>
          <w:spacing w:val="-1"/>
          <w:sz w:val="28"/>
          <w:szCs w:val="28"/>
        </w:rPr>
        <w:t>вержденного плана в виде выделяемых для развития каждого раздела более детализированных подразделов.</w:t>
      </w:r>
    </w:p>
    <w:p w:rsidR="00C64495" w:rsidRPr="00597DD4" w:rsidRDefault="00C64495" w:rsidP="00C64495">
      <w:pPr>
        <w:widowControl w:val="0"/>
        <w:shd w:val="clear" w:color="auto" w:fill="FFFFFF"/>
        <w:ind w:firstLine="900"/>
        <w:jc w:val="both"/>
        <w:rPr>
          <w:spacing w:val="-3"/>
          <w:sz w:val="28"/>
          <w:szCs w:val="28"/>
        </w:rPr>
      </w:pPr>
      <w:r w:rsidRPr="00597DD4">
        <w:rPr>
          <w:sz w:val="28"/>
          <w:szCs w:val="28"/>
        </w:rPr>
        <w:t xml:space="preserve">Составление развернутого плана чрезвычайно важно </w:t>
      </w:r>
      <w:r w:rsidRPr="00597DD4">
        <w:rPr>
          <w:spacing w:val="-1"/>
          <w:sz w:val="28"/>
          <w:szCs w:val="28"/>
        </w:rPr>
        <w:t>для студента, так как в противном случае неизбежны дис</w:t>
      </w:r>
      <w:r w:rsidRPr="00597DD4">
        <w:rPr>
          <w:sz w:val="28"/>
          <w:szCs w:val="28"/>
        </w:rPr>
        <w:t xml:space="preserve">пропорция составных частей работы, пробелы в изложении или, наоборот, повторы. Кроме того, бессистемная и бесплановая деятельность отрицательно сказывается на морально-психологическом состоянии </w:t>
      </w:r>
      <w:r w:rsidRPr="00597DD4">
        <w:rPr>
          <w:sz w:val="28"/>
          <w:szCs w:val="28"/>
        </w:rPr>
        <w:lastRenderedPageBreak/>
        <w:t>автора курсовой работы, что приводит к неудовлетворительному конечному результату.</w:t>
      </w:r>
    </w:p>
    <w:p w:rsidR="00C64495" w:rsidRPr="00597DD4" w:rsidRDefault="00C64495" w:rsidP="00C64495">
      <w:pPr>
        <w:shd w:val="clear" w:color="auto" w:fill="FFFFFF"/>
        <w:ind w:firstLine="900"/>
        <w:jc w:val="both"/>
        <w:rPr>
          <w:sz w:val="28"/>
          <w:szCs w:val="28"/>
        </w:rPr>
      </w:pPr>
      <w:r w:rsidRPr="00597DD4">
        <w:rPr>
          <w:spacing w:val="-1"/>
          <w:sz w:val="28"/>
          <w:szCs w:val="28"/>
        </w:rPr>
        <w:t>После утверждения плана курсовой работы и разработ</w:t>
      </w:r>
      <w:r w:rsidRPr="00597DD4">
        <w:rPr>
          <w:sz w:val="28"/>
          <w:szCs w:val="28"/>
        </w:rPr>
        <w:t>ки детального рабочего плана осуществляется написание текста работы.</w:t>
      </w:r>
    </w:p>
    <w:p w:rsidR="00C64495" w:rsidRPr="00597DD4" w:rsidRDefault="00C64495" w:rsidP="00C64495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597DD4">
        <w:rPr>
          <w:sz w:val="28"/>
          <w:szCs w:val="28"/>
        </w:rPr>
        <w:t>В качестве приложения к работе могут быть использованы схемы, таблицы, статистические данные и др. Основное требование, предъявляемое к приложениям – они непосредственно должны быть логически связаны с содержанием текста: расширять, обосновывать, конкретизировать или подкреплять его практическим материалом</w:t>
      </w:r>
    </w:p>
    <w:p w:rsidR="00C64495" w:rsidRPr="00597DD4" w:rsidRDefault="00C64495" w:rsidP="00C64495">
      <w:pPr>
        <w:pStyle w:val="21"/>
        <w:ind w:firstLine="567"/>
        <w:rPr>
          <w:szCs w:val="28"/>
        </w:rPr>
      </w:pPr>
      <w:r w:rsidRPr="00597DD4">
        <w:rPr>
          <w:szCs w:val="28"/>
        </w:rPr>
        <w:t xml:space="preserve">В курсовой работе обязательно должны быть сделаны ссылки на используемые первоисточники. Ссылки могут быть как подробные, так и краткие. Текст работы должен содержать ссылки на все имеющиеся в списке использованной литературы источники. Объем и оформление курсовой работы по дисциплине «Методика обучения математике» должны соответствовать общим требованиям, предъявляемым к такого рода работам. </w:t>
      </w:r>
    </w:p>
    <w:p w:rsidR="00B86AC7" w:rsidRPr="001C5218" w:rsidRDefault="00D276C0" w:rsidP="0069778E">
      <w:pPr>
        <w:pStyle w:val="1"/>
        <w:ind w:firstLine="709"/>
        <w:rPr>
          <w:rFonts w:ascii="Times New Roman" w:hAnsi="Times New Roman"/>
          <w:szCs w:val="28"/>
        </w:rPr>
      </w:pPr>
      <w:bookmarkStart w:id="8" w:name="_Toc28984342"/>
      <w:r>
        <w:rPr>
          <w:rFonts w:ascii="Times New Roman" w:hAnsi="Times New Roman"/>
          <w:szCs w:val="28"/>
        </w:rPr>
        <w:t>5</w:t>
      </w:r>
      <w:r w:rsidR="00B86AC7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  <w:szCs w:val="28"/>
        </w:rPr>
        <w:t>В</w:t>
      </w:r>
      <w:r w:rsidR="00B86AC7" w:rsidRPr="001C5218">
        <w:rPr>
          <w:rFonts w:ascii="Times New Roman" w:hAnsi="Times New Roman"/>
          <w:szCs w:val="28"/>
        </w:rPr>
        <w:t>опросы</w:t>
      </w:r>
      <w:r w:rsidR="001C5218" w:rsidRPr="001C5218">
        <w:rPr>
          <w:rFonts w:ascii="Times New Roman" w:hAnsi="Times New Roman"/>
          <w:szCs w:val="28"/>
        </w:rPr>
        <w:t xml:space="preserve"> </w:t>
      </w:r>
      <w:r w:rsidR="001C5218" w:rsidRPr="001C5218">
        <w:rPr>
          <w:rFonts w:ascii="Times New Roman" w:hAnsi="Times New Roman"/>
        </w:rPr>
        <w:t>к контролю знаний и самопроверки</w:t>
      </w:r>
      <w:bookmarkEnd w:id="8"/>
    </w:p>
    <w:p w:rsidR="00B86AC7" w:rsidRPr="00464648" w:rsidRDefault="00B86AC7" w:rsidP="00B86AC7">
      <w:pPr>
        <w:ind w:firstLine="567"/>
        <w:jc w:val="center"/>
        <w:rPr>
          <w:b/>
        </w:rPr>
      </w:pP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Современные подходы к проектированию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Методический анализ урока математики. Особенности проведения уроков математики с детьми 6-летнего возраста.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методики преподавания математики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Формы организации деятельности на уроках математики в начальных классах.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Сложение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Подходы к формированию понятия о числе. Количественный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Взаимосвязь компонентов и результатов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Урок как организационная форма обучения.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«Многозначные числа».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Наука об обучении математике в начальных классах. Предмет, содержание и система построения курса.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деления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сложения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свойств вычитания целых неотрицательных чисел и использование их при формировании навыков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умножения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методические подходы к формированию понятий натурального числа и нуля. Методика изучения чисел первого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Различные подходы к построению урока математики. Общий способ деятельности учителя при планировании урока.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Системно-деятельностный подход в обучении математике младших школьников.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Знакомство с действиями сложения и вычитания. Логика формирования понятий.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Формирование навыков письменного деления на двузначные и трехзначные числа.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нумерации целых неотрицательных чисел в концентре «Тысяча».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Домашние задания по математике: организация, руководство и контроль.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Подходы к формированию понятия о числе. Аксиоматический подход.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деления, характерные ошибки и пути их преодоления.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Стабильные и вариативные учебники математики для начальных классов (особенности их содержания, построения, оформления, в частности для детей 6-летнего возраста).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 xml:space="preserve">Методика обучения математике в </w:t>
      </w:r>
      <w:proofErr w:type="spellStart"/>
      <w:r w:rsidRPr="001C5218">
        <w:rPr>
          <w:color w:val="000000"/>
          <w:sz w:val="28"/>
          <w:szCs w:val="28"/>
        </w:rPr>
        <w:t>дочисловой</w:t>
      </w:r>
      <w:proofErr w:type="spellEnd"/>
      <w:r w:rsidRPr="001C5218">
        <w:rPr>
          <w:color w:val="000000"/>
          <w:sz w:val="28"/>
          <w:szCs w:val="28"/>
        </w:rPr>
        <w:t xml:space="preserve"> период.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Наглядные пособия по математике, их виды и особенности использования.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нумерации целых неотрицательных чисел в концентре «Сотня»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Особые случаи письменных приемов умножения, характерные ошибки и пути их преодоления.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Множества и операции над ними.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Математические понятия. Объем и содержание понятия.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Определение понятий и требования к определению.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Простые и составные высказывания. Операции над высказываниями.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Предикаты. Высказывания с кванторами.</w:t>
      </w:r>
    </w:p>
    <w:p w:rsidR="001C5218" w:rsidRPr="001C5218" w:rsidRDefault="001C5218" w:rsidP="009A2F5B">
      <w:pPr>
        <w:pStyle w:val="aa"/>
        <w:numPr>
          <w:ilvl w:val="0"/>
          <w:numId w:val="13"/>
        </w:numPr>
        <w:tabs>
          <w:tab w:val="left" w:pos="993"/>
          <w:tab w:val="left" w:pos="1134"/>
        </w:tabs>
        <w:autoSpaceDN w:val="0"/>
        <w:ind w:left="0" w:firstLine="709"/>
        <w:rPr>
          <w:szCs w:val="28"/>
        </w:rPr>
      </w:pPr>
      <w:r w:rsidRPr="001C5218">
        <w:rPr>
          <w:szCs w:val="28"/>
        </w:rPr>
        <w:t>Структура теорем. Виды теорем.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педагогическая наука и её связь с другими науками.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bCs/>
          <w:sz w:val="28"/>
          <w:szCs w:val="28"/>
        </w:rPr>
        <w:t>Методика преподавания математики как учебный предмет.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 xml:space="preserve">Обучение математике в </w:t>
      </w:r>
      <w:proofErr w:type="spellStart"/>
      <w:r w:rsidRPr="001C5218">
        <w:rPr>
          <w:szCs w:val="28"/>
        </w:rPr>
        <w:t>дочисловой</w:t>
      </w:r>
      <w:proofErr w:type="spellEnd"/>
      <w:r w:rsidRPr="001C5218">
        <w:rPr>
          <w:szCs w:val="28"/>
        </w:rPr>
        <w:t xml:space="preserve"> период.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Изучение нумерации чисел от 1 до 10, число 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11 до 20.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чисел от 21 до 100.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трехзначных чисел.</w:t>
      </w:r>
    </w:p>
    <w:p w:rsidR="001C5218" w:rsidRPr="001C5218" w:rsidRDefault="001C5218" w:rsidP="009A2F5B">
      <w:pPr>
        <w:pStyle w:val="a6"/>
        <w:numPr>
          <w:ilvl w:val="0"/>
          <w:numId w:val="13"/>
        </w:numPr>
        <w:tabs>
          <w:tab w:val="left" w:pos="851"/>
          <w:tab w:val="left" w:pos="993"/>
          <w:tab w:val="left" w:pos="1134"/>
        </w:tabs>
        <w:ind w:left="0" w:firstLine="709"/>
        <w:rPr>
          <w:szCs w:val="28"/>
        </w:rPr>
      </w:pPr>
      <w:r w:rsidRPr="001C5218">
        <w:rPr>
          <w:szCs w:val="28"/>
        </w:rPr>
        <w:t>Нумерация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суммы.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разности.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произведения.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Теоретико-множественный смысл частного натуральных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10.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65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сложения и вычитания чисел в пределах 20.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приёмов устного сложения и вычитания в пределах 100 (от 21 до 100), в пределах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алгоритмов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  <w:tab w:val="left" w:pos="1320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конкретным смыслом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табличного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Свойства действий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Приёмы устного умножения и деления в пределах 100 и 1000.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lastRenderedPageBreak/>
        <w:t>Методика изучения деления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умножения и деления с нулём и единицей.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умножения.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ознакомления с алгоритмом письменного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табличного умножения и деления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смысла действия деления (различные методические подходы).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изучения устных приемов сложения и вычитания в пределах ста.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чисел в пределах первой сотни.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Алгоритмы письменного сложения и вычитания.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тысячи.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Устные приемы умножения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Особые случаи умножения и деления.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Алгоритм письменного умножения многозначных чисел на однозначное число.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Вычитание многозначных чисел.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Распределительное свойство умножения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Изучение устных приемов сложения и вычитания в пределах двадцати.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sz w:val="28"/>
          <w:szCs w:val="28"/>
        </w:rPr>
        <w:t>Методика сложения чисел второго десятка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sz w:val="28"/>
          <w:szCs w:val="28"/>
        </w:rPr>
        <w:t>Методика изучение правил порядка выполнения действий.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обучения делению с остатком.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многозначных чисел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 xml:space="preserve">Изучение </w:t>
      </w:r>
      <w:proofErr w:type="spellStart"/>
      <w:r w:rsidRPr="001C5218">
        <w:rPr>
          <w:color w:val="000000"/>
          <w:sz w:val="28"/>
          <w:szCs w:val="28"/>
        </w:rPr>
        <w:t>внетабличного</w:t>
      </w:r>
      <w:proofErr w:type="spellEnd"/>
      <w:r w:rsidRPr="001C5218">
        <w:rPr>
          <w:color w:val="000000"/>
          <w:sz w:val="28"/>
          <w:szCs w:val="28"/>
        </w:rPr>
        <w:t xml:space="preserve"> умножения и деления в пределах ста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смысла действия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 пределах первой тысячи</w:t>
      </w:r>
      <w:r w:rsidRPr="001C5218">
        <w:rPr>
          <w:bCs/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Правило деления суммы на число и использование его при формировании устных вычислений.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color w:val="000000"/>
          <w:sz w:val="28"/>
          <w:szCs w:val="28"/>
        </w:rPr>
      </w:pPr>
      <w:r w:rsidRPr="001C5218">
        <w:rPr>
          <w:color w:val="000000"/>
          <w:sz w:val="28"/>
          <w:szCs w:val="28"/>
        </w:rPr>
        <w:t>Вычитание чисел второго десятка.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Сочетательное свойство умножения и использование его при формировании устных вычислений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Методика изучения переместительного свойства умножения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Устные приемы умножения чисел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тысячи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Изучение табличного умножения и соответствующих случаев деления</w:t>
      </w:r>
      <w:r w:rsidRPr="001C5218">
        <w:rPr>
          <w:sz w:val="28"/>
          <w:szCs w:val="28"/>
        </w:rPr>
        <w:t>.</w:t>
      </w:r>
    </w:p>
    <w:p w:rsidR="001C5218" w:rsidRPr="001C5218" w:rsidRDefault="001C5218" w:rsidP="009A2F5B">
      <w:pPr>
        <w:pStyle w:val="af3"/>
        <w:numPr>
          <w:ilvl w:val="0"/>
          <w:numId w:val="1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1C5218">
        <w:rPr>
          <w:color w:val="000000"/>
          <w:sz w:val="28"/>
          <w:szCs w:val="28"/>
        </w:rPr>
        <w:t>Сложение чисел в пределах первой сотни</w:t>
      </w:r>
      <w:r w:rsidRPr="001C5218">
        <w:rPr>
          <w:sz w:val="28"/>
          <w:szCs w:val="28"/>
        </w:rPr>
        <w:t>.</w:t>
      </w:r>
    </w:p>
    <w:p w:rsidR="00B86AC7" w:rsidRPr="00707D51" w:rsidRDefault="00B86AC7" w:rsidP="00B86AC7">
      <w:pPr>
        <w:ind w:firstLine="709"/>
        <w:jc w:val="both"/>
        <w:rPr>
          <w:b/>
          <w:sz w:val="28"/>
          <w:szCs w:val="28"/>
        </w:rPr>
      </w:pPr>
    </w:p>
    <w:p w:rsidR="00B86AC7" w:rsidRPr="00707D51" w:rsidRDefault="00D276C0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9" w:name="_Toc28984343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 xml:space="preserve"> Учебно-методическое обеспечение дисциплины</w:t>
      </w:r>
      <w:bookmarkEnd w:id="9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B86AC7" w:rsidRPr="00707D51" w:rsidRDefault="00D276C0" w:rsidP="007F515E">
      <w:pPr>
        <w:pStyle w:val="1"/>
        <w:ind w:firstLine="709"/>
        <w:rPr>
          <w:rFonts w:ascii="Times New Roman" w:hAnsi="Times New Roman"/>
          <w:szCs w:val="28"/>
        </w:rPr>
      </w:pPr>
      <w:bookmarkStart w:id="10" w:name="_Toc28984344"/>
      <w:r>
        <w:rPr>
          <w:rFonts w:ascii="Times New Roman" w:hAnsi="Times New Roman"/>
          <w:szCs w:val="28"/>
        </w:rPr>
        <w:t>6</w:t>
      </w:r>
      <w:r w:rsidR="00B86AC7" w:rsidRPr="00707D51">
        <w:rPr>
          <w:rFonts w:ascii="Times New Roman" w:hAnsi="Times New Roman"/>
          <w:szCs w:val="28"/>
        </w:rPr>
        <w:t>.1 Основная литература</w:t>
      </w:r>
      <w:bookmarkEnd w:id="10"/>
    </w:p>
    <w:p w:rsidR="00B86AC7" w:rsidRPr="00707D51" w:rsidRDefault="00B86AC7" w:rsidP="00B86AC7">
      <w:pPr>
        <w:tabs>
          <w:tab w:val="left" w:pos="993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1C5218" w:rsidRPr="001C5218" w:rsidRDefault="001C5218" w:rsidP="001C5218">
      <w:pPr>
        <w:ind w:firstLine="709"/>
        <w:jc w:val="both"/>
        <w:rPr>
          <w:b/>
          <w:sz w:val="28"/>
          <w:szCs w:val="22"/>
        </w:rPr>
      </w:pPr>
      <w:proofErr w:type="spellStart"/>
      <w:r w:rsidRPr="001C5218">
        <w:rPr>
          <w:sz w:val="28"/>
        </w:rPr>
        <w:t>Темербекова</w:t>
      </w:r>
      <w:proofErr w:type="spellEnd"/>
      <w:r w:rsidRPr="001C5218">
        <w:rPr>
          <w:sz w:val="28"/>
        </w:rPr>
        <w:t xml:space="preserve">, А.А. Методика обучения математике [Электронный ресурс]: учеб. пособие для студ. </w:t>
      </w:r>
      <w:proofErr w:type="spellStart"/>
      <w:r w:rsidRPr="001C5218">
        <w:rPr>
          <w:sz w:val="28"/>
        </w:rPr>
        <w:t>высш</w:t>
      </w:r>
      <w:proofErr w:type="spellEnd"/>
      <w:r w:rsidRPr="001C5218">
        <w:rPr>
          <w:sz w:val="28"/>
        </w:rPr>
        <w:t xml:space="preserve">. учеб. заведений / И.В. Чугунова, Г.А. </w:t>
      </w:r>
      <w:proofErr w:type="spellStart"/>
      <w:r w:rsidRPr="001C5218">
        <w:rPr>
          <w:sz w:val="28"/>
        </w:rPr>
        <w:t>Байгонакова</w:t>
      </w:r>
      <w:proofErr w:type="spellEnd"/>
      <w:r w:rsidRPr="001C5218">
        <w:rPr>
          <w:sz w:val="28"/>
        </w:rPr>
        <w:t xml:space="preserve">, А.А. </w:t>
      </w:r>
      <w:proofErr w:type="spellStart"/>
      <w:r w:rsidRPr="001C5218">
        <w:rPr>
          <w:sz w:val="28"/>
        </w:rPr>
        <w:t>Темербекова</w:t>
      </w:r>
      <w:proofErr w:type="spellEnd"/>
      <w:r w:rsidRPr="001C5218">
        <w:rPr>
          <w:sz w:val="28"/>
        </w:rPr>
        <w:t xml:space="preserve">. – Горно-Алтайск: РИО ГАГУ, 2013. – 365 с. – ISBN 978-5-91425-097-0. – Режим доступа: </w:t>
      </w:r>
      <w:hyperlink r:id="rId10" w:history="1">
        <w:r w:rsidRPr="001C5218">
          <w:rPr>
            <w:rStyle w:val="af1"/>
            <w:sz w:val="28"/>
          </w:rPr>
          <w:t>https://lib.rucont.ru/efd/279605</w:t>
        </w:r>
      </w:hyperlink>
      <w:r w:rsidRPr="001C5218">
        <w:rPr>
          <w:sz w:val="28"/>
        </w:rPr>
        <w:t xml:space="preserve">. </w:t>
      </w:r>
    </w:p>
    <w:p w:rsidR="00B86AC7" w:rsidRPr="001C5218" w:rsidRDefault="00B86AC7" w:rsidP="0069778E">
      <w:pPr>
        <w:rPr>
          <w:sz w:val="32"/>
          <w:szCs w:val="28"/>
        </w:rPr>
      </w:pPr>
    </w:p>
    <w:p w:rsidR="00B86AC7" w:rsidRPr="00707D51" w:rsidRDefault="00D276C0" w:rsidP="00B86AC7">
      <w:pPr>
        <w:pStyle w:val="ReportMain"/>
        <w:keepNext/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1" w:name="_Toc28984345"/>
      <w:r>
        <w:rPr>
          <w:b/>
          <w:sz w:val="28"/>
          <w:szCs w:val="28"/>
          <w:lang w:val="ru-RU"/>
        </w:rPr>
        <w:lastRenderedPageBreak/>
        <w:t>6</w:t>
      </w:r>
      <w:r w:rsidR="00B86AC7" w:rsidRPr="00707D51">
        <w:rPr>
          <w:b/>
          <w:sz w:val="28"/>
          <w:szCs w:val="28"/>
        </w:rPr>
        <w:t>.2 Дополнительная литература</w:t>
      </w:r>
      <w:bookmarkEnd w:id="11"/>
    </w:p>
    <w:p w:rsidR="00B86AC7" w:rsidRPr="00707D51" w:rsidRDefault="00B86AC7" w:rsidP="0069778E">
      <w:pPr>
        <w:rPr>
          <w:sz w:val="28"/>
          <w:szCs w:val="28"/>
        </w:rPr>
      </w:pP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  <w:lang w:eastAsia="x-none"/>
        </w:rPr>
      </w:pPr>
      <w:r w:rsidRPr="0074571B">
        <w:rPr>
          <w:sz w:val="28"/>
          <w:szCs w:val="24"/>
        </w:rPr>
        <w:t xml:space="preserve">Инклюзивное образование: настольная книга педагога, работающего с детьми с ОВЗ: метод. пособие [Электронный ресурс] / под ред. М.С. </w:t>
      </w:r>
      <w:proofErr w:type="spellStart"/>
      <w:r w:rsidRPr="0074571B">
        <w:rPr>
          <w:sz w:val="28"/>
          <w:szCs w:val="24"/>
        </w:rPr>
        <w:t>Староверовой</w:t>
      </w:r>
      <w:proofErr w:type="spellEnd"/>
      <w:r w:rsidRPr="0074571B">
        <w:rPr>
          <w:sz w:val="28"/>
          <w:szCs w:val="24"/>
        </w:rPr>
        <w:t>. - Москва: Гуманитарный издательский центр ВЛАДОС, 2014. - 168 с. - ISBN 978-5-691-01851-0. – Режим доступа:</w:t>
      </w:r>
      <w:r w:rsidRPr="0074571B">
        <w:rPr>
          <w:color w:val="454545"/>
          <w:sz w:val="28"/>
          <w:szCs w:val="24"/>
        </w:rPr>
        <w:t> </w:t>
      </w:r>
      <w:hyperlink r:id="rId11" w:history="1">
        <w:r w:rsidRPr="0074571B">
          <w:rPr>
            <w:rStyle w:val="af1"/>
            <w:color w:val="006CA1"/>
            <w:sz w:val="28"/>
          </w:rPr>
          <w:t>http://biblioclub.ru/index.php?page=book&amp;id=234851</w:t>
        </w:r>
      </w:hyperlink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  <w:shd w:val="clear" w:color="auto" w:fill="FFFFFF"/>
        </w:rPr>
      </w:pPr>
      <w:r w:rsidRPr="0074571B">
        <w:rPr>
          <w:sz w:val="28"/>
          <w:szCs w:val="24"/>
          <w:shd w:val="clear" w:color="auto" w:fill="FFFFFF"/>
        </w:rPr>
        <w:t xml:space="preserve">Проектирование студентом индивидуальной образовательной траектории в условиях </w:t>
      </w:r>
      <w:proofErr w:type="spellStart"/>
      <w:r w:rsidRPr="0074571B">
        <w:rPr>
          <w:sz w:val="28"/>
          <w:szCs w:val="24"/>
          <w:shd w:val="clear" w:color="auto" w:fill="FFFFFF"/>
        </w:rPr>
        <w:t>информ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образ.: </w:t>
      </w:r>
      <w:proofErr w:type="spellStart"/>
      <w:r w:rsidRPr="0074571B">
        <w:rPr>
          <w:sz w:val="28"/>
          <w:szCs w:val="24"/>
          <w:shd w:val="clear" w:color="auto" w:fill="FFFFFF"/>
        </w:rPr>
        <w:t>Моногр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/ С.И. Осипова - Москва: НИЦ ИНФРА-М; Красноярск: </w:t>
      </w:r>
      <w:proofErr w:type="spellStart"/>
      <w:r w:rsidRPr="0074571B">
        <w:rPr>
          <w:sz w:val="28"/>
          <w:szCs w:val="24"/>
          <w:shd w:val="clear" w:color="auto" w:fill="FFFFFF"/>
        </w:rPr>
        <w:t>Сиб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</w:t>
      </w:r>
      <w:proofErr w:type="spellStart"/>
      <w:r w:rsidRPr="0074571B">
        <w:rPr>
          <w:sz w:val="28"/>
          <w:szCs w:val="24"/>
          <w:shd w:val="clear" w:color="auto" w:fill="FFFFFF"/>
        </w:rPr>
        <w:t>федер</w:t>
      </w:r>
      <w:proofErr w:type="spellEnd"/>
      <w:r w:rsidRPr="0074571B">
        <w:rPr>
          <w:sz w:val="28"/>
          <w:szCs w:val="24"/>
          <w:shd w:val="clear" w:color="auto" w:fill="FFFFFF"/>
        </w:rPr>
        <w:t xml:space="preserve">. ун-т, 2013. - 140с.: 60x88 1/16. - (Науч. мысль; Образование). ISBN 978-5-16-006375-1 - Режим доступа: </w:t>
      </w:r>
      <w:hyperlink r:id="rId12" w:history="1">
        <w:r w:rsidRPr="0074571B">
          <w:rPr>
            <w:rStyle w:val="af1"/>
            <w:sz w:val="28"/>
            <w:shd w:val="clear" w:color="auto" w:fill="FFFFFF"/>
          </w:rPr>
          <w:t>http://znanium.com/catalog/product/374602</w:t>
        </w:r>
      </w:hyperlink>
      <w:r w:rsidRPr="0074571B">
        <w:rPr>
          <w:sz w:val="28"/>
          <w:szCs w:val="24"/>
          <w:shd w:val="clear" w:color="auto" w:fill="FFFFFF"/>
        </w:rPr>
        <w:t>.</w:t>
      </w:r>
    </w:p>
    <w:p w:rsidR="0074571B" w:rsidRPr="0074571B" w:rsidRDefault="0074571B" w:rsidP="0074571B">
      <w:pPr>
        <w:ind w:firstLine="709"/>
        <w:jc w:val="both"/>
        <w:rPr>
          <w:sz w:val="28"/>
        </w:rPr>
      </w:pPr>
      <w:proofErr w:type="spellStart"/>
      <w:r w:rsidRPr="0074571B">
        <w:rPr>
          <w:sz w:val="28"/>
        </w:rPr>
        <w:t>Белошистая</w:t>
      </w:r>
      <w:proofErr w:type="spellEnd"/>
      <w:r w:rsidRPr="0074571B">
        <w:rPr>
          <w:sz w:val="28"/>
        </w:rPr>
        <w:t xml:space="preserve">, А.В. Методика обучения математике в начальной школе. (Курс лекций): учеб. пособие / А.В. </w:t>
      </w:r>
      <w:proofErr w:type="spellStart"/>
      <w:r w:rsidRPr="0074571B">
        <w:rPr>
          <w:sz w:val="28"/>
        </w:rPr>
        <w:t>Белошистая</w:t>
      </w:r>
      <w:proofErr w:type="spellEnd"/>
      <w:r w:rsidRPr="0074571B">
        <w:rPr>
          <w:sz w:val="28"/>
        </w:rPr>
        <w:t xml:space="preserve">. – Москва: </w:t>
      </w:r>
      <w:proofErr w:type="spellStart"/>
      <w:r w:rsidRPr="0074571B">
        <w:rPr>
          <w:sz w:val="28"/>
        </w:rPr>
        <w:t>Гуманит</w:t>
      </w:r>
      <w:proofErr w:type="spellEnd"/>
      <w:r w:rsidRPr="0074571B">
        <w:rPr>
          <w:sz w:val="28"/>
        </w:rPr>
        <w:t xml:space="preserve">. изд. центр ВЛАДОС, 2011. – 455 с.: ил. – (Вузовское образование). – </w:t>
      </w:r>
      <w:proofErr w:type="spellStart"/>
      <w:r w:rsidRPr="0074571B">
        <w:rPr>
          <w:sz w:val="28"/>
        </w:rPr>
        <w:t>Библиогр</w:t>
      </w:r>
      <w:proofErr w:type="spellEnd"/>
      <w:r w:rsidRPr="0074571B">
        <w:rPr>
          <w:sz w:val="28"/>
        </w:rPr>
        <w:t>.: с. 454-455. – ISBN 978-5-691-01422-2.</w:t>
      </w:r>
    </w:p>
    <w:p w:rsidR="0074571B" w:rsidRPr="0074571B" w:rsidRDefault="0074571B" w:rsidP="0074571B">
      <w:pPr>
        <w:ind w:firstLine="709"/>
        <w:jc w:val="both"/>
        <w:rPr>
          <w:rStyle w:val="af1"/>
          <w:szCs w:val="22"/>
        </w:rPr>
      </w:pPr>
      <w:r w:rsidRPr="0074571B">
        <w:rPr>
          <w:sz w:val="28"/>
        </w:rPr>
        <w:t xml:space="preserve">Истомина, Н.Б. Практикум по методике обучения математике в начальной школе. Развивающее обучение [Электронный ресурс] / Н.Б. Истомина, Ю.С. Заяц. – Смоленск: Ассоциация XXI век, 2009. – 144 с. – ISBN 9785893087314. Режим </w:t>
      </w:r>
      <w:proofErr w:type="spellStart"/>
      <w:r w:rsidRPr="0074571B">
        <w:rPr>
          <w:sz w:val="28"/>
        </w:rPr>
        <w:t>доступа:</w:t>
      </w:r>
      <w:hyperlink r:id="rId13" w:history="1">
        <w:r w:rsidR="00D276C0" w:rsidRPr="00233292">
          <w:rPr>
            <w:rStyle w:val="af1"/>
            <w:sz w:val="28"/>
          </w:rPr>
          <w:t>http</w:t>
        </w:r>
        <w:proofErr w:type="spellEnd"/>
        <w:r w:rsidR="00D276C0" w:rsidRPr="00233292">
          <w:rPr>
            <w:rStyle w:val="af1"/>
            <w:sz w:val="28"/>
          </w:rPr>
          <w:t>://biblioclub.ru/</w:t>
        </w:r>
        <w:proofErr w:type="spellStart"/>
        <w:r w:rsidR="00D276C0" w:rsidRPr="00233292">
          <w:rPr>
            <w:rStyle w:val="af1"/>
            <w:sz w:val="28"/>
          </w:rPr>
          <w:t>index.php?page</w:t>
        </w:r>
        <w:proofErr w:type="spellEnd"/>
        <w:r w:rsidR="00D276C0" w:rsidRPr="00233292">
          <w:rPr>
            <w:rStyle w:val="af1"/>
            <w:sz w:val="28"/>
          </w:rPr>
          <w:t>=</w:t>
        </w:r>
        <w:proofErr w:type="spellStart"/>
        <w:r w:rsidR="00D276C0" w:rsidRPr="00233292">
          <w:rPr>
            <w:rStyle w:val="af1"/>
            <w:sz w:val="28"/>
          </w:rPr>
          <w:t>book&amp;id</w:t>
        </w:r>
        <w:proofErr w:type="spellEnd"/>
        <w:r w:rsidR="00D276C0" w:rsidRPr="00233292">
          <w:rPr>
            <w:rStyle w:val="af1"/>
            <w:sz w:val="28"/>
          </w:rPr>
          <w:t>=55788</w:t>
        </w:r>
      </w:hyperlink>
      <w:r w:rsidRPr="0074571B">
        <w:rPr>
          <w:rStyle w:val="af1"/>
          <w:sz w:val="28"/>
        </w:rPr>
        <w:t>.</w:t>
      </w:r>
    </w:p>
    <w:p w:rsidR="0074571B" w:rsidRPr="0074571B" w:rsidRDefault="0074571B" w:rsidP="0074571B">
      <w:pPr>
        <w:ind w:firstLine="709"/>
        <w:jc w:val="both"/>
        <w:rPr>
          <w:rFonts w:eastAsia="Calibri"/>
          <w:sz w:val="28"/>
        </w:rPr>
      </w:pPr>
      <w:proofErr w:type="spellStart"/>
      <w:r w:rsidRPr="0074571B">
        <w:rPr>
          <w:sz w:val="28"/>
          <w:szCs w:val="28"/>
        </w:rPr>
        <w:t>Лаврикова</w:t>
      </w:r>
      <w:proofErr w:type="spellEnd"/>
      <w:r w:rsidRPr="0074571B">
        <w:rPr>
          <w:sz w:val="28"/>
          <w:szCs w:val="28"/>
        </w:rPr>
        <w:t xml:space="preserve"> И.Н. Логика: учимся решать: учеб. пособие [Электронный ресурс] / И.Н. </w:t>
      </w:r>
      <w:proofErr w:type="spellStart"/>
      <w:r w:rsidRPr="0074571B">
        <w:rPr>
          <w:sz w:val="28"/>
          <w:szCs w:val="28"/>
        </w:rPr>
        <w:t>Лаврикова</w:t>
      </w:r>
      <w:proofErr w:type="spellEnd"/>
      <w:r w:rsidRPr="0074571B">
        <w:rPr>
          <w:sz w:val="28"/>
          <w:szCs w:val="28"/>
        </w:rPr>
        <w:t xml:space="preserve">. – Москва: </w:t>
      </w:r>
      <w:proofErr w:type="spellStart"/>
      <w:r w:rsidRPr="0074571B">
        <w:rPr>
          <w:sz w:val="28"/>
          <w:szCs w:val="28"/>
        </w:rPr>
        <w:t>Юнити</w:t>
      </w:r>
      <w:proofErr w:type="spellEnd"/>
      <w:r w:rsidRPr="0074571B">
        <w:rPr>
          <w:sz w:val="28"/>
          <w:szCs w:val="28"/>
        </w:rPr>
        <w:t xml:space="preserve">-Дана, 2015. – 207 с. – </w:t>
      </w:r>
      <w:r w:rsidRPr="0074571B">
        <w:rPr>
          <w:sz w:val="28"/>
          <w:szCs w:val="28"/>
          <w:lang w:val="en-US"/>
        </w:rPr>
        <w:t>ISBN</w:t>
      </w:r>
      <w:r w:rsidRPr="0074571B">
        <w:rPr>
          <w:sz w:val="28"/>
          <w:szCs w:val="28"/>
        </w:rPr>
        <w:t xml:space="preserve"> 978-5-238-02129-4. – Режим доступа: </w:t>
      </w:r>
      <w:hyperlink r:id="rId14" w:history="1">
        <w:r w:rsidRPr="0074571B">
          <w:rPr>
            <w:rStyle w:val="af1"/>
            <w:sz w:val="28"/>
            <w:szCs w:val="28"/>
          </w:rPr>
          <w:t>http://biblioclub.ru/index.php?page=book&amp;id=115412</w:t>
        </w:r>
      </w:hyperlink>
      <w:r w:rsidRPr="0074571B">
        <w:rPr>
          <w:sz w:val="28"/>
          <w:szCs w:val="28"/>
        </w:rPr>
        <w:t>.</w:t>
      </w:r>
    </w:p>
    <w:p w:rsidR="00B86AC7" w:rsidRPr="00707D51" w:rsidRDefault="00B86AC7" w:rsidP="007F515E">
      <w:pPr>
        <w:rPr>
          <w:sz w:val="28"/>
          <w:szCs w:val="28"/>
        </w:rPr>
      </w:pPr>
    </w:p>
    <w:p w:rsidR="00B86AC7" w:rsidRPr="00707D51" w:rsidRDefault="00D276C0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2" w:name="_Toc28984346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.3 Периодические издания</w:t>
      </w:r>
      <w:bookmarkEnd w:id="12"/>
    </w:p>
    <w:p w:rsidR="006F642E" w:rsidRPr="006F642E" w:rsidRDefault="006F642E" w:rsidP="006F642E">
      <w:pPr>
        <w:ind w:firstLine="709"/>
        <w:jc w:val="both"/>
        <w:rPr>
          <w:sz w:val="28"/>
        </w:rPr>
      </w:pPr>
      <w:r w:rsidRPr="006F642E">
        <w:rPr>
          <w:sz w:val="28"/>
        </w:rPr>
        <w:t>Высшее образование в России: журнал. – Москва: Московский гос. ун-т печати им. </w:t>
      </w:r>
      <w:proofErr w:type="spellStart"/>
      <w:r w:rsidRPr="006F642E">
        <w:rPr>
          <w:sz w:val="28"/>
        </w:rPr>
        <w:t>И.Федорова</w:t>
      </w:r>
      <w:proofErr w:type="spellEnd"/>
      <w:r w:rsidRPr="006F642E">
        <w:rPr>
          <w:sz w:val="28"/>
        </w:rPr>
        <w:t>, 2011-201</w:t>
      </w:r>
      <w:r w:rsidR="0074571B">
        <w:rPr>
          <w:sz w:val="28"/>
        </w:rPr>
        <w:t>9</w:t>
      </w:r>
      <w:r w:rsidRPr="006F642E">
        <w:rPr>
          <w:sz w:val="28"/>
        </w:rPr>
        <w:t>.</w:t>
      </w:r>
    </w:p>
    <w:p w:rsidR="006F642E" w:rsidRDefault="006F642E" w:rsidP="006F642E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6F642E">
        <w:rPr>
          <w:sz w:val="28"/>
          <w:szCs w:val="24"/>
        </w:rPr>
        <w:t>Начальное образование: журнал. – Москва: ИНФРА-М, 201</w:t>
      </w:r>
      <w:r w:rsidR="0074571B">
        <w:rPr>
          <w:sz w:val="28"/>
          <w:szCs w:val="24"/>
          <w:lang w:val="ru-RU"/>
        </w:rPr>
        <w:t>9</w:t>
      </w:r>
      <w:r w:rsidRPr="006F642E">
        <w:rPr>
          <w:sz w:val="28"/>
          <w:szCs w:val="24"/>
        </w:rPr>
        <w:t>.</w:t>
      </w:r>
    </w:p>
    <w:p w:rsidR="00504C63" w:rsidRPr="00504C63" w:rsidRDefault="00504C63" w:rsidP="00504C63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504C63">
        <w:rPr>
          <w:sz w:val="28"/>
          <w:szCs w:val="24"/>
        </w:rPr>
        <w:t>Педагогика: журнал. – Москва: ООО «Педагогика», 2010-2019</w:t>
      </w:r>
    </w:p>
    <w:p w:rsidR="00B86AC7" w:rsidRPr="00707D51" w:rsidRDefault="00B86AC7" w:rsidP="00B86AC7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:rsidR="00B86AC7" w:rsidRPr="00707D51" w:rsidRDefault="00D276C0" w:rsidP="00B86AC7">
      <w:pPr>
        <w:pStyle w:val="ReportMain"/>
        <w:keepNext/>
        <w:tabs>
          <w:tab w:val="left" w:pos="993"/>
        </w:tabs>
        <w:suppressAutoHyphens/>
        <w:ind w:firstLine="709"/>
        <w:jc w:val="both"/>
        <w:outlineLvl w:val="1"/>
        <w:rPr>
          <w:b/>
          <w:sz w:val="28"/>
          <w:szCs w:val="28"/>
        </w:rPr>
      </w:pPr>
      <w:bookmarkStart w:id="13" w:name="_Toc28984347"/>
      <w:r>
        <w:rPr>
          <w:b/>
          <w:sz w:val="28"/>
          <w:szCs w:val="28"/>
          <w:lang w:val="ru-RU"/>
        </w:rPr>
        <w:t>6</w:t>
      </w:r>
      <w:r w:rsidR="00B86AC7" w:rsidRPr="00707D51">
        <w:rPr>
          <w:b/>
          <w:sz w:val="28"/>
          <w:szCs w:val="28"/>
        </w:rPr>
        <w:t>.4 Интернет-ресурсы</w:t>
      </w:r>
      <w:bookmarkEnd w:id="13"/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Библиотека методических материалов для учителя. – Режим доступа – </w:t>
      </w:r>
      <w:hyperlink r:id="rId15" w:history="1">
        <w:r w:rsidRPr="001C5218">
          <w:rPr>
            <w:rStyle w:val="af1"/>
            <w:sz w:val="28"/>
          </w:rPr>
          <w:t>https://www.metod-kopilka.ru/</w:t>
        </w:r>
      </w:hyperlink>
      <w:r w:rsidRPr="001C5218">
        <w:rPr>
          <w:sz w:val="28"/>
        </w:rPr>
        <w:t xml:space="preserve"> </w:t>
      </w:r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color w:val="000000"/>
          <w:sz w:val="28"/>
        </w:rPr>
        <w:t xml:space="preserve">Видеоуроки в Интернет. – Режим доступа: </w:t>
      </w:r>
      <w:hyperlink r:id="rId16" w:history="1">
        <w:r w:rsidRPr="001C5218">
          <w:rPr>
            <w:rStyle w:val="af1"/>
            <w:sz w:val="28"/>
          </w:rPr>
          <w:t>http://www.videouroki.net</w:t>
        </w:r>
      </w:hyperlink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Инновации в образовании. – Режим доступа: </w:t>
      </w:r>
      <w:hyperlink r:id="rId17" w:history="1">
        <w:r w:rsidRPr="001C5218">
          <w:rPr>
            <w:rStyle w:val="af1"/>
            <w:sz w:val="28"/>
            <w:lang w:val="en-US"/>
          </w:rPr>
          <w:t>http</w:t>
        </w:r>
        <w:r w:rsidRPr="00D276C0">
          <w:rPr>
            <w:rStyle w:val="af1"/>
            <w:sz w:val="28"/>
          </w:rPr>
          <w:t>://</w:t>
        </w:r>
        <w:r w:rsidRPr="001C5218">
          <w:rPr>
            <w:rStyle w:val="af1"/>
            <w:sz w:val="28"/>
            <w:lang w:val="en-US"/>
          </w:rPr>
          <w:t>www</w:t>
        </w:r>
        <w:r w:rsidRPr="001C5218">
          <w:rPr>
            <w:rStyle w:val="af1"/>
            <w:sz w:val="28"/>
          </w:rPr>
          <w:t>.</w:t>
        </w:r>
        <w:r w:rsidRPr="001C5218">
          <w:rPr>
            <w:rStyle w:val="af1"/>
            <w:sz w:val="28"/>
            <w:lang w:val="en-US"/>
          </w:rPr>
          <w:t>edit</w:t>
        </w:r>
        <w:r w:rsidRPr="001C5218">
          <w:rPr>
            <w:rStyle w:val="af1"/>
            <w:sz w:val="28"/>
          </w:rPr>
          <w:t>.</w:t>
        </w:r>
        <w:proofErr w:type="spellStart"/>
        <w:r w:rsidRPr="001C5218">
          <w:rPr>
            <w:rStyle w:val="af1"/>
            <w:sz w:val="28"/>
            <w:lang w:val="en-US"/>
          </w:rPr>
          <w:t>muh</w:t>
        </w:r>
        <w:proofErr w:type="spellEnd"/>
        <w:r w:rsidRPr="001C5218">
          <w:rPr>
            <w:rStyle w:val="af1"/>
            <w:sz w:val="28"/>
          </w:rPr>
          <w:t>.</w:t>
        </w:r>
        <w:proofErr w:type="spellStart"/>
        <w:r w:rsidRPr="001C5218">
          <w:rPr>
            <w:rStyle w:val="af1"/>
            <w:sz w:val="28"/>
            <w:lang w:val="en-US"/>
          </w:rPr>
          <w:t>ru</w:t>
        </w:r>
        <w:proofErr w:type="spellEnd"/>
      </w:hyperlink>
    </w:p>
    <w:p w:rsidR="001C5218" w:rsidRPr="001C5218" w:rsidRDefault="001C5218" w:rsidP="001C5218">
      <w:pPr>
        <w:pStyle w:val="af3"/>
        <w:ind w:left="0" w:firstLine="720"/>
        <w:jc w:val="both"/>
        <w:rPr>
          <w:sz w:val="28"/>
        </w:rPr>
      </w:pPr>
      <w:r w:rsidRPr="001C5218">
        <w:rPr>
          <w:sz w:val="28"/>
        </w:rPr>
        <w:t xml:space="preserve">Социальная сеть работников образования. – Режим доступа: </w:t>
      </w:r>
      <w:hyperlink r:id="rId18" w:history="1">
        <w:r w:rsidRPr="001C5218">
          <w:rPr>
            <w:rStyle w:val="af1"/>
            <w:sz w:val="28"/>
          </w:rPr>
          <w:t>https://nsportal.ru/</w:t>
        </w:r>
      </w:hyperlink>
    </w:p>
    <w:p w:rsidR="0074571B" w:rsidRPr="0074571B" w:rsidRDefault="0074571B" w:rsidP="0074571B">
      <w:pPr>
        <w:pStyle w:val="ReportMain"/>
        <w:tabs>
          <w:tab w:val="left" w:pos="993"/>
        </w:tabs>
        <w:suppressAutoHyphens/>
        <w:ind w:firstLine="709"/>
        <w:jc w:val="both"/>
        <w:rPr>
          <w:sz w:val="28"/>
        </w:rPr>
      </w:pPr>
      <w:r w:rsidRPr="0074571B">
        <w:rPr>
          <w:sz w:val="28"/>
        </w:rPr>
        <w:t xml:space="preserve">БД «Консультант Плюс» – Режим доступа: </w:t>
      </w:r>
      <w:hyperlink r:id="rId19" w:history="1">
        <w:r w:rsidRPr="0074571B">
          <w:rPr>
            <w:rStyle w:val="af1"/>
            <w:sz w:val="28"/>
          </w:rPr>
          <w:t>http://www.consultant.ru/</w:t>
        </w:r>
      </w:hyperlink>
    </w:p>
    <w:p w:rsidR="0074571B" w:rsidRPr="0074571B" w:rsidRDefault="0074571B" w:rsidP="0074571B">
      <w:pPr>
        <w:pStyle w:val="af3"/>
        <w:ind w:left="0" w:firstLine="720"/>
        <w:jc w:val="both"/>
        <w:rPr>
          <w:sz w:val="28"/>
        </w:rPr>
      </w:pPr>
      <w:r w:rsidRPr="0074571B">
        <w:rPr>
          <w:sz w:val="28"/>
        </w:rPr>
        <w:t xml:space="preserve">Федеральный портал «Российское образование». Каталог образовательных интернет ресурсов. Законодательство. Нормативные документы и стандарты // Учебно-методическая библиотека. – Режим доступа: </w:t>
      </w:r>
      <w:hyperlink r:id="rId20" w:history="1">
        <w:r w:rsidRPr="0074571B">
          <w:rPr>
            <w:rStyle w:val="af1"/>
            <w:sz w:val="28"/>
          </w:rPr>
          <w:t>http://www.edu.ru/</w:t>
        </w:r>
      </w:hyperlink>
      <w:r w:rsidRPr="0074571B">
        <w:rPr>
          <w:sz w:val="28"/>
        </w:rPr>
        <w:t xml:space="preserve"> </w:t>
      </w:r>
    </w:p>
    <w:p w:rsidR="0074571B" w:rsidRPr="0074571B" w:rsidRDefault="0074571B" w:rsidP="0074571B">
      <w:pPr>
        <w:pStyle w:val="ReportMain"/>
        <w:suppressAutoHyphens/>
        <w:ind w:firstLine="709"/>
        <w:jc w:val="both"/>
        <w:rPr>
          <w:sz w:val="28"/>
          <w:szCs w:val="24"/>
        </w:rPr>
      </w:pPr>
      <w:r w:rsidRPr="0074571B">
        <w:rPr>
          <w:sz w:val="28"/>
          <w:szCs w:val="24"/>
        </w:rPr>
        <w:t xml:space="preserve">Российский образовательный портал // Каталог интернет ресурсов: дошкольное образование, начальное и общее образование, педагогика, справочные информационные источники. – Режим доступа: </w:t>
      </w:r>
      <w:hyperlink r:id="rId21" w:history="1">
        <w:r w:rsidRPr="0074571B">
          <w:rPr>
            <w:rStyle w:val="af1"/>
            <w:sz w:val="28"/>
          </w:rPr>
          <w:t>http://www.school.edu.ru/</w:t>
        </w:r>
      </w:hyperlink>
      <w:r w:rsidRPr="0074571B">
        <w:rPr>
          <w:sz w:val="28"/>
          <w:szCs w:val="24"/>
        </w:rPr>
        <w:t xml:space="preserve"> </w:t>
      </w:r>
    </w:p>
    <w:p w:rsidR="0074571B" w:rsidRDefault="0074571B" w:rsidP="0074571B">
      <w:pPr>
        <w:pStyle w:val="ReportMain"/>
        <w:suppressAutoHyphens/>
        <w:ind w:firstLine="709"/>
        <w:jc w:val="both"/>
        <w:rPr>
          <w:szCs w:val="24"/>
        </w:rPr>
      </w:pPr>
      <w:r w:rsidRPr="0074571B">
        <w:rPr>
          <w:sz w:val="28"/>
          <w:szCs w:val="24"/>
        </w:rPr>
        <w:t xml:space="preserve">Федеральный центр информационно-образовательных ресурсов. – Режим доступа: </w:t>
      </w:r>
      <w:hyperlink r:id="rId22" w:history="1">
        <w:r w:rsidRPr="0074571B">
          <w:rPr>
            <w:rStyle w:val="af1"/>
            <w:sz w:val="28"/>
          </w:rPr>
          <w:t>http://fcior.edu.ru/</w:t>
        </w:r>
      </w:hyperlink>
    </w:p>
    <w:p w:rsidR="00B86AC7" w:rsidRPr="00707D51" w:rsidRDefault="00B86AC7" w:rsidP="00504C63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F60E38" w:rsidRDefault="00F60E38" w:rsidP="00B86AC7">
      <w:pPr>
        <w:tabs>
          <w:tab w:val="left" w:pos="1418"/>
        </w:tabs>
      </w:pPr>
    </w:p>
    <w:sectPr w:rsidR="00F60E38" w:rsidSect="00961260">
      <w:headerReference w:type="even" r:id="rId23"/>
      <w:footerReference w:type="even" r:id="rId24"/>
      <w:footerReference w:type="default" r:id="rId25"/>
      <w:footerReference w:type="first" r:id="rId26"/>
      <w:pgSz w:w="11909" w:h="16834"/>
      <w:pgMar w:top="567" w:right="567" w:bottom="567" w:left="1134" w:header="720" w:footer="397" w:gutter="0"/>
      <w:cols w:sep="1"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ED0" w:rsidRDefault="005A7ED0" w:rsidP="00B86AC7">
      <w:r>
        <w:separator/>
      </w:r>
    </w:p>
  </w:endnote>
  <w:endnote w:type="continuationSeparator" w:id="0">
    <w:p w:rsidR="005A7ED0" w:rsidRDefault="005A7ED0" w:rsidP="00B8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24319"/>
      <w:docPartObj>
        <w:docPartGallery w:val="Page Numbers (Bottom of Page)"/>
        <w:docPartUnique/>
      </w:docPartObj>
    </w:sdtPr>
    <w:sdtEndPr/>
    <w:sdtContent>
      <w:p w:rsidR="00D276C0" w:rsidRDefault="00D276C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276C0" w:rsidRDefault="00D276C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791" w:rsidRDefault="001B1791" w:rsidP="00553F16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 w:rsidP="00553F16">
    <w:pPr>
      <w:pStyle w:val="a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8474813"/>
      <w:docPartObj>
        <w:docPartGallery w:val="Page Numbers (Bottom of Page)"/>
        <w:docPartUnique/>
      </w:docPartObj>
    </w:sdtPr>
    <w:sdtEndPr/>
    <w:sdtContent>
      <w:p w:rsidR="001B1791" w:rsidRDefault="001B1791" w:rsidP="0096126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5C28" w:rsidRPr="003A5C28">
          <w:rPr>
            <w:noProof/>
            <w:lang w:val="ru-RU"/>
          </w:rPr>
          <w:t>2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791" w:rsidRDefault="001B1791" w:rsidP="00961260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ED0" w:rsidRDefault="005A7ED0" w:rsidP="00B86AC7">
      <w:r>
        <w:separator/>
      </w:r>
    </w:p>
  </w:footnote>
  <w:footnote w:type="continuationSeparator" w:id="0">
    <w:p w:rsidR="005A7ED0" w:rsidRDefault="005A7ED0" w:rsidP="00B8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791" w:rsidRDefault="001B1791" w:rsidP="00553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791" w:rsidRDefault="001B179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E12313"/>
    <w:multiLevelType w:val="hybridMultilevel"/>
    <w:tmpl w:val="B710638C"/>
    <w:lvl w:ilvl="0" w:tplc="B54A87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6D2107"/>
    <w:multiLevelType w:val="multilevel"/>
    <w:tmpl w:val="A70E3A4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2A7604"/>
    <w:multiLevelType w:val="hybridMultilevel"/>
    <w:tmpl w:val="7DA47F84"/>
    <w:lvl w:ilvl="0" w:tplc="4FBE9980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4" w15:restartNumberingAfterBreak="0">
    <w:nsid w:val="0D150CE8"/>
    <w:multiLevelType w:val="hybridMultilevel"/>
    <w:tmpl w:val="8D2C7124"/>
    <w:lvl w:ilvl="0" w:tplc="91CA88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20064C"/>
    <w:multiLevelType w:val="hybridMultilevel"/>
    <w:tmpl w:val="C40215EA"/>
    <w:lvl w:ilvl="0" w:tplc="CAFCA724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25C41B8A"/>
    <w:multiLevelType w:val="hybridMultilevel"/>
    <w:tmpl w:val="715EA5C4"/>
    <w:lvl w:ilvl="0" w:tplc="4FBE9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E55EE"/>
    <w:multiLevelType w:val="singleLevel"/>
    <w:tmpl w:val="BC5809F0"/>
    <w:lvl w:ilvl="0">
      <w:start w:val="1"/>
      <w:numFmt w:val="decimal"/>
      <w:pStyle w:val="test41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</w:abstractNum>
  <w:abstractNum w:abstractNumId="8" w15:restartNumberingAfterBreak="0">
    <w:nsid w:val="376718ED"/>
    <w:multiLevelType w:val="hybridMultilevel"/>
    <w:tmpl w:val="C4FA3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8B12278"/>
    <w:multiLevelType w:val="hybridMultilevel"/>
    <w:tmpl w:val="0F9AD960"/>
    <w:lvl w:ilvl="0" w:tplc="B54A8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6B6C"/>
    <w:multiLevelType w:val="hybridMultilevel"/>
    <w:tmpl w:val="D2246490"/>
    <w:lvl w:ilvl="0" w:tplc="91CA88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7E23C1C"/>
    <w:multiLevelType w:val="multilevel"/>
    <w:tmpl w:val="7874700E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8B55ADD"/>
    <w:multiLevelType w:val="hybridMultilevel"/>
    <w:tmpl w:val="59466F8C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3A7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A64D8"/>
    <w:multiLevelType w:val="hybridMultilevel"/>
    <w:tmpl w:val="EE724226"/>
    <w:lvl w:ilvl="0" w:tplc="B54A8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0C37FE"/>
    <w:multiLevelType w:val="hybridMultilevel"/>
    <w:tmpl w:val="A56C896A"/>
    <w:lvl w:ilvl="0" w:tplc="CC3A7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23994"/>
    <w:multiLevelType w:val="hybridMultilevel"/>
    <w:tmpl w:val="F9DAA79A"/>
    <w:lvl w:ilvl="0" w:tplc="4FBE998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DD0BF4"/>
    <w:multiLevelType w:val="hybridMultilevel"/>
    <w:tmpl w:val="8B70B426"/>
    <w:lvl w:ilvl="0" w:tplc="B54A874A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E793128"/>
    <w:multiLevelType w:val="hybridMultilevel"/>
    <w:tmpl w:val="2DDCD5FA"/>
    <w:lvl w:ilvl="0" w:tplc="4FBE9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4"/>
  </w:num>
  <w:num w:numId="5">
    <w:abstractNumId w:val="12"/>
  </w:num>
  <w:num w:numId="6">
    <w:abstractNumId w:val="16"/>
  </w:num>
  <w:num w:numId="7">
    <w:abstractNumId w:val="1"/>
  </w:num>
  <w:num w:numId="8">
    <w:abstractNumId w:val="9"/>
  </w:num>
  <w:num w:numId="9">
    <w:abstractNumId w:val="13"/>
  </w:num>
  <w:num w:numId="10">
    <w:abstractNumId w:val="5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3"/>
  </w:num>
  <w:num w:numId="16">
    <w:abstractNumId w:val="17"/>
  </w:num>
  <w:num w:numId="17">
    <w:abstractNumId w:val="6"/>
  </w:num>
  <w:num w:numId="18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AC7"/>
    <w:rsid w:val="00060D15"/>
    <w:rsid w:val="000B4844"/>
    <w:rsid w:val="000D6B29"/>
    <w:rsid w:val="0011362E"/>
    <w:rsid w:val="001358E3"/>
    <w:rsid w:val="001B1791"/>
    <w:rsid w:val="001C5218"/>
    <w:rsid w:val="001D367F"/>
    <w:rsid w:val="00252C6D"/>
    <w:rsid w:val="0025631B"/>
    <w:rsid w:val="002639BA"/>
    <w:rsid w:val="00297381"/>
    <w:rsid w:val="003115D9"/>
    <w:rsid w:val="003A5C28"/>
    <w:rsid w:val="003B6E58"/>
    <w:rsid w:val="003F36EB"/>
    <w:rsid w:val="00477AFB"/>
    <w:rsid w:val="00504C63"/>
    <w:rsid w:val="005172B3"/>
    <w:rsid w:val="00553F16"/>
    <w:rsid w:val="00591CFF"/>
    <w:rsid w:val="005A7ED0"/>
    <w:rsid w:val="005B7CDC"/>
    <w:rsid w:val="00652F8D"/>
    <w:rsid w:val="00657F69"/>
    <w:rsid w:val="0069778E"/>
    <w:rsid w:val="006F642E"/>
    <w:rsid w:val="00707D51"/>
    <w:rsid w:val="0074571B"/>
    <w:rsid w:val="00765637"/>
    <w:rsid w:val="007A4656"/>
    <w:rsid w:val="007A7C6E"/>
    <w:rsid w:val="007F515E"/>
    <w:rsid w:val="00866F73"/>
    <w:rsid w:val="008A1E63"/>
    <w:rsid w:val="00942A94"/>
    <w:rsid w:val="00961260"/>
    <w:rsid w:val="0098575F"/>
    <w:rsid w:val="009A2F5B"/>
    <w:rsid w:val="00A368D9"/>
    <w:rsid w:val="00B0466A"/>
    <w:rsid w:val="00B108D8"/>
    <w:rsid w:val="00B86AC7"/>
    <w:rsid w:val="00BA0C93"/>
    <w:rsid w:val="00C002A7"/>
    <w:rsid w:val="00C64495"/>
    <w:rsid w:val="00C8284B"/>
    <w:rsid w:val="00CD60EF"/>
    <w:rsid w:val="00CE2938"/>
    <w:rsid w:val="00D276C0"/>
    <w:rsid w:val="00D3530E"/>
    <w:rsid w:val="00D60F9A"/>
    <w:rsid w:val="00D65CCF"/>
    <w:rsid w:val="00D6692B"/>
    <w:rsid w:val="00DD57DF"/>
    <w:rsid w:val="00E31F3F"/>
    <w:rsid w:val="00EA4A5A"/>
    <w:rsid w:val="00F60E38"/>
    <w:rsid w:val="00FA69B3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A0E7E"/>
  <w15:docId w15:val="{E99A093E-FC9D-4CBC-8723-62454CA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AC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AC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B86AC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6AC7"/>
    <w:pPr>
      <w:keepNext/>
      <w:ind w:left="561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6AC7"/>
    <w:pPr>
      <w:keepNext/>
      <w:ind w:right="3654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B86AC7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86AC7"/>
    <w:pPr>
      <w:keepNext/>
      <w:shd w:val="clear" w:color="auto" w:fill="FFFFFF"/>
      <w:ind w:right="17" w:firstLine="557"/>
      <w:jc w:val="both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qFormat/>
    <w:rsid w:val="00B86AC7"/>
    <w:pPr>
      <w:keepNext/>
      <w:shd w:val="clear" w:color="auto" w:fill="FFFFFF"/>
      <w:ind w:right="10" w:firstLine="540"/>
      <w:jc w:val="both"/>
      <w:outlineLvl w:val="6"/>
    </w:pPr>
    <w:rPr>
      <w:b/>
      <w:color w:val="000000"/>
      <w:spacing w:val="-1"/>
      <w:sz w:val="32"/>
      <w:szCs w:val="32"/>
    </w:rPr>
  </w:style>
  <w:style w:type="paragraph" w:styleId="8">
    <w:name w:val="heading 8"/>
    <w:basedOn w:val="a"/>
    <w:next w:val="a"/>
    <w:link w:val="80"/>
    <w:qFormat/>
    <w:rsid w:val="00B86AC7"/>
    <w:pPr>
      <w:keepNext/>
      <w:ind w:left="360"/>
      <w:jc w:val="center"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B86AC7"/>
    <w:pPr>
      <w:keepNext/>
      <w:jc w:val="center"/>
      <w:outlineLvl w:val="8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AC7"/>
    <w:rPr>
      <w:rFonts w:ascii="Arial" w:eastAsia="Times New Roman" w:hAnsi="Arial" w:cs="Times New Roman"/>
      <w:b/>
      <w:kern w:val="28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86AC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B86AC7"/>
    <w:rPr>
      <w:rFonts w:ascii="Times New Roman" w:eastAsia="Times New Roman" w:hAnsi="Times New Roman" w:cs="Times New Roman"/>
      <w:b/>
      <w:color w:val="000000"/>
      <w:spacing w:val="-1"/>
      <w:sz w:val="32"/>
      <w:szCs w:val="3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B86A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86AC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header"/>
    <w:basedOn w:val="a"/>
    <w:link w:val="a4"/>
    <w:rsid w:val="00B86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86AC7"/>
  </w:style>
  <w:style w:type="paragraph" w:styleId="a6">
    <w:name w:val="Body Text Indent"/>
    <w:basedOn w:val="a"/>
    <w:link w:val="a7"/>
    <w:rsid w:val="00B86AC7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6AC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">
    <w:name w:val="1"/>
    <w:basedOn w:val="a"/>
    <w:next w:val="a8"/>
    <w:link w:val="a9"/>
    <w:qFormat/>
    <w:rsid w:val="00B86AC7"/>
    <w:pPr>
      <w:ind w:firstLine="907"/>
      <w:jc w:val="center"/>
    </w:pPr>
    <w:rPr>
      <w:b/>
      <w:sz w:val="28"/>
    </w:rPr>
  </w:style>
  <w:style w:type="paragraph" w:styleId="aa">
    <w:name w:val="Body Text"/>
    <w:basedOn w:val="a"/>
    <w:link w:val="ab"/>
    <w:rsid w:val="00B86AC7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Subtitle"/>
    <w:basedOn w:val="a"/>
    <w:link w:val="ad"/>
    <w:qFormat/>
    <w:rsid w:val="00B86AC7"/>
    <w:pPr>
      <w:jc w:val="center"/>
    </w:pPr>
    <w:rPr>
      <w:b/>
      <w:sz w:val="28"/>
    </w:rPr>
  </w:style>
  <w:style w:type="character" w:customStyle="1" w:styleId="ad">
    <w:name w:val="Подзаголовок Знак"/>
    <w:basedOn w:val="a0"/>
    <w:link w:val="ac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86AC7"/>
    <w:pPr>
      <w:ind w:firstLine="74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B86A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rsid w:val="00B86AC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B86AC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B86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B86AC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86AC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B86AC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Название Знак"/>
    <w:link w:val="11"/>
    <w:rsid w:val="00B86AC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Style9">
    <w:name w:val="Style9"/>
    <w:basedOn w:val="a"/>
    <w:uiPriority w:val="99"/>
    <w:rsid w:val="00B86AC7"/>
    <w:pPr>
      <w:widowControl w:val="0"/>
      <w:autoSpaceDE w:val="0"/>
      <w:autoSpaceDN w:val="0"/>
      <w:adjustRightInd w:val="0"/>
      <w:spacing w:line="324" w:lineRule="exact"/>
      <w:jc w:val="center"/>
    </w:pPr>
  </w:style>
  <w:style w:type="paragraph" w:customStyle="1" w:styleId="Style14">
    <w:name w:val="Style14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16">
    <w:name w:val="Style16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20"/>
      <w:jc w:val="both"/>
    </w:pPr>
  </w:style>
  <w:style w:type="paragraph" w:customStyle="1" w:styleId="Style22">
    <w:name w:val="Style22"/>
    <w:basedOn w:val="a"/>
    <w:rsid w:val="00B86AC7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328">
    <w:name w:val="Font Style328"/>
    <w:uiPriority w:val="99"/>
    <w:rsid w:val="00B86AC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32">
    <w:name w:val="Font Style332"/>
    <w:uiPriority w:val="99"/>
    <w:rsid w:val="00B86AC7"/>
    <w:rPr>
      <w:rFonts w:ascii="Times New Roman" w:hAnsi="Times New Roman" w:cs="Times New Roman"/>
      <w:sz w:val="26"/>
      <w:szCs w:val="26"/>
    </w:rPr>
  </w:style>
  <w:style w:type="paragraph" w:customStyle="1" w:styleId="Style72">
    <w:name w:val="Style72"/>
    <w:basedOn w:val="a"/>
    <w:uiPriority w:val="99"/>
    <w:rsid w:val="00B86AC7"/>
    <w:pPr>
      <w:widowControl w:val="0"/>
      <w:autoSpaceDE w:val="0"/>
      <w:autoSpaceDN w:val="0"/>
      <w:adjustRightInd w:val="0"/>
      <w:spacing w:line="365" w:lineRule="exact"/>
      <w:ind w:firstLine="720"/>
      <w:jc w:val="both"/>
    </w:pPr>
  </w:style>
  <w:style w:type="character" w:customStyle="1" w:styleId="FontStyle327">
    <w:name w:val="Font Style327"/>
    <w:uiPriority w:val="99"/>
    <w:rsid w:val="00B86AC7"/>
    <w:rPr>
      <w:rFonts w:ascii="Times New Roman" w:hAnsi="Times New Roman" w:cs="Times New Roman"/>
      <w:b/>
      <w:bCs/>
      <w:sz w:val="30"/>
      <w:szCs w:val="30"/>
    </w:rPr>
  </w:style>
  <w:style w:type="paragraph" w:customStyle="1" w:styleId="Style76">
    <w:name w:val="Style7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330">
    <w:name w:val="Font Style330"/>
    <w:uiPriority w:val="99"/>
    <w:rsid w:val="00B86AC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5">
    <w:name w:val="Style15"/>
    <w:basedOn w:val="a"/>
    <w:uiPriority w:val="99"/>
    <w:rsid w:val="00B86AC7"/>
    <w:pPr>
      <w:widowControl w:val="0"/>
      <w:autoSpaceDE w:val="0"/>
      <w:autoSpaceDN w:val="0"/>
      <w:adjustRightInd w:val="0"/>
      <w:jc w:val="center"/>
    </w:pPr>
  </w:style>
  <w:style w:type="character" w:customStyle="1" w:styleId="FontStyle223">
    <w:name w:val="Font Style223"/>
    <w:uiPriority w:val="99"/>
    <w:rsid w:val="00B86AC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00">
    <w:name w:val="Style100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106">
    <w:name w:val="Style106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7">
    <w:name w:val="Style107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08">
    <w:name w:val="Style108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character" w:customStyle="1" w:styleId="FontStyle221">
    <w:name w:val="Font Style221"/>
    <w:uiPriority w:val="99"/>
    <w:rsid w:val="00B86AC7"/>
    <w:rPr>
      <w:rFonts w:ascii="Times New Roman" w:hAnsi="Times New Roman" w:cs="Times New Roman"/>
      <w:b/>
      <w:bCs/>
      <w:i/>
      <w:iCs/>
      <w:sz w:val="30"/>
      <w:szCs w:val="30"/>
    </w:rPr>
  </w:style>
  <w:style w:type="paragraph" w:customStyle="1" w:styleId="Style63">
    <w:name w:val="Style63"/>
    <w:basedOn w:val="a"/>
    <w:uiPriority w:val="99"/>
    <w:rsid w:val="00B86AC7"/>
    <w:pPr>
      <w:widowControl w:val="0"/>
      <w:autoSpaceDE w:val="0"/>
      <w:autoSpaceDN w:val="0"/>
      <w:adjustRightInd w:val="0"/>
      <w:spacing w:line="322" w:lineRule="exact"/>
      <w:ind w:firstLine="710"/>
    </w:pPr>
  </w:style>
  <w:style w:type="paragraph" w:customStyle="1" w:styleId="Style114">
    <w:name w:val="Style114"/>
    <w:basedOn w:val="a"/>
    <w:uiPriority w:val="99"/>
    <w:rsid w:val="00B86AC7"/>
    <w:pPr>
      <w:widowControl w:val="0"/>
      <w:autoSpaceDE w:val="0"/>
      <w:autoSpaceDN w:val="0"/>
      <w:adjustRightInd w:val="0"/>
    </w:pPr>
  </w:style>
  <w:style w:type="paragraph" w:customStyle="1" w:styleId="Style115">
    <w:name w:val="Style115"/>
    <w:basedOn w:val="a"/>
    <w:uiPriority w:val="99"/>
    <w:rsid w:val="00B86AC7"/>
    <w:pPr>
      <w:widowControl w:val="0"/>
      <w:autoSpaceDE w:val="0"/>
      <w:autoSpaceDN w:val="0"/>
      <w:adjustRightInd w:val="0"/>
      <w:spacing w:line="278" w:lineRule="exact"/>
      <w:ind w:firstLine="715"/>
    </w:pPr>
  </w:style>
  <w:style w:type="paragraph" w:customStyle="1" w:styleId="Style117">
    <w:name w:val="Style117"/>
    <w:basedOn w:val="a"/>
    <w:uiPriority w:val="99"/>
    <w:rsid w:val="00B86AC7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84">
    <w:name w:val="Font Style84"/>
    <w:rsid w:val="00B86AC7"/>
    <w:rPr>
      <w:rFonts w:ascii="Times New Roman" w:hAnsi="Times New Roman" w:cs="Times New Roman"/>
      <w:sz w:val="18"/>
      <w:szCs w:val="18"/>
    </w:rPr>
  </w:style>
  <w:style w:type="character" w:customStyle="1" w:styleId="FontStyle86">
    <w:name w:val="Font Style86"/>
    <w:rsid w:val="00B86AC7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B86AC7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Arial Narrow" w:hAnsi="Arial Narrow" w:cs="Arial Narrow"/>
    </w:rPr>
  </w:style>
  <w:style w:type="character" w:customStyle="1" w:styleId="FontStyle71">
    <w:name w:val="Font Style71"/>
    <w:rsid w:val="00B86AC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7">
    <w:name w:val="Font Style77"/>
    <w:rsid w:val="00B86AC7"/>
    <w:rPr>
      <w:rFonts w:ascii="Arial Narrow" w:hAnsi="Arial Narrow" w:cs="Arial Narrow"/>
      <w:sz w:val="16"/>
      <w:szCs w:val="16"/>
    </w:rPr>
  </w:style>
  <w:style w:type="character" w:styleId="af1">
    <w:name w:val="Hyperlink"/>
    <w:uiPriority w:val="99"/>
    <w:rsid w:val="00B86AC7"/>
    <w:rPr>
      <w:color w:val="0000FF"/>
      <w:u w:val="single"/>
    </w:rPr>
  </w:style>
  <w:style w:type="character" w:styleId="af2">
    <w:name w:val="Strong"/>
    <w:uiPriority w:val="22"/>
    <w:qFormat/>
    <w:rsid w:val="00B86AC7"/>
    <w:rPr>
      <w:b/>
      <w:bCs/>
    </w:rPr>
  </w:style>
  <w:style w:type="paragraph" w:styleId="25">
    <w:name w:val="Body Text First Indent 2"/>
    <w:basedOn w:val="a6"/>
    <w:link w:val="26"/>
    <w:rsid w:val="00B86AC7"/>
    <w:pPr>
      <w:spacing w:after="120"/>
      <w:ind w:left="283" w:firstLine="210"/>
      <w:jc w:val="left"/>
    </w:pPr>
    <w:rPr>
      <w:sz w:val="24"/>
    </w:rPr>
  </w:style>
  <w:style w:type="character" w:customStyle="1" w:styleId="26">
    <w:name w:val="Красная строка 2 Знак"/>
    <w:basedOn w:val="a7"/>
    <w:link w:val="25"/>
    <w:rsid w:val="00B86AC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"/>
    <w:uiPriority w:val="34"/>
    <w:qFormat/>
    <w:rsid w:val="00B86AC7"/>
    <w:pPr>
      <w:ind w:left="708"/>
    </w:pPr>
  </w:style>
  <w:style w:type="paragraph" w:customStyle="1" w:styleId="western">
    <w:name w:val="western"/>
    <w:basedOn w:val="a"/>
    <w:rsid w:val="00B86AC7"/>
    <w:pPr>
      <w:spacing w:before="100" w:beforeAutospacing="1" w:after="100" w:afterAutospacing="1"/>
    </w:pPr>
  </w:style>
  <w:style w:type="paragraph" w:customStyle="1" w:styleId="ReportMain">
    <w:name w:val="Report_Main"/>
    <w:basedOn w:val="a"/>
    <w:link w:val="ReportMain0"/>
    <w:rsid w:val="00B86AC7"/>
    <w:rPr>
      <w:rFonts w:eastAsia="Calibri"/>
      <w:szCs w:val="22"/>
      <w:lang w:val="x-none" w:eastAsia="en-US"/>
    </w:rPr>
  </w:style>
  <w:style w:type="character" w:customStyle="1" w:styleId="ReportMain0">
    <w:name w:val="Report_Main Знак"/>
    <w:link w:val="ReportMain"/>
    <w:rsid w:val="00B86AC7"/>
    <w:rPr>
      <w:rFonts w:ascii="Times New Roman" w:eastAsia="Calibri" w:hAnsi="Times New Roman" w:cs="Times New Roman"/>
      <w:sz w:val="24"/>
      <w:lang w:val="x-none"/>
    </w:rPr>
  </w:style>
  <w:style w:type="paragraph" w:styleId="af4">
    <w:name w:val="Plain Text"/>
    <w:basedOn w:val="a"/>
    <w:link w:val="af5"/>
    <w:rsid w:val="00B86AC7"/>
    <w:pPr>
      <w:tabs>
        <w:tab w:val="left" w:pos="708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B86AC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pple-converted-space">
    <w:name w:val="apple-converted-space"/>
    <w:rsid w:val="00B86AC7"/>
  </w:style>
  <w:style w:type="numbering" w:customStyle="1" w:styleId="12">
    <w:name w:val="Нет списка1"/>
    <w:next w:val="a2"/>
    <w:semiHidden/>
    <w:rsid w:val="00B86AC7"/>
  </w:style>
  <w:style w:type="paragraph" w:customStyle="1" w:styleId="210">
    <w:name w:val="Основной текст 21"/>
    <w:basedOn w:val="a"/>
    <w:rsid w:val="00B86AC7"/>
    <w:pPr>
      <w:widowControl w:val="0"/>
      <w:jc w:val="center"/>
    </w:pPr>
    <w:rPr>
      <w:b/>
      <w:sz w:val="32"/>
      <w:szCs w:val="20"/>
    </w:rPr>
  </w:style>
  <w:style w:type="paragraph" w:styleId="af6">
    <w:name w:val="List"/>
    <w:basedOn w:val="a"/>
    <w:rsid w:val="00B86AC7"/>
    <w:pPr>
      <w:ind w:left="283" w:hanging="283"/>
    </w:pPr>
    <w:rPr>
      <w:sz w:val="20"/>
      <w:szCs w:val="20"/>
    </w:rPr>
  </w:style>
  <w:style w:type="paragraph" w:customStyle="1" w:styleId="af7">
    <w:name w:val="вопросы"/>
    <w:basedOn w:val="a"/>
    <w:rsid w:val="00B86AC7"/>
    <w:pPr>
      <w:ind w:firstLine="567"/>
      <w:jc w:val="both"/>
    </w:pPr>
    <w:rPr>
      <w:sz w:val="22"/>
      <w:szCs w:val="20"/>
    </w:rPr>
  </w:style>
  <w:style w:type="paragraph" w:customStyle="1" w:styleId="test41">
    <w:name w:val="test_4_1"/>
    <w:basedOn w:val="a"/>
    <w:rsid w:val="00B86AC7"/>
    <w:pPr>
      <w:numPr>
        <w:numId w:val="1"/>
      </w:numPr>
      <w:jc w:val="both"/>
    </w:pPr>
    <w:rPr>
      <w:sz w:val="22"/>
      <w:szCs w:val="20"/>
    </w:rPr>
  </w:style>
  <w:style w:type="paragraph" w:customStyle="1" w:styleId="otstup">
    <w:name w:val="otstup"/>
    <w:basedOn w:val="a"/>
    <w:rsid w:val="00B86AC7"/>
    <w:pPr>
      <w:tabs>
        <w:tab w:val="num" w:pos="360"/>
      </w:tabs>
      <w:ind w:left="360" w:hanging="360"/>
      <w:jc w:val="both"/>
    </w:pPr>
    <w:rPr>
      <w:b/>
      <w:sz w:val="22"/>
      <w:szCs w:val="20"/>
    </w:rPr>
  </w:style>
  <w:style w:type="paragraph" w:styleId="af8">
    <w:name w:val="Normal (Web)"/>
    <w:basedOn w:val="a"/>
    <w:uiPriority w:val="99"/>
    <w:rsid w:val="00B86AC7"/>
    <w:pPr>
      <w:spacing w:before="100" w:beforeAutospacing="1" w:after="100" w:afterAutospacing="1"/>
    </w:pPr>
  </w:style>
  <w:style w:type="numbering" w:customStyle="1" w:styleId="27">
    <w:name w:val="Нет списка2"/>
    <w:next w:val="a2"/>
    <w:semiHidden/>
    <w:unhideWhenUsed/>
    <w:rsid w:val="00B86AC7"/>
  </w:style>
  <w:style w:type="paragraph" w:customStyle="1" w:styleId="af9">
    <w:name w:val="список с точками"/>
    <w:basedOn w:val="a"/>
    <w:uiPriority w:val="99"/>
    <w:rsid w:val="00B86AC7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character" w:customStyle="1" w:styleId="disabled">
    <w:name w:val="disabled"/>
    <w:rsid w:val="00B86AC7"/>
  </w:style>
  <w:style w:type="numbering" w:customStyle="1" w:styleId="33">
    <w:name w:val="Нет списка3"/>
    <w:next w:val="a2"/>
    <w:semiHidden/>
    <w:rsid w:val="00B86AC7"/>
  </w:style>
  <w:style w:type="paragraph" w:customStyle="1" w:styleId="13">
    <w:name w:val="Обычный (веб)1"/>
    <w:basedOn w:val="a"/>
    <w:rsid w:val="00B86AC7"/>
    <w:pPr>
      <w:spacing w:before="100" w:beforeAutospacing="1" w:after="100" w:afterAutospacing="1"/>
    </w:pPr>
  </w:style>
  <w:style w:type="paragraph" w:customStyle="1" w:styleId="28">
    <w:name w:val="Обычный2"/>
    <w:rsid w:val="00B86AC7"/>
    <w:pPr>
      <w:jc w:val="left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Обычный1"/>
    <w:rsid w:val="00B86AC7"/>
    <w:pPr>
      <w:widowControl w:val="0"/>
      <w:snapToGrid w:val="0"/>
      <w:spacing w:line="259" w:lineRule="auto"/>
      <w:ind w:left="520" w:firstLine="30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a">
    <w:name w:val="TOC Heading"/>
    <w:basedOn w:val="1"/>
    <w:next w:val="a"/>
    <w:uiPriority w:val="39"/>
    <w:unhideWhenUsed/>
    <w:qFormat/>
    <w:rsid w:val="00B86AC7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eastAsia="en-US"/>
    </w:rPr>
  </w:style>
  <w:style w:type="paragraph" w:styleId="afb">
    <w:name w:val="Balloon Text"/>
    <w:basedOn w:val="a"/>
    <w:link w:val="afc"/>
    <w:unhideWhenUsed/>
    <w:rsid w:val="00B86AC7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B86AC7"/>
    <w:rPr>
      <w:rFonts w:ascii="Tahoma" w:eastAsia="Times New Roman" w:hAnsi="Tahoma" w:cs="Tahoma"/>
      <w:sz w:val="16"/>
      <w:szCs w:val="1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B86AC7"/>
    <w:pPr>
      <w:spacing w:after="100" w:line="276" w:lineRule="auto"/>
    </w:pPr>
    <w:rPr>
      <w:rFonts w:ascii="Calibri" w:hAnsi="Calibri"/>
      <w:sz w:val="22"/>
      <w:szCs w:val="22"/>
    </w:rPr>
  </w:style>
  <w:style w:type="paragraph" w:customStyle="1" w:styleId="FR1">
    <w:name w:val="FR1"/>
    <w:uiPriority w:val="99"/>
    <w:rsid w:val="00B86AC7"/>
    <w:pPr>
      <w:widowControl w:val="0"/>
      <w:spacing w:before="100"/>
      <w:ind w:left="80"/>
      <w:jc w:val="left"/>
    </w:pPr>
    <w:rPr>
      <w:rFonts w:ascii="Arial" w:eastAsia="Times New Roman" w:hAnsi="Arial" w:cs="Times New Roman"/>
      <w:i/>
      <w:snapToGrid w:val="0"/>
      <w:sz w:val="18"/>
      <w:szCs w:val="20"/>
      <w:lang w:val="en-US" w:eastAsia="ru-RU"/>
    </w:rPr>
  </w:style>
  <w:style w:type="paragraph" w:styleId="34">
    <w:name w:val="Body Text Indent 3"/>
    <w:basedOn w:val="a"/>
    <w:link w:val="35"/>
    <w:unhideWhenUsed/>
    <w:rsid w:val="00B86AC7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B86AC7"/>
    <w:rPr>
      <w:rFonts w:ascii="Calibri" w:eastAsia="Times New Roman" w:hAnsi="Calibri" w:cs="Times New Roman"/>
      <w:sz w:val="16"/>
      <w:szCs w:val="16"/>
      <w:lang w:eastAsia="ru-RU"/>
    </w:rPr>
  </w:style>
  <w:style w:type="paragraph" w:styleId="36">
    <w:name w:val="toc 3"/>
    <w:basedOn w:val="a"/>
    <w:next w:val="a"/>
    <w:autoRedefine/>
    <w:uiPriority w:val="39"/>
    <w:unhideWhenUsed/>
    <w:rsid w:val="00B86AC7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B86A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6AC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FollowedHyperlink"/>
    <w:uiPriority w:val="99"/>
    <w:semiHidden/>
    <w:unhideWhenUsed/>
    <w:rsid w:val="00B86AC7"/>
    <w:rPr>
      <w:color w:val="800080"/>
      <w:u w:val="single"/>
    </w:rPr>
  </w:style>
  <w:style w:type="numbering" w:customStyle="1" w:styleId="41">
    <w:name w:val="Нет списка4"/>
    <w:next w:val="a2"/>
    <w:semiHidden/>
    <w:unhideWhenUsed/>
    <w:rsid w:val="00B86AC7"/>
  </w:style>
  <w:style w:type="paragraph" w:styleId="afe">
    <w:name w:val="caption"/>
    <w:basedOn w:val="a"/>
    <w:next w:val="a"/>
    <w:qFormat/>
    <w:rsid w:val="00B86AC7"/>
    <w:rPr>
      <w:sz w:val="44"/>
    </w:rPr>
  </w:style>
  <w:style w:type="paragraph" w:customStyle="1" w:styleId="ReportHead">
    <w:name w:val="Report_Head"/>
    <w:basedOn w:val="a"/>
    <w:link w:val="ReportHead0"/>
    <w:rsid w:val="00B86AC7"/>
    <w:pPr>
      <w:jc w:val="center"/>
    </w:pPr>
    <w:rPr>
      <w:rFonts w:eastAsia="Calibri"/>
      <w:sz w:val="28"/>
      <w:szCs w:val="22"/>
      <w:lang w:eastAsia="en-US"/>
    </w:rPr>
  </w:style>
  <w:style w:type="character" w:customStyle="1" w:styleId="ReportHead0">
    <w:name w:val="Report_Head Знак"/>
    <w:link w:val="ReportHead"/>
    <w:rsid w:val="00B86AC7"/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B86AC7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f">
    <w:name w:val="No Spacing"/>
    <w:link w:val="aff0"/>
    <w:uiPriority w:val="1"/>
    <w:qFormat/>
    <w:rsid w:val="00B86AC7"/>
    <w:pPr>
      <w:jc w:val="left"/>
    </w:pPr>
    <w:rPr>
      <w:rFonts w:ascii="Calibri" w:eastAsia="Calibri" w:hAnsi="Calibri" w:cs="Calibri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B86AC7"/>
    <w:rPr>
      <w:rFonts w:ascii="Calibri" w:eastAsia="Calibri" w:hAnsi="Calibri" w:cs="Calibri"/>
      <w:lang w:eastAsia="ru-RU"/>
    </w:rPr>
  </w:style>
  <w:style w:type="paragraph" w:styleId="a8">
    <w:name w:val="Title"/>
    <w:basedOn w:val="a"/>
    <w:next w:val="a"/>
    <w:link w:val="aff1"/>
    <w:uiPriority w:val="10"/>
    <w:qFormat/>
    <w:rsid w:val="00B86A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1">
    <w:name w:val="Заголовок Знак"/>
    <w:basedOn w:val="a0"/>
    <w:link w:val="a8"/>
    <w:uiPriority w:val="10"/>
    <w:rsid w:val="00B86AC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29">
    <w:name w:val="toc 2"/>
    <w:basedOn w:val="a"/>
    <w:next w:val="a"/>
    <w:autoRedefine/>
    <w:uiPriority w:val="39"/>
    <w:unhideWhenUsed/>
    <w:rsid w:val="00707D51"/>
    <w:pPr>
      <w:spacing w:after="100"/>
      <w:ind w:left="240"/>
    </w:pPr>
  </w:style>
  <w:style w:type="character" w:styleId="aff2">
    <w:name w:val="Unresolved Mention"/>
    <w:basedOn w:val="a0"/>
    <w:uiPriority w:val="99"/>
    <w:semiHidden/>
    <w:unhideWhenUsed/>
    <w:rsid w:val="00D27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biblioclub.ru/index.php?page=book&amp;id=55788" TargetMode="External"/><Relationship Id="rId18" Type="http://schemas.openxmlformats.org/officeDocument/2006/relationships/hyperlink" Target="https://nsportal.ru/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school.edu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/product/374602" TargetMode="External"/><Relationship Id="rId17" Type="http://schemas.openxmlformats.org/officeDocument/2006/relationships/hyperlink" Target="http://www.edit.muh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videouroki.net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34851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metod-kopilka.ru/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s://lib.rucont.ru/efd/279605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biblioclub.ru/index.php?page=book&amp;id=115412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A34FB-49F3-4FD5-B898-C6893055F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22</Pages>
  <Words>8053</Words>
  <Characters>45906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 o</cp:lastModifiedBy>
  <cp:revision>4</cp:revision>
  <cp:lastPrinted>2019-10-27T16:06:00Z</cp:lastPrinted>
  <dcterms:created xsi:type="dcterms:W3CDTF">2020-01-03T17:52:00Z</dcterms:created>
  <dcterms:modified xsi:type="dcterms:W3CDTF">2024-04-15T11:51:00Z</dcterms:modified>
</cp:coreProperties>
</file>