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высшего </w:t>
      </w:r>
      <w:r w:rsidR="00167E09">
        <w:rPr>
          <w:rFonts w:ascii="Times New Roman" w:hAnsi="Times New Roman" w:cs="Times New Roman"/>
          <w:sz w:val="28"/>
          <w:szCs w:val="28"/>
        </w:rPr>
        <w:t xml:space="preserve">профессионального </w:t>
      </w:r>
      <w:r w:rsidRPr="00DD6CE2">
        <w:rPr>
          <w:rFonts w:ascii="Times New Roman" w:hAnsi="Times New Roman" w:cs="Times New Roman"/>
          <w:sz w:val="28"/>
          <w:szCs w:val="28"/>
        </w:rPr>
        <w:t>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471B86" w:rsidRDefault="00364C86" w:rsidP="00471B86">
      <w:pPr>
        <w:pStyle w:val="140"/>
      </w:pPr>
      <w:r w:rsidRPr="00471B86">
        <w:t>«</w:t>
      </w:r>
      <w:r w:rsidR="00471B86" w:rsidRPr="00471B86">
        <w:rPr>
          <w:b/>
        </w:rPr>
        <w:t>Основы взаимозаменяемости и конструкторской документации</w:t>
      </w:r>
      <w:r w:rsidRPr="00471B86">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71B86">
        <w:rPr>
          <w:rFonts w:ascii="Times New Roman" w:hAnsi="Times New Roman" w:cs="Times New Roman"/>
          <w:sz w:val="28"/>
          <w:szCs w:val="28"/>
        </w:rPr>
        <w:t>Основы взаимозаменяемости и конструкторской документации</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18265B">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B77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проведению лекций, практических занятий, консультаций, зачетов и экзаменов, по подготовке к практически</w:t>
      </w:r>
      <w:bookmarkStart w:id="0" w:name="_GoBack"/>
      <w:bookmarkEnd w:id="0"/>
      <w:r w:rsidR="00044D95" w:rsidRPr="00C5387F">
        <w:rPr>
          <w:rFonts w:ascii="Times New Roman" w:hAnsi="Times New Roman" w:cs="Times New Roman"/>
          <w:sz w:val="28"/>
          <w:szCs w:val="28"/>
        </w:rPr>
        <w:t xml:space="preserve">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71B86">
        <w:rPr>
          <w:rFonts w:ascii="Times New Roman" w:hAnsi="Times New Roman" w:cs="Times New Roman"/>
          <w:sz w:val="28"/>
          <w:szCs w:val="28"/>
        </w:rPr>
        <w:t>Основы взаимозаменяемости и конструкторской документации</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18265B">
              <w:rPr>
                <w:sz w:val="28"/>
                <w:szCs w:val="28"/>
              </w:rPr>
              <w:t>5</w:t>
            </w:r>
            <w:r w:rsidRPr="00DD6CE2">
              <w:rPr>
                <w:sz w:val="28"/>
                <w:szCs w:val="28"/>
              </w:rPr>
              <w:t xml:space="preserve"> </w:t>
            </w:r>
          </w:p>
          <w:p w:rsidR="00350AD1" w:rsidRPr="00DD6CE2" w:rsidRDefault="00350AD1" w:rsidP="0018265B">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18265B">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B77223" w:rsidRPr="00B77223" w:rsidRDefault="002F0BFF" w:rsidP="00B77223">
          <w:pPr>
            <w:pStyle w:val="18"/>
            <w:spacing w:after="0"/>
            <w:rPr>
              <w:rFonts w:ascii="Times New Roman" w:hAnsi="Times New Roman" w:cs="Times New Roman"/>
              <w:noProof/>
              <w:sz w:val="24"/>
              <w:szCs w:val="24"/>
            </w:rPr>
          </w:pPr>
          <w:r w:rsidRPr="00B77223">
            <w:rPr>
              <w:rFonts w:ascii="Times New Roman" w:hAnsi="Times New Roman" w:cs="Times New Roman"/>
              <w:sz w:val="24"/>
              <w:szCs w:val="24"/>
            </w:rPr>
            <w:fldChar w:fldCharType="begin"/>
          </w:r>
          <w:r w:rsidRPr="00B77223">
            <w:rPr>
              <w:rFonts w:ascii="Times New Roman" w:hAnsi="Times New Roman" w:cs="Times New Roman"/>
              <w:sz w:val="24"/>
              <w:szCs w:val="24"/>
            </w:rPr>
            <w:instrText xml:space="preserve"> TOC \o "1-3" \h \z \u </w:instrText>
          </w:r>
          <w:r w:rsidRPr="00B77223">
            <w:rPr>
              <w:rFonts w:ascii="Times New Roman" w:hAnsi="Times New Roman" w:cs="Times New Roman"/>
              <w:sz w:val="24"/>
              <w:szCs w:val="24"/>
            </w:rPr>
            <w:fldChar w:fldCharType="separate"/>
          </w:r>
          <w:hyperlink w:anchor="_Toc24966661" w:history="1">
            <w:r w:rsidR="00B77223" w:rsidRPr="00B77223">
              <w:rPr>
                <w:rStyle w:val="aa"/>
                <w:rFonts w:ascii="Times New Roman" w:hAnsi="Times New Roman" w:cs="Times New Roman"/>
                <w:noProof/>
                <w:sz w:val="24"/>
                <w:szCs w:val="24"/>
              </w:rPr>
              <w:t>Введение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4</w:t>
            </w:r>
            <w:r w:rsidR="00B77223" w:rsidRPr="00B77223">
              <w:rPr>
                <w:rFonts w:ascii="Times New Roman" w:hAnsi="Times New Roman" w:cs="Times New Roman"/>
                <w:noProof/>
                <w:webHidden/>
                <w:sz w:val="24"/>
                <w:szCs w:val="24"/>
              </w:rPr>
              <w:fldChar w:fldCharType="end"/>
            </w:r>
          </w:hyperlink>
        </w:p>
        <w:p w:rsidR="00B77223" w:rsidRPr="00B77223" w:rsidRDefault="00B77223" w:rsidP="00B77223">
          <w:pPr>
            <w:pStyle w:val="18"/>
            <w:spacing w:after="0"/>
            <w:rPr>
              <w:rFonts w:ascii="Times New Roman" w:hAnsi="Times New Roman" w:cs="Times New Roman"/>
              <w:noProof/>
              <w:sz w:val="24"/>
              <w:szCs w:val="24"/>
            </w:rPr>
          </w:pPr>
          <w:hyperlink w:anchor="_Toc24966662" w:history="1">
            <w:r w:rsidRPr="00B77223">
              <w:rPr>
                <w:rStyle w:val="aa"/>
                <w:rFonts w:ascii="Times New Roman" w:hAnsi="Times New Roman" w:cs="Times New Roman"/>
                <w:noProof/>
                <w:sz w:val="24"/>
                <w:szCs w:val="24"/>
              </w:rPr>
              <w:t>Методические рекомендации  по освоению дисциплины</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_Toc24966662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5</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18"/>
            <w:spacing w:after="0"/>
            <w:rPr>
              <w:rFonts w:ascii="Times New Roman" w:hAnsi="Times New Roman" w:cs="Times New Roman"/>
              <w:noProof/>
              <w:sz w:val="24"/>
              <w:szCs w:val="24"/>
            </w:rPr>
          </w:pPr>
          <w:hyperlink w:anchor="_Toc24966663" w:history="1">
            <w:r w:rsidRPr="00B77223">
              <w:rPr>
                <w:rStyle w:val="aa"/>
                <w:rFonts w:ascii="Times New Roman" w:hAnsi="Times New Roman" w:cs="Times New Roman"/>
                <w:noProof/>
                <w:sz w:val="24"/>
                <w:szCs w:val="24"/>
              </w:rPr>
              <w:t>Общие и частные  методические рекомендации по видам работ</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_Toc24966663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6</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28"/>
            <w:tabs>
              <w:tab w:val="right" w:leader="dot" w:pos="9630"/>
            </w:tabs>
            <w:spacing w:after="0" w:line="240" w:lineRule="auto"/>
            <w:rPr>
              <w:rFonts w:ascii="Times New Roman" w:hAnsi="Times New Roman" w:cs="Times New Roman"/>
              <w:noProof/>
              <w:sz w:val="24"/>
              <w:szCs w:val="24"/>
            </w:rPr>
          </w:pPr>
          <w:hyperlink w:anchor="_Toc24966664" w:history="1">
            <w:r w:rsidRPr="00B77223">
              <w:rPr>
                <w:rStyle w:val="aa"/>
                <w:rFonts w:ascii="Times New Roman" w:hAnsi="Times New Roman" w:cs="Times New Roman"/>
                <w:noProof/>
                <w:sz w:val="24"/>
                <w:szCs w:val="24"/>
              </w:rPr>
              <w:t>Работа по материалам  лекций</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_Toc24966664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6</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28"/>
            <w:tabs>
              <w:tab w:val="right" w:leader="dot" w:pos="9630"/>
            </w:tabs>
            <w:spacing w:after="0" w:line="240" w:lineRule="auto"/>
            <w:rPr>
              <w:rFonts w:ascii="Times New Roman" w:hAnsi="Times New Roman" w:cs="Times New Roman"/>
              <w:noProof/>
              <w:sz w:val="24"/>
              <w:szCs w:val="24"/>
            </w:rPr>
          </w:pPr>
          <w:hyperlink w:anchor="_Toc24966665" w:history="1">
            <w:r w:rsidRPr="00B77223">
              <w:rPr>
                <w:rStyle w:val="aa"/>
                <w:rFonts w:ascii="Times New Roman" w:hAnsi="Times New Roman" w:cs="Times New Roman"/>
                <w:noProof/>
                <w:sz w:val="24"/>
                <w:szCs w:val="24"/>
              </w:rPr>
              <w:t>Методические рекомендации к практическим занятиям</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_Toc24966665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9</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28"/>
            <w:tabs>
              <w:tab w:val="right" w:leader="dot" w:pos="9630"/>
            </w:tabs>
            <w:spacing w:after="0" w:line="240" w:lineRule="auto"/>
            <w:rPr>
              <w:rFonts w:ascii="Times New Roman" w:hAnsi="Times New Roman" w:cs="Times New Roman"/>
              <w:noProof/>
              <w:sz w:val="24"/>
              <w:szCs w:val="24"/>
            </w:rPr>
          </w:pPr>
          <w:hyperlink w:anchor="_Toc24966666" w:history="1">
            <w:r w:rsidRPr="00B77223">
              <w:rPr>
                <w:rStyle w:val="aa"/>
                <w:rFonts w:ascii="Times New Roman" w:hAnsi="Times New Roman" w:cs="Times New Roman"/>
                <w:noProof/>
                <w:sz w:val="24"/>
                <w:szCs w:val="24"/>
              </w:rPr>
              <w:t>Форма контроля и критерии оценки</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_Toc24966666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11</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28"/>
            <w:tabs>
              <w:tab w:val="right" w:leader="dot" w:pos="9630"/>
            </w:tabs>
            <w:spacing w:after="0" w:line="240" w:lineRule="auto"/>
            <w:rPr>
              <w:rFonts w:ascii="Times New Roman" w:hAnsi="Times New Roman" w:cs="Times New Roman"/>
              <w:noProof/>
              <w:sz w:val="24"/>
              <w:szCs w:val="24"/>
            </w:rPr>
          </w:pPr>
          <w:hyperlink w:anchor="_Toc24966667" w:history="1">
            <w:r w:rsidRPr="00B77223">
              <w:rPr>
                <w:rStyle w:val="aa"/>
                <w:rFonts w:ascii="Times New Roman" w:hAnsi="Times New Roman" w:cs="Times New Roman"/>
                <w:noProof/>
                <w:sz w:val="24"/>
                <w:szCs w:val="24"/>
              </w:rPr>
              <w:t>Методические указания к контрольной работе</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_Toc24966667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12</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28"/>
            <w:tabs>
              <w:tab w:val="right" w:leader="dot" w:pos="9630"/>
            </w:tabs>
            <w:spacing w:after="0" w:line="240" w:lineRule="auto"/>
            <w:rPr>
              <w:rFonts w:ascii="Times New Roman" w:hAnsi="Times New Roman" w:cs="Times New Roman"/>
              <w:noProof/>
              <w:sz w:val="24"/>
              <w:szCs w:val="24"/>
            </w:rPr>
          </w:pPr>
          <w:hyperlink w:anchor="_Toc24966668" w:history="1">
            <w:r w:rsidRPr="00B77223">
              <w:rPr>
                <w:rStyle w:val="aa"/>
                <w:rFonts w:ascii="Times New Roman" w:hAnsi="Times New Roman" w:cs="Times New Roman"/>
                <w:noProof/>
                <w:sz w:val="24"/>
                <w:szCs w:val="24"/>
              </w:rPr>
              <w:t>Методические указания по выполнению исследовательской работы</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_Toc24966668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13</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18"/>
            <w:spacing w:after="0"/>
            <w:rPr>
              <w:rFonts w:ascii="Times New Roman" w:hAnsi="Times New Roman" w:cs="Times New Roman"/>
              <w:noProof/>
              <w:sz w:val="24"/>
              <w:szCs w:val="24"/>
            </w:rPr>
          </w:pPr>
          <w:hyperlink w:anchor="_Toc24966669" w:history="1">
            <w:r w:rsidRPr="00B77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_Toc24966669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15</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18"/>
            <w:spacing w:after="0"/>
            <w:rPr>
              <w:rFonts w:ascii="Times New Roman" w:hAnsi="Times New Roman" w:cs="Times New Roman"/>
              <w:noProof/>
              <w:sz w:val="24"/>
              <w:szCs w:val="24"/>
            </w:rPr>
          </w:pPr>
          <w:hyperlink w:anchor="_Toc24966670" w:history="1">
            <w:r w:rsidRPr="00B77223">
              <w:rPr>
                <w:rStyle w:val="aa"/>
                <w:rFonts w:ascii="Times New Roman" w:hAnsi="Times New Roman" w:cs="Times New Roman"/>
                <w:noProof/>
                <w:sz w:val="24"/>
                <w:szCs w:val="24"/>
              </w:rPr>
              <w:t>Материально-техническое обеспечение дисциплины</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_Toc24966670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15</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18"/>
            <w:spacing w:after="0"/>
            <w:rPr>
              <w:rFonts w:ascii="Times New Roman" w:hAnsi="Times New Roman" w:cs="Times New Roman"/>
              <w:noProof/>
              <w:sz w:val="24"/>
              <w:szCs w:val="24"/>
            </w:rPr>
          </w:pPr>
          <w:hyperlink w:anchor="_Toc24966671" w:history="1">
            <w:r w:rsidRPr="00B77223">
              <w:rPr>
                <w:rStyle w:val="aa"/>
                <w:rFonts w:ascii="Times New Roman" w:hAnsi="Times New Roman" w:cs="Times New Roman"/>
                <w:noProof/>
                <w:sz w:val="24"/>
                <w:szCs w:val="24"/>
              </w:rPr>
              <w:t>Образовательные технологии</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_Toc24966671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16</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18"/>
            <w:spacing w:after="0"/>
            <w:rPr>
              <w:rFonts w:ascii="Times New Roman" w:hAnsi="Times New Roman" w:cs="Times New Roman"/>
              <w:noProof/>
              <w:sz w:val="24"/>
              <w:szCs w:val="24"/>
            </w:rPr>
          </w:pPr>
          <w:hyperlink w:anchor="_Toc24966672" w:history="1">
            <w:r w:rsidRPr="00B77223">
              <w:rPr>
                <w:rStyle w:val="aa"/>
                <w:rFonts w:ascii="Times New Roman" w:hAnsi="Times New Roman" w:cs="Times New Roman"/>
                <w:noProof/>
                <w:sz w:val="24"/>
                <w:szCs w:val="24"/>
              </w:rPr>
              <w:t>Дисциплина «Основы взаимозаменяемости и конструкторской документации»</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_Toc24966672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16</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18"/>
            <w:spacing w:after="0"/>
            <w:rPr>
              <w:rFonts w:ascii="Times New Roman" w:hAnsi="Times New Roman" w:cs="Times New Roman"/>
              <w:noProof/>
              <w:sz w:val="24"/>
              <w:szCs w:val="24"/>
            </w:rPr>
          </w:pPr>
          <w:hyperlink w:anchor="_Toc24966673" w:history="1">
            <w:r w:rsidRPr="00B77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_Toc24966673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17</w:t>
            </w:r>
            <w:r w:rsidRPr="00B77223">
              <w:rPr>
                <w:rFonts w:ascii="Times New Roman" w:hAnsi="Times New Roman" w:cs="Times New Roman"/>
                <w:noProof/>
                <w:webHidden/>
                <w:sz w:val="24"/>
                <w:szCs w:val="24"/>
              </w:rPr>
              <w:fldChar w:fldCharType="end"/>
            </w:r>
          </w:hyperlink>
        </w:p>
        <w:p w:rsidR="00B77223" w:rsidRPr="00B77223" w:rsidRDefault="00B77223" w:rsidP="00B77223">
          <w:pPr>
            <w:pStyle w:val="18"/>
            <w:spacing w:after="0"/>
            <w:rPr>
              <w:rFonts w:ascii="Times New Roman" w:hAnsi="Times New Roman" w:cs="Times New Roman"/>
              <w:noProof/>
              <w:sz w:val="24"/>
              <w:szCs w:val="24"/>
            </w:rPr>
          </w:pPr>
          <w:hyperlink w:anchor="_Toc24966674" w:history="1">
            <w:r w:rsidRPr="00B77223">
              <w:rPr>
                <w:rStyle w:val="aa"/>
                <w:rFonts w:ascii="Times New Roman" w:hAnsi="Times New Roman" w:cs="Times New Roman"/>
                <w:noProof/>
                <w:sz w:val="24"/>
                <w:szCs w:val="24"/>
              </w:rPr>
              <w:t>Подготовка к экзаменам и зачетам</w:t>
            </w:r>
            <w:r w:rsidRPr="00B77223">
              <w:rPr>
                <w:rFonts w:ascii="Times New Roman" w:hAnsi="Times New Roman" w:cs="Times New Roman"/>
                <w:noProof/>
                <w:webHidden/>
                <w:sz w:val="24"/>
                <w:szCs w:val="24"/>
              </w:rPr>
              <w:tab/>
            </w:r>
            <w:r w:rsidRPr="00B77223">
              <w:rPr>
                <w:rFonts w:ascii="Times New Roman" w:hAnsi="Times New Roman" w:cs="Times New Roman"/>
                <w:noProof/>
                <w:webHidden/>
                <w:sz w:val="24"/>
                <w:szCs w:val="24"/>
              </w:rPr>
              <w:fldChar w:fldCharType="begin"/>
            </w:r>
            <w:r w:rsidRPr="00B77223">
              <w:rPr>
                <w:rFonts w:ascii="Times New Roman" w:hAnsi="Times New Roman" w:cs="Times New Roman"/>
                <w:noProof/>
                <w:webHidden/>
                <w:sz w:val="24"/>
                <w:szCs w:val="24"/>
              </w:rPr>
              <w:instrText xml:space="preserve"> PAGEREF _Toc24966674 \h </w:instrText>
            </w:r>
            <w:r w:rsidRPr="00B77223">
              <w:rPr>
                <w:rFonts w:ascii="Times New Roman" w:hAnsi="Times New Roman" w:cs="Times New Roman"/>
                <w:noProof/>
                <w:webHidden/>
                <w:sz w:val="24"/>
                <w:szCs w:val="24"/>
              </w:rPr>
            </w:r>
            <w:r w:rsidRPr="00B77223">
              <w:rPr>
                <w:rFonts w:ascii="Times New Roman" w:hAnsi="Times New Roman" w:cs="Times New Roman"/>
                <w:noProof/>
                <w:webHidden/>
                <w:sz w:val="24"/>
                <w:szCs w:val="24"/>
              </w:rPr>
              <w:fldChar w:fldCharType="separate"/>
            </w:r>
            <w:r w:rsidRPr="00B77223">
              <w:rPr>
                <w:rFonts w:ascii="Times New Roman" w:hAnsi="Times New Roman" w:cs="Times New Roman"/>
                <w:noProof/>
                <w:webHidden/>
                <w:sz w:val="24"/>
                <w:szCs w:val="24"/>
              </w:rPr>
              <w:t>18</w:t>
            </w:r>
            <w:r w:rsidRPr="00B77223">
              <w:rPr>
                <w:rFonts w:ascii="Times New Roman" w:hAnsi="Times New Roman" w:cs="Times New Roman"/>
                <w:noProof/>
                <w:webHidden/>
                <w:sz w:val="24"/>
                <w:szCs w:val="24"/>
              </w:rPr>
              <w:fldChar w:fldCharType="end"/>
            </w:r>
          </w:hyperlink>
        </w:p>
        <w:p w:rsidR="002F0BFF" w:rsidRPr="00942DB2" w:rsidRDefault="002F0BFF" w:rsidP="00B77223">
          <w:pPr>
            <w:pStyle w:val="18"/>
            <w:spacing w:after="0"/>
            <w:rPr>
              <w:noProof/>
            </w:rPr>
          </w:pPr>
          <w:r w:rsidRPr="00B77223">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666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71B86">
        <w:rPr>
          <w:rFonts w:ascii="Times New Roman" w:hAnsi="Times New Roman" w:cs="Times New Roman"/>
          <w:sz w:val="24"/>
          <w:szCs w:val="28"/>
        </w:rPr>
        <w:t>Основы взаимозаменяемости и конструкторской документации</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71B86">
        <w:rPr>
          <w:rFonts w:ascii="Times New Roman" w:hAnsi="Times New Roman" w:cs="Times New Roman"/>
          <w:sz w:val="24"/>
          <w:szCs w:val="28"/>
        </w:rPr>
        <w:t>Основы взаимозаменяемости и конструкторской документации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FB0A01" w:rsidRPr="00FB0A01" w:rsidRDefault="007C5AC4" w:rsidP="00FB0A01">
      <w:pPr>
        <w:pStyle w:val="ReportMain"/>
        <w:suppressAutoHyphens/>
        <w:ind w:firstLine="709"/>
        <w:jc w:val="both"/>
        <w:rPr>
          <w:b/>
          <w:i/>
          <w:szCs w:val="24"/>
        </w:rPr>
      </w:pPr>
      <w:r w:rsidRPr="00FB0A01">
        <w:rPr>
          <w:b/>
          <w:i/>
          <w:szCs w:val="24"/>
        </w:rPr>
        <w:t xml:space="preserve">Основная цель для студента: </w:t>
      </w:r>
      <w:r w:rsidR="00FB0A01" w:rsidRPr="00FB0A01">
        <w:rPr>
          <w:rStyle w:val="141"/>
          <w:rFonts w:eastAsia="Calibri"/>
          <w:b/>
          <w:i/>
          <w:sz w:val="24"/>
        </w:rPr>
        <w:t xml:space="preserve">изучение </w:t>
      </w:r>
      <w:r w:rsidR="00FB0A01" w:rsidRPr="00FB0A01">
        <w:rPr>
          <w:b/>
          <w:i/>
          <w:szCs w:val="24"/>
        </w:rPr>
        <w:t xml:space="preserve">основ взаимозаменяемости и технических измерений с первичными навыками их применения на практике, а так же привить умения оценивать результаты измерительного эксперимента (сравнивать данные измерения с данными конструкторской документации); </w:t>
      </w:r>
      <w:r w:rsidR="00FB0A01" w:rsidRPr="00FB0A01">
        <w:rPr>
          <w:b/>
          <w:i/>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666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666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666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666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666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666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71B86">
        <w:rPr>
          <w:rFonts w:ascii="Times New Roman" w:hAnsi="Times New Roman" w:cs="Times New Roman"/>
          <w:sz w:val="24"/>
          <w:szCs w:val="24"/>
        </w:rPr>
        <w:t>Основы взаимозаменяемости и конструкторской документации</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w:t>
      </w:r>
      <w:r w:rsidRPr="00DD6CE2">
        <w:rPr>
          <w:rFonts w:ascii="Times New Roman" w:hAnsi="Times New Roman" w:cs="Times New Roman"/>
          <w:sz w:val="24"/>
          <w:szCs w:val="24"/>
        </w:rPr>
        <w:lastRenderedPageBreak/>
        <w:t xml:space="preserve">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666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w:t>
      </w:r>
      <w:r w:rsidRPr="00DD6CE2">
        <w:rPr>
          <w:rFonts w:ascii="Times New Roman" w:hAnsi="Times New Roman" w:cs="Times New Roman"/>
          <w:sz w:val="24"/>
          <w:szCs w:val="24"/>
        </w:rPr>
        <w:lastRenderedPageBreak/>
        <w:t>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666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667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FB0A01" w:rsidRDefault="00FB0A01" w:rsidP="00FB0A01">
      <w:pPr>
        <w:pStyle w:val="ReportMain"/>
        <w:suppressAutoHyphens/>
        <w:ind w:firstLine="851"/>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667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6672"/>
      <w:r w:rsidRPr="004B6962">
        <w:t>Дисциплин</w:t>
      </w:r>
      <w:r w:rsidR="00775206" w:rsidRPr="004B6962">
        <w:t>а «</w:t>
      </w:r>
      <w:r w:rsidR="00471B86">
        <w:t>Основы взаимозаменяемости и конструкторской документации</w:t>
      </w:r>
      <w:r w:rsidR="00775206" w:rsidRPr="004B6962">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6673"/>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6674"/>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B77223" w:rsidRDefault="00FC4E2E" w:rsidP="00B77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B77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3C" w:rsidRDefault="005E183C" w:rsidP="00382D68">
      <w:pPr>
        <w:spacing w:after="0" w:line="240" w:lineRule="auto"/>
      </w:pPr>
      <w:r>
        <w:separator/>
      </w:r>
    </w:p>
  </w:endnote>
  <w:endnote w:type="continuationSeparator" w:id="0">
    <w:p w:rsidR="005E183C" w:rsidRDefault="005E183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B7722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3C" w:rsidRDefault="005E183C" w:rsidP="00382D68">
      <w:pPr>
        <w:spacing w:after="0" w:line="240" w:lineRule="auto"/>
      </w:pPr>
      <w:r>
        <w:separator/>
      </w:r>
    </w:p>
  </w:footnote>
  <w:footnote w:type="continuationSeparator" w:id="0">
    <w:p w:rsidR="005E183C" w:rsidRDefault="005E183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67E09"/>
    <w:rsid w:val="0018265B"/>
    <w:rsid w:val="00193B7F"/>
    <w:rsid w:val="001B1560"/>
    <w:rsid w:val="001B5AC3"/>
    <w:rsid w:val="001B7B1F"/>
    <w:rsid w:val="001C2EDC"/>
    <w:rsid w:val="002367EE"/>
    <w:rsid w:val="00237433"/>
    <w:rsid w:val="00273241"/>
    <w:rsid w:val="002771E8"/>
    <w:rsid w:val="00281B0F"/>
    <w:rsid w:val="00287936"/>
    <w:rsid w:val="002A60D5"/>
    <w:rsid w:val="002A60EF"/>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183C"/>
    <w:rsid w:val="005E5F1A"/>
    <w:rsid w:val="00604EC8"/>
    <w:rsid w:val="00612555"/>
    <w:rsid w:val="006160B9"/>
    <w:rsid w:val="006207FB"/>
    <w:rsid w:val="00624F84"/>
    <w:rsid w:val="006535C0"/>
    <w:rsid w:val="00662253"/>
    <w:rsid w:val="006672E1"/>
    <w:rsid w:val="006B4A4A"/>
    <w:rsid w:val="006C5827"/>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77223"/>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24EBA"/>
    <w:rsid w:val="00E31A74"/>
    <w:rsid w:val="00E33DAA"/>
    <w:rsid w:val="00E52A26"/>
    <w:rsid w:val="00E53A75"/>
    <w:rsid w:val="00E60D01"/>
    <w:rsid w:val="00E64013"/>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22E6-E720-473E-8D2E-784965E8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7815</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11</cp:revision>
  <cp:lastPrinted>2016-11-06T13:50:00Z</cp:lastPrinted>
  <dcterms:created xsi:type="dcterms:W3CDTF">2017-09-08T10:22:00Z</dcterms:created>
  <dcterms:modified xsi:type="dcterms:W3CDTF">2019-11-18T05:51:00Z</dcterms:modified>
</cp:coreProperties>
</file>