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99" w:rsidRPr="00764FC0" w:rsidRDefault="006E0A99" w:rsidP="006E0A99">
      <w:pPr>
        <w:suppressLineNumbers/>
        <w:jc w:val="center"/>
        <w:rPr>
          <w:sz w:val="28"/>
          <w:szCs w:val="24"/>
          <w:lang w:eastAsia="ru-RU"/>
        </w:rPr>
      </w:pPr>
      <w:bookmarkStart w:id="0" w:name="_Toc305370132"/>
      <w:r w:rsidRPr="00764FC0">
        <w:rPr>
          <w:sz w:val="28"/>
          <w:szCs w:val="24"/>
          <w:lang w:eastAsia="ru-RU"/>
        </w:rPr>
        <w:t>МИНИСТЕРСТВО ОБРАЗОВАНИЯ И НАУКИ РОССИЙСКОЙ ФЕДЕРАЦИИ</w:t>
      </w:r>
    </w:p>
    <w:p w:rsidR="006E0A99" w:rsidRPr="004057BF" w:rsidRDefault="006E0A99" w:rsidP="006E0A99">
      <w:pPr>
        <w:jc w:val="center"/>
        <w:rPr>
          <w:sz w:val="28"/>
          <w:szCs w:val="24"/>
          <w:lang w:eastAsia="ru-RU"/>
        </w:rPr>
      </w:pPr>
    </w:p>
    <w:p w:rsidR="006E0A99" w:rsidRPr="00300E93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>Бузулукский гуманитарно-технологический институт (филиал)</w:t>
      </w:r>
    </w:p>
    <w:p w:rsidR="00AB5818" w:rsidRDefault="006E0A99" w:rsidP="006E0A99">
      <w:pPr>
        <w:jc w:val="center"/>
        <w:rPr>
          <w:sz w:val="28"/>
          <w:szCs w:val="24"/>
          <w:lang w:val="en-US" w:eastAsia="ru-RU"/>
        </w:rPr>
      </w:pPr>
      <w:r w:rsidRPr="00300E93">
        <w:rPr>
          <w:sz w:val="28"/>
          <w:szCs w:val="24"/>
          <w:lang w:eastAsia="ru-RU"/>
        </w:rPr>
        <w:t xml:space="preserve">федерального государственного бюджетного образовательного </w:t>
      </w:r>
    </w:p>
    <w:p w:rsidR="006E0A99" w:rsidRPr="00300E93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>учреждения</w:t>
      </w:r>
      <w:r w:rsidR="00AB5818">
        <w:rPr>
          <w:sz w:val="28"/>
          <w:szCs w:val="24"/>
          <w:lang w:val="en-US" w:eastAsia="ru-RU"/>
        </w:rPr>
        <w:t xml:space="preserve"> </w:t>
      </w:r>
      <w:r w:rsidRPr="00300E93">
        <w:rPr>
          <w:sz w:val="28"/>
          <w:szCs w:val="24"/>
          <w:lang w:eastAsia="ru-RU"/>
        </w:rPr>
        <w:t>высшего образования</w:t>
      </w:r>
    </w:p>
    <w:p w:rsidR="006E0A99" w:rsidRPr="00300E93" w:rsidRDefault="006E0A99" w:rsidP="006E0A99">
      <w:pPr>
        <w:jc w:val="center"/>
        <w:rPr>
          <w:sz w:val="28"/>
          <w:lang w:eastAsia="ru-RU"/>
        </w:rPr>
      </w:pPr>
      <w:r w:rsidRPr="00300E93">
        <w:rPr>
          <w:caps/>
          <w:sz w:val="28"/>
          <w:lang w:eastAsia="ru-RU"/>
        </w:rPr>
        <w:t>«О</w:t>
      </w:r>
      <w:r w:rsidRPr="00300E93">
        <w:rPr>
          <w:sz w:val="28"/>
          <w:lang w:eastAsia="ru-RU"/>
        </w:rPr>
        <w:t>ренбургский государственный университет»</w:t>
      </w:r>
    </w:p>
    <w:p w:rsidR="006E0A99" w:rsidRPr="00300E93" w:rsidRDefault="006E0A99" w:rsidP="006E0A99">
      <w:pPr>
        <w:suppressLineNumbers/>
        <w:jc w:val="center"/>
        <w:rPr>
          <w:sz w:val="28"/>
          <w:szCs w:val="24"/>
          <w:lang w:eastAsia="ru-RU"/>
        </w:rPr>
      </w:pPr>
    </w:p>
    <w:p w:rsidR="006E0A99" w:rsidRPr="00AB5818" w:rsidRDefault="006E0A99" w:rsidP="006E0A99">
      <w:pPr>
        <w:jc w:val="center"/>
        <w:rPr>
          <w:sz w:val="28"/>
          <w:szCs w:val="24"/>
          <w:lang w:eastAsia="ru-RU"/>
        </w:rPr>
      </w:pPr>
      <w:r w:rsidRPr="00300E93">
        <w:rPr>
          <w:sz w:val="28"/>
          <w:szCs w:val="24"/>
          <w:lang w:eastAsia="ru-RU"/>
        </w:rPr>
        <w:t xml:space="preserve">Кафедра </w:t>
      </w:r>
      <w:r w:rsidR="00AB5818">
        <w:rPr>
          <w:sz w:val="28"/>
          <w:szCs w:val="24"/>
          <w:lang w:eastAsia="ru-RU"/>
        </w:rPr>
        <w:t>физики, информатики и математики</w:t>
      </w:r>
    </w:p>
    <w:p w:rsidR="006E0A99" w:rsidRDefault="006E0A99" w:rsidP="006E0A99">
      <w:pPr>
        <w:rPr>
          <w:sz w:val="28"/>
          <w:szCs w:val="24"/>
          <w:lang w:eastAsia="ru-RU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Default="006E0A99" w:rsidP="006E0A99">
      <w:pPr>
        <w:tabs>
          <w:tab w:val="left" w:pos="4080"/>
        </w:tabs>
        <w:jc w:val="center"/>
        <w:rPr>
          <w:b/>
          <w:sz w:val="28"/>
          <w:szCs w:val="28"/>
        </w:rPr>
      </w:pPr>
    </w:p>
    <w:p w:rsidR="006E0A99" w:rsidRPr="00C6521D" w:rsidRDefault="0092192B" w:rsidP="006E0A99">
      <w:pPr>
        <w:tabs>
          <w:tab w:val="left" w:pos="40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Вергасова О.М., Балан И</w:t>
      </w:r>
      <w:r w:rsidR="005826F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В.</w:t>
      </w:r>
    </w:p>
    <w:p w:rsidR="006E0A99" w:rsidRPr="00C7083A" w:rsidRDefault="006E0A99" w:rsidP="006E0A99">
      <w:pPr>
        <w:rPr>
          <w:sz w:val="28"/>
          <w:szCs w:val="28"/>
        </w:rPr>
      </w:pPr>
    </w:p>
    <w:p w:rsidR="006E0A99" w:rsidRPr="0009537E" w:rsidRDefault="00462BDD" w:rsidP="006E0A99">
      <w:pPr>
        <w:jc w:val="center"/>
        <w:rPr>
          <w:szCs w:val="24"/>
          <w:lang w:eastAsia="ru-RU"/>
        </w:rPr>
      </w:pPr>
      <w:r w:rsidRPr="00EF443E">
        <w:rPr>
          <w:sz w:val="36"/>
          <w:szCs w:val="4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9537E" w:rsidRDefault="0009537E" w:rsidP="006E0A99"/>
    <w:p w:rsidR="0009537E" w:rsidRDefault="0009537E" w:rsidP="006E0A99"/>
    <w:p w:rsidR="0009537E" w:rsidRDefault="0009537E" w:rsidP="006E0A99"/>
    <w:p w:rsidR="0009537E" w:rsidRPr="0009537E" w:rsidRDefault="0009537E" w:rsidP="0009537E">
      <w:pPr>
        <w:jc w:val="center"/>
        <w:rPr>
          <w:sz w:val="28"/>
          <w:szCs w:val="28"/>
        </w:rPr>
      </w:pPr>
      <w:r w:rsidRPr="0009537E">
        <w:rPr>
          <w:sz w:val="28"/>
          <w:szCs w:val="28"/>
        </w:rPr>
        <w:t>М</w:t>
      </w:r>
      <w:r w:rsidR="00BD5752">
        <w:rPr>
          <w:sz w:val="28"/>
          <w:szCs w:val="28"/>
        </w:rPr>
        <w:t>етодические указания к учебной</w:t>
      </w:r>
      <w:r w:rsidR="00AB5818">
        <w:rPr>
          <w:sz w:val="28"/>
          <w:szCs w:val="28"/>
        </w:rPr>
        <w:t xml:space="preserve"> </w:t>
      </w:r>
      <w:r w:rsidR="00BD5752">
        <w:rPr>
          <w:sz w:val="28"/>
          <w:szCs w:val="28"/>
        </w:rPr>
        <w:t xml:space="preserve"> </w:t>
      </w:r>
      <w:r w:rsidRPr="0009537E">
        <w:rPr>
          <w:sz w:val="28"/>
          <w:szCs w:val="28"/>
        </w:rPr>
        <w:t>практике для студентов, обучающихся по программе высшего образования (</w:t>
      </w:r>
      <w:proofErr w:type="spellStart"/>
      <w:r w:rsidRPr="0009537E">
        <w:rPr>
          <w:sz w:val="28"/>
          <w:szCs w:val="28"/>
        </w:rPr>
        <w:t>бакалавриат</w:t>
      </w:r>
      <w:proofErr w:type="spellEnd"/>
      <w:r w:rsidRPr="0009537E">
        <w:rPr>
          <w:sz w:val="28"/>
          <w:szCs w:val="28"/>
        </w:rPr>
        <w:t xml:space="preserve">) по направлению подготовки </w:t>
      </w:r>
      <w:r w:rsidR="00BD5752">
        <w:rPr>
          <w:sz w:val="28"/>
          <w:szCs w:val="28"/>
        </w:rPr>
        <w:t>44.03.01</w:t>
      </w:r>
      <w:r w:rsidRPr="0009537E">
        <w:rPr>
          <w:sz w:val="28"/>
          <w:szCs w:val="28"/>
        </w:rPr>
        <w:t xml:space="preserve"> «Педагогическое образование»</w:t>
      </w:r>
    </w:p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Default="0009537E" w:rsidP="006E0A99"/>
    <w:p w:rsidR="0009537E" w:rsidRPr="0009537E" w:rsidRDefault="00212452" w:rsidP="0009537E">
      <w:pPr>
        <w:jc w:val="center"/>
        <w:rPr>
          <w:sz w:val="28"/>
        </w:rPr>
      </w:pPr>
      <w:r>
        <w:rPr>
          <w:sz w:val="28"/>
        </w:rPr>
        <w:t xml:space="preserve">Бузулук </w:t>
      </w:r>
      <w:r w:rsidR="0092192B">
        <w:rPr>
          <w:sz w:val="28"/>
        </w:rPr>
        <w:t>2018</w:t>
      </w:r>
    </w:p>
    <w:p w:rsidR="00A9253A" w:rsidRDefault="00A9253A" w:rsidP="006E0A99">
      <w:pPr>
        <w:sectPr w:rsidR="00A9253A" w:rsidSect="006E0A99">
          <w:footerReference w:type="default" r:id="rId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09537E" w:rsidRDefault="00EF443E" w:rsidP="0009537E">
      <w:pPr>
        <w:pStyle w:val="a5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Содержание</w:t>
      </w:r>
    </w:p>
    <w:p w:rsidR="0009537E" w:rsidRPr="0009537E" w:rsidRDefault="0009537E" w:rsidP="0009537E">
      <w:pPr>
        <w:rPr>
          <w:sz w:val="32"/>
        </w:rPr>
      </w:pPr>
    </w:p>
    <w:p w:rsidR="0009537E" w:rsidRPr="0009537E" w:rsidRDefault="0009537E" w:rsidP="0009537E">
      <w:pPr>
        <w:rPr>
          <w:sz w:val="32"/>
        </w:rPr>
      </w:pPr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r w:rsidRPr="00A9253A">
        <w:rPr>
          <w:sz w:val="28"/>
          <w:szCs w:val="28"/>
        </w:rPr>
        <w:fldChar w:fldCharType="begin"/>
      </w:r>
      <w:r w:rsidR="0009537E" w:rsidRPr="00A9253A">
        <w:rPr>
          <w:sz w:val="28"/>
          <w:szCs w:val="28"/>
        </w:rPr>
        <w:instrText xml:space="preserve"> TOC \o "1-3" \h \z \u </w:instrText>
      </w:r>
      <w:r w:rsidRPr="00A9253A">
        <w:rPr>
          <w:sz w:val="28"/>
          <w:szCs w:val="28"/>
        </w:rPr>
        <w:fldChar w:fldCharType="separate"/>
      </w:r>
      <w:hyperlink w:anchor="_Toc388655135" w:history="1">
        <w:r w:rsidR="00681462" w:rsidRPr="00681462">
          <w:rPr>
            <w:rStyle w:val="a6"/>
            <w:noProof/>
            <w:sz w:val="28"/>
            <w:szCs w:val="28"/>
          </w:rPr>
          <w:t>Цель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_Toc388655135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6" w:history="1">
        <w:r w:rsidR="00681462" w:rsidRPr="00681462">
          <w:rPr>
            <w:rStyle w:val="a6"/>
            <w:noProof/>
            <w:sz w:val="28"/>
            <w:szCs w:val="28"/>
          </w:rPr>
          <w:t>Задачи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_Toc388655136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7" w:history="1">
        <w:r w:rsidR="00681462" w:rsidRPr="00681462">
          <w:rPr>
            <w:rStyle w:val="a6"/>
            <w:noProof/>
            <w:sz w:val="28"/>
            <w:szCs w:val="28"/>
          </w:rPr>
          <w:t>Общие указания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_Toc388655137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3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8" w:history="1">
        <w:r w:rsidR="00681462" w:rsidRPr="00681462">
          <w:rPr>
            <w:rStyle w:val="a6"/>
            <w:noProof/>
            <w:sz w:val="28"/>
            <w:szCs w:val="28"/>
          </w:rPr>
          <w:t>Оформление текста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_Toc388655138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4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39" w:history="1">
        <w:r w:rsidR="00681462" w:rsidRPr="00681462">
          <w:rPr>
            <w:rStyle w:val="a6"/>
            <w:noProof/>
            <w:sz w:val="28"/>
            <w:szCs w:val="28"/>
          </w:rPr>
          <w:t>Содержание у</w:t>
        </w:r>
        <w:r w:rsidR="00681462" w:rsidRPr="00681462">
          <w:rPr>
            <w:rStyle w:val="a6"/>
            <w:noProof/>
            <w:sz w:val="28"/>
            <w:szCs w:val="28"/>
          </w:rPr>
          <w:t>ч</w:t>
        </w:r>
        <w:r w:rsidR="00681462" w:rsidRPr="00681462">
          <w:rPr>
            <w:rStyle w:val="a6"/>
            <w:noProof/>
            <w:sz w:val="28"/>
            <w:szCs w:val="28"/>
          </w:rPr>
          <w:t>ебной (компьютерной)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_Toc388655139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5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0" w:history="1">
        <w:r w:rsidR="00681462" w:rsidRPr="00681462">
          <w:rPr>
            <w:rStyle w:val="a6"/>
            <w:noProof/>
            <w:sz w:val="28"/>
            <w:szCs w:val="28"/>
          </w:rPr>
          <w:t>Примерный перечень контрольных вопросов для проведения аттестации по итогам практики: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_Toc388655140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6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1" w:history="1">
        <w:r w:rsidR="00681462" w:rsidRPr="00681462">
          <w:rPr>
            <w:rStyle w:val="a6"/>
            <w:noProof/>
            <w:sz w:val="28"/>
            <w:szCs w:val="28"/>
          </w:rPr>
          <w:t>Учебно-методическое и информационное обеспечение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_Toc388655141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8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P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8"/>
          <w:szCs w:val="28"/>
          <w:lang w:eastAsia="ru-RU"/>
        </w:rPr>
      </w:pPr>
      <w:hyperlink w:anchor="_Toc388655142" w:history="1">
        <w:r w:rsidR="00681462" w:rsidRPr="00681462">
          <w:rPr>
            <w:rStyle w:val="a6"/>
            <w:noProof/>
            <w:sz w:val="28"/>
            <w:szCs w:val="28"/>
          </w:rPr>
          <w:t>Образец оформления титульного листа отчета по практике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_Toc388655142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9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681462" w:rsidRDefault="00AD78EA">
      <w:pPr>
        <w:pStyle w:val="11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ru-RU"/>
        </w:rPr>
      </w:pPr>
      <w:hyperlink w:anchor="_Toc388655143" w:history="1">
        <w:r w:rsidR="00681462" w:rsidRPr="00681462">
          <w:rPr>
            <w:rStyle w:val="a6"/>
            <w:noProof/>
            <w:sz w:val="28"/>
            <w:szCs w:val="28"/>
          </w:rPr>
          <w:t>Образец оформления дневника практики</w:t>
        </w:r>
        <w:r w:rsidR="00681462" w:rsidRPr="00681462">
          <w:rPr>
            <w:noProof/>
            <w:webHidden/>
            <w:sz w:val="28"/>
            <w:szCs w:val="28"/>
          </w:rPr>
          <w:tab/>
        </w:r>
        <w:r w:rsidRPr="00681462">
          <w:rPr>
            <w:noProof/>
            <w:webHidden/>
            <w:sz w:val="28"/>
            <w:szCs w:val="28"/>
          </w:rPr>
          <w:fldChar w:fldCharType="begin"/>
        </w:r>
        <w:r w:rsidR="00681462" w:rsidRPr="00681462">
          <w:rPr>
            <w:noProof/>
            <w:webHidden/>
            <w:sz w:val="28"/>
            <w:szCs w:val="28"/>
          </w:rPr>
          <w:instrText xml:space="preserve"> PAGEREF _Toc388655143 \h </w:instrText>
        </w:r>
        <w:r w:rsidRPr="00681462">
          <w:rPr>
            <w:noProof/>
            <w:webHidden/>
            <w:sz w:val="28"/>
            <w:szCs w:val="28"/>
          </w:rPr>
        </w:r>
        <w:r w:rsidRPr="00681462">
          <w:rPr>
            <w:noProof/>
            <w:webHidden/>
            <w:sz w:val="28"/>
            <w:szCs w:val="28"/>
          </w:rPr>
          <w:fldChar w:fldCharType="separate"/>
        </w:r>
        <w:r w:rsidR="00033BB5">
          <w:rPr>
            <w:noProof/>
            <w:webHidden/>
            <w:sz w:val="28"/>
            <w:szCs w:val="28"/>
          </w:rPr>
          <w:t>10</w:t>
        </w:r>
        <w:r w:rsidRPr="00681462">
          <w:rPr>
            <w:noProof/>
            <w:webHidden/>
            <w:sz w:val="28"/>
            <w:szCs w:val="28"/>
          </w:rPr>
          <w:fldChar w:fldCharType="end"/>
        </w:r>
      </w:hyperlink>
    </w:p>
    <w:p w:rsidR="0009537E" w:rsidRDefault="00AD78EA" w:rsidP="00A9253A">
      <w:pPr>
        <w:spacing w:line="24" w:lineRule="atLeast"/>
        <w:jc w:val="both"/>
      </w:pPr>
      <w:r w:rsidRPr="00A9253A">
        <w:rPr>
          <w:sz w:val="28"/>
          <w:szCs w:val="28"/>
        </w:rPr>
        <w:fldChar w:fldCharType="end"/>
      </w:r>
    </w:p>
    <w:p w:rsidR="0009537E" w:rsidRDefault="0009537E">
      <w:pPr>
        <w:rPr>
          <w:b/>
          <w:bCs/>
          <w:kern w:val="32"/>
          <w:sz w:val="32"/>
          <w:szCs w:val="32"/>
          <w:lang w:eastAsia="ru-RU"/>
        </w:rPr>
      </w:pPr>
      <w:r>
        <w:br w:type="page"/>
      </w:r>
    </w:p>
    <w:p w:rsidR="00D6479A" w:rsidRPr="0009537E" w:rsidRDefault="00D6479A" w:rsidP="0009537E">
      <w:pPr>
        <w:pStyle w:val="1"/>
      </w:pPr>
      <w:bookmarkStart w:id="1" w:name="_Toc388655135"/>
      <w:r w:rsidRPr="0009537E">
        <w:t>Цел</w:t>
      </w:r>
      <w:r w:rsidR="00300E93">
        <w:t>ь</w:t>
      </w:r>
      <w:r w:rsidRPr="0009537E">
        <w:t xml:space="preserve"> практики</w:t>
      </w:r>
      <w:bookmarkEnd w:id="0"/>
      <w:bookmarkEnd w:id="1"/>
    </w:p>
    <w:p w:rsidR="00056A0B" w:rsidRDefault="00300E93" w:rsidP="00300E93">
      <w:pPr>
        <w:ind w:firstLine="851"/>
        <w:jc w:val="both"/>
        <w:rPr>
          <w:sz w:val="28"/>
          <w:szCs w:val="28"/>
          <w:lang w:eastAsia="ru-RU"/>
        </w:rPr>
      </w:pPr>
      <w:r w:rsidRPr="0040121E">
        <w:rPr>
          <w:sz w:val="28"/>
          <w:szCs w:val="28"/>
          <w:lang w:eastAsia="ru-RU"/>
        </w:rPr>
        <w:t>Целью практики является</w:t>
      </w:r>
      <w:r w:rsidR="00056A0B">
        <w:rPr>
          <w:sz w:val="28"/>
          <w:szCs w:val="28"/>
          <w:lang w:eastAsia="ru-RU"/>
        </w:rPr>
        <w:t>:</w:t>
      </w:r>
    </w:p>
    <w:p w:rsidR="00300E93" w:rsidRDefault="00300E93" w:rsidP="00300E93">
      <w:pPr>
        <w:ind w:firstLine="851"/>
        <w:jc w:val="both"/>
        <w:rPr>
          <w:color w:val="000000"/>
          <w:spacing w:val="-1"/>
          <w:sz w:val="28"/>
          <w:szCs w:val="28"/>
        </w:rPr>
      </w:pPr>
      <w:r w:rsidRPr="0040121E">
        <w:rPr>
          <w:color w:val="000000"/>
          <w:spacing w:val="-1"/>
          <w:sz w:val="28"/>
          <w:szCs w:val="28"/>
        </w:rPr>
        <w:t>развитие профессиональной компетентно</w:t>
      </w:r>
      <w:r w:rsidRPr="0040121E">
        <w:rPr>
          <w:color w:val="000000"/>
          <w:sz w:val="28"/>
          <w:szCs w:val="28"/>
        </w:rPr>
        <w:t>сти в области проектирования, организации и управления информационно-образовательным про</w:t>
      </w:r>
      <w:r w:rsidRPr="0040121E">
        <w:rPr>
          <w:color w:val="000000"/>
          <w:spacing w:val="-1"/>
          <w:sz w:val="28"/>
          <w:szCs w:val="28"/>
        </w:rPr>
        <w:t>странством образовательного учреждения</w:t>
      </w:r>
      <w:r w:rsidR="00056A0B">
        <w:rPr>
          <w:color w:val="000000"/>
          <w:spacing w:val="-1"/>
          <w:sz w:val="28"/>
          <w:szCs w:val="28"/>
        </w:rPr>
        <w:t>;</w:t>
      </w:r>
    </w:p>
    <w:p w:rsidR="00056A0B" w:rsidRPr="007B15DB" w:rsidRDefault="00056A0B" w:rsidP="00056A0B">
      <w:pPr>
        <w:ind w:firstLine="851"/>
        <w:rPr>
          <w:sz w:val="28"/>
          <w:szCs w:val="28"/>
        </w:rPr>
      </w:pPr>
      <w:r w:rsidRPr="007B15DB">
        <w:rPr>
          <w:sz w:val="28"/>
          <w:szCs w:val="28"/>
        </w:rPr>
        <w:t xml:space="preserve">разработка пакета учебно-дидактических материалов одной из тем курса информатики в школе или вузовской дисциплине </w:t>
      </w:r>
      <w:proofErr w:type="spellStart"/>
      <w:r w:rsidRPr="007B15DB">
        <w:rPr>
          <w:sz w:val="28"/>
          <w:szCs w:val="28"/>
        </w:rPr>
        <w:t>информатического</w:t>
      </w:r>
      <w:proofErr w:type="spellEnd"/>
      <w:r w:rsidRPr="007B15DB">
        <w:rPr>
          <w:sz w:val="28"/>
          <w:szCs w:val="28"/>
        </w:rPr>
        <w:t xml:space="preserve"> цикла.</w:t>
      </w:r>
    </w:p>
    <w:p w:rsidR="00056A0B" w:rsidRPr="0040121E" w:rsidRDefault="00056A0B" w:rsidP="00300E93">
      <w:pPr>
        <w:ind w:firstLine="851"/>
        <w:jc w:val="both"/>
        <w:rPr>
          <w:sz w:val="28"/>
          <w:szCs w:val="28"/>
          <w:lang w:eastAsia="ru-RU"/>
        </w:rPr>
      </w:pPr>
    </w:p>
    <w:p w:rsidR="00D6479A" w:rsidRPr="004057BF" w:rsidRDefault="00D6479A" w:rsidP="00300E93">
      <w:pPr>
        <w:ind w:firstLine="851"/>
        <w:jc w:val="both"/>
        <w:rPr>
          <w:sz w:val="28"/>
          <w:szCs w:val="28"/>
          <w:lang w:eastAsia="ru-RU"/>
        </w:rPr>
      </w:pPr>
    </w:p>
    <w:p w:rsidR="00D6479A" w:rsidRPr="004057BF" w:rsidRDefault="00D6479A" w:rsidP="0009537E">
      <w:pPr>
        <w:pStyle w:val="1"/>
      </w:pPr>
      <w:bookmarkStart w:id="2" w:name="_Toc305370133"/>
      <w:bookmarkStart w:id="3" w:name="_Toc388655136"/>
      <w:r>
        <w:t>Задачи практики</w:t>
      </w:r>
      <w:bookmarkEnd w:id="2"/>
      <w:bookmarkEnd w:id="3"/>
    </w:p>
    <w:p w:rsidR="00300E93" w:rsidRPr="004057BF" w:rsidRDefault="00300E93" w:rsidP="00300E93">
      <w:pPr>
        <w:ind w:firstLine="709"/>
        <w:jc w:val="both"/>
        <w:rPr>
          <w:sz w:val="28"/>
          <w:szCs w:val="28"/>
          <w:lang w:eastAsia="ru-RU"/>
        </w:rPr>
      </w:pPr>
      <w:r w:rsidRPr="004057BF">
        <w:rPr>
          <w:sz w:val="28"/>
          <w:szCs w:val="28"/>
          <w:lang w:eastAsia="ru-RU"/>
        </w:rPr>
        <w:t xml:space="preserve">Задачами практики </w:t>
      </w:r>
      <w:r>
        <w:rPr>
          <w:sz w:val="28"/>
          <w:szCs w:val="28"/>
          <w:lang w:eastAsia="ru-RU"/>
        </w:rPr>
        <w:t>являются:</w:t>
      </w:r>
    </w:p>
    <w:p w:rsidR="00300E93" w:rsidRPr="0040121E" w:rsidRDefault="00300E93" w:rsidP="00300E93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z w:val="28"/>
          <w:szCs w:val="28"/>
        </w:rPr>
      </w:pPr>
      <w:r w:rsidRPr="0040121E">
        <w:rPr>
          <w:color w:val="000000"/>
          <w:sz w:val="28"/>
          <w:szCs w:val="28"/>
        </w:rPr>
        <w:t>формирование умений осуществлять исследование школьных образовательных учреж</w:t>
      </w:r>
      <w:r w:rsidRPr="0040121E">
        <w:rPr>
          <w:color w:val="000000"/>
          <w:spacing w:val="-1"/>
          <w:sz w:val="28"/>
          <w:szCs w:val="28"/>
        </w:rPr>
        <w:t xml:space="preserve">дений по актуальным направлениям деятельности и оформлять соответствующую документацию </w:t>
      </w:r>
      <w:r w:rsidRPr="0040121E">
        <w:rPr>
          <w:color w:val="000000"/>
          <w:spacing w:val="-2"/>
          <w:sz w:val="28"/>
          <w:szCs w:val="28"/>
        </w:rPr>
        <w:t>по результатам;</w:t>
      </w:r>
    </w:p>
    <w:p w:rsidR="00D6479A" w:rsidRPr="00056A0B" w:rsidRDefault="00300E93" w:rsidP="00300E93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pacing w:val="-14"/>
          <w:sz w:val="28"/>
          <w:szCs w:val="32"/>
        </w:rPr>
      </w:pPr>
      <w:r w:rsidRPr="0040121E">
        <w:rPr>
          <w:color w:val="000000"/>
          <w:spacing w:val="2"/>
          <w:sz w:val="28"/>
          <w:szCs w:val="28"/>
        </w:rPr>
        <w:t>формирование умений поиска, представления и использования информации о педагогах, специалистах, руководителях образовательных учреждений на основе использования совре</w:t>
      </w:r>
      <w:r w:rsidRPr="0040121E">
        <w:rPr>
          <w:color w:val="000000"/>
          <w:spacing w:val="-1"/>
          <w:sz w:val="28"/>
          <w:szCs w:val="28"/>
        </w:rPr>
        <w:t>менных (</w:t>
      </w:r>
      <w:proofErr w:type="spellStart"/>
      <w:r w:rsidRPr="0040121E">
        <w:rPr>
          <w:color w:val="000000"/>
          <w:spacing w:val="-1"/>
          <w:sz w:val="28"/>
          <w:szCs w:val="28"/>
        </w:rPr>
        <w:t>андрагогических</w:t>
      </w:r>
      <w:proofErr w:type="spellEnd"/>
      <w:r w:rsidRPr="0040121E">
        <w:rPr>
          <w:color w:val="000000"/>
          <w:spacing w:val="-1"/>
          <w:sz w:val="28"/>
          <w:szCs w:val="28"/>
        </w:rPr>
        <w:t xml:space="preserve"> и </w:t>
      </w:r>
      <w:proofErr w:type="spellStart"/>
      <w:r w:rsidRPr="0040121E">
        <w:rPr>
          <w:color w:val="000000"/>
          <w:spacing w:val="-1"/>
          <w:sz w:val="28"/>
          <w:szCs w:val="28"/>
        </w:rPr>
        <w:t>акмеологических</w:t>
      </w:r>
      <w:proofErr w:type="spellEnd"/>
      <w:r w:rsidRPr="0040121E">
        <w:rPr>
          <w:color w:val="000000"/>
          <w:spacing w:val="-1"/>
          <w:sz w:val="28"/>
          <w:szCs w:val="28"/>
        </w:rPr>
        <w:t>) подходов</w:t>
      </w:r>
      <w:r w:rsidR="00056A0B">
        <w:rPr>
          <w:color w:val="000000"/>
          <w:spacing w:val="-1"/>
          <w:sz w:val="28"/>
          <w:szCs w:val="28"/>
        </w:rPr>
        <w:t>;</w:t>
      </w:r>
    </w:p>
    <w:p w:rsidR="00056A0B" w:rsidRPr="006F5ABF" w:rsidRDefault="00056A0B" w:rsidP="00300E93">
      <w:pPr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ind w:left="0" w:firstLine="851"/>
        <w:jc w:val="both"/>
        <w:rPr>
          <w:color w:val="000000"/>
          <w:spacing w:val="-14"/>
          <w:sz w:val="28"/>
          <w:szCs w:val="32"/>
        </w:rPr>
      </w:pPr>
      <w:r>
        <w:rPr>
          <w:color w:val="000000"/>
          <w:spacing w:val="-1"/>
          <w:sz w:val="28"/>
          <w:szCs w:val="28"/>
        </w:rPr>
        <w:t>формирование умений и навыков работы с программами офисного назначения (</w:t>
      </w:r>
      <w:r>
        <w:rPr>
          <w:color w:val="000000"/>
          <w:spacing w:val="-1"/>
          <w:sz w:val="28"/>
          <w:szCs w:val="28"/>
          <w:lang w:val="en-US"/>
        </w:rPr>
        <w:t>Microsoft</w:t>
      </w:r>
      <w:r w:rsidRPr="00056A0B">
        <w:rPr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color w:val="000000"/>
          <w:spacing w:val="-1"/>
          <w:sz w:val="28"/>
          <w:szCs w:val="28"/>
          <w:lang w:val="en-US"/>
        </w:rPr>
        <w:t>Officce</w:t>
      </w:r>
      <w:proofErr w:type="spellEnd"/>
      <w:r w:rsidRPr="00056A0B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 или </w:t>
      </w:r>
      <w:proofErr w:type="spellStart"/>
      <w:proofErr w:type="gramStart"/>
      <w:r>
        <w:rPr>
          <w:color w:val="000000"/>
          <w:spacing w:val="-1"/>
          <w:sz w:val="28"/>
          <w:szCs w:val="28"/>
        </w:rPr>
        <w:t>О</w:t>
      </w:r>
      <w:proofErr w:type="gramEnd"/>
      <w:r w:rsidRPr="00056A0B">
        <w:rPr>
          <w:color w:val="000000"/>
          <w:spacing w:val="-1"/>
          <w:sz w:val="28"/>
          <w:szCs w:val="28"/>
        </w:rPr>
        <w:t>penoffice</w:t>
      </w:r>
      <w:proofErr w:type="spellEnd"/>
      <w:r>
        <w:rPr>
          <w:color w:val="000000"/>
          <w:spacing w:val="-1"/>
          <w:sz w:val="28"/>
          <w:szCs w:val="28"/>
        </w:rPr>
        <w:t>).</w:t>
      </w:r>
    </w:p>
    <w:p w:rsidR="00D6479A" w:rsidRDefault="00D6479A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D6479A" w:rsidRPr="00D6479A" w:rsidRDefault="00D6479A" w:rsidP="0009537E">
      <w:pPr>
        <w:pStyle w:val="1"/>
      </w:pPr>
      <w:bookmarkStart w:id="4" w:name="_Toc388655137"/>
      <w:r w:rsidRPr="00D6479A">
        <w:t>Общие указания</w:t>
      </w:r>
      <w:bookmarkEnd w:id="4"/>
    </w:p>
    <w:p w:rsidR="003A5F53" w:rsidRDefault="00BD5752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защите отчета по учебной </w:t>
      </w:r>
      <w:r w:rsidR="003A5F53">
        <w:rPr>
          <w:sz w:val="28"/>
          <w:szCs w:val="28"/>
        </w:rPr>
        <w:t>практике представляется: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пояснительная записка;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>– электронная реализация в виде программы и данных.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содержит основной текст, графические материалы (иллюстрации) и, при необходимости, приложения – разработанную программу с исходным текстом на бумажном и дисковом носителе, исходные данные и результаты.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  <w:r w:rsidRPr="004517CC">
        <w:rPr>
          <w:sz w:val="28"/>
          <w:szCs w:val="28"/>
        </w:rPr>
        <w:t xml:space="preserve"> включает следующие </w:t>
      </w:r>
      <w:r w:rsidRPr="00DE4F1B">
        <w:rPr>
          <w:sz w:val="28"/>
          <w:szCs w:val="28"/>
        </w:rPr>
        <w:t>компоненты</w:t>
      </w:r>
      <w:r w:rsidRPr="004517CC">
        <w:rPr>
          <w:sz w:val="28"/>
          <w:szCs w:val="28"/>
        </w:rPr>
        <w:t>: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титульный лист;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оглавление, включающее наименование всех разделов и пунктов с указанием номеров страниц;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введение, в котором обосновывается актуальность темы, указываются</w:t>
      </w:r>
      <w:r>
        <w:rPr>
          <w:sz w:val="28"/>
          <w:szCs w:val="28"/>
        </w:rPr>
        <w:t xml:space="preserve"> </w:t>
      </w:r>
      <w:r w:rsidRPr="004517CC">
        <w:rPr>
          <w:sz w:val="28"/>
          <w:szCs w:val="28"/>
        </w:rPr>
        <w:t>цель и задачи работы;</w:t>
      </w:r>
    </w:p>
    <w:p w:rsidR="003A5F53" w:rsidRPr="009103D4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теоретическую часть, освещающую теоретические аспекты </w:t>
      </w:r>
      <w:r w:rsidR="00BA24FB" w:rsidRPr="007B15DB">
        <w:rPr>
          <w:sz w:val="28"/>
          <w:szCs w:val="28"/>
        </w:rPr>
        <w:t>пакета учебно-дидактических материалов</w:t>
      </w:r>
      <w:r w:rsidRPr="009103D4">
        <w:rPr>
          <w:sz w:val="28"/>
          <w:szCs w:val="28"/>
        </w:rPr>
        <w:t>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103D4">
        <w:rPr>
          <w:sz w:val="28"/>
          <w:szCs w:val="28"/>
        </w:rPr>
        <w:t xml:space="preserve">– практическую часть, в которой </w:t>
      </w:r>
      <w:r w:rsidR="00CB1CD8" w:rsidRPr="009103D4">
        <w:rPr>
          <w:sz w:val="28"/>
          <w:szCs w:val="28"/>
        </w:rPr>
        <w:t>содержа</w:t>
      </w:r>
      <w:r w:rsidR="00D6479A" w:rsidRPr="009103D4">
        <w:rPr>
          <w:sz w:val="28"/>
          <w:szCs w:val="28"/>
        </w:rPr>
        <w:t xml:space="preserve">тся </w:t>
      </w:r>
      <w:r w:rsidR="00CB1CD8" w:rsidRPr="009103D4">
        <w:rPr>
          <w:sz w:val="28"/>
          <w:szCs w:val="28"/>
        </w:rPr>
        <w:t>описания</w:t>
      </w:r>
      <w:r w:rsidR="00456B04">
        <w:rPr>
          <w:sz w:val="28"/>
          <w:szCs w:val="28"/>
        </w:rPr>
        <w:t xml:space="preserve"> разработки каждого дидактического материала (глоссария, раздаточного</w:t>
      </w:r>
      <w:r w:rsidR="00456B04" w:rsidRPr="00195E9D">
        <w:rPr>
          <w:sz w:val="28"/>
          <w:szCs w:val="28"/>
        </w:rPr>
        <w:t xml:space="preserve"> материал</w:t>
      </w:r>
      <w:r w:rsidR="00456B04">
        <w:rPr>
          <w:sz w:val="28"/>
          <w:szCs w:val="28"/>
        </w:rPr>
        <w:t>а</w:t>
      </w:r>
      <w:r w:rsidR="00456B04" w:rsidRPr="00195E9D">
        <w:rPr>
          <w:sz w:val="28"/>
          <w:szCs w:val="28"/>
        </w:rPr>
        <w:t xml:space="preserve"> рекламно-информационного характера</w:t>
      </w:r>
      <w:r w:rsidR="00456B04">
        <w:rPr>
          <w:sz w:val="28"/>
          <w:szCs w:val="28"/>
        </w:rPr>
        <w:t>, интерактивной мультимедийной презентации, кроссворда, теста);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заключение с краткими выводами по результатам работы;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список </w:t>
      </w:r>
      <w:r w:rsidR="00D6479A">
        <w:rPr>
          <w:sz w:val="28"/>
          <w:szCs w:val="28"/>
        </w:rPr>
        <w:t>использованных источников</w:t>
      </w:r>
      <w:r w:rsidRPr="004517CC">
        <w:rPr>
          <w:sz w:val="28"/>
          <w:szCs w:val="28"/>
        </w:rPr>
        <w:t>.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0C4CE5">
        <w:rPr>
          <w:sz w:val="28"/>
          <w:szCs w:val="28"/>
        </w:rPr>
        <w:lastRenderedPageBreak/>
        <w:t>Последовательность выполнения</w:t>
      </w:r>
      <w:r w:rsidRPr="004517CC">
        <w:rPr>
          <w:sz w:val="28"/>
          <w:szCs w:val="28"/>
        </w:rPr>
        <w:t xml:space="preserve"> работы включает следующие этапы: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анализ теоретических источников;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выбор методов, структур </w:t>
      </w:r>
      <w:r w:rsidRPr="004517CC">
        <w:rPr>
          <w:sz w:val="28"/>
          <w:szCs w:val="28"/>
        </w:rPr>
        <w:t>и их обоснование;</w:t>
      </w:r>
    </w:p>
    <w:p w:rsidR="003A5F53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 определение наборов исходных данных и алгоритмов их обработки;</w:t>
      </w:r>
    </w:p>
    <w:p w:rsidR="003A5F53" w:rsidRPr="004517CC" w:rsidRDefault="005826F7" w:rsidP="005826F7">
      <w:pPr>
        <w:tabs>
          <w:tab w:val="left" w:pos="1134"/>
        </w:tabs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3A5F53">
        <w:rPr>
          <w:sz w:val="28"/>
          <w:szCs w:val="28"/>
        </w:rPr>
        <w:t>решение поставленной задачи на компьютере и получение результатов;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анализ полученных результатов;</w:t>
      </w:r>
    </w:p>
    <w:p w:rsidR="003A5F53" w:rsidRPr="004517CC" w:rsidRDefault="003A5F53" w:rsidP="00D6479A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4517CC">
        <w:rPr>
          <w:sz w:val="28"/>
          <w:szCs w:val="28"/>
        </w:rPr>
        <w:t xml:space="preserve"> оформление </w:t>
      </w:r>
      <w:r>
        <w:rPr>
          <w:sz w:val="28"/>
          <w:szCs w:val="28"/>
        </w:rPr>
        <w:t>пояснительной записки</w:t>
      </w:r>
      <w:r w:rsidRPr="004517CC">
        <w:rPr>
          <w:sz w:val="28"/>
          <w:szCs w:val="28"/>
        </w:rPr>
        <w:t>.</w:t>
      </w:r>
    </w:p>
    <w:p w:rsidR="00D6479A" w:rsidRDefault="00D6479A" w:rsidP="003A5F5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09537E" w:rsidRPr="009170B5" w:rsidRDefault="0009537E" w:rsidP="0009537E">
      <w:pPr>
        <w:pStyle w:val="1"/>
      </w:pPr>
      <w:bookmarkStart w:id="5" w:name="_Toc328694438"/>
      <w:bookmarkStart w:id="6" w:name="_Toc388655138"/>
      <w:r w:rsidRPr="009170B5">
        <w:t>Оформление текста</w:t>
      </w:r>
      <w:bookmarkEnd w:id="5"/>
      <w:bookmarkEnd w:id="6"/>
    </w:p>
    <w:p w:rsidR="0009537E" w:rsidRDefault="0009537E" w:rsidP="0009537E">
      <w:pPr>
        <w:autoSpaceDE w:val="0"/>
        <w:autoSpaceDN w:val="0"/>
        <w:adjustRightInd w:val="0"/>
        <w:spacing w:line="480" w:lineRule="auto"/>
        <w:ind w:firstLine="851"/>
        <w:jc w:val="both"/>
        <w:rPr>
          <w:rFonts w:eastAsia="TimesNewRoman"/>
          <w:sz w:val="28"/>
          <w:szCs w:val="28"/>
        </w:rPr>
      </w:pP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Текст выполняется на листах формата А</w:t>
      </w:r>
      <w:proofErr w:type="gramStart"/>
      <w:r w:rsidRPr="009170B5">
        <w:rPr>
          <w:rFonts w:eastAsia="TimesNewRoman"/>
          <w:sz w:val="28"/>
          <w:szCs w:val="28"/>
        </w:rPr>
        <w:t>4</w:t>
      </w:r>
      <w:proofErr w:type="gramEnd"/>
      <w:r w:rsidRPr="009170B5">
        <w:rPr>
          <w:rFonts w:eastAsia="TimesNewRoman"/>
          <w:sz w:val="28"/>
          <w:szCs w:val="28"/>
        </w:rPr>
        <w:t xml:space="preserve"> (210х297 мм) по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ГОСТ 2.301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с применением печатающих устройств вывода ЭВМ (ГОСТ 2.004).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На компьютере текст должен быть оформлен в текстовом редакторе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  <w:lang w:val="en-US"/>
        </w:rPr>
        <w:t>Microsoft</w:t>
      </w:r>
      <w:r w:rsidRPr="009170B5"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  <w:lang w:val="en-US"/>
        </w:rPr>
        <w:t>Word</w:t>
      </w:r>
      <w:r w:rsidRPr="009170B5">
        <w:rPr>
          <w:rFonts w:eastAsia="TimesNewRoman"/>
          <w:sz w:val="28"/>
          <w:szCs w:val="28"/>
        </w:rPr>
        <w:t>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  <w:lang w:val="en-US"/>
        </w:rPr>
      </w:pPr>
      <w:r w:rsidRPr="009170B5">
        <w:rPr>
          <w:rFonts w:eastAsia="TimesNewRoman"/>
          <w:sz w:val="28"/>
          <w:szCs w:val="28"/>
        </w:rPr>
        <w:t>Тип</w:t>
      </w:r>
      <w:r w:rsidRPr="009170B5">
        <w:rPr>
          <w:rFonts w:eastAsia="TimesNewRoman"/>
          <w:sz w:val="28"/>
          <w:szCs w:val="28"/>
          <w:lang w:val="en-US"/>
        </w:rPr>
        <w:t xml:space="preserve"> </w:t>
      </w:r>
      <w:r w:rsidRPr="009170B5">
        <w:rPr>
          <w:rFonts w:eastAsia="TimesNewRoman"/>
          <w:sz w:val="28"/>
          <w:szCs w:val="28"/>
        </w:rPr>
        <w:t>шрифта</w:t>
      </w:r>
      <w:r w:rsidRPr="009170B5">
        <w:rPr>
          <w:rFonts w:eastAsia="TimesNewRoman"/>
          <w:sz w:val="28"/>
          <w:szCs w:val="28"/>
          <w:lang w:val="en-US"/>
        </w:rPr>
        <w:t xml:space="preserve">: </w:t>
      </w:r>
      <w:proofErr w:type="gramStart"/>
      <w:r w:rsidRPr="009170B5">
        <w:rPr>
          <w:rFonts w:eastAsia="TimesNewRoman"/>
          <w:sz w:val="28"/>
          <w:szCs w:val="28"/>
          <w:lang w:val="en-US"/>
        </w:rPr>
        <w:t>Times New Roman.</w:t>
      </w:r>
      <w:proofErr w:type="gramEnd"/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Шрифт основного текста – обычный, размер 14 пт.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proofErr w:type="gramStart"/>
      <w:r w:rsidRPr="009170B5">
        <w:rPr>
          <w:rFonts w:eastAsia="TimesNewRoman"/>
          <w:sz w:val="28"/>
          <w:szCs w:val="28"/>
        </w:rPr>
        <w:t>Шрифт заголовков разделов, структурных элементов «Содержание», «Введение», «Заключение», «Список использованных источников»,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«Приложение» – полужирный, размер 16 пт.</w:t>
      </w:r>
      <w:proofErr w:type="gramEnd"/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Шрифт заголовков подразделов – полужирный, размер 14 пт.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Межсимвольный интервал – обычный.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Межстрочный интервал – одинарный.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Выравнивание текста по ширине.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Абзацный отступ должен быть одинак</w:t>
      </w:r>
      <w:r>
        <w:rPr>
          <w:rFonts w:eastAsia="TimesNewRoman"/>
          <w:sz w:val="28"/>
          <w:szCs w:val="28"/>
        </w:rPr>
        <w:t>овым по всему тексту и равен 15 </w:t>
      </w:r>
      <w:r w:rsidRPr="009170B5">
        <w:rPr>
          <w:rFonts w:eastAsia="TimesNewRoman"/>
          <w:sz w:val="28"/>
          <w:szCs w:val="28"/>
        </w:rPr>
        <w:t>мм.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 xml:space="preserve">Текст </w:t>
      </w:r>
      <w:r>
        <w:rPr>
          <w:rFonts w:eastAsia="TimesNewRoman"/>
          <w:sz w:val="28"/>
          <w:szCs w:val="28"/>
        </w:rPr>
        <w:t>работы</w:t>
      </w:r>
      <w:r w:rsidRPr="009170B5">
        <w:rPr>
          <w:rFonts w:eastAsia="TimesNewRoman"/>
          <w:sz w:val="28"/>
          <w:szCs w:val="28"/>
        </w:rPr>
        <w:t xml:space="preserve"> выполняется на листах формата А</w:t>
      </w:r>
      <w:proofErr w:type="gramStart"/>
      <w:r w:rsidRPr="009170B5">
        <w:rPr>
          <w:rFonts w:eastAsia="TimesNewRoman"/>
          <w:sz w:val="28"/>
          <w:szCs w:val="28"/>
        </w:rPr>
        <w:t>4</w:t>
      </w:r>
      <w:proofErr w:type="gramEnd"/>
      <w:r w:rsidRPr="009170B5">
        <w:rPr>
          <w:rFonts w:eastAsia="TimesNewRoman"/>
          <w:sz w:val="28"/>
          <w:szCs w:val="28"/>
        </w:rPr>
        <w:t>, без рамки, с соблюдением следующих размеров полей: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 xml:space="preserve">а) </w:t>
      </w:r>
      <w:proofErr w:type="gramStart"/>
      <w:r w:rsidRPr="009170B5">
        <w:rPr>
          <w:rFonts w:eastAsia="TimesNewRoman"/>
          <w:sz w:val="28"/>
          <w:szCs w:val="28"/>
        </w:rPr>
        <w:t>левое</w:t>
      </w:r>
      <w:proofErr w:type="gramEnd"/>
      <w:r w:rsidRPr="009170B5">
        <w:rPr>
          <w:rFonts w:eastAsia="TimesNewRoman"/>
          <w:sz w:val="28"/>
          <w:szCs w:val="28"/>
        </w:rPr>
        <w:t xml:space="preserve"> – не менее 30 мм;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 xml:space="preserve">б) </w:t>
      </w:r>
      <w:proofErr w:type="gramStart"/>
      <w:r w:rsidRPr="009170B5">
        <w:rPr>
          <w:rFonts w:eastAsia="TimesNewRoman"/>
          <w:sz w:val="28"/>
          <w:szCs w:val="28"/>
        </w:rPr>
        <w:t>правое</w:t>
      </w:r>
      <w:proofErr w:type="gramEnd"/>
      <w:r w:rsidRPr="009170B5">
        <w:rPr>
          <w:rFonts w:eastAsia="TimesNewRoman"/>
          <w:sz w:val="28"/>
          <w:szCs w:val="28"/>
        </w:rPr>
        <w:t xml:space="preserve"> – не менее 10 мм;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 xml:space="preserve">в) </w:t>
      </w:r>
      <w:proofErr w:type="gramStart"/>
      <w:r w:rsidRPr="009170B5">
        <w:rPr>
          <w:rFonts w:eastAsia="TimesNewRoman"/>
          <w:sz w:val="28"/>
          <w:szCs w:val="28"/>
        </w:rPr>
        <w:t>верхнее</w:t>
      </w:r>
      <w:proofErr w:type="gramEnd"/>
      <w:r w:rsidRPr="009170B5">
        <w:rPr>
          <w:rFonts w:eastAsia="TimesNewRoman"/>
          <w:sz w:val="28"/>
          <w:szCs w:val="28"/>
        </w:rPr>
        <w:t xml:space="preserve"> и нижнее – не менее 20 мм.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Страницы следует нумеровать арабскими цифрами, соблюдая сквозную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нумерацию по всему тексту.</w:t>
      </w:r>
    </w:p>
    <w:p w:rsidR="0009537E" w:rsidRPr="009170B5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Номер страницы проставляют в центре нижней части листа без точки.</w:t>
      </w:r>
    </w:p>
    <w:p w:rsidR="0009537E" w:rsidRDefault="0009537E" w:rsidP="0009537E">
      <w:pPr>
        <w:autoSpaceDE w:val="0"/>
        <w:autoSpaceDN w:val="0"/>
        <w:adjustRightInd w:val="0"/>
        <w:ind w:firstLine="851"/>
        <w:jc w:val="both"/>
        <w:rPr>
          <w:rFonts w:eastAsia="TimesNewRoman"/>
          <w:sz w:val="28"/>
          <w:szCs w:val="28"/>
        </w:rPr>
      </w:pPr>
      <w:r w:rsidRPr="009170B5">
        <w:rPr>
          <w:rFonts w:eastAsia="TimesNewRoman"/>
          <w:sz w:val="28"/>
          <w:szCs w:val="28"/>
        </w:rPr>
        <w:t>Опечатки, описки и графические неточности, обнаруженные в процессе выполнения, допускается исправлять подчисткой или закрашиванием белой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краской и нанесением на том же месте исправленного текста.</w:t>
      </w:r>
      <w:r>
        <w:rPr>
          <w:rFonts w:eastAsia="TimesNewRoman"/>
          <w:sz w:val="28"/>
          <w:szCs w:val="28"/>
        </w:rPr>
        <w:t xml:space="preserve"> </w:t>
      </w:r>
      <w:r w:rsidRPr="009170B5">
        <w:rPr>
          <w:rFonts w:eastAsia="TimesNewRoman"/>
          <w:sz w:val="28"/>
          <w:szCs w:val="28"/>
        </w:rPr>
        <w:t>Помарки и следы не полностью удаленного прежнего текста не допускаются.</w:t>
      </w:r>
    </w:p>
    <w:p w:rsidR="0009537E" w:rsidRPr="004517CC" w:rsidRDefault="0009537E" w:rsidP="0009537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4517CC">
        <w:rPr>
          <w:sz w:val="28"/>
          <w:szCs w:val="28"/>
        </w:rPr>
        <w:t>бъем</w:t>
      </w:r>
      <w:r>
        <w:rPr>
          <w:sz w:val="28"/>
          <w:szCs w:val="28"/>
        </w:rPr>
        <w:t xml:space="preserve"> работы должен составлять не менее </w:t>
      </w:r>
      <w:r w:rsidRPr="004517CC">
        <w:rPr>
          <w:sz w:val="28"/>
          <w:szCs w:val="28"/>
        </w:rPr>
        <w:t>25 страниц</w:t>
      </w:r>
      <w:r>
        <w:rPr>
          <w:sz w:val="28"/>
          <w:szCs w:val="28"/>
        </w:rPr>
        <w:t xml:space="preserve"> основной части</w:t>
      </w:r>
      <w:r w:rsidRPr="004517CC">
        <w:rPr>
          <w:sz w:val="28"/>
          <w:szCs w:val="28"/>
        </w:rPr>
        <w:t>. Изложение должно быть последовательным, логичным, конкретным.</w:t>
      </w:r>
    </w:p>
    <w:p w:rsidR="0009537E" w:rsidRPr="004517CC" w:rsidRDefault="0009537E" w:rsidP="0009537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517CC">
        <w:rPr>
          <w:sz w:val="28"/>
          <w:szCs w:val="28"/>
        </w:rPr>
        <w:t xml:space="preserve">Первая страница – титульный лист, далее – оглавление и текст (номер </w:t>
      </w:r>
      <w:r>
        <w:rPr>
          <w:sz w:val="28"/>
          <w:szCs w:val="28"/>
        </w:rPr>
        <w:t xml:space="preserve">на </w:t>
      </w:r>
      <w:r w:rsidRPr="004517CC">
        <w:rPr>
          <w:sz w:val="28"/>
          <w:szCs w:val="28"/>
        </w:rPr>
        <w:t>перв</w:t>
      </w:r>
      <w:r>
        <w:rPr>
          <w:sz w:val="28"/>
          <w:szCs w:val="28"/>
        </w:rPr>
        <w:t>ой</w:t>
      </w:r>
      <w:r w:rsidRPr="004517CC">
        <w:rPr>
          <w:sz w:val="28"/>
          <w:szCs w:val="28"/>
        </w:rPr>
        <w:t xml:space="preserve"> страниц</w:t>
      </w:r>
      <w:r>
        <w:rPr>
          <w:sz w:val="28"/>
          <w:szCs w:val="28"/>
        </w:rPr>
        <w:t>е</w:t>
      </w:r>
      <w:r w:rsidRPr="004517CC">
        <w:rPr>
          <w:sz w:val="28"/>
          <w:szCs w:val="28"/>
        </w:rPr>
        <w:t xml:space="preserve"> не указыва</w:t>
      </w:r>
      <w:r>
        <w:rPr>
          <w:sz w:val="28"/>
          <w:szCs w:val="28"/>
        </w:rPr>
        <w:t>е</w:t>
      </w:r>
      <w:r w:rsidRPr="004517CC">
        <w:rPr>
          <w:sz w:val="28"/>
          <w:szCs w:val="28"/>
        </w:rPr>
        <w:t>тся). Оглавление создается</w:t>
      </w:r>
      <w:r>
        <w:rPr>
          <w:sz w:val="28"/>
          <w:szCs w:val="28"/>
        </w:rPr>
        <w:t xml:space="preserve"> </w:t>
      </w:r>
      <w:r w:rsidRPr="004517CC">
        <w:rPr>
          <w:sz w:val="28"/>
          <w:szCs w:val="28"/>
        </w:rPr>
        <w:t>автоматически средствами текстового редактора.</w:t>
      </w:r>
    </w:p>
    <w:p w:rsidR="00D6479A" w:rsidRDefault="00D6479A" w:rsidP="003A5F53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9103D4" w:rsidRDefault="00456B04" w:rsidP="009103D4">
      <w:pPr>
        <w:pStyle w:val="1"/>
        <w:jc w:val="center"/>
      </w:pPr>
      <w:bookmarkStart w:id="7" w:name="_Toc388655139"/>
      <w:r>
        <w:lastRenderedPageBreak/>
        <w:t>Содержание учебной</w:t>
      </w:r>
      <w:r w:rsidR="003A5F53" w:rsidRPr="00D6479A">
        <w:t xml:space="preserve"> практики</w:t>
      </w:r>
      <w:bookmarkEnd w:id="7"/>
    </w:p>
    <w:p w:rsidR="003A5F53" w:rsidRPr="009103D4" w:rsidRDefault="009103D4" w:rsidP="009103D4">
      <w:pPr>
        <w:pStyle w:val="1"/>
        <w:jc w:val="center"/>
        <w:rPr>
          <w:szCs w:val="28"/>
        </w:rPr>
      </w:pPr>
      <w:r w:rsidRPr="009103D4">
        <w:rPr>
          <w:szCs w:val="28"/>
        </w:rPr>
        <w:t xml:space="preserve">(вариант </w:t>
      </w:r>
      <w:r w:rsidR="00456B04">
        <w:rPr>
          <w:szCs w:val="28"/>
        </w:rPr>
        <w:t>согласовывается с руководителем практики</w:t>
      </w:r>
      <w:r w:rsidRPr="009103D4">
        <w:rPr>
          <w:szCs w:val="28"/>
        </w:rPr>
        <w:t>)</w:t>
      </w:r>
    </w:p>
    <w:p w:rsidR="00EF5991" w:rsidRDefault="00EF5991" w:rsidP="00EF5991">
      <w:pPr>
        <w:autoSpaceDE w:val="0"/>
        <w:autoSpaceDN w:val="0"/>
        <w:adjustRightInd w:val="0"/>
        <w:ind w:firstLine="851"/>
        <w:jc w:val="both"/>
        <w:rPr>
          <w:b/>
          <w:sz w:val="28"/>
          <w:szCs w:val="28"/>
        </w:rPr>
      </w:pPr>
    </w:p>
    <w:p w:rsidR="00EF5991" w:rsidRPr="007B15DB" w:rsidRDefault="00EF5991" w:rsidP="00EF5991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F5991">
        <w:rPr>
          <w:b/>
          <w:sz w:val="28"/>
          <w:szCs w:val="28"/>
        </w:rPr>
        <w:t>Задание: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7B15DB">
        <w:rPr>
          <w:sz w:val="28"/>
          <w:szCs w:val="28"/>
        </w:rPr>
        <w:t>азработ</w:t>
      </w:r>
      <w:r>
        <w:rPr>
          <w:sz w:val="28"/>
          <w:szCs w:val="28"/>
        </w:rPr>
        <w:t xml:space="preserve">ать </w:t>
      </w:r>
      <w:r w:rsidRPr="007B15DB">
        <w:rPr>
          <w:sz w:val="28"/>
          <w:szCs w:val="28"/>
        </w:rPr>
        <w:t xml:space="preserve">пакет учебно-дидактических материалов одной из тем курса информатики в школе или вузовской дисциплине </w:t>
      </w:r>
      <w:proofErr w:type="spellStart"/>
      <w:r w:rsidRPr="007B15DB">
        <w:rPr>
          <w:sz w:val="28"/>
          <w:szCs w:val="28"/>
        </w:rPr>
        <w:t>информатического</w:t>
      </w:r>
      <w:proofErr w:type="spellEnd"/>
      <w:r w:rsidRPr="007B15DB">
        <w:rPr>
          <w:sz w:val="28"/>
          <w:szCs w:val="28"/>
        </w:rPr>
        <w:t xml:space="preserve"> цикла.</w:t>
      </w:r>
    </w:p>
    <w:p w:rsidR="00EF5991" w:rsidRDefault="00EF5991" w:rsidP="00EF5991">
      <w:pPr>
        <w:rPr>
          <w:sz w:val="28"/>
          <w:szCs w:val="28"/>
        </w:rPr>
      </w:pPr>
    </w:p>
    <w:p w:rsidR="00EF5991" w:rsidRPr="007B15DB" w:rsidRDefault="00EF5991" w:rsidP="00EF5991">
      <w:pPr>
        <w:rPr>
          <w:sz w:val="28"/>
          <w:szCs w:val="28"/>
        </w:rPr>
      </w:pPr>
      <w:r w:rsidRPr="007B15DB">
        <w:rPr>
          <w:sz w:val="28"/>
          <w:szCs w:val="28"/>
        </w:rPr>
        <w:t xml:space="preserve">Пакет учебно-дидактических материалов должен включать: 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C33EBD">
        <w:rPr>
          <w:szCs w:val="28"/>
        </w:rPr>
        <w:t>Глосс</w:t>
      </w:r>
      <w:r w:rsidRPr="00C33EBD">
        <w:rPr>
          <w:szCs w:val="28"/>
        </w:rPr>
        <w:t>а</w:t>
      </w:r>
      <w:r w:rsidRPr="00C33EBD">
        <w:rPr>
          <w:szCs w:val="28"/>
        </w:rPr>
        <w:t>рий (</w:t>
      </w:r>
      <w:r w:rsidRPr="00195E9D">
        <w:rPr>
          <w:szCs w:val="28"/>
        </w:rPr>
        <w:t xml:space="preserve">выполнен в текстовом процессоре или в виде веб-страницы или в </w:t>
      </w:r>
      <w:r w:rsidRPr="00AB5818">
        <w:rPr>
          <w:szCs w:val="28"/>
          <w:lang w:val="en-US"/>
        </w:rPr>
        <w:t>PDF</w:t>
      </w:r>
      <w:r w:rsidRPr="00AB5818">
        <w:rPr>
          <w:szCs w:val="28"/>
        </w:rPr>
        <w:t>-форм</w:t>
      </w:r>
      <w:r w:rsidRPr="00AB5818">
        <w:rPr>
          <w:szCs w:val="28"/>
        </w:rPr>
        <w:t>а</w:t>
      </w:r>
      <w:r w:rsidRPr="00AB5818">
        <w:rPr>
          <w:szCs w:val="28"/>
        </w:rPr>
        <w:t>те</w:t>
      </w:r>
      <w:r w:rsidRPr="00195E9D">
        <w:rPr>
          <w:szCs w:val="28"/>
        </w:rPr>
        <w:t>),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Раздаточный материал рекламно-информационного характера</w:t>
      </w:r>
      <w:r w:rsidR="00AF6E95">
        <w:rPr>
          <w:szCs w:val="28"/>
        </w:rPr>
        <w:t xml:space="preserve"> </w:t>
      </w:r>
      <w:r>
        <w:rPr>
          <w:szCs w:val="28"/>
        </w:rPr>
        <w:t xml:space="preserve">(созданный средствами </w:t>
      </w:r>
      <w:r w:rsidRPr="00AB5818">
        <w:rPr>
          <w:szCs w:val="28"/>
        </w:rPr>
        <w:t>текстового ред</w:t>
      </w:r>
      <w:r w:rsidRPr="00AB5818">
        <w:rPr>
          <w:szCs w:val="28"/>
        </w:rPr>
        <w:t>а</w:t>
      </w:r>
      <w:r w:rsidRPr="00AB5818">
        <w:rPr>
          <w:szCs w:val="28"/>
        </w:rPr>
        <w:t>ктора</w:t>
      </w:r>
      <w:r>
        <w:rPr>
          <w:szCs w:val="28"/>
        </w:rPr>
        <w:t>)</w:t>
      </w:r>
      <w:r w:rsidRPr="00195E9D">
        <w:rPr>
          <w:szCs w:val="28"/>
        </w:rPr>
        <w:t>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Интерактивную мультимедийную </w:t>
      </w:r>
      <w:r w:rsidRPr="00AB5818">
        <w:rPr>
          <w:szCs w:val="28"/>
        </w:rPr>
        <w:t>презе</w:t>
      </w:r>
      <w:r w:rsidRPr="00AB5818">
        <w:rPr>
          <w:szCs w:val="28"/>
        </w:rPr>
        <w:t>н</w:t>
      </w:r>
      <w:r w:rsidRPr="00AB5818">
        <w:rPr>
          <w:szCs w:val="28"/>
        </w:rPr>
        <w:t>тацию</w:t>
      </w:r>
      <w:r w:rsidRPr="00195E9D">
        <w:rPr>
          <w:szCs w:val="28"/>
        </w:rPr>
        <w:t xml:space="preserve"> к лекционному материалу </w:t>
      </w:r>
      <w:r w:rsidR="00ED75CB">
        <w:rPr>
          <w:szCs w:val="28"/>
        </w:rPr>
        <w:t>по теме разработки</w:t>
      </w:r>
      <w:r w:rsidRPr="00195E9D">
        <w:rPr>
          <w:szCs w:val="28"/>
        </w:rPr>
        <w:t>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Кроссворд по выбранной теме (выполнен в </w:t>
      </w:r>
      <w:r w:rsidRPr="00AB5818">
        <w:rPr>
          <w:szCs w:val="28"/>
          <w:lang w:val="en-US"/>
        </w:rPr>
        <w:t>MS</w:t>
      </w:r>
      <w:r w:rsidRPr="00AB5818">
        <w:rPr>
          <w:szCs w:val="28"/>
        </w:rPr>
        <w:t xml:space="preserve"> </w:t>
      </w:r>
      <w:r w:rsidRPr="00AB5818">
        <w:rPr>
          <w:szCs w:val="28"/>
          <w:lang w:val="en-US"/>
        </w:rPr>
        <w:t>Pow</w:t>
      </w:r>
      <w:r w:rsidRPr="00AB5818">
        <w:rPr>
          <w:szCs w:val="28"/>
          <w:lang w:val="en-US"/>
        </w:rPr>
        <w:t>e</w:t>
      </w:r>
      <w:r w:rsidRPr="00AB5818">
        <w:rPr>
          <w:szCs w:val="28"/>
          <w:lang w:val="en-US"/>
        </w:rPr>
        <w:t>rPoint</w:t>
      </w:r>
      <w:r w:rsidRPr="00195E9D">
        <w:rPr>
          <w:szCs w:val="28"/>
        </w:rPr>
        <w:t>),</w:t>
      </w:r>
    </w:p>
    <w:p w:rsidR="00EF5991" w:rsidRPr="00195E9D" w:rsidRDefault="00EF5991" w:rsidP="00EF5991">
      <w:pPr>
        <w:pStyle w:val="a3"/>
        <w:numPr>
          <w:ilvl w:val="0"/>
          <w:numId w:val="26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Электронный тест </w:t>
      </w:r>
      <w:r w:rsidR="00ED75CB">
        <w:rPr>
          <w:szCs w:val="28"/>
        </w:rPr>
        <w:t>по выбранной тем</w:t>
      </w:r>
      <w:proofErr w:type="gramStart"/>
      <w:r w:rsidR="00ED75CB">
        <w:rPr>
          <w:szCs w:val="28"/>
        </w:rPr>
        <w:t>е</w:t>
      </w:r>
      <w:r w:rsidRPr="00195E9D">
        <w:rPr>
          <w:szCs w:val="28"/>
        </w:rPr>
        <w:t>(</w:t>
      </w:r>
      <w:proofErr w:type="gramEnd"/>
      <w:r w:rsidRPr="00195E9D">
        <w:rPr>
          <w:szCs w:val="28"/>
        </w:rPr>
        <w:t xml:space="preserve">выполнен в </w:t>
      </w:r>
      <w:r w:rsidRPr="00AB5818">
        <w:rPr>
          <w:szCs w:val="28"/>
        </w:rPr>
        <w:t>табли</w:t>
      </w:r>
      <w:r w:rsidRPr="00AB5818">
        <w:rPr>
          <w:szCs w:val="28"/>
        </w:rPr>
        <w:t>ч</w:t>
      </w:r>
      <w:r w:rsidRPr="00AB5818">
        <w:rPr>
          <w:szCs w:val="28"/>
        </w:rPr>
        <w:t>ном процессоре</w:t>
      </w:r>
      <w:r w:rsidR="00ED75CB">
        <w:rPr>
          <w:szCs w:val="28"/>
        </w:rPr>
        <w:t xml:space="preserve"> </w:t>
      </w:r>
      <w:r w:rsidR="00ED75CB">
        <w:rPr>
          <w:szCs w:val="28"/>
          <w:lang w:val="en-US"/>
        </w:rPr>
        <w:t>MS</w:t>
      </w:r>
      <w:r w:rsidR="00ED75CB" w:rsidRPr="00ED75CB">
        <w:rPr>
          <w:szCs w:val="28"/>
        </w:rPr>
        <w:t xml:space="preserve"> </w:t>
      </w:r>
      <w:r w:rsidR="00ED75CB">
        <w:rPr>
          <w:szCs w:val="28"/>
          <w:lang w:val="en-US"/>
        </w:rPr>
        <w:t>Excel</w:t>
      </w:r>
      <w:r w:rsidR="00AB5818">
        <w:rPr>
          <w:szCs w:val="28"/>
        </w:rPr>
        <w:t>).</w:t>
      </w:r>
    </w:p>
    <w:p w:rsidR="00EF5991" w:rsidRPr="007B15DB" w:rsidRDefault="00EF5991" w:rsidP="00EF5991">
      <w:pPr>
        <w:rPr>
          <w:sz w:val="28"/>
          <w:szCs w:val="28"/>
        </w:rPr>
      </w:pPr>
    </w:p>
    <w:p w:rsidR="00EF5991" w:rsidRPr="007B15DB" w:rsidRDefault="00EF5991" w:rsidP="00EF5991">
      <w:pPr>
        <w:rPr>
          <w:sz w:val="28"/>
          <w:szCs w:val="28"/>
        </w:rPr>
      </w:pPr>
      <w:r>
        <w:rPr>
          <w:sz w:val="28"/>
          <w:szCs w:val="28"/>
        </w:rPr>
        <w:t>Т</w:t>
      </w:r>
      <w:r w:rsidRPr="007B15DB">
        <w:rPr>
          <w:sz w:val="28"/>
          <w:szCs w:val="28"/>
        </w:rPr>
        <w:t xml:space="preserve">емы для разработки комплекта материалов: 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Алгоритмизация и программирование.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Системы счисления.</w:t>
      </w:r>
    </w:p>
    <w:p w:rsidR="00EF5991" w:rsidRPr="00AB5818" w:rsidRDefault="00EF5991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Моделирование.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 xml:space="preserve">Сети и </w:t>
      </w:r>
      <w:proofErr w:type="gramStart"/>
      <w:r w:rsidRPr="00195E9D">
        <w:rPr>
          <w:szCs w:val="28"/>
        </w:rPr>
        <w:t>Интернет-технологии</w:t>
      </w:r>
      <w:proofErr w:type="gramEnd"/>
      <w:r w:rsidRPr="00195E9D">
        <w:rPr>
          <w:szCs w:val="28"/>
        </w:rPr>
        <w:t>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Информационные технологии.</w:t>
      </w:r>
    </w:p>
    <w:p w:rsidR="00AB5818" w:rsidRDefault="00EF5991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Компьютерная графика.</w:t>
      </w:r>
      <w:r w:rsidR="00AB5818" w:rsidRPr="00AB5818">
        <w:rPr>
          <w:szCs w:val="28"/>
        </w:rPr>
        <w:t xml:space="preserve"> </w:t>
      </w:r>
    </w:p>
    <w:p w:rsidR="00AB5818" w:rsidRDefault="00AB5818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Операционные системы.</w:t>
      </w:r>
    </w:p>
    <w:p w:rsidR="00EF5991" w:rsidRPr="00AB5818" w:rsidRDefault="00AB5818" w:rsidP="00AB5818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Основы математической обработки информации.</w:t>
      </w:r>
    </w:p>
    <w:p w:rsidR="00EF5991" w:rsidRPr="00195E9D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Мультимедиа технологии.</w:t>
      </w:r>
    </w:p>
    <w:p w:rsidR="00EF5991" w:rsidRDefault="00EF5991" w:rsidP="00EF5991">
      <w:pPr>
        <w:pStyle w:val="a3"/>
        <w:numPr>
          <w:ilvl w:val="0"/>
          <w:numId w:val="27"/>
        </w:numPr>
        <w:spacing w:after="200" w:line="276" w:lineRule="auto"/>
        <w:jc w:val="left"/>
        <w:rPr>
          <w:szCs w:val="28"/>
        </w:rPr>
      </w:pPr>
      <w:r w:rsidRPr="00195E9D">
        <w:rPr>
          <w:szCs w:val="28"/>
        </w:rPr>
        <w:t>Экспертные системы и искусственный интеллект.</w:t>
      </w:r>
    </w:p>
    <w:p w:rsidR="00EF5991" w:rsidRDefault="00EF5991" w:rsidP="00EF5991">
      <w:pPr>
        <w:rPr>
          <w:sz w:val="28"/>
          <w:szCs w:val="28"/>
        </w:rPr>
      </w:pPr>
      <w:r>
        <w:rPr>
          <w:sz w:val="28"/>
          <w:szCs w:val="28"/>
        </w:rPr>
        <w:t>Ориентировочный график практики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EF5991" w:rsidRPr="00EF5991" w:rsidTr="00EF5991">
        <w:tc>
          <w:tcPr>
            <w:tcW w:w="4785" w:type="dxa"/>
          </w:tcPr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  <w:r w:rsidRPr="00EF5991">
              <w:rPr>
                <w:b/>
                <w:sz w:val="28"/>
                <w:szCs w:val="28"/>
              </w:rPr>
              <w:t>Занятие</w:t>
            </w:r>
          </w:p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EF5991">
            <w:pPr>
              <w:jc w:val="center"/>
              <w:rPr>
                <w:b/>
                <w:sz w:val="28"/>
                <w:szCs w:val="28"/>
              </w:rPr>
            </w:pPr>
            <w:r w:rsidRPr="00EF5991">
              <w:rPr>
                <w:b/>
                <w:sz w:val="28"/>
                <w:szCs w:val="28"/>
              </w:rPr>
              <w:t>Вид деятельности, результат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Занятие № 1-2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Мозговой штурм по комплекту дидактических материалов курса данной тематики.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Занятие № 3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Анализ учебных программ и стандартов.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4-5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глоссария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 xml:space="preserve">Занятия № 6-7 </w:t>
            </w: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 xml:space="preserve">Подготовка раздаточных материалов </w:t>
            </w:r>
            <w:r w:rsidRPr="00EF5991">
              <w:rPr>
                <w:sz w:val="28"/>
                <w:szCs w:val="28"/>
              </w:rPr>
              <w:lastRenderedPageBreak/>
              <w:t>рекламно-информационного характера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lastRenderedPageBreak/>
              <w:t>Занятия № 8-9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интерактивной мультимедийной презентации к теоретической части курса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10-11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AB5818" w:rsidRDefault="00EF5991" w:rsidP="00AB5818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кроссворда</w:t>
            </w:r>
            <w:r>
              <w:rPr>
                <w:sz w:val="28"/>
                <w:szCs w:val="28"/>
              </w:rPr>
              <w:t xml:space="preserve"> </w:t>
            </w:r>
            <w:r w:rsidR="00AB5818">
              <w:rPr>
                <w:sz w:val="28"/>
                <w:szCs w:val="28"/>
              </w:rPr>
              <w:t xml:space="preserve"> средствами </w:t>
            </w:r>
            <w:r w:rsidR="00AB5818">
              <w:rPr>
                <w:sz w:val="28"/>
                <w:szCs w:val="28"/>
                <w:lang w:val="en-US"/>
              </w:rPr>
              <w:t>MS</w:t>
            </w:r>
            <w:r w:rsidR="00AB5818" w:rsidRPr="00AB5818">
              <w:rPr>
                <w:sz w:val="28"/>
                <w:szCs w:val="28"/>
              </w:rPr>
              <w:t xml:space="preserve"> </w:t>
            </w:r>
            <w:r w:rsidR="00AB5818">
              <w:rPr>
                <w:sz w:val="28"/>
                <w:szCs w:val="28"/>
                <w:lang w:val="en-US"/>
              </w:rPr>
              <w:t>PowerPoint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12-13</w:t>
            </w:r>
          </w:p>
          <w:p w:rsidR="00EF5991" w:rsidRPr="00EF5991" w:rsidRDefault="00EF5991" w:rsidP="00B54D3A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F5991" w:rsidRPr="00EF5991" w:rsidRDefault="00EF5991" w:rsidP="00AB5818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Подготовка материалов средствами электронных таблиц (</w:t>
            </w:r>
            <w:r w:rsidR="00AB5818">
              <w:rPr>
                <w:sz w:val="28"/>
                <w:szCs w:val="28"/>
              </w:rPr>
              <w:t>тест)</w:t>
            </w:r>
          </w:p>
        </w:tc>
      </w:tr>
      <w:tr w:rsidR="00EF5991" w:rsidRPr="00EF5991" w:rsidTr="00EF5991">
        <w:tc>
          <w:tcPr>
            <w:tcW w:w="4785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Занятия № 14</w:t>
            </w:r>
          </w:p>
        </w:tc>
        <w:tc>
          <w:tcPr>
            <w:tcW w:w="4786" w:type="dxa"/>
          </w:tcPr>
          <w:p w:rsidR="00EF5991" w:rsidRPr="00EF5991" w:rsidRDefault="00EF5991" w:rsidP="00B54D3A">
            <w:pPr>
              <w:rPr>
                <w:sz w:val="28"/>
                <w:szCs w:val="28"/>
              </w:rPr>
            </w:pPr>
            <w:r w:rsidRPr="00EF5991">
              <w:rPr>
                <w:sz w:val="28"/>
                <w:szCs w:val="28"/>
              </w:rPr>
              <w:t>Защита представленных комплектов учебных материалов</w:t>
            </w:r>
          </w:p>
        </w:tc>
      </w:tr>
    </w:tbl>
    <w:p w:rsidR="00EF5991" w:rsidRDefault="00EF5991" w:rsidP="00EF5991">
      <w:pPr>
        <w:rPr>
          <w:sz w:val="28"/>
          <w:szCs w:val="28"/>
        </w:rPr>
      </w:pPr>
    </w:p>
    <w:p w:rsidR="00EF5991" w:rsidRPr="003D6A10" w:rsidRDefault="00EF5991" w:rsidP="00EF5991">
      <w:pPr>
        <w:rPr>
          <w:sz w:val="28"/>
          <w:szCs w:val="28"/>
        </w:rPr>
      </w:pPr>
    </w:p>
    <w:p w:rsidR="003A5F53" w:rsidRPr="00D6479A" w:rsidRDefault="003A5F53" w:rsidP="0009537E">
      <w:pPr>
        <w:pStyle w:val="1"/>
        <w:jc w:val="both"/>
      </w:pPr>
      <w:bookmarkStart w:id="8" w:name="_Toc388655140"/>
      <w:r w:rsidRPr="00D6479A">
        <w:t>Примерный перечень контрольных вопросов для проведения аттестации по итогам практики:</w:t>
      </w:r>
      <w:bookmarkEnd w:id="8"/>
    </w:p>
    <w:p w:rsidR="00D6479A" w:rsidRPr="00D6479A" w:rsidRDefault="00D6479A" w:rsidP="003A5F53">
      <w:pPr>
        <w:ind w:firstLine="709"/>
        <w:jc w:val="both"/>
        <w:rPr>
          <w:b/>
          <w:sz w:val="28"/>
          <w:szCs w:val="28"/>
          <w:lang w:eastAsia="ru-RU"/>
        </w:rPr>
      </w:pP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Системы обработки текстов.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Элементы издательского дела.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</w:pPr>
      <w:r>
        <w:t xml:space="preserve">Текстовые процессоры.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Издательские системы (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Maker</w:t>
      </w:r>
      <w:proofErr w:type="spellEnd"/>
      <w:r>
        <w:t xml:space="preserve">)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Табличные процессоры.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</w:pPr>
      <w:r>
        <w:t xml:space="preserve">Информационные системы как автоматизированные системы для обработки пространственно-временных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Базы данных и системы управления базами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Представление о языках управления реляционными базами данных.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Растровая, векторная и фрактальная графика.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Деловая, инженерная и научная графика.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Графические редакторы. Принципы обработки изображений.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>Переводчики. Принципы работы.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Виды и назначение компьютерных игр.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Мультимедиа.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Принципы компьютерной обработки аудио- и видеозаписей. 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>
        <w:t xml:space="preserve">Электронные презентации. </w:t>
      </w:r>
    </w:p>
    <w:p w:rsidR="003A5F53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Программное обеспечение сетей.</w:t>
      </w:r>
      <w:r w:rsidR="003A5F53" w:rsidRPr="00021BC5">
        <w:t xml:space="preserve">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Понятие канала передачи данных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Модем: назначение, классификация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Способы защиты от ошибок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Понятие архитектуры вычислительной сети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Функции и типы компьютеров в сети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 xml:space="preserve">Классификация компьютерных сетей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Модель взаимодействия открытых систем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Транспортная и абонентская службы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Виды поисковых машин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Структура и принцип работы поисковых машин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lastRenderedPageBreak/>
        <w:t xml:space="preserve">Система адресации в сети </w:t>
      </w:r>
      <w:proofErr w:type="spellStart"/>
      <w:r w:rsidRPr="00021BC5">
        <w:t>Internet</w:t>
      </w:r>
      <w:proofErr w:type="spellEnd"/>
      <w:r w:rsidRPr="00021BC5">
        <w:t xml:space="preserve"> 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Морфология языка запросов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Электронная почта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 xml:space="preserve">Образовательные ресурсы </w:t>
      </w:r>
      <w:proofErr w:type="spellStart"/>
      <w:r w:rsidRPr="00021BC5">
        <w:t>Internet</w:t>
      </w:r>
      <w:proofErr w:type="spellEnd"/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 xml:space="preserve">Понятие о </w:t>
      </w:r>
      <w:proofErr w:type="spellStart"/>
      <w:r w:rsidRPr="00021BC5">
        <w:t>блогосфере</w:t>
      </w:r>
      <w:proofErr w:type="spellEnd"/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Мультимедиа как средство и технология</w:t>
      </w:r>
    </w:p>
    <w:p w:rsidR="00021BC5" w:rsidRP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Графическое представление данных</w:t>
      </w:r>
    </w:p>
    <w:p w:rsidR="00021BC5" w:rsidRDefault="00021BC5" w:rsidP="00021BC5">
      <w:pPr>
        <w:pStyle w:val="a3"/>
        <w:numPr>
          <w:ilvl w:val="0"/>
          <w:numId w:val="20"/>
        </w:numPr>
        <w:tabs>
          <w:tab w:val="left" w:pos="1134"/>
        </w:tabs>
        <w:ind w:left="0" w:firstLine="851"/>
      </w:pPr>
      <w:r w:rsidRPr="00021BC5">
        <w:t>Возможности мультимедиа технологии</w:t>
      </w:r>
    </w:p>
    <w:p w:rsidR="00021BC5" w:rsidRPr="00021BC5" w:rsidRDefault="00021BC5" w:rsidP="00021BC5">
      <w:pPr>
        <w:pStyle w:val="a3"/>
        <w:tabs>
          <w:tab w:val="left" w:pos="1276"/>
        </w:tabs>
        <w:ind w:left="851"/>
      </w:pPr>
    </w:p>
    <w:p w:rsidR="00D6479A" w:rsidRDefault="00D6479A">
      <w:r>
        <w:br w:type="page"/>
      </w:r>
    </w:p>
    <w:p w:rsidR="00D6479A" w:rsidRPr="004057BF" w:rsidRDefault="00D6479A" w:rsidP="0009537E">
      <w:pPr>
        <w:pStyle w:val="1"/>
        <w:rPr>
          <w:szCs w:val="28"/>
        </w:rPr>
      </w:pPr>
      <w:bookmarkStart w:id="9" w:name="_Toc305370144"/>
      <w:bookmarkStart w:id="10" w:name="_Toc388655141"/>
      <w:r w:rsidRPr="004057BF">
        <w:t>Учебно-методическое и информационное обеспечение практики</w:t>
      </w:r>
      <w:bookmarkEnd w:id="9"/>
      <w:bookmarkEnd w:id="10"/>
      <w:r w:rsidRPr="004057BF">
        <w:rPr>
          <w:szCs w:val="28"/>
        </w:rPr>
        <w:t xml:space="preserve"> </w:t>
      </w:r>
    </w:p>
    <w:p w:rsidR="000643FC" w:rsidRDefault="000643FC" w:rsidP="0009537E">
      <w:pPr>
        <w:ind w:firstLine="851"/>
        <w:rPr>
          <w:b/>
          <w:sz w:val="28"/>
        </w:rPr>
      </w:pPr>
      <w:bookmarkStart w:id="11" w:name="_Toc305370145"/>
    </w:p>
    <w:bookmarkEnd w:id="11"/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>Информационные технологии [Электронный ресурс]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учебник / Ю.Ю. Громов, И.В. </w:t>
      </w:r>
      <w:proofErr w:type="spellStart"/>
      <w:r w:rsidRPr="003D49D3">
        <w:rPr>
          <w:sz w:val="24"/>
          <w:szCs w:val="24"/>
        </w:rPr>
        <w:t>Дидрих</w:t>
      </w:r>
      <w:proofErr w:type="spellEnd"/>
      <w:r w:rsidRPr="003D49D3">
        <w:rPr>
          <w:sz w:val="24"/>
          <w:szCs w:val="24"/>
        </w:rPr>
        <w:t>, О.Г. Иванова,  и др. ; Министерство образования и науки Российской Федерации, Ф</w:t>
      </w:r>
      <w:r w:rsidRPr="003D49D3">
        <w:rPr>
          <w:sz w:val="24"/>
          <w:szCs w:val="24"/>
        </w:rPr>
        <w:t>е</w:t>
      </w:r>
      <w:r w:rsidRPr="003D49D3">
        <w:rPr>
          <w:sz w:val="24"/>
          <w:szCs w:val="24"/>
        </w:rPr>
        <w:t>деральное государственное бюджетное образовательное учреждение высшего профессионального образования «Тамбовский государственный технический университет». - Тамбов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Издательство ФГБОУ ВПО «ТГТУ», 2015. - 260 с. : ил</w:t>
      </w:r>
      <w:proofErr w:type="gramStart"/>
      <w:r w:rsidRPr="003D49D3">
        <w:rPr>
          <w:sz w:val="24"/>
          <w:szCs w:val="24"/>
        </w:rPr>
        <w:t xml:space="preserve">., </w:t>
      </w:r>
      <w:proofErr w:type="gramEnd"/>
      <w:r w:rsidRPr="003D49D3">
        <w:rPr>
          <w:sz w:val="24"/>
          <w:szCs w:val="24"/>
        </w:rPr>
        <w:t xml:space="preserve">табл., схем. - </w:t>
      </w:r>
      <w:proofErr w:type="spellStart"/>
      <w:r w:rsidRPr="003D49D3">
        <w:rPr>
          <w:sz w:val="24"/>
          <w:szCs w:val="24"/>
        </w:rPr>
        <w:t>Библиогр</w:t>
      </w:r>
      <w:proofErr w:type="spellEnd"/>
      <w:r w:rsidRPr="003D49D3">
        <w:rPr>
          <w:sz w:val="24"/>
          <w:szCs w:val="24"/>
        </w:rPr>
        <w:t xml:space="preserve">. в кн. - ISBN 978-5-8265-1428-3. – Режим доступа: </w:t>
      </w:r>
      <w:hyperlink r:id="rId9" w:history="1">
        <w:r w:rsidRPr="003D49D3">
          <w:rPr>
            <w:sz w:val="24"/>
            <w:szCs w:val="24"/>
          </w:rPr>
          <w:t>http://biblioclub.ru/index.php?page=book&amp;id=444641</w:t>
        </w:r>
      </w:hyperlink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proofErr w:type="spellStart"/>
      <w:r w:rsidRPr="003D49D3">
        <w:rPr>
          <w:sz w:val="24"/>
          <w:szCs w:val="24"/>
        </w:rPr>
        <w:t>Гураков</w:t>
      </w:r>
      <w:proofErr w:type="spellEnd"/>
      <w:r w:rsidRPr="003D49D3">
        <w:rPr>
          <w:sz w:val="24"/>
          <w:szCs w:val="24"/>
        </w:rPr>
        <w:t xml:space="preserve">, А.В. Информатика: Введение в </w:t>
      </w:r>
      <w:proofErr w:type="spellStart"/>
      <w:r w:rsidRPr="003D49D3">
        <w:rPr>
          <w:sz w:val="24"/>
          <w:szCs w:val="24"/>
        </w:rPr>
        <w:t>Microsoft</w:t>
      </w:r>
      <w:proofErr w:type="spellEnd"/>
      <w:r w:rsidRPr="003D49D3">
        <w:rPr>
          <w:sz w:val="24"/>
          <w:szCs w:val="24"/>
        </w:rPr>
        <w:t xml:space="preserve"> </w:t>
      </w:r>
      <w:proofErr w:type="spellStart"/>
      <w:r w:rsidRPr="003D49D3">
        <w:rPr>
          <w:sz w:val="24"/>
          <w:szCs w:val="24"/>
        </w:rPr>
        <w:t>Office</w:t>
      </w:r>
      <w:proofErr w:type="spellEnd"/>
      <w:r w:rsidRPr="003D49D3">
        <w:rPr>
          <w:sz w:val="24"/>
          <w:szCs w:val="24"/>
        </w:rPr>
        <w:t xml:space="preserve"> [Электронный ресурс] / А.В. </w:t>
      </w:r>
      <w:proofErr w:type="spellStart"/>
      <w:r w:rsidRPr="003D49D3">
        <w:rPr>
          <w:sz w:val="24"/>
          <w:szCs w:val="24"/>
        </w:rPr>
        <w:t>Гураков</w:t>
      </w:r>
      <w:proofErr w:type="spellEnd"/>
      <w:r w:rsidRPr="003D49D3">
        <w:rPr>
          <w:sz w:val="24"/>
          <w:szCs w:val="24"/>
        </w:rPr>
        <w:t>, А.А. </w:t>
      </w:r>
      <w:proofErr w:type="spellStart"/>
      <w:r w:rsidRPr="003D49D3">
        <w:rPr>
          <w:sz w:val="24"/>
          <w:szCs w:val="24"/>
        </w:rPr>
        <w:t>Лазичев</w:t>
      </w:r>
      <w:proofErr w:type="spellEnd"/>
      <w:proofErr w:type="gramStart"/>
      <w:r w:rsidRPr="003D49D3">
        <w:rPr>
          <w:sz w:val="24"/>
          <w:szCs w:val="24"/>
        </w:rPr>
        <w:t xml:space="preserve"> ;</w:t>
      </w:r>
      <w:proofErr w:type="gramEnd"/>
      <w:r w:rsidRPr="003D49D3">
        <w:rPr>
          <w:sz w:val="24"/>
          <w:szCs w:val="24"/>
        </w:rPr>
        <w:t xml:space="preserve"> Министерство образования и науки Российской Федерации, Томский Государственный Университет Систем Управления и Радиоэлектроники (ТУСУР). – Томск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Эль Контент, 2012. – 120 с.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ил. – ISBN 978-5-4332-0033-3– Режим доступа: </w:t>
      </w:r>
      <w:hyperlink r:id="rId10" w:history="1">
        <w:r w:rsidRPr="003D49D3">
          <w:rPr>
            <w:sz w:val="24"/>
            <w:szCs w:val="24"/>
          </w:rPr>
          <w:t>http://biblioclub.ru/index.php?page=book&amp;id=208646</w:t>
        </w:r>
      </w:hyperlink>
      <w:r w:rsidRPr="003D49D3">
        <w:rPr>
          <w:sz w:val="24"/>
          <w:szCs w:val="24"/>
        </w:rPr>
        <w:t>.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 xml:space="preserve">Василькова, И.В. Основы информационных технологий в </w:t>
      </w:r>
      <w:proofErr w:type="spellStart"/>
      <w:r w:rsidRPr="003D49D3">
        <w:rPr>
          <w:sz w:val="24"/>
          <w:szCs w:val="24"/>
        </w:rPr>
        <w:t>Microsoft</w:t>
      </w:r>
      <w:proofErr w:type="spellEnd"/>
      <w:r w:rsidRPr="003D49D3">
        <w:rPr>
          <w:sz w:val="24"/>
          <w:szCs w:val="24"/>
        </w:rPr>
        <w:t xml:space="preserve"> </w:t>
      </w:r>
      <w:proofErr w:type="spellStart"/>
      <w:r w:rsidRPr="003D49D3">
        <w:rPr>
          <w:sz w:val="24"/>
          <w:szCs w:val="24"/>
        </w:rPr>
        <w:t>Office</w:t>
      </w:r>
      <w:proofErr w:type="spellEnd"/>
      <w:r w:rsidRPr="003D49D3">
        <w:rPr>
          <w:sz w:val="24"/>
          <w:szCs w:val="24"/>
        </w:rPr>
        <w:t xml:space="preserve"> 2010 [Электро</w:t>
      </w:r>
      <w:r w:rsidRPr="003D49D3">
        <w:rPr>
          <w:sz w:val="24"/>
          <w:szCs w:val="24"/>
        </w:rPr>
        <w:t>н</w:t>
      </w:r>
      <w:r w:rsidRPr="003D49D3">
        <w:rPr>
          <w:sz w:val="24"/>
          <w:szCs w:val="24"/>
        </w:rPr>
        <w:t>ный ресурс] / И.В. Василькова, Е.М. Васильков, Д.В. Романчик. – Минск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</w:t>
      </w:r>
      <w:proofErr w:type="spellStart"/>
      <w:r w:rsidRPr="003D49D3">
        <w:rPr>
          <w:sz w:val="24"/>
          <w:szCs w:val="24"/>
        </w:rPr>
        <w:t>ТетраСистемс</w:t>
      </w:r>
      <w:proofErr w:type="spellEnd"/>
      <w:r w:rsidRPr="003D49D3">
        <w:rPr>
          <w:sz w:val="24"/>
          <w:szCs w:val="24"/>
        </w:rPr>
        <w:t xml:space="preserve">, 2012. – 143 с. : </w:t>
      </w:r>
      <w:proofErr w:type="spellStart"/>
      <w:r w:rsidRPr="003D49D3">
        <w:rPr>
          <w:sz w:val="24"/>
          <w:szCs w:val="24"/>
        </w:rPr>
        <w:t>ил.</w:t>
      </w:r>
      <w:proofErr w:type="gramStart"/>
      <w:r w:rsidRPr="003D49D3">
        <w:rPr>
          <w:sz w:val="24"/>
          <w:szCs w:val="24"/>
        </w:rPr>
        <w:t>,т</w:t>
      </w:r>
      <w:proofErr w:type="gramEnd"/>
      <w:r w:rsidRPr="003D49D3">
        <w:rPr>
          <w:sz w:val="24"/>
          <w:szCs w:val="24"/>
        </w:rPr>
        <w:t>абл</w:t>
      </w:r>
      <w:proofErr w:type="spellEnd"/>
      <w:r w:rsidRPr="003D49D3">
        <w:rPr>
          <w:sz w:val="24"/>
          <w:szCs w:val="24"/>
        </w:rPr>
        <w:t xml:space="preserve">., схем. – ISBN 978-985-536-287-7 – Режим доступа: </w:t>
      </w:r>
      <w:hyperlink r:id="rId11" w:history="1">
        <w:r w:rsidRPr="003D49D3">
          <w:rPr>
            <w:sz w:val="24"/>
            <w:szCs w:val="24"/>
          </w:rPr>
          <w:t>http://biblioclub.ru/index.php?page=book&amp;id=111911</w:t>
        </w:r>
      </w:hyperlink>
      <w:r w:rsidRPr="003D49D3">
        <w:rPr>
          <w:sz w:val="24"/>
          <w:szCs w:val="24"/>
        </w:rPr>
        <w:t>.</w:t>
      </w:r>
    </w:p>
    <w:p w:rsidR="00EF443E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3D49D3">
        <w:rPr>
          <w:sz w:val="24"/>
          <w:szCs w:val="24"/>
        </w:rPr>
        <w:t>Красильникова, В. Использование информационных и коммуникационных технологий в образовании [Электронный ресурс] / В. Красильникова</w:t>
      </w:r>
      <w:proofErr w:type="gramStart"/>
      <w:r w:rsidRPr="003D49D3">
        <w:rPr>
          <w:sz w:val="24"/>
          <w:szCs w:val="24"/>
        </w:rPr>
        <w:t xml:space="preserve"> ;</w:t>
      </w:r>
      <w:proofErr w:type="gramEnd"/>
      <w:r w:rsidRPr="003D49D3">
        <w:rPr>
          <w:sz w:val="24"/>
          <w:szCs w:val="24"/>
        </w:rPr>
        <w:t xml:space="preserve"> Министерство образования и науки Ро</w:t>
      </w:r>
      <w:r w:rsidRPr="003D49D3">
        <w:rPr>
          <w:sz w:val="24"/>
          <w:szCs w:val="24"/>
        </w:rPr>
        <w:t>с</w:t>
      </w:r>
      <w:r w:rsidRPr="003D49D3">
        <w:rPr>
          <w:sz w:val="24"/>
          <w:szCs w:val="24"/>
        </w:rPr>
        <w:t>сийской Федерации, Федеральное государственное бюджетное образовательное учреждение высш</w:t>
      </w:r>
      <w:r w:rsidRPr="003D49D3">
        <w:rPr>
          <w:sz w:val="24"/>
          <w:szCs w:val="24"/>
        </w:rPr>
        <w:t>е</w:t>
      </w:r>
      <w:r w:rsidRPr="003D49D3">
        <w:rPr>
          <w:sz w:val="24"/>
          <w:szCs w:val="24"/>
        </w:rPr>
        <w:t xml:space="preserve">го профессионального образования «Оренбургский государственный университет». – 2-е изд. </w:t>
      </w:r>
      <w:proofErr w:type="spellStart"/>
      <w:r w:rsidRPr="003D49D3">
        <w:rPr>
          <w:sz w:val="24"/>
          <w:szCs w:val="24"/>
        </w:rPr>
        <w:t>пер</w:t>
      </w:r>
      <w:r w:rsidRPr="003D49D3">
        <w:rPr>
          <w:sz w:val="24"/>
          <w:szCs w:val="24"/>
        </w:rPr>
        <w:t>е</w:t>
      </w:r>
      <w:r w:rsidRPr="003D49D3">
        <w:rPr>
          <w:sz w:val="24"/>
          <w:szCs w:val="24"/>
        </w:rPr>
        <w:t>раб</w:t>
      </w:r>
      <w:proofErr w:type="spellEnd"/>
      <w:r w:rsidRPr="003D49D3">
        <w:rPr>
          <w:sz w:val="24"/>
          <w:szCs w:val="24"/>
        </w:rPr>
        <w:t xml:space="preserve">. и </w:t>
      </w:r>
      <w:proofErr w:type="spellStart"/>
      <w:r w:rsidRPr="003D49D3">
        <w:rPr>
          <w:sz w:val="24"/>
          <w:szCs w:val="24"/>
        </w:rPr>
        <w:t>дополн</w:t>
      </w:r>
      <w:proofErr w:type="spellEnd"/>
      <w:r w:rsidRPr="003D49D3">
        <w:rPr>
          <w:sz w:val="24"/>
          <w:szCs w:val="24"/>
        </w:rPr>
        <w:t>. – Оренбург</w:t>
      </w:r>
      <w:proofErr w:type="gramStart"/>
      <w:r w:rsidRPr="003D49D3">
        <w:rPr>
          <w:sz w:val="24"/>
          <w:szCs w:val="24"/>
        </w:rPr>
        <w:t xml:space="preserve"> :</w:t>
      </w:r>
      <w:proofErr w:type="gramEnd"/>
      <w:r w:rsidRPr="003D49D3">
        <w:rPr>
          <w:sz w:val="24"/>
          <w:szCs w:val="24"/>
        </w:rPr>
        <w:t xml:space="preserve"> ОГУ, 2012. – 292 с. – Режим доступа: </w:t>
      </w:r>
      <w:hyperlink r:id="rId12" w:history="1">
        <w:r w:rsidRPr="003D49D3">
          <w:rPr>
            <w:sz w:val="24"/>
            <w:szCs w:val="24"/>
          </w:rPr>
          <w:t>http://biblioclub.ru/index.php?page=book&amp;id=259225</w:t>
        </w:r>
      </w:hyperlink>
      <w:r w:rsidRPr="003D49D3">
        <w:rPr>
          <w:sz w:val="24"/>
          <w:szCs w:val="24"/>
        </w:rPr>
        <w:t xml:space="preserve"> </w:t>
      </w:r>
    </w:p>
    <w:p w:rsidR="00EF443E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0E4769">
        <w:rPr>
          <w:sz w:val="24"/>
          <w:szCs w:val="24"/>
        </w:rPr>
        <w:t xml:space="preserve">Гафурова, Н.В. Педагогическое применение мультимедиа средств </w:t>
      </w:r>
      <w:r w:rsidRPr="003D49D3">
        <w:rPr>
          <w:sz w:val="24"/>
          <w:szCs w:val="24"/>
        </w:rPr>
        <w:t>[Электронный ресурс]</w:t>
      </w:r>
      <w:r>
        <w:rPr>
          <w:sz w:val="24"/>
          <w:szCs w:val="24"/>
        </w:rPr>
        <w:t xml:space="preserve"> </w:t>
      </w:r>
      <w:r w:rsidRPr="000E4769">
        <w:rPr>
          <w:sz w:val="24"/>
          <w:szCs w:val="24"/>
        </w:rPr>
        <w:t>/ Н.В. Гафурова, Е.Ю. Чурилова</w:t>
      </w:r>
      <w:proofErr w:type="gramStart"/>
      <w:r w:rsidRPr="000E4769">
        <w:rPr>
          <w:sz w:val="24"/>
          <w:szCs w:val="24"/>
        </w:rPr>
        <w:t xml:space="preserve"> ;</w:t>
      </w:r>
      <w:proofErr w:type="gramEnd"/>
      <w:r w:rsidRPr="000E4769">
        <w:rPr>
          <w:sz w:val="24"/>
          <w:szCs w:val="24"/>
        </w:rPr>
        <w:t xml:space="preserve"> Министерство образования и науки Российской Федерации, Сиби</w:t>
      </w:r>
      <w:r w:rsidRPr="000E4769">
        <w:rPr>
          <w:sz w:val="24"/>
          <w:szCs w:val="24"/>
        </w:rPr>
        <w:t>р</w:t>
      </w:r>
      <w:r w:rsidRPr="000E4769">
        <w:rPr>
          <w:sz w:val="24"/>
          <w:szCs w:val="24"/>
        </w:rPr>
        <w:t xml:space="preserve">ский Федеральный университет. – 2-е изд., </w:t>
      </w:r>
      <w:proofErr w:type="spellStart"/>
      <w:r w:rsidRPr="000E4769">
        <w:rPr>
          <w:sz w:val="24"/>
          <w:szCs w:val="24"/>
        </w:rPr>
        <w:t>перераб</w:t>
      </w:r>
      <w:proofErr w:type="spellEnd"/>
      <w:r w:rsidRPr="000E4769">
        <w:rPr>
          <w:sz w:val="24"/>
          <w:szCs w:val="24"/>
        </w:rPr>
        <w:t>. и доп. – Красноярск : Сибирский федеральный университет, 2015. – 204 с.</w:t>
      </w:r>
      <w:proofErr w:type="gramStart"/>
      <w:r w:rsidRPr="000E4769">
        <w:rPr>
          <w:sz w:val="24"/>
          <w:szCs w:val="24"/>
        </w:rPr>
        <w:t xml:space="preserve"> :</w:t>
      </w:r>
      <w:proofErr w:type="gramEnd"/>
      <w:r w:rsidRPr="000E4769">
        <w:rPr>
          <w:sz w:val="24"/>
          <w:szCs w:val="24"/>
        </w:rPr>
        <w:t xml:space="preserve"> табл., ил. – </w:t>
      </w:r>
      <w:proofErr w:type="spellStart"/>
      <w:r w:rsidRPr="000E4769">
        <w:rPr>
          <w:sz w:val="24"/>
          <w:szCs w:val="24"/>
        </w:rPr>
        <w:t>Библиогр</w:t>
      </w:r>
      <w:proofErr w:type="spellEnd"/>
      <w:r w:rsidRPr="000E4769">
        <w:rPr>
          <w:sz w:val="24"/>
          <w:szCs w:val="24"/>
        </w:rPr>
        <w:t xml:space="preserve">.: с. 184-185. – ISBN 978-5-7638-3281-5.– Режим доступа: </w:t>
      </w:r>
      <w:hyperlink r:id="rId13" w:history="1">
        <w:r w:rsidRPr="00D555BA">
          <w:rPr>
            <w:rStyle w:val="a6"/>
            <w:sz w:val="24"/>
            <w:szCs w:val="24"/>
          </w:rPr>
          <w:t>http://biblioclub.ru/index.php?page=book&amp;id=435678</w:t>
        </w:r>
      </w:hyperlink>
      <w:r w:rsidRPr="000E4769">
        <w:rPr>
          <w:sz w:val="24"/>
          <w:szCs w:val="24"/>
        </w:rPr>
        <w:t>.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055DC4">
        <w:rPr>
          <w:sz w:val="24"/>
          <w:szCs w:val="24"/>
        </w:rPr>
        <w:t>Современные компьютерные офисные технологии</w:t>
      </w:r>
      <w:r>
        <w:rPr>
          <w:sz w:val="24"/>
          <w:szCs w:val="24"/>
        </w:rPr>
        <w:t xml:space="preserve"> </w:t>
      </w:r>
      <w:r w:rsidRPr="003D49D3">
        <w:rPr>
          <w:sz w:val="24"/>
          <w:szCs w:val="24"/>
        </w:rPr>
        <w:t>[Электронный ресурс]</w:t>
      </w:r>
      <w:r w:rsidRPr="00055DC4">
        <w:rPr>
          <w:sz w:val="24"/>
          <w:szCs w:val="24"/>
        </w:rPr>
        <w:t xml:space="preserve">:[12+] </w:t>
      </w:r>
      <w:r>
        <w:rPr>
          <w:sz w:val="24"/>
          <w:szCs w:val="24"/>
        </w:rPr>
        <w:t xml:space="preserve"> </w:t>
      </w:r>
      <w:r w:rsidRPr="00055DC4">
        <w:rPr>
          <w:sz w:val="24"/>
          <w:szCs w:val="24"/>
        </w:rPr>
        <w:t>/ Е.А. Левчук, В.В. Бондарева, С.М. Мовшович и др.</w:t>
      </w:r>
      <w:proofErr w:type="gramStart"/>
      <w:r w:rsidRPr="00055DC4">
        <w:rPr>
          <w:sz w:val="24"/>
          <w:szCs w:val="24"/>
        </w:rPr>
        <w:t xml:space="preserve"> ;</w:t>
      </w:r>
      <w:proofErr w:type="gramEnd"/>
      <w:r w:rsidRPr="00055DC4">
        <w:rPr>
          <w:sz w:val="24"/>
          <w:szCs w:val="24"/>
        </w:rPr>
        <w:t xml:space="preserve"> под ред. Е.А. Левчук. – 2-е изд., стер. – Минск</w:t>
      </w:r>
      <w:proofErr w:type="gramStart"/>
      <w:r w:rsidRPr="00055DC4">
        <w:rPr>
          <w:sz w:val="24"/>
          <w:szCs w:val="24"/>
        </w:rPr>
        <w:t xml:space="preserve"> :</w:t>
      </w:r>
      <w:proofErr w:type="gramEnd"/>
      <w:r w:rsidRPr="00055DC4">
        <w:rPr>
          <w:sz w:val="24"/>
          <w:szCs w:val="24"/>
        </w:rPr>
        <w:t xml:space="preserve"> Р</w:t>
      </w:r>
      <w:r w:rsidRPr="00055DC4">
        <w:rPr>
          <w:sz w:val="24"/>
          <w:szCs w:val="24"/>
        </w:rPr>
        <w:t>И</w:t>
      </w:r>
      <w:r w:rsidRPr="00055DC4">
        <w:rPr>
          <w:sz w:val="24"/>
          <w:szCs w:val="24"/>
        </w:rPr>
        <w:t>ПО, 2014. – 368 с.</w:t>
      </w:r>
      <w:proofErr w:type="gramStart"/>
      <w:r w:rsidRPr="00055DC4">
        <w:rPr>
          <w:sz w:val="24"/>
          <w:szCs w:val="24"/>
        </w:rPr>
        <w:t xml:space="preserve"> :</w:t>
      </w:r>
      <w:proofErr w:type="gramEnd"/>
      <w:r w:rsidRPr="00055DC4">
        <w:rPr>
          <w:sz w:val="24"/>
          <w:szCs w:val="24"/>
        </w:rPr>
        <w:t xml:space="preserve"> ил. – </w:t>
      </w:r>
      <w:proofErr w:type="spellStart"/>
      <w:r w:rsidRPr="00055DC4">
        <w:rPr>
          <w:sz w:val="24"/>
          <w:szCs w:val="24"/>
        </w:rPr>
        <w:t>Библиогр</w:t>
      </w:r>
      <w:proofErr w:type="spellEnd"/>
      <w:r w:rsidRPr="00055DC4">
        <w:rPr>
          <w:sz w:val="24"/>
          <w:szCs w:val="24"/>
        </w:rPr>
        <w:t xml:space="preserve">. в кн. – ISBN 978-985-503-418-7– Режим доступа: </w:t>
      </w:r>
      <w:hyperlink r:id="rId14" w:history="1">
        <w:r w:rsidRPr="00D555BA">
          <w:rPr>
            <w:rStyle w:val="a6"/>
            <w:sz w:val="24"/>
            <w:szCs w:val="24"/>
          </w:rPr>
          <w:t>http://biblioclub.ru/index.php?page=book&amp;id=463687</w:t>
        </w:r>
      </w:hyperlink>
      <w:r>
        <w:rPr>
          <w:sz w:val="24"/>
          <w:szCs w:val="24"/>
        </w:rPr>
        <w:t>.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hyperlink r:id="rId15" w:history="1">
        <w:r w:rsidRPr="003D49D3">
          <w:rPr>
            <w:sz w:val="24"/>
            <w:szCs w:val="24"/>
          </w:rPr>
          <w:t>www.intuit.ru/department/pl/plintro/</w:t>
        </w:r>
      </w:hyperlink>
      <w:r w:rsidRPr="003D49D3">
        <w:rPr>
          <w:sz w:val="24"/>
          <w:szCs w:val="24"/>
        </w:rPr>
        <w:t xml:space="preserve"> – Сайт Интернет университета информационных техн</w:t>
      </w:r>
      <w:r w:rsidRPr="003D49D3">
        <w:rPr>
          <w:sz w:val="24"/>
          <w:szCs w:val="24"/>
        </w:rPr>
        <w:t>о</w:t>
      </w:r>
      <w:r w:rsidRPr="003D49D3">
        <w:rPr>
          <w:sz w:val="24"/>
          <w:szCs w:val="24"/>
        </w:rPr>
        <w:t xml:space="preserve">логий. 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AA6B31">
        <w:rPr>
          <w:sz w:val="24"/>
          <w:szCs w:val="24"/>
        </w:rPr>
        <w:t>www.</w:t>
      </w:r>
      <w:hyperlink r:id="rId16" w:history="1">
        <w:r w:rsidRPr="003D49D3">
          <w:rPr>
            <w:sz w:val="24"/>
            <w:szCs w:val="24"/>
          </w:rPr>
          <w:t>wiki.vspu.ru/index –</w:t>
        </w:r>
      </w:hyperlink>
      <w:r w:rsidRPr="003D49D3">
        <w:rPr>
          <w:sz w:val="24"/>
          <w:szCs w:val="24"/>
        </w:rPr>
        <w:t xml:space="preserve"> Портал образовательных ресурсов. 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r w:rsidRPr="00AA6B31">
        <w:rPr>
          <w:sz w:val="24"/>
          <w:szCs w:val="24"/>
        </w:rPr>
        <w:t>www.</w:t>
      </w:r>
      <w:hyperlink r:id="rId17" w:history="1">
        <w:r w:rsidRPr="003D49D3">
          <w:rPr>
            <w:sz w:val="24"/>
            <w:szCs w:val="24"/>
          </w:rPr>
          <w:t>fcior.edu.ru/</w:t>
        </w:r>
      </w:hyperlink>
      <w:r w:rsidRPr="003D49D3">
        <w:rPr>
          <w:sz w:val="24"/>
          <w:szCs w:val="24"/>
        </w:rPr>
        <w:t xml:space="preserve"> – Федеральный центр информационно-образовательных ресурсов (ФЦИОР) </w:t>
      </w:r>
    </w:p>
    <w:p w:rsidR="00EF443E" w:rsidRPr="003D49D3" w:rsidRDefault="00EF443E" w:rsidP="00EF443E">
      <w:pPr>
        <w:pStyle w:val="a3"/>
        <w:widowControl w:val="0"/>
        <w:numPr>
          <w:ilvl w:val="0"/>
          <w:numId w:val="14"/>
        </w:numPr>
        <w:tabs>
          <w:tab w:val="clear" w:pos="720"/>
          <w:tab w:val="num" w:pos="142"/>
          <w:tab w:val="left" w:pos="567"/>
          <w:tab w:val="left" w:pos="993"/>
          <w:tab w:val="left" w:pos="1418"/>
        </w:tabs>
        <w:ind w:left="0" w:right="102" w:firstLine="709"/>
        <w:rPr>
          <w:sz w:val="24"/>
          <w:szCs w:val="24"/>
        </w:rPr>
      </w:pPr>
      <w:hyperlink r:id="rId18" w:history="1">
        <w:r w:rsidRPr="003D49D3">
          <w:rPr>
            <w:sz w:val="24"/>
            <w:szCs w:val="24"/>
          </w:rPr>
          <w:t xml:space="preserve"> </w:t>
        </w:r>
        <w:r w:rsidRPr="00AA6B31">
          <w:rPr>
            <w:sz w:val="24"/>
            <w:szCs w:val="24"/>
          </w:rPr>
          <w:t>www.</w:t>
        </w:r>
        <w:r w:rsidRPr="003D49D3">
          <w:rPr>
            <w:sz w:val="24"/>
            <w:szCs w:val="24"/>
          </w:rPr>
          <w:t>school-collection.edu.ru/</w:t>
        </w:r>
      </w:hyperlink>
      <w:r w:rsidRPr="003D49D3">
        <w:rPr>
          <w:sz w:val="24"/>
          <w:szCs w:val="24"/>
        </w:rPr>
        <w:t xml:space="preserve"> – Единая коллекция цифровых образовательных ресурсов </w:t>
      </w:r>
    </w:p>
    <w:p w:rsidR="000643FC" w:rsidRPr="00681462" w:rsidRDefault="00EF443E" w:rsidP="00EF443E">
      <w:pPr>
        <w:numPr>
          <w:ilvl w:val="0"/>
          <w:numId w:val="14"/>
        </w:numPr>
        <w:tabs>
          <w:tab w:val="clear" w:pos="720"/>
          <w:tab w:val="num" w:pos="142"/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</w:rPr>
      </w:pPr>
      <w:r w:rsidRPr="003D49D3">
        <w:rPr>
          <w:sz w:val="24"/>
          <w:szCs w:val="24"/>
        </w:rPr>
        <w:t xml:space="preserve"> </w:t>
      </w:r>
      <w:r w:rsidRPr="00AA6B31">
        <w:rPr>
          <w:sz w:val="24"/>
          <w:szCs w:val="24"/>
        </w:rPr>
        <w:t>www.</w:t>
      </w:r>
      <w:hyperlink r:id="rId19" w:history="1">
        <w:r w:rsidRPr="003D49D3">
          <w:rPr>
            <w:sz w:val="24"/>
            <w:szCs w:val="24"/>
          </w:rPr>
          <w:t>window.edu.ru/</w:t>
        </w:r>
      </w:hyperlink>
      <w:r w:rsidRPr="003D49D3">
        <w:rPr>
          <w:sz w:val="24"/>
          <w:szCs w:val="24"/>
        </w:rPr>
        <w:t xml:space="preserve"> – Единое окно доступа к информационным ресурсам</w:t>
      </w:r>
    </w:p>
    <w:p w:rsidR="00D6479A" w:rsidRDefault="00D6479A">
      <w:r>
        <w:br w:type="page"/>
      </w:r>
    </w:p>
    <w:p w:rsidR="0009537E" w:rsidRDefault="0009537E" w:rsidP="0009537E">
      <w:pPr>
        <w:pStyle w:val="1"/>
      </w:pPr>
      <w:bookmarkStart w:id="12" w:name="_Toc388655142"/>
      <w:r>
        <w:t>Образец оформления титульного листа отчета по практике</w:t>
      </w:r>
      <w:bookmarkEnd w:id="12"/>
    </w:p>
    <w:p w:rsidR="0009537E" w:rsidRDefault="0009537E" w:rsidP="00D6479A">
      <w:pPr>
        <w:jc w:val="center"/>
        <w:rPr>
          <w:sz w:val="28"/>
          <w:szCs w:val="28"/>
        </w:rPr>
      </w:pPr>
    </w:p>
    <w:p w:rsidR="00D6479A" w:rsidRPr="00E062E8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>Министерство образования и науки Российской Федерации</w:t>
      </w:r>
    </w:p>
    <w:p w:rsidR="00C60AA6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Бузулукский гуманитарно-технологический институт (филиал) </w:t>
      </w:r>
      <w:r w:rsidR="005826F7">
        <w:rPr>
          <w:sz w:val="28"/>
          <w:szCs w:val="28"/>
        </w:rPr>
        <w:br/>
      </w:r>
      <w:proofErr w:type="gramStart"/>
      <w:r w:rsidRPr="00E062E8">
        <w:rPr>
          <w:sz w:val="28"/>
          <w:szCs w:val="28"/>
        </w:rPr>
        <w:t>федерального</w:t>
      </w:r>
      <w:proofErr w:type="gramEnd"/>
      <w:r w:rsidR="005826F7">
        <w:rPr>
          <w:sz w:val="28"/>
          <w:szCs w:val="28"/>
        </w:rPr>
        <w:t xml:space="preserve"> </w:t>
      </w:r>
      <w:r w:rsidRPr="00E062E8">
        <w:rPr>
          <w:sz w:val="28"/>
          <w:szCs w:val="28"/>
        </w:rPr>
        <w:t xml:space="preserve">государственного бюджетного образовательного </w:t>
      </w:r>
    </w:p>
    <w:p w:rsidR="00D6479A" w:rsidRPr="00E062E8" w:rsidRDefault="00EF443E" w:rsidP="00D6479A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D6479A" w:rsidRPr="00E062E8">
        <w:rPr>
          <w:sz w:val="28"/>
          <w:szCs w:val="28"/>
        </w:rPr>
        <w:t>чреждения</w:t>
      </w:r>
      <w:r w:rsidR="00C60AA6">
        <w:rPr>
          <w:sz w:val="28"/>
          <w:szCs w:val="28"/>
        </w:rPr>
        <w:t xml:space="preserve"> </w:t>
      </w:r>
      <w:r w:rsidR="00D6479A" w:rsidRPr="00E062E8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</w:t>
      </w:r>
      <w:r w:rsidR="00D6479A" w:rsidRPr="00E062E8">
        <w:rPr>
          <w:sz w:val="28"/>
          <w:szCs w:val="28"/>
        </w:rPr>
        <w:t>образования</w:t>
      </w:r>
    </w:p>
    <w:p w:rsidR="00D6479A" w:rsidRDefault="00D6479A" w:rsidP="00D6479A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>«Оренбургский государственный университет»</w:t>
      </w:r>
    </w:p>
    <w:p w:rsidR="00D6479A" w:rsidRPr="00E062E8" w:rsidRDefault="00D6479A" w:rsidP="00D6479A">
      <w:pPr>
        <w:jc w:val="center"/>
        <w:rPr>
          <w:sz w:val="28"/>
          <w:szCs w:val="28"/>
        </w:rPr>
      </w:pPr>
    </w:p>
    <w:p w:rsidR="00D6479A" w:rsidRDefault="00D6479A" w:rsidP="00D6479A">
      <w:pPr>
        <w:jc w:val="center"/>
        <w:rPr>
          <w:sz w:val="28"/>
          <w:szCs w:val="28"/>
        </w:rPr>
      </w:pPr>
      <w:r w:rsidRPr="00212452">
        <w:rPr>
          <w:sz w:val="28"/>
          <w:szCs w:val="28"/>
        </w:rPr>
        <w:t xml:space="preserve">Факультет </w:t>
      </w:r>
      <w:r w:rsidR="00EF443E">
        <w:rPr>
          <w:sz w:val="28"/>
          <w:szCs w:val="28"/>
        </w:rPr>
        <w:t>________________</w:t>
      </w:r>
    </w:p>
    <w:p w:rsidR="001575B2" w:rsidRPr="001575B2" w:rsidRDefault="001575B2" w:rsidP="001575B2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Кафедра </w:t>
      </w:r>
      <w:r>
        <w:rPr>
          <w:sz w:val="28"/>
          <w:szCs w:val="28"/>
        </w:rPr>
        <w:t>физики, информатики и математики</w:t>
      </w:r>
    </w:p>
    <w:p w:rsidR="00D6479A" w:rsidRPr="002E60F4" w:rsidRDefault="00D6479A" w:rsidP="00D6479A"/>
    <w:p w:rsidR="00D6479A" w:rsidRDefault="00D6479A" w:rsidP="00D6479A">
      <w:pPr>
        <w:rPr>
          <w:sz w:val="28"/>
        </w:rPr>
      </w:pPr>
    </w:p>
    <w:p w:rsidR="00D6479A" w:rsidRDefault="00D6479A" w:rsidP="00D6479A">
      <w:pPr>
        <w:rPr>
          <w:sz w:val="28"/>
        </w:rPr>
      </w:pPr>
    </w:p>
    <w:p w:rsidR="00D6479A" w:rsidRDefault="00D6479A" w:rsidP="00D6479A"/>
    <w:p w:rsidR="00D6479A" w:rsidRDefault="00D6479A" w:rsidP="00D6479A"/>
    <w:p w:rsidR="00D6479A" w:rsidRPr="00D6479A" w:rsidRDefault="00D6479A" w:rsidP="00D6479A">
      <w:pPr>
        <w:jc w:val="center"/>
        <w:rPr>
          <w:b/>
          <w:sz w:val="32"/>
          <w:szCs w:val="52"/>
        </w:rPr>
      </w:pPr>
      <w:r w:rsidRPr="00D6479A">
        <w:rPr>
          <w:b/>
          <w:sz w:val="32"/>
          <w:szCs w:val="52"/>
        </w:rPr>
        <w:t>ОТЧЕТ</w:t>
      </w: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0643FC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 xml:space="preserve">по </w:t>
      </w:r>
      <w:r w:rsidR="00EF443E">
        <w:rPr>
          <w:sz w:val="28"/>
        </w:rPr>
        <w:t>п</w:t>
      </w:r>
      <w:r w:rsidR="00EF443E" w:rsidRPr="00EF443E">
        <w:rPr>
          <w:sz w:val="28"/>
        </w:rPr>
        <w:t>рактик</w:t>
      </w:r>
      <w:r w:rsidR="00EF443E">
        <w:rPr>
          <w:sz w:val="28"/>
        </w:rPr>
        <w:t>е</w:t>
      </w:r>
      <w:r w:rsidR="00EF443E" w:rsidRPr="00EF443E">
        <w:rPr>
          <w:sz w:val="28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6479A" w:rsidRDefault="006E0A99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>на базе БГТИ (филиала) ОГУ</w:t>
      </w:r>
    </w:p>
    <w:p w:rsidR="006E0A99" w:rsidRDefault="006E0A99" w:rsidP="006E0A99">
      <w:pPr>
        <w:spacing w:line="360" w:lineRule="auto"/>
        <w:contextualSpacing/>
        <w:jc w:val="center"/>
        <w:rPr>
          <w:sz w:val="28"/>
        </w:rPr>
      </w:pPr>
      <w:r>
        <w:rPr>
          <w:sz w:val="28"/>
        </w:rPr>
        <w:t xml:space="preserve">БГТИ (филиал) ОГУ </w:t>
      </w:r>
      <w:r w:rsidR="001575B2">
        <w:rPr>
          <w:sz w:val="28"/>
          <w:szCs w:val="28"/>
        </w:rPr>
        <w:t>44.03.01</w:t>
      </w:r>
      <w:r w:rsidR="001575B2" w:rsidRPr="0009537E">
        <w:rPr>
          <w:sz w:val="28"/>
          <w:szCs w:val="28"/>
        </w:rPr>
        <w:t xml:space="preserve"> </w:t>
      </w:r>
      <w:r w:rsidR="001575B2" w:rsidRPr="001575B2">
        <w:rPr>
          <w:sz w:val="28"/>
        </w:rPr>
        <w:t>7</w:t>
      </w:r>
      <w:r>
        <w:rPr>
          <w:sz w:val="28"/>
        </w:rPr>
        <w:t>0</w:t>
      </w:r>
      <w:r w:rsidR="0092192B">
        <w:rPr>
          <w:sz w:val="28"/>
        </w:rPr>
        <w:t>18</w:t>
      </w:r>
      <w:r>
        <w:rPr>
          <w:sz w:val="28"/>
        </w:rPr>
        <w:t xml:space="preserve">.____ </w:t>
      </w:r>
      <w:proofErr w:type="gramStart"/>
      <w:r>
        <w:rPr>
          <w:sz w:val="28"/>
        </w:rPr>
        <w:t>П</w:t>
      </w:r>
      <w:proofErr w:type="gramEnd"/>
    </w:p>
    <w:p w:rsidR="006E0A99" w:rsidRDefault="006E0A99" w:rsidP="00D6479A">
      <w:pPr>
        <w:contextualSpacing/>
        <w:jc w:val="both"/>
        <w:rPr>
          <w:sz w:val="28"/>
        </w:rPr>
      </w:pPr>
    </w:p>
    <w:p w:rsidR="005826F7" w:rsidRDefault="005826F7" w:rsidP="00D6479A">
      <w:pPr>
        <w:contextualSpacing/>
        <w:jc w:val="both"/>
        <w:rPr>
          <w:sz w:val="28"/>
        </w:rPr>
      </w:pPr>
    </w:p>
    <w:p w:rsidR="005826F7" w:rsidRDefault="005826F7" w:rsidP="00D6479A">
      <w:pPr>
        <w:contextualSpacing/>
        <w:jc w:val="both"/>
        <w:rPr>
          <w:sz w:val="28"/>
        </w:rPr>
      </w:pPr>
    </w:p>
    <w:tbl>
      <w:tblPr>
        <w:tblW w:w="5000" w:type="pct"/>
        <w:tblLook w:val="04A0"/>
      </w:tblPr>
      <w:tblGrid>
        <w:gridCol w:w="4215"/>
        <w:gridCol w:w="3436"/>
        <w:gridCol w:w="2203"/>
      </w:tblGrid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Руководитель от кафедры</w:t>
            </w:r>
          </w:p>
          <w:p w:rsidR="005826F7" w:rsidRPr="00BA24FB" w:rsidRDefault="005826F7" w:rsidP="00EF443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43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______________________</w:t>
            </w: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(подпись, дата)</w:t>
            </w: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43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5826F7" w:rsidTr="00BA24FB">
        <w:tc>
          <w:tcPr>
            <w:tcW w:w="2138" w:type="pct"/>
          </w:tcPr>
          <w:p w:rsidR="005826F7" w:rsidRPr="00BA24FB" w:rsidRDefault="005826F7" w:rsidP="00BA24FB">
            <w:pPr>
              <w:spacing w:line="360" w:lineRule="auto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Исполнитель</w:t>
            </w:r>
          </w:p>
          <w:p w:rsidR="005826F7" w:rsidRPr="00BA24FB" w:rsidRDefault="000643FC" w:rsidP="001575B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Студент </w:t>
            </w:r>
            <w:r w:rsidR="001575B2" w:rsidRPr="0092192B">
              <w:rPr>
                <w:sz w:val="28"/>
                <w:szCs w:val="28"/>
              </w:rPr>
              <w:t>_____</w:t>
            </w:r>
            <w:r w:rsidR="005826F7" w:rsidRPr="00BA24FB">
              <w:rPr>
                <w:sz w:val="28"/>
                <w:szCs w:val="28"/>
              </w:rPr>
              <w:t xml:space="preserve"> гр.</w:t>
            </w:r>
          </w:p>
        </w:tc>
        <w:tc>
          <w:tcPr>
            <w:tcW w:w="1743" w:type="pct"/>
          </w:tcPr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______________________</w:t>
            </w:r>
          </w:p>
          <w:p w:rsidR="005826F7" w:rsidRPr="00BA24FB" w:rsidRDefault="005826F7" w:rsidP="00BA24FB">
            <w:pPr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(подпись, дата)</w:t>
            </w:r>
          </w:p>
        </w:tc>
        <w:tc>
          <w:tcPr>
            <w:tcW w:w="1118" w:type="pct"/>
          </w:tcPr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826F7" w:rsidRPr="00BA24FB" w:rsidRDefault="005826F7" w:rsidP="00BA24FB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A24FB">
              <w:rPr>
                <w:sz w:val="28"/>
                <w:szCs w:val="28"/>
              </w:rPr>
              <w:t>И.И. Иванов</w:t>
            </w:r>
          </w:p>
        </w:tc>
      </w:tr>
    </w:tbl>
    <w:p w:rsidR="006E0A99" w:rsidRDefault="006E0A99" w:rsidP="005826F7">
      <w:pPr>
        <w:ind w:left="5245" w:hanging="5245"/>
        <w:contextualSpacing/>
        <w:jc w:val="both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D6479A" w:rsidRDefault="00D6479A" w:rsidP="00D6479A">
      <w:pPr>
        <w:ind w:firstLine="851"/>
        <w:contextualSpacing/>
        <w:jc w:val="center"/>
        <w:rPr>
          <w:sz w:val="28"/>
        </w:rPr>
      </w:pPr>
    </w:p>
    <w:p w:rsidR="00074FF8" w:rsidRPr="00EF443E" w:rsidRDefault="00D6479A" w:rsidP="006E0A99">
      <w:pPr>
        <w:jc w:val="center"/>
        <w:rPr>
          <w:sz w:val="28"/>
        </w:rPr>
      </w:pPr>
      <w:r>
        <w:rPr>
          <w:sz w:val="28"/>
        </w:rPr>
        <w:t xml:space="preserve">Бузулук </w:t>
      </w:r>
      <w:r w:rsidR="0092192B">
        <w:rPr>
          <w:sz w:val="28"/>
        </w:rPr>
        <w:t>2018</w:t>
      </w:r>
    </w:p>
    <w:p w:rsidR="0009537E" w:rsidRDefault="0009537E" w:rsidP="005826F7">
      <w:pPr>
        <w:pStyle w:val="1"/>
        <w:jc w:val="center"/>
      </w:pPr>
      <w:bookmarkStart w:id="13" w:name="_Toc388655143"/>
      <w:r>
        <w:lastRenderedPageBreak/>
        <w:t>Образец оформления дневника практики</w:t>
      </w:r>
      <w:bookmarkEnd w:id="13"/>
    </w:p>
    <w:p w:rsidR="0009537E" w:rsidRDefault="0009537E" w:rsidP="006E0A99">
      <w:pPr>
        <w:jc w:val="center"/>
        <w:rPr>
          <w:sz w:val="28"/>
        </w:rPr>
      </w:pPr>
    </w:p>
    <w:p w:rsidR="006E0A99" w:rsidRPr="000460D8" w:rsidRDefault="006E0A99" w:rsidP="006E0A99">
      <w:pPr>
        <w:jc w:val="center"/>
        <w:rPr>
          <w:sz w:val="28"/>
        </w:rPr>
      </w:pPr>
      <w:r w:rsidRPr="000460D8">
        <w:rPr>
          <w:sz w:val="28"/>
        </w:rPr>
        <w:t>МИНИСТЕРСТВО ОБРАЗОВАНИЯ И НАУКИ РОССИЙСКОЙ ФЕДЕРАЦИИ</w:t>
      </w:r>
    </w:p>
    <w:p w:rsidR="00C60AA6" w:rsidRDefault="006E0A99" w:rsidP="006E0A99">
      <w:pPr>
        <w:tabs>
          <w:tab w:val="left" w:pos="6220"/>
        </w:tabs>
        <w:jc w:val="center"/>
        <w:rPr>
          <w:sz w:val="28"/>
          <w:szCs w:val="28"/>
        </w:rPr>
      </w:pPr>
      <w:r w:rsidRPr="000460D8">
        <w:rPr>
          <w:sz w:val="28"/>
          <w:szCs w:val="28"/>
        </w:rPr>
        <w:t xml:space="preserve">Бузулукский гуманитарно-технологический институт (филиал) </w:t>
      </w:r>
      <w:r w:rsidR="005826F7">
        <w:rPr>
          <w:sz w:val="28"/>
          <w:szCs w:val="28"/>
        </w:rPr>
        <w:br/>
      </w:r>
      <w:proofErr w:type="gramStart"/>
      <w:r w:rsidRPr="000460D8">
        <w:rPr>
          <w:sz w:val="28"/>
          <w:szCs w:val="28"/>
        </w:rPr>
        <w:t>федерального</w:t>
      </w:r>
      <w:proofErr w:type="gramEnd"/>
      <w:r w:rsidR="005826F7">
        <w:rPr>
          <w:sz w:val="28"/>
          <w:szCs w:val="28"/>
        </w:rPr>
        <w:t xml:space="preserve"> </w:t>
      </w:r>
      <w:r w:rsidRPr="000460D8">
        <w:rPr>
          <w:sz w:val="28"/>
          <w:szCs w:val="28"/>
        </w:rPr>
        <w:t xml:space="preserve">государственного бюджетного образовательного </w:t>
      </w:r>
    </w:p>
    <w:p w:rsidR="006E0A99" w:rsidRPr="000460D8" w:rsidRDefault="00EF443E" w:rsidP="006E0A99">
      <w:pPr>
        <w:tabs>
          <w:tab w:val="left" w:pos="62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6E0A99" w:rsidRPr="000460D8">
        <w:rPr>
          <w:sz w:val="28"/>
          <w:szCs w:val="28"/>
        </w:rPr>
        <w:t>чреждения</w:t>
      </w:r>
      <w:r w:rsidR="00C60AA6">
        <w:rPr>
          <w:sz w:val="28"/>
          <w:szCs w:val="28"/>
        </w:rPr>
        <w:t xml:space="preserve"> </w:t>
      </w:r>
      <w:r w:rsidR="006E0A99" w:rsidRPr="000460D8">
        <w:rPr>
          <w:sz w:val="28"/>
          <w:szCs w:val="28"/>
        </w:rPr>
        <w:t xml:space="preserve">высшего </w:t>
      </w:r>
      <w:r>
        <w:rPr>
          <w:sz w:val="28"/>
          <w:szCs w:val="28"/>
        </w:rPr>
        <w:t xml:space="preserve"> </w:t>
      </w:r>
      <w:r w:rsidR="006E0A99" w:rsidRPr="000460D8">
        <w:rPr>
          <w:sz w:val="28"/>
          <w:szCs w:val="28"/>
        </w:rPr>
        <w:t>образования</w:t>
      </w:r>
    </w:p>
    <w:p w:rsidR="006E0A99" w:rsidRPr="005826F7" w:rsidRDefault="006E0A99" w:rsidP="006E0A99">
      <w:pPr>
        <w:shd w:val="clear" w:color="auto" w:fill="FFFFFF"/>
        <w:spacing w:line="379" w:lineRule="exact"/>
        <w:ind w:right="-59"/>
        <w:jc w:val="center"/>
        <w:rPr>
          <w:sz w:val="28"/>
          <w:szCs w:val="28"/>
        </w:rPr>
      </w:pPr>
      <w:r w:rsidRPr="005826F7">
        <w:rPr>
          <w:sz w:val="28"/>
          <w:szCs w:val="28"/>
        </w:rPr>
        <w:t>«Оренбургский государственный университет»</w:t>
      </w:r>
    </w:p>
    <w:p w:rsidR="006E0A99" w:rsidRPr="005826F7" w:rsidRDefault="006E0A99" w:rsidP="006E0A99">
      <w:pPr>
        <w:shd w:val="clear" w:color="auto" w:fill="FFFFFF"/>
        <w:spacing w:line="379" w:lineRule="exact"/>
        <w:ind w:right="-59"/>
        <w:jc w:val="center"/>
        <w:rPr>
          <w:bCs/>
          <w:color w:val="000000"/>
          <w:sz w:val="28"/>
          <w:szCs w:val="28"/>
        </w:rPr>
      </w:pPr>
    </w:p>
    <w:p w:rsidR="00212452" w:rsidRDefault="00212452" w:rsidP="00212452">
      <w:pPr>
        <w:jc w:val="center"/>
        <w:rPr>
          <w:sz w:val="28"/>
          <w:szCs w:val="28"/>
        </w:rPr>
      </w:pPr>
      <w:r w:rsidRPr="00212452">
        <w:rPr>
          <w:sz w:val="28"/>
          <w:szCs w:val="28"/>
        </w:rPr>
        <w:t xml:space="preserve">Факультет </w:t>
      </w:r>
      <w:r w:rsidR="00EF443E">
        <w:rPr>
          <w:sz w:val="28"/>
          <w:szCs w:val="28"/>
        </w:rPr>
        <w:t>____________________</w:t>
      </w:r>
    </w:p>
    <w:p w:rsidR="00212452" w:rsidRPr="001575B2" w:rsidRDefault="00212452" w:rsidP="00212452">
      <w:pPr>
        <w:jc w:val="center"/>
        <w:rPr>
          <w:sz w:val="28"/>
          <w:szCs w:val="28"/>
        </w:rPr>
      </w:pPr>
      <w:r w:rsidRPr="00E062E8">
        <w:rPr>
          <w:sz w:val="28"/>
          <w:szCs w:val="28"/>
        </w:rPr>
        <w:t xml:space="preserve">Кафедра </w:t>
      </w:r>
      <w:r w:rsidR="001575B2">
        <w:rPr>
          <w:sz w:val="28"/>
          <w:szCs w:val="28"/>
        </w:rPr>
        <w:t>физики, информатики и математики</w:t>
      </w:r>
    </w:p>
    <w:p w:rsidR="006E0A99" w:rsidRPr="00111D29" w:rsidRDefault="006E0A99" w:rsidP="006E0A99">
      <w:pPr>
        <w:spacing w:before="200" w:line="220" w:lineRule="auto"/>
        <w:ind w:right="600"/>
        <w:rPr>
          <w:rFonts w:ascii="Arial" w:hAnsi="Arial" w:cs="Arial"/>
          <w:sz w:val="28"/>
          <w:szCs w:val="28"/>
        </w:rPr>
      </w:pPr>
    </w:p>
    <w:p w:rsidR="006E0A9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ДНЕВНИК</w:t>
      </w:r>
    </w:p>
    <w:p w:rsidR="006E0A9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ПРОХОЖДЕНИЯ УЧЕБНОЙ</w:t>
      </w:r>
      <w:bookmarkStart w:id="14" w:name="_GoBack"/>
      <w:bookmarkEnd w:id="14"/>
      <w:r>
        <w:rPr>
          <w:b/>
          <w:sz w:val="28"/>
          <w:szCs w:val="28"/>
        </w:rPr>
        <w:t xml:space="preserve"> </w:t>
      </w:r>
      <w:r w:rsidRPr="00111D29">
        <w:rPr>
          <w:b/>
          <w:sz w:val="28"/>
          <w:szCs w:val="28"/>
        </w:rPr>
        <w:t>ПРАКТИКИ</w:t>
      </w:r>
    </w:p>
    <w:p w:rsidR="006E0A99" w:rsidRPr="00111D29" w:rsidRDefault="006E0A99" w:rsidP="006E0A99">
      <w:pPr>
        <w:spacing w:before="200" w:line="220" w:lineRule="auto"/>
        <w:ind w:left="680" w:right="600"/>
        <w:jc w:val="center"/>
        <w:rPr>
          <w:b/>
          <w:sz w:val="28"/>
          <w:szCs w:val="28"/>
        </w:rPr>
      </w:pPr>
    </w:p>
    <w:p w:rsidR="006E0A99" w:rsidRPr="00111D29" w:rsidRDefault="006E0A99" w:rsidP="006E0A99">
      <w:pPr>
        <w:ind w:left="2160"/>
        <w:rPr>
          <w:sz w:val="28"/>
          <w:szCs w:val="28"/>
        </w:rPr>
      </w:pP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jc w:val="center"/>
        <w:rPr>
          <w:sz w:val="28"/>
          <w:szCs w:val="28"/>
        </w:rPr>
      </w:pPr>
      <w:r w:rsidRPr="00111D29">
        <w:rPr>
          <w:sz w:val="28"/>
          <w:szCs w:val="28"/>
        </w:rPr>
        <w:t>Студент</w:t>
      </w:r>
      <w:proofErr w:type="gramStart"/>
      <w:r w:rsidR="001575B2">
        <w:rPr>
          <w:sz w:val="28"/>
          <w:szCs w:val="28"/>
        </w:rPr>
        <w:t>а(</w:t>
      </w:r>
      <w:proofErr w:type="spellStart"/>
      <w:proofErr w:type="gramEnd"/>
      <w:r>
        <w:rPr>
          <w:sz w:val="28"/>
          <w:szCs w:val="28"/>
        </w:rPr>
        <w:t>ки</w:t>
      </w:r>
      <w:proofErr w:type="spellEnd"/>
      <w:r w:rsidR="001575B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D362F0">
        <w:rPr>
          <w:sz w:val="28"/>
          <w:szCs w:val="28"/>
        </w:rPr>
        <w:t>___</w:t>
      </w:r>
      <w:r>
        <w:rPr>
          <w:sz w:val="28"/>
          <w:szCs w:val="28"/>
        </w:rPr>
        <w:t xml:space="preserve"> </w:t>
      </w:r>
      <w:r w:rsidRPr="00111D29">
        <w:rPr>
          <w:sz w:val="28"/>
          <w:szCs w:val="28"/>
        </w:rPr>
        <w:t>курса</w:t>
      </w:r>
      <w:r>
        <w:rPr>
          <w:sz w:val="28"/>
          <w:szCs w:val="28"/>
        </w:rPr>
        <w:t xml:space="preserve">, </w:t>
      </w:r>
      <w:r w:rsidRPr="00111D29">
        <w:rPr>
          <w:sz w:val="28"/>
          <w:szCs w:val="28"/>
        </w:rPr>
        <w:t>группы</w:t>
      </w:r>
      <w:r>
        <w:rPr>
          <w:sz w:val="28"/>
          <w:szCs w:val="28"/>
        </w:rPr>
        <w:t xml:space="preserve"> </w:t>
      </w:r>
      <w:r w:rsidR="001575B2">
        <w:rPr>
          <w:sz w:val="28"/>
          <w:szCs w:val="28"/>
        </w:rPr>
        <w:t>_____</w:t>
      </w:r>
    </w:p>
    <w:p w:rsidR="00A9253A" w:rsidRDefault="00A9253A" w:rsidP="006E0A99">
      <w:pPr>
        <w:jc w:val="center"/>
        <w:rPr>
          <w:sz w:val="28"/>
          <w:szCs w:val="28"/>
        </w:rPr>
      </w:pPr>
    </w:p>
    <w:p w:rsidR="006E0A99" w:rsidRPr="00510BBD" w:rsidRDefault="006E0A99" w:rsidP="006E0A99">
      <w:pPr>
        <w:jc w:val="center"/>
        <w:rPr>
          <w:b/>
          <w:sz w:val="40"/>
          <w:szCs w:val="28"/>
          <w:u w:val="single"/>
        </w:rPr>
      </w:pPr>
      <w:r>
        <w:rPr>
          <w:sz w:val="28"/>
          <w:szCs w:val="22"/>
        </w:rPr>
        <w:t>ФИО</w:t>
      </w:r>
    </w:p>
    <w:p w:rsidR="006E0A99" w:rsidRDefault="006E0A99" w:rsidP="006E0A99">
      <w:pPr>
        <w:spacing w:line="360" w:lineRule="auto"/>
        <w:ind w:right="-23"/>
        <w:rPr>
          <w:sz w:val="28"/>
          <w:szCs w:val="28"/>
        </w:rPr>
      </w:pPr>
    </w:p>
    <w:p w:rsidR="006E0A99" w:rsidRDefault="006E0A99" w:rsidP="006E0A99">
      <w:pPr>
        <w:spacing w:line="360" w:lineRule="auto"/>
        <w:ind w:right="-23"/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ind w:right="-23"/>
        <w:rPr>
          <w:sz w:val="28"/>
          <w:szCs w:val="28"/>
        </w:rPr>
      </w:pPr>
      <w:r w:rsidRPr="00111D29">
        <w:rPr>
          <w:sz w:val="28"/>
          <w:szCs w:val="28"/>
        </w:rPr>
        <w:t>Место практики</w:t>
      </w:r>
      <w:r>
        <w:rPr>
          <w:sz w:val="28"/>
          <w:szCs w:val="28"/>
        </w:rPr>
        <w:t>: БГТИ (филиал) ОГУ</w:t>
      </w: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  <w:r w:rsidRPr="00111D29">
        <w:rPr>
          <w:sz w:val="28"/>
          <w:szCs w:val="28"/>
        </w:rPr>
        <w:t>Руководитель практики</w:t>
      </w:r>
      <w:r>
        <w:rPr>
          <w:sz w:val="28"/>
          <w:szCs w:val="28"/>
        </w:rPr>
        <w:t>:</w:t>
      </w:r>
      <w:r w:rsidRPr="00111D29">
        <w:rPr>
          <w:sz w:val="28"/>
          <w:szCs w:val="28"/>
        </w:rPr>
        <w:t xml:space="preserve"> </w:t>
      </w:r>
    </w:p>
    <w:p w:rsidR="00A9253A" w:rsidRPr="00111D29" w:rsidRDefault="00A9253A" w:rsidP="006E0A99">
      <w:pPr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jc w:val="center"/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Pr="00111D2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rPr>
          <w:sz w:val="28"/>
          <w:szCs w:val="28"/>
        </w:rPr>
      </w:pPr>
    </w:p>
    <w:p w:rsidR="006E0A99" w:rsidRPr="00111D29" w:rsidRDefault="006E0A99" w:rsidP="006E0A99">
      <w:pPr>
        <w:rPr>
          <w:sz w:val="28"/>
          <w:szCs w:val="28"/>
        </w:rPr>
      </w:pPr>
    </w:p>
    <w:p w:rsidR="006E0A99" w:rsidRDefault="006E0A99" w:rsidP="006E0A99">
      <w:pPr>
        <w:jc w:val="center"/>
        <w:rPr>
          <w:sz w:val="28"/>
          <w:szCs w:val="28"/>
        </w:rPr>
      </w:pPr>
    </w:p>
    <w:p w:rsidR="006E0A99" w:rsidRDefault="006E0A99" w:rsidP="006E0A99">
      <w:pPr>
        <w:jc w:val="center"/>
        <w:rPr>
          <w:sz w:val="28"/>
          <w:szCs w:val="28"/>
        </w:rPr>
      </w:pPr>
    </w:p>
    <w:p w:rsidR="006E0A99" w:rsidRPr="00E542E1" w:rsidRDefault="006E0A99" w:rsidP="00A9253A">
      <w:pPr>
        <w:jc w:val="center"/>
      </w:pPr>
      <w:r w:rsidRPr="00111D29">
        <w:rPr>
          <w:sz w:val="28"/>
          <w:szCs w:val="28"/>
        </w:rPr>
        <w:t xml:space="preserve">Бузулук </w:t>
      </w:r>
      <w:r w:rsidR="0092192B">
        <w:rPr>
          <w:sz w:val="28"/>
          <w:szCs w:val="28"/>
        </w:rPr>
        <w:t>2018</w:t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4353"/>
        <w:gridCol w:w="2520"/>
      </w:tblGrid>
      <w:tr w:rsidR="006E0A99" w:rsidRPr="00E542E1" w:rsidTr="00B54D3A">
        <w:tc>
          <w:tcPr>
            <w:tcW w:w="2235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Месяц и число</w:t>
            </w:r>
          </w:p>
        </w:tc>
        <w:tc>
          <w:tcPr>
            <w:tcW w:w="4353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Краткое описание выполненной работы</w:t>
            </w:r>
          </w:p>
        </w:tc>
        <w:tc>
          <w:tcPr>
            <w:tcW w:w="2520" w:type="dxa"/>
            <w:vAlign w:val="center"/>
          </w:tcPr>
          <w:p w:rsidR="006E0A99" w:rsidRPr="00556775" w:rsidRDefault="006E0A99" w:rsidP="00B54D3A">
            <w:pPr>
              <w:jc w:val="center"/>
              <w:rPr>
                <w:b/>
                <w:sz w:val="28"/>
                <w:szCs w:val="28"/>
              </w:rPr>
            </w:pPr>
            <w:r w:rsidRPr="00556775">
              <w:rPr>
                <w:b/>
                <w:sz w:val="28"/>
                <w:szCs w:val="28"/>
              </w:rPr>
              <w:t>Подпись руководителя практики</w:t>
            </w: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  <w:tr w:rsidR="006E0A99" w:rsidRPr="00E542E1" w:rsidTr="00B54D3A">
        <w:tc>
          <w:tcPr>
            <w:tcW w:w="2235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3" w:type="dxa"/>
            <w:vAlign w:val="center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6E0A99" w:rsidRPr="00E542E1" w:rsidRDefault="006E0A99" w:rsidP="00B54D3A">
            <w:pPr>
              <w:jc w:val="center"/>
              <w:rPr>
                <w:sz w:val="28"/>
                <w:szCs w:val="28"/>
              </w:rPr>
            </w:pPr>
          </w:p>
        </w:tc>
      </w:tr>
    </w:tbl>
    <w:p w:rsidR="006E0A99" w:rsidRPr="00A9253A" w:rsidRDefault="006E0A99" w:rsidP="00A9253A">
      <w:pPr>
        <w:rPr>
          <w:sz w:val="28"/>
        </w:rPr>
      </w:pPr>
    </w:p>
    <w:p w:rsidR="006E0A99" w:rsidRDefault="006E0A99" w:rsidP="006E0A99">
      <w:pPr>
        <w:rPr>
          <w:sz w:val="28"/>
          <w:szCs w:val="28"/>
        </w:rPr>
      </w:pPr>
      <w:r>
        <w:rPr>
          <w:sz w:val="28"/>
          <w:szCs w:val="28"/>
        </w:rPr>
        <w:t>Начало практики: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11D29">
        <w:rPr>
          <w:sz w:val="28"/>
          <w:szCs w:val="28"/>
        </w:rPr>
        <w:t xml:space="preserve"> Конец практики</w:t>
      </w:r>
      <w:r>
        <w:rPr>
          <w:sz w:val="28"/>
          <w:szCs w:val="28"/>
        </w:rPr>
        <w:t>:</w:t>
      </w:r>
      <w:r w:rsidRPr="00111D29">
        <w:rPr>
          <w:sz w:val="28"/>
          <w:szCs w:val="28"/>
        </w:rPr>
        <w:t xml:space="preserve"> </w:t>
      </w:r>
    </w:p>
    <w:p w:rsidR="00A9253A" w:rsidRPr="00111D29" w:rsidRDefault="00A9253A" w:rsidP="006E0A99">
      <w:pPr>
        <w:rPr>
          <w:sz w:val="28"/>
          <w:szCs w:val="28"/>
        </w:rPr>
      </w:pPr>
    </w:p>
    <w:p w:rsidR="006E0A99" w:rsidRPr="00111D29" w:rsidRDefault="006E0A99" w:rsidP="006E0A99">
      <w:pPr>
        <w:spacing w:line="360" w:lineRule="auto"/>
        <w:rPr>
          <w:sz w:val="28"/>
          <w:szCs w:val="28"/>
        </w:rPr>
      </w:pPr>
      <w:r w:rsidRPr="00111D29">
        <w:rPr>
          <w:sz w:val="28"/>
          <w:szCs w:val="28"/>
        </w:rPr>
        <w:t>Подпись практиканта ____________</w:t>
      </w:r>
    </w:p>
    <w:p w:rsidR="006E0A99" w:rsidRPr="00A9253A" w:rsidRDefault="006E0A99" w:rsidP="00A9253A">
      <w:pPr>
        <w:rPr>
          <w:sz w:val="28"/>
        </w:rPr>
      </w:pPr>
    </w:p>
    <w:p w:rsidR="006E0A99" w:rsidRPr="00E542E1" w:rsidRDefault="006E0A99" w:rsidP="006E0A99">
      <w:pPr>
        <w:spacing w:line="360" w:lineRule="auto"/>
        <w:rPr>
          <w:sz w:val="28"/>
          <w:szCs w:val="28"/>
        </w:rPr>
      </w:pPr>
      <w:r w:rsidRPr="00E542E1">
        <w:rPr>
          <w:sz w:val="28"/>
          <w:szCs w:val="28"/>
        </w:rPr>
        <w:t>Содержание объемов выполненных работ подтверждаю.</w:t>
      </w:r>
    </w:p>
    <w:p w:rsidR="006E0A99" w:rsidRDefault="006E0A99" w:rsidP="006E0A99">
      <w:pPr>
        <w:spacing w:line="360" w:lineRule="auto"/>
        <w:rPr>
          <w:sz w:val="28"/>
          <w:szCs w:val="28"/>
        </w:rPr>
      </w:pPr>
    </w:p>
    <w:p w:rsidR="006E0A99" w:rsidRDefault="006E0A99" w:rsidP="006E0A99">
      <w:pPr>
        <w:spacing w:line="360" w:lineRule="auto"/>
        <w:rPr>
          <w:sz w:val="28"/>
          <w:szCs w:val="28"/>
        </w:rPr>
      </w:pPr>
      <w:r w:rsidRPr="00E542E1">
        <w:rPr>
          <w:sz w:val="28"/>
          <w:szCs w:val="28"/>
        </w:rPr>
        <w:t>Руководитель практики:</w:t>
      </w:r>
      <w:r>
        <w:rPr>
          <w:sz w:val="28"/>
          <w:szCs w:val="28"/>
        </w:rPr>
        <w:t xml:space="preserve"> </w:t>
      </w:r>
      <w:r w:rsidRPr="00E542E1">
        <w:rPr>
          <w:sz w:val="28"/>
          <w:szCs w:val="28"/>
        </w:rPr>
        <w:t>_____________/</w:t>
      </w:r>
      <w:r w:rsidR="00EF443E">
        <w:rPr>
          <w:sz w:val="28"/>
          <w:szCs w:val="28"/>
        </w:rPr>
        <w:t>_________________</w:t>
      </w:r>
      <w:r w:rsidRPr="00E542E1">
        <w:rPr>
          <w:sz w:val="28"/>
          <w:szCs w:val="28"/>
        </w:rPr>
        <w:t xml:space="preserve">/ </w:t>
      </w:r>
    </w:p>
    <w:p w:rsidR="001575B2" w:rsidRDefault="001575B2" w:rsidP="008301F2">
      <w:pPr>
        <w:pStyle w:val="1"/>
        <w:jc w:val="center"/>
      </w:pPr>
      <w:r>
        <w:br w:type="page"/>
      </w:r>
      <w:r>
        <w:lastRenderedPageBreak/>
        <w:t>Методические указания</w:t>
      </w:r>
    </w:p>
    <w:p w:rsidR="001575B2" w:rsidRDefault="001575B2" w:rsidP="006E0A99">
      <w:pPr>
        <w:spacing w:line="360" w:lineRule="auto"/>
        <w:rPr>
          <w:sz w:val="28"/>
          <w:szCs w:val="28"/>
        </w:rPr>
      </w:pPr>
    </w:p>
    <w:p w:rsidR="008301F2" w:rsidRDefault="008301F2" w:rsidP="008301F2">
      <w:pPr>
        <w:pStyle w:val="2"/>
      </w:pPr>
      <w:bookmarkStart w:id="15" w:name="_Toc428100592"/>
      <w:r w:rsidRPr="00445141">
        <w:t>Глоссарий</w:t>
      </w:r>
      <w:bookmarkEnd w:id="15"/>
      <w:r w:rsidRPr="00445141"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Глоссарий на тему заданного варианта создан средствами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. Материал и информация для глоссария в основном подбираются в сети Интернет. Глоссарий состоит из титульной страницы, списка терминов по данной тематике и отдельной страницы, которая раскрывает понятие каждого термина. 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9pt;height:310.45pt">
            <v:imagedata r:id="rId20" o:title="" croptop="8801f" cropbottom="2621f" cropleft="18900f" cropright="8416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1 – титульная страница глоссария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/>
        <w:jc w:val="center"/>
        <w:rPr>
          <w:szCs w:val="28"/>
        </w:rPr>
      </w:pPr>
      <w:r>
        <w:rPr>
          <w:szCs w:val="28"/>
        </w:rPr>
        <w:lastRenderedPageBreak/>
        <w:pict>
          <v:shape id="_x0000_i1026" type="#_x0000_t75" style="width:280.5pt;height:220.7pt">
            <v:imagedata r:id="rId21" o:title="" croptop="8801f" cropbottom="1685f" cropleft="18093f" cropright="8100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2 – список терминов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/>
        <w:jc w:val="center"/>
        <w:rPr>
          <w:szCs w:val="28"/>
        </w:rPr>
      </w:pPr>
      <w:r>
        <w:rPr>
          <w:szCs w:val="28"/>
        </w:rPr>
        <w:pict>
          <v:shape id="_x0000_i1027" type="#_x0000_t75" style="width:286.15pt;height:276.8pt">
            <v:imagedata r:id="rId22" o:title="" croptop="11984f" cropbottom="2247f" cropleft="22932f" cropright="12760f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3 – страница раскрывающая значение термина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Гиперссылками </w:t>
      </w:r>
      <w:r w:rsidRPr="008301F2">
        <w:rPr>
          <w:i/>
          <w:szCs w:val="28"/>
        </w:rPr>
        <w:t>(Вставка – Гиперссылка – Место в документе)</w:t>
      </w:r>
      <w:r>
        <w:rPr>
          <w:szCs w:val="28"/>
        </w:rPr>
        <w:t xml:space="preserve"> по </w:t>
      </w:r>
      <w:r w:rsidRPr="008301F2">
        <w:rPr>
          <w:i/>
          <w:szCs w:val="28"/>
        </w:rPr>
        <w:t>заголовкам</w:t>
      </w:r>
      <w:r>
        <w:rPr>
          <w:szCs w:val="28"/>
        </w:rPr>
        <w:t xml:space="preserve"> </w:t>
      </w:r>
      <w:r w:rsidRPr="008301F2">
        <w:rPr>
          <w:szCs w:val="28"/>
        </w:rPr>
        <w:t>или</w:t>
      </w:r>
      <w:r w:rsidRPr="008301F2">
        <w:rPr>
          <w:i/>
          <w:szCs w:val="28"/>
        </w:rPr>
        <w:t xml:space="preserve"> закладкам</w:t>
      </w:r>
      <w:r>
        <w:rPr>
          <w:szCs w:val="28"/>
        </w:rPr>
        <w:t xml:space="preserve"> организована интерактивность глоссария, с каждой страницы можно вернуться на список терминов и со списка терминов нажатием на название происходит переход на страницу, которая поясняет значение этого термина. 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/>
        <w:jc w:val="left"/>
        <w:rPr>
          <w:szCs w:val="28"/>
        </w:rPr>
      </w:pPr>
      <w:r>
        <w:rPr>
          <w:noProof/>
        </w:rPr>
        <w:lastRenderedPageBreak/>
        <w:pict>
          <v:shape id="_x0000_s1027" type="#_x0000_t75" style="position:absolute;margin-left:8.25pt;margin-top:0;width:451.5pt;height:60.75pt;z-index:1">
            <v:imagedata r:id="rId22" o:title="" croptop="56548f" cropbottom="2434f" cropleft="25036f" cropright="13149f"/>
            <w10:wrap type="square" side="right"/>
          </v:shape>
        </w:pic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Рисунок 4 – гиперссылка</w:t>
      </w:r>
      <w:proofErr w:type="gramStart"/>
      <w:r>
        <w:rPr>
          <w:szCs w:val="28"/>
        </w:rPr>
        <w:t xml:space="preserve"> </w:t>
      </w:r>
      <w:r w:rsidRPr="001E5788">
        <w:rPr>
          <w:i/>
          <w:szCs w:val="28"/>
        </w:rPr>
        <w:t>В</w:t>
      </w:r>
      <w:proofErr w:type="gramEnd"/>
      <w:r w:rsidRPr="001E5788">
        <w:rPr>
          <w:i/>
          <w:szCs w:val="28"/>
        </w:rPr>
        <w:t>ернуться к терминам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На каждой странице подбирается  картинка, для наглядности объяснения значения того или иного термина предложенного в глоссарии. Чтобы глоссарий был в </w:t>
      </w:r>
      <w:r>
        <w:rPr>
          <w:szCs w:val="28"/>
          <w:lang w:val="en-US"/>
        </w:rPr>
        <w:t>PDF</w:t>
      </w:r>
      <w:r>
        <w:rPr>
          <w:szCs w:val="28"/>
        </w:rPr>
        <w:t xml:space="preserve">-формате, достаточно сохранить документ разработанный средствами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, следующим образом: </w:t>
      </w:r>
      <w:r w:rsidRPr="00F961C1">
        <w:rPr>
          <w:i/>
          <w:szCs w:val="28"/>
        </w:rPr>
        <w:t>Сохранить как…/</w:t>
      </w:r>
      <w:r w:rsidRPr="00F961C1">
        <w:rPr>
          <w:i/>
          <w:szCs w:val="28"/>
          <w:lang w:val="en-US"/>
        </w:rPr>
        <w:t>PDF</w:t>
      </w:r>
      <w:r w:rsidRPr="00F961C1">
        <w:rPr>
          <w:i/>
          <w:szCs w:val="28"/>
        </w:rPr>
        <w:t xml:space="preserve"> или </w:t>
      </w:r>
      <w:r w:rsidRPr="00F961C1">
        <w:rPr>
          <w:i/>
          <w:szCs w:val="28"/>
          <w:lang w:val="en-US"/>
        </w:rPr>
        <w:t>XPS</w:t>
      </w:r>
      <w:r>
        <w:rPr>
          <w:szCs w:val="28"/>
        </w:rPr>
        <w:t>.</w:t>
      </w: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</w:p>
    <w:p w:rsidR="008301F2" w:rsidRPr="00F961C1" w:rsidRDefault="008301F2" w:rsidP="00CC3C06">
      <w:pPr>
        <w:pStyle w:val="a3"/>
        <w:spacing w:after="200"/>
        <w:ind w:left="0"/>
        <w:jc w:val="center"/>
        <w:rPr>
          <w:szCs w:val="28"/>
        </w:rPr>
      </w:pPr>
      <w:r>
        <w:rPr>
          <w:szCs w:val="28"/>
        </w:rPr>
        <w:pict>
          <v:shape id="_x0000_i1028" type="#_x0000_t75" style="width:259.95pt;height:240.3pt">
            <v:imagedata r:id="rId23" o:title="" cropbottom="21346f" cropright="38711f"/>
          </v:shape>
        </w:pict>
      </w:r>
    </w:p>
    <w:p w:rsidR="008301F2" w:rsidRPr="00F961C1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  Рисунок 5 – сохранение документа в </w:t>
      </w:r>
      <w:r>
        <w:rPr>
          <w:szCs w:val="28"/>
          <w:lang w:val="en-US"/>
        </w:rPr>
        <w:t>PDF</w:t>
      </w:r>
      <w:r w:rsidRPr="00F961C1">
        <w:rPr>
          <w:szCs w:val="28"/>
        </w:rPr>
        <w:t>-</w:t>
      </w:r>
      <w:r>
        <w:rPr>
          <w:szCs w:val="28"/>
        </w:rPr>
        <w:t>формате</w:t>
      </w:r>
    </w:p>
    <w:p w:rsidR="008301F2" w:rsidRDefault="008301F2" w:rsidP="008301F2">
      <w:pPr>
        <w:pStyle w:val="2"/>
      </w:pPr>
      <w:bookmarkStart w:id="16" w:name="_Toc428100593"/>
      <w:r w:rsidRPr="00195E9D">
        <w:t>Раздаточный материал рекламно-информационного характера</w:t>
      </w:r>
      <w:bookmarkEnd w:id="16"/>
      <w:r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jc w:val="left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 xml:space="preserve">С помощь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  <w:r>
        <w:rPr>
          <w:szCs w:val="28"/>
        </w:rPr>
        <w:t xml:space="preserve"> разрабатывается листовка по теме заданного варианта. Используются разные размеры шрифта, вставка трёх картинок или более из файла. Материал можно подобрать средствами сети Интернет.</w:t>
      </w:r>
    </w:p>
    <w:p w:rsidR="008301F2" w:rsidRDefault="008301F2" w:rsidP="008301F2">
      <w:pPr>
        <w:pStyle w:val="a3"/>
        <w:spacing w:after="200" w:line="276" w:lineRule="auto"/>
        <w:ind w:left="0" w:firstLine="851"/>
        <w:rPr>
          <w:szCs w:val="28"/>
        </w:rPr>
      </w:pPr>
    </w:p>
    <w:p w:rsidR="008301F2" w:rsidRPr="00A574B4" w:rsidRDefault="008301F2" w:rsidP="008301F2">
      <w:pPr>
        <w:pStyle w:val="a3"/>
        <w:spacing w:after="200" w:line="276" w:lineRule="auto"/>
        <w:ind w:left="0"/>
        <w:jc w:val="center"/>
        <w:rPr>
          <w:szCs w:val="28"/>
        </w:rPr>
      </w:pPr>
      <w:r>
        <w:rPr>
          <w:szCs w:val="28"/>
        </w:rPr>
        <w:lastRenderedPageBreak/>
        <w:pict>
          <v:shape id="_x0000_i1029" type="#_x0000_t75" style="width:467.55pt;height:262.75pt">
            <v:imagedata r:id="rId24" o:title=""/>
          </v:shape>
        </w:pict>
      </w:r>
    </w:p>
    <w:p w:rsidR="008301F2" w:rsidRDefault="008301F2" w:rsidP="008301F2">
      <w:pPr>
        <w:pStyle w:val="a3"/>
        <w:ind w:left="0" w:firstLine="851"/>
        <w:rPr>
          <w:szCs w:val="28"/>
        </w:rPr>
      </w:pPr>
      <w:r>
        <w:rPr>
          <w:szCs w:val="28"/>
        </w:rPr>
        <w:t xml:space="preserve">Рисунок 6 – листовка в окне текстового редактора </w:t>
      </w:r>
      <w:r>
        <w:rPr>
          <w:szCs w:val="28"/>
          <w:lang w:val="en-US"/>
        </w:rPr>
        <w:t>Microsoft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445141">
        <w:rPr>
          <w:szCs w:val="28"/>
        </w:rPr>
        <w:t xml:space="preserve"> </w:t>
      </w:r>
      <w:r>
        <w:rPr>
          <w:szCs w:val="28"/>
          <w:lang w:val="en-US"/>
        </w:rPr>
        <w:t>Word</w:t>
      </w:r>
    </w:p>
    <w:p w:rsidR="008301F2" w:rsidRDefault="008301F2" w:rsidP="008301F2">
      <w:pPr>
        <w:spacing w:line="360" w:lineRule="auto"/>
      </w:pPr>
    </w:p>
    <w:p w:rsidR="008301F2" w:rsidRDefault="008301F2" w:rsidP="008301F2">
      <w:pPr>
        <w:pStyle w:val="2"/>
      </w:pPr>
      <w:bookmarkStart w:id="17" w:name="_Toc428100594"/>
      <w:r>
        <w:t>Интерактивная мультимедийная</w:t>
      </w:r>
      <w:r w:rsidRPr="00195E9D">
        <w:t xml:space="preserve"> </w:t>
      </w:r>
      <w:r w:rsidRPr="00A574B4">
        <w:t>презен</w:t>
      </w:r>
      <w:r>
        <w:t>тация</w:t>
      </w:r>
      <w:bookmarkEnd w:id="17"/>
      <w:r>
        <w:t xml:space="preserve"> </w:t>
      </w:r>
    </w:p>
    <w:p w:rsidR="008301F2" w:rsidRDefault="008301F2" w:rsidP="008301F2">
      <w:pPr>
        <w:pStyle w:val="a3"/>
        <w:spacing w:after="200" w:line="276" w:lineRule="auto"/>
        <w:ind w:left="0" w:firstLine="851"/>
        <w:jc w:val="left"/>
        <w:rPr>
          <w:szCs w:val="28"/>
        </w:rPr>
      </w:pPr>
    </w:p>
    <w:p w:rsidR="008301F2" w:rsidRDefault="008301F2" w:rsidP="00CC3C06">
      <w:pPr>
        <w:pStyle w:val="a3"/>
        <w:spacing w:after="200"/>
        <w:ind w:left="0" w:firstLine="851"/>
        <w:rPr>
          <w:szCs w:val="28"/>
        </w:rPr>
      </w:pPr>
      <w:r>
        <w:rPr>
          <w:szCs w:val="28"/>
        </w:rPr>
        <w:t>Интерактивная мультимедийная</w:t>
      </w:r>
      <w:r w:rsidRPr="00195E9D">
        <w:rPr>
          <w:szCs w:val="28"/>
        </w:rPr>
        <w:t xml:space="preserve"> </w:t>
      </w:r>
      <w:r w:rsidRPr="00A574B4">
        <w:rPr>
          <w:szCs w:val="28"/>
        </w:rPr>
        <w:t>презен</w:t>
      </w:r>
      <w:r>
        <w:rPr>
          <w:szCs w:val="28"/>
        </w:rPr>
        <w:t xml:space="preserve">тация на тему заданного варианта создается при помощи </w:t>
      </w:r>
      <w:r>
        <w:rPr>
          <w:szCs w:val="28"/>
          <w:lang w:val="en-US"/>
        </w:rPr>
        <w:t>Microsoft</w:t>
      </w:r>
      <w:r w:rsidRPr="009D59D0">
        <w:rPr>
          <w:szCs w:val="28"/>
        </w:rPr>
        <w:t xml:space="preserve"> </w:t>
      </w:r>
      <w:r>
        <w:rPr>
          <w:szCs w:val="28"/>
          <w:lang w:val="en-US"/>
        </w:rPr>
        <w:t>Office</w:t>
      </w:r>
      <w:r w:rsidRPr="009D59D0">
        <w:rPr>
          <w:szCs w:val="28"/>
        </w:rPr>
        <w:t xml:space="preserve"> </w:t>
      </w:r>
      <w:r>
        <w:rPr>
          <w:szCs w:val="28"/>
          <w:lang w:val="en-US"/>
        </w:rPr>
        <w:t>PowerPoint</w:t>
      </w:r>
      <w:r>
        <w:rPr>
          <w:szCs w:val="28"/>
        </w:rPr>
        <w:t xml:space="preserve">. </w:t>
      </w:r>
      <w:r w:rsidR="00CC3C06">
        <w:rPr>
          <w:szCs w:val="28"/>
        </w:rPr>
        <w:t>Материал можно подобрать средствами сети Интернет. Интерактивность заключается в  использовании</w:t>
      </w:r>
      <w:r>
        <w:rPr>
          <w:szCs w:val="28"/>
        </w:rPr>
        <w:t xml:space="preserve"> </w:t>
      </w:r>
      <w:r w:rsidR="00C37EFE">
        <w:rPr>
          <w:szCs w:val="28"/>
        </w:rPr>
        <w:t>гиперссылок</w:t>
      </w:r>
      <w:r w:rsidR="00CC3C06">
        <w:rPr>
          <w:szCs w:val="28"/>
        </w:rPr>
        <w:t xml:space="preserve"> между слайдами и на другие документы</w:t>
      </w:r>
      <w:r w:rsidR="00C37EFE">
        <w:rPr>
          <w:szCs w:val="28"/>
        </w:rPr>
        <w:t xml:space="preserve">. </w:t>
      </w:r>
    </w:p>
    <w:p w:rsidR="00C37EFE" w:rsidRPr="008D476D" w:rsidRDefault="00C37EFE" w:rsidP="00C37EFE">
      <w:pPr>
        <w:pStyle w:val="a3"/>
        <w:spacing w:after="200" w:line="276" w:lineRule="auto"/>
        <w:ind w:left="0" w:firstLine="851"/>
        <w:rPr>
          <w:szCs w:val="28"/>
        </w:rPr>
      </w:pPr>
      <w:r>
        <w:rPr>
          <w:szCs w:val="28"/>
        </w:rPr>
        <w:t>Для организации гиперссылки пункт списка или объект, который будет выступать ссылкой преобразовать в</w:t>
      </w:r>
      <w:r w:rsidRPr="00DE1184">
        <w:rPr>
          <w:b/>
          <w:szCs w:val="28"/>
        </w:rPr>
        <w:t xml:space="preserve"> Гиперссылку</w:t>
      </w:r>
      <w:r>
        <w:rPr>
          <w:szCs w:val="28"/>
        </w:rPr>
        <w:t xml:space="preserve">, выделив строку и  в контекстном меню выбрав </w:t>
      </w:r>
      <w:r w:rsidRPr="00DE1184">
        <w:rPr>
          <w:b/>
          <w:szCs w:val="28"/>
        </w:rPr>
        <w:t>Гиперссылка</w:t>
      </w:r>
      <w:r>
        <w:rPr>
          <w:b/>
          <w:szCs w:val="28"/>
        </w:rPr>
        <w:t xml:space="preserve"> </w:t>
      </w:r>
      <w:r w:rsidRPr="008D476D">
        <w:rPr>
          <w:szCs w:val="28"/>
        </w:rPr>
        <w:t xml:space="preserve">или </w:t>
      </w:r>
      <w:r>
        <w:rPr>
          <w:szCs w:val="28"/>
        </w:rPr>
        <w:t xml:space="preserve">Вкладка </w:t>
      </w:r>
      <w:r w:rsidRPr="008D476D">
        <w:rPr>
          <w:i/>
          <w:szCs w:val="28"/>
        </w:rPr>
        <w:t>Вставка – Связи – Гиперссылка</w:t>
      </w:r>
      <w:r>
        <w:rPr>
          <w:szCs w:val="28"/>
        </w:rPr>
        <w:t>, указав  в диалоговом окне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i/>
          <w:szCs w:val="28"/>
        </w:rPr>
        <w:t>вязаться с</w:t>
      </w:r>
      <w:r w:rsidRPr="008D476D">
        <w:rPr>
          <w:i/>
          <w:szCs w:val="28"/>
        </w:rPr>
        <w:t>: местом в документе</w:t>
      </w:r>
      <w:r>
        <w:rPr>
          <w:szCs w:val="28"/>
        </w:rPr>
        <w:t xml:space="preserve"> на слайд с соответствующим номером.</w:t>
      </w:r>
    </w:p>
    <w:p w:rsidR="00C37EFE" w:rsidRDefault="00C37EFE" w:rsidP="00C37EFE">
      <w:pPr>
        <w:pStyle w:val="a3"/>
        <w:rPr>
          <w:szCs w:val="28"/>
          <w:lang w:val="en-US"/>
        </w:rPr>
      </w:pPr>
      <w:r>
        <w:rPr>
          <w:szCs w:val="28"/>
          <w:lang w:val="en-US"/>
        </w:rPr>
        <w:pict>
          <v:shape id="_x0000_i1030" type="#_x0000_t75" style="width:326.35pt;height:161.75pt">
            <v:imagedata r:id="rId25" o:title=""/>
          </v:shape>
        </w:pict>
      </w:r>
    </w:p>
    <w:p w:rsidR="00C37EFE" w:rsidRPr="000D3C7D" w:rsidRDefault="00C37EFE" w:rsidP="00C37EFE">
      <w:pPr>
        <w:pStyle w:val="a3"/>
        <w:rPr>
          <w:szCs w:val="28"/>
        </w:rPr>
      </w:pPr>
      <w:r>
        <w:rPr>
          <w:szCs w:val="28"/>
        </w:rPr>
        <w:t>Рисунок</w:t>
      </w:r>
      <w:r w:rsidRPr="00C37EFE">
        <w:rPr>
          <w:szCs w:val="28"/>
        </w:rPr>
        <w:t xml:space="preserve"> </w:t>
      </w:r>
      <w:r>
        <w:rPr>
          <w:szCs w:val="28"/>
        </w:rPr>
        <w:t>7</w:t>
      </w:r>
      <w:r w:rsidRPr="00C37EFE">
        <w:rPr>
          <w:szCs w:val="28"/>
        </w:rPr>
        <w:t xml:space="preserve"> – </w:t>
      </w:r>
      <w:r>
        <w:rPr>
          <w:szCs w:val="28"/>
        </w:rPr>
        <w:t>окно настройки гиперссылки</w:t>
      </w:r>
    </w:p>
    <w:p w:rsidR="00C37EFE" w:rsidRDefault="00C37EFE" w:rsidP="00C37EFE">
      <w:pPr>
        <w:pStyle w:val="a3"/>
        <w:rPr>
          <w:szCs w:val="28"/>
        </w:rPr>
      </w:pPr>
    </w:p>
    <w:p w:rsidR="00C37EFE" w:rsidRPr="004E29BC" w:rsidRDefault="00C37EFE" w:rsidP="00C37EFE">
      <w:pPr>
        <w:pStyle w:val="a3"/>
        <w:spacing w:after="200" w:line="276" w:lineRule="auto"/>
        <w:ind w:left="0" w:firstLine="851"/>
        <w:rPr>
          <w:szCs w:val="28"/>
        </w:rPr>
      </w:pPr>
      <w:r>
        <w:rPr>
          <w:szCs w:val="28"/>
        </w:rPr>
        <w:lastRenderedPageBreak/>
        <w:t>Что бы создать</w:t>
      </w:r>
      <w:r w:rsidRPr="004E29BC">
        <w:rPr>
          <w:szCs w:val="28"/>
        </w:rPr>
        <w:t>, управляющую кнопку</w:t>
      </w:r>
      <w:r>
        <w:rPr>
          <w:szCs w:val="28"/>
        </w:rPr>
        <w:t xml:space="preserve"> надо выбрать</w:t>
      </w:r>
      <w:r w:rsidRPr="004E29BC">
        <w:rPr>
          <w:szCs w:val="28"/>
        </w:rPr>
        <w:t xml:space="preserve"> </w:t>
      </w:r>
      <w:r w:rsidRPr="004E29BC">
        <w:rPr>
          <w:i/>
          <w:szCs w:val="28"/>
        </w:rPr>
        <w:t>Вставка – Фигура – управляющая кнопка</w:t>
      </w:r>
      <w:r w:rsidRPr="004E29BC">
        <w:rPr>
          <w:szCs w:val="28"/>
        </w:rPr>
        <w:t xml:space="preserve">, установить гиперссылку на </w:t>
      </w:r>
      <w:r>
        <w:rPr>
          <w:szCs w:val="28"/>
        </w:rPr>
        <w:t>нужный слайд</w:t>
      </w:r>
      <w:r w:rsidRPr="004E29BC">
        <w:rPr>
          <w:szCs w:val="28"/>
        </w:rPr>
        <w:t xml:space="preserve">. В диалоговом окне </w:t>
      </w:r>
      <w:r w:rsidRPr="004E29BC">
        <w:rPr>
          <w:i/>
          <w:szCs w:val="28"/>
        </w:rPr>
        <w:t xml:space="preserve">Настройка действия </w:t>
      </w:r>
      <w:r w:rsidRPr="004E29BC">
        <w:rPr>
          <w:szCs w:val="28"/>
        </w:rPr>
        <w:t>выбрать пункт</w:t>
      </w:r>
      <w:proofErr w:type="gramStart"/>
      <w:r w:rsidRPr="004E29BC">
        <w:rPr>
          <w:szCs w:val="28"/>
        </w:rPr>
        <w:t xml:space="preserve"> </w:t>
      </w:r>
      <w:r w:rsidRPr="004E29BC">
        <w:rPr>
          <w:i/>
          <w:szCs w:val="28"/>
        </w:rPr>
        <w:t>П</w:t>
      </w:r>
      <w:proofErr w:type="gramEnd"/>
      <w:r w:rsidRPr="004E29BC">
        <w:rPr>
          <w:i/>
          <w:szCs w:val="28"/>
        </w:rPr>
        <w:t>ерейти по гиперссылки</w:t>
      </w:r>
      <w:r w:rsidRPr="004E29BC">
        <w:rPr>
          <w:szCs w:val="28"/>
        </w:rPr>
        <w:t xml:space="preserve"> и выбрать </w:t>
      </w:r>
      <w:r w:rsidRPr="004E29BC">
        <w:rPr>
          <w:i/>
          <w:szCs w:val="28"/>
        </w:rPr>
        <w:t>Слайд…</w:t>
      </w:r>
      <w:r>
        <w:rPr>
          <w:szCs w:val="28"/>
        </w:rPr>
        <w:t xml:space="preserve"> </w:t>
      </w:r>
      <w:r w:rsidRPr="004E29BC">
        <w:rPr>
          <w:szCs w:val="28"/>
        </w:rPr>
        <w:t xml:space="preserve">В новом диалоговом окне  </w:t>
      </w:r>
      <w:r w:rsidRPr="004E29BC">
        <w:rPr>
          <w:i/>
          <w:szCs w:val="28"/>
        </w:rPr>
        <w:t>Гиперссылка на слайд</w:t>
      </w:r>
      <w:r w:rsidRPr="004E29BC">
        <w:rPr>
          <w:szCs w:val="28"/>
        </w:rPr>
        <w:t xml:space="preserve"> выбрать номер слайда.</w:t>
      </w:r>
    </w:p>
    <w:p w:rsidR="00C37EFE" w:rsidRDefault="00C37EFE" w:rsidP="00C37EFE">
      <w:pPr>
        <w:pStyle w:val="a3"/>
        <w:rPr>
          <w:szCs w:val="28"/>
        </w:rPr>
      </w:pPr>
      <w:r>
        <w:rPr>
          <w:noProof/>
        </w:rPr>
        <w:pict>
          <v:shape id="_x0000_s1028" type="#_x0000_t75" style="position:absolute;left:0;text-align:left;margin-left:252pt;margin-top:121.05pt;width:232.7pt;height:121.55pt;z-index:2;mso-position-horizontal-relative:margin;mso-position-vertical-relative:margin">
            <v:imagedata r:id="rId26" o:title=""/>
            <w10:wrap type="square" anchorx="margin" anchory="margin"/>
          </v:shape>
        </w:pict>
      </w:r>
      <w:r>
        <w:rPr>
          <w:szCs w:val="28"/>
        </w:rPr>
        <w:pict>
          <v:shape id="_x0000_i1031" type="#_x0000_t75" style="width:191.7pt;height:3in">
            <v:imagedata r:id="rId27" o:title=""/>
          </v:shape>
        </w:pict>
      </w:r>
    </w:p>
    <w:p w:rsidR="00C37EFE" w:rsidRDefault="00C37EFE" w:rsidP="00C37EFE">
      <w:pPr>
        <w:pStyle w:val="a3"/>
        <w:rPr>
          <w:szCs w:val="28"/>
        </w:rPr>
      </w:pPr>
      <w:r>
        <w:rPr>
          <w:szCs w:val="28"/>
        </w:rPr>
        <w:t>Рисунок 8 – диалоговые окна настройки гиперссылки на слайд</w:t>
      </w:r>
    </w:p>
    <w:p w:rsidR="00C37EFE" w:rsidRDefault="00C37EFE" w:rsidP="008301F2">
      <w:pPr>
        <w:pStyle w:val="a3"/>
        <w:spacing w:after="200" w:line="360" w:lineRule="auto"/>
        <w:ind w:left="0" w:firstLine="851"/>
        <w:rPr>
          <w:szCs w:val="28"/>
        </w:rPr>
      </w:pPr>
    </w:p>
    <w:p w:rsidR="00CC3C06" w:rsidRPr="00195E9D" w:rsidRDefault="00CC3C06" w:rsidP="00CC3C06">
      <w:pPr>
        <w:pStyle w:val="a3"/>
        <w:spacing w:after="200" w:line="276" w:lineRule="auto"/>
        <w:ind w:left="0"/>
        <w:jc w:val="center"/>
        <w:rPr>
          <w:szCs w:val="28"/>
        </w:rPr>
      </w:pPr>
      <w:bookmarkStart w:id="18" w:name="_Toc428100596"/>
      <w:r w:rsidRPr="00EE1B79">
        <w:rPr>
          <w:rStyle w:val="20"/>
          <w:rFonts w:eastAsia="Calibri"/>
        </w:rPr>
        <w:t>Электронный тест</w:t>
      </w:r>
      <w:bookmarkEnd w:id="18"/>
      <w:r w:rsidRPr="00195E9D">
        <w:rPr>
          <w:szCs w:val="28"/>
        </w:rPr>
        <w:t xml:space="preserve"> </w:t>
      </w:r>
    </w:p>
    <w:p w:rsidR="00CC3C06" w:rsidRP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Электронный тест выполнен средствами </w:t>
      </w:r>
      <w:r w:rsidRPr="00214387">
        <w:rPr>
          <w:sz w:val="28"/>
          <w:szCs w:val="28"/>
          <w:lang w:val="en-US"/>
        </w:rPr>
        <w:t>Microsoft</w:t>
      </w:r>
      <w:r w:rsidRPr="00214387">
        <w:rPr>
          <w:sz w:val="28"/>
          <w:szCs w:val="28"/>
        </w:rPr>
        <w:t xml:space="preserve"> </w:t>
      </w:r>
      <w:r w:rsidRPr="00214387">
        <w:rPr>
          <w:sz w:val="28"/>
          <w:szCs w:val="28"/>
          <w:lang w:val="en-US"/>
        </w:rPr>
        <w:t>Office</w:t>
      </w:r>
      <w:r w:rsidRPr="00214387">
        <w:rPr>
          <w:sz w:val="28"/>
          <w:szCs w:val="28"/>
        </w:rPr>
        <w:t xml:space="preserve"> </w:t>
      </w:r>
      <w:r w:rsidRPr="00214387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, методика создания теста представлена ниже.</w:t>
      </w:r>
    </w:p>
    <w:p w:rsidR="00CC3C06" w:rsidRPr="00526497" w:rsidRDefault="00CC3C06" w:rsidP="00CC3C06">
      <w:pPr>
        <w:pStyle w:val="1"/>
        <w:keepNext w:val="0"/>
        <w:widowControl w:val="0"/>
        <w:spacing w:after="0"/>
        <w:jc w:val="both"/>
        <w:rPr>
          <w:b w:val="0"/>
          <w:i/>
          <w:szCs w:val="28"/>
        </w:rPr>
      </w:pPr>
      <w:bookmarkStart w:id="19" w:name="_Toc212623146"/>
      <w:bookmarkStart w:id="20" w:name="_Toc212626082"/>
      <w:bookmarkStart w:id="21" w:name="_Toc212626112"/>
      <w:bookmarkStart w:id="22" w:name="_Toc212626113"/>
      <w:r w:rsidRPr="00526497">
        <w:rPr>
          <w:b w:val="0"/>
          <w:i/>
          <w:szCs w:val="28"/>
        </w:rPr>
        <w:t xml:space="preserve">Создание интерактивного теста в </w:t>
      </w:r>
      <w:r w:rsidRPr="00526497">
        <w:rPr>
          <w:b w:val="0"/>
          <w:i/>
          <w:szCs w:val="28"/>
          <w:lang w:val="en-US"/>
        </w:rPr>
        <w:t>Excel</w:t>
      </w:r>
      <w:bookmarkEnd w:id="19"/>
      <w:bookmarkEnd w:id="20"/>
      <w:bookmarkEnd w:id="21"/>
      <w:bookmarkEnd w:id="22"/>
    </w:p>
    <w:p w:rsidR="00CC3C06" w:rsidRPr="00A60F47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3" w:name="_Toc212626114"/>
      <w:r w:rsidRPr="00A60F47">
        <w:rPr>
          <w:rFonts w:ascii="Times New Roman" w:hAnsi="Times New Roman"/>
          <w:i w:val="0"/>
        </w:rPr>
        <w:t>1 этап</w:t>
      </w:r>
      <w:bookmarkEnd w:id="23"/>
    </w:p>
    <w:p w:rsidR="00CC3C06" w:rsidRPr="00A93DF4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Запустите программу </w:t>
      </w:r>
      <w:r w:rsidRPr="00A93DF4">
        <w:rPr>
          <w:sz w:val="28"/>
          <w:szCs w:val="28"/>
          <w:lang w:val="en-US"/>
        </w:rPr>
        <w:t>MS Excel</w:t>
      </w:r>
      <w:r w:rsidRPr="00A93DF4">
        <w:rPr>
          <w:sz w:val="28"/>
          <w:szCs w:val="28"/>
        </w:rPr>
        <w:t>.</w:t>
      </w:r>
    </w:p>
    <w:p w:rsidR="00CC3C06" w:rsidRPr="00A93DF4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Безопасность</w:t>
      </w:r>
      <w:r w:rsidRPr="00A93DF4">
        <w:rPr>
          <w:sz w:val="28"/>
          <w:szCs w:val="28"/>
        </w:rPr>
        <w:t xml:space="preserve">. В открывшемся диалоговом окне </w:t>
      </w:r>
      <w:r w:rsidRPr="00A93DF4">
        <w:rPr>
          <w:i/>
          <w:sz w:val="28"/>
          <w:szCs w:val="28"/>
        </w:rPr>
        <w:t>Безопасность</w:t>
      </w:r>
      <w:r w:rsidRPr="00A93DF4">
        <w:rPr>
          <w:sz w:val="28"/>
          <w:szCs w:val="28"/>
        </w:rPr>
        <w:t xml:space="preserve"> во вкладке </w:t>
      </w:r>
      <w:r w:rsidRPr="00A93DF4">
        <w:rPr>
          <w:i/>
          <w:sz w:val="28"/>
          <w:szCs w:val="28"/>
        </w:rPr>
        <w:t>Уровень безопасности</w:t>
      </w:r>
      <w:r w:rsidRPr="00A93DF4">
        <w:rPr>
          <w:sz w:val="28"/>
          <w:szCs w:val="28"/>
        </w:rPr>
        <w:t xml:space="preserve"> установите </w:t>
      </w:r>
      <w:r>
        <w:rPr>
          <w:i/>
          <w:sz w:val="28"/>
          <w:szCs w:val="28"/>
        </w:rPr>
        <w:t>Средняя</w:t>
      </w:r>
      <w:r w:rsidRPr="00A93DF4">
        <w:rPr>
          <w:sz w:val="28"/>
          <w:szCs w:val="28"/>
        </w:rPr>
        <w:t xml:space="preserve">. </w:t>
      </w:r>
    </w:p>
    <w:p w:rsidR="00CC3C06" w:rsidRDefault="00CC3C06" w:rsidP="00CC3C06">
      <w:pPr>
        <w:widowControl w:val="0"/>
        <w:numPr>
          <w:ilvl w:val="0"/>
          <w:numId w:val="29"/>
        </w:numPr>
        <w:tabs>
          <w:tab w:val="clear" w:pos="720"/>
          <w:tab w:val="left" w:pos="1080"/>
        </w:tabs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 ячейку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3 введите запись </w:t>
      </w:r>
      <w:r w:rsidRPr="00A93DF4">
        <w:rPr>
          <w:i/>
          <w:sz w:val="28"/>
          <w:szCs w:val="28"/>
        </w:rPr>
        <w:t>ФИО</w:t>
      </w:r>
      <w:r w:rsidRPr="00A93DF4">
        <w:rPr>
          <w:sz w:val="28"/>
          <w:szCs w:val="28"/>
        </w:rPr>
        <w:t xml:space="preserve">, а в ячейку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4 – </w:t>
      </w:r>
      <w:r w:rsidRPr="00A93DF4">
        <w:rPr>
          <w:i/>
          <w:sz w:val="28"/>
          <w:szCs w:val="28"/>
        </w:rPr>
        <w:t>Класс</w:t>
      </w:r>
      <w:r w:rsidRPr="00A93DF4">
        <w:rPr>
          <w:sz w:val="28"/>
          <w:szCs w:val="28"/>
        </w:rPr>
        <w:t>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4" w:name="_Toc212626115"/>
      <w:r w:rsidRPr="00A60F47">
        <w:rPr>
          <w:rFonts w:ascii="Times New Roman" w:hAnsi="Times New Roman"/>
          <w:i w:val="0"/>
        </w:rPr>
        <w:t>2 этап</w:t>
      </w:r>
      <w:bookmarkEnd w:id="24"/>
    </w:p>
    <w:p w:rsidR="00CC3C06" w:rsidRPr="00A60F47" w:rsidRDefault="00CC3C06" w:rsidP="00396444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Программа </w:t>
      </w:r>
      <w:r w:rsidRPr="00A60F47">
        <w:rPr>
          <w:sz w:val="28"/>
          <w:szCs w:val="28"/>
          <w:lang w:val="en-US"/>
        </w:rPr>
        <w:t>Excel</w:t>
      </w:r>
      <w:r w:rsidRPr="00A60F47">
        <w:rPr>
          <w:sz w:val="28"/>
          <w:szCs w:val="28"/>
        </w:rPr>
        <w:t xml:space="preserve"> позволяет создавать тесты со свободным ответом (когда </w:t>
      </w:r>
      <w:proofErr w:type="gramStart"/>
      <w:r w:rsidRPr="00A60F47">
        <w:rPr>
          <w:sz w:val="28"/>
          <w:szCs w:val="28"/>
        </w:rPr>
        <w:t>обучаемому</w:t>
      </w:r>
      <w:proofErr w:type="gramEnd"/>
      <w:r w:rsidRPr="00A60F47">
        <w:rPr>
          <w:sz w:val="28"/>
          <w:szCs w:val="28"/>
        </w:rPr>
        <w:t xml:space="preserve"> не дается варианта ответа) и с выборочным ответом (когда обучаемому предлагаются варианты ответов, из которых он выбирает правильный).</w:t>
      </w:r>
      <w:r w:rsidR="00396444">
        <w:rPr>
          <w:sz w:val="28"/>
          <w:szCs w:val="28"/>
        </w:rPr>
        <w:t xml:space="preserve"> </w:t>
      </w:r>
      <w:r w:rsidRPr="00A60F47">
        <w:rPr>
          <w:sz w:val="28"/>
          <w:szCs w:val="28"/>
        </w:rPr>
        <w:t>При создании теста со свободным ответом создается  группа ячеек для ввода ответа.</w:t>
      </w:r>
    </w:p>
    <w:p w:rsidR="00CC3C06" w:rsidRPr="00A60F47" w:rsidRDefault="00CC3C06" w:rsidP="00396444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При создании теста с выборочным ответом или теста на сопоставление выполняется следующая последовательность действий:</w:t>
      </w:r>
    </w:p>
    <w:tbl>
      <w:tblPr>
        <w:tblW w:w="10133" w:type="dxa"/>
        <w:jc w:val="center"/>
        <w:tblInd w:w="288" w:type="dxa"/>
        <w:tblLook w:val="01E0"/>
      </w:tblPr>
      <w:tblGrid>
        <w:gridCol w:w="6660"/>
        <w:gridCol w:w="3473"/>
      </w:tblGrid>
      <w:tr w:rsidR="00CC3C06" w:rsidRPr="00A60F47" w:rsidTr="006A3D0C">
        <w:trPr>
          <w:jc w:val="center"/>
        </w:trPr>
        <w:tc>
          <w:tcPr>
            <w:tcW w:w="6660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lastRenderedPageBreak/>
              <w:t xml:space="preserve">Выбирается меню </w:t>
            </w:r>
            <w:r w:rsidRPr="00A60F47">
              <w:rPr>
                <w:i/>
                <w:sz w:val="28"/>
                <w:szCs w:val="28"/>
              </w:rPr>
              <w:t>Данные</w:t>
            </w:r>
            <w:r w:rsidRPr="00A60F47">
              <w:rPr>
                <w:sz w:val="28"/>
                <w:szCs w:val="28"/>
              </w:rPr>
              <w:t>.</w:t>
            </w:r>
          </w:p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ниспадающем меню выбирается команда </w:t>
            </w:r>
            <w:r w:rsidRPr="00A60F47">
              <w:rPr>
                <w:i/>
                <w:sz w:val="28"/>
                <w:szCs w:val="28"/>
              </w:rPr>
              <w:t>Проверка</w:t>
            </w:r>
            <w:r w:rsidRPr="00A60F47">
              <w:rPr>
                <w:sz w:val="28"/>
                <w:szCs w:val="28"/>
              </w:rPr>
              <w:t>.</w:t>
            </w:r>
          </w:p>
        </w:tc>
        <w:tc>
          <w:tcPr>
            <w:tcW w:w="3473" w:type="dxa"/>
          </w:tcPr>
          <w:p w:rsidR="00CC3C06" w:rsidRDefault="00CC3C06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pict>
                <v:shape id="_x0000_i1032" type="#_x0000_t75" style="width:143.05pt;height:128.1pt">
                  <v:imagedata r:id="rId28" o:title="3"/>
                </v:shape>
              </w:pict>
            </w:r>
          </w:p>
          <w:p w:rsidR="00CC3C06" w:rsidRPr="006D2C2E" w:rsidRDefault="00CC3C06" w:rsidP="00CC3C06">
            <w:pPr>
              <w:pStyle w:val="af0"/>
              <w:widowControl w:val="0"/>
              <w:ind w:firstLine="851"/>
              <w:jc w:val="both"/>
              <w:rPr>
                <w:sz w:val="24"/>
                <w:szCs w:val="24"/>
              </w:rPr>
            </w:pPr>
          </w:p>
        </w:tc>
      </w:tr>
    </w:tbl>
    <w:p w:rsidR="00396444" w:rsidRDefault="00396444" w:rsidP="00CC3C06">
      <w:pPr>
        <w:widowControl w:val="0"/>
        <w:ind w:firstLine="851"/>
        <w:jc w:val="both"/>
        <w:rPr>
          <w:b/>
        </w:rPr>
      </w:pPr>
    </w:p>
    <w:tbl>
      <w:tblPr>
        <w:tblW w:w="0" w:type="auto"/>
        <w:jc w:val="center"/>
        <w:tblInd w:w="342" w:type="dxa"/>
        <w:tblLook w:val="01E0"/>
      </w:tblPr>
      <w:tblGrid>
        <w:gridCol w:w="3176"/>
        <w:gridCol w:w="6336"/>
      </w:tblGrid>
      <w:tr w:rsidR="00CC3C06" w:rsidRPr="00A60F47" w:rsidTr="00396444">
        <w:trPr>
          <w:jc w:val="center"/>
        </w:trPr>
        <w:tc>
          <w:tcPr>
            <w:tcW w:w="3176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диалоговом окне выбирается тип данных - </w:t>
            </w:r>
            <w:r w:rsidRPr="00A60F47">
              <w:rPr>
                <w:i/>
                <w:sz w:val="28"/>
                <w:szCs w:val="28"/>
              </w:rPr>
              <w:t>Список</w:t>
            </w:r>
          </w:p>
        </w:tc>
        <w:tc>
          <w:tcPr>
            <w:tcW w:w="6336" w:type="dxa"/>
          </w:tcPr>
          <w:p w:rsidR="00CC3C06" w:rsidRPr="00A60F47" w:rsidRDefault="00CC3C06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pict>
                <v:shape id="_x0000_i1033" type="#_x0000_t75" style="width:305.75pt;height:269.3pt">
                  <v:imagedata r:id="rId29" o:title="6"/>
                </v:shape>
              </w:pict>
            </w:r>
          </w:p>
        </w:tc>
      </w:tr>
    </w:tbl>
    <w:p w:rsidR="00396444" w:rsidRDefault="00396444" w:rsidP="00CC3C06">
      <w:pPr>
        <w:pStyle w:val="af0"/>
        <w:widowControl w:val="0"/>
        <w:ind w:firstLine="851"/>
        <w:jc w:val="both"/>
        <w:rPr>
          <w:sz w:val="24"/>
          <w:szCs w:val="24"/>
        </w:rPr>
      </w:pPr>
    </w:p>
    <w:tbl>
      <w:tblPr>
        <w:tblW w:w="0" w:type="auto"/>
        <w:jc w:val="center"/>
        <w:tblInd w:w="288" w:type="dxa"/>
        <w:tblLook w:val="01E0"/>
      </w:tblPr>
      <w:tblGrid>
        <w:gridCol w:w="3230"/>
        <w:gridCol w:w="6336"/>
      </w:tblGrid>
      <w:tr w:rsidR="00CC3C06" w:rsidRPr="00A60F47" w:rsidTr="00396444">
        <w:trPr>
          <w:jc w:val="center"/>
        </w:trPr>
        <w:tc>
          <w:tcPr>
            <w:tcW w:w="3230" w:type="dxa"/>
          </w:tcPr>
          <w:p w:rsidR="00CC3C06" w:rsidRPr="00A60F47" w:rsidRDefault="00CC3C06" w:rsidP="00CC3C06">
            <w:pPr>
              <w:widowControl w:val="0"/>
              <w:numPr>
                <w:ilvl w:val="0"/>
                <w:numId w:val="31"/>
              </w:numPr>
              <w:tabs>
                <w:tab w:val="clear" w:pos="720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A60F47">
              <w:rPr>
                <w:sz w:val="28"/>
                <w:szCs w:val="28"/>
              </w:rPr>
              <w:t xml:space="preserve">В окне </w:t>
            </w:r>
            <w:r w:rsidRPr="00A60F47">
              <w:rPr>
                <w:i/>
                <w:sz w:val="28"/>
                <w:szCs w:val="28"/>
              </w:rPr>
              <w:t>Источник</w:t>
            </w:r>
            <w:r w:rsidRPr="00A60F47">
              <w:rPr>
                <w:sz w:val="28"/>
                <w:szCs w:val="28"/>
              </w:rPr>
              <w:t xml:space="preserve"> перечисляются варианты ответов через точку с запятой.</w:t>
            </w:r>
          </w:p>
        </w:tc>
        <w:tc>
          <w:tcPr>
            <w:tcW w:w="6336" w:type="dxa"/>
          </w:tcPr>
          <w:p w:rsidR="00CC3C06" w:rsidRPr="00A60F47" w:rsidRDefault="00CC3C06" w:rsidP="00CC3C06">
            <w:pPr>
              <w:widowControl w:val="0"/>
              <w:ind w:firstLine="851"/>
              <w:jc w:val="both"/>
              <w:rPr>
                <w:sz w:val="28"/>
                <w:szCs w:val="28"/>
              </w:rPr>
            </w:pPr>
            <w:r>
              <w:object w:dxaOrig="6120" w:dyaOrig="5400">
                <v:shape id="_x0000_i1034" type="#_x0000_t75" style="width:305.75pt;height:270.25pt" o:ole="">
                  <v:imagedata r:id="rId30" o:title=""/>
                </v:shape>
                <o:OLEObject Type="Embed" ProgID="PBrush" ShapeID="_x0000_i1034" DrawAspect="Content" ObjectID="_1714769865" r:id="rId31"/>
              </w:object>
            </w:r>
          </w:p>
        </w:tc>
      </w:tr>
    </w:tbl>
    <w:p w:rsidR="00CC3C06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Результатом выполнения операций будет список с выборочными ответами, из которых обучаемый должен будет выбрать один ответ.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F23C89">
        <w:rPr>
          <w:sz w:val="28"/>
          <w:szCs w:val="28"/>
        </w:rPr>
        <w:pict>
          <v:shape id="_x0000_i1035" type="#_x0000_t75" style="width:337.55pt;height:126.25pt">
            <v:imagedata r:id="rId32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93DF4" w:rsidRDefault="00CC3C06" w:rsidP="00396444">
      <w:pPr>
        <w:widowControl w:val="0"/>
        <w:tabs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Закрепим полученные знания из п.1. </w:t>
      </w:r>
      <w:r w:rsidRPr="00A93DF4">
        <w:rPr>
          <w:sz w:val="28"/>
          <w:szCs w:val="28"/>
        </w:rPr>
        <w:t>Введите в ячейку E4 списки классов, которые будут проходить тестирование.</w:t>
      </w:r>
    </w:p>
    <w:p w:rsidR="00CC3C06" w:rsidRPr="00A93DF4" w:rsidRDefault="00CC3C06" w:rsidP="00396444">
      <w:pPr>
        <w:widowControl w:val="0"/>
        <w:ind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pict>
          <v:shape id="_x0000_i1036" type="#_x0000_t75" style="width:218.8pt;height:70.15pt">
            <v:imagedata r:id="rId33" o:title="4"/>
          </v:shape>
        </w:pict>
      </w:r>
    </w:p>
    <w:p w:rsidR="00CC3C06" w:rsidRPr="00A93DF4" w:rsidRDefault="00CC3C06" w:rsidP="00396444">
      <w:pPr>
        <w:widowControl w:val="0"/>
        <w:tabs>
          <w:tab w:val="left" w:pos="108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Оформим название теста: Тест по музыке на тему «Музыкальные термины». </w:t>
      </w:r>
      <w:r w:rsidRPr="00A93DF4">
        <w:rPr>
          <w:sz w:val="28"/>
          <w:szCs w:val="28"/>
        </w:rPr>
        <w:t>В строке 6 оформите заголовки столбцов теста. В ячейки В</w:t>
      </w:r>
      <w:proofErr w:type="gramStart"/>
      <w:r w:rsidRPr="00A93DF4">
        <w:rPr>
          <w:sz w:val="28"/>
          <w:szCs w:val="28"/>
        </w:rPr>
        <w:t>7</w:t>
      </w:r>
      <w:proofErr w:type="gramEnd"/>
      <w:r w:rsidRPr="00A93DF4">
        <w:rPr>
          <w:sz w:val="28"/>
          <w:szCs w:val="28"/>
        </w:rPr>
        <w:t>:В16  введите вопросы, а в ячейки С</w:t>
      </w:r>
      <w:proofErr w:type="gramStart"/>
      <w:r w:rsidRPr="00A93DF4">
        <w:rPr>
          <w:sz w:val="28"/>
          <w:szCs w:val="28"/>
        </w:rPr>
        <w:t>7</w:t>
      </w:r>
      <w:proofErr w:type="gramEnd"/>
      <w:r w:rsidRPr="00A93DF4">
        <w:rPr>
          <w:sz w:val="28"/>
          <w:szCs w:val="28"/>
        </w:rPr>
        <w:t>:С16 введите ответы в виде списка с выборочными четырьмя ответами, среди которых один правильный.</w:t>
      </w:r>
      <w:r>
        <w:rPr>
          <w:sz w:val="28"/>
          <w:szCs w:val="28"/>
        </w:rPr>
        <w:t xml:space="preserve"> Лист 1 переименуйте Тест.</w:t>
      </w:r>
    </w:p>
    <w:p w:rsidR="00CC3C06" w:rsidRPr="00A60F47" w:rsidRDefault="00396444" w:rsidP="00396444">
      <w:pPr>
        <w:widowControl w:val="0"/>
        <w:jc w:val="both"/>
        <w:rPr>
          <w:sz w:val="28"/>
          <w:szCs w:val="28"/>
        </w:rPr>
      </w:pPr>
      <w:r w:rsidRPr="00897446">
        <w:rPr>
          <w:sz w:val="28"/>
          <w:szCs w:val="28"/>
        </w:rPr>
        <w:pict>
          <v:shape id="_x0000_i1037" type="#_x0000_t75" style="width:454.45pt;height:222.55pt">
            <v:imagedata r:id="rId34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макрос, который очищает поля для возможности тестирования </w:t>
      </w:r>
      <w:proofErr w:type="gramStart"/>
      <w:r w:rsidRPr="00A60F47">
        <w:rPr>
          <w:sz w:val="28"/>
          <w:szCs w:val="28"/>
        </w:rPr>
        <w:t>многократно</w:t>
      </w:r>
      <w:proofErr w:type="gramEnd"/>
      <w:r w:rsidRPr="00A60F47">
        <w:rPr>
          <w:sz w:val="28"/>
          <w:szCs w:val="28"/>
        </w:rPr>
        <w:t xml:space="preserve"> и назначим макрос кнопке  с названием </w:t>
      </w:r>
      <w:r w:rsidRPr="00A60F47">
        <w:rPr>
          <w:i/>
          <w:sz w:val="28"/>
          <w:szCs w:val="28"/>
        </w:rPr>
        <w:t>Очистка</w:t>
      </w:r>
      <w:r w:rsidRPr="00A60F47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Начать запись</w:t>
      </w:r>
      <w:r w:rsidRPr="00A93DF4">
        <w:rPr>
          <w:sz w:val="28"/>
          <w:szCs w:val="28"/>
        </w:rPr>
        <w:t xml:space="preserve">. Дайте имя макросу </w:t>
      </w:r>
      <w:r w:rsidRPr="00A93DF4">
        <w:rPr>
          <w:i/>
          <w:sz w:val="28"/>
          <w:szCs w:val="28"/>
        </w:rPr>
        <w:t>Очистка</w:t>
      </w:r>
      <w:r w:rsidRPr="00A93DF4">
        <w:rPr>
          <w:sz w:val="28"/>
          <w:szCs w:val="28"/>
        </w:rPr>
        <w:t xml:space="preserve">. Выделите все поля с ответами и нажмите клавишу </w:t>
      </w:r>
      <w:r w:rsidRPr="00A93DF4">
        <w:rPr>
          <w:sz w:val="28"/>
          <w:szCs w:val="28"/>
          <w:lang w:val="en-US"/>
        </w:rPr>
        <w:t>delete</w:t>
      </w:r>
      <w:r w:rsidRPr="00A93DF4">
        <w:rPr>
          <w:sz w:val="28"/>
          <w:szCs w:val="28"/>
        </w:rPr>
        <w:t>. Также удалите фамилию ученика и класс.</w:t>
      </w:r>
    </w:p>
    <w:p w:rsidR="00CC3C06" w:rsidRPr="00A93DF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Остановить запись.</w:t>
      </w:r>
      <w:r w:rsidRPr="00A93DF4">
        <w:rPr>
          <w:sz w:val="28"/>
          <w:szCs w:val="28"/>
        </w:rPr>
        <w:t xml:space="preserve"> 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Теперь нарисуем кнопку и назначим ей макрос </w:t>
      </w:r>
      <w:r w:rsidRPr="00A93DF4">
        <w:rPr>
          <w:i/>
          <w:sz w:val="28"/>
          <w:szCs w:val="28"/>
        </w:rPr>
        <w:t>Очистка</w:t>
      </w:r>
      <w:r w:rsidRPr="00A93DF4">
        <w:rPr>
          <w:sz w:val="28"/>
          <w:szCs w:val="28"/>
        </w:rPr>
        <w:t>.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lastRenderedPageBreak/>
        <w:t xml:space="preserve">Выполните команду </w:t>
      </w:r>
      <w:r w:rsidRPr="00396444">
        <w:rPr>
          <w:i/>
          <w:sz w:val="28"/>
          <w:szCs w:val="28"/>
        </w:rPr>
        <w:t>Вид – Панели инструментов – Формы</w:t>
      </w:r>
      <w:r w:rsidRPr="00396444">
        <w:rPr>
          <w:sz w:val="28"/>
          <w:szCs w:val="28"/>
        </w:rPr>
        <w:t xml:space="preserve">.  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Найдите инструмент </w:t>
      </w:r>
      <w:r w:rsidRPr="00396444">
        <w:rPr>
          <w:i/>
          <w:sz w:val="28"/>
          <w:szCs w:val="28"/>
        </w:rPr>
        <w:t>Кнопка</w:t>
      </w:r>
      <w:r w:rsidRPr="00396444">
        <w:rPr>
          <w:sz w:val="28"/>
          <w:szCs w:val="28"/>
        </w:rPr>
        <w:t>, активизируйте его (щелкните на нем) и нарисуйте кнопку на листе, правее ответов.</w:t>
      </w:r>
    </w:p>
    <w:p w:rsid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Назначьте ей макрос </w:t>
      </w:r>
      <w:r w:rsidRPr="00396444">
        <w:rPr>
          <w:i/>
          <w:sz w:val="28"/>
          <w:szCs w:val="28"/>
        </w:rPr>
        <w:t>Очистка</w:t>
      </w:r>
      <w:r w:rsidRPr="00396444">
        <w:rPr>
          <w:sz w:val="28"/>
          <w:szCs w:val="28"/>
        </w:rPr>
        <w:t>.</w:t>
      </w:r>
    </w:p>
    <w:p w:rsidR="00CC3C06" w:rsidRPr="00396444" w:rsidRDefault="00CC3C06" w:rsidP="00396444">
      <w:pPr>
        <w:widowControl w:val="0"/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Сохраните тест. </w:t>
      </w:r>
    </w:p>
    <w:p w:rsidR="00CC3C06" w:rsidRPr="00A60F47" w:rsidRDefault="00CC3C06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</w:p>
    <w:p w:rsidR="00CC3C06" w:rsidRPr="00A60F47" w:rsidRDefault="00CC3C06" w:rsidP="00CC3C06">
      <w:pPr>
        <w:pStyle w:val="2"/>
        <w:keepNext w:val="0"/>
        <w:widowControl w:val="0"/>
        <w:spacing w:before="0" w:after="0"/>
        <w:ind w:firstLine="851"/>
        <w:jc w:val="both"/>
        <w:rPr>
          <w:rFonts w:ascii="Times New Roman" w:hAnsi="Times New Roman"/>
          <w:i w:val="0"/>
        </w:rPr>
      </w:pPr>
      <w:bookmarkStart w:id="25" w:name="_Toc212626116"/>
      <w:r w:rsidRPr="00A60F47">
        <w:rPr>
          <w:rFonts w:ascii="Times New Roman" w:hAnsi="Times New Roman"/>
          <w:i w:val="0"/>
        </w:rPr>
        <w:t>3 этап</w:t>
      </w:r>
      <w:bookmarkEnd w:id="25"/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Для подведения итогов тестирования можно предусмотреть специальный лист</w:t>
      </w:r>
      <w:r>
        <w:rPr>
          <w:sz w:val="28"/>
          <w:szCs w:val="28"/>
        </w:rPr>
        <w:t>, переименовав его в Результат</w:t>
      </w:r>
      <w:r w:rsidRPr="00A60F47">
        <w:rPr>
          <w:sz w:val="28"/>
          <w:szCs w:val="28"/>
        </w:rPr>
        <w:t>, на котором будут подведены итоги ответов.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на листе ответов 5 макросов: 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Ваш ответ – ученик может увидеть свои ответы</w:t>
      </w:r>
      <w:r w:rsidR="00396444">
        <w:rPr>
          <w:sz w:val="28"/>
          <w:szCs w:val="28"/>
        </w:rPr>
        <w:t>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Результат – ученик может увидеть, на какие вопросы он ответил неверно.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Верный ответ – ученик может увидеть правильные ответы.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Оценка – ученик может увидеть свою оценку.</w:t>
      </w:r>
    </w:p>
    <w:p w:rsidR="00CC3C06" w:rsidRPr="00A60F47" w:rsidRDefault="00CC3C06" w:rsidP="00396444">
      <w:pPr>
        <w:widowControl w:val="0"/>
        <w:numPr>
          <w:ilvl w:val="0"/>
          <w:numId w:val="36"/>
        </w:numPr>
        <w:jc w:val="both"/>
        <w:rPr>
          <w:sz w:val="28"/>
          <w:szCs w:val="28"/>
        </w:rPr>
      </w:pPr>
      <w:r w:rsidRPr="00A60F47">
        <w:rPr>
          <w:sz w:val="28"/>
          <w:szCs w:val="28"/>
        </w:rPr>
        <w:t>Очистка – для возможности многократного тестирования.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 строки А</w:t>
      </w:r>
      <w:proofErr w:type="gramStart"/>
      <w:r w:rsidRPr="00A93DF4">
        <w:rPr>
          <w:sz w:val="28"/>
          <w:szCs w:val="28"/>
        </w:rPr>
        <w:t>2</w:t>
      </w:r>
      <w:proofErr w:type="gramEnd"/>
      <w:r w:rsidRPr="00A93DF4">
        <w:rPr>
          <w:sz w:val="28"/>
          <w:szCs w:val="28"/>
        </w:rPr>
        <w:t xml:space="preserve"> и А3 введите записи ФИО и Класс соответственно. 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Скопируйте с первого листа номера вопросов и сами вопросы в столбцы А</w:t>
      </w:r>
      <w:proofErr w:type="gramStart"/>
      <w:r w:rsidRPr="00A93DF4">
        <w:rPr>
          <w:sz w:val="28"/>
          <w:szCs w:val="28"/>
        </w:rPr>
        <w:t>6</w:t>
      </w:r>
      <w:proofErr w:type="gramEnd"/>
      <w:r w:rsidRPr="00A93DF4">
        <w:rPr>
          <w:sz w:val="28"/>
          <w:szCs w:val="28"/>
        </w:rPr>
        <w:t>:А15 и В</w:t>
      </w:r>
      <w:proofErr w:type="gramStart"/>
      <w:r w:rsidRPr="00A93DF4">
        <w:rPr>
          <w:sz w:val="28"/>
          <w:szCs w:val="28"/>
        </w:rPr>
        <w:t>6</w:t>
      </w:r>
      <w:proofErr w:type="gramEnd"/>
      <w:r w:rsidRPr="00A93DF4">
        <w:rPr>
          <w:sz w:val="28"/>
          <w:szCs w:val="28"/>
        </w:rPr>
        <w:t xml:space="preserve">:В15. 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Введите остальные заголовки таблицы, согласно рисунку (Ваш ответ, Результат, Верный ответ).</w:t>
      </w:r>
    </w:p>
    <w:p w:rsidR="00CC3C06" w:rsidRPr="00A60F47" w:rsidRDefault="00396444" w:rsidP="00396444">
      <w:pPr>
        <w:widowControl w:val="0"/>
        <w:jc w:val="both"/>
        <w:rPr>
          <w:sz w:val="28"/>
          <w:szCs w:val="28"/>
        </w:rPr>
      </w:pPr>
      <w:r w:rsidRPr="00C64395">
        <w:rPr>
          <w:sz w:val="28"/>
          <w:szCs w:val="28"/>
        </w:rPr>
        <w:pict>
          <v:shape id="_x0000_i1038" type="#_x0000_t75" style="width:461.9pt;height:279.6pt">
            <v:imagedata r:id="rId35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Создадим первый макрос – </w:t>
      </w:r>
      <w:r w:rsidRPr="00A60F47">
        <w:rPr>
          <w:i/>
          <w:sz w:val="28"/>
          <w:szCs w:val="28"/>
        </w:rPr>
        <w:t>Ваш ответ</w:t>
      </w:r>
      <w:r w:rsidRPr="00A60F47">
        <w:rPr>
          <w:sz w:val="28"/>
          <w:szCs w:val="28"/>
        </w:rPr>
        <w:t xml:space="preserve">. 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Перед созданием макросов на втором листе курсор на листе ответов </w:t>
      </w:r>
      <w:proofErr w:type="gramStart"/>
      <w:r w:rsidRPr="00A60F47">
        <w:rPr>
          <w:sz w:val="28"/>
          <w:szCs w:val="28"/>
        </w:rPr>
        <w:t>устанавливайте в какую-нибудь пустую</w:t>
      </w:r>
      <w:proofErr w:type="gramEnd"/>
      <w:r w:rsidRPr="00A60F47">
        <w:rPr>
          <w:sz w:val="28"/>
          <w:szCs w:val="28"/>
        </w:rPr>
        <w:t xml:space="preserve"> ячейку, где нет записей, например, для нашего примера </w:t>
      </w:r>
      <w:r w:rsidRPr="00A60F47">
        <w:rPr>
          <w:sz w:val="28"/>
          <w:szCs w:val="28"/>
          <w:lang w:val="en-US"/>
        </w:rPr>
        <w:t>F</w:t>
      </w:r>
      <w:r w:rsidRPr="00A60F47">
        <w:rPr>
          <w:sz w:val="28"/>
          <w:szCs w:val="28"/>
        </w:rPr>
        <w:t>9.</w:t>
      </w:r>
    </w:p>
    <w:p w:rsidR="00CC3C06" w:rsidRPr="00A93DF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Сервис – Макрос – Начать запись</w:t>
      </w:r>
      <w:r w:rsidRPr="00A93DF4">
        <w:rPr>
          <w:sz w:val="28"/>
          <w:szCs w:val="28"/>
        </w:rPr>
        <w:t xml:space="preserve">. Дайте имя </w:t>
      </w:r>
      <w:r w:rsidRPr="00A93DF4">
        <w:rPr>
          <w:sz w:val="28"/>
          <w:szCs w:val="28"/>
        </w:rPr>
        <w:lastRenderedPageBreak/>
        <w:t xml:space="preserve">макросу </w:t>
      </w:r>
      <w:proofErr w:type="spellStart"/>
      <w:r w:rsidRPr="00A93DF4">
        <w:rPr>
          <w:i/>
          <w:sz w:val="28"/>
          <w:szCs w:val="28"/>
        </w:rPr>
        <w:t>Ваш</w:t>
      </w:r>
      <w:r>
        <w:rPr>
          <w:i/>
          <w:sz w:val="28"/>
          <w:szCs w:val="28"/>
        </w:rPr>
        <w:t>_</w:t>
      </w:r>
      <w:r w:rsidRPr="00A93DF4">
        <w:rPr>
          <w:i/>
          <w:sz w:val="28"/>
          <w:szCs w:val="28"/>
        </w:rPr>
        <w:t>ответ</w:t>
      </w:r>
      <w:proofErr w:type="spellEnd"/>
      <w:r w:rsidRPr="00A93DF4">
        <w:rPr>
          <w:sz w:val="28"/>
          <w:szCs w:val="28"/>
        </w:rPr>
        <w:t>.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>Чтобы на этом листе отображались фамилия и имя ученика, создадим ссылку на соответствующую ячейку первого листа.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Установите курсор в ячейку В</w:t>
      </w:r>
      <w:proofErr w:type="gramStart"/>
      <w:r w:rsidRPr="00A93DF4">
        <w:rPr>
          <w:sz w:val="28"/>
          <w:szCs w:val="28"/>
        </w:rPr>
        <w:t>2</w:t>
      </w:r>
      <w:proofErr w:type="gramEnd"/>
      <w:r w:rsidRPr="00A93DF4">
        <w:rPr>
          <w:sz w:val="28"/>
          <w:szCs w:val="28"/>
        </w:rPr>
        <w:t>, нажмите знак «=», перейдите на лист вопросов и щелкните мышью в ячейку Е4 (Петров Вася) и нажмите клавишу «</w:t>
      </w:r>
      <w:proofErr w:type="spellStart"/>
      <w:r w:rsidRPr="00A93DF4">
        <w:rPr>
          <w:sz w:val="28"/>
          <w:szCs w:val="28"/>
        </w:rPr>
        <w:t>Enter</w:t>
      </w:r>
      <w:proofErr w:type="spellEnd"/>
      <w:r w:rsidRPr="00A93DF4">
        <w:rPr>
          <w:sz w:val="28"/>
          <w:szCs w:val="28"/>
        </w:rPr>
        <w:t>». Аналогично введите класс.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>Таким же образом в листе ответов введите в ячейку С</w:t>
      </w:r>
      <w:proofErr w:type="gramStart"/>
      <w:r w:rsidRPr="00396444">
        <w:rPr>
          <w:sz w:val="28"/>
          <w:szCs w:val="28"/>
        </w:rPr>
        <w:t>6</w:t>
      </w:r>
      <w:proofErr w:type="gramEnd"/>
      <w:r w:rsidRPr="00396444">
        <w:rPr>
          <w:sz w:val="28"/>
          <w:szCs w:val="28"/>
        </w:rPr>
        <w:t xml:space="preserve"> ответ с листа вопросов.</w:t>
      </w:r>
    </w:p>
    <w:p w:rsid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>Скопируйте остальные варианты ответов: установите курсор в ячейку С</w:t>
      </w:r>
      <w:proofErr w:type="gramStart"/>
      <w:r w:rsidRPr="00396444">
        <w:rPr>
          <w:sz w:val="28"/>
          <w:szCs w:val="28"/>
        </w:rPr>
        <w:t>6</w:t>
      </w:r>
      <w:proofErr w:type="gramEnd"/>
      <w:r w:rsidRPr="00396444">
        <w:rPr>
          <w:sz w:val="28"/>
          <w:szCs w:val="28"/>
        </w:rPr>
        <w:t xml:space="preserve"> и подведите его в правый нижний угол этой ячейки. Когда курсор примет вид  «+», протяните вниз до ячейки С16.</w:t>
      </w:r>
    </w:p>
    <w:p w:rsidR="00CC3C06" w:rsidRPr="00396444" w:rsidRDefault="00CC3C06" w:rsidP="00396444">
      <w:pPr>
        <w:widowControl w:val="0"/>
        <w:numPr>
          <w:ilvl w:val="0"/>
          <w:numId w:val="37"/>
        </w:numPr>
        <w:ind w:left="0" w:firstLine="851"/>
        <w:jc w:val="both"/>
        <w:rPr>
          <w:sz w:val="28"/>
          <w:szCs w:val="28"/>
        </w:rPr>
      </w:pPr>
      <w:r w:rsidRPr="00396444">
        <w:rPr>
          <w:sz w:val="28"/>
          <w:szCs w:val="28"/>
        </w:rPr>
        <w:t xml:space="preserve">Остановите макрос. Нарисуйте кнопку и назначьте ей макрос Ваш ответ. </w: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93DF4">
        <w:rPr>
          <w:i/>
          <w:sz w:val="28"/>
          <w:szCs w:val="28"/>
        </w:rPr>
        <w:t>Результат</w:t>
      </w:r>
      <w:r w:rsidRPr="00A60F47">
        <w:rPr>
          <w:sz w:val="28"/>
          <w:szCs w:val="28"/>
        </w:rPr>
        <w:t>. Для этого используем логическую функцию «если».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второй макрос – </w:t>
      </w:r>
      <w:r w:rsidRPr="00A93DF4">
        <w:rPr>
          <w:i/>
          <w:sz w:val="28"/>
          <w:szCs w:val="28"/>
        </w:rPr>
        <w:t>Результат</w:t>
      </w:r>
      <w:r w:rsidRPr="00A93DF4">
        <w:rPr>
          <w:sz w:val="28"/>
          <w:szCs w:val="28"/>
        </w:rPr>
        <w:t>. На листе ответов установите курсор в ячейку D6.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Выполните команду </w:t>
      </w:r>
      <w:r w:rsidRPr="00A93DF4">
        <w:rPr>
          <w:i/>
          <w:sz w:val="28"/>
          <w:szCs w:val="28"/>
        </w:rPr>
        <w:t>Вставка – Функция</w:t>
      </w:r>
      <w:r w:rsidRPr="00A93DF4">
        <w:rPr>
          <w:sz w:val="28"/>
          <w:szCs w:val="28"/>
        </w:rPr>
        <w:t xml:space="preserve"> (или кнопка </w:t>
      </w:r>
      <w:proofErr w:type="spellStart"/>
      <w:r w:rsidRPr="00A93DF4">
        <w:rPr>
          <w:sz w:val="28"/>
          <w:szCs w:val="28"/>
        </w:rPr>
        <w:t>f</w:t>
      </w:r>
      <w:r w:rsidRPr="00A93DF4">
        <w:rPr>
          <w:sz w:val="28"/>
          <w:szCs w:val="28"/>
          <w:vertAlign w:val="subscript"/>
        </w:rPr>
        <w:t>x</w:t>
      </w:r>
      <w:proofErr w:type="spellEnd"/>
      <w:r w:rsidRPr="00A93DF4">
        <w:rPr>
          <w:sz w:val="28"/>
          <w:szCs w:val="28"/>
        </w:rPr>
        <w:t xml:space="preserve"> рядом со строкой формул). Выберите в категории Логические функцию</w:t>
      </w:r>
      <w:proofErr w:type="gramStart"/>
      <w:r w:rsidRPr="00A93DF4">
        <w:rPr>
          <w:sz w:val="28"/>
          <w:szCs w:val="28"/>
        </w:rPr>
        <w:t xml:space="preserve"> </w:t>
      </w:r>
      <w:r w:rsidRPr="00A93DF4">
        <w:rPr>
          <w:i/>
          <w:sz w:val="28"/>
          <w:szCs w:val="28"/>
        </w:rPr>
        <w:t>Е</w:t>
      </w:r>
      <w:proofErr w:type="gramEnd"/>
      <w:r w:rsidRPr="00A93DF4">
        <w:rPr>
          <w:i/>
          <w:sz w:val="28"/>
          <w:szCs w:val="28"/>
        </w:rPr>
        <w:t>сли</w:t>
      </w:r>
      <w:r w:rsidRPr="00A93DF4">
        <w:rPr>
          <w:sz w:val="28"/>
          <w:szCs w:val="28"/>
        </w:rPr>
        <w:t xml:space="preserve">. </w:t>
      </w:r>
    </w:p>
    <w:p w:rsidR="00CC3C06" w:rsidRPr="00A93DF4" w:rsidRDefault="00396444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Заполните поля согласно представленному рисунку выше</w:t>
      </w:r>
      <w:r w:rsidR="00CC3C06" w:rsidRPr="00A93DF4">
        <w:rPr>
          <w:sz w:val="28"/>
          <w:szCs w:val="28"/>
        </w:rPr>
        <w:t>. Текстовые ответы необходимо заключать в кавычки.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Аналогичным образом заполните ячейки D7:D10.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Остановите макрос. Нарисуйте кнопку и назначьте ей макрос </w:t>
      </w:r>
      <w:r w:rsidRPr="00A93DF4">
        <w:rPr>
          <w:i/>
          <w:sz w:val="28"/>
          <w:szCs w:val="28"/>
        </w:rPr>
        <w:t>Результат</w:t>
      </w:r>
      <w:r w:rsidRPr="00A93DF4">
        <w:rPr>
          <w:sz w:val="28"/>
          <w:szCs w:val="28"/>
        </w:rPr>
        <w:t xml:space="preserve">. </w:t>
      </w:r>
    </w:p>
    <w:p w:rsidR="00CC3C06" w:rsidRPr="00A60F47" w:rsidRDefault="00CC3C06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  <w:r w:rsidRPr="006D102E">
        <w:rPr>
          <w:color w:val="0000FF"/>
          <w:sz w:val="28"/>
          <w:szCs w:val="28"/>
        </w:rPr>
        <w:pict>
          <v:shape id="_x0000_i1039" type="#_x0000_t75" style="width:442.3pt;height:240.3pt">
            <v:imagedata r:id="rId36" o:title=""/>
          </v:shape>
        </w:pict>
      </w: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60F47">
        <w:rPr>
          <w:b/>
          <w:sz w:val="28"/>
          <w:szCs w:val="28"/>
        </w:rPr>
        <w:t>Верный ответ</w:t>
      </w:r>
      <w:r w:rsidRPr="00A60F47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третий макрос – назовите его </w:t>
      </w:r>
      <w:r w:rsidRPr="00A93DF4">
        <w:rPr>
          <w:i/>
          <w:sz w:val="28"/>
          <w:szCs w:val="28"/>
        </w:rPr>
        <w:t>Ответ</w:t>
      </w:r>
      <w:proofErr w:type="gramStart"/>
      <w:r w:rsidRPr="00A93DF4">
        <w:rPr>
          <w:i/>
          <w:sz w:val="28"/>
          <w:szCs w:val="28"/>
        </w:rPr>
        <w:t>1</w:t>
      </w:r>
      <w:proofErr w:type="gramEnd"/>
      <w:r w:rsidRPr="00A93DF4">
        <w:rPr>
          <w:sz w:val="28"/>
          <w:szCs w:val="28"/>
        </w:rPr>
        <w:t>. Установите курсор в ячейку Е</w:t>
      </w:r>
      <w:proofErr w:type="gramStart"/>
      <w:r w:rsidRPr="00A93DF4">
        <w:rPr>
          <w:sz w:val="28"/>
          <w:szCs w:val="28"/>
        </w:rPr>
        <w:t>6</w:t>
      </w:r>
      <w:proofErr w:type="gramEnd"/>
      <w:r w:rsidRPr="00A93DF4">
        <w:rPr>
          <w:sz w:val="28"/>
          <w:szCs w:val="28"/>
        </w:rPr>
        <w:t xml:space="preserve">. Введите в ячейки E6:E15 верные ответы к вопросам. </w:t>
      </w:r>
    </w:p>
    <w:p w:rsidR="00CC3C06" w:rsidRPr="00A93DF4" w:rsidRDefault="00CC3C06" w:rsidP="00396444">
      <w:pPr>
        <w:widowControl w:val="0"/>
        <w:numPr>
          <w:ilvl w:val="1"/>
          <w:numId w:val="37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Остановите макрос. Нарисуйте кнопку и назначьте ей макрос </w:t>
      </w:r>
      <w:r w:rsidRPr="00A93DF4">
        <w:rPr>
          <w:i/>
          <w:sz w:val="28"/>
          <w:szCs w:val="28"/>
        </w:rPr>
        <w:t>Верный ответ.</w:t>
      </w:r>
      <w:r w:rsidRPr="00A93DF4">
        <w:rPr>
          <w:sz w:val="28"/>
          <w:szCs w:val="28"/>
        </w:rPr>
        <w:t xml:space="preserve"> </w:t>
      </w:r>
    </w:p>
    <w:p w:rsidR="00CC3C06" w:rsidRPr="00A60F47" w:rsidRDefault="00CC3C06" w:rsidP="00CC3C06">
      <w:pPr>
        <w:widowControl w:val="0"/>
        <w:ind w:firstLine="851"/>
        <w:jc w:val="both"/>
        <w:rPr>
          <w:color w:val="0000FF"/>
          <w:sz w:val="28"/>
          <w:szCs w:val="28"/>
        </w:rPr>
      </w:pPr>
    </w:p>
    <w:p w:rsidR="00CC3C06" w:rsidRPr="00A60F47" w:rsidRDefault="00CC3C06" w:rsidP="00CC3C06">
      <w:pPr>
        <w:widowControl w:val="0"/>
        <w:ind w:firstLine="851"/>
        <w:jc w:val="both"/>
        <w:rPr>
          <w:sz w:val="28"/>
          <w:szCs w:val="28"/>
        </w:rPr>
      </w:pPr>
      <w:r w:rsidRPr="00A60F47">
        <w:rPr>
          <w:sz w:val="28"/>
          <w:szCs w:val="28"/>
        </w:rPr>
        <w:t xml:space="preserve">Далее оформляем столбец </w:t>
      </w:r>
      <w:r w:rsidRPr="00A60F47">
        <w:rPr>
          <w:b/>
          <w:sz w:val="28"/>
          <w:szCs w:val="28"/>
        </w:rPr>
        <w:t>Оценка</w:t>
      </w:r>
      <w:r w:rsidRPr="00A60F47">
        <w:rPr>
          <w:sz w:val="28"/>
          <w:szCs w:val="28"/>
        </w:rPr>
        <w:t>. Для этого используем логическую функцию «если» и статистическую функцию «</w:t>
      </w:r>
      <w:proofErr w:type="spellStart"/>
      <w:r w:rsidRPr="00A60F47">
        <w:rPr>
          <w:sz w:val="28"/>
          <w:szCs w:val="28"/>
        </w:rPr>
        <w:t>счетесли</w:t>
      </w:r>
      <w:proofErr w:type="spellEnd"/>
      <w:r w:rsidRPr="00A60F47">
        <w:rPr>
          <w:sz w:val="28"/>
          <w:szCs w:val="28"/>
        </w:rPr>
        <w:t>».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 строки В17 и В18  введите соответственно записи Количество верных ответов, Количест</w:t>
      </w:r>
      <w:r w:rsidR="00396444">
        <w:rPr>
          <w:sz w:val="28"/>
          <w:szCs w:val="28"/>
        </w:rPr>
        <w:t>во неверных ответов как показано на рисунке</w:t>
      </w:r>
      <w:r w:rsidRPr="00A93DF4">
        <w:rPr>
          <w:sz w:val="28"/>
          <w:szCs w:val="28"/>
        </w:rPr>
        <w:t>.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Создайте четвертый макрос – </w:t>
      </w:r>
      <w:r w:rsidRPr="00A93DF4">
        <w:rPr>
          <w:i/>
          <w:sz w:val="28"/>
          <w:szCs w:val="28"/>
        </w:rPr>
        <w:t xml:space="preserve">назовите его Оценка.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Установите курсор в ячейку С17. Выполните команду </w:t>
      </w:r>
      <w:r w:rsidRPr="00A93DF4">
        <w:rPr>
          <w:i/>
          <w:sz w:val="28"/>
          <w:szCs w:val="28"/>
        </w:rPr>
        <w:t xml:space="preserve">Вставка – Функция </w:t>
      </w:r>
      <w:proofErr w:type="gramStart"/>
      <w:r w:rsidRPr="00A93DF4">
        <w:rPr>
          <w:sz w:val="28"/>
          <w:szCs w:val="28"/>
        </w:rPr>
        <w:t xml:space="preserve">( </w:t>
      </w:r>
      <w:proofErr w:type="gramEnd"/>
      <w:r w:rsidRPr="00A93DF4">
        <w:rPr>
          <w:sz w:val="28"/>
          <w:szCs w:val="28"/>
        </w:rPr>
        <w:t xml:space="preserve">или кнопка </w:t>
      </w:r>
      <w:proofErr w:type="spellStart"/>
      <w:r w:rsidRPr="00A93DF4">
        <w:rPr>
          <w:b/>
          <w:i/>
          <w:sz w:val="28"/>
          <w:szCs w:val="28"/>
          <w:lang w:val="en-US"/>
        </w:rPr>
        <w:t>fx</w:t>
      </w:r>
      <w:proofErr w:type="spellEnd"/>
      <w:r w:rsidRPr="00A93DF4">
        <w:rPr>
          <w:sz w:val="28"/>
          <w:szCs w:val="28"/>
        </w:rPr>
        <w:t xml:space="preserve"> рядом со строкой формул). Выберите в категории </w:t>
      </w:r>
      <w:r w:rsidRPr="00A93DF4">
        <w:rPr>
          <w:i/>
          <w:sz w:val="28"/>
          <w:szCs w:val="28"/>
        </w:rPr>
        <w:t>Статистические</w:t>
      </w:r>
      <w:r w:rsidRPr="00A93DF4">
        <w:rPr>
          <w:sz w:val="28"/>
          <w:szCs w:val="28"/>
        </w:rPr>
        <w:t xml:space="preserve"> функцию </w:t>
      </w:r>
      <w:proofErr w:type="spellStart"/>
      <w:r w:rsidRPr="00A93DF4">
        <w:rPr>
          <w:i/>
          <w:sz w:val="28"/>
          <w:szCs w:val="28"/>
        </w:rPr>
        <w:t>Счетесли</w:t>
      </w:r>
      <w:proofErr w:type="spellEnd"/>
      <w:r w:rsidRPr="00A93DF4">
        <w:rPr>
          <w:sz w:val="28"/>
          <w:szCs w:val="28"/>
        </w:rPr>
        <w:t xml:space="preserve">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 xml:space="preserve">Выделите на листе ответов диапазон 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>6:</w:t>
      </w:r>
      <w:r w:rsidRPr="00A93DF4">
        <w:rPr>
          <w:sz w:val="28"/>
          <w:szCs w:val="28"/>
          <w:lang w:val="en-US"/>
        </w:rPr>
        <w:t>D</w:t>
      </w:r>
      <w:r w:rsidRPr="00A93DF4">
        <w:rPr>
          <w:sz w:val="28"/>
          <w:szCs w:val="28"/>
        </w:rPr>
        <w:t xml:space="preserve">15. </w: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В строке критерий введите запись «верно» и нажмите кнопку ОК.</w:t>
      </w:r>
    </w:p>
    <w:p w:rsidR="00CC3C06" w:rsidRPr="00396444" w:rsidRDefault="00396444" w:rsidP="00396444">
      <w:pPr>
        <w:widowControl w:val="0"/>
        <w:jc w:val="both"/>
        <w:rPr>
          <w:sz w:val="28"/>
          <w:szCs w:val="28"/>
        </w:rPr>
      </w:pPr>
      <w:r w:rsidRPr="006F01C4">
        <w:rPr>
          <w:sz w:val="28"/>
          <w:szCs w:val="28"/>
        </w:rPr>
        <w:pict>
          <v:shape id="_x0000_i1040" type="#_x0000_t75" style="width:437.6pt;height:244.05pt">
            <v:imagedata r:id="rId37" o:title=""/>
          </v:shape>
        </w:pict>
      </w:r>
    </w:p>
    <w:p w:rsidR="00CC3C06" w:rsidRPr="00A93DF4" w:rsidRDefault="00CC3C06" w:rsidP="00396444">
      <w:pPr>
        <w:widowControl w:val="0"/>
        <w:numPr>
          <w:ilvl w:val="0"/>
          <w:numId w:val="38"/>
        </w:numPr>
        <w:ind w:left="0" w:firstLine="851"/>
        <w:jc w:val="both"/>
        <w:rPr>
          <w:sz w:val="28"/>
          <w:szCs w:val="28"/>
        </w:rPr>
      </w:pPr>
      <w:r w:rsidRPr="00A93DF4">
        <w:rPr>
          <w:sz w:val="28"/>
          <w:szCs w:val="28"/>
        </w:rPr>
        <w:t>Аналогичным образом введите количество неверных ответов. Только в строке критерий введите запись «неверно».</w:t>
      </w:r>
    </w:p>
    <w:p w:rsidR="00526497" w:rsidRDefault="00CC3C06" w:rsidP="00396444">
      <w:pPr>
        <w:spacing w:line="360" w:lineRule="auto"/>
        <w:ind w:firstLine="851"/>
      </w:pPr>
      <w:r>
        <w:t xml:space="preserve"> </w:t>
      </w:r>
    </w:p>
    <w:p w:rsidR="00526497" w:rsidRDefault="00526497" w:rsidP="00526497">
      <w:pPr>
        <w:pStyle w:val="a3"/>
        <w:spacing w:after="200" w:line="276" w:lineRule="auto"/>
        <w:ind w:left="0"/>
        <w:jc w:val="center"/>
        <w:rPr>
          <w:szCs w:val="28"/>
        </w:rPr>
      </w:pPr>
      <w:bookmarkStart w:id="26" w:name="_Toc428100595"/>
      <w:r w:rsidRPr="00EE1B79">
        <w:rPr>
          <w:rStyle w:val="20"/>
          <w:rFonts w:eastAsia="Calibri"/>
        </w:rPr>
        <w:t>Кроссворд</w:t>
      </w:r>
      <w:bookmarkEnd w:id="26"/>
    </w:p>
    <w:p w:rsidR="00526497" w:rsidRDefault="00526497" w:rsidP="00526497">
      <w:pPr>
        <w:pStyle w:val="a3"/>
        <w:ind w:left="0" w:firstLine="851"/>
        <w:rPr>
          <w:szCs w:val="28"/>
        </w:rPr>
      </w:pPr>
    </w:p>
    <w:p w:rsidR="00827BA4" w:rsidRDefault="00526497" w:rsidP="00827BA4">
      <w:pPr>
        <w:widowControl w:val="0"/>
        <w:ind w:firstLine="851"/>
        <w:jc w:val="both"/>
        <w:rPr>
          <w:sz w:val="28"/>
          <w:szCs w:val="28"/>
        </w:rPr>
      </w:pPr>
      <w:r w:rsidRPr="00526497">
        <w:rPr>
          <w:sz w:val="28"/>
          <w:szCs w:val="28"/>
        </w:rPr>
        <w:t xml:space="preserve">Кроссворд создан средствами </w:t>
      </w:r>
      <w:r w:rsidRPr="00526497">
        <w:rPr>
          <w:sz w:val="28"/>
          <w:szCs w:val="28"/>
          <w:lang w:val="en-US"/>
        </w:rPr>
        <w:t>Microsoft</w:t>
      </w:r>
      <w:r w:rsidRPr="00526497">
        <w:rPr>
          <w:sz w:val="28"/>
          <w:szCs w:val="28"/>
        </w:rPr>
        <w:t xml:space="preserve"> </w:t>
      </w:r>
      <w:r w:rsidRPr="00526497">
        <w:rPr>
          <w:sz w:val="28"/>
          <w:szCs w:val="28"/>
          <w:lang w:val="en-US"/>
        </w:rPr>
        <w:t>Office</w:t>
      </w:r>
      <w:r w:rsidRPr="0052649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PowerPoint</w:t>
      </w:r>
      <w:r w:rsidRPr="00526497">
        <w:rPr>
          <w:sz w:val="28"/>
          <w:szCs w:val="28"/>
        </w:rPr>
        <w:t>,</w:t>
      </w:r>
      <w:r w:rsidR="00827BA4">
        <w:rPr>
          <w:sz w:val="28"/>
          <w:szCs w:val="28"/>
        </w:rPr>
        <w:t xml:space="preserve"> методика создания кроссворда представлена ниже.</w:t>
      </w:r>
    </w:p>
    <w:p w:rsidR="00827BA4" w:rsidRPr="00827BA4" w:rsidRDefault="00827BA4" w:rsidP="00827BA4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827BA4">
        <w:rPr>
          <w:i/>
          <w:sz w:val="28"/>
          <w:szCs w:val="28"/>
        </w:rPr>
        <w:t>Создание простого интерактивного кроссворда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Программа </w:t>
      </w:r>
      <w:r w:rsidRPr="00827BA4">
        <w:rPr>
          <w:sz w:val="28"/>
          <w:szCs w:val="28"/>
          <w:lang w:val="en-US"/>
        </w:rPr>
        <w:t>PowerPoint</w:t>
      </w:r>
      <w:r w:rsidRPr="00827BA4">
        <w:rPr>
          <w:sz w:val="28"/>
          <w:szCs w:val="28"/>
        </w:rPr>
        <w:t xml:space="preserve"> даёт возможность создавать различные виды кроссвордов. На первом уроке мы рассмотрим создание простого интерактивного кроссворда.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работе мы будем использовать: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средства рисования;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триггеры;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- анимацию.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1.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Составляем сетку кроссворда.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Вставка – фигуры – прямоугольник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47.15pt;margin-top:89.65pt;width:19.2pt;height:18pt;flip:x;z-index:5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30" type="#_x0000_t32" style="position:absolute;left:0;text-align:left;margin-left:147.15pt;margin-top:.25pt;width:26.4pt;height:30pt;flip:x;z-index:4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29" type="#_x0000_t32" style="position:absolute;left:0;text-align:left;margin-left:117.75pt;margin-top:.25pt;width:29.4pt;height:11.4pt;flip:x;z-index: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9" o:spid="_x0000_i1041" type="#_x0000_t75" alt="1.jpg" style="width:446.95pt;height:205.7pt;visibility:visible">
            <v:imagedata r:id="rId38" o:title="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32" type="#_x0000_t32" style="position:absolute;left:0;text-align:left;margin-left:418.95pt;margin-top:28.4pt;width:36pt;height:13.8pt;flip:x;z-index:6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sz w:val="28"/>
          <w:szCs w:val="28"/>
        </w:rPr>
        <w:t>Для прямоугольника в Средствах рисования мы можем выбрать цвет и толщину контура, цвет заливки или выбрать «нет заливки».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34" type="#_x0000_t32" style="position:absolute;left:0;text-align:left;margin-left:259.95pt;margin-top:93.8pt;width:36.6pt;height:30.6pt;flip:x;z-index:8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33" type="#_x0000_t32" style="position:absolute;left:0;text-align:left;margin-left:241.35pt;margin-top:8.6pt;width:18.6pt;height:18pt;flip:x;z-index:7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8" o:spid="_x0000_i1042" type="#_x0000_t75" alt="2.jpg" style="width:6in;height:186.1pt;visibility:visible">
            <v:imagedata r:id="rId39" o:title="2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Копируем готовый прямоугольник и вставляем на слайд столько раз, сколько нам необходимо для сетки.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Когда сетка готова, выделяем все фигуры, удерживая клавишу </w:t>
      </w:r>
      <w:r w:rsidRPr="00827BA4">
        <w:rPr>
          <w:sz w:val="28"/>
          <w:szCs w:val="28"/>
          <w:lang w:val="en-US"/>
        </w:rPr>
        <w:t>Shift</w:t>
      </w:r>
      <w:r w:rsidRPr="00827BA4">
        <w:rPr>
          <w:sz w:val="28"/>
          <w:szCs w:val="28"/>
        </w:rPr>
        <w:t>, далее отпускаем клавишу и правой кнопкой выбираем</w:t>
      </w:r>
      <w:proofErr w:type="gramStart"/>
      <w:r w:rsidRPr="00827BA4">
        <w:rPr>
          <w:sz w:val="28"/>
          <w:szCs w:val="28"/>
        </w:rPr>
        <w:t xml:space="preserve"> Г</w:t>
      </w:r>
      <w:proofErr w:type="gramEnd"/>
      <w:r w:rsidRPr="00827BA4">
        <w:rPr>
          <w:sz w:val="28"/>
          <w:szCs w:val="28"/>
        </w:rPr>
        <w:t>руппировать.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35" type="#_x0000_t32" style="position:absolute;left:0;text-align:left;margin-left:232.95pt;margin-top:41.4pt;width:27pt;height:26.4pt;flip:x;z-index:9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21" o:spid="_x0000_i1043" type="#_x0000_t75" alt="24.jpg" style="width:234.7pt;height:131.85pt;visibility:visible">
            <v:imagedata r:id="rId40" o:title="24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Дальше копируем сетку и вставляем в нужное место на следующий слайд (без цифр).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lastRenderedPageBreak/>
        <w:pict>
          <v:shape id="_x0000_s1036" type="#_x0000_t32" style="position:absolute;left:0;text-align:left;margin-left:288.15pt;margin-top:64.85pt;width:28.8pt;height:24pt;flip:x;z-index:10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20" o:spid="_x0000_i1044" type="#_x0000_t75" alt="23.jpg" style="width:316.05pt;height:208.5pt;visibility:visible">
            <v:imagedata r:id="rId41" o:title="23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Затем можно вставить цифры в сетку, чтобы было видно, сколько будет вопросов. Цифры можно также сгруппировать с сеткой, чтобы было удобно передвигать её в нужное место по слайду.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hyperlink r:id="rId42" w:history="1">
        <w:r w:rsidRPr="00827BA4">
          <w:rPr>
            <w:rStyle w:val="a6"/>
            <w:sz w:val="28"/>
            <w:szCs w:val="28"/>
          </w:rPr>
          <w:t>Видеоролик «Создание сетки кроссворда».</w:t>
        </w:r>
      </w:hyperlink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 xml:space="preserve">Этап 2. 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Оформление слайда с вопросом.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  <w:lang w:eastAsia="ru-RU"/>
        </w:rPr>
        <w:pict>
          <v:shape id="Рисунок 5" o:spid="_x0000_i1045" type="#_x0000_t75" alt="5.jpg" style="width:268.35pt;height:200.1pt;visibility:visible">
            <v:imagedata r:id="rId43" o:title="5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Располагаем сетку в нужном нам месте. Выбираем из фигур прямоугольник или скруглённый прямоугольник, подбираем подходящий стиль фигуры в Средствах рисования. Вставляем текст. Помним, что для начальной школы лучше выбрать размер шрифта 28.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фигурах выбираем стрелку, которая будет указывать на слово, и ставим номер вопроса.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3.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Появление ответа.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Ответ будет появляться, когда мы нажмём на прямоугольник с вопросом.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Вставляем в клеточки буквы ответа. На каждую букву ставим анимацию Появление. Направление – слева. 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lastRenderedPageBreak/>
        <w:t>В кроссворде, который мы рассматриваем, буквы появляются одна за другой. Поэтому на первую букву ставим Начало – по щелчку, а на остальные – после предыдущего.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Устанавливаем триггер.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Время – Переключатели – Начать выполнение при щелчке – Выбираем текст нашего вопроса - </w:t>
      </w:r>
      <w:proofErr w:type="gramStart"/>
      <w:r w:rsidRPr="00827BA4">
        <w:rPr>
          <w:sz w:val="28"/>
          <w:szCs w:val="28"/>
        </w:rPr>
        <w:t>ОК</w:t>
      </w:r>
      <w:proofErr w:type="gramEnd"/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1" type="#_x0000_t32" style="position:absolute;left:0;text-align:left;margin-left:208.35pt;margin-top:301.4pt;width:25.2pt;height:16.2pt;flip:x;z-index:15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40" type="#_x0000_t32" style="position:absolute;left:0;text-align:left;margin-left:218.55pt;margin-top:266.6pt;width:22.2pt;height:30.6pt;flip:x;z-index:14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39" type="#_x0000_t32" style="position:absolute;left:0;text-align:left;margin-left:79.35pt;margin-top:270.8pt;width:24pt;height:26.4pt;flip:x;z-index:1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38" type="#_x0000_t32" style="position:absolute;left:0;text-align:left;margin-left:71.55pt;margin-top:245pt;width:20.4pt;height:25.8pt;flip:x;z-index:12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37" type="#_x0000_t32" style="position:absolute;left:0;text-align:left;margin-left:122.55pt;margin-top:95.6pt;width:42.6pt;height:24pt;flip:x;z-index:11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" o:spid="_x0000_i1046" type="#_x0000_t75" alt="6.jpg" style="width:154.3pt;height:151.5pt;visibility:visible">
            <v:imagedata r:id="rId44" o:title="6"/>
          </v:shape>
        </w:pict>
      </w:r>
      <w:r w:rsidRPr="00827BA4">
        <w:rPr>
          <w:sz w:val="28"/>
          <w:szCs w:val="28"/>
        </w:rPr>
        <w:t xml:space="preserve"> </w:t>
      </w:r>
      <w:r w:rsidRPr="00827BA4">
        <w:rPr>
          <w:noProof/>
          <w:sz w:val="28"/>
          <w:szCs w:val="28"/>
          <w:lang w:eastAsia="ru-RU"/>
        </w:rPr>
        <w:pict>
          <v:shape id="Рисунок 2" o:spid="_x0000_i1047" type="#_x0000_t75" alt="7.jpg" style="width:468.45pt;height:187.95pt;visibility:visible">
            <v:imagedata r:id="rId45" o:title="7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Так делаем триггер на все буквы.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Если мы хотим, чтобы появлялась и картинка с ответом, вставляем нужную картинку и таким же образом устанавливаем триггер на неё.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Теперь, когда мы нажмём на прямоугольник с вопросом, одна за другой появятся буквы и картинка.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3" type="#_x0000_t32" style="position:absolute;left:0;text-align:left;margin-left:79.35pt;margin-top:16.65pt;width:24pt;height:12pt;flip:x;z-index:17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sz w:val="28"/>
          <w:szCs w:val="28"/>
        </w:rPr>
        <w:t>Не забудьте убрать смену слайдов по щелчку!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4" type="#_x0000_t32" style="position:absolute;left:0;text-align:left;margin-left:355.35pt;margin-top:7.95pt;width:24.6pt;height:27.6pt;flip:x;z-index:18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0" o:spid="_x0000_i1048" type="#_x0000_t75" alt="9.jpg" style="width:409.55pt;height:147.75pt;visibility:visible">
            <v:imagedata r:id="rId46" o:title="9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Сделайте кнопку перехода на следующий слайд.</w:t>
      </w:r>
    </w:p>
    <w:p w:rsidR="00827BA4" w:rsidRPr="00827BA4" w:rsidRDefault="00827BA4" w:rsidP="00827BA4">
      <w:pPr>
        <w:widowControl w:val="0"/>
        <w:ind w:firstLine="851"/>
        <w:jc w:val="both"/>
        <w:rPr>
          <w:rStyle w:val="a6"/>
          <w:sz w:val="28"/>
          <w:szCs w:val="28"/>
        </w:rPr>
      </w:pPr>
      <w:r w:rsidRPr="00827BA4">
        <w:rPr>
          <w:sz w:val="28"/>
          <w:szCs w:val="28"/>
        </w:rPr>
        <w:fldChar w:fldCharType="begin"/>
      </w:r>
      <w:r w:rsidRPr="00827BA4">
        <w:rPr>
          <w:sz w:val="28"/>
          <w:szCs w:val="28"/>
        </w:rPr>
        <w:instrText>HYPERLINK "http://youtu.be/ctlBCpSILgw"</w:instrText>
      </w:r>
      <w:r w:rsidRPr="00827BA4">
        <w:rPr>
          <w:sz w:val="28"/>
          <w:szCs w:val="28"/>
        </w:rPr>
        <w:fldChar w:fldCharType="separate"/>
      </w:r>
      <w:r w:rsidRPr="00827BA4">
        <w:rPr>
          <w:rStyle w:val="a6"/>
          <w:sz w:val="28"/>
          <w:szCs w:val="28"/>
        </w:rPr>
        <w:t>Видеоролик «Со</w:t>
      </w:r>
      <w:r w:rsidRPr="00827BA4">
        <w:rPr>
          <w:rStyle w:val="a6"/>
          <w:sz w:val="28"/>
          <w:szCs w:val="28"/>
        </w:rPr>
        <w:t>з</w:t>
      </w:r>
      <w:r w:rsidRPr="00827BA4">
        <w:rPr>
          <w:rStyle w:val="a6"/>
          <w:sz w:val="28"/>
          <w:szCs w:val="28"/>
        </w:rPr>
        <w:t>дание слайда с вопросом».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sz w:val="28"/>
          <w:szCs w:val="28"/>
        </w:rPr>
        <w:lastRenderedPageBreak/>
        <w:fldChar w:fldCharType="end"/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4.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Оформление следующих слайдов.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Чтобы сделать следующий слайд, слева, в меню слайдов, правой кнопкой кликнем по сделанному нами слайду и выберем – Дублировать слайд.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2" type="#_x0000_t32" style="position:absolute;left:0;text-align:left;margin-left:117.75pt;margin-top:98.3pt;width:15.6pt;height:21pt;flip:x;z-index:16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3" o:spid="_x0000_i1049" type="#_x0000_t75" alt="8.jpg" style="width:122.5pt;height:174.85pt;visibility:visible">
            <v:imagedata r:id="rId47" o:title="8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Ответ на первый вопрос остаётся, но анимацию с букв надо убрать.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6" type="#_x0000_t32" style="position:absolute;left:0;text-align:left;margin-left:292.95pt;margin-top:6.2pt;width:17.4pt;height:20.4pt;flip:x;z-index:20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45" type="#_x0000_t32" style="position:absolute;left:0;text-align:left;margin-left:57.75pt;margin-top:49.1pt;width:8.4pt;height:18pt;flip:x;z-index:19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1" o:spid="_x0000_i1050" type="#_x0000_t75" alt="10.jpg" style="width:295.5pt;height:104.75pt;visibility:visible">
            <v:imagedata r:id="rId48" o:title="10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прямоугольнике с вопросом удаляем текст первого вопроса, вставляем новый.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Также поступаем с картинкой.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Во втором ответе буквы будут появляться сверху вниз.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47" type="#_x0000_t32" style="position:absolute;left:0;text-align:left;margin-left:306.75pt;margin-top:39.95pt;width:27pt;height:18.6pt;z-index:21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2" o:spid="_x0000_i1051" type="#_x0000_t75" alt="11.jpg" style="width:358.15pt;height:170.2pt;visibility:visible">
            <v:imagedata r:id="rId49" o:title="1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Устанавливаем триггер, начиная со второй буквы, на каждую букву и картинку.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Проверяем, корректно ли всё работает. Дублируем слайд и продолжаем работу.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изменить гиперссылку на кнопке перехода.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hyperlink r:id="rId50" w:history="1">
        <w:r w:rsidRPr="00827BA4">
          <w:rPr>
            <w:rStyle w:val="a6"/>
            <w:sz w:val="28"/>
            <w:szCs w:val="28"/>
          </w:rPr>
          <w:t>Видеоролик «Оформление следующих слайдов».</w:t>
        </w:r>
      </w:hyperlink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t>Этап 5.</w:t>
      </w:r>
    </w:p>
    <w:p w:rsidR="00827BA4" w:rsidRPr="00827BA4" w:rsidRDefault="00827BA4" w:rsidP="00827BA4">
      <w:pPr>
        <w:widowControl w:val="0"/>
        <w:ind w:firstLine="851"/>
        <w:jc w:val="both"/>
        <w:rPr>
          <w:b/>
          <w:sz w:val="28"/>
          <w:szCs w:val="28"/>
        </w:rPr>
      </w:pPr>
      <w:r w:rsidRPr="00827BA4">
        <w:rPr>
          <w:b/>
          <w:sz w:val="28"/>
          <w:szCs w:val="28"/>
        </w:rPr>
        <w:lastRenderedPageBreak/>
        <w:t>Оформление слайда со списком используемых источников. Управляющие кнопки.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В конце работы делаем слайд со списком используемых источников. На нём размещаем ссылки на картинки, ссылки на страницы сайтов, откуда мы брали информацию для вопросов и указываем литературу, если мы брали информацию из книг. Ссылки должны быть прямыми и вести к источнику. Для того</w:t>
      </w:r>
      <w:proofErr w:type="gramStart"/>
      <w:r w:rsidRPr="00827BA4">
        <w:rPr>
          <w:sz w:val="28"/>
          <w:szCs w:val="28"/>
        </w:rPr>
        <w:t>,</w:t>
      </w:r>
      <w:proofErr w:type="gramEnd"/>
      <w:r w:rsidRPr="00827BA4">
        <w:rPr>
          <w:sz w:val="28"/>
          <w:szCs w:val="28"/>
        </w:rPr>
        <w:t xml:space="preserve"> чтобы ссылка на картинку была прямой, щёлкаем по картинке правой кнопкой мышки и копируем адрес </w:t>
      </w:r>
      <w:r w:rsidRPr="00827BA4">
        <w:rPr>
          <w:sz w:val="28"/>
          <w:szCs w:val="28"/>
          <w:lang w:val="en-US"/>
        </w:rPr>
        <w:t>URL</w:t>
      </w:r>
      <w:r w:rsidRPr="00827BA4">
        <w:rPr>
          <w:sz w:val="28"/>
          <w:szCs w:val="28"/>
        </w:rPr>
        <w:t>. Ссылку на страницу сайта можно скопировать из верхней строки браузера.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Пример оформления источника литературы: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 xml:space="preserve">Волина В. В. 1000 игр с буквами и словами. – М.: АСТ-ПРЕСС, 1996. – 256 </w:t>
      </w:r>
      <w:proofErr w:type="spellStart"/>
      <w:r w:rsidRPr="00827BA4">
        <w:rPr>
          <w:sz w:val="28"/>
          <w:szCs w:val="28"/>
        </w:rPr>
        <w:t>с.</w:t>
      </w:r>
      <w:proofErr w:type="gramStart"/>
      <w:r w:rsidRPr="00827BA4">
        <w:rPr>
          <w:sz w:val="28"/>
          <w:szCs w:val="28"/>
        </w:rPr>
        <w:t>:и</w:t>
      </w:r>
      <w:proofErr w:type="gramEnd"/>
      <w:r w:rsidRPr="00827BA4">
        <w:rPr>
          <w:sz w:val="28"/>
          <w:szCs w:val="28"/>
        </w:rPr>
        <w:t>л</w:t>
      </w:r>
      <w:proofErr w:type="spellEnd"/>
      <w:r w:rsidRPr="00827BA4">
        <w:rPr>
          <w:sz w:val="28"/>
          <w:szCs w:val="28"/>
        </w:rPr>
        <w:t>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50" type="#_x0000_t32" style="position:absolute;left:0;text-align:left;margin-left:108.15pt;margin-top:295.15pt;width:20.4pt;height:28.2pt;flip:x;z-index:24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49" type="#_x0000_t32" style="position:absolute;left:0;text-align:left;margin-left:27.75pt;margin-top:8.35pt;width:13.8pt;height:21pt;flip:x;z-index:2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48" type="#_x0000_t32" style="position:absolute;left:0;text-align:left;margin-left:66.75pt;margin-top:34.75pt;width:10.8pt;height:9.6pt;flip:x;z-index:22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sz w:val="28"/>
          <w:szCs w:val="28"/>
        </w:rPr>
        <w:t>Делаем кнопку перехода к источникам на титульном слайде.</w:t>
      </w:r>
      <w:r w:rsidRPr="00827BA4">
        <w:rPr>
          <w:noProof/>
          <w:sz w:val="28"/>
          <w:szCs w:val="28"/>
          <w:lang w:eastAsia="ru-RU"/>
        </w:rPr>
        <w:pict>
          <v:shape id="Рисунок 0" o:spid="_x0000_i1052" type="#_x0000_t75" alt="12.jpg" style="width:241.25pt;height:318.85pt;visibility:visible">
            <v:imagedata r:id="rId51" o:title="12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Настраиваем гиперссылку на последний слайд.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lastRenderedPageBreak/>
        <w:pict>
          <v:shape id="_x0000_s1054" type="#_x0000_t32" style="position:absolute;left:0;text-align:left;margin-left:150.75pt;margin-top:92.6pt;width:33.6pt;height:37.2pt;flip:x;z-index:28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3" type="#_x0000_t32" style="position:absolute;left:0;text-align:left;margin-left:114.15pt;margin-top:67.4pt;width:28.2pt;height:25.2pt;flip:x;z-index:27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3" o:spid="_x0000_i1053" type="#_x0000_t75" alt="14.jpg" style="width:243.1pt;height:220.7pt;visibility:visible">
            <v:imagedata r:id="rId52" o:title="14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Делаем нужный размер кнопки, выбираем стиль.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64" type="#_x0000_t32" style="position:absolute;left:0;text-align:left;margin-left:170.55pt;margin-top:217.4pt;width:13.2pt;height:14.4pt;flip:x;z-index:38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2" type="#_x0000_t32" style="position:absolute;left:0;text-align:left;margin-left:91.35pt;margin-top:10.4pt;width:12.6pt;height:16.2pt;flip:x;z-index:26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1" type="#_x0000_t32" style="position:absolute;left:0;text-align:left;margin-left:377.55pt;margin-top:-8.8pt;width:20.4pt;height:14.4pt;flip:x;z-index:25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4" o:spid="_x0000_i1054" type="#_x0000_t75" alt="13.jpg" style="width:362.8pt;height:251.55pt;visibility:visible">
            <v:imagedata r:id="rId53" o:title="13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На слайде с источниками вставляем кнопку возврата на титульный слайд.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55" type="#_x0000_t32" style="position:absolute;left:0;text-align:left;margin-left:197.55pt;margin-top:85.2pt;width:23.4pt;height:18pt;flip:x;z-index:29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4" o:spid="_x0000_i1055" type="#_x0000_t75" alt="16.jpg" style="width:178.6pt;height:131.85pt;visibility:visible">
            <v:imagedata r:id="rId54" o:title="16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Можно сделать на титульном слайде и кнопку перехода на второй слайд, чтобы вся навигация в презентации осуществлялась по управляющим кнопкам.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убрать смену слайда по щелчку.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lastRenderedPageBreak/>
        <w:pict>
          <v:shape id="_x0000_s1059" type="#_x0000_t32" style="position:absolute;left:0;text-align:left;margin-left:77.55pt;margin-top:239.3pt;width:18pt;height:18pt;flip:x;z-index:33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8" type="#_x0000_t32" style="position:absolute;left:0;text-align:left;margin-left:336.75pt;margin-top:199.1pt;width:12.6pt;height:12pt;flip:x;z-index:32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7" type="#_x0000_t32" style="position:absolute;left:0;text-align:left;margin-left:281.55pt;margin-top:58.7pt;width:13.2pt;height:21pt;flip:x;z-index:31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56" type="#_x0000_t32" style="position:absolute;left:0;text-align:left;margin-left:90.75pt;margin-top:202.7pt;width:15pt;height:20.4pt;flip:x;z-index:30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5" o:spid="_x0000_i1056" type="#_x0000_t75" alt="17.jpg" style="width:158.95pt;height:245pt;visibility:visible">
            <v:imagedata r:id="rId55" o:title="17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6" o:spid="_x0000_i1057" type="#_x0000_t75" alt="18.jpg" style="width:220.7pt;height:245pt;visibility:visible">
            <v:imagedata r:id="rId56" o:title="18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60" type="#_x0000_t32" style="position:absolute;left:0;text-align:left;margin-left:376.95pt;margin-top:15.8pt;width:21pt;height:15pt;flip:x;z-index:34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7" o:spid="_x0000_i1058" type="#_x0000_t75" alt="19.jpg" style="width:430.15pt;height:104.75pt;visibility:visible">
            <v:imagedata r:id="rId57" o:title="19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А на слайде с надписью «Молодцы» установим кнопку выхода.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noProof/>
          <w:sz w:val="28"/>
          <w:szCs w:val="28"/>
        </w:rPr>
        <w:pict>
          <v:shape id="_x0000_s1063" type="#_x0000_t32" style="position:absolute;left:0;text-align:left;margin-left:294.75pt;margin-top:188pt;width:6.6pt;height:25.2pt;flip:x;z-index:37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62" type="#_x0000_t32" style="position:absolute;left:0;text-align:left;margin-left:227.55pt;margin-top:54.8pt;width:23.4pt;height:34.2pt;flip:x;z-index:36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</w:rPr>
        <w:pict>
          <v:shape id="_x0000_s1061" type="#_x0000_t32" style="position:absolute;left:0;text-align:left;margin-left:95.55pt;margin-top:204.8pt;width:15.6pt;height:26.4pt;flip:x;z-index:35" o:connectortype="straight" strokecolor="red" strokeweight="3pt">
            <v:stroke endarrow="block"/>
            <v:shadow type="perspective" color="#622423" opacity=".5" offset="1pt" offset2="-1pt"/>
          </v:shape>
        </w:pict>
      </w:r>
      <w:r w:rsidRPr="00827BA4">
        <w:rPr>
          <w:noProof/>
          <w:sz w:val="28"/>
          <w:szCs w:val="28"/>
          <w:lang w:eastAsia="ru-RU"/>
        </w:rPr>
        <w:pict>
          <v:shape id="Рисунок 18" o:spid="_x0000_i1059" type="#_x0000_t75" alt="20.jpg" style="width:122.5pt;height:245pt;visibility:visible">
            <v:imagedata r:id="rId58" o:title="20"/>
          </v:shape>
        </w:pict>
      </w:r>
      <w:r w:rsidRPr="00827BA4">
        <w:rPr>
          <w:sz w:val="28"/>
          <w:szCs w:val="28"/>
        </w:rPr>
        <w:t xml:space="preserve"> </w:t>
      </w:r>
      <w:r w:rsidRPr="00827BA4">
        <w:rPr>
          <w:noProof/>
          <w:sz w:val="28"/>
          <w:szCs w:val="28"/>
          <w:lang w:eastAsia="ru-RU"/>
        </w:rPr>
        <w:pict>
          <v:shape id="Рисунок 19" o:spid="_x0000_i1060" type="#_x0000_t75" alt="21.jpg" style="width:286.15pt;height:245pt;visibility:visible">
            <v:imagedata r:id="rId59" o:title="21"/>
          </v:shape>
        </w:pic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  <w:r w:rsidRPr="00827BA4">
        <w:rPr>
          <w:sz w:val="28"/>
          <w:szCs w:val="28"/>
        </w:rPr>
        <w:t>Не забудьте снять смену слайда по щелчку.</w:t>
      </w:r>
    </w:p>
    <w:p w:rsidR="00827BA4" w:rsidRPr="00827BA4" w:rsidRDefault="00827BA4" w:rsidP="00827BA4">
      <w:pPr>
        <w:widowControl w:val="0"/>
        <w:ind w:firstLine="851"/>
        <w:jc w:val="both"/>
        <w:rPr>
          <w:sz w:val="28"/>
          <w:szCs w:val="28"/>
        </w:rPr>
      </w:pPr>
    </w:p>
    <w:p w:rsidR="001575B2" w:rsidRPr="00526497" w:rsidRDefault="001575B2" w:rsidP="00827BA4">
      <w:pPr>
        <w:spacing w:line="360" w:lineRule="auto"/>
        <w:rPr>
          <w:sz w:val="28"/>
          <w:szCs w:val="28"/>
        </w:rPr>
      </w:pPr>
    </w:p>
    <w:p w:rsidR="006E0A99" w:rsidRPr="00A9253A" w:rsidRDefault="006E0A99" w:rsidP="00D6479A">
      <w:pPr>
        <w:rPr>
          <w:sz w:val="28"/>
        </w:rPr>
      </w:pPr>
    </w:p>
    <w:sectPr w:rsidR="006E0A99" w:rsidRPr="00A9253A" w:rsidSect="006E0A99">
      <w:footerReference w:type="default" r:id="rId6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FEA" w:rsidRDefault="00834FEA" w:rsidP="00A9253A">
      <w:r>
        <w:separator/>
      </w:r>
    </w:p>
  </w:endnote>
  <w:endnote w:type="continuationSeparator" w:id="0">
    <w:p w:rsidR="00834FEA" w:rsidRDefault="00834FEA" w:rsidP="00A92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53A" w:rsidRDefault="00A9253A" w:rsidP="00A9253A">
    <w:pPr>
      <w:pStyle w:val="a9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53A" w:rsidRDefault="00AD78EA" w:rsidP="00A9253A">
    <w:pPr>
      <w:pStyle w:val="a9"/>
      <w:jc w:val="center"/>
    </w:pPr>
    <w:r>
      <w:fldChar w:fldCharType="begin"/>
    </w:r>
    <w:r w:rsidR="00C165E8">
      <w:instrText xml:space="preserve"> PAGE   \* MERGEFORMAT </w:instrText>
    </w:r>
    <w:r>
      <w:fldChar w:fldCharType="separate"/>
    </w:r>
    <w:r w:rsidR="0092192B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FEA" w:rsidRDefault="00834FEA" w:rsidP="00A9253A">
      <w:r>
        <w:separator/>
      </w:r>
    </w:p>
  </w:footnote>
  <w:footnote w:type="continuationSeparator" w:id="0">
    <w:p w:rsidR="00834FEA" w:rsidRDefault="00834FEA" w:rsidP="00A925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64ED"/>
    <w:multiLevelType w:val="hybridMultilevel"/>
    <w:tmpl w:val="2CCACACC"/>
    <w:lvl w:ilvl="0" w:tplc="678600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B609E"/>
    <w:multiLevelType w:val="hybridMultilevel"/>
    <w:tmpl w:val="CAF6B6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CB36D3E"/>
    <w:multiLevelType w:val="hybridMultilevel"/>
    <w:tmpl w:val="41386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04504"/>
    <w:multiLevelType w:val="hybridMultilevel"/>
    <w:tmpl w:val="E6B8B626"/>
    <w:lvl w:ilvl="0" w:tplc="3BE671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4E1BDA"/>
    <w:multiLevelType w:val="hybridMultilevel"/>
    <w:tmpl w:val="A4D63F20"/>
    <w:lvl w:ilvl="0" w:tplc="12AEFA1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E5A83"/>
    <w:multiLevelType w:val="hybridMultilevel"/>
    <w:tmpl w:val="845C4284"/>
    <w:lvl w:ilvl="0" w:tplc="D05E4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365845"/>
    <w:multiLevelType w:val="hybridMultilevel"/>
    <w:tmpl w:val="B7D4E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3B3F3B"/>
    <w:multiLevelType w:val="hybridMultilevel"/>
    <w:tmpl w:val="656C7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730B78"/>
    <w:multiLevelType w:val="hybridMultilevel"/>
    <w:tmpl w:val="638EA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D6945"/>
    <w:multiLevelType w:val="hybridMultilevel"/>
    <w:tmpl w:val="0A104D1C"/>
    <w:lvl w:ilvl="0" w:tplc="7D628B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A8250D"/>
    <w:multiLevelType w:val="hybridMultilevel"/>
    <w:tmpl w:val="21808170"/>
    <w:lvl w:ilvl="0" w:tplc="2AB25E4C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6B2166"/>
    <w:multiLevelType w:val="hybridMultilevel"/>
    <w:tmpl w:val="0DFA7504"/>
    <w:lvl w:ilvl="0" w:tplc="4E9039E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73568"/>
    <w:multiLevelType w:val="hybridMultilevel"/>
    <w:tmpl w:val="B80C29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0FD1A25"/>
    <w:multiLevelType w:val="hybridMultilevel"/>
    <w:tmpl w:val="C010CD2A"/>
    <w:lvl w:ilvl="0" w:tplc="693E0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8704C"/>
    <w:multiLevelType w:val="multilevel"/>
    <w:tmpl w:val="BA48E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3481A95"/>
    <w:multiLevelType w:val="hybridMultilevel"/>
    <w:tmpl w:val="0E0A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054D8"/>
    <w:multiLevelType w:val="hybridMultilevel"/>
    <w:tmpl w:val="3B72E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3A2DDB"/>
    <w:multiLevelType w:val="hybridMultilevel"/>
    <w:tmpl w:val="A0A6AFA4"/>
    <w:lvl w:ilvl="0" w:tplc="B84269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2589B"/>
    <w:multiLevelType w:val="hybridMultilevel"/>
    <w:tmpl w:val="FE163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01B65"/>
    <w:multiLevelType w:val="hybridMultilevel"/>
    <w:tmpl w:val="3552FE3C"/>
    <w:lvl w:ilvl="0" w:tplc="6908CD6E">
      <w:start w:val="27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026442A"/>
    <w:multiLevelType w:val="singleLevel"/>
    <w:tmpl w:val="753AAE7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1">
    <w:nsid w:val="442E5960"/>
    <w:multiLevelType w:val="hybridMultilevel"/>
    <w:tmpl w:val="C6BE1792"/>
    <w:lvl w:ilvl="0" w:tplc="8E4EBC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1237DD"/>
    <w:multiLevelType w:val="hybridMultilevel"/>
    <w:tmpl w:val="A378ADD8"/>
    <w:lvl w:ilvl="0" w:tplc="A58A4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211FE1"/>
    <w:multiLevelType w:val="hybridMultilevel"/>
    <w:tmpl w:val="43323120"/>
    <w:lvl w:ilvl="0" w:tplc="0B6813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340BB"/>
    <w:multiLevelType w:val="hybridMultilevel"/>
    <w:tmpl w:val="A4D63F20"/>
    <w:lvl w:ilvl="0" w:tplc="12AEFA18">
      <w:start w:val="1"/>
      <w:numFmt w:val="decimal"/>
      <w:lvlText w:val="%1."/>
      <w:lvlJc w:val="left"/>
      <w:pPr>
        <w:ind w:left="720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207EA9"/>
    <w:multiLevelType w:val="multilevel"/>
    <w:tmpl w:val="EBB4E9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6">
    <w:nsid w:val="59E310B7"/>
    <w:multiLevelType w:val="hybridMultilevel"/>
    <w:tmpl w:val="03A64C04"/>
    <w:lvl w:ilvl="0" w:tplc="C90096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A716A"/>
    <w:multiLevelType w:val="hybridMultilevel"/>
    <w:tmpl w:val="67382D7C"/>
    <w:lvl w:ilvl="0" w:tplc="87EA997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2A88B8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804D40"/>
    <w:multiLevelType w:val="hybridMultilevel"/>
    <w:tmpl w:val="8538443E"/>
    <w:lvl w:ilvl="0" w:tplc="ADBCB5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9D20B2"/>
    <w:multiLevelType w:val="hybridMultilevel"/>
    <w:tmpl w:val="0E344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35466"/>
    <w:multiLevelType w:val="multilevel"/>
    <w:tmpl w:val="04A81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BF31DD"/>
    <w:multiLevelType w:val="hybridMultilevel"/>
    <w:tmpl w:val="6452F78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68316D57"/>
    <w:multiLevelType w:val="hybridMultilevel"/>
    <w:tmpl w:val="CC2C6154"/>
    <w:lvl w:ilvl="0" w:tplc="ADBCB5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F539D1"/>
    <w:multiLevelType w:val="hybridMultilevel"/>
    <w:tmpl w:val="9CF865C0"/>
    <w:lvl w:ilvl="0" w:tplc="DCDA494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0E552AD"/>
    <w:multiLevelType w:val="hybridMultilevel"/>
    <w:tmpl w:val="13C26728"/>
    <w:lvl w:ilvl="0" w:tplc="ADBCB50E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>
    <w:nsid w:val="75DF4064"/>
    <w:multiLevelType w:val="hybridMultilevel"/>
    <w:tmpl w:val="2E8299AE"/>
    <w:lvl w:ilvl="0" w:tplc="3A146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D3B76"/>
    <w:multiLevelType w:val="hybridMultilevel"/>
    <w:tmpl w:val="E65A9236"/>
    <w:lvl w:ilvl="0" w:tplc="4A3A27EC">
      <w:start w:val="1"/>
      <w:numFmt w:val="decimal"/>
      <w:lvlText w:val="%1"/>
      <w:lvlJc w:val="left"/>
      <w:pPr>
        <w:ind w:left="892" w:hanging="360"/>
      </w:pPr>
      <w:rPr>
        <w:rFonts w:ascii="Times New Roman" w:hAnsi="Times New Roman" w:hint="default"/>
        <w:b w:val="0"/>
        <w:i w:val="0"/>
        <w:sz w:val="24"/>
        <w:szCs w:val="28"/>
      </w:rPr>
    </w:lvl>
    <w:lvl w:ilvl="1" w:tplc="D2F6C9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266E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013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F29C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A883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9AE8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F4D0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D266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C61C93"/>
    <w:multiLevelType w:val="hybridMultilevel"/>
    <w:tmpl w:val="06C4103A"/>
    <w:lvl w:ilvl="0" w:tplc="CE7C19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D7601F"/>
    <w:multiLevelType w:val="hybridMultilevel"/>
    <w:tmpl w:val="B568F662"/>
    <w:lvl w:ilvl="0" w:tplc="C218AC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37"/>
  </w:num>
  <w:num w:numId="4">
    <w:abstractNumId w:val="35"/>
  </w:num>
  <w:num w:numId="5">
    <w:abstractNumId w:val="21"/>
  </w:num>
  <w:num w:numId="6">
    <w:abstractNumId w:val="26"/>
  </w:num>
  <w:num w:numId="7">
    <w:abstractNumId w:val="13"/>
  </w:num>
  <w:num w:numId="8">
    <w:abstractNumId w:val="38"/>
  </w:num>
  <w:num w:numId="9">
    <w:abstractNumId w:val="17"/>
  </w:num>
  <w:num w:numId="10">
    <w:abstractNumId w:val="23"/>
  </w:num>
  <w:num w:numId="11">
    <w:abstractNumId w:val="0"/>
  </w:num>
  <w:num w:numId="12">
    <w:abstractNumId w:val="34"/>
  </w:num>
  <w:num w:numId="13">
    <w:abstractNumId w:val="28"/>
  </w:num>
  <w:num w:numId="14">
    <w:abstractNumId w:val="5"/>
  </w:num>
  <w:num w:numId="15">
    <w:abstractNumId w:val="11"/>
  </w:num>
  <w:num w:numId="16">
    <w:abstractNumId w:val="24"/>
  </w:num>
  <w:num w:numId="17">
    <w:abstractNumId w:val="32"/>
  </w:num>
  <w:num w:numId="18">
    <w:abstractNumId w:val="4"/>
  </w:num>
  <w:num w:numId="19">
    <w:abstractNumId w:val="18"/>
  </w:num>
  <w:num w:numId="20">
    <w:abstractNumId w:val="12"/>
  </w:num>
  <w:num w:numId="21">
    <w:abstractNumId w:val="20"/>
  </w:num>
  <w:num w:numId="22">
    <w:abstractNumId w:val="25"/>
  </w:num>
  <w:num w:numId="23">
    <w:abstractNumId w:val="14"/>
  </w:num>
  <w:num w:numId="24">
    <w:abstractNumId w:val="30"/>
  </w:num>
  <w:num w:numId="25">
    <w:abstractNumId w:val="2"/>
  </w:num>
  <w:num w:numId="26">
    <w:abstractNumId w:val="8"/>
  </w:num>
  <w:num w:numId="27">
    <w:abstractNumId w:val="15"/>
  </w:num>
  <w:num w:numId="28">
    <w:abstractNumId w:val="6"/>
  </w:num>
  <w:num w:numId="29">
    <w:abstractNumId w:val="16"/>
  </w:num>
  <w:num w:numId="30">
    <w:abstractNumId w:val="10"/>
  </w:num>
  <w:num w:numId="31">
    <w:abstractNumId w:val="3"/>
  </w:num>
  <w:num w:numId="32">
    <w:abstractNumId w:val="27"/>
  </w:num>
  <w:num w:numId="33">
    <w:abstractNumId w:val="22"/>
  </w:num>
  <w:num w:numId="34">
    <w:abstractNumId w:val="19"/>
  </w:num>
  <w:num w:numId="35">
    <w:abstractNumId w:val="31"/>
  </w:num>
  <w:num w:numId="36">
    <w:abstractNumId w:val="33"/>
  </w:num>
  <w:num w:numId="37">
    <w:abstractNumId w:val="1"/>
  </w:num>
  <w:num w:numId="38">
    <w:abstractNumId w:val="29"/>
  </w:num>
  <w:num w:numId="39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5F53"/>
    <w:rsid w:val="00021BC5"/>
    <w:rsid w:val="00033BB5"/>
    <w:rsid w:val="00056A0B"/>
    <w:rsid w:val="000643FC"/>
    <w:rsid w:val="000670DE"/>
    <w:rsid w:val="00074FF8"/>
    <w:rsid w:val="0009537E"/>
    <w:rsid w:val="001055D5"/>
    <w:rsid w:val="001575B2"/>
    <w:rsid w:val="001A24D1"/>
    <w:rsid w:val="00212452"/>
    <w:rsid w:val="00300E93"/>
    <w:rsid w:val="003271F8"/>
    <w:rsid w:val="00396444"/>
    <w:rsid w:val="003A5F53"/>
    <w:rsid w:val="00425591"/>
    <w:rsid w:val="00456B04"/>
    <w:rsid w:val="00462BDD"/>
    <w:rsid w:val="004A4D73"/>
    <w:rsid w:val="004E2152"/>
    <w:rsid w:val="005255BE"/>
    <w:rsid w:val="00526497"/>
    <w:rsid w:val="005826F7"/>
    <w:rsid w:val="00681462"/>
    <w:rsid w:val="006A3D0C"/>
    <w:rsid w:val="006E0A99"/>
    <w:rsid w:val="00826264"/>
    <w:rsid w:val="00827BA4"/>
    <w:rsid w:val="008301F2"/>
    <w:rsid w:val="00834FEA"/>
    <w:rsid w:val="009103D4"/>
    <w:rsid w:val="0092192B"/>
    <w:rsid w:val="009E5088"/>
    <w:rsid w:val="00A9253A"/>
    <w:rsid w:val="00AB5818"/>
    <w:rsid w:val="00AD78EA"/>
    <w:rsid w:val="00AF6E95"/>
    <w:rsid w:val="00B54D3A"/>
    <w:rsid w:val="00B90C77"/>
    <w:rsid w:val="00BA24FB"/>
    <w:rsid w:val="00BD5752"/>
    <w:rsid w:val="00C165E8"/>
    <w:rsid w:val="00C37EFE"/>
    <w:rsid w:val="00C60AA6"/>
    <w:rsid w:val="00CB1CD8"/>
    <w:rsid w:val="00CC3176"/>
    <w:rsid w:val="00CC3C06"/>
    <w:rsid w:val="00D362F0"/>
    <w:rsid w:val="00D6479A"/>
    <w:rsid w:val="00D7307B"/>
    <w:rsid w:val="00ED75CB"/>
    <w:rsid w:val="00EF443E"/>
    <w:rsid w:val="00EF5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37"/>
        <o:r id="V:Rule2" type="connector" idref="#_x0000_s1031"/>
        <o:r id="V:Rule3" type="connector" idref="#_x0000_s1058"/>
        <o:r id="V:Rule4" type="connector" idref="#_x0000_s1055"/>
        <o:r id="V:Rule5" type="connector" idref="#_x0000_s1040"/>
        <o:r id="V:Rule6" type="connector" idref="#_x0000_s1054"/>
        <o:r id="V:Rule7" type="connector" idref="#_x0000_s1030"/>
        <o:r id="V:Rule8" type="connector" idref="#_x0000_s1047"/>
        <o:r id="V:Rule9" type="connector" idref="#_x0000_s1035"/>
        <o:r id="V:Rule10" type="connector" idref="#_x0000_s1061"/>
        <o:r id="V:Rule11" type="connector" idref="#_x0000_s1051"/>
        <o:r id="V:Rule12" type="connector" idref="#_x0000_s1039"/>
        <o:r id="V:Rule13" type="connector" idref="#_x0000_s1053"/>
        <o:r id="V:Rule14" type="connector" idref="#_x0000_s1062"/>
        <o:r id="V:Rule15" type="connector" idref="#_x0000_s1044"/>
        <o:r id="V:Rule16" type="connector" idref="#_x0000_s1048"/>
        <o:r id="V:Rule17" type="connector" idref="#_x0000_s1063"/>
        <o:r id="V:Rule18" type="connector" idref="#_x0000_s1060"/>
        <o:r id="V:Rule19" type="connector" idref="#_x0000_s1057"/>
        <o:r id="V:Rule20" type="connector" idref="#_x0000_s1038"/>
        <o:r id="V:Rule21" type="connector" idref="#_x0000_s1056"/>
        <o:r id="V:Rule22" type="connector" idref="#_x0000_s1064"/>
        <o:r id="V:Rule23" type="connector" idref="#_x0000_s1036"/>
        <o:r id="V:Rule24" type="connector" idref="#_x0000_s1050"/>
        <o:r id="V:Rule25" type="connector" idref="#_x0000_s1041"/>
        <o:r id="V:Rule26" type="connector" idref="#_x0000_s1029"/>
        <o:r id="V:Rule27" type="connector" idref="#_x0000_s1042"/>
        <o:r id="V:Rule28" type="connector" idref="#_x0000_s1059"/>
        <o:r id="V:Rule29" type="connector" idref="#_x0000_s1049"/>
        <o:r id="V:Rule30" type="connector" idref="#_x0000_s1034"/>
        <o:r id="V:Rule31" type="connector" idref="#_x0000_s1046"/>
        <o:r id="V:Rule32" type="connector" idref="#_x0000_s1052"/>
        <o:r id="V:Rule33" type="connector" idref="#_x0000_s1032"/>
        <o:r id="V:Rule34" type="connector" idref="#_x0000_s1045"/>
        <o:r id="V:Rule35" type="connector" idref="#_x0000_s1043"/>
        <o:r id="V:Rule3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F53"/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qFormat/>
    <w:rsid w:val="0009537E"/>
    <w:pPr>
      <w:keepNext/>
      <w:spacing w:after="60"/>
      <w:ind w:firstLine="851"/>
      <w:outlineLvl w:val="0"/>
    </w:pPr>
    <w:rPr>
      <w:b/>
      <w:bCs/>
      <w:kern w:val="32"/>
      <w:szCs w:val="32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8301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qFormat/>
    <w:rsid w:val="006E0A99"/>
    <w:pPr>
      <w:keepNext/>
      <w:spacing w:before="240" w:after="60"/>
      <w:outlineLvl w:val="3"/>
    </w:pPr>
    <w:rPr>
      <w:b/>
      <w:b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F53"/>
    <w:pPr>
      <w:ind w:left="720"/>
      <w:contextualSpacing/>
      <w:jc w:val="both"/>
    </w:pPr>
    <w:rPr>
      <w:rFonts w:eastAsia="Calibri"/>
      <w:sz w:val="28"/>
      <w:szCs w:val="22"/>
    </w:rPr>
  </w:style>
  <w:style w:type="table" w:styleId="a4">
    <w:name w:val="Table Grid"/>
    <w:basedOn w:val="a1"/>
    <w:uiPriority w:val="59"/>
    <w:rsid w:val="003A5F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09537E"/>
    <w:rPr>
      <w:rFonts w:eastAsia="Times New Roman" w:cs="Times New Roman"/>
      <w:b/>
      <w:bCs/>
      <w:kern w:val="32"/>
      <w:szCs w:val="32"/>
      <w:lang w:eastAsia="ru-RU"/>
    </w:rPr>
  </w:style>
  <w:style w:type="character" w:customStyle="1" w:styleId="40">
    <w:name w:val="Заголовок 4 Знак"/>
    <w:link w:val="4"/>
    <w:rsid w:val="006E0A99"/>
    <w:rPr>
      <w:rFonts w:eastAsia="Times New Roman" w:cs="Times New Roman"/>
      <w:b/>
      <w:bCs/>
      <w:szCs w:val="28"/>
      <w:lang w:eastAsia="ru-RU"/>
    </w:rPr>
  </w:style>
  <w:style w:type="paragraph" w:styleId="a5">
    <w:name w:val="TOC Heading"/>
    <w:basedOn w:val="1"/>
    <w:next w:val="a"/>
    <w:uiPriority w:val="39"/>
    <w:semiHidden/>
    <w:unhideWhenUsed/>
    <w:qFormat/>
    <w:rsid w:val="0009537E"/>
    <w:pPr>
      <w:keepLines/>
      <w:spacing w:before="480" w:after="0" w:line="276" w:lineRule="auto"/>
      <w:ind w:firstLine="0"/>
      <w:outlineLvl w:val="9"/>
    </w:pPr>
    <w:rPr>
      <w:rFonts w:ascii="Cambria" w:hAnsi="Cambria"/>
      <w:color w:val="365F91"/>
      <w:kern w:val="0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9537E"/>
    <w:pPr>
      <w:spacing w:after="100"/>
    </w:pPr>
  </w:style>
  <w:style w:type="character" w:styleId="a6">
    <w:name w:val="Hyperlink"/>
    <w:uiPriority w:val="99"/>
    <w:unhideWhenUsed/>
    <w:rsid w:val="0009537E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9253A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uiPriority w:val="99"/>
    <w:semiHidden/>
    <w:rsid w:val="00A9253A"/>
    <w:rPr>
      <w:rFonts w:eastAsia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9253A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A9253A"/>
    <w:rPr>
      <w:rFonts w:eastAsia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826264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semiHidden/>
    <w:rsid w:val="00826264"/>
    <w:rPr>
      <w:rFonts w:ascii="Tahoma" w:eastAsia="Times New Roman" w:hAnsi="Tahoma" w:cs="Tahoma"/>
      <w:sz w:val="16"/>
      <w:szCs w:val="16"/>
    </w:rPr>
  </w:style>
  <w:style w:type="paragraph" w:styleId="ad">
    <w:name w:val="Body Text Indent"/>
    <w:basedOn w:val="a"/>
    <w:link w:val="ae"/>
    <w:rsid w:val="009103D4"/>
    <w:pPr>
      <w:widowControl w:val="0"/>
      <w:autoSpaceDE w:val="0"/>
      <w:autoSpaceDN w:val="0"/>
      <w:adjustRightInd w:val="0"/>
      <w:ind w:left="879" w:hanging="238"/>
      <w:jc w:val="both"/>
    </w:pPr>
    <w:rPr>
      <w:szCs w:val="18"/>
      <w:lang w:eastAsia="ru-RU"/>
    </w:rPr>
  </w:style>
  <w:style w:type="character" w:customStyle="1" w:styleId="ae">
    <w:name w:val="Основной текст с отступом Знак"/>
    <w:link w:val="ad"/>
    <w:rsid w:val="009103D4"/>
    <w:rPr>
      <w:rFonts w:eastAsia="Times New Roman" w:cs="Times New Roman"/>
      <w:szCs w:val="18"/>
      <w:lang w:eastAsia="ru-RU"/>
    </w:rPr>
  </w:style>
  <w:style w:type="character" w:styleId="af">
    <w:name w:val="FollowedHyperlink"/>
    <w:uiPriority w:val="99"/>
    <w:semiHidden/>
    <w:unhideWhenUsed/>
    <w:rsid w:val="00EF5991"/>
    <w:rPr>
      <w:color w:val="800080"/>
      <w:u w:val="single"/>
    </w:rPr>
  </w:style>
  <w:style w:type="character" w:customStyle="1" w:styleId="20">
    <w:name w:val="Заголовок 2 Знак"/>
    <w:link w:val="2"/>
    <w:rsid w:val="008301F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0">
    <w:name w:val="caption"/>
    <w:basedOn w:val="a"/>
    <w:next w:val="a"/>
    <w:qFormat/>
    <w:rsid w:val="00CC3C06"/>
    <w:rPr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ioclub.ru/index.php?page=book&amp;id=435678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jpeg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42" Type="http://schemas.openxmlformats.org/officeDocument/2006/relationships/hyperlink" Target="http://youtu.be/9wYip2wDZ1M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youtu.be/nLasek1XJ5g" TargetMode="External"/><Relationship Id="rId55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iki.vspu.ru/index%20&#8211;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10.png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111911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hyperlink" Target="http://www.intuit.ru/department/pl/plintro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8.jpeg"/><Relationship Id="rId57" Type="http://schemas.openxmlformats.org/officeDocument/2006/relationships/image" Target="media/image35.jpeg"/><Relationship Id="rId61" Type="http://schemas.openxmlformats.org/officeDocument/2006/relationships/fontTable" Target="fontTable.xml"/><Relationship Id="rId10" Type="http://schemas.openxmlformats.org/officeDocument/2006/relationships/hyperlink" Target="http://biblioclub.ru/index.php?page=book&amp;id=208646" TargetMode="External"/><Relationship Id="rId19" Type="http://schemas.openxmlformats.org/officeDocument/2006/relationships/hyperlink" Target="http://window.edu.ru/" TargetMode="External"/><Relationship Id="rId31" Type="http://schemas.openxmlformats.org/officeDocument/2006/relationships/oleObject" Target="embeddings/oleObject1.bin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44641" TargetMode="External"/><Relationship Id="rId14" Type="http://schemas.openxmlformats.org/officeDocument/2006/relationships/hyperlink" Target="http://biblioclub.ru/index.php?page=book&amp;id=463687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media/image34.jpeg"/><Relationship Id="rId8" Type="http://schemas.openxmlformats.org/officeDocument/2006/relationships/footer" Target="footer1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hyperlink" Target="http://biblioclub.ru/index.php?page=book&amp;id=259225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BAA8F-7648-4A0E-ADCA-4506ABE55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3838</Words>
  <Characters>21882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25669</CharactersWithSpaces>
  <SharedDoc>false</SharedDoc>
  <HLinks>
    <vt:vector size="138" baseType="variant">
      <vt:variant>
        <vt:i4>2490472</vt:i4>
      </vt:variant>
      <vt:variant>
        <vt:i4>99</vt:i4>
      </vt:variant>
      <vt:variant>
        <vt:i4>0</vt:i4>
      </vt:variant>
      <vt:variant>
        <vt:i4>5</vt:i4>
      </vt:variant>
      <vt:variant>
        <vt:lpwstr>http://youtu.be/nLasek1XJ5g</vt:lpwstr>
      </vt:variant>
      <vt:variant>
        <vt:lpwstr/>
      </vt:variant>
      <vt:variant>
        <vt:i4>7798826</vt:i4>
      </vt:variant>
      <vt:variant>
        <vt:i4>96</vt:i4>
      </vt:variant>
      <vt:variant>
        <vt:i4>0</vt:i4>
      </vt:variant>
      <vt:variant>
        <vt:i4>5</vt:i4>
      </vt:variant>
      <vt:variant>
        <vt:lpwstr>http://youtu.be/ctlBCpSILgw</vt:lpwstr>
      </vt:variant>
      <vt:variant>
        <vt:lpwstr/>
      </vt:variant>
      <vt:variant>
        <vt:i4>6684772</vt:i4>
      </vt:variant>
      <vt:variant>
        <vt:i4>93</vt:i4>
      </vt:variant>
      <vt:variant>
        <vt:i4>0</vt:i4>
      </vt:variant>
      <vt:variant>
        <vt:i4>5</vt:i4>
      </vt:variant>
      <vt:variant>
        <vt:lpwstr>http://youtu.be/9wYip2wDZ1M</vt:lpwstr>
      </vt:variant>
      <vt:variant>
        <vt:lpwstr/>
      </vt:variant>
      <vt:variant>
        <vt:i4>4980753</vt:i4>
      </vt:variant>
      <vt:variant>
        <vt:i4>87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84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1769492</vt:i4>
      </vt:variant>
      <vt:variant>
        <vt:i4>81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6881313</vt:i4>
      </vt:variant>
      <vt:variant>
        <vt:i4>78</vt:i4>
      </vt:variant>
      <vt:variant>
        <vt:i4>0</vt:i4>
      </vt:variant>
      <vt:variant>
        <vt:i4>5</vt:i4>
      </vt:variant>
      <vt:variant>
        <vt:lpwstr>http://wiki.vspu.ru/index –</vt:lpwstr>
      </vt:variant>
      <vt:variant>
        <vt:lpwstr/>
      </vt:variant>
      <vt:variant>
        <vt:i4>2097196</vt:i4>
      </vt:variant>
      <vt:variant>
        <vt:i4>75</vt:i4>
      </vt:variant>
      <vt:variant>
        <vt:i4>0</vt:i4>
      </vt:variant>
      <vt:variant>
        <vt:i4>5</vt:i4>
      </vt:variant>
      <vt:variant>
        <vt:lpwstr>http://www.intuit.ru/department/pl/plintro/</vt:lpwstr>
      </vt:variant>
      <vt:variant>
        <vt:lpwstr/>
      </vt:variant>
      <vt:variant>
        <vt:i4>3604534</vt:i4>
      </vt:variant>
      <vt:variant>
        <vt:i4>72</vt:i4>
      </vt:variant>
      <vt:variant>
        <vt:i4>0</vt:i4>
      </vt:variant>
      <vt:variant>
        <vt:i4>5</vt:i4>
      </vt:variant>
      <vt:variant>
        <vt:lpwstr>http://biblioclub.ru/index.php?page=book&amp;id=463687</vt:lpwstr>
      </vt:variant>
      <vt:variant>
        <vt:lpwstr/>
      </vt:variant>
      <vt:variant>
        <vt:i4>3997759</vt:i4>
      </vt:variant>
      <vt:variant>
        <vt:i4>69</vt:i4>
      </vt:variant>
      <vt:variant>
        <vt:i4>0</vt:i4>
      </vt:variant>
      <vt:variant>
        <vt:i4>5</vt:i4>
      </vt:variant>
      <vt:variant>
        <vt:lpwstr>http://biblioclub.ru/index.php?page=book&amp;id=435678</vt:lpwstr>
      </vt:variant>
      <vt:variant>
        <vt:lpwstr/>
      </vt:variant>
      <vt:variant>
        <vt:i4>3276848</vt:i4>
      </vt:variant>
      <vt:variant>
        <vt:i4>66</vt:i4>
      </vt:variant>
      <vt:variant>
        <vt:i4>0</vt:i4>
      </vt:variant>
      <vt:variant>
        <vt:i4>5</vt:i4>
      </vt:variant>
      <vt:variant>
        <vt:lpwstr>http://biblioclub.ru/index.php?page=book&amp;id=259225</vt:lpwstr>
      </vt:variant>
      <vt:variant>
        <vt:lpwstr/>
      </vt:variant>
      <vt:variant>
        <vt:i4>3735608</vt:i4>
      </vt:variant>
      <vt:variant>
        <vt:i4>63</vt:i4>
      </vt:variant>
      <vt:variant>
        <vt:i4>0</vt:i4>
      </vt:variant>
      <vt:variant>
        <vt:i4>5</vt:i4>
      </vt:variant>
      <vt:variant>
        <vt:lpwstr>http://biblioclub.ru/index.php?page=book&amp;id=111911</vt:lpwstr>
      </vt:variant>
      <vt:variant>
        <vt:lpwstr/>
      </vt:variant>
      <vt:variant>
        <vt:i4>3145783</vt:i4>
      </vt:variant>
      <vt:variant>
        <vt:i4>60</vt:i4>
      </vt:variant>
      <vt:variant>
        <vt:i4>0</vt:i4>
      </vt:variant>
      <vt:variant>
        <vt:i4>5</vt:i4>
      </vt:variant>
      <vt:variant>
        <vt:lpwstr>http://biblioclub.ru/index.php?page=book&amp;id=208646</vt:lpwstr>
      </vt:variant>
      <vt:variant>
        <vt:lpwstr/>
      </vt:variant>
      <vt:variant>
        <vt:i4>3342397</vt:i4>
      </vt:variant>
      <vt:variant>
        <vt:i4>57</vt:i4>
      </vt:variant>
      <vt:variant>
        <vt:i4>0</vt:i4>
      </vt:variant>
      <vt:variant>
        <vt:i4>5</vt:i4>
      </vt:variant>
      <vt:variant>
        <vt:lpwstr>http://biblioclub.ru/index.php?page=book&amp;id=444641</vt:lpwstr>
      </vt:variant>
      <vt:variant>
        <vt:lpwstr/>
      </vt:variant>
      <vt:variant>
        <vt:i4>1572927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_Toc388655143</vt:lpwstr>
      </vt:variant>
      <vt:variant>
        <vt:i4>1572927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_Toc388655142</vt:lpwstr>
      </vt:variant>
      <vt:variant>
        <vt:i4>1572927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_Toc388655141</vt:lpwstr>
      </vt:variant>
      <vt:variant>
        <vt:i4>1572927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_Toc388655140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_Toc388655139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_Toc388655138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_Toc388655137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_Toc388655136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_Toc388655135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2</cp:revision>
  <dcterms:created xsi:type="dcterms:W3CDTF">2022-05-22T19:11:00Z</dcterms:created>
  <dcterms:modified xsi:type="dcterms:W3CDTF">2022-05-22T19:11:00Z</dcterms:modified>
</cp:coreProperties>
</file>