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4D" w:rsidRPr="004A181E" w:rsidRDefault="00E6594D" w:rsidP="00E6594D">
      <w:pPr>
        <w:pStyle w:val="ReportHead"/>
        <w:keepNext/>
        <w:keepLines/>
        <w:rPr>
          <w:szCs w:val="28"/>
        </w:rPr>
      </w:pPr>
      <w:bookmarkStart w:id="0" w:name="_GoBack"/>
      <w:bookmarkEnd w:id="0"/>
      <w:r w:rsidRPr="004A181E">
        <w:rPr>
          <w:szCs w:val="28"/>
        </w:rPr>
        <w:t xml:space="preserve">Министерство </w:t>
      </w:r>
      <w:r w:rsidR="00912306" w:rsidRPr="004A181E">
        <w:rPr>
          <w:szCs w:val="28"/>
        </w:rPr>
        <w:t xml:space="preserve">науки </w:t>
      </w:r>
      <w:r w:rsidRPr="004A181E">
        <w:rPr>
          <w:szCs w:val="28"/>
        </w:rPr>
        <w:t xml:space="preserve">и </w:t>
      </w:r>
      <w:r w:rsidR="00912306" w:rsidRPr="004A181E">
        <w:t xml:space="preserve">высшего образования </w:t>
      </w:r>
      <w:r w:rsidRPr="004A181E">
        <w:rPr>
          <w:szCs w:val="28"/>
        </w:rPr>
        <w:t>Российской Федерации</w:t>
      </w:r>
    </w:p>
    <w:p w:rsidR="00281AE0" w:rsidRPr="004A181E" w:rsidRDefault="00281AE0" w:rsidP="00281AE0">
      <w:pPr>
        <w:pStyle w:val="ReportHead"/>
        <w:keepNext/>
        <w:keepLines/>
        <w:rPr>
          <w:szCs w:val="28"/>
        </w:rPr>
      </w:pPr>
      <w:r w:rsidRPr="004A181E">
        <w:rPr>
          <w:szCs w:val="28"/>
        </w:rPr>
        <w:t>Бузулукский гуманитарно-технологический институт (филиал)</w:t>
      </w:r>
    </w:p>
    <w:p w:rsidR="00281AE0" w:rsidRPr="004A181E" w:rsidRDefault="00281AE0" w:rsidP="00281AE0">
      <w:pPr>
        <w:pStyle w:val="ReportHead"/>
        <w:keepNext/>
        <w:keepLines/>
        <w:rPr>
          <w:szCs w:val="28"/>
        </w:rPr>
      </w:pPr>
      <w:r w:rsidRPr="004A181E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4A181E" w:rsidRDefault="00281AE0" w:rsidP="00281AE0">
      <w:pPr>
        <w:pStyle w:val="ReportHead"/>
        <w:keepNext/>
        <w:keepLines/>
        <w:rPr>
          <w:szCs w:val="28"/>
        </w:rPr>
      </w:pPr>
      <w:r w:rsidRPr="004A181E">
        <w:rPr>
          <w:szCs w:val="28"/>
        </w:rPr>
        <w:t>высшего образования</w:t>
      </w:r>
    </w:p>
    <w:p w:rsidR="00281AE0" w:rsidRPr="004A181E" w:rsidRDefault="00281AE0" w:rsidP="00281AE0">
      <w:pPr>
        <w:pStyle w:val="ReportHead"/>
        <w:keepNext/>
        <w:keepLines/>
        <w:rPr>
          <w:b/>
          <w:szCs w:val="28"/>
        </w:rPr>
      </w:pPr>
      <w:r w:rsidRPr="004A181E">
        <w:rPr>
          <w:b/>
          <w:szCs w:val="28"/>
        </w:rPr>
        <w:t>«Оренбургский государственный университет»</w:t>
      </w:r>
    </w:p>
    <w:p w:rsidR="008D4D99" w:rsidRPr="004A181E" w:rsidRDefault="008D4D99" w:rsidP="008D4D99">
      <w:pPr>
        <w:pStyle w:val="ReportHead"/>
        <w:suppressAutoHyphens/>
        <w:rPr>
          <w:szCs w:val="28"/>
        </w:rPr>
      </w:pPr>
    </w:p>
    <w:p w:rsidR="008D4D99" w:rsidRPr="004A181E" w:rsidRDefault="008D4D99" w:rsidP="008D4D99">
      <w:pPr>
        <w:pStyle w:val="ReportHead"/>
        <w:suppressAutoHyphens/>
        <w:rPr>
          <w:szCs w:val="28"/>
        </w:rPr>
      </w:pPr>
      <w:r w:rsidRPr="004A181E">
        <w:rPr>
          <w:szCs w:val="28"/>
        </w:rPr>
        <w:t xml:space="preserve">Кафедра биоэкологии и техносферной безопасности </w:t>
      </w:r>
    </w:p>
    <w:p w:rsidR="008D4D99" w:rsidRPr="004A181E" w:rsidRDefault="008D4D99" w:rsidP="008D4D99">
      <w:pPr>
        <w:pStyle w:val="ReportHead"/>
        <w:suppressAutoHyphens/>
        <w:rPr>
          <w:szCs w:val="28"/>
        </w:rPr>
      </w:pPr>
    </w:p>
    <w:p w:rsidR="008D4D99" w:rsidRPr="004A181E" w:rsidRDefault="008D4D99" w:rsidP="008D4D99">
      <w:pPr>
        <w:pStyle w:val="ReportHead"/>
        <w:suppressAutoHyphens/>
        <w:rPr>
          <w:szCs w:val="28"/>
        </w:rPr>
      </w:pPr>
    </w:p>
    <w:p w:rsidR="008D4D99" w:rsidRPr="004A181E" w:rsidRDefault="008D4D99" w:rsidP="008D4D99">
      <w:pPr>
        <w:pStyle w:val="ReportHead"/>
        <w:suppressAutoHyphens/>
        <w:rPr>
          <w:szCs w:val="28"/>
        </w:rPr>
      </w:pPr>
    </w:p>
    <w:p w:rsidR="008D4D99" w:rsidRPr="004A181E" w:rsidRDefault="008D4D99" w:rsidP="008D4D99">
      <w:pPr>
        <w:pStyle w:val="ReportHead"/>
        <w:suppressAutoHyphens/>
        <w:rPr>
          <w:szCs w:val="28"/>
        </w:rPr>
      </w:pPr>
    </w:p>
    <w:p w:rsidR="008D4D99" w:rsidRPr="004A181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81E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4A181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4A181E" w:rsidRDefault="00553C6A" w:rsidP="00553C6A">
      <w:pPr>
        <w:pStyle w:val="ReportHead"/>
        <w:suppressAutoHyphens/>
        <w:spacing w:before="120"/>
        <w:rPr>
          <w:szCs w:val="28"/>
        </w:rPr>
      </w:pPr>
      <w:r w:rsidRPr="004A181E">
        <w:rPr>
          <w:szCs w:val="28"/>
        </w:rPr>
        <w:t>«</w:t>
      </w:r>
      <w:r w:rsidR="00947B86" w:rsidRPr="004A181E">
        <w:rPr>
          <w:sz w:val="32"/>
        </w:rPr>
        <w:t>Методы исследования в биологии</w:t>
      </w:r>
      <w:r w:rsidRPr="004A181E">
        <w:rPr>
          <w:szCs w:val="28"/>
        </w:rPr>
        <w:t>»</w:t>
      </w:r>
    </w:p>
    <w:p w:rsidR="00553C6A" w:rsidRPr="004A181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3C3919" w:rsidRPr="004A181E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4A181E">
        <w:rPr>
          <w:szCs w:val="28"/>
        </w:rPr>
        <w:t>Уровень высшего образования</w:t>
      </w:r>
    </w:p>
    <w:p w:rsidR="003C3919" w:rsidRPr="004A181E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4A181E">
        <w:rPr>
          <w:szCs w:val="28"/>
        </w:rPr>
        <w:t>БАКАЛАВРИАТ</w:t>
      </w:r>
    </w:p>
    <w:p w:rsidR="003C3919" w:rsidRPr="004A181E" w:rsidRDefault="003C3919" w:rsidP="003C3919">
      <w:pPr>
        <w:pStyle w:val="ReportHead"/>
        <w:suppressAutoHyphens/>
        <w:rPr>
          <w:szCs w:val="28"/>
        </w:rPr>
      </w:pPr>
      <w:r w:rsidRPr="004A181E">
        <w:rPr>
          <w:szCs w:val="28"/>
        </w:rPr>
        <w:t>Направление подготовки</w:t>
      </w:r>
    </w:p>
    <w:p w:rsidR="003C3919" w:rsidRPr="004A181E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4A181E">
        <w:rPr>
          <w:i/>
          <w:szCs w:val="28"/>
          <w:u w:val="single"/>
        </w:rPr>
        <w:t>06.03.01 Биология</w:t>
      </w:r>
    </w:p>
    <w:p w:rsidR="003C3919" w:rsidRPr="004A181E" w:rsidRDefault="003C3919" w:rsidP="003C3919">
      <w:pPr>
        <w:pStyle w:val="ReportHead"/>
        <w:suppressAutoHyphens/>
        <w:rPr>
          <w:szCs w:val="28"/>
          <w:vertAlign w:val="superscript"/>
        </w:rPr>
      </w:pPr>
      <w:r w:rsidRPr="004A181E">
        <w:rPr>
          <w:szCs w:val="28"/>
          <w:vertAlign w:val="superscript"/>
        </w:rPr>
        <w:t>(код и наименование направления подготовки)</w:t>
      </w:r>
    </w:p>
    <w:p w:rsidR="003C3919" w:rsidRPr="004A181E" w:rsidRDefault="00947B86" w:rsidP="003C3919">
      <w:pPr>
        <w:pStyle w:val="ReportHead"/>
        <w:suppressAutoHyphens/>
        <w:rPr>
          <w:szCs w:val="28"/>
        </w:rPr>
      </w:pPr>
      <w:r w:rsidRPr="004A181E">
        <w:rPr>
          <w:i/>
          <w:szCs w:val="28"/>
          <w:u w:val="single"/>
        </w:rPr>
        <w:t>Биомедицина</w:t>
      </w:r>
    </w:p>
    <w:p w:rsidR="003C3919" w:rsidRPr="004A181E" w:rsidRDefault="003C3919" w:rsidP="003C3919">
      <w:pPr>
        <w:pStyle w:val="ReportHead"/>
        <w:keepNext/>
        <w:keepLines/>
        <w:rPr>
          <w:vertAlign w:val="superscript"/>
        </w:rPr>
      </w:pPr>
      <w:r w:rsidRPr="004A181E">
        <w:rPr>
          <w:vertAlign w:val="superscript"/>
        </w:rPr>
        <w:t>(наименование направленности (профиля) образовательной программы)</w:t>
      </w:r>
    </w:p>
    <w:p w:rsidR="003C3919" w:rsidRPr="004A181E" w:rsidRDefault="003C3919" w:rsidP="003C3919">
      <w:pPr>
        <w:pStyle w:val="ReportHead"/>
        <w:keepNext/>
        <w:keepLines/>
        <w:rPr>
          <w:vertAlign w:val="superscript"/>
        </w:rPr>
      </w:pPr>
    </w:p>
    <w:p w:rsidR="003C3919" w:rsidRPr="004A181E" w:rsidRDefault="003C3919" w:rsidP="002C1679">
      <w:pPr>
        <w:pStyle w:val="ReportHead"/>
        <w:suppressAutoHyphens/>
        <w:rPr>
          <w:i/>
          <w:szCs w:val="28"/>
          <w:u w:val="single"/>
        </w:rPr>
      </w:pPr>
      <w:r w:rsidRPr="004A181E">
        <w:rPr>
          <w:szCs w:val="28"/>
        </w:rPr>
        <w:t>Тип образовательной программы</w:t>
      </w:r>
    </w:p>
    <w:p w:rsidR="003C3919" w:rsidRPr="004A181E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4A181E">
        <w:rPr>
          <w:i/>
          <w:szCs w:val="28"/>
          <w:u w:val="single"/>
        </w:rPr>
        <w:t>Программа бакалавриата</w:t>
      </w:r>
    </w:p>
    <w:p w:rsidR="003C3919" w:rsidRPr="004A181E" w:rsidRDefault="003C3919" w:rsidP="003C3919">
      <w:pPr>
        <w:pStyle w:val="ReportHead"/>
        <w:suppressAutoHyphens/>
        <w:rPr>
          <w:sz w:val="36"/>
          <w:szCs w:val="36"/>
        </w:rPr>
      </w:pPr>
    </w:p>
    <w:p w:rsidR="003C3919" w:rsidRPr="004A181E" w:rsidRDefault="003C3919" w:rsidP="003C3919">
      <w:pPr>
        <w:pStyle w:val="ReportHead"/>
        <w:suppressAutoHyphens/>
        <w:rPr>
          <w:szCs w:val="28"/>
        </w:rPr>
      </w:pPr>
      <w:r w:rsidRPr="004A181E">
        <w:rPr>
          <w:szCs w:val="28"/>
        </w:rPr>
        <w:t>Квалификация</w:t>
      </w:r>
    </w:p>
    <w:p w:rsidR="003C3919" w:rsidRPr="004A181E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4A181E">
        <w:rPr>
          <w:i/>
          <w:szCs w:val="28"/>
          <w:u w:val="single"/>
        </w:rPr>
        <w:t>Бакалавр</w:t>
      </w:r>
    </w:p>
    <w:p w:rsidR="003C3919" w:rsidRPr="004A181E" w:rsidRDefault="003C3919" w:rsidP="003C3919">
      <w:pPr>
        <w:pStyle w:val="ReportHead"/>
        <w:suppressAutoHyphens/>
        <w:spacing w:before="120"/>
        <w:rPr>
          <w:szCs w:val="28"/>
        </w:rPr>
      </w:pPr>
      <w:r w:rsidRPr="004A181E">
        <w:rPr>
          <w:szCs w:val="28"/>
        </w:rPr>
        <w:t>Форма обучения</w:t>
      </w:r>
    </w:p>
    <w:p w:rsidR="003C3919" w:rsidRPr="004A181E" w:rsidRDefault="00912306" w:rsidP="003C3919">
      <w:pPr>
        <w:pStyle w:val="ReportHead"/>
        <w:suppressAutoHyphens/>
        <w:rPr>
          <w:i/>
          <w:szCs w:val="28"/>
          <w:u w:val="single"/>
        </w:rPr>
      </w:pPr>
      <w:r w:rsidRPr="004A181E">
        <w:rPr>
          <w:i/>
          <w:szCs w:val="28"/>
          <w:u w:val="single"/>
        </w:rPr>
        <w:t>Очно - заочная</w:t>
      </w:r>
    </w:p>
    <w:p w:rsidR="008D4D99" w:rsidRPr="004A181E" w:rsidRDefault="008D4D99" w:rsidP="008D4D99">
      <w:pPr>
        <w:pStyle w:val="ReportHead"/>
        <w:suppressAutoHyphens/>
        <w:rPr>
          <w:szCs w:val="28"/>
        </w:rPr>
      </w:pPr>
    </w:p>
    <w:p w:rsidR="008D4D99" w:rsidRPr="004A181E" w:rsidRDefault="008D4D99" w:rsidP="008D4D99">
      <w:pPr>
        <w:pStyle w:val="ReportHead"/>
        <w:suppressAutoHyphens/>
        <w:rPr>
          <w:szCs w:val="28"/>
        </w:rPr>
      </w:pPr>
    </w:p>
    <w:p w:rsidR="008D4D99" w:rsidRPr="004A181E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4A181E" w:rsidRDefault="008D4D99" w:rsidP="008D4D99">
      <w:pPr>
        <w:pStyle w:val="ReportHead"/>
        <w:suppressAutoHyphens/>
        <w:rPr>
          <w:szCs w:val="28"/>
        </w:rPr>
      </w:pPr>
    </w:p>
    <w:p w:rsidR="008D4D99" w:rsidRPr="004A181E" w:rsidRDefault="008D4D99" w:rsidP="008D4D99">
      <w:pPr>
        <w:pStyle w:val="ReportHead"/>
        <w:suppressAutoHyphens/>
        <w:rPr>
          <w:szCs w:val="28"/>
        </w:rPr>
      </w:pPr>
    </w:p>
    <w:p w:rsidR="008D4D99" w:rsidRPr="004A181E" w:rsidRDefault="008D4D99" w:rsidP="003C3919">
      <w:pPr>
        <w:pStyle w:val="ReportHead"/>
        <w:suppressAutoHyphens/>
        <w:jc w:val="left"/>
        <w:rPr>
          <w:szCs w:val="28"/>
        </w:rPr>
      </w:pPr>
    </w:p>
    <w:p w:rsidR="008D4D99" w:rsidRPr="004A181E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Pr="004A181E" w:rsidRDefault="003A4D73" w:rsidP="008D4D99">
      <w:pPr>
        <w:pStyle w:val="ReportHead"/>
        <w:suppressAutoHyphens/>
        <w:rPr>
          <w:szCs w:val="28"/>
        </w:rPr>
      </w:pPr>
    </w:p>
    <w:p w:rsidR="003A4D73" w:rsidRPr="004A181E" w:rsidRDefault="003A4D73" w:rsidP="008D4D99">
      <w:pPr>
        <w:pStyle w:val="ReportHead"/>
        <w:suppressAutoHyphens/>
        <w:rPr>
          <w:szCs w:val="28"/>
        </w:rPr>
      </w:pPr>
    </w:p>
    <w:p w:rsidR="008D4D99" w:rsidRPr="004A181E" w:rsidRDefault="008D4D99" w:rsidP="008D4D99">
      <w:pPr>
        <w:pStyle w:val="ReportHead"/>
        <w:suppressAutoHyphens/>
        <w:rPr>
          <w:szCs w:val="28"/>
        </w:rPr>
      </w:pPr>
      <w:r w:rsidRPr="004A181E">
        <w:rPr>
          <w:szCs w:val="28"/>
        </w:rPr>
        <w:t xml:space="preserve">Бузулук </w:t>
      </w:r>
      <w:r w:rsidR="0083637B">
        <w:rPr>
          <w:szCs w:val="28"/>
        </w:rPr>
        <w:t>2022</w:t>
      </w:r>
    </w:p>
    <w:p w:rsidR="008D4D99" w:rsidRPr="004A181E" w:rsidRDefault="00947B86" w:rsidP="004A5996">
      <w:pPr>
        <w:pStyle w:val="ReportMain"/>
        <w:suppressAutoHyphens/>
        <w:jc w:val="both"/>
        <w:rPr>
          <w:sz w:val="28"/>
          <w:szCs w:val="28"/>
        </w:rPr>
      </w:pPr>
      <w:r w:rsidRPr="004A181E">
        <w:rPr>
          <w:sz w:val="28"/>
          <w:szCs w:val="28"/>
        </w:rPr>
        <w:lastRenderedPageBreak/>
        <w:t>Методы исследования в биологии</w:t>
      </w:r>
      <w:r w:rsidR="006E4BF3" w:rsidRPr="004A181E">
        <w:rPr>
          <w:sz w:val="32"/>
          <w:szCs w:val="28"/>
        </w:rPr>
        <w:t xml:space="preserve"> </w:t>
      </w:r>
      <w:r w:rsidR="008D4D99" w:rsidRPr="004A181E">
        <w:rPr>
          <w:sz w:val="28"/>
          <w:szCs w:val="28"/>
        </w:rPr>
        <w:t xml:space="preserve">: </w:t>
      </w:r>
      <w:r w:rsidR="008D4D99" w:rsidRPr="004A181E">
        <w:rPr>
          <w:b/>
          <w:sz w:val="28"/>
          <w:szCs w:val="28"/>
        </w:rPr>
        <w:t xml:space="preserve"> </w:t>
      </w:r>
      <w:r w:rsidR="008D4D99" w:rsidRPr="004A181E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2C1679" w:rsidRPr="004A181E">
        <w:rPr>
          <w:sz w:val="28"/>
          <w:szCs w:val="28"/>
        </w:rPr>
        <w:t xml:space="preserve">сост.: </w:t>
      </w:r>
      <w:r w:rsidR="00763DD3" w:rsidRPr="004A181E">
        <w:rPr>
          <w:sz w:val="28"/>
          <w:szCs w:val="28"/>
        </w:rPr>
        <w:t>М. А. Щебланова</w:t>
      </w:r>
      <w:r w:rsidR="00553C6A" w:rsidRPr="004A181E">
        <w:rPr>
          <w:sz w:val="28"/>
          <w:szCs w:val="28"/>
        </w:rPr>
        <w:t>;</w:t>
      </w:r>
      <w:r w:rsidR="008D4D99" w:rsidRPr="004A181E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83637B">
        <w:rPr>
          <w:sz w:val="28"/>
          <w:szCs w:val="28"/>
        </w:rPr>
        <w:t>2022</w:t>
      </w:r>
      <w:r w:rsidR="008D4D99" w:rsidRPr="004A181E">
        <w:rPr>
          <w:sz w:val="28"/>
          <w:szCs w:val="28"/>
        </w:rPr>
        <w:t>.</w:t>
      </w:r>
      <w:r w:rsidR="00216A54" w:rsidRPr="004A181E">
        <w:rPr>
          <w:sz w:val="28"/>
          <w:szCs w:val="28"/>
        </w:rPr>
        <w:t xml:space="preserve"> </w:t>
      </w:r>
    </w:p>
    <w:p w:rsidR="008D4D99" w:rsidRPr="004A181E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4A181E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4A181E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4A181E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eastAsia="Times New Roman" w:hAnsi="Times New Roman" w:cs="Times New Roman"/>
          <w:sz w:val="28"/>
          <w:szCs w:val="28"/>
        </w:rPr>
        <w:t xml:space="preserve">Составитель </w:t>
      </w:r>
      <w:r w:rsidRPr="004A181E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 w:rsidRPr="004A181E">
        <w:rPr>
          <w:rFonts w:ascii="Times New Roman" w:hAnsi="Times New Roman" w:cs="Times New Roman"/>
          <w:sz w:val="28"/>
          <w:szCs w:val="28"/>
        </w:rPr>
        <w:t>М. А. Щебланова</w:t>
      </w:r>
    </w:p>
    <w:p w:rsidR="008D4D99" w:rsidRPr="004A181E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>«___»______________</w:t>
      </w:r>
      <w:r w:rsidR="0083637B">
        <w:rPr>
          <w:rFonts w:ascii="Times New Roman" w:hAnsi="Times New Roman" w:cs="Times New Roman"/>
          <w:sz w:val="28"/>
          <w:szCs w:val="28"/>
        </w:rPr>
        <w:t>2022</w:t>
      </w:r>
      <w:r w:rsidRPr="004A18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4A181E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4A181E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AE0" w:rsidRPr="004A181E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4A181E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4A181E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4A181E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4A181E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 w:rsidRPr="004A181E">
        <w:rPr>
          <w:rFonts w:ascii="Times New Roman" w:hAnsi="Times New Roman" w:cs="Times New Roman"/>
          <w:sz w:val="28"/>
          <w:szCs w:val="28"/>
        </w:rPr>
        <w:t>авления самостоятельной работой</w:t>
      </w:r>
      <w:r w:rsidRPr="004A18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D99" w:rsidRPr="004A181E" w:rsidRDefault="008D4D99" w:rsidP="00763DD3">
      <w:pPr>
        <w:pStyle w:val="ReportMain"/>
        <w:suppressAutoHyphens/>
        <w:ind w:firstLine="850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4A181E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4A181E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4A181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4A181E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4A181E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4A181E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4A181E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4A181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4A181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4A181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4A181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4A181E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4A181E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4A181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4A181E" w:rsidRDefault="008533FE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Pr="004A181E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>Методическ</w:t>
      </w:r>
      <w:r w:rsidR="00385B1B" w:rsidRPr="004A181E">
        <w:rPr>
          <w:rFonts w:ascii="Times New Roman" w:hAnsi="Times New Roman" w:cs="Times New Roman"/>
          <w:sz w:val="28"/>
          <w:szCs w:val="28"/>
        </w:rPr>
        <w:t xml:space="preserve">ие указания для обучающихся по </w:t>
      </w:r>
      <w:r w:rsidRPr="004A181E">
        <w:rPr>
          <w:rFonts w:ascii="Times New Roman" w:hAnsi="Times New Roman" w:cs="Times New Roman"/>
          <w:sz w:val="28"/>
          <w:szCs w:val="28"/>
        </w:rPr>
        <w:t>освоению дисциплины являются приложением к рабочей программе по дисциплине «</w:t>
      </w:r>
      <w:r w:rsidR="00947B86" w:rsidRPr="004A181E">
        <w:rPr>
          <w:rFonts w:ascii="Times New Roman" w:hAnsi="Times New Roman" w:cs="Times New Roman"/>
          <w:sz w:val="28"/>
          <w:szCs w:val="28"/>
        </w:rPr>
        <w:t>Методы исследования в биологии</w:t>
      </w:r>
      <w:r w:rsidRPr="004A181E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4A181E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4A181E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82553E" w:rsidRPr="004A181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4A181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4A181E" w:rsidRDefault="0082553E" w:rsidP="005A05AF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4A181E" w:rsidRPr="004A181E" w:rsidRDefault="004F7436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4A181E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4A181E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4A181E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80569731" w:history="1">
            <w:r w:rsidR="004A181E" w:rsidRPr="004A181E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_Toc80569731 \h </w:instrText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181E" w:rsidRPr="004A181E" w:rsidRDefault="00B51AA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69732" w:history="1">
            <w:r w:rsidR="004A181E" w:rsidRPr="004A181E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_Toc80569732 \h </w:instrText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181E" w:rsidRPr="004A181E" w:rsidRDefault="00B51AA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69733" w:history="1">
            <w:r w:rsidR="004A181E" w:rsidRPr="004A181E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_Toc80569733 \h </w:instrText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181E" w:rsidRPr="004A181E" w:rsidRDefault="00B51AA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69734" w:history="1">
            <w:r w:rsidR="004A181E" w:rsidRPr="004A181E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_Toc80569734 \h </w:instrText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181E" w:rsidRPr="004A181E" w:rsidRDefault="00B51AA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69735" w:history="1">
            <w:r w:rsidR="004A181E" w:rsidRPr="004A181E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лабораторным занятиям</w:t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_Toc80569735 \h </w:instrText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181E" w:rsidRPr="004A181E" w:rsidRDefault="00B51AA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69736" w:history="1">
            <w:r w:rsidR="004A181E" w:rsidRPr="004A181E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 Методические рекомендации по выполнению заданий творческого уровня</w:t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_Toc80569736 \h </w:instrText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181E" w:rsidRPr="004A181E" w:rsidRDefault="00B51AA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69737" w:history="1">
            <w:r w:rsidR="004A181E" w:rsidRPr="004A181E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 Методические рекомендации по подготовке докладов и выступлений</w:t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_Toc80569737 \h </w:instrText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181E" w:rsidRPr="004A181E" w:rsidRDefault="00B51AA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69738" w:history="1">
            <w:r w:rsidR="004A181E" w:rsidRPr="004A181E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3.5 Методические рекомендации по созданию презентаций</w:t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_Toc80569738 \h </w:instrText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181E" w:rsidRPr="004A181E" w:rsidRDefault="00B51AA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69739" w:history="1">
            <w:r w:rsidR="004A181E" w:rsidRPr="004A181E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_Toc80569739 \h </w:instrText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181E" w:rsidRDefault="004A181E">
          <w:pPr>
            <w:pStyle w:val="12"/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82553E" w:rsidRPr="004A181E" w:rsidRDefault="004F7436" w:rsidP="005A05AF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A181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4A181E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4A181E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4A181E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E0680" w:rsidRPr="004A181E" w:rsidRDefault="008E068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4A181E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4A181E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4A181E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4A181E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4A181E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4A181E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4A181E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4A181E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4A181E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4A181E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4A181E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4A181E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4A181E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Pr="004A181E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EA6BAB" w:rsidRPr="004A181E" w:rsidRDefault="00EA6BAB" w:rsidP="00644501">
      <w:pPr>
        <w:pStyle w:val="Default"/>
        <w:jc w:val="both"/>
        <w:rPr>
          <w:color w:val="auto"/>
          <w:sz w:val="28"/>
          <w:szCs w:val="28"/>
        </w:rPr>
      </w:pPr>
    </w:p>
    <w:p w:rsidR="00EA6BAB" w:rsidRPr="004A181E" w:rsidRDefault="00EA6BAB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4A181E" w:rsidRDefault="00281AE0" w:rsidP="0082553E">
      <w:pPr>
        <w:pStyle w:val="1"/>
        <w:rPr>
          <w:rFonts w:cs="Times New Roman"/>
          <w:sz w:val="32"/>
        </w:rPr>
      </w:pPr>
      <w:bookmarkStart w:id="1" w:name="_Toc80569731"/>
      <w:r w:rsidRPr="004A181E">
        <w:rPr>
          <w:rFonts w:cs="Times New Roman"/>
          <w:sz w:val="32"/>
        </w:rPr>
        <w:t>1 Пояснительная записка</w:t>
      </w:r>
      <w:bookmarkEnd w:id="1"/>
    </w:p>
    <w:p w:rsidR="00281AE0" w:rsidRPr="004A181E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1AE0" w:rsidRPr="004A181E" w:rsidRDefault="00164E22" w:rsidP="00164E22">
      <w:pPr>
        <w:pStyle w:val="Default"/>
        <w:spacing w:line="360" w:lineRule="auto"/>
        <w:ind w:firstLine="709"/>
        <w:jc w:val="both"/>
        <w:rPr>
          <w:color w:val="auto"/>
          <w:sz w:val="32"/>
          <w:szCs w:val="28"/>
        </w:rPr>
      </w:pPr>
      <w:r w:rsidRPr="004A181E">
        <w:rPr>
          <w:color w:val="auto"/>
          <w:sz w:val="28"/>
          <w:szCs w:val="28"/>
        </w:rPr>
        <w:lastRenderedPageBreak/>
        <w:t>«</w:t>
      </w:r>
      <w:r w:rsidR="00947B86" w:rsidRPr="004A181E">
        <w:rPr>
          <w:sz w:val="28"/>
          <w:szCs w:val="28"/>
        </w:rPr>
        <w:t>Методы исследования в биологии</w:t>
      </w:r>
      <w:r w:rsidRPr="004A181E">
        <w:rPr>
          <w:color w:val="auto"/>
          <w:sz w:val="28"/>
          <w:szCs w:val="28"/>
        </w:rPr>
        <w:t xml:space="preserve">» как дисциплина направлена на </w:t>
      </w:r>
      <w:r w:rsidR="00947B86" w:rsidRPr="004A181E">
        <w:rPr>
          <w:sz w:val="28"/>
        </w:rPr>
        <w:t>подготовку бакалавров, способных решать экспериментальные и фундаментальные задачи в биомедицины с позиций системного подхода на всех этапах научно-исследовательской деятельности, применяя современные методы обработки, анализа и синтеза полевой, производственной и лабораторной биологической информации, правила составления научно-технических проектов и отчетов</w:t>
      </w:r>
      <w:r w:rsidR="00F06F57" w:rsidRPr="004A181E">
        <w:rPr>
          <w:sz w:val="28"/>
        </w:rPr>
        <w:t>.</w:t>
      </w:r>
    </w:p>
    <w:p w:rsidR="00281AE0" w:rsidRPr="004A181E" w:rsidRDefault="00281AE0" w:rsidP="00610F0E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610F0E" w:rsidRPr="004A181E">
        <w:rPr>
          <w:rFonts w:ascii="Times New Roman" w:hAnsi="Times New Roman" w:cs="Times New Roman"/>
          <w:sz w:val="28"/>
          <w:szCs w:val="28"/>
        </w:rPr>
        <w:t>включена в</w:t>
      </w:r>
      <w:r w:rsidRPr="004A181E">
        <w:rPr>
          <w:rFonts w:ascii="Times New Roman" w:hAnsi="Times New Roman" w:cs="Times New Roman"/>
          <w:sz w:val="28"/>
          <w:szCs w:val="28"/>
        </w:rPr>
        <w:t xml:space="preserve"> </w:t>
      </w:r>
      <w:r w:rsidR="00EA6BAB" w:rsidRPr="004A181E">
        <w:rPr>
          <w:rFonts w:ascii="Times New Roman" w:hAnsi="Times New Roman" w:cs="Times New Roman"/>
          <w:sz w:val="28"/>
          <w:szCs w:val="28"/>
        </w:rPr>
        <w:t>обязательную</w:t>
      </w:r>
      <w:r w:rsidR="00164E22" w:rsidRPr="004A181E">
        <w:rPr>
          <w:rFonts w:ascii="Times New Roman" w:hAnsi="Times New Roman" w:cs="Times New Roman"/>
          <w:sz w:val="28"/>
          <w:szCs w:val="28"/>
        </w:rPr>
        <w:t xml:space="preserve"> часть </w:t>
      </w:r>
      <w:r w:rsidRPr="004A181E">
        <w:rPr>
          <w:rFonts w:ascii="Times New Roman" w:hAnsi="Times New Roman" w:cs="Times New Roman"/>
          <w:sz w:val="28"/>
          <w:szCs w:val="28"/>
        </w:rPr>
        <w:t xml:space="preserve">учебного плана для студентов </w:t>
      </w:r>
      <w:r w:rsidR="00B366BD" w:rsidRPr="004A181E">
        <w:rPr>
          <w:rFonts w:ascii="Times New Roman" w:hAnsi="Times New Roman" w:cs="Times New Roman"/>
          <w:sz w:val="28"/>
          <w:szCs w:val="28"/>
        </w:rPr>
        <w:t>очно - заочной</w:t>
      </w:r>
      <w:r w:rsidR="00FF08A3" w:rsidRPr="004A181E">
        <w:rPr>
          <w:rFonts w:ascii="Times New Roman" w:hAnsi="Times New Roman" w:cs="Times New Roman"/>
          <w:sz w:val="28"/>
          <w:szCs w:val="28"/>
        </w:rPr>
        <w:t xml:space="preserve"> формы обучения </w:t>
      </w:r>
      <w:r w:rsidRPr="004A181E">
        <w:rPr>
          <w:rFonts w:ascii="Times New Roman" w:hAnsi="Times New Roman" w:cs="Times New Roman"/>
          <w:sz w:val="28"/>
          <w:szCs w:val="28"/>
        </w:rPr>
        <w:t xml:space="preserve">направления подготовки 06.03.01 Биология. Успешное освоение данной дисциплины является </w:t>
      </w:r>
      <w:r w:rsidR="00232B1E" w:rsidRPr="004A181E">
        <w:rPr>
          <w:rFonts w:ascii="Times New Roman" w:hAnsi="Times New Roman" w:cs="Times New Roman"/>
          <w:sz w:val="28"/>
          <w:szCs w:val="28"/>
        </w:rPr>
        <w:t>условием для освоения образовательной программы профиля</w:t>
      </w:r>
      <w:r w:rsidRPr="004A181E">
        <w:rPr>
          <w:rFonts w:ascii="Times New Roman" w:hAnsi="Times New Roman" w:cs="Times New Roman"/>
          <w:sz w:val="28"/>
          <w:szCs w:val="28"/>
        </w:rPr>
        <w:t>.</w:t>
      </w:r>
    </w:p>
    <w:p w:rsidR="00281AE0" w:rsidRPr="004A181E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947B86" w:rsidRPr="004A181E">
        <w:rPr>
          <w:rFonts w:ascii="Times New Roman" w:hAnsi="Times New Roman" w:cs="Times New Roman"/>
          <w:sz w:val="28"/>
          <w:szCs w:val="28"/>
        </w:rPr>
        <w:t>Методы исследования в биологии</w:t>
      </w: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4A181E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A181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4A181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4A181E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4A181E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4A181E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4A181E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4A181E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4A181E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</w:t>
      </w:r>
      <w:r w:rsidR="004A181E"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занятиях для эффективной подготовки к </w:t>
      </w:r>
      <w:r w:rsidR="00D65700"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4A181E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4A181E" w:rsidRDefault="00281AE0" w:rsidP="00610F0E">
      <w:pPr>
        <w:pStyle w:val="1"/>
        <w:spacing w:line="360" w:lineRule="auto"/>
        <w:ind w:left="0" w:firstLine="708"/>
        <w:rPr>
          <w:rFonts w:cs="Times New Roman"/>
          <w:sz w:val="32"/>
        </w:rPr>
      </w:pPr>
      <w:bookmarkStart w:id="2" w:name="_Toc534396307"/>
      <w:bookmarkStart w:id="3" w:name="_Toc80569732"/>
      <w:bookmarkStart w:id="4" w:name="_Toc534378140"/>
      <w:r w:rsidRPr="004A181E">
        <w:rPr>
          <w:rFonts w:cs="Times New Roman"/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2"/>
      <w:bookmarkEnd w:id="3"/>
      <w:r w:rsidRPr="004A181E">
        <w:rPr>
          <w:rFonts w:cs="Times New Roman"/>
          <w:sz w:val="32"/>
        </w:rPr>
        <w:t xml:space="preserve"> </w:t>
      </w:r>
    </w:p>
    <w:bookmarkEnd w:id="4"/>
    <w:p w:rsidR="00281AE0" w:rsidRPr="004A181E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4A181E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4A181E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4A181E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4A181E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A181E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947B86" w:rsidRPr="004A181E">
        <w:rPr>
          <w:sz w:val="28"/>
          <w:szCs w:val="28"/>
        </w:rPr>
        <w:t>Методы исследования в биологии</w:t>
      </w:r>
      <w:r w:rsidRPr="004A181E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164E22" w:rsidRPr="004A181E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5" w:name="_Toc534378141"/>
      <w:r w:rsidRPr="004A181E">
        <w:rPr>
          <w:sz w:val="28"/>
        </w:rPr>
        <w:t>- самоподготовка:</w:t>
      </w:r>
    </w:p>
    <w:p w:rsidR="00164E22" w:rsidRPr="004A181E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4A181E">
        <w:rPr>
          <w:sz w:val="28"/>
        </w:rPr>
        <w:t>- проработка и повторение материала учебников и учебных пособий;</w:t>
      </w:r>
    </w:p>
    <w:p w:rsidR="00164E22" w:rsidRPr="004A181E" w:rsidRDefault="00164E22" w:rsidP="001D5258">
      <w:pPr>
        <w:pStyle w:val="ReportMain"/>
        <w:suppressAutoHyphens/>
        <w:spacing w:line="360" w:lineRule="auto"/>
        <w:ind w:firstLine="709"/>
        <w:rPr>
          <w:sz w:val="28"/>
        </w:rPr>
      </w:pPr>
      <w:r w:rsidRPr="004A181E">
        <w:rPr>
          <w:sz w:val="28"/>
        </w:rPr>
        <w:t xml:space="preserve"> - подготовка к </w:t>
      </w:r>
      <w:r w:rsidR="004A181E" w:rsidRPr="004A181E">
        <w:rPr>
          <w:sz w:val="28"/>
        </w:rPr>
        <w:t>лабораторным</w:t>
      </w:r>
      <w:r w:rsidR="001D5258" w:rsidRPr="004A181E">
        <w:rPr>
          <w:sz w:val="28"/>
        </w:rPr>
        <w:t xml:space="preserve"> занятиям</w:t>
      </w:r>
      <w:r w:rsidRPr="004A181E">
        <w:rPr>
          <w:sz w:val="28"/>
        </w:rPr>
        <w:t>.</w:t>
      </w:r>
    </w:p>
    <w:p w:rsidR="00164E22" w:rsidRPr="004A181E" w:rsidRDefault="00164E22" w:rsidP="00385B1B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Общая трудоемкость дисциплины составляет </w:t>
      </w:r>
      <w:r w:rsidR="00243F6C" w:rsidRPr="004A181E">
        <w:rPr>
          <w:sz w:val="28"/>
          <w:szCs w:val="28"/>
        </w:rPr>
        <w:t>4</w:t>
      </w:r>
      <w:r w:rsidRPr="004A181E">
        <w:rPr>
          <w:sz w:val="28"/>
          <w:szCs w:val="28"/>
        </w:rPr>
        <w:t xml:space="preserve"> зачетны</w:t>
      </w:r>
      <w:r w:rsidR="00243F6C" w:rsidRPr="004A181E">
        <w:rPr>
          <w:sz w:val="28"/>
          <w:szCs w:val="28"/>
        </w:rPr>
        <w:t>х</w:t>
      </w:r>
      <w:r w:rsidRPr="004A181E">
        <w:rPr>
          <w:sz w:val="28"/>
          <w:szCs w:val="28"/>
        </w:rPr>
        <w:t xml:space="preserve"> единиц</w:t>
      </w:r>
      <w:r w:rsidR="00A06F87" w:rsidRPr="004A181E">
        <w:rPr>
          <w:sz w:val="28"/>
          <w:szCs w:val="28"/>
        </w:rPr>
        <w:t>ы</w:t>
      </w:r>
      <w:r w:rsidRPr="004A181E">
        <w:rPr>
          <w:sz w:val="28"/>
          <w:szCs w:val="28"/>
        </w:rPr>
        <w:t xml:space="preserve"> (1</w:t>
      </w:r>
      <w:r w:rsidR="00243F6C" w:rsidRPr="004A181E">
        <w:rPr>
          <w:sz w:val="28"/>
          <w:szCs w:val="28"/>
        </w:rPr>
        <w:t>44</w:t>
      </w:r>
      <w:r w:rsidRPr="004A181E">
        <w:rPr>
          <w:sz w:val="28"/>
          <w:szCs w:val="28"/>
        </w:rPr>
        <w:t xml:space="preserve"> академических часов).</w:t>
      </w:r>
    </w:p>
    <w:p w:rsidR="00644501" w:rsidRPr="004A181E" w:rsidRDefault="00644501" w:rsidP="0064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4A181E" w:rsidRDefault="00281AE0" w:rsidP="0082553E">
      <w:pPr>
        <w:pStyle w:val="1"/>
        <w:rPr>
          <w:rFonts w:cs="Times New Roman"/>
          <w:sz w:val="32"/>
        </w:rPr>
      </w:pPr>
      <w:bookmarkStart w:id="6" w:name="_Toc534396308"/>
      <w:bookmarkStart w:id="7" w:name="_Toc80569733"/>
      <w:r w:rsidRPr="004A181E">
        <w:rPr>
          <w:rFonts w:cs="Times New Roman"/>
          <w:sz w:val="32"/>
        </w:rPr>
        <w:t>3 Методические рекомендации студентам</w:t>
      </w:r>
      <w:bookmarkEnd w:id="6"/>
      <w:bookmarkEnd w:id="7"/>
    </w:p>
    <w:p w:rsidR="00281AE0" w:rsidRPr="004A181E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4A181E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4A181E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4A181E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Федеральным </w:t>
      </w: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государственным образовательным стандартом высшего образования (ФГОС ВО) по данной дисциплине;</w:t>
      </w:r>
    </w:p>
    <w:p w:rsidR="00281AE0" w:rsidRPr="004A181E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4A181E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4A181E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4A181E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4A181E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54" w:rsidRPr="004A181E" w:rsidRDefault="00216A54" w:rsidP="00216A54">
      <w:pPr>
        <w:pStyle w:val="1"/>
        <w:spacing w:line="360" w:lineRule="auto"/>
        <w:ind w:left="0" w:firstLine="708"/>
        <w:rPr>
          <w:rFonts w:cs="Times New Roman"/>
        </w:rPr>
      </w:pPr>
      <w:bookmarkStart w:id="8" w:name="_Toc534396309"/>
      <w:bookmarkStart w:id="9" w:name="_Toc80569734"/>
      <w:bookmarkStart w:id="10" w:name="_Toc536703846"/>
      <w:bookmarkStart w:id="11" w:name="_Toc292615"/>
      <w:bookmarkStart w:id="12" w:name="_Toc534403049"/>
      <w:bookmarkStart w:id="13" w:name="_Toc534396311"/>
      <w:r w:rsidRPr="004A181E">
        <w:rPr>
          <w:rFonts w:cs="Times New Roman"/>
        </w:rPr>
        <w:t xml:space="preserve">3.1 Методические рекомендации по </w:t>
      </w:r>
      <w:bookmarkEnd w:id="8"/>
      <w:r w:rsidRPr="004A181E">
        <w:rPr>
          <w:rFonts w:cs="Times New Roman"/>
        </w:rPr>
        <w:t>самоподготовке</w:t>
      </w:r>
      <w:bookmarkEnd w:id="9"/>
      <w:r w:rsidRPr="004A181E">
        <w:rPr>
          <w:rFonts w:cs="Times New Roman"/>
        </w:rPr>
        <w:t xml:space="preserve"> </w:t>
      </w:r>
      <w:bookmarkEnd w:id="10"/>
      <w:bookmarkEnd w:id="11"/>
    </w:p>
    <w:p w:rsidR="00216A54" w:rsidRPr="004A181E" w:rsidRDefault="00216A54" w:rsidP="0021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5AF" w:rsidRPr="004A181E" w:rsidRDefault="005A05AF" w:rsidP="005A05A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Самоподготовка включает несколько направлений работы:</w:t>
      </w:r>
    </w:p>
    <w:p w:rsidR="005A05AF" w:rsidRPr="004A181E" w:rsidRDefault="005A05AF" w:rsidP="005A05AF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A181E">
        <w:rPr>
          <w:sz w:val="28"/>
          <w:szCs w:val="28"/>
        </w:rPr>
        <w:t>1) Проработка и повторение лекционного материала</w:t>
      </w:r>
      <w:r w:rsidRPr="004A181E">
        <w:rPr>
          <w:bCs/>
          <w:color w:val="auto"/>
          <w:sz w:val="28"/>
          <w:szCs w:val="28"/>
        </w:rPr>
        <w:t xml:space="preserve"> </w:t>
      </w:r>
    </w:p>
    <w:p w:rsidR="005A05AF" w:rsidRPr="004A181E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A181E">
        <w:rPr>
          <w:color w:val="auto"/>
          <w:sz w:val="28"/>
          <w:szCs w:val="28"/>
        </w:rPr>
        <w:t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</w:t>
      </w:r>
      <w:r w:rsidR="00D74D10" w:rsidRPr="004A181E">
        <w:rPr>
          <w:color w:val="auto"/>
          <w:sz w:val="28"/>
          <w:szCs w:val="28"/>
        </w:rPr>
        <w:t>д</w:t>
      </w:r>
      <w:r w:rsidRPr="004A181E">
        <w:rPr>
          <w:color w:val="auto"/>
          <w:sz w:val="28"/>
          <w:szCs w:val="28"/>
        </w:rPr>
        <w:t xml:space="preserve">метные связи, выделяются наиболее актуальные проблемы и показываются способы их разрешения. </w:t>
      </w:r>
    </w:p>
    <w:p w:rsidR="005A05AF" w:rsidRPr="004A181E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A181E">
        <w:rPr>
          <w:color w:val="auto"/>
          <w:sz w:val="28"/>
          <w:szCs w:val="28"/>
        </w:rPr>
        <w:t xml:space="preserve">Краткие записи лекций (конспектирование) помогает усвоить материал. Написание конспекта лекций: кратко, схематично, последовательно фиксировать основные   положения, выводы, формулировки, обобщения; помечать важные мысли, выделять ключевые слова, термины. Конспект лучше подразделять на пункты, параграфы, соблюдая красную строку. Принципиальные места, </w:t>
      </w:r>
      <w:r w:rsidRPr="004A181E">
        <w:rPr>
          <w:color w:val="auto"/>
          <w:sz w:val="28"/>
          <w:szCs w:val="28"/>
        </w:rPr>
        <w:lastRenderedPageBreak/>
        <w:t xml:space="preserve">определения, формулы следует сопровождать замечаниями: «важно», «особо   важно», «хорошо запомнить» и т.п. или подчеркивать красной ручкой. Целесообразно разработать собственную символику, сокращения слов, что    позволит сконцентрировать внимание студента на важных сведениях. </w:t>
      </w:r>
    </w:p>
    <w:p w:rsidR="005A05AF" w:rsidRPr="004A181E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A181E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5A05AF" w:rsidRPr="004A181E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A181E">
        <w:rPr>
          <w:color w:val="auto"/>
          <w:sz w:val="28"/>
          <w:szCs w:val="28"/>
        </w:rPr>
        <w:t xml:space="preserve">Работая над конспектом лекций, всегда следует использовать не только учебник, но и ту литературу, которую дополнительно рекомендовал лектор, в том числе нормативно-правовые акты соответствующей направленности. </w:t>
      </w:r>
    </w:p>
    <w:p w:rsidR="005A05AF" w:rsidRPr="004A181E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A181E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</w:t>
      </w:r>
      <w:r w:rsidR="004A181E" w:rsidRPr="004A181E">
        <w:rPr>
          <w:color w:val="auto"/>
          <w:sz w:val="28"/>
          <w:szCs w:val="28"/>
        </w:rPr>
        <w:t>лабораторным</w:t>
      </w:r>
      <w:r w:rsidRPr="004A181E">
        <w:rPr>
          <w:color w:val="auto"/>
          <w:sz w:val="28"/>
          <w:szCs w:val="28"/>
        </w:rPr>
        <w:t xml:space="preserve"> занятиям.</w:t>
      </w:r>
    </w:p>
    <w:p w:rsidR="005A05AF" w:rsidRPr="004A181E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A181E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5A05AF" w:rsidRPr="004A181E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A181E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вопросы.</w:t>
      </w:r>
    </w:p>
    <w:p w:rsidR="005A05AF" w:rsidRPr="004A181E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A181E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A181E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</w:t>
      </w:r>
      <w:r w:rsidRPr="004A181E">
        <w:rPr>
          <w:color w:val="auto"/>
          <w:sz w:val="28"/>
          <w:szCs w:val="28"/>
        </w:rPr>
        <w:lastRenderedPageBreak/>
        <w:t xml:space="preserve">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5A05AF" w:rsidRPr="004A181E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5A05AF" w:rsidRPr="004A181E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5A05AF" w:rsidRPr="004A181E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5A05AF" w:rsidRPr="004A181E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5A05AF" w:rsidRPr="004A181E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т.п.; позволяет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5A05AF" w:rsidRPr="004A181E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5A05AF" w:rsidRPr="004A181E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5A05AF" w:rsidRPr="004A181E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5A05AF" w:rsidRPr="004A181E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5A05AF" w:rsidRPr="004A181E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5A05AF" w:rsidRPr="004A181E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5A05AF" w:rsidRPr="004A181E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5A05AF" w:rsidRPr="004A181E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A05AF" w:rsidRPr="004A181E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16A54" w:rsidRPr="004A181E" w:rsidRDefault="00216A54" w:rsidP="0021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81E" w:rsidRPr="004A181E" w:rsidRDefault="004A181E" w:rsidP="004A181E">
      <w:pPr>
        <w:pStyle w:val="1"/>
        <w:spacing w:line="360" w:lineRule="auto"/>
        <w:ind w:left="0" w:firstLine="708"/>
        <w:rPr>
          <w:rFonts w:cs="Times New Roman"/>
        </w:rPr>
      </w:pPr>
      <w:bookmarkStart w:id="14" w:name="_Toc80569418"/>
      <w:bookmarkStart w:id="15" w:name="_Toc80569735"/>
      <w:bookmarkStart w:id="16" w:name="_Toc292620"/>
      <w:bookmarkStart w:id="17" w:name="_Toc2003250"/>
      <w:bookmarkStart w:id="18" w:name="_Toc15507280"/>
      <w:bookmarkStart w:id="19" w:name="_Toc536703849"/>
      <w:bookmarkStart w:id="20" w:name="_Toc292618"/>
      <w:r w:rsidRPr="004A181E">
        <w:rPr>
          <w:rFonts w:cs="Times New Roman"/>
        </w:rPr>
        <w:t>3.2 Методические рекомендации по подготовке к лабораторным занятиям</w:t>
      </w:r>
      <w:bookmarkEnd w:id="14"/>
      <w:bookmarkEnd w:id="15"/>
      <w:r w:rsidRPr="004A181E">
        <w:rPr>
          <w:rFonts w:cs="Times New Roman"/>
        </w:rPr>
        <w:t xml:space="preserve"> </w:t>
      </w:r>
    </w:p>
    <w:p w:rsidR="004A181E" w:rsidRPr="004A181E" w:rsidRDefault="004A181E" w:rsidP="004A18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Лабораторное занятие – это основной вид учебных занятий, направленный на экспериментальное подтверждение теоретических положений.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В процессе лабораторного занятия студенты выполняют одну или несколько лабораторных работ (заданий) под руководством преподавателя в соответствии с изучаемым содержанием учебного материала.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Выполнение лабораторных работ направлено на:</w:t>
      </w:r>
    </w:p>
    <w:p w:rsidR="004A181E" w:rsidRPr="004A181E" w:rsidRDefault="004A181E" w:rsidP="004A181E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обобщение, систематизацию, углубление теоретических знаний по конкретным темам учебной дисциплины;</w:t>
      </w:r>
    </w:p>
    <w:p w:rsidR="004A181E" w:rsidRPr="004A181E" w:rsidRDefault="004A181E" w:rsidP="004A181E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формирование умений применять полученные знания в практической деятельности;</w:t>
      </w:r>
    </w:p>
    <w:p w:rsidR="004A181E" w:rsidRPr="004A181E" w:rsidRDefault="004A181E" w:rsidP="004A181E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развитие аналитических, проектировочных, конструктивных умений;</w:t>
      </w:r>
    </w:p>
    <w:p w:rsidR="004A181E" w:rsidRPr="004A181E" w:rsidRDefault="004A181E" w:rsidP="004A181E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выработку самостоятельности, ответственности и творческой инициативы.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lastRenderedPageBreak/>
        <w:t>При проведении лабораторных занятий учебная группа может делиться на подгруппы.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b/>
          <w:bCs/>
          <w:sz w:val="28"/>
          <w:szCs w:val="28"/>
        </w:rPr>
        <w:t>Организация и проведение лабораторных занятий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Лабораторные занятия как вид учебной деятельности проводятся в специально оборудованных лабораториях, где выполняются лабораторные работы (задания).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Необходимые структурные элементы лабораторного занятия:</w:t>
      </w:r>
    </w:p>
    <w:p w:rsidR="004A181E" w:rsidRPr="004A181E" w:rsidRDefault="004A181E" w:rsidP="004A181E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инструктаж, проводимый преподавателем;</w:t>
      </w:r>
    </w:p>
    <w:p w:rsidR="004A181E" w:rsidRPr="004A181E" w:rsidRDefault="004A181E" w:rsidP="004A181E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самостоятельная деятельность студентов;</w:t>
      </w:r>
    </w:p>
    <w:p w:rsidR="004A181E" w:rsidRPr="004A181E" w:rsidRDefault="004A181E" w:rsidP="004A181E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обсуждение итогов выполнения лабораторной работы (задания).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Перед выполнением лабораторного задания (работы) проводится проверка знаний – их теоретической готовности к выполнению задания.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Лабораторное задание (работа) может носить репродуктивный, частично-поисковый и поисковый характер.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Работы, носящие </w:t>
      </w:r>
      <w:r w:rsidRPr="004A181E">
        <w:rPr>
          <w:iCs/>
          <w:sz w:val="28"/>
          <w:szCs w:val="28"/>
        </w:rPr>
        <w:t>репродуктивный</w:t>
      </w:r>
      <w:r w:rsidRPr="004A181E">
        <w:rPr>
          <w:sz w:val="28"/>
          <w:szCs w:val="28"/>
        </w:rPr>
        <w:t> характер, отличаются тем, что при их проведении используются подробные инструкции, в которых указаны: цель работы, пояснения (теория, основные характеристики), оборудование, аппаратура, материалы и их характеристики, порядок выполнения работы, таблицы, выводы (без формулировок), контрольные вопросы, учебная и специальная литература.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Работы, носящие </w:t>
      </w:r>
      <w:r w:rsidRPr="004A181E">
        <w:rPr>
          <w:iCs/>
          <w:sz w:val="28"/>
          <w:szCs w:val="28"/>
        </w:rPr>
        <w:t>частично-поисковый</w:t>
      </w:r>
      <w:r w:rsidRPr="004A181E">
        <w:rPr>
          <w:sz w:val="28"/>
          <w:szCs w:val="28"/>
        </w:rPr>
        <w:t> характер, отличаются тем, что при их проведении не используются подробные инструкции, не задан порядок выполнения необходимых действий, от студентов требуется самостоятельный подбор оборудования, выбор способов выполнения работы, инструктивной и справочной литературы.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Работы, носящие </w:t>
      </w:r>
      <w:r w:rsidRPr="004A181E">
        <w:rPr>
          <w:iCs/>
          <w:sz w:val="28"/>
          <w:szCs w:val="28"/>
        </w:rPr>
        <w:t>поисковый</w:t>
      </w:r>
      <w:r w:rsidRPr="004A181E">
        <w:rPr>
          <w:sz w:val="28"/>
          <w:szCs w:val="28"/>
        </w:rPr>
        <w:t> характер, отличаются тем, что студенты должны решить новую для них проблему, опираясь на имеющиеся у них теоретические знания.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По каждому лабораторному заданию (работе) преподавателем учебной дисциплины разрабатываются методические указания по их проведению.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По лабораторной работе репродуктивного характера методические указания содержат:</w:t>
      </w:r>
    </w:p>
    <w:p w:rsidR="004A181E" w:rsidRPr="004A181E" w:rsidRDefault="004A181E" w:rsidP="004A181E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lastRenderedPageBreak/>
        <w:t>тему занятия;</w:t>
      </w:r>
    </w:p>
    <w:p w:rsidR="004A181E" w:rsidRPr="004A181E" w:rsidRDefault="004A181E" w:rsidP="004A181E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цель занятия;</w:t>
      </w:r>
    </w:p>
    <w:p w:rsidR="004A181E" w:rsidRPr="004A181E" w:rsidRDefault="004A181E" w:rsidP="004A181E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используемое оборудование, аппаратуру, материалы и их характеристики;</w:t>
      </w:r>
    </w:p>
    <w:p w:rsidR="004A181E" w:rsidRPr="004A181E" w:rsidRDefault="004A181E" w:rsidP="004A181E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основные теоретические положения;</w:t>
      </w:r>
    </w:p>
    <w:p w:rsidR="004A181E" w:rsidRPr="004A181E" w:rsidRDefault="004A181E" w:rsidP="004A181E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порядок выполнения конкретной работы;</w:t>
      </w:r>
    </w:p>
    <w:p w:rsidR="004A181E" w:rsidRPr="004A181E" w:rsidRDefault="004A181E" w:rsidP="004A181E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образец оформления отчета (таблицы для заполнения; выводы (без формулировок));</w:t>
      </w:r>
    </w:p>
    <w:p w:rsidR="004A181E" w:rsidRPr="004A181E" w:rsidRDefault="004A181E" w:rsidP="004A181E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контрольные вопросы;</w:t>
      </w:r>
    </w:p>
    <w:p w:rsidR="004A181E" w:rsidRPr="004A181E" w:rsidRDefault="004A181E" w:rsidP="004A181E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учебную и специальную литературу.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По лабораторной работе частично-поискового характера методические указания содержат:</w:t>
      </w:r>
    </w:p>
    <w:p w:rsidR="004A181E" w:rsidRPr="004A181E" w:rsidRDefault="004A181E" w:rsidP="004A181E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тему занятия;</w:t>
      </w:r>
    </w:p>
    <w:p w:rsidR="004A181E" w:rsidRPr="004A181E" w:rsidRDefault="004A181E" w:rsidP="004A181E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цель занятия;</w:t>
      </w:r>
    </w:p>
    <w:p w:rsidR="004A181E" w:rsidRPr="004A181E" w:rsidRDefault="004A181E" w:rsidP="004A181E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основные теоретические положения.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Форма организации для проведения лабораторного занятия – фронтальная, групповая и индивидуальная – определяется преподавателем, исходя из темы, цели, порядка выполнения работы.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При фронтальной форме организации занятий все студенты выполняют одну и ту же работу.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При групповой форме организации занятий одна и та же работа выполняется бригадами по 2-5 человек.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При индивидуальной форме организации занятий каждый выполняет индивидуальное задание.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b/>
          <w:bCs/>
          <w:sz w:val="28"/>
          <w:szCs w:val="28"/>
        </w:rPr>
        <w:t>Оформление лабораторного задания (работы)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Результаты выполнения лабораторного задания (работы) оформляются в виде отчета, форма и содержание которого указана в методических указаниях к лабораторным занятиям.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</w:t>
      </w:r>
      <w:r w:rsidRPr="004A181E">
        <w:rPr>
          <w:sz w:val="28"/>
          <w:szCs w:val="28"/>
        </w:rPr>
        <w:lastRenderedPageBreak/>
        <w:t>обобщить результаты исследований в виде лаконических выводов, подготовить задания к работе, приводимые в методических указаниях к лабораторной работ.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Оценка за выполнение лабораторного задания (работы) является показателем текущей успеваемости по учебной дисциплине.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Перечень лабораторных работ и пояснения к ним представлены в методических указаниях: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Методы исследования в биологии : методические указания</w:t>
      </w:r>
      <w:r w:rsidRPr="004A181E">
        <w:rPr>
          <w:szCs w:val="28"/>
        </w:rPr>
        <w:t xml:space="preserve"> </w:t>
      </w:r>
      <w:r w:rsidRPr="004A181E">
        <w:rPr>
          <w:sz w:val="28"/>
          <w:szCs w:val="28"/>
        </w:rPr>
        <w:t xml:space="preserve">к выполнению лабораторных работ / Бузулукский гуманитарно – технолог. ин-т (филиал) ОГУ – Бузулук: БГТИ (филиал) ОГУ, </w:t>
      </w:r>
      <w:r w:rsidR="0083637B">
        <w:rPr>
          <w:sz w:val="28"/>
          <w:szCs w:val="28"/>
        </w:rPr>
        <w:t>2022</w:t>
      </w:r>
      <w:r w:rsidRPr="004A181E">
        <w:rPr>
          <w:sz w:val="28"/>
          <w:szCs w:val="28"/>
        </w:rPr>
        <w:t xml:space="preserve">. </w:t>
      </w:r>
    </w:p>
    <w:p w:rsidR="00A06F87" w:rsidRPr="004A181E" w:rsidRDefault="00A06F87" w:rsidP="00A06F8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16A54" w:rsidRPr="004A181E" w:rsidRDefault="00CC038A" w:rsidP="007870DD">
      <w:pPr>
        <w:pStyle w:val="1"/>
        <w:ind w:left="0" w:firstLine="708"/>
        <w:rPr>
          <w:rFonts w:cs="Times New Roman"/>
        </w:rPr>
      </w:pPr>
      <w:bookmarkStart w:id="21" w:name="_Toc80569736"/>
      <w:bookmarkEnd w:id="16"/>
      <w:bookmarkEnd w:id="17"/>
      <w:bookmarkEnd w:id="18"/>
      <w:r w:rsidRPr="004A181E">
        <w:rPr>
          <w:rFonts w:cs="Times New Roman"/>
        </w:rPr>
        <w:t>3.3</w:t>
      </w:r>
      <w:r w:rsidR="00C01C2C" w:rsidRPr="004A181E">
        <w:rPr>
          <w:rFonts w:cs="Times New Roman"/>
        </w:rPr>
        <w:t xml:space="preserve"> </w:t>
      </w:r>
      <w:r w:rsidR="00216A54" w:rsidRPr="004A181E">
        <w:rPr>
          <w:rFonts w:cs="Times New Roman"/>
        </w:rPr>
        <w:t xml:space="preserve">Методические </w:t>
      </w:r>
      <w:r w:rsidR="007870DD" w:rsidRPr="004A181E">
        <w:rPr>
          <w:rFonts w:cs="Times New Roman"/>
        </w:rPr>
        <w:t>рекомендации</w:t>
      </w:r>
      <w:r w:rsidR="00216A54" w:rsidRPr="004A181E">
        <w:rPr>
          <w:rFonts w:cs="Times New Roman"/>
        </w:rPr>
        <w:t xml:space="preserve"> по выполнению заданий творческого уровня</w:t>
      </w:r>
      <w:bookmarkEnd w:id="19"/>
      <w:bookmarkEnd w:id="20"/>
      <w:bookmarkEnd w:id="21"/>
      <w:r w:rsidR="00216A54" w:rsidRPr="004A181E">
        <w:rPr>
          <w:rFonts w:cs="Times New Roman"/>
        </w:rPr>
        <w:t xml:space="preserve"> </w:t>
      </w:r>
    </w:p>
    <w:p w:rsidR="00216A54" w:rsidRPr="004A181E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A54" w:rsidRPr="004A181E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216A54" w:rsidRPr="004A181E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216A54" w:rsidRPr="004A181E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216A54" w:rsidRPr="004A181E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216A54" w:rsidRPr="004A181E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216A54" w:rsidRPr="004A181E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216A54" w:rsidRPr="004A181E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216A54" w:rsidRPr="004A181E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В рамках дисциплины используются задания когнитивного типа: </w:t>
      </w:r>
    </w:p>
    <w:p w:rsidR="00216A54" w:rsidRPr="004A181E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216A54" w:rsidRPr="004A181E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216A54" w:rsidRPr="004A181E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lastRenderedPageBreak/>
        <w:t xml:space="preserve">3. Опыт – проведение опыта, эксперимента. </w:t>
      </w:r>
    </w:p>
    <w:p w:rsidR="00216A54" w:rsidRPr="004A181E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4. Общее в разном – вычленение общего и отличного в разных системах. </w:t>
      </w:r>
    </w:p>
    <w:p w:rsidR="00216A54" w:rsidRPr="004A181E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5. Разно-научное познание – одновременная работа с разными способами исследования одного и того же объекта. </w:t>
      </w:r>
    </w:p>
    <w:p w:rsidR="00216A54" w:rsidRPr="004A181E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решаемого задания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216A54" w:rsidRPr="004A181E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216A54" w:rsidRPr="004A181E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Для успешного анализа заданий следует придерживаться ряда принципов: </w:t>
      </w:r>
    </w:p>
    <w:p w:rsidR="00216A54" w:rsidRPr="004A181E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216A54" w:rsidRPr="004A181E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– внимательно читайте задание для ознакомления с имеющейся информацией, не торопитесь с выводами; </w:t>
      </w:r>
    </w:p>
    <w:p w:rsidR="00216A54" w:rsidRPr="004A181E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216A54" w:rsidRPr="004A181E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216A54" w:rsidRPr="004A181E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216A54" w:rsidRPr="004A181E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216A54" w:rsidRPr="004A181E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216A54" w:rsidRPr="004A181E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>4. Выбор обоснованного решения. При проведении письменного анализа задания помните, что основное требование, предъявляемое к нему, – краткость.</w:t>
      </w:r>
    </w:p>
    <w:p w:rsidR="00216A54" w:rsidRPr="004A181E" w:rsidRDefault="00216A54" w:rsidP="00385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Завершающим этапом является защита творческого задания. </w:t>
      </w:r>
    </w:p>
    <w:p w:rsidR="00C01C2C" w:rsidRPr="004A181E" w:rsidRDefault="00CC038A" w:rsidP="00C01C2C">
      <w:pPr>
        <w:pStyle w:val="1"/>
        <w:spacing w:line="360" w:lineRule="auto"/>
        <w:rPr>
          <w:rFonts w:cs="Times New Roman"/>
        </w:rPr>
      </w:pPr>
      <w:bookmarkStart w:id="22" w:name="_Toc534396310"/>
      <w:bookmarkStart w:id="23" w:name="_Toc536703847"/>
      <w:bookmarkStart w:id="24" w:name="_Toc292616"/>
      <w:bookmarkStart w:id="25" w:name="_Toc80569737"/>
      <w:bookmarkEnd w:id="12"/>
      <w:bookmarkEnd w:id="13"/>
      <w:r w:rsidRPr="004A181E">
        <w:rPr>
          <w:rFonts w:cs="Times New Roman"/>
        </w:rPr>
        <w:t>3.</w:t>
      </w:r>
      <w:r w:rsidR="00A06F87" w:rsidRPr="004A181E">
        <w:rPr>
          <w:rFonts w:cs="Times New Roman"/>
        </w:rPr>
        <w:t>4</w:t>
      </w:r>
      <w:r w:rsidR="00C01C2C" w:rsidRPr="004A181E">
        <w:rPr>
          <w:rFonts w:cs="Times New Roman"/>
        </w:rPr>
        <w:t xml:space="preserve"> Методические рекомендации по подготовке докладов и выступлений</w:t>
      </w:r>
      <w:bookmarkEnd w:id="22"/>
      <w:bookmarkEnd w:id="23"/>
      <w:bookmarkEnd w:id="24"/>
      <w:bookmarkEnd w:id="25"/>
    </w:p>
    <w:p w:rsidR="00C01C2C" w:rsidRPr="004A181E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C01C2C" w:rsidRPr="004A181E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C01C2C" w:rsidRPr="004A181E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Этапы подготовки доклада: </w:t>
      </w:r>
    </w:p>
    <w:p w:rsidR="00C01C2C" w:rsidRPr="004A181E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1) определение цели доклада; </w:t>
      </w:r>
    </w:p>
    <w:p w:rsidR="00C01C2C" w:rsidRPr="004A181E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2) подбор необходимого материала, определяющего содержание доклада; </w:t>
      </w:r>
    </w:p>
    <w:p w:rsidR="00C01C2C" w:rsidRPr="004A181E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lastRenderedPageBreak/>
        <w:t xml:space="preserve">3) составление плана доклада, распределение собранного материала в необходимой логической последовательности; </w:t>
      </w:r>
    </w:p>
    <w:p w:rsidR="00C01C2C" w:rsidRPr="004A181E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4) общее знакомство с литературой и выделение среди источников главного; </w:t>
      </w:r>
    </w:p>
    <w:p w:rsidR="00C01C2C" w:rsidRPr="004A181E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5) уточнение плана, отбор материала к каждому пункту плана; </w:t>
      </w:r>
    </w:p>
    <w:p w:rsidR="00C01C2C" w:rsidRPr="004A181E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6) композиционное оформление доклада; </w:t>
      </w:r>
    </w:p>
    <w:p w:rsidR="00C01C2C" w:rsidRPr="004A181E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7) заучивание, запоминание текста доклада, подготовки тезисов выступления; </w:t>
      </w:r>
    </w:p>
    <w:p w:rsidR="00C01C2C" w:rsidRPr="004A181E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8) выступление с докладом; </w:t>
      </w:r>
    </w:p>
    <w:p w:rsidR="00C01C2C" w:rsidRPr="004A181E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9) обсуждение доклада; </w:t>
      </w:r>
    </w:p>
    <w:p w:rsidR="00C01C2C" w:rsidRPr="004A181E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10) оценивание доклада. </w:t>
      </w:r>
    </w:p>
    <w:p w:rsidR="00C01C2C" w:rsidRPr="004A181E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C01C2C" w:rsidRPr="004A181E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C01C2C" w:rsidRPr="004A181E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название доклада; </w:t>
      </w:r>
    </w:p>
    <w:p w:rsidR="00C01C2C" w:rsidRPr="004A181E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сообщение основной идеи; </w:t>
      </w:r>
    </w:p>
    <w:p w:rsidR="00C01C2C" w:rsidRPr="004A181E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современную оценку предмета изложения; </w:t>
      </w:r>
    </w:p>
    <w:p w:rsidR="00C01C2C" w:rsidRPr="004A181E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краткое перечисление рассматриваемых вопросов; </w:t>
      </w:r>
    </w:p>
    <w:p w:rsidR="00C01C2C" w:rsidRPr="004A181E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интересную для слушателей форму изложения; </w:t>
      </w:r>
    </w:p>
    <w:p w:rsidR="00C01C2C" w:rsidRPr="004A181E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акцентирование оригинальности подхода. </w:t>
      </w:r>
    </w:p>
    <w:p w:rsidR="00C01C2C" w:rsidRPr="004A181E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Выступление состоит из следующих частей: </w:t>
      </w:r>
    </w:p>
    <w:p w:rsidR="00C01C2C" w:rsidRPr="004A181E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1)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материалами; </w:t>
      </w:r>
    </w:p>
    <w:p w:rsidR="00C01C2C" w:rsidRPr="004A181E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2) заключение - это чёткое обобщение и краткие выводы по излагаемой теме. </w:t>
      </w:r>
    </w:p>
    <w:p w:rsidR="00C01C2C" w:rsidRPr="004A181E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lastRenderedPageBreak/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C01C2C" w:rsidRPr="004A181E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01C2C" w:rsidRPr="004A181E" w:rsidRDefault="00CC038A" w:rsidP="00C01C2C">
      <w:pPr>
        <w:pStyle w:val="1"/>
        <w:spacing w:line="360" w:lineRule="auto"/>
        <w:rPr>
          <w:rFonts w:cs="Times New Roman"/>
        </w:rPr>
      </w:pPr>
      <w:bookmarkStart w:id="26" w:name="_Toc536703848"/>
      <w:bookmarkStart w:id="27" w:name="_Toc292617"/>
      <w:bookmarkStart w:id="28" w:name="_Toc80569738"/>
      <w:r w:rsidRPr="004A181E">
        <w:rPr>
          <w:rFonts w:cs="Times New Roman"/>
        </w:rPr>
        <w:t>3.</w:t>
      </w:r>
      <w:r w:rsidR="00A06F87" w:rsidRPr="004A181E">
        <w:rPr>
          <w:rFonts w:cs="Times New Roman"/>
        </w:rPr>
        <w:t xml:space="preserve">5 </w:t>
      </w:r>
      <w:r w:rsidR="00C01C2C" w:rsidRPr="004A181E">
        <w:rPr>
          <w:rFonts w:cs="Times New Roman"/>
        </w:rPr>
        <w:t>Методические рекомендации по созданию презентаций</w:t>
      </w:r>
      <w:bookmarkEnd w:id="26"/>
      <w:bookmarkEnd w:id="27"/>
      <w:bookmarkEnd w:id="28"/>
    </w:p>
    <w:p w:rsidR="00C01C2C" w:rsidRPr="004A181E" w:rsidRDefault="00C01C2C" w:rsidP="00C01C2C">
      <w:pPr>
        <w:spacing w:after="0" w:line="360" w:lineRule="auto"/>
        <w:rPr>
          <w:rFonts w:ascii="Times New Roman" w:hAnsi="Times New Roman" w:cs="Times New Roman"/>
        </w:rPr>
      </w:pP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4A181E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1) объем текста на слайде – не больше 7 строк;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2) маркированный/нумерованный список содержит не более 7 элементов;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3) отсутствуют знаки пунктуации в конце строк в маркированных и нумерованных списках;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4) значимая информация выделяется с помощью цвета, кегля, эффектов анимации.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lastRenderedPageBreak/>
        <w:t xml:space="preserve">Особо внимательно необходимо проверить текст на отсутствие ошибок и опечаток.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4A181E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C01C2C" w:rsidRPr="004A181E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C01C2C" w:rsidRPr="004A181E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C01C2C" w:rsidRPr="004A181E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</w:t>
      </w:r>
      <w:r w:rsidRPr="004A181E">
        <w:rPr>
          <w:rFonts w:ascii="Times New Roman" w:hAnsi="Times New Roman" w:cs="Times New Roman"/>
          <w:sz w:val="28"/>
          <w:szCs w:val="28"/>
        </w:rPr>
        <w:lastRenderedPageBreak/>
        <w:t xml:space="preserve">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доклада («Следующий слайд, пожалуйста...»).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sym w:font="Symbol" w:char="F0B7"/>
      </w:r>
      <w:r w:rsidRPr="004A181E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4A181E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sym w:font="Symbol" w:char="F0B7"/>
      </w:r>
      <w:r w:rsidRPr="004A181E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4A181E" w:rsidRDefault="00281AE0" w:rsidP="00C01C2C">
      <w:pPr>
        <w:pStyle w:val="1"/>
        <w:spacing w:before="0" w:after="0" w:line="360" w:lineRule="auto"/>
        <w:rPr>
          <w:rFonts w:cs="Times New Roman"/>
          <w:sz w:val="32"/>
        </w:rPr>
      </w:pPr>
      <w:bookmarkStart w:id="29" w:name="_Toc534396314"/>
      <w:bookmarkStart w:id="30" w:name="_Toc80569739"/>
      <w:bookmarkEnd w:id="5"/>
      <w:r w:rsidRPr="004A181E">
        <w:rPr>
          <w:rFonts w:cs="Times New Roman"/>
          <w:sz w:val="32"/>
        </w:rPr>
        <w:t>4 Контроль и управление самостоятельной работой студентов</w:t>
      </w:r>
      <w:bookmarkEnd w:id="29"/>
      <w:bookmarkEnd w:id="30"/>
    </w:p>
    <w:p w:rsidR="00281AE0" w:rsidRPr="004A181E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6F57" w:rsidRPr="004A181E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4A181E" w:rsidRPr="004A181E">
        <w:rPr>
          <w:rFonts w:ascii="Times New Roman" w:hAnsi="Times New Roman" w:cs="Times New Roman"/>
          <w:sz w:val="28"/>
          <w:szCs w:val="28"/>
        </w:rPr>
        <w:t>Методы исследования в биологии</w:t>
      </w: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устанавливается в следующих формах:</w:t>
      </w:r>
    </w:p>
    <w:p w:rsidR="00F06F57" w:rsidRPr="004A181E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F06F57" w:rsidRPr="004A181E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F06F57" w:rsidRPr="004A181E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F06F57" w:rsidRPr="004A181E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F06F57" w:rsidRPr="004A181E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занятий;</w:t>
      </w:r>
    </w:p>
    <w:p w:rsidR="00F06F57" w:rsidRPr="004A181E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зачет, предусмотренный учебным планом.</w:t>
      </w:r>
    </w:p>
    <w:p w:rsidR="00F06F57" w:rsidRPr="004A181E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81E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</w:p>
    <w:p w:rsidR="00F06F57" w:rsidRPr="004A181E" w:rsidRDefault="00F06F57" w:rsidP="00F06F57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81E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</w:p>
    <w:p w:rsidR="00F06F57" w:rsidRPr="004A181E" w:rsidRDefault="00F06F57" w:rsidP="00F06F57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81E">
        <w:rPr>
          <w:rFonts w:ascii="Times New Roman" w:eastAsia="Times New Roman" w:hAnsi="Times New Roman" w:cs="Times New Roman"/>
          <w:sz w:val="28"/>
          <w:szCs w:val="28"/>
        </w:rPr>
        <w:t>умения студента использовать теоретические знания при выполнении лабораторной работы и тестовых заданий;</w:t>
      </w:r>
    </w:p>
    <w:p w:rsidR="00F06F57" w:rsidRPr="004A181E" w:rsidRDefault="00F06F57" w:rsidP="00F06F57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81E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письменного отчета по выполненной </w:t>
      </w:r>
      <w:r w:rsidR="004A181E" w:rsidRPr="004A181E">
        <w:rPr>
          <w:rFonts w:ascii="Times New Roman" w:eastAsia="Times New Roman" w:hAnsi="Times New Roman" w:cs="Times New Roman"/>
          <w:sz w:val="28"/>
          <w:szCs w:val="28"/>
        </w:rPr>
        <w:t>лабораторной</w:t>
      </w:r>
      <w:r w:rsidRPr="004A181E">
        <w:rPr>
          <w:rFonts w:ascii="Times New Roman" w:eastAsia="Times New Roman" w:hAnsi="Times New Roman" w:cs="Times New Roman"/>
          <w:sz w:val="28"/>
          <w:szCs w:val="28"/>
        </w:rPr>
        <w:t xml:space="preserve"> работе. </w:t>
      </w:r>
    </w:p>
    <w:p w:rsidR="00F06F57" w:rsidRPr="004A181E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_Toc461017388"/>
      <w:r w:rsidRPr="004A181E">
        <w:rPr>
          <w:rFonts w:ascii="Times New Roman" w:eastAsia="Times New Roman" w:hAnsi="Times New Roman" w:cs="Times New Roman"/>
          <w:sz w:val="28"/>
          <w:szCs w:val="28"/>
        </w:rPr>
        <w:lastRenderedPageBreak/>
        <w:t>Итоговой формой контроля знаний, умений и навыков по дисциплине является зачет</w:t>
      </w:r>
      <w:bookmarkEnd w:id="31"/>
      <w:r w:rsidRPr="004A181E">
        <w:rPr>
          <w:rFonts w:ascii="Times New Roman" w:eastAsia="Times New Roman" w:hAnsi="Times New Roman" w:cs="Times New Roman"/>
          <w:sz w:val="28"/>
          <w:szCs w:val="28"/>
        </w:rPr>
        <w:t xml:space="preserve"> (проводимый в двух формах на выбор преподавателя):</w:t>
      </w:r>
    </w:p>
    <w:p w:rsidR="00F06F57" w:rsidRPr="004A181E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81E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F06F57" w:rsidRPr="004A181E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81E">
        <w:rPr>
          <w:rFonts w:ascii="Times New Roman" w:eastAsia="Times New Roman" w:hAnsi="Times New Roman" w:cs="Times New Roman"/>
          <w:sz w:val="28"/>
          <w:szCs w:val="28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выполнения, умеет устанавливать причинно - следственные связи и мотивировать свое мнение;</w:t>
      </w:r>
    </w:p>
    <w:p w:rsidR="00F06F57" w:rsidRPr="004A181E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81E">
        <w:rPr>
          <w:rFonts w:ascii="Times New Roman" w:eastAsia="Times New Roman" w:hAnsi="Times New Roman" w:cs="Times New Roman"/>
          <w:sz w:val="28"/>
          <w:szCs w:val="28"/>
        </w:rPr>
        <w:t>- «незачтено»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F06F57" w:rsidRPr="004A181E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81E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F06F57" w:rsidRPr="004A181E" w:rsidRDefault="00F06F57" w:rsidP="00F06F57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F06F57" w:rsidRPr="004A181E" w:rsidRDefault="00F06F57" w:rsidP="00F06F57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32" w:name="_Toc534396315"/>
      <w:bookmarkStart w:id="33" w:name="_Toc534403054"/>
      <w:bookmarkStart w:id="34" w:name="_Toc534660599"/>
      <w:bookmarkStart w:id="35" w:name="_Toc535101289"/>
      <w:bookmarkStart w:id="36" w:name="_Toc384844"/>
      <w:bookmarkStart w:id="37" w:name="_Toc387551"/>
      <w:bookmarkStart w:id="38" w:name="_Toc2002195"/>
      <w:bookmarkStart w:id="39" w:name="_Toc4134310"/>
      <w:bookmarkStart w:id="40" w:name="_Toc80035872"/>
      <w:bookmarkStart w:id="41" w:name="_Toc80569740"/>
      <w:r w:rsidRPr="004A181E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F06F57" w:rsidRPr="004A181E" w:rsidTr="0042411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4A181E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A181E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4A181E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A181E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4A181E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A181E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F06F57" w:rsidRPr="004A181E" w:rsidTr="0042411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4A181E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A181E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4A181E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A181E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4A181E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A181E">
              <w:rPr>
                <w:sz w:val="28"/>
                <w:szCs w:val="28"/>
              </w:rPr>
              <w:t>«зачтено»</w:t>
            </w:r>
          </w:p>
        </w:tc>
      </w:tr>
      <w:tr w:rsidR="00F06F57" w:rsidRPr="004A181E" w:rsidTr="0042411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4A181E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A181E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4A181E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A181E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4A181E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A181E">
              <w:rPr>
                <w:sz w:val="28"/>
                <w:szCs w:val="28"/>
              </w:rPr>
              <w:t>«незачтено»</w:t>
            </w:r>
          </w:p>
        </w:tc>
      </w:tr>
    </w:tbl>
    <w:p w:rsidR="00F06F57" w:rsidRPr="004A181E" w:rsidRDefault="00F06F57" w:rsidP="00F06F57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D99" w:rsidRPr="004A181E" w:rsidRDefault="008D4D99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4A181E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AAE" w:rsidRDefault="00B51AAE" w:rsidP="00FF0076">
      <w:pPr>
        <w:spacing w:after="0" w:line="240" w:lineRule="auto"/>
      </w:pPr>
      <w:r>
        <w:separator/>
      </w:r>
    </w:p>
  </w:endnote>
  <w:endnote w:type="continuationSeparator" w:id="0">
    <w:p w:rsidR="00B51AAE" w:rsidRDefault="00B51AAE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9478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10F0E" w:rsidRPr="00610F0E" w:rsidRDefault="004F7436" w:rsidP="008E0680">
        <w:pPr>
          <w:pStyle w:val="a4"/>
          <w:jc w:val="center"/>
          <w:rPr>
            <w:rFonts w:ascii="Times New Roman" w:hAnsi="Times New Roman" w:cs="Times New Roman"/>
          </w:rPr>
        </w:pPr>
        <w:r w:rsidRPr="00610F0E">
          <w:rPr>
            <w:rFonts w:ascii="Times New Roman" w:hAnsi="Times New Roman" w:cs="Times New Roman"/>
          </w:rPr>
          <w:fldChar w:fldCharType="begin"/>
        </w:r>
        <w:r w:rsidR="00610F0E" w:rsidRPr="00610F0E">
          <w:rPr>
            <w:rFonts w:ascii="Times New Roman" w:hAnsi="Times New Roman" w:cs="Times New Roman"/>
          </w:rPr>
          <w:instrText>PAGE   \* MERGEFORMAT</w:instrText>
        </w:r>
        <w:r w:rsidRPr="00610F0E">
          <w:rPr>
            <w:rFonts w:ascii="Times New Roman" w:hAnsi="Times New Roman" w:cs="Times New Roman"/>
          </w:rPr>
          <w:fldChar w:fldCharType="separate"/>
        </w:r>
        <w:r w:rsidR="0083637B">
          <w:rPr>
            <w:rFonts w:ascii="Times New Roman" w:hAnsi="Times New Roman" w:cs="Times New Roman"/>
            <w:noProof/>
          </w:rPr>
          <w:t>18</w:t>
        </w:r>
        <w:r w:rsidRPr="00610F0E">
          <w:rPr>
            <w:rFonts w:ascii="Times New Roman" w:hAnsi="Times New Roman" w:cs="Times New Roman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AAE" w:rsidRDefault="00B51AAE" w:rsidP="00FF0076">
      <w:pPr>
        <w:spacing w:after="0" w:line="240" w:lineRule="auto"/>
      </w:pPr>
      <w:r>
        <w:separator/>
      </w:r>
    </w:p>
  </w:footnote>
  <w:footnote w:type="continuationSeparator" w:id="0">
    <w:p w:rsidR="00B51AAE" w:rsidRDefault="00B51AAE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4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2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234C4"/>
    <w:rsid w:val="00037786"/>
    <w:rsid w:val="00046231"/>
    <w:rsid w:val="00050924"/>
    <w:rsid w:val="00071396"/>
    <w:rsid w:val="000B1CE8"/>
    <w:rsid w:val="000F0707"/>
    <w:rsid w:val="00101781"/>
    <w:rsid w:val="00133BCA"/>
    <w:rsid w:val="0014634D"/>
    <w:rsid w:val="00164E22"/>
    <w:rsid w:val="0019189A"/>
    <w:rsid w:val="00193991"/>
    <w:rsid w:val="001B117A"/>
    <w:rsid w:val="001D5258"/>
    <w:rsid w:val="001D5F26"/>
    <w:rsid w:val="00216A54"/>
    <w:rsid w:val="00222AAB"/>
    <w:rsid w:val="00231010"/>
    <w:rsid w:val="00232B1E"/>
    <w:rsid w:val="00233503"/>
    <w:rsid w:val="002425B3"/>
    <w:rsid w:val="00243F6C"/>
    <w:rsid w:val="002477E3"/>
    <w:rsid w:val="002506E7"/>
    <w:rsid w:val="00257A72"/>
    <w:rsid w:val="00261AEA"/>
    <w:rsid w:val="00281AE0"/>
    <w:rsid w:val="00282508"/>
    <w:rsid w:val="002A70A8"/>
    <w:rsid w:val="002B0124"/>
    <w:rsid w:val="002B7629"/>
    <w:rsid w:val="002C1679"/>
    <w:rsid w:val="002D6C9C"/>
    <w:rsid w:val="002E18CB"/>
    <w:rsid w:val="002E7D03"/>
    <w:rsid w:val="002F5714"/>
    <w:rsid w:val="00303C8B"/>
    <w:rsid w:val="003260D6"/>
    <w:rsid w:val="003265CB"/>
    <w:rsid w:val="003334D0"/>
    <w:rsid w:val="003336C3"/>
    <w:rsid w:val="00355893"/>
    <w:rsid w:val="00385B1B"/>
    <w:rsid w:val="003A4D73"/>
    <w:rsid w:val="003C3919"/>
    <w:rsid w:val="00403C0A"/>
    <w:rsid w:val="00416F1F"/>
    <w:rsid w:val="00446EAC"/>
    <w:rsid w:val="00477ED6"/>
    <w:rsid w:val="00487E5E"/>
    <w:rsid w:val="004A181E"/>
    <w:rsid w:val="004A5996"/>
    <w:rsid w:val="004B2BED"/>
    <w:rsid w:val="004B4EDD"/>
    <w:rsid w:val="004C2F9A"/>
    <w:rsid w:val="004D1E55"/>
    <w:rsid w:val="004D2C9E"/>
    <w:rsid w:val="004F1BDE"/>
    <w:rsid w:val="004F7436"/>
    <w:rsid w:val="0054078E"/>
    <w:rsid w:val="005536D4"/>
    <w:rsid w:val="00553C6A"/>
    <w:rsid w:val="00574159"/>
    <w:rsid w:val="005A05AF"/>
    <w:rsid w:val="005D5474"/>
    <w:rsid w:val="00604D48"/>
    <w:rsid w:val="00610F0E"/>
    <w:rsid w:val="00644501"/>
    <w:rsid w:val="006454D5"/>
    <w:rsid w:val="00683ECB"/>
    <w:rsid w:val="006D2222"/>
    <w:rsid w:val="006E345D"/>
    <w:rsid w:val="006E4BF3"/>
    <w:rsid w:val="006F2268"/>
    <w:rsid w:val="00733C5E"/>
    <w:rsid w:val="00763DD3"/>
    <w:rsid w:val="007716C5"/>
    <w:rsid w:val="007870DD"/>
    <w:rsid w:val="007B687F"/>
    <w:rsid w:val="007E0DBC"/>
    <w:rsid w:val="00815B3D"/>
    <w:rsid w:val="0082553E"/>
    <w:rsid w:val="0083288C"/>
    <w:rsid w:val="0083637B"/>
    <w:rsid w:val="008533FE"/>
    <w:rsid w:val="00871247"/>
    <w:rsid w:val="008A673A"/>
    <w:rsid w:val="008C0E94"/>
    <w:rsid w:val="008D4983"/>
    <w:rsid w:val="008D4D99"/>
    <w:rsid w:val="008E0680"/>
    <w:rsid w:val="008F07FF"/>
    <w:rsid w:val="009072CE"/>
    <w:rsid w:val="00912306"/>
    <w:rsid w:val="00944B8E"/>
    <w:rsid w:val="00944CC8"/>
    <w:rsid w:val="00947B86"/>
    <w:rsid w:val="009838CD"/>
    <w:rsid w:val="009A3DE7"/>
    <w:rsid w:val="009B25D1"/>
    <w:rsid w:val="009C0237"/>
    <w:rsid w:val="009F6DBA"/>
    <w:rsid w:val="00A06F87"/>
    <w:rsid w:val="00A17897"/>
    <w:rsid w:val="00A8172F"/>
    <w:rsid w:val="00AD6B48"/>
    <w:rsid w:val="00AF45B6"/>
    <w:rsid w:val="00B366BD"/>
    <w:rsid w:val="00B51AAE"/>
    <w:rsid w:val="00B67A05"/>
    <w:rsid w:val="00B81E60"/>
    <w:rsid w:val="00B83269"/>
    <w:rsid w:val="00B87FF7"/>
    <w:rsid w:val="00BA3757"/>
    <w:rsid w:val="00BB15C1"/>
    <w:rsid w:val="00BD3E79"/>
    <w:rsid w:val="00C01C2C"/>
    <w:rsid w:val="00C6132D"/>
    <w:rsid w:val="00C6514C"/>
    <w:rsid w:val="00C83919"/>
    <w:rsid w:val="00C97DD0"/>
    <w:rsid w:val="00CB2227"/>
    <w:rsid w:val="00CC038A"/>
    <w:rsid w:val="00CD3B7C"/>
    <w:rsid w:val="00CF2459"/>
    <w:rsid w:val="00D15954"/>
    <w:rsid w:val="00D25B75"/>
    <w:rsid w:val="00D6309B"/>
    <w:rsid w:val="00D65700"/>
    <w:rsid w:val="00D74D10"/>
    <w:rsid w:val="00DC3778"/>
    <w:rsid w:val="00DD667C"/>
    <w:rsid w:val="00E41F64"/>
    <w:rsid w:val="00E4555C"/>
    <w:rsid w:val="00E6594D"/>
    <w:rsid w:val="00E67F55"/>
    <w:rsid w:val="00E87CBE"/>
    <w:rsid w:val="00EA6BAB"/>
    <w:rsid w:val="00F06F57"/>
    <w:rsid w:val="00F668F9"/>
    <w:rsid w:val="00FA7EE9"/>
    <w:rsid w:val="00FD3206"/>
    <w:rsid w:val="00FF0076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8E0C7-2F90-447F-B93E-DAB8E1DD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22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477ED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customStyle="1" w:styleId="p23">
    <w:name w:val="p2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B67A05"/>
  </w:style>
  <w:style w:type="paragraph" w:customStyle="1" w:styleId="p24">
    <w:name w:val="p2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B67A05"/>
  </w:style>
  <w:style w:type="paragraph" w:customStyle="1" w:styleId="p25">
    <w:name w:val="p2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B67A05"/>
  </w:style>
  <w:style w:type="paragraph" w:customStyle="1" w:styleId="p30">
    <w:name w:val="p3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">
    <w:name w:val="ft2"/>
    <w:basedOn w:val="a0"/>
    <w:rsid w:val="00B67A05"/>
  </w:style>
  <w:style w:type="character" w:customStyle="1" w:styleId="ft9">
    <w:name w:val="ft9"/>
    <w:basedOn w:val="a0"/>
    <w:rsid w:val="00B67A05"/>
  </w:style>
  <w:style w:type="character" w:customStyle="1" w:styleId="ft10">
    <w:name w:val="ft10"/>
    <w:basedOn w:val="a0"/>
    <w:rsid w:val="00B67A05"/>
  </w:style>
  <w:style w:type="paragraph" w:customStyle="1" w:styleId="p31">
    <w:name w:val="p3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">
    <w:name w:val="ft11"/>
    <w:basedOn w:val="a0"/>
    <w:rsid w:val="00B67A05"/>
  </w:style>
  <w:style w:type="character" w:customStyle="1" w:styleId="ft12">
    <w:name w:val="ft12"/>
    <w:basedOn w:val="a0"/>
    <w:rsid w:val="00B67A05"/>
  </w:style>
  <w:style w:type="paragraph" w:customStyle="1" w:styleId="p1">
    <w:name w:val="p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B67A05"/>
  </w:style>
  <w:style w:type="paragraph" w:customStyle="1" w:styleId="p33">
    <w:name w:val="p3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">
    <w:name w:val="ft14"/>
    <w:basedOn w:val="a0"/>
    <w:rsid w:val="00B67A05"/>
  </w:style>
  <w:style w:type="paragraph" w:customStyle="1" w:styleId="p34">
    <w:name w:val="p3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B67A05"/>
  </w:style>
  <w:style w:type="paragraph" w:customStyle="1" w:styleId="p36">
    <w:name w:val="p3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B67A05"/>
  </w:style>
  <w:style w:type="paragraph" w:customStyle="1" w:styleId="p38">
    <w:name w:val="p3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0124"/>
    <w:rPr>
      <w:rFonts w:ascii="Tahoma" w:hAnsi="Tahoma" w:cs="Tahoma"/>
      <w:sz w:val="16"/>
      <w:szCs w:val="16"/>
    </w:rPr>
  </w:style>
  <w:style w:type="character" w:customStyle="1" w:styleId="2">
    <w:name w:val="Основной текст (2) + Не полужирный"/>
    <w:rsid w:val="00BB15C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29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50361862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758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838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4229">
              <w:marLeft w:val="105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084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4454">
              <w:marLeft w:val="8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7557">
              <w:marLeft w:val="10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463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150B-6F65-4A11-9477-E49FB2F7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4243</Words>
  <Characters>24188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73</cp:revision>
  <cp:lastPrinted>2020-01-14T04:07:00Z</cp:lastPrinted>
  <dcterms:created xsi:type="dcterms:W3CDTF">2017-01-18T09:17:00Z</dcterms:created>
  <dcterms:modified xsi:type="dcterms:W3CDTF">2022-03-16T18:20:00Z</dcterms:modified>
</cp:coreProperties>
</file>