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B21C25" w:rsidRDefault="00B21C25" w:rsidP="00B21C25">
      <w:pPr>
        <w:pStyle w:val="ReportHead"/>
        <w:suppressAutoHyphens/>
        <w:rPr>
          <w:i/>
          <w:szCs w:val="28"/>
          <w:u w:val="single"/>
        </w:rPr>
      </w:pPr>
      <w:r>
        <w:rPr>
          <w:i/>
          <w:szCs w:val="28"/>
          <w:u w:val="single"/>
        </w:rPr>
        <w:t>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2338F4">
        <w:rPr>
          <w:sz w:val="28"/>
          <w:szCs w:val="28"/>
        </w:rPr>
        <w:t>9</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 xml:space="preserve">протокол № </w:t>
      </w:r>
      <w:r w:rsidR="00AD74D3">
        <w:rPr>
          <w:rFonts w:eastAsia="Calibri"/>
          <w:sz w:val="28"/>
          <w:szCs w:val="28"/>
        </w:rPr>
        <w:t>7</w:t>
      </w:r>
      <w:r w:rsidRPr="00B6636B">
        <w:rPr>
          <w:rFonts w:eastAsia="Calibri"/>
          <w:sz w:val="28"/>
          <w:szCs w:val="28"/>
        </w:rPr>
        <w:t xml:space="preserve"> от "</w:t>
      </w:r>
      <w:r w:rsidR="002338F4">
        <w:rPr>
          <w:rFonts w:eastAsia="Calibri"/>
          <w:sz w:val="28"/>
          <w:szCs w:val="28"/>
        </w:rPr>
        <w:t>20</w:t>
      </w:r>
      <w:r w:rsidRPr="00B6636B">
        <w:rPr>
          <w:rFonts w:eastAsia="Calibri"/>
          <w:sz w:val="28"/>
          <w:szCs w:val="28"/>
        </w:rPr>
        <w:t xml:space="preserve">" </w:t>
      </w:r>
      <w:r w:rsidR="00AD74D3">
        <w:rPr>
          <w:rFonts w:eastAsia="Calibri"/>
          <w:sz w:val="28"/>
          <w:szCs w:val="28"/>
        </w:rPr>
        <w:t>февраля</w:t>
      </w:r>
      <w:r w:rsidRPr="00B6636B">
        <w:rPr>
          <w:rFonts w:eastAsia="Calibri"/>
          <w:sz w:val="28"/>
          <w:szCs w:val="28"/>
        </w:rPr>
        <w:t xml:space="preserve"> 201</w:t>
      </w:r>
      <w:r w:rsidR="002338F4">
        <w:rPr>
          <w:rFonts w:eastAsia="Calibri"/>
          <w:sz w:val="28"/>
          <w:szCs w:val="28"/>
        </w:rPr>
        <w:t>9</w:t>
      </w:r>
      <w:r w:rsidRPr="00B6636B">
        <w:rPr>
          <w:rFonts w:eastAsia="Calibri"/>
          <w:sz w:val="28"/>
          <w:szCs w:val="28"/>
        </w:rPr>
        <w:t xml:space="preserve">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0A27EF">
        <w:rPr>
          <w:b/>
          <w:sz w:val="28"/>
          <w:szCs w:val="28"/>
        </w:rPr>
        <w:t>дифференцированному зачету</w:t>
      </w:r>
    </w:p>
    <w:p w:rsidR="004513F9" w:rsidRPr="003A7C1E" w:rsidRDefault="004513F9" w:rsidP="00152C2E">
      <w:pPr>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норм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lastRenderedPageBreak/>
        <w:t>Контроль за деятельностью учреждений и органов, исполняющих наказания: понятие, цели и формы.</w:t>
      </w:r>
    </w:p>
    <w:p w:rsidR="000A27EF" w:rsidRDefault="000A27EF" w:rsidP="000A27EF">
      <w:pPr>
        <w:tabs>
          <w:tab w:val="left" w:pos="1134"/>
        </w:tabs>
        <w:ind w:firstLine="709"/>
        <w:jc w:val="both"/>
        <w:rPr>
          <w:b/>
          <w:sz w:val="28"/>
          <w:szCs w:val="28"/>
        </w:rPr>
      </w:pPr>
    </w:p>
    <w:p w:rsidR="000A27EF" w:rsidRPr="000A27EF" w:rsidRDefault="00DC4594" w:rsidP="000A27EF">
      <w:pPr>
        <w:tabs>
          <w:tab w:val="left" w:pos="1134"/>
        </w:tabs>
        <w:ind w:firstLine="709"/>
        <w:jc w:val="both"/>
        <w:rPr>
          <w:b/>
          <w:sz w:val="28"/>
          <w:szCs w:val="28"/>
        </w:rPr>
      </w:pPr>
      <w:r>
        <w:rPr>
          <w:b/>
          <w:sz w:val="28"/>
          <w:szCs w:val="28"/>
        </w:rPr>
        <w:pict>
          <v:line id="_x0000_s1027" style="position:absolute;left:0;text-align:left;z-index:251660288" from="-374.4pt,14.05pt" to="-107.95pt,18.7pt" o:allowincell="f" strokecolor="#333">
            <v:stroke startarrowwidth="narrow" startarrowlength="short" endarrowwidth="narrow" endarrowlength="short"/>
          </v:line>
        </w:pict>
      </w:r>
      <w:r w:rsidR="000A27EF" w:rsidRPr="000A27EF">
        <w:rPr>
          <w:b/>
          <w:sz w:val="28"/>
          <w:szCs w:val="28"/>
        </w:rPr>
        <w:t>Раздел 2 Порядок и условия исполнения и отбывания наказаний, не связанных с изоляцией осужденного от общества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lastRenderedPageBreak/>
        <w:t>Выезды осужденных к лишению свободы за пределы исправительных учреждений.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Общее, профессиональное образование и профессиональная обучение осужденных к лишению свободы: условия и порядок получения.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Оставление в воспитательных колониях осужденных к лишению свободы, достигших совершеннолетия.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4 Правовое регулирование освобождения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lastRenderedPageBreak/>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 обращения с ходатайством о помиловании.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Органы и порядок осуществления контроля за поведением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Style w:val="aff8"/>
        <w:tblW w:w="0" w:type="auto"/>
        <w:tblLook w:val="04A0"/>
      </w:tblPr>
      <w:tblGrid>
        <w:gridCol w:w="2518"/>
        <w:gridCol w:w="3544"/>
        <w:gridCol w:w="4361"/>
      </w:tblGrid>
      <w:tr w:rsidR="00AD74D3" w:rsidTr="00AD74D3">
        <w:tc>
          <w:tcPr>
            <w:tcW w:w="2518"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544"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rStyle w:val="aff9"/>
                <w:sz w:val="28"/>
                <w:szCs w:val="28"/>
              </w:rPr>
              <w:t>Показатели</w:t>
            </w:r>
          </w:p>
        </w:tc>
        <w:tc>
          <w:tcPr>
            <w:tcW w:w="4361"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rStyle w:val="aff9"/>
                <w:sz w:val="28"/>
                <w:szCs w:val="28"/>
              </w:rPr>
              <w:t>Критерии</w:t>
            </w:r>
          </w:p>
        </w:tc>
      </w:tr>
      <w:tr w:rsidR="00AD74D3" w:rsidTr="00AD74D3">
        <w:tc>
          <w:tcPr>
            <w:tcW w:w="2518" w:type="dxa"/>
          </w:tcPr>
          <w:p w:rsidR="00AD74D3" w:rsidRPr="0057381E" w:rsidRDefault="00AD74D3" w:rsidP="00960545">
            <w:pPr>
              <w:pStyle w:val="61"/>
              <w:shd w:val="clear" w:color="auto" w:fill="auto"/>
              <w:spacing w:line="240" w:lineRule="auto"/>
              <w:ind w:firstLine="0"/>
              <w:jc w:val="left"/>
              <w:rPr>
                <w:sz w:val="28"/>
                <w:szCs w:val="28"/>
              </w:rPr>
            </w:pPr>
            <w:r>
              <w:rPr>
                <w:sz w:val="28"/>
                <w:szCs w:val="28"/>
              </w:rPr>
              <w:t>Зачтено</w:t>
            </w:r>
          </w:p>
          <w:p w:rsidR="00AD74D3" w:rsidRPr="0057381E" w:rsidRDefault="00AD74D3" w:rsidP="00960545">
            <w:pPr>
              <w:pStyle w:val="61"/>
              <w:spacing w:line="240" w:lineRule="auto"/>
              <w:jc w:val="left"/>
              <w:rPr>
                <w:sz w:val="28"/>
                <w:szCs w:val="28"/>
              </w:rPr>
            </w:pPr>
          </w:p>
        </w:tc>
        <w:tc>
          <w:tcPr>
            <w:tcW w:w="3544" w:type="dxa"/>
            <w:vMerge w:val="restart"/>
          </w:tcPr>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Полнота выполнения тестовых заданий.</w:t>
            </w:r>
          </w:p>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Своевременность выполнения.</w:t>
            </w:r>
          </w:p>
          <w:p w:rsidR="00AD74D3" w:rsidRPr="00AD74D3" w:rsidRDefault="00AD74D3" w:rsidP="00AD74D3">
            <w:pPr>
              <w:pStyle w:val="61"/>
              <w:numPr>
                <w:ilvl w:val="0"/>
                <w:numId w:val="18"/>
              </w:numPr>
              <w:shd w:val="clear" w:color="auto" w:fill="auto"/>
              <w:tabs>
                <w:tab w:val="left" w:pos="448"/>
                <w:tab w:val="left" w:pos="475"/>
              </w:tabs>
              <w:spacing w:line="240" w:lineRule="auto"/>
              <w:ind w:left="70" w:firstLine="0"/>
              <w:rPr>
                <w:sz w:val="28"/>
                <w:szCs w:val="28"/>
              </w:rPr>
            </w:pPr>
            <w:r w:rsidRPr="00AD74D3">
              <w:rPr>
                <w:rStyle w:val="36"/>
                <w:u w:val="none"/>
              </w:rPr>
              <w:t>Правильность ответов на вопросы.</w:t>
            </w:r>
          </w:p>
          <w:p w:rsidR="00AD74D3" w:rsidRPr="00AD74D3" w:rsidRDefault="00AD74D3" w:rsidP="00960545">
            <w:pPr>
              <w:pStyle w:val="61"/>
              <w:shd w:val="clear" w:color="auto" w:fill="auto"/>
              <w:tabs>
                <w:tab w:val="left" w:pos="448"/>
              </w:tabs>
              <w:spacing w:line="240" w:lineRule="auto"/>
              <w:ind w:left="70" w:firstLine="0"/>
              <w:rPr>
                <w:sz w:val="28"/>
                <w:szCs w:val="28"/>
              </w:rPr>
            </w:pPr>
            <w:r w:rsidRPr="00AD74D3">
              <w:rPr>
                <w:rStyle w:val="36"/>
                <w:u w:val="none"/>
              </w:rPr>
              <w:t>4. Самостоятельность тестирования.</w:t>
            </w:r>
          </w:p>
        </w:tc>
        <w:tc>
          <w:tcPr>
            <w:tcW w:w="4361" w:type="dxa"/>
          </w:tcPr>
          <w:p w:rsidR="00AD74D3" w:rsidRPr="00AD74D3" w:rsidRDefault="00AD74D3" w:rsidP="00960545">
            <w:pPr>
              <w:pStyle w:val="61"/>
              <w:shd w:val="clear" w:color="auto" w:fill="auto"/>
              <w:spacing w:line="240" w:lineRule="auto"/>
              <w:ind w:left="68" w:firstLine="0"/>
              <w:jc w:val="left"/>
              <w:rPr>
                <w:sz w:val="28"/>
                <w:szCs w:val="28"/>
              </w:rPr>
            </w:pPr>
            <w:r w:rsidRPr="00AD74D3">
              <w:rPr>
                <w:rStyle w:val="36"/>
                <w:u w:val="none"/>
              </w:rPr>
              <w:t>Выполнено самостоятельно более 55 % заданий предложенного теста в течении установленного времени.</w:t>
            </w:r>
          </w:p>
        </w:tc>
      </w:tr>
      <w:tr w:rsidR="00AD74D3" w:rsidTr="00AD74D3">
        <w:tc>
          <w:tcPr>
            <w:tcW w:w="2518" w:type="dxa"/>
          </w:tcPr>
          <w:p w:rsidR="00AD74D3" w:rsidRDefault="00AD74D3" w:rsidP="00960545">
            <w:pPr>
              <w:rPr>
                <w:b/>
                <w:i/>
                <w:sz w:val="28"/>
                <w:szCs w:val="28"/>
              </w:rPr>
            </w:pPr>
            <w:r>
              <w:rPr>
                <w:sz w:val="28"/>
                <w:szCs w:val="28"/>
              </w:rPr>
              <w:t>Не зачтено</w:t>
            </w:r>
          </w:p>
        </w:tc>
        <w:tc>
          <w:tcPr>
            <w:tcW w:w="3544" w:type="dxa"/>
            <w:vMerge/>
          </w:tcPr>
          <w:p w:rsidR="00AD74D3" w:rsidRPr="00AD74D3" w:rsidRDefault="00AD74D3" w:rsidP="00960545">
            <w:pPr>
              <w:rPr>
                <w:b/>
                <w:i/>
                <w:sz w:val="28"/>
                <w:szCs w:val="28"/>
              </w:rPr>
            </w:pPr>
          </w:p>
        </w:tc>
        <w:tc>
          <w:tcPr>
            <w:tcW w:w="4361" w:type="dxa"/>
          </w:tcPr>
          <w:p w:rsidR="00AD74D3" w:rsidRPr="00AD74D3" w:rsidRDefault="00AD74D3" w:rsidP="00960545">
            <w:pPr>
              <w:rPr>
                <w:b/>
                <w:i/>
                <w:sz w:val="28"/>
                <w:szCs w:val="28"/>
              </w:rPr>
            </w:pPr>
            <w:r w:rsidRPr="00AD74D3">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AD74D3" w:rsidRDefault="00AD74D3" w:rsidP="00C102DE">
      <w:pPr>
        <w:rPr>
          <w:b/>
          <w:i/>
          <w:sz w:val="28"/>
          <w:szCs w:val="28"/>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152C2E">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lastRenderedPageBreak/>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F84FA5" w:rsidRPr="003834EB" w:rsidRDefault="00F84FA5" w:rsidP="00F84FA5">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lastRenderedPageBreak/>
        <w:t>Оценивание ответа на</w:t>
      </w:r>
      <w:r w:rsidR="000A27EF">
        <w:rPr>
          <w:b/>
          <w:color w:val="000000"/>
          <w:sz w:val="28"/>
          <w:szCs w:val="28"/>
          <w:lang w:eastAsia="ru-RU" w:bidi="ru-RU"/>
        </w:rPr>
        <w:t xml:space="preserve">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AD74D3" w:rsidRPr="00474766" w:rsidTr="00960545">
        <w:trPr>
          <w:trHeight w:val="669"/>
        </w:trPr>
        <w:tc>
          <w:tcPr>
            <w:tcW w:w="1995" w:type="dxa"/>
            <w:shd w:val="clear" w:color="auto" w:fill="FFFFFF"/>
            <w:vAlign w:val="center"/>
          </w:tcPr>
          <w:p w:rsidR="00AD74D3" w:rsidRPr="00474766" w:rsidRDefault="00AD74D3" w:rsidP="00960545">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AD74D3" w:rsidRPr="00474766" w:rsidRDefault="00AD74D3" w:rsidP="00960545">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AD74D3" w:rsidRPr="00474766" w:rsidRDefault="00AD74D3" w:rsidP="00960545">
            <w:pPr>
              <w:widowControl w:val="0"/>
              <w:jc w:val="center"/>
              <w:rPr>
                <w:sz w:val="28"/>
                <w:szCs w:val="28"/>
                <w:lang w:eastAsia="ru-RU" w:bidi="ru-RU"/>
              </w:rPr>
            </w:pPr>
            <w:r w:rsidRPr="00474766">
              <w:rPr>
                <w:sz w:val="28"/>
                <w:szCs w:val="28"/>
                <w:lang w:eastAsia="ru-RU" w:bidi="ru-RU"/>
              </w:rPr>
              <w:t>Критерии</w:t>
            </w:r>
          </w:p>
        </w:tc>
      </w:tr>
      <w:tr w:rsidR="00AD74D3" w:rsidRPr="00474766" w:rsidTr="00960545">
        <w:trPr>
          <w:trHeight w:val="2967"/>
        </w:trPr>
        <w:tc>
          <w:tcPr>
            <w:tcW w:w="1995" w:type="dxa"/>
            <w:shd w:val="clear" w:color="auto" w:fill="FFFFFF"/>
          </w:tcPr>
          <w:p w:rsidR="00AD74D3" w:rsidRPr="00474766" w:rsidRDefault="00AD74D3" w:rsidP="00960545">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AD74D3" w:rsidRPr="006446DC" w:rsidRDefault="00AD74D3" w:rsidP="00960545">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D74D3" w:rsidRPr="006446DC" w:rsidRDefault="00AD74D3" w:rsidP="00960545">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D74D3" w:rsidRPr="00707E47" w:rsidRDefault="00AD74D3" w:rsidP="00960545">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D74D3" w:rsidRPr="00474766" w:rsidTr="00960545">
        <w:trPr>
          <w:trHeight w:val="2356"/>
        </w:trPr>
        <w:tc>
          <w:tcPr>
            <w:tcW w:w="1995" w:type="dxa"/>
            <w:shd w:val="clear" w:color="auto" w:fill="FFFFFF"/>
          </w:tcPr>
          <w:p w:rsidR="00AD74D3" w:rsidRPr="00474766" w:rsidRDefault="00AD74D3" w:rsidP="00960545">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AD74D3" w:rsidRPr="00474766" w:rsidRDefault="00AD74D3" w:rsidP="00960545">
            <w:pPr>
              <w:widowControl w:val="0"/>
              <w:jc w:val="both"/>
              <w:rPr>
                <w:sz w:val="28"/>
                <w:szCs w:val="28"/>
                <w:lang w:eastAsia="ru-RU" w:bidi="ru-RU"/>
              </w:rPr>
            </w:pPr>
          </w:p>
        </w:tc>
        <w:tc>
          <w:tcPr>
            <w:tcW w:w="2835" w:type="dxa"/>
            <w:vMerge/>
            <w:shd w:val="clear" w:color="auto" w:fill="FFFFFF"/>
          </w:tcPr>
          <w:p w:rsidR="00AD74D3" w:rsidRPr="00474766" w:rsidRDefault="00AD74D3" w:rsidP="00960545">
            <w:pPr>
              <w:ind w:right="132"/>
              <w:jc w:val="both"/>
              <w:rPr>
                <w:sz w:val="28"/>
                <w:szCs w:val="28"/>
              </w:rPr>
            </w:pPr>
          </w:p>
        </w:tc>
        <w:tc>
          <w:tcPr>
            <w:tcW w:w="5386" w:type="dxa"/>
            <w:shd w:val="clear" w:color="auto" w:fill="FFFFFF"/>
          </w:tcPr>
          <w:p w:rsidR="00AD74D3" w:rsidRPr="00474766" w:rsidRDefault="00AD74D3" w:rsidP="00960545">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5E554F" w:rsidRPr="005E554F" w:rsidRDefault="005E554F" w:rsidP="005E554F">
      <w:pPr>
        <w:ind w:firstLine="709"/>
        <w:jc w:val="both"/>
        <w:rPr>
          <w:sz w:val="28"/>
          <w:szCs w:val="28"/>
        </w:rPr>
      </w:pPr>
      <w:r w:rsidRPr="005E554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E554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E554F">
        <w:rPr>
          <w:color w:val="000000"/>
          <w:sz w:val="28"/>
          <w:szCs w:val="28"/>
        </w:rPr>
        <w:t xml:space="preserve">Тестирования проводится  с использованием </w:t>
      </w:r>
      <w:r w:rsidRPr="005E554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E554F">
        <w:rPr>
          <w:rStyle w:val="36"/>
          <w:rFonts w:eastAsiaTheme="majorEastAsia"/>
          <w:u w:val="none"/>
        </w:rPr>
        <w:t xml:space="preserve">менее 55 % </w:t>
      </w:r>
      <w:r w:rsidRPr="005E554F">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w:t>
      </w:r>
      <w:r w:rsidRPr="004513F9">
        <w:rPr>
          <w:rFonts w:eastAsia="Calibri"/>
          <w:sz w:val="28"/>
          <w:szCs w:val="28"/>
        </w:rPr>
        <w:lastRenderedPageBreak/>
        <w:t xml:space="preserve">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0A27EF">
        <w:rPr>
          <w:b/>
          <w:sz w:val="28"/>
          <w:szCs w:val="28"/>
        </w:rPr>
        <w:t>зачету</w:t>
      </w:r>
    </w:p>
    <w:bookmarkEnd w:id="10"/>
    <w:p w:rsidR="00AD74D3" w:rsidRPr="00AD74D3" w:rsidRDefault="00AD74D3" w:rsidP="00AD74D3">
      <w:pPr>
        <w:ind w:firstLine="709"/>
        <w:jc w:val="both"/>
        <w:rPr>
          <w:rFonts w:eastAsia="Calibri"/>
          <w:sz w:val="28"/>
          <w:szCs w:val="28"/>
        </w:rPr>
      </w:pPr>
      <w:r w:rsidRPr="00AD74D3">
        <w:rPr>
          <w:sz w:val="28"/>
          <w:szCs w:val="28"/>
        </w:rPr>
        <w:t xml:space="preserve">Итоговой формой контроля знаний, умений и навыков по дисциплине  «Уголовно-исполнительное право» является  зачёт.  </w:t>
      </w:r>
      <w:r w:rsidRPr="00AD74D3">
        <w:rPr>
          <w:rFonts w:eastAsia="Calibri"/>
          <w:sz w:val="28"/>
          <w:szCs w:val="28"/>
        </w:rPr>
        <w:t xml:space="preserve">Зачет проводится  в форме тестирования с использованием веб-приложения «Универсальная система </w:t>
      </w:r>
      <w:r w:rsidRPr="00AD74D3">
        <w:rPr>
          <w:rFonts w:eastAsia="Calibri"/>
          <w:sz w:val="28"/>
          <w:szCs w:val="28"/>
        </w:rPr>
        <w:lastRenderedPageBreak/>
        <w:t>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Pr="00AD74D3">
        <w:rPr>
          <w:sz w:val="28"/>
          <w:szCs w:val="28"/>
        </w:rPr>
        <w:t xml:space="preserve"> </w:t>
      </w:r>
      <w:r w:rsidRPr="00AD74D3">
        <w:rPr>
          <w:rFonts w:eastAsia="Calibri"/>
          <w:sz w:val="28"/>
          <w:szCs w:val="28"/>
        </w:rPr>
        <w:t xml:space="preserve">По результатам промежуточной аттестации студенту выставляется: «зачтено»; «не зачтено», «неявка».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8C2" w:rsidRDefault="00B558C2" w:rsidP="005A0E63">
      <w:r>
        <w:separator/>
      </w:r>
    </w:p>
  </w:endnote>
  <w:endnote w:type="continuationSeparator" w:id="0">
    <w:p w:rsidR="00B558C2" w:rsidRDefault="00B558C2"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1F1104" w:rsidRDefault="00DC4594">
        <w:pPr>
          <w:pStyle w:val="ac"/>
          <w:jc w:val="right"/>
        </w:pPr>
        <w:fldSimple w:instr=" PAGE   \* MERGEFORMAT ">
          <w:r w:rsidR="00B21C25">
            <w:rPr>
              <w:noProof/>
            </w:rPr>
            <w:t>20</w:t>
          </w:r>
        </w:fldSimple>
      </w:p>
    </w:sdtContent>
  </w:sdt>
  <w:p w:rsidR="001F1104" w:rsidRDefault="001F11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8C2" w:rsidRDefault="00B558C2" w:rsidP="005A0E63">
      <w:r>
        <w:separator/>
      </w:r>
    </w:p>
  </w:footnote>
  <w:footnote w:type="continuationSeparator" w:id="0">
    <w:p w:rsidR="00B558C2" w:rsidRDefault="00B558C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47CB2"/>
    <w:rsid w:val="00050943"/>
    <w:rsid w:val="00073B10"/>
    <w:rsid w:val="00092A99"/>
    <w:rsid w:val="000A27EF"/>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38F4"/>
    <w:rsid w:val="00235334"/>
    <w:rsid w:val="002452E4"/>
    <w:rsid w:val="00256AFA"/>
    <w:rsid w:val="0027358B"/>
    <w:rsid w:val="00281841"/>
    <w:rsid w:val="002858DC"/>
    <w:rsid w:val="002A0163"/>
    <w:rsid w:val="002A0E27"/>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B6134"/>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554F"/>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21C25"/>
    <w:rsid w:val="00B41C51"/>
    <w:rsid w:val="00B53160"/>
    <w:rsid w:val="00B558C2"/>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83767"/>
    <w:rsid w:val="00C90B64"/>
    <w:rsid w:val="00C928D5"/>
    <w:rsid w:val="00C978C1"/>
    <w:rsid w:val="00CD1001"/>
    <w:rsid w:val="00CD1462"/>
    <w:rsid w:val="00CE1AF3"/>
    <w:rsid w:val="00CE468F"/>
    <w:rsid w:val="00CE5859"/>
    <w:rsid w:val="00CE5FB0"/>
    <w:rsid w:val="00D0582D"/>
    <w:rsid w:val="00D16CD6"/>
    <w:rsid w:val="00D16FEF"/>
    <w:rsid w:val="00D275E6"/>
    <w:rsid w:val="00D43700"/>
    <w:rsid w:val="00D4382F"/>
    <w:rsid w:val="00D93622"/>
    <w:rsid w:val="00DA6933"/>
    <w:rsid w:val="00DB6A71"/>
    <w:rsid w:val="00DC2A53"/>
    <w:rsid w:val="00DC4594"/>
    <w:rsid w:val="00DC4D81"/>
    <w:rsid w:val="00DD01DB"/>
    <w:rsid w:val="00DD196F"/>
    <w:rsid w:val="00DD3F40"/>
    <w:rsid w:val="00DF5F03"/>
    <w:rsid w:val="00E04B86"/>
    <w:rsid w:val="00E051F2"/>
    <w:rsid w:val="00E06B89"/>
    <w:rsid w:val="00E1387B"/>
    <w:rsid w:val="00E15C2E"/>
    <w:rsid w:val="00E25DED"/>
    <w:rsid w:val="00E26A7E"/>
    <w:rsid w:val="00E34F38"/>
    <w:rsid w:val="00E37025"/>
    <w:rsid w:val="00E55DD2"/>
    <w:rsid w:val="00E737ED"/>
    <w:rsid w:val="00E73FC6"/>
    <w:rsid w:val="00E935DD"/>
    <w:rsid w:val="00E97706"/>
    <w:rsid w:val="00EA6702"/>
    <w:rsid w:val="00EA7DE2"/>
    <w:rsid w:val="00ED204D"/>
    <w:rsid w:val="00EE10F1"/>
    <w:rsid w:val="00F00872"/>
    <w:rsid w:val="00F011E5"/>
    <w:rsid w:val="00F07B45"/>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7811969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7A45-27D8-43FD-AD97-D74772FD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21096</Words>
  <Characters>120253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2019-11-05T09:23:00Z</cp:lastPrinted>
  <dcterms:created xsi:type="dcterms:W3CDTF">2019-12-01T16:29:00Z</dcterms:created>
  <dcterms:modified xsi:type="dcterms:W3CDTF">2019-12-09T01:14:00Z</dcterms:modified>
</cp:coreProperties>
</file>