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920D36" w:rsidRPr="00920D36">
        <w:rPr>
          <w:i/>
          <w:sz w:val="28"/>
        </w:rPr>
        <w:t>Медико-биологические основы безопасности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920D36" w:rsidRPr="00920D36">
        <w:rPr>
          <w:i/>
        </w:rPr>
        <w:t>Медико-биологические основы безопасности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920D36" w:rsidP="00A93B21">
            <w:pPr>
              <w:pStyle w:val="ReportMain"/>
              <w:suppressAutoHyphens/>
              <w:rPr>
                <w:color w:val="FF0000"/>
              </w:rPr>
            </w:pPr>
            <w:r w:rsidRPr="00DD0DAA">
              <w:t>УК-3 Способен осуществлять социальное взаимодействие и реализовывать свою роль в команде</w:t>
            </w:r>
          </w:p>
        </w:tc>
        <w:tc>
          <w:tcPr>
            <w:tcW w:w="1543" w:type="pct"/>
            <w:vMerge w:val="restart"/>
          </w:tcPr>
          <w:p w:rsidR="00920D36" w:rsidRPr="00DB2760" w:rsidRDefault="00920D36" w:rsidP="00920D36">
            <w:pPr>
              <w:pStyle w:val="ReportMain"/>
              <w:suppressAutoHyphens/>
            </w:pPr>
            <w:r w:rsidRPr="00DB2760">
              <w:t>УК-3-В-1 Понимает эффективность использования стратегии командного сотрудничества для достижения поставленной цели, определяет свою роль в команде</w:t>
            </w:r>
          </w:p>
          <w:p w:rsidR="00A93B21" w:rsidRPr="00C5028C" w:rsidRDefault="00920D36" w:rsidP="00920D36">
            <w:pPr>
              <w:pStyle w:val="ReportMain"/>
              <w:suppressAutoHyphens/>
              <w:rPr>
                <w:color w:val="FF0000"/>
              </w:rPr>
            </w:pPr>
            <w:r w:rsidRPr="00DB2760">
              <w:t>УК-3-В-2 Генерирует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1377" w:type="pct"/>
          </w:tcPr>
          <w:p w:rsidR="00920D36" w:rsidRPr="00DB2760" w:rsidRDefault="00920D36" w:rsidP="00920D36">
            <w:pPr>
              <w:pStyle w:val="ReportMain"/>
              <w:suppressAutoHyphens/>
            </w:pPr>
            <w:r w:rsidRPr="00DB2760">
              <w:rPr>
                <w:b/>
                <w:u w:val="single"/>
              </w:rPr>
              <w:t>Знать:</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общие закономерности воздействия физических факторов на человека;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основные профессиональные и региональные болезни;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задачи и принципы гигиенического нормирования опасных и вредных факторов; </w:t>
            </w:r>
          </w:p>
          <w:p w:rsidR="00920D36" w:rsidRPr="007510DE"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концептуальные основы токсикологии</w:t>
            </w:r>
            <w:r w:rsidRPr="00DB2760">
              <w:rPr>
                <w:sz w:val="24"/>
                <w:szCs w:val="24"/>
                <w:lang w:eastAsia="ru-RU"/>
              </w:rPr>
              <w:t>.</w:t>
            </w:r>
            <w:r w:rsidRPr="007510DE">
              <w:rPr>
                <w:sz w:val="24"/>
                <w:szCs w:val="24"/>
                <w:lang w:eastAsia="ru-RU"/>
              </w:rPr>
              <w:t xml:space="preserve"> </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920D36" w:rsidRPr="007510DE" w:rsidRDefault="00920D36" w:rsidP="00920D36">
            <w:pPr>
              <w:pStyle w:val="ReportMain"/>
              <w:suppressAutoHyphens/>
            </w:pPr>
            <w:r w:rsidRPr="00DB2760">
              <w:rPr>
                <w:b/>
                <w:u w:val="single"/>
              </w:rPr>
              <w:t>Уметь:</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оценивать и объяснять основные закономерности формирования и регуляции физиологических функций организма, подвергающегося воздействию различных неблагоприятных факторов среды обитания;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оценивать и объяснять комбинированное действие нескольких вредных веществ, а также сочетанное действие на человека вредных веществ и физических факто</w:t>
            </w:r>
            <w:r w:rsidRPr="00DB2760">
              <w:rPr>
                <w:sz w:val="24"/>
                <w:szCs w:val="24"/>
                <w:lang w:eastAsia="ru-RU"/>
              </w:rPr>
              <w:t>ров (шум, вибрация, ЭМИ и др.);</w:t>
            </w:r>
          </w:p>
          <w:p w:rsidR="00A93B21" w:rsidRPr="00C5028C" w:rsidRDefault="00920D36" w:rsidP="00920D36">
            <w:pPr>
              <w:pStyle w:val="ReportMain"/>
              <w:suppressAutoHyphens/>
              <w:rPr>
                <w:color w:val="FF0000"/>
              </w:rPr>
            </w:pPr>
            <w:r w:rsidRPr="00DB2760">
              <w:t xml:space="preserve">- выбрать направление развития идеи в проекте с учетом видовых характеристик и осуществляет социальное взаимодействие посредством распределения проектных ролей в команде в рамках </w:t>
            </w:r>
            <w:r w:rsidRPr="00DB2760">
              <w:lastRenderedPageBreak/>
              <w:t>профессиональной деятельности</w:t>
            </w: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920D36" w:rsidRPr="00DB2760" w:rsidRDefault="00920D36" w:rsidP="00920D36">
            <w:pPr>
              <w:pStyle w:val="ReportMain"/>
              <w:suppressAutoHyphens/>
              <w:rPr>
                <w:b/>
                <w:u w:val="single"/>
              </w:rPr>
            </w:pPr>
            <w:r w:rsidRPr="00DB2760">
              <w:rPr>
                <w:b/>
                <w:u w:val="single"/>
              </w:rPr>
              <w:t>Владеть:</w:t>
            </w:r>
          </w:p>
          <w:p w:rsidR="00920D36" w:rsidRPr="007510DE" w:rsidRDefault="00920D36" w:rsidP="00920D36">
            <w:pPr>
              <w:pStyle w:val="ReportMain"/>
              <w:suppressAutoHyphens/>
            </w:pPr>
            <w:r w:rsidRPr="00DB2760">
              <w:t>- навыками осуществления социального взаимодействия и реализ</w:t>
            </w:r>
            <w:r>
              <w:t xml:space="preserve">ации </w:t>
            </w:r>
            <w:r w:rsidRPr="00DB2760">
              <w:t>св</w:t>
            </w:r>
            <w:r>
              <w:t>оей</w:t>
            </w:r>
            <w:r w:rsidRPr="00DB2760">
              <w:t xml:space="preserve"> рол</w:t>
            </w:r>
            <w:r>
              <w:t>и</w:t>
            </w:r>
            <w:r w:rsidRPr="00DB2760">
              <w:t xml:space="preserve"> в команде в рамках осуществляемой профессиональной деятельности;</w:t>
            </w:r>
          </w:p>
          <w:p w:rsidR="00920D36" w:rsidRDefault="00920D36" w:rsidP="00920D36">
            <w:pPr>
              <w:autoSpaceDE w:val="0"/>
              <w:autoSpaceDN w:val="0"/>
              <w:adjustRightInd w:val="0"/>
              <w:rPr>
                <w:sz w:val="24"/>
                <w:szCs w:val="24"/>
                <w:lang w:eastAsia="ru-RU"/>
              </w:rPr>
            </w:pPr>
            <w:r w:rsidRPr="00DB2760">
              <w:rPr>
                <w:sz w:val="24"/>
                <w:szCs w:val="24"/>
                <w:lang w:eastAsia="ru-RU"/>
              </w:rPr>
              <w:t>- навыками и приемами сохранения здоровья;</w:t>
            </w:r>
          </w:p>
          <w:p w:rsidR="00920D36" w:rsidRPr="00DB2760" w:rsidRDefault="00920D36" w:rsidP="00920D36">
            <w:pPr>
              <w:autoSpaceDE w:val="0"/>
              <w:autoSpaceDN w:val="0"/>
              <w:adjustRightInd w:val="0"/>
              <w:rPr>
                <w:sz w:val="24"/>
                <w:szCs w:val="24"/>
                <w:lang w:eastAsia="ru-RU"/>
              </w:rPr>
            </w:pPr>
            <w:r>
              <w:rPr>
                <w:sz w:val="24"/>
                <w:szCs w:val="24"/>
                <w:lang w:eastAsia="ru-RU"/>
              </w:rPr>
              <w:t xml:space="preserve">- приемами </w:t>
            </w:r>
            <w:r w:rsidRPr="00DB2760">
              <w:rPr>
                <w:sz w:val="24"/>
                <w:szCs w:val="24"/>
              </w:rPr>
              <w:t>эффективно</w:t>
            </w:r>
            <w:r>
              <w:rPr>
                <w:sz w:val="24"/>
                <w:szCs w:val="24"/>
              </w:rPr>
              <w:t>го</w:t>
            </w:r>
            <w:r w:rsidRPr="00DB2760">
              <w:rPr>
                <w:sz w:val="24"/>
                <w:szCs w:val="24"/>
              </w:rPr>
              <w:t xml:space="preserve"> использования стратегии командного сотрудничества дл</w:t>
            </w:r>
            <w:r>
              <w:rPr>
                <w:sz w:val="24"/>
                <w:szCs w:val="24"/>
              </w:rPr>
              <w:t>я достижения поставленной цели;</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w:t>
            </w:r>
            <w:r w:rsidRPr="007510DE">
              <w:rPr>
                <w:sz w:val="24"/>
                <w:szCs w:val="24"/>
                <w:lang w:eastAsia="ru-RU"/>
              </w:rPr>
              <w:t xml:space="preserve"> навыками использования норм для различных вредных и травмоопасных факторов в конкретных условиях производства, быта и иных видов среды обитания;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приемами использования организационно-управленческих навыков</w:t>
            </w:r>
            <w:r w:rsidRPr="007510DE">
              <w:rPr>
                <w:sz w:val="24"/>
                <w:szCs w:val="24"/>
                <w:lang w:eastAsia="ru-RU"/>
              </w:rPr>
              <w:t xml:space="preserve"> в профессиональной и социальной деятельности; </w:t>
            </w:r>
          </w:p>
          <w:p w:rsidR="00920D36" w:rsidRPr="007510DE" w:rsidRDefault="00920D36" w:rsidP="00920D36">
            <w:pPr>
              <w:autoSpaceDE w:val="0"/>
              <w:autoSpaceDN w:val="0"/>
              <w:adjustRightInd w:val="0"/>
              <w:rPr>
                <w:sz w:val="24"/>
                <w:szCs w:val="24"/>
                <w:lang w:eastAsia="ru-RU"/>
              </w:rPr>
            </w:pPr>
            <w:r w:rsidRPr="00DB2760">
              <w:rPr>
                <w:sz w:val="24"/>
                <w:szCs w:val="24"/>
                <w:lang w:eastAsia="ru-RU"/>
              </w:rPr>
              <w:t>- приемами использования законов и методов</w:t>
            </w:r>
            <w:r w:rsidRPr="007510DE">
              <w:rPr>
                <w:sz w:val="24"/>
                <w:szCs w:val="24"/>
                <w:lang w:eastAsia="ru-RU"/>
              </w:rPr>
              <w:t xml:space="preserve"> математики, естественных, гуманитарных </w:t>
            </w:r>
          </w:p>
          <w:p w:rsidR="00A93B21" w:rsidRPr="00C5028C" w:rsidRDefault="00920D36" w:rsidP="00920D36">
            <w:pPr>
              <w:pStyle w:val="ReportMain"/>
              <w:suppressAutoHyphens/>
              <w:rPr>
                <w:b/>
                <w:color w:val="FF0000"/>
                <w:u w:val="single"/>
              </w:rPr>
            </w:pPr>
            <w:r w:rsidRPr="007510DE">
              <w:t>и экономических наук при решении профессиональных задач</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920D36" w:rsidRPr="00052724" w:rsidRDefault="00920D36" w:rsidP="00052724">
      <w:pPr>
        <w:tabs>
          <w:tab w:val="left" w:pos="426"/>
        </w:tabs>
        <w:ind w:firstLine="709"/>
        <w:jc w:val="both"/>
        <w:rPr>
          <w:b/>
          <w:color w:val="000000" w:themeColor="text1"/>
          <w:sz w:val="28"/>
          <w:szCs w:val="28"/>
          <w:lang w:eastAsia="ru-RU"/>
        </w:rPr>
      </w:pP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1.З</w:t>
      </w:r>
      <w:r w:rsidRPr="00920D36">
        <w:rPr>
          <w:color w:val="000000" w:themeColor="text1"/>
          <w:sz w:val="28"/>
          <w:szCs w:val="28"/>
          <w:lang w:eastAsia="ru-RU"/>
        </w:rPr>
        <w:t>доровье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синтетический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интегральный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вербальный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виртуальный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жизненный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Под адаптацией понимают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это защитная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приспособительная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иммунная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физическая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химическая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Функциональные системы участвуют 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акте дыхания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процессе пищеварения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кроветворения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саморегуляции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регенерации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Компенсаторный механизм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физическая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химическая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адаптивная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иммунная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реакция агглютинации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Раздражения из внешней среды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6. Раздражения из внутренней среды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7. Раздражения из мышц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8. Информацию о положении тела мозг получает с помощью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колбочек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9. Абсолютный порок чувствительности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1)время, проходящее от начала воздействия до появления ощущений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2)отсутствие раздражений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3)рецептор начинает воспринимать раздражение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4)атрофия зрительного аппарата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5)величина, на которую один стимул должен отличаться от другого</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w:t>
      </w:r>
      <w:r w:rsidRPr="00920D36">
        <w:rPr>
          <w:color w:val="000000" w:themeColor="text1"/>
          <w:sz w:val="28"/>
          <w:szCs w:val="28"/>
          <w:lang w:eastAsia="ru-RU"/>
        </w:rPr>
        <w:t xml:space="preserve">0 </w:t>
      </w:r>
      <w:r>
        <w:rPr>
          <w:color w:val="000000" w:themeColor="text1"/>
          <w:sz w:val="28"/>
          <w:szCs w:val="28"/>
          <w:lang w:eastAsia="ru-RU"/>
        </w:rPr>
        <w:t>Л</w:t>
      </w:r>
      <w:r w:rsidRPr="00920D36">
        <w:rPr>
          <w:color w:val="000000" w:themeColor="text1"/>
          <w:sz w:val="28"/>
          <w:szCs w:val="28"/>
          <w:lang w:eastAsia="ru-RU"/>
        </w:rPr>
        <w:t>атентный период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1)время, проходящее от начала воздействия до появления ощущений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2)отсутствие раздражений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3)рецептор начинает воспринимать раздражение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4)атрофия зрительного аппарата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5)величина, на которую один стимул должен отличаться от другого</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w:t>
      </w:r>
      <w:r w:rsidRPr="00920D36">
        <w:rPr>
          <w:color w:val="000000" w:themeColor="text1"/>
          <w:sz w:val="28"/>
          <w:szCs w:val="28"/>
          <w:lang w:eastAsia="ru-RU"/>
        </w:rPr>
        <w:t>. Функциональная система включает в себя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компенсаторный механизм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рецепторные образования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гомеостаз</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биологическую адаптацию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дозу воздействующего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w:t>
      </w:r>
      <w:r w:rsidRPr="00920D36">
        <w:rPr>
          <w:color w:val="000000" w:themeColor="text1"/>
          <w:sz w:val="28"/>
          <w:szCs w:val="28"/>
          <w:lang w:eastAsia="ru-RU"/>
        </w:rPr>
        <w:t>. Центральный аппарат функциональной системы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печень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гормоны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гомеостаз</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структуры мозга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w:t>
      </w:r>
      <w:r w:rsidRPr="00920D36">
        <w:rPr>
          <w:color w:val="000000" w:themeColor="text1"/>
          <w:sz w:val="28"/>
          <w:szCs w:val="28"/>
          <w:lang w:eastAsia="ru-RU"/>
        </w:rPr>
        <w:t>. Роль исполнительных механизмов функциональной системы выполняет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центральные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периферические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костная система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оксалаты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лекарственные средства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w:t>
      </w:r>
      <w:r w:rsidRPr="00920D36">
        <w:rPr>
          <w:color w:val="000000" w:themeColor="text1"/>
          <w:sz w:val="28"/>
          <w:szCs w:val="28"/>
          <w:lang w:eastAsia="ru-RU"/>
        </w:rPr>
        <w:t>. Эффективность адаптации организма зависит 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состава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состава воздуха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дозы воздействующего фактора и индивидуальных особенностей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латентного периода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lastRenderedPageBreak/>
        <w:t>6</w:t>
      </w:r>
      <w:r w:rsidRPr="00920D36">
        <w:rPr>
          <w:color w:val="000000" w:themeColor="text1"/>
          <w:sz w:val="28"/>
          <w:szCs w:val="28"/>
          <w:lang w:eastAsia="ru-RU"/>
        </w:rPr>
        <w:t>. Гомеостаз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относительное постоянство внешней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относительное постоянство внутренней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периферические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центральные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структуры мозга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7</w:t>
      </w:r>
      <w:r w:rsidRPr="00920D36">
        <w:rPr>
          <w:color w:val="000000" w:themeColor="text1"/>
          <w:sz w:val="28"/>
          <w:szCs w:val="28"/>
          <w:lang w:eastAsia="ru-RU"/>
        </w:rPr>
        <w:t>. Защитно-приспособительная реакция регулируется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зрительным путём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рефлекторным путём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химической ре5акцией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электроимпульсами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физиопроцедурами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8</w:t>
      </w:r>
      <w:r w:rsidRPr="00920D36">
        <w:rPr>
          <w:color w:val="000000" w:themeColor="text1"/>
          <w:sz w:val="28"/>
          <w:szCs w:val="28"/>
          <w:lang w:eastAsia="ru-RU"/>
        </w:rPr>
        <w:t>. Снижение резистентности и адаптационных возможностей организма возникает вследствие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отсутствия раздражителей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чрезмерно высокого порога раздражения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физиопроцедур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миозита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целлюлита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9</w:t>
      </w:r>
      <w:r w:rsidRPr="00920D36">
        <w:rPr>
          <w:color w:val="000000" w:themeColor="text1"/>
          <w:sz w:val="28"/>
          <w:szCs w:val="28"/>
          <w:lang w:eastAsia="ru-RU"/>
        </w:rPr>
        <w:t>. Отсутствие светового раздражения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глухоте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глухонемоте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10</w:t>
      </w:r>
      <w:r w:rsidRPr="00920D36">
        <w:rPr>
          <w:color w:val="000000" w:themeColor="text1"/>
          <w:sz w:val="28"/>
          <w:szCs w:val="28"/>
          <w:lang w:eastAsia="ru-RU"/>
        </w:rPr>
        <w:t>. Отсутствие речевого воздействия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атрофии зрительного нерва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нарушению осязания</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11</w:t>
      </w:r>
      <w:r w:rsidRPr="00920D36">
        <w:rPr>
          <w:color w:val="000000" w:themeColor="text1"/>
          <w:sz w:val="28"/>
          <w:szCs w:val="28"/>
          <w:lang w:eastAsia="ru-RU"/>
        </w:rPr>
        <w:t>. Врождённая глухота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атрофии зрительного нерва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нарушению осязания</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12</w:t>
      </w:r>
      <w:r w:rsidRPr="00920D36">
        <w:rPr>
          <w:color w:val="000000" w:themeColor="text1"/>
          <w:sz w:val="28"/>
          <w:szCs w:val="28"/>
          <w:lang w:eastAsia="ru-RU"/>
        </w:rPr>
        <w:t>. Способность зрительного аппарата приспосабливаться к расстоянию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1)аккомодация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2)ассимиляция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3)диссимиляция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4)мутация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5)статический рефлекс</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13</w:t>
      </w:r>
      <w:r w:rsidRPr="00920D36">
        <w:rPr>
          <w:color w:val="000000" w:themeColor="text1"/>
          <w:sz w:val="28"/>
          <w:szCs w:val="28"/>
          <w:lang w:eastAsia="ru-RU"/>
        </w:rPr>
        <w:t>. Стробоскопический эффект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движение глаза по горизонтали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движение глаза по вертикали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инерция зрения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кинетический рефлекс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нистагм</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14</w:t>
      </w:r>
      <w:r w:rsidRPr="00920D36">
        <w:rPr>
          <w:color w:val="000000" w:themeColor="text1"/>
          <w:sz w:val="28"/>
          <w:szCs w:val="28"/>
          <w:lang w:eastAsia="ru-RU"/>
        </w:rPr>
        <w:t>. Восприятие предметов в сером цвете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куриная слепота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дальтонизм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цветовая слепота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дихромазия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искажение преломления света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15</w:t>
      </w:r>
      <w:r w:rsidRPr="00920D36">
        <w:rPr>
          <w:color w:val="000000" w:themeColor="text1"/>
          <w:sz w:val="28"/>
          <w:szCs w:val="28"/>
          <w:lang w:eastAsia="ru-RU"/>
        </w:rPr>
        <w:t>4. Человек не различает красный и зелёныё цвета при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дихромазии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4) сумерках</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дальтонизме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16</w:t>
      </w:r>
      <w:r w:rsidRPr="00920D36">
        <w:rPr>
          <w:color w:val="000000" w:themeColor="text1"/>
          <w:sz w:val="28"/>
          <w:szCs w:val="28"/>
          <w:lang w:eastAsia="ru-RU"/>
        </w:rPr>
        <w:t>. С наступлением темноты человек теряет зрение при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дихромазии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аномальной трихромазии тип 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дальтонизме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17</w:t>
      </w:r>
      <w:r w:rsidRPr="00920D36">
        <w:rPr>
          <w:color w:val="000000" w:themeColor="text1"/>
          <w:sz w:val="28"/>
          <w:szCs w:val="28"/>
          <w:lang w:eastAsia="ru-RU"/>
        </w:rPr>
        <w:t>. Физическая основа бинаурального эффекта состоит в том, что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звуковые колебания попадают в оба уха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звуковые колебания попадают в правое ухо быстрее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звуковые колебания попадают в левое ухо быстрее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звуковые колебания попадают в оба уха не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звуковые колебания не регистрируются ушами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18</w:t>
      </w:r>
      <w:r w:rsidRPr="00920D36">
        <w:rPr>
          <w:color w:val="000000" w:themeColor="text1"/>
          <w:sz w:val="28"/>
          <w:szCs w:val="28"/>
          <w:lang w:eastAsia="ru-RU"/>
        </w:rPr>
        <w:t>. Устойчивую ориентацию тела человека в пространстве обеспечивают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статические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статокинетические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физиологические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мышечные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биологические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19</w:t>
      </w:r>
      <w:r w:rsidRPr="00920D36">
        <w:rPr>
          <w:color w:val="000000" w:themeColor="text1"/>
          <w:sz w:val="28"/>
          <w:szCs w:val="28"/>
          <w:lang w:eastAsia="ru-RU"/>
        </w:rPr>
        <w:t>. Реакция на двигательные стимулы, самовыражающиеся в движениях, обеспечивается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статическими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статокинетическими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физиологическими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мышечными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биологическими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20</w:t>
      </w:r>
      <w:r w:rsidRPr="00920D36">
        <w:rPr>
          <w:color w:val="000000" w:themeColor="text1"/>
          <w:sz w:val="28"/>
          <w:szCs w:val="28"/>
          <w:lang w:eastAsia="ru-RU"/>
        </w:rPr>
        <w:t>. Терморецепция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восприятие прикосновения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21</w:t>
      </w:r>
      <w:r w:rsidRPr="00920D36">
        <w:rPr>
          <w:color w:val="000000" w:themeColor="text1"/>
          <w:sz w:val="28"/>
          <w:szCs w:val="28"/>
          <w:lang w:eastAsia="ru-RU"/>
        </w:rPr>
        <w:t>. Ноцицепция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восприятие прикосновения, давления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22</w:t>
      </w:r>
      <w:r w:rsidRPr="00920D36">
        <w:rPr>
          <w:color w:val="000000" w:themeColor="text1"/>
          <w:sz w:val="28"/>
          <w:szCs w:val="28"/>
          <w:lang w:eastAsia="ru-RU"/>
        </w:rPr>
        <w:t>. Тактильная чувствительность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восприятие прикосновения, давления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23</w:t>
      </w:r>
      <w:r w:rsidRPr="00920D36">
        <w:rPr>
          <w:color w:val="000000" w:themeColor="text1"/>
          <w:sz w:val="28"/>
          <w:szCs w:val="28"/>
          <w:lang w:eastAsia="ru-RU"/>
        </w:rPr>
        <w:t>. Раздельное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двух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трёх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четырёх и более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раздельно двух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24</w:t>
      </w:r>
      <w:r w:rsidRPr="00920D36">
        <w:rPr>
          <w:color w:val="000000" w:themeColor="text1"/>
          <w:sz w:val="28"/>
          <w:szCs w:val="28"/>
          <w:lang w:eastAsia="ru-RU"/>
        </w:rPr>
        <w:t>. Комбинированное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действие нервной и пищеварительной систем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действие нервной системы на мышечную систему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действие нескольких факторов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поочерёдное действие всех систем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25</w:t>
      </w:r>
      <w:r w:rsidRPr="00920D36">
        <w:rPr>
          <w:color w:val="000000" w:themeColor="text1"/>
          <w:sz w:val="28"/>
          <w:szCs w:val="28"/>
          <w:lang w:eastAsia="ru-RU"/>
        </w:rPr>
        <w:t>. Сочетанное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действие нервной и пищеварительной систем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действие нервной системы на мышечную систему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одновременное действие физических, химических и других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поочерёдное действие всех систем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26</w:t>
      </w:r>
      <w:r w:rsidRPr="00920D36">
        <w:rPr>
          <w:color w:val="000000" w:themeColor="text1"/>
          <w:sz w:val="28"/>
          <w:szCs w:val="28"/>
          <w:lang w:eastAsia="ru-RU"/>
        </w:rPr>
        <w:t>. Гигиеническое нормирование и гигиенические нормативы построены по принципу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демократии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выборности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гарантийности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безвредности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прозрачности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27</w:t>
      </w:r>
      <w:r w:rsidRPr="00920D36">
        <w:rPr>
          <w:color w:val="000000" w:themeColor="text1"/>
          <w:sz w:val="28"/>
          <w:szCs w:val="28"/>
          <w:lang w:eastAsia="ru-RU"/>
        </w:rPr>
        <w:t>. В первый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корректировка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28</w:t>
      </w:r>
      <w:r w:rsidRPr="00920D36">
        <w:rPr>
          <w:color w:val="000000" w:themeColor="text1"/>
          <w:sz w:val="28"/>
          <w:szCs w:val="28"/>
          <w:lang w:eastAsia="ru-RU"/>
        </w:rPr>
        <w:t>. Во второй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корректировка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29</w:t>
      </w:r>
      <w:r w:rsidRPr="00920D36">
        <w:rPr>
          <w:color w:val="000000" w:themeColor="text1"/>
          <w:sz w:val="28"/>
          <w:szCs w:val="28"/>
          <w:lang w:eastAsia="ru-RU"/>
        </w:rPr>
        <w:t>. В третий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корректировка воздействия гигиенических норм на внешнюю среду</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30</w:t>
      </w:r>
      <w:r w:rsidRPr="00920D36">
        <w:rPr>
          <w:color w:val="000000" w:themeColor="text1"/>
          <w:sz w:val="28"/>
          <w:szCs w:val="28"/>
          <w:lang w:eastAsia="ru-RU"/>
        </w:rPr>
        <w:t>. Антропометрическая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31</w:t>
      </w:r>
      <w:r w:rsidRPr="00920D36">
        <w:rPr>
          <w:color w:val="000000" w:themeColor="text1"/>
          <w:sz w:val="28"/>
          <w:szCs w:val="28"/>
          <w:lang w:eastAsia="ru-RU"/>
        </w:rPr>
        <w:t>. Биофизическая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32</w:t>
      </w:r>
      <w:r w:rsidRPr="00920D36">
        <w:rPr>
          <w:color w:val="000000" w:themeColor="text1"/>
          <w:sz w:val="28"/>
          <w:szCs w:val="28"/>
          <w:lang w:eastAsia="ru-RU"/>
        </w:rPr>
        <w:t>. Энергетическая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33</w:t>
      </w:r>
      <w:r w:rsidRPr="00920D36">
        <w:rPr>
          <w:color w:val="000000" w:themeColor="text1"/>
          <w:sz w:val="28"/>
          <w:szCs w:val="28"/>
          <w:lang w:eastAsia="ru-RU"/>
        </w:rPr>
        <w:t>. Информационная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управления физическими процессами с помощью приборов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34</w:t>
      </w:r>
      <w:r w:rsidRPr="00920D36">
        <w:rPr>
          <w:color w:val="000000" w:themeColor="text1"/>
          <w:sz w:val="28"/>
          <w:szCs w:val="28"/>
          <w:lang w:eastAsia="ru-RU"/>
        </w:rPr>
        <w:t>. Социальная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35</w:t>
      </w:r>
      <w:r w:rsidRPr="00920D36">
        <w:rPr>
          <w:color w:val="000000" w:themeColor="text1"/>
          <w:sz w:val="28"/>
          <w:szCs w:val="28"/>
          <w:lang w:eastAsia="ru-RU"/>
        </w:rPr>
        <w:t>. Технико-эстетическая свместимость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36</w:t>
      </w:r>
      <w:r w:rsidRPr="00920D36">
        <w:rPr>
          <w:color w:val="000000" w:themeColor="text1"/>
          <w:sz w:val="28"/>
          <w:szCs w:val="28"/>
          <w:lang w:eastAsia="ru-RU"/>
        </w:rPr>
        <w:t>. Психологическая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учёт психических особенностей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37</w:t>
      </w:r>
      <w:r w:rsidRPr="00920D36">
        <w:rPr>
          <w:color w:val="000000" w:themeColor="text1"/>
          <w:sz w:val="28"/>
          <w:szCs w:val="28"/>
          <w:lang w:eastAsia="ru-RU"/>
        </w:rPr>
        <w:t>. Клаустрофобия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боязнь отрытых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боязнь замкнутых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боязнь высоты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боязнь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боязнь животных</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38</w:t>
      </w:r>
      <w:r w:rsidRPr="00920D36">
        <w:rPr>
          <w:color w:val="000000" w:themeColor="text1"/>
          <w:sz w:val="28"/>
          <w:szCs w:val="28"/>
          <w:lang w:eastAsia="ru-RU"/>
        </w:rPr>
        <w:t>. Агорафобия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боязнь отрытых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боязнь замкнутых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боязнь высоты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боязнь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боязнь животных</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39</w:t>
      </w:r>
      <w:r w:rsidRPr="00920D36">
        <w:rPr>
          <w:color w:val="000000" w:themeColor="text1"/>
          <w:sz w:val="28"/>
          <w:szCs w:val="28"/>
          <w:lang w:eastAsia="ru-RU"/>
        </w:rPr>
        <w:t>. Принцип дифференцированности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40</w:t>
      </w:r>
      <w:r w:rsidRPr="00920D36">
        <w:rPr>
          <w:color w:val="000000" w:themeColor="text1"/>
          <w:sz w:val="28"/>
          <w:szCs w:val="28"/>
          <w:lang w:eastAsia="ru-RU"/>
        </w:rPr>
        <w:t>. Принцип комплексности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41</w:t>
      </w:r>
      <w:r w:rsidRPr="00920D36">
        <w:rPr>
          <w:color w:val="000000" w:themeColor="text1"/>
          <w:sz w:val="28"/>
          <w:szCs w:val="28"/>
          <w:lang w:eastAsia="ru-RU"/>
        </w:rPr>
        <w:t>. Принцип динамичности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42</w:t>
      </w:r>
      <w:r w:rsidRPr="00920D36">
        <w:rPr>
          <w:color w:val="000000" w:themeColor="text1"/>
          <w:sz w:val="28"/>
          <w:szCs w:val="28"/>
          <w:lang w:eastAsia="ru-RU"/>
        </w:rPr>
        <w:t>. Принцип социально-биологической сбалансированности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43</w:t>
      </w:r>
      <w:r w:rsidRPr="00920D36">
        <w:rPr>
          <w:color w:val="000000" w:themeColor="text1"/>
          <w:sz w:val="28"/>
          <w:szCs w:val="28"/>
          <w:lang w:eastAsia="ru-RU"/>
        </w:rPr>
        <w:t>. Метод соматографии используется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при решении вопросов антропометрической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 решении вопросов биофизической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при решении вопросов энергетической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при решении вопросов информационной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 решении вопросов технико-эстетической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44</w:t>
      </w:r>
      <w:r w:rsidRPr="00920D36">
        <w:rPr>
          <w:color w:val="000000" w:themeColor="text1"/>
          <w:sz w:val="28"/>
          <w:szCs w:val="28"/>
          <w:lang w:eastAsia="ru-RU"/>
        </w:rPr>
        <w:t>. Принцип дифференцированности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45</w:t>
      </w:r>
      <w:r w:rsidRPr="00920D36">
        <w:rPr>
          <w:color w:val="000000" w:themeColor="text1"/>
          <w:sz w:val="28"/>
          <w:szCs w:val="28"/>
          <w:lang w:eastAsia="ru-RU"/>
        </w:rPr>
        <w:t>. Принцип комплексности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46</w:t>
      </w:r>
      <w:r w:rsidRPr="00920D36">
        <w:rPr>
          <w:color w:val="000000" w:themeColor="text1"/>
          <w:sz w:val="28"/>
          <w:szCs w:val="28"/>
          <w:lang w:eastAsia="ru-RU"/>
        </w:rPr>
        <w:t>. Принцип динамичности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47</w:t>
      </w:r>
      <w:r w:rsidRPr="00920D36">
        <w:rPr>
          <w:color w:val="000000" w:themeColor="text1"/>
          <w:sz w:val="28"/>
          <w:szCs w:val="28"/>
          <w:lang w:eastAsia="ru-RU"/>
        </w:rPr>
        <w:t>. Принцип социально-биологической сбалансированности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48</w:t>
      </w:r>
      <w:r w:rsidRPr="00920D36">
        <w:rPr>
          <w:color w:val="000000" w:themeColor="text1"/>
          <w:sz w:val="28"/>
          <w:szCs w:val="28"/>
          <w:lang w:eastAsia="ru-RU"/>
        </w:rPr>
        <w:t>. Метод соматографии используется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при решении вопросов антропометрической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 решении вопросов биофизической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при решении вопросов энергетической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при решении вопросов информационной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 решении вопросов технико-эстетической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49</w:t>
      </w:r>
      <w:r w:rsidRPr="00920D36">
        <w:rPr>
          <w:color w:val="000000" w:themeColor="text1"/>
          <w:sz w:val="28"/>
          <w:szCs w:val="28"/>
          <w:lang w:eastAsia="ru-RU"/>
        </w:rPr>
        <w:t>. Моделирование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1)метод, заключающийся в конструировании схематических изображений человеческого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2)метод, в основе которого лежит использование объемных или плоских моделей человеческой фигуры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3)сравнение схемы человека с каких либо механизмом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4)конструирование механизма на основе человеческого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изменение внешней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50</w:t>
      </w:r>
      <w:r w:rsidRPr="00920D36">
        <w:rPr>
          <w:color w:val="000000" w:themeColor="text1"/>
          <w:sz w:val="28"/>
          <w:szCs w:val="28"/>
          <w:lang w:eastAsia="ru-RU"/>
        </w:rPr>
        <w:t>.действие одного фактора на организм человека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1)комбинированное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2)сочетанное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3)раздельное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4)действие человека на один фактор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5)действие человека на 2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51</w:t>
      </w:r>
      <w:r w:rsidRPr="00920D36">
        <w:rPr>
          <w:color w:val="000000" w:themeColor="text1"/>
          <w:sz w:val="28"/>
          <w:szCs w:val="28"/>
          <w:lang w:eastAsia="ru-RU"/>
        </w:rPr>
        <w:t>. Действие нескольких факторов на организм человека одновременно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1)комбинированное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2)сочетанное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3)раздельное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4)действие человека на один фактор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5)действие человека на 2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52. Э</w:t>
      </w:r>
      <w:r w:rsidRPr="00920D36">
        <w:rPr>
          <w:color w:val="000000" w:themeColor="text1"/>
          <w:sz w:val="28"/>
          <w:szCs w:val="28"/>
          <w:lang w:eastAsia="ru-RU"/>
        </w:rPr>
        <w:t>пицентром землетрясения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участок земли, из которого исходят волны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проекция гипоцентра на поверхность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территория населенного пункта, ближайшего к очагу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точка на поверхности земли, расположенная над центром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участок земной поверхности с разрушениями, превосходящими по степени окружающие его территории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53. О</w:t>
      </w:r>
      <w:r w:rsidRPr="00920D36">
        <w:rPr>
          <w:color w:val="000000" w:themeColor="text1"/>
          <w:sz w:val="28"/>
          <w:szCs w:val="28"/>
          <w:lang w:eastAsia="ru-RU"/>
        </w:rPr>
        <w:t>чагом землятресения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участок земной поверхности с разрушениями, превосходящими по степени окружающие его территории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проекция гипоцентра на поверхность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некоторый объём в толще земли, в пределах которого происходит высвобождение энергии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точка на поверхности земли, расположенная над центром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участок земли, из которого исходят волны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54. В</w:t>
      </w:r>
      <w:r w:rsidRPr="00920D36">
        <w:rPr>
          <w:color w:val="000000" w:themeColor="text1"/>
          <w:sz w:val="28"/>
          <w:szCs w:val="28"/>
          <w:lang w:eastAsia="ru-RU"/>
        </w:rPr>
        <w:t>улканизмом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расплавленную массу, образующуюся в глубинных зонах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процесс дегазации магмы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совокупность явлений, связанных с перемещением магмы в земной коре и на её поверхности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образование вулканического канала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формирование периферического магматического очага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55</w:t>
      </w:r>
      <w:r w:rsidRPr="00920D36">
        <w:rPr>
          <w:color w:val="000000" w:themeColor="text1"/>
          <w:sz w:val="28"/>
          <w:szCs w:val="28"/>
          <w:lang w:eastAsia="ru-RU"/>
        </w:rPr>
        <w:t>. Сели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кратковременные бурные паводки на горных реках , имеющие характер грязекаменных потоков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временное значительное затопление местности водой в результате подъёма её уровня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скопление рыхлого губчатого шуга и мелкобитого льда в русле реки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наводнение, возникающее под воздействием нагонного ветра на морских побережьях и рек впадающих в море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скопление больших масс воды движущихся с большой скоростью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56</w:t>
      </w:r>
      <w:r w:rsidRPr="00920D36">
        <w:rPr>
          <w:color w:val="000000" w:themeColor="text1"/>
          <w:sz w:val="28"/>
          <w:szCs w:val="28"/>
          <w:lang w:eastAsia="ru-RU"/>
        </w:rPr>
        <w:t>. Снежные лавины по характеру движения делятся на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вершинные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пороговые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овраговые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прыгающие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5)ползущие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57</w:t>
      </w:r>
      <w:r w:rsidRPr="00920D36">
        <w:rPr>
          <w:color w:val="000000" w:themeColor="text1"/>
          <w:sz w:val="28"/>
          <w:szCs w:val="28"/>
          <w:lang w:eastAsia="ru-RU"/>
        </w:rPr>
        <w:t>. Оползни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скопление больших масс воды, движущихся с большой скоростью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самопроизвольное разрушение речных заторов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осыпь горной породы под действием гидросферных проявлений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скользящее смещение масс грунта вниз по уклону под действием силы тяжести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5)прыгающее скопление воды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58</w:t>
      </w:r>
      <w:r w:rsidRPr="00920D36">
        <w:rPr>
          <w:color w:val="000000" w:themeColor="text1"/>
          <w:sz w:val="28"/>
          <w:szCs w:val="28"/>
          <w:lang w:eastAsia="ru-RU"/>
        </w:rPr>
        <w:t>. Затопление пониженных частей речной поймы, дельты, береговой зоны моря, носящее катастрофический характер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половодье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наводнение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прилив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59</w:t>
      </w:r>
      <w:r w:rsidRPr="00920D36">
        <w:rPr>
          <w:color w:val="000000" w:themeColor="text1"/>
          <w:sz w:val="28"/>
          <w:szCs w:val="28"/>
          <w:lang w:eastAsia="ru-RU"/>
        </w:rPr>
        <w:t>. Гравитационные волны очень большой длинны, возникающие в результате сдвига вверх или вниз протяженных участков дна при вулканических извержениях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землетрясение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зажоры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тайфуны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60</w:t>
      </w:r>
      <w:r w:rsidRPr="00920D36">
        <w:rPr>
          <w:color w:val="000000" w:themeColor="text1"/>
          <w:sz w:val="28"/>
          <w:szCs w:val="28"/>
          <w:lang w:eastAsia="ru-RU"/>
        </w:rPr>
        <w:t>. Очень сильный ветер со скоростью у земной поверхности свыше 20м/с (порывы до 100 м/с)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тайфун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61</w:t>
      </w:r>
      <w:r w:rsidRPr="00920D36">
        <w:rPr>
          <w:color w:val="000000" w:themeColor="text1"/>
          <w:sz w:val="28"/>
          <w:szCs w:val="28"/>
          <w:lang w:eastAsia="ru-RU"/>
        </w:rPr>
        <w:t>. Сильная буря на суше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тайфун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62</w:t>
      </w:r>
      <w:r w:rsidRPr="00920D36">
        <w:rPr>
          <w:color w:val="000000" w:themeColor="text1"/>
          <w:sz w:val="28"/>
          <w:szCs w:val="28"/>
          <w:lang w:eastAsia="ru-RU"/>
        </w:rPr>
        <w:t>. Атмосферный вихрь, возникающий в грозовом облаке и затем распространяющийся в виде темного рукава или хобота по напрвлению к поверхности суши или моря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шквал</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смерч</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63</w:t>
      </w:r>
      <w:r w:rsidRPr="00920D36">
        <w:rPr>
          <w:color w:val="000000" w:themeColor="text1"/>
          <w:sz w:val="28"/>
          <w:szCs w:val="28"/>
          <w:lang w:eastAsia="ru-RU"/>
        </w:rPr>
        <w:t>. Малые планеты, диаметр которых колеблется в пределах от 1 до 1000км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кометы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астероиды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спутники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метеориты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конгломераты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64</w:t>
      </w:r>
      <w:r w:rsidRPr="00920D36">
        <w:rPr>
          <w:color w:val="000000" w:themeColor="text1"/>
          <w:sz w:val="28"/>
          <w:szCs w:val="28"/>
          <w:lang w:eastAsia="ru-RU"/>
        </w:rPr>
        <w:t>. Космические тела, состоящие из конгломерата льда, твердых частиц и газа с шлейфом в виде хвоста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кометы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астероиды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спутники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метеориты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конгломераты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65</w:t>
      </w:r>
      <w:r w:rsidRPr="00920D36">
        <w:rPr>
          <w:color w:val="000000" w:themeColor="text1"/>
          <w:sz w:val="28"/>
          <w:szCs w:val="28"/>
          <w:lang w:eastAsia="ru-RU"/>
        </w:rPr>
        <w:t>. Излучение солнца, имеющее электромагнитную и корпускулярную природу,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солнечный ветер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солнечная активность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солнечная вспышка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солнечная радиация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протуберанец</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66</w:t>
      </w:r>
      <w:r w:rsidRPr="00920D36">
        <w:rPr>
          <w:color w:val="000000" w:themeColor="text1"/>
          <w:sz w:val="28"/>
          <w:szCs w:val="28"/>
          <w:lang w:eastAsia="ru-RU"/>
        </w:rPr>
        <w:t>. Высвобождение большого количесва энергии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1)протуберанец</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радиация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дефлаграция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детонация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взрыв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67</w:t>
      </w:r>
      <w:r w:rsidRPr="00920D36">
        <w:rPr>
          <w:color w:val="000000" w:themeColor="text1"/>
          <w:sz w:val="28"/>
          <w:szCs w:val="28"/>
          <w:lang w:eastAsia="ru-RU"/>
        </w:rPr>
        <w:t>. Поражающие факторы ядерного взрыва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световое излучение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пробивающая способность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химическое заражение местности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электромагнитный толчок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68</w:t>
      </w:r>
      <w:r w:rsidRPr="00920D36">
        <w:rPr>
          <w:color w:val="000000" w:themeColor="text1"/>
          <w:sz w:val="28"/>
          <w:szCs w:val="28"/>
          <w:lang w:eastAsia="ru-RU"/>
        </w:rPr>
        <w:t>. Препараты, связывающие радиоактивные вещества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69</w:t>
      </w:r>
      <w:r w:rsidRPr="00920D36">
        <w:rPr>
          <w:color w:val="000000" w:themeColor="text1"/>
          <w:sz w:val="28"/>
          <w:szCs w:val="28"/>
          <w:lang w:eastAsia="ru-RU"/>
        </w:rPr>
        <w:t>. Препараты, повышающие общую сопротивляемость организма к различным неблагоприятным факторам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70</w:t>
      </w:r>
      <w:r w:rsidRPr="00920D36">
        <w:rPr>
          <w:color w:val="000000" w:themeColor="text1"/>
          <w:sz w:val="28"/>
          <w:szCs w:val="28"/>
          <w:lang w:eastAsia="ru-RU"/>
        </w:rPr>
        <w:t>. Вещества, способные осаждать на своей поверхности радиоактивные и другие вредные вещества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7F46B2" w:rsidRPr="007F46B2" w:rsidRDefault="007F46B2" w:rsidP="001F581D">
      <w:pPr>
        <w:pStyle w:val="26"/>
        <w:widowControl w:val="0"/>
        <w:numPr>
          <w:ilvl w:val="0"/>
          <w:numId w:val="4"/>
        </w:numPr>
        <w:shd w:val="clear" w:color="auto" w:fill="auto"/>
        <w:tabs>
          <w:tab w:val="left" w:pos="36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факторов, укажите тот, который сильнее других влияет на здоровье населения :</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образ жизни</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генетика человека</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окружающей среды</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здравоохранение</w:t>
      </w:r>
    </w:p>
    <w:p w:rsidR="007F46B2" w:rsidRPr="007F46B2" w:rsidRDefault="007F46B2" w:rsidP="001F581D">
      <w:pPr>
        <w:pStyle w:val="26"/>
        <w:widowControl w:val="0"/>
        <w:numPr>
          <w:ilvl w:val="0"/>
          <w:numId w:val="4"/>
        </w:numPr>
        <w:shd w:val="clear" w:color="auto" w:fill="auto"/>
        <w:tabs>
          <w:tab w:val="left" w:pos="368"/>
        </w:tabs>
        <w:spacing w:line="360" w:lineRule="auto"/>
        <w:ind w:right="46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Психофизиологические вредные и опасные производственные факторы, входящие в группу нервно-психических перегрузок, по ГОСТ 12.0.003-83 ССБТ включают такие факторы, как</w:t>
      </w:r>
    </w:p>
    <w:p w:rsidR="007F46B2" w:rsidRPr="007F46B2" w:rsidRDefault="007F46B2" w:rsidP="001F581D">
      <w:pPr>
        <w:pStyle w:val="26"/>
        <w:widowControl w:val="0"/>
        <w:numPr>
          <w:ilvl w:val="0"/>
          <w:numId w:val="6"/>
        </w:numPr>
        <w:shd w:val="clear" w:color="auto" w:fill="auto"/>
        <w:tabs>
          <w:tab w:val="left" w:pos="33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Умственное перенапряжение и дефицит информации.</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Перенапряжение анализаторов и монотонность труда.</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Эмоциональные перегрузки и политонию труда.</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Ошибочность решений и эмоциональные перегрузки.</w:t>
      </w:r>
    </w:p>
    <w:p w:rsidR="007F46B2" w:rsidRPr="007F46B2" w:rsidRDefault="007F46B2" w:rsidP="001F581D">
      <w:pPr>
        <w:pStyle w:val="26"/>
        <w:widowControl w:val="0"/>
        <w:numPr>
          <w:ilvl w:val="0"/>
          <w:numId w:val="4"/>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Человек постоянно приспосабливается к изменяющимся условиям окружающей среды, благодаря универсальному свойству организма сохранять и поддерживать стабильность работы различных систем в ответ на внешние воздействия, нарушающие эту стабильность. Это свойство называется</w:t>
      </w:r>
    </w:p>
    <w:p w:rsidR="007F46B2" w:rsidRPr="007F46B2" w:rsidRDefault="007F46B2" w:rsidP="001F581D">
      <w:pPr>
        <w:pStyle w:val="26"/>
        <w:widowControl w:val="0"/>
        <w:numPr>
          <w:ilvl w:val="0"/>
          <w:numId w:val="7"/>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Безусловным рефлексом.</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Адаптивной перестройкой.</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 омеостазом.</w:t>
      </w:r>
    </w:p>
    <w:p w:rsidR="007F46B2" w:rsidRPr="007F46B2" w:rsidRDefault="007F46B2" w:rsidP="001F581D">
      <w:pPr>
        <w:pStyle w:val="26"/>
        <w:widowControl w:val="0"/>
        <w:numPr>
          <w:ilvl w:val="0"/>
          <w:numId w:val="4"/>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химическим веществам, обладающим фиброгенным действием на организм относятся ...?...</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попадают через пищеварительный тракт и вызывают раздражение слизистых оболочек органов пищеварения, а также отравление организма.</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проникают в организм человека через дыхательные органы и вызывают атрофию или гипертрофию верхних дыхательных путей, а также пневмокониозы различных видов.</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вызывающие образование и развитие злокачественных опухолей.</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Жидкие и консистентные вещества, действующие на кожу и вызывающие ее химический ожог, раздражение или аллергическую реакцию организма.</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Эпидермис и дерма расположены ...?...</w:t>
      </w:r>
    </w:p>
    <w:p w:rsidR="007F46B2" w:rsidRPr="007F46B2" w:rsidRDefault="007F46B2" w:rsidP="001F581D">
      <w:pPr>
        <w:pStyle w:val="26"/>
        <w:widowControl w:val="0"/>
        <w:numPr>
          <w:ilvl w:val="0"/>
          <w:numId w:val="9"/>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 органе осязания.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обоняния.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зрения.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слуха.</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Вредные и опасные производственные факторы по ГОСТ 12.0.003-83 ССБТ разделяются на следующие группы:</w:t>
      </w:r>
    </w:p>
    <w:p w:rsidR="007F46B2" w:rsidRPr="007F46B2" w:rsidRDefault="007F46B2" w:rsidP="001F581D">
      <w:pPr>
        <w:pStyle w:val="26"/>
        <w:widowControl w:val="0"/>
        <w:numPr>
          <w:ilvl w:val="0"/>
          <w:numId w:val="1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Физико-химические, биологические, психофизиологические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Неорганические и органические природные, техногенные, антропогенные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Физические, химические, биологические, психофизиологические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химические, биотические, физиологические</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каком уровне шума развивается профзаболевание (тугоухость)?</w:t>
      </w:r>
    </w:p>
    <w:p w:rsidR="007F46B2" w:rsidRPr="007F46B2" w:rsidRDefault="007F46B2" w:rsidP="001F581D">
      <w:pPr>
        <w:pStyle w:val="26"/>
        <w:widowControl w:val="0"/>
        <w:numPr>
          <w:ilvl w:val="0"/>
          <w:numId w:val="11"/>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45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80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60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50 Дб</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Громкость измеряется:</w:t>
      </w:r>
    </w:p>
    <w:p w:rsidR="007F46B2" w:rsidRPr="007F46B2" w:rsidRDefault="007F46B2" w:rsidP="001F581D">
      <w:pPr>
        <w:pStyle w:val="26"/>
        <w:widowControl w:val="0"/>
        <w:numPr>
          <w:ilvl w:val="0"/>
          <w:numId w:val="1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децибелах;</w:t>
      </w:r>
    </w:p>
    <w:p w:rsidR="007F46B2" w:rsidRPr="007F46B2" w:rsidRDefault="007F46B2" w:rsidP="001F581D">
      <w:pPr>
        <w:pStyle w:val="26"/>
        <w:widowControl w:val="0"/>
        <w:numPr>
          <w:ilvl w:val="0"/>
          <w:numId w:val="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фонах;</w:t>
      </w:r>
    </w:p>
    <w:p w:rsidR="007F46B2" w:rsidRPr="007F46B2" w:rsidRDefault="007F46B2" w:rsidP="001F581D">
      <w:pPr>
        <w:pStyle w:val="26"/>
        <w:widowControl w:val="0"/>
        <w:numPr>
          <w:ilvl w:val="0"/>
          <w:numId w:val="12"/>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герцах;</w:t>
      </w:r>
    </w:p>
    <w:p w:rsidR="007F46B2" w:rsidRPr="007F46B2" w:rsidRDefault="007F46B2" w:rsidP="001F581D">
      <w:pPr>
        <w:pStyle w:val="26"/>
        <w:widowControl w:val="0"/>
        <w:numPr>
          <w:ilvl w:val="0"/>
          <w:numId w:val="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ньютонах на метр квадратный.</w:t>
      </w:r>
    </w:p>
    <w:p w:rsidR="007F46B2" w:rsidRPr="007F46B2" w:rsidRDefault="007F46B2" w:rsidP="001F581D">
      <w:pPr>
        <w:pStyle w:val="26"/>
        <w:widowControl w:val="0"/>
        <w:numPr>
          <w:ilvl w:val="0"/>
          <w:numId w:val="126"/>
        </w:numPr>
        <w:shd w:val="clear" w:color="auto" w:fill="auto"/>
        <w:tabs>
          <w:tab w:val="left" w:pos="373"/>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Предельно-допустимя яркость, вызывающая эффект ослепления соответствует значению:</w:t>
      </w:r>
    </w:p>
    <w:p w:rsidR="007F46B2" w:rsidRPr="007F46B2" w:rsidRDefault="007F46B2" w:rsidP="001F581D">
      <w:pPr>
        <w:pStyle w:val="26"/>
        <w:widowControl w:val="0"/>
        <w:numPr>
          <w:ilvl w:val="0"/>
          <w:numId w:val="1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2,5*10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100000Кд/м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2,25*10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Наиболее высокую чувствительность зрительного анализатора, достигаемую в ходе темновой адаптации характеризует:</w:t>
      </w:r>
    </w:p>
    <w:p w:rsidR="007F46B2" w:rsidRPr="007F46B2" w:rsidRDefault="007F46B2" w:rsidP="001F581D">
      <w:pPr>
        <w:pStyle w:val="26"/>
        <w:widowControl w:val="0"/>
        <w:numPr>
          <w:ilvl w:val="0"/>
          <w:numId w:val="1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дифференциальный порог;</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порог световой чувствительности;</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абсолютный порог световой чувствительности;</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относительный порог световой чувствительности.</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 олубому цвету соответствует длина волны равная:</w:t>
      </w:r>
    </w:p>
    <w:p w:rsidR="007F46B2" w:rsidRPr="007F46B2" w:rsidRDefault="007F46B2" w:rsidP="001F581D">
      <w:pPr>
        <w:pStyle w:val="26"/>
        <w:widowControl w:val="0"/>
        <w:numPr>
          <w:ilvl w:val="0"/>
          <w:numId w:val="1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620-800нм;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390-420нм;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480-510 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575-585 нм,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Боли характерные при травме или заболевании внутренних органов называются:</w:t>
      </w:r>
    </w:p>
    <w:p w:rsidR="007F46B2" w:rsidRPr="007F46B2" w:rsidRDefault="007F46B2" w:rsidP="001F581D">
      <w:pPr>
        <w:pStyle w:val="26"/>
        <w:widowControl w:val="0"/>
        <w:numPr>
          <w:ilvl w:val="0"/>
          <w:numId w:val="1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соматические;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висцеральные;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фантомные;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травматические.</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Свойство организма, обеспечивающее его устойчивость к действию чужеродных белков, болезнетворных микробов называется:</w:t>
      </w:r>
    </w:p>
    <w:p w:rsidR="007F46B2" w:rsidRPr="007F46B2" w:rsidRDefault="007F46B2" w:rsidP="001F581D">
      <w:pPr>
        <w:pStyle w:val="26"/>
        <w:widowControl w:val="0"/>
        <w:numPr>
          <w:ilvl w:val="0"/>
          <w:numId w:val="1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гомеостазом;</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толерантностью;</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фагоцитозом.</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Уровень шума определяется по формуле:</w:t>
      </w:r>
    </w:p>
    <w:p w:rsidR="007F46B2" w:rsidRPr="007F46B2" w:rsidRDefault="007F46B2" w:rsidP="001F581D">
      <w:pPr>
        <w:pStyle w:val="62"/>
        <w:numPr>
          <w:ilvl w:val="0"/>
          <w:numId w:val="18"/>
        </w:numPr>
        <w:shd w:val="clear" w:color="auto" w:fill="auto"/>
        <w:tabs>
          <w:tab w:val="left" w:pos="392"/>
        </w:tabs>
        <w:spacing w:line="360" w:lineRule="auto"/>
        <w:jc w:val="both"/>
        <w:rPr>
          <w:sz w:val="28"/>
          <w:szCs w:val="28"/>
        </w:rPr>
      </w:pPr>
      <w:r w:rsidRPr="007F46B2">
        <w:rPr>
          <w:color w:val="000000"/>
          <w:sz w:val="28"/>
          <w:szCs w:val="28"/>
          <w:lang w:val="en-US" w:bidi="en-US"/>
        </w:rPr>
        <w:t>z = 2O-ig0P/.PO);</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 xml:space="preserve">L </w:t>
      </w:r>
      <w:r w:rsidRPr="007F46B2">
        <w:rPr>
          <w:rStyle w:val="714pt0pt"/>
        </w:rPr>
        <w:t xml:space="preserve">= </w:t>
      </w:r>
      <w:r w:rsidRPr="007F46B2">
        <w:rPr>
          <w:i w:val="0"/>
          <w:color w:val="000000"/>
          <w:sz w:val="28"/>
          <w:szCs w:val="28"/>
        </w:rPr>
        <w:t>20-ln(P0/P</w:t>
      </w:r>
      <w:r w:rsidRPr="007F46B2">
        <w:rPr>
          <w:rStyle w:val="711pt0pt"/>
          <w:iCs/>
          <w:sz w:val="28"/>
          <w:szCs w:val="28"/>
        </w:rPr>
        <w:t>);</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L = 20-ln(P/P0</w:t>
      </w:r>
      <w:r w:rsidRPr="007F46B2">
        <w:rPr>
          <w:rStyle w:val="711pt0pt"/>
          <w:iCs/>
          <w:sz w:val="28"/>
          <w:szCs w:val="28"/>
        </w:rPr>
        <w:t>);</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L = 10-lg(P/P0).</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основным константам гомеостаза организма человека относятся:</w:t>
      </w:r>
    </w:p>
    <w:p w:rsidR="007F46B2" w:rsidRPr="007F46B2" w:rsidRDefault="007F46B2" w:rsidP="001F581D">
      <w:pPr>
        <w:pStyle w:val="26"/>
        <w:widowControl w:val="0"/>
        <w:numPr>
          <w:ilvl w:val="0"/>
          <w:numId w:val="1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РН кожных покровов;</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тела;</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осмотическое давление крови;</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устойчивость волосяного покрова.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Рецепторы,которые воспринимают раздражение, возникающее </w:t>
      </w:r>
      <w:r w:rsidRPr="007F46B2">
        <w:rPr>
          <w:rFonts w:ascii="Times New Roman" w:hAnsi="Times New Roman" w:cs="Times New Roman"/>
          <w:i w:val="0"/>
          <w:color w:val="000000"/>
          <w:sz w:val="28"/>
          <w:szCs w:val="28"/>
          <w:lang w:bidi="ru-RU"/>
        </w:rPr>
        <w:lastRenderedPageBreak/>
        <w:t>вследствие изменения степени сокращения и расслабления мышц, называются:</w:t>
      </w:r>
    </w:p>
    <w:p w:rsidR="007F46B2" w:rsidRPr="007F46B2" w:rsidRDefault="007F46B2" w:rsidP="001F581D">
      <w:pPr>
        <w:pStyle w:val="26"/>
        <w:widowControl w:val="0"/>
        <w:numPr>
          <w:ilvl w:val="0"/>
          <w:numId w:val="2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болевые 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проприорецепторы.</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постоянном воздействии раздражителя чувствительность</w:t>
      </w:r>
    </w:p>
    <w:p w:rsidR="007F46B2" w:rsidRPr="007F46B2" w:rsidRDefault="007F46B2" w:rsidP="007F46B2">
      <w:pPr>
        <w:pStyle w:val="26"/>
        <w:shd w:val="clear" w:color="auto" w:fill="auto"/>
        <w:tabs>
          <w:tab w:val="left" w:leader="dot" w:pos="160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рецептора</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2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снижается;</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изменяется;</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нарушается.</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быстроадаптирующимся рецепторам относятся:</w:t>
      </w:r>
    </w:p>
    <w:p w:rsidR="007F46B2" w:rsidRPr="007F46B2" w:rsidRDefault="007F46B2" w:rsidP="001F581D">
      <w:pPr>
        <w:pStyle w:val="26"/>
        <w:widowControl w:val="0"/>
        <w:numPr>
          <w:ilvl w:val="0"/>
          <w:numId w:val="2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баррорецепторы.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Какой из ниже перечисленных законов говорит том, чт выносливость организма определяется самым слабым звеном в цепи его экологических потребностей:</w:t>
      </w:r>
    </w:p>
    <w:p w:rsidR="007F46B2" w:rsidRPr="007F46B2" w:rsidRDefault="007F46B2" w:rsidP="001F581D">
      <w:pPr>
        <w:pStyle w:val="26"/>
        <w:widowControl w:val="0"/>
        <w:numPr>
          <w:ilvl w:val="0"/>
          <w:numId w:val="2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минимума( Либиха);</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оптимума ( толерантности, Шелфорда);</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Г аузе ( правило конкурентного исключения);</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максимума.</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Даже единственный фактор за пределами зоны своего оптимума приводит к стрессовому состоянию организма и в пределе - к его гибели» - это формулировка закона:</w:t>
      </w:r>
    </w:p>
    <w:p w:rsidR="007F46B2" w:rsidRPr="007F46B2" w:rsidRDefault="007F46B2" w:rsidP="001F581D">
      <w:pPr>
        <w:pStyle w:val="26"/>
        <w:widowControl w:val="0"/>
        <w:numPr>
          <w:ilvl w:val="0"/>
          <w:numId w:val="2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минимума Либиха;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незаменимости фундаментальных факторов Вильямса;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лимитирующих факторов Шелфорда;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закон селективного действия факторов.</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2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Палочки являются аппаратом хроматического зрения;</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акустический рефлекс является способом защиты слухового анализатора;</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проприорецепторы обеспечивают ощущение положения тела и его частей;</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колбочки являются аппаратом ахроматического зрения.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 :</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Различение ухудшается с уменьшением размеров, и при размерах объектов меньше 10</w:t>
      </w:r>
      <w:r w:rsidRPr="007F46B2">
        <w:rPr>
          <w:rFonts w:ascii="Times New Roman" w:hAnsi="Times New Roman" w:cs="Times New Roman"/>
          <w:i w:val="0"/>
          <w:color w:val="000000"/>
          <w:sz w:val="28"/>
          <w:szCs w:val="28"/>
          <w:vertAlign w:val="superscript"/>
          <w:lang w:bidi="ru-RU"/>
        </w:rPr>
        <w:t>7</w:t>
      </w:r>
      <w:r w:rsidRPr="007F46B2">
        <w:rPr>
          <w:rFonts w:ascii="Times New Roman" w:hAnsi="Times New Roman" w:cs="Times New Roman"/>
          <w:i w:val="0"/>
          <w:color w:val="000000"/>
          <w:sz w:val="28"/>
          <w:szCs w:val="28"/>
          <w:lang w:bidi="ru-RU"/>
        </w:rPr>
        <w:t xml:space="preserve"> хроматичность излучения перестает замечаться глазом;</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интенсивность звука пропорциональна квадрату звукового давления;</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восприятие кожей температурных воздействий не зависит от ее собственной температуры;</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чувствительность обонятельного анализатора зависит от вида пахучего вещества, но не зависит от микроклиматических параметров.</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Самая высокая вкусовая чувствительность достигается при температуре вещества:</w:t>
      </w:r>
    </w:p>
    <w:p w:rsidR="007F46B2" w:rsidRPr="007F46B2" w:rsidRDefault="007F46B2" w:rsidP="001F581D">
      <w:pPr>
        <w:pStyle w:val="2d"/>
        <w:numPr>
          <w:ilvl w:val="0"/>
          <w:numId w:val="27"/>
        </w:numPr>
        <w:shd w:val="clear" w:color="auto" w:fill="auto"/>
        <w:tabs>
          <w:tab w:val="left" w:pos="392"/>
        </w:tabs>
        <w:spacing w:line="360" w:lineRule="auto"/>
      </w:pPr>
      <w:r w:rsidRPr="007F46B2">
        <w:fldChar w:fldCharType="begin"/>
      </w:r>
      <w:r w:rsidRPr="007F46B2">
        <w:instrText xml:space="preserve"> TOC \o "1-5" \h \z </w:instrText>
      </w:r>
      <w:r w:rsidRPr="007F46B2">
        <w:fldChar w:fldCharType="separate"/>
      </w:r>
      <w:r w:rsidRPr="007F46B2">
        <w:rPr>
          <w:color w:val="000000"/>
          <w:lang w:eastAsia="ru-RU" w:bidi="ru-RU"/>
        </w:rPr>
        <w:t>30</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35</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36,6</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37</w:t>
      </w:r>
      <w:r w:rsidRPr="007F46B2">
        <w:rPr>
          <w:color w:val="000000"/>
          <w:vertAlign w:val="superscript"/>
          <w:lang w:eastAsia="ru-RU" w:bidi="ru-RU"/>
        </w:rPr>
        <w:t>0</w:t>
      </w:r>
      <w:r w:rsidRPr="007F46B2">
        <w:rPr>
          <w:color w:val="000000"/>
          <w:lang w:eastAsia="ru-RU" w:bidi="ru-RU"/>
        </w:rPr>
        <w:t>С.</w:t>
      </w:r>
      <w:r w:rsidRPr="007F46B2">
        <w:fldChar w:fldCharType="end"/>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величине потоков в жизненном прстранстве факторы среды обитания классифицируются:</w:t>
      </w:r>
    </w:p>
    <w:p w:rsidR="007F46B2" w:rsidRPr="007F46B2" w:rsidRDefault="007F46B2" w:rsidP="001F581D">
      <w:pPr>
        <w:pStyle w:val="26"/>
        <w:widowControl w:val="0"/>
        <w:numPr>
          <w:ilvl w:val="0"/>
          <w:numId w:val="2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допустимые, предельно допустимые, опасные, чрезвычайно опасные;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вредные, травмоопасные, оптимальные, допустимые;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опасные техногенные, опасные естественные, вредные техногенные;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массовые, коллективные,личные;</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Процесс приспособления организма к меняющимся условиям среды называется:</w:t>
      </w:r>
    </w:p>
    <w:p w:rsidR="007F46B2" w:rsidRPr="007F46B2" w:rsidRDefault="007F46B2" w:rsidP="001F581D">
      <w:pPr>
        <w:pStyle w:val="26"/>
        <w:widowControl w:val="0"/>
        <w:numPr>
          <w:ilvl w:val="0"/>
          <w:numId w:val="2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гомеостазом;</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выносливостью;</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адаптацией.</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Какие из перечисленных рецепторов не адаптируются:</w:t>
      </w:r>
    </w:p>
    <w:p w:rsidR="007F46B2" w:rsidRPr="007F46B2" w:rsidRDefault="007F46B2" w:rsidP="001F581D">
      <w:pPr>
        <w:pStyle w:val="26"/>
        <w:widowControl w:val="0"/>
        <w:numPr>
          <w:ilvl w:val="0"/>
          <w:numId w:val="3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тактильные;</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совокупном влиянии на здоровье населения главная роль отводится:</w:t>
      </w:r>
    </w:p>
    <w:p w:rsidR="007F46B2" w:rsidRPr="007F46B2" w:rsidRDefault="007F46B2" w:rsidP="001F581D">
      <w:pPr>
        <w:pStyle w:val="26"/>
        <w:widowControl w:val="0"/>
        <w:numPr>
          <w:ilvl w:val="0"/>
          <w:numId w:val="3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состоянию среды обитания;</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образу жизни;</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генетическим факторам;</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развития здравоохранения;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Распознавать местонахождение источника звука человек способен, благодаря:</w:t>
      </w:r>
    </w:p>
    <w:p w:rsidR="007F46B2" w:rsidRPr="007F46B2" w:rsidRDefault="007F46B2" w:rsidP="001F581D">
      <w:pPr>
        <w:pStyle w:val="26"/>
        <w:widowControl w:val="0"/>
        <w:numPr>
          <w:ilvl w:val="0"/>
          <w:numId w:val="3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наличию слухового анализатора;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бинаурального слуха;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моноурального слуха;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Кортиева органа;</w:t>
      </w:r>
    </w:p>
    <w:p w:rsidR="007F46B2" w:rsidRPr="007F46B2" w:rsidRDefault="007F46B2" w:rsidP="001F581D">
      <w:pPr>
        <w:pStyle w:val="26"/>
        <w:widowControl w:val="0"/>
        <w:numPr>
          <w:ilvl w:val="0"/>
          <w:numId w:val="126"/>
        </w:numPr>
        <w:shd w:val="clear" w:color="auto" w:fill="auto"/>
        <w:tabs>
          <w:tab w:val="left" w:pos="517"/>
          <w:tab w:val="left" w:leader="dot" w:pos="919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Наибольшая плотность точек чувствительных к боли расположено на</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3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лбу;</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кончиках пальцев рук;</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кончике носа;</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тыльной части запястья.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Болевой порог при механическом давлении на кожу измеряется в:</w:t>
      </w:r>
    </w:p>
    <w:p w:rsidR="007F46B2" w:rsidRPr="007F46B2" w:rsidRDefault="007F46B2" w:rsidP="001F581D">
      <w:pPr>
        <w:pStyle w:val="26"/>
        <w:widowControl w:val="0"/>
        <w:numPr>
          <w:ilvl w:val="0"/>
          <w:numId w:val="3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мг;</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мм рт.ст.</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Человек в системах безопасности выполняет следующие функции:</w:t>
      </w:r>
    </w:p>
    <w:p w:rsidR="007F46B2" w:rsidRPr="007F46B2" w:rsidRDefault="007F46B2" w:rsidP="001F581D">
      <w:pPr>
        <w:pStyle w:val="26"/>
        <w:widowControl w:val="0"/>
        <w:numPr>
          <w:ilvl w:val="0"/>
          <w:numId w:val="3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является объектом защиты;</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является источником опасности;</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выступает средством обеспечения безопасности;</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Какой порог чувствительности иначе называют порогом контрастной чувствительности:</w:t>
      </w:r>
    </w:p>
    <w:p w:rsidR="007F46B2" w:rsidRPr="007F46B2" w:rsidRDefault="007F46B2" w:rsidP="001F581D">
      <w:pPr>
        <w:pStyle w:val="26"/>
        <w:widowControl w:val="0"/>
        <w:numPr>
          <w:ilvl w:val="0"/>
          <w:numId w:val="3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порог наиболее низкой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дифференциальный порог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абсолютный порог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относительный порог световой чувствительности.</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измерения высоты звука используется единица:</w:t>
      </w:r>
    </w:p>
    <w:p w:rsidR="007F46B2" w:rsidRPr="007F46B2" w:rsidRDefault="007F46B2" w:rsidP="001F581D">
      <w:pPr>
        <w:pStyle w:val="26"/>
        <w:widowControl w:val="0"/>
        <w:numPr>
          <w:ilvl w:val="0"/>
          <w:numId w:val="3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фон;</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Дб;</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сон;</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мел.</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удовлетворительного восприятия речи ее уровень должен превышать шум на:</w:t>
      </w:r>
    </w:p>
    <w:p w:rsidR="007F46B2" w:rsidRPr="007F46B2" w:rsidRDefault="007F46B2" w:rsidP="001F581D">
      <w:pPr>
        <w:pStyle w:val="26"/>
        <w:widowControl w:val="0"/>
        <w:numPr>
          <w:ilvl w:val="0"/>
          <w:numId w:val="3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 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 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12 Дб.</w:t>
      </w:r>
    </w:p>
    <w:p w:rsidR="007F46B2" w:rsidRPr="007F46B2" w:rsidRDefault="007F46B2" w:rsidP="001F581D">
      <w:pPr>
        <w:pStyle w:val="26"/>
        <w:widowControl w:val="0"/>
        <w:numPr>
          <w:ilvl w:val="0"/>
          <w:numId w:val="126"/>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Повышение температуры тела, лихорадка является:</w:t>
      </w:r>
    </w:p>
    <w:p w:rsidR="007F46B2" w:rsidRPr="007F46B2" w:rsidRDefault="007F46B2" w:rsidP="001F581D">
      <w:pPr>
        <w:pStyle w:val="26"/>
        <w:widowControl w:val="0"/>
        <w:numPr>
          <w:ilvl w:val="0"/>
          <w:numId w:val="3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защитной реакцией организма;</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адаптацией организма к внешнему неблагоприятному воздействию;</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безусловным рефлексом;</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условным рефлексом.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Интегральным показателем здоровья населения является:</w:t>
      </w:r>
    </w:p>
    <w:p w:rsidR="007F46B2" w:rsidRPr="007F46B2" w:rsidRDefault="007F46B2" w:rsidP="001F581D">
      <w:pPr>
        <w:pStyle w:val="26"/>
        <w:widowControl w:val="0"/>
        <w:numPr>
          <w:ilvl w:val="0"/>
          <w:numId w:val="4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общий коэффициент рождаемости;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продолжительность жизни;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общий коэффициент смертности;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постарение населения.</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Приспособительная реакция организма , заключающаяся в активном поглощении и переваривании микроорганизмов называется:</w:t>
      </w:r>
    </w:p>
    <w:p w:rsidR="007F46B2" w:rsidRPr="007F46B2" w:rsidRDefault="007F46B2" w:rsidP="001F581D">
      <w:pPr>
        <w:pStyle w:val="26"/>
        <w:widowControl w:val="0"/>
        <w:numPr>
          <w:ilvl w:val="0"/>
          <w:numId w:val="4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лейкозом;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фагоцитозом;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лизингом;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126"/>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ротовой полости человека защитные функции выполняет:</w:t>
      </w:r>
    </w:p>
    <w:p w:rsidR="007F46B2" w:rsidRPr="007F46B2" w:rsidRDefault="007F46B2" w:rsidP="001F581D">
      <w:pPr>
        <w:pStyle w:val="26"/>
        <w:widowControl w:val="0"/>
        <w:numPr>
          <w:ilvl w:val="0"/>
          <w:numId w:val="4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зубы;</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слизистые оболочки;</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слюна;</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язык.</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Световой диапазон, воспринимаемый глазом человека соответствует длине волн:</w:t>
      </w:r>
    </w:p>
    <w:p w:rsidR="007F46B2" w:rsidRPr="007F46B2" w:rsidRDefault="007F46B2" w:rsidP="001F581D">
      <w:pPr>
        <w:pStyle w:val="26"/>
        <w:widowControl w:val="0"/>
        <w:numPr>
          <w:ilvl w:val="0"/>
          <w:numId w:val="4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380-770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350-870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320 - 870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330-550 нм.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Палочки и колбочки относятся к:</w:t>
      </w:r>
    </w:p>
    <w:p w:rsidR="007F46B2" w:rsidRPr="007F46B2" w:rsidRDefault="007F46B2" w:rsidP="001F581D">
      <w:pPr>
        <w:pStyle w:val="26"/>
        <w:widowControl w:val="0"/>
        <w:numPr>
          <w:ilvl w:val="0"/>
          <w:numId w:val="4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интерорецепторам;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экстерорецепторам;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прориорецепторам;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механорецепторам.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Слуховым рецептором в анализаторе слуха человека является:</w:t>
      </w:r>
    </w:p>
    <w:p w:rsidR="007F46B2" w:rsidRPr="007F46B2" w:rsidRDefault="007F46B2" w:rsidP="001F581D">
      <w:pPr>
        <w:pStyle w:val="26"/>
        <w:widowControl w:val="0"/>
        <w:numPr>
          <w:ilvl w:val="0"/>
          <w:numId w:val="4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молоточек;</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наковальня;</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улитка;</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Кортиев орган.</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Обоняние человека в состоянии различать диапазон запахов:</w:t>
      </w:r>
    </w:p>
    <w:p w:rsidR="007F46B2" w:rsidRPr="007F46B2" w:rsidRDefault="007F46B2" w:rsidP="001F581D">
      <w:pPr>
        <w:pStyle w:val="26"/>
        <w:widowControl w:val="0"/>
        <w:numPr>
          <w:ilvl w:val="0"/>
          <w:numId w:val="4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 200 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до 400 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 1000наименований;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более 275 наименований.</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Защитная функция кожи обеспечивается:</w:t>
      </w:r>
    </w:p>
    <w:p w:rsidR="007F46B2" w:rsidRPr="007F46B2" w:rsidRDefault="007F46B2" w:rsidP="001F581D">
      <w:pPr>
        <w:pStyle w:val="26"/>
        <w:widowControl w:val="0"/>
        <w:numPr>
          <w:ilvl w:val="0"/>
          <w:numId w:val="4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нейтральным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кислым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щелочным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переменным РН, в зависимости от физиологического состояния человека.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Меланин предохраняет организм человека:</w:t>
      </w:r>
    </w:p>
    <w:p w:rsidR="007F46B2" w:rsidRPr="007F46B2" w:rsidRDefault="007F46B2" w:rsidP="001F581D">
      <w:pPr>
        <w:pStyle w:val="26"/>
        <w:widowControl w:val="0"/>
        <w:numPr>
          <w:ilvl w:val="0"/>
          <w:numId w:val="4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инфракрасного излучения;</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ультрафиолетового излучения;</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ионизирующих излучений;</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всего перечисленного.</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Какая из ниже перечисленных функций является не характерной для кожи:</w:t>
      </w:r>
    </w:p>
    <w:p w:rsidR="007F46B2" w:rsidRPr="007F46B2" w:rsidRDefault="007F46B2" w:rsidP="001F581D">
      <w:pPr>
        <w:pStyle w:val="26"/>
        <w:widowControl w:val="0"/>
        <w:numPr>
          <w:ilvl w:val="0"/>
          <w:numId w:val="4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окислительно-восстановительная;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секреторная;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терморегуляционная.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Рецепторы, передающие в ЦНС сигналы об изменении внутренней среды организма называются:</w:t>
      </w:r>
    </w:p>
    <w:p w:rsidR="007F46B2" w:rsidRPr="007F46B2" w:rsidRDefault="007F46B2" w:rsidP="001F581D">
      <w:pPr>
        <w:pStyle w:val="26"/>
        <w:widowControl w:val="0"/>
        <w:numPr>
          <w:ilvl w:val="0"/>
          <w:numId w:val="5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интерорецепторы;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экстерорецепторы;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медленно адаптирующимся рецепторам относятся:</w:t>
      </w:r>
    </w:p>
    <w:p w:rsidR="007F46B2" w:rsidRPr="007F46B2" w:rsidRDefault="007F46B2" w:rsidP="001F581D">
      <w:pPr>
        <w:pStyle w:val="26"/>
        <w:widowControl w:val="0"/>
        <w:numPr>
          <w:ilvl w:val="0"/>
          <w:numId w:val="5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баррорецепторы.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Абсолютный порог чувствительности соответствует интенсивности раздражения анализатора:</w:t>
      </w:r>
    </w:p>
    <w:p w:rsidR="007F46B2" w:rsidRPr="007F46B2" w:rsidRDefault="007F46B2" w:rsidP="001F581D">
      <w:pPr>
        <w:pStyle w:val="26"/>
        <w:widowControl w:val="0"/>
        <w:numPr>
          <w:ilvl w:val="0"/>
          <w:numId w:val="5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минимальной;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максимальной;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средней;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нет правильного ответа;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для видения оптимальны в пределах угла зрения:</w:t>
      </w:r>
    </w:p>
    <w:p w:rsidR="007F46B2" w:rsidRPr="007F46B2" w:rsidRDefault="007F46B2" w:rsidP="001F581D">
      <w:pPr>
        <w:pStyle w:val="26"/>
        <w:widowControl w:val="0"/>
        <w:numPr>
          <w:ilvl w:val="0"/>
          <w:numId w:val="5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30-40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40-60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45- 90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180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Интенсивность наших ощущений пропорциональна логарифму интенсивности раздражителя» - это формулировка закона:</w:t>
      </w:r>
    </w:p>
    <w:p w:rsidR="007F46B2" w:rsidRPr="007F46B2" w:rsidRDefault="007F46B2" w:rsidP="001F581D">
      <w:pPr>
        <w:pStyle w:val="26"/>
        <w:widowControl w:val="0"/>
        <w:numPr>
          <w:ilvl w:val="0"/>
          <w:numId w:val="5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Рюбеля;</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Либиха;</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Шелфорда;</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Вебера- Фехнера.</w:t>
      </w:r>
    </w:p>
    <w:p w:rsidR="007F46B2" w:rsidRPr="007F46B2" w:rsidRDefault="007F46B2" w:rsidP="001F581D">
      <w:pPr>
        <w:pStyle w:val="26"/>
        <w:widowControl w:val="0"/>
        <w:numPr>
          <w:ilvl w:val="0"/>
          <w:numId w:val="126"/>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Наиболее вредное воздействие на живые организмы может оказать:</w:t>
      </w:r>
    </w:p>
    <w:p w:rsidR="007F46B2" w:rsidRPr="007F46B2" w:rsidRDefault="007F46B2" w:rsidP="001F581D">
      <w:pPr>
        <w:pStyle w:val="26"/>
        <w:widowControl w:val="0"/>
        <w:numPr>
          <w:ilvl w:val="0"/>
          <w:numId w:val="5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инфракрасное излучение;</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излучение в синей части видимого спектра;</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ультрафиолетовое излучение;</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излучение в красной части видимого спектра.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Каковы основные мишени агрессивного воздействия среды на организм человека:</w:t>
      </w:r>
    </w:p>
    <w:p w:rsidR="007F46B2" w:rsidRPr="007F46B2" w:rsidRDefault="007F46B2" w:rsidP="001F581D">
      <w:pPr>
        <w:pStyle w:val="26"/>
        <w:widowControl w:val="0"/>
        <w:numPr>
          <w:ilvl w:val="0"/>
          <w:numId w:val="5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генетический аппарат;</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репродуктивная система;</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сердечно-сосудистая система;</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опорно-двигательный аппарат.</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Какие экологические условия жизни называют экстремальными для человека:</w:t>
      </w:r>
    </w:p>
    <w:p w:rsidR="007F46B2" w:rsidRPr="007F46B2" w:rsidRDefault="007F46B2" w:rsidP="001F581D">
      <w:pPr>
        <w:pStyle w:val="26"/>
        <w:widowControl w:val="0"/>
        <w:numPr>
          <w:ilvl w:val="0"/>
          <w:numId w:val="5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изменение температурного режима;</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всякое резкое изменение в образе жизни;</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адаптация к которым невозможна;</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изменение пищевого рациона.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характеристик стресса выберите имеющие положительную направленность для организма:</w:t>
      </w:r>
    </w:p>
    <w:p w:rsidR="007F46B2" w:rsidRPr="007F46B2" w:rsidRDefault="007F46B2" w:rsidP="001F581D">
      <w:pPr>
        <w:pStyle w:val="26"/>
        <w:widowControl w:val="0"/>
        <w:numPr>
          <w:ilvl w:val="0"/>
          <w:numId w:val="5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это неспецифическая нейрогуморальная реакция организма;</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стресс осуществляется путем мобилизации нервной и гуморальной систем для адаптации организма к факторам среды;</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состояние стресса один из факторов регулирования размножения живых организмов;</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стресс синдром может трансформироваться в звено патогенеза.</w:t>
      </w:r>
    </w:p>
    <w:p w:rsidR="007F46B2" w:rsidRPr="007F46B2" w:rsidRDefault="007F46B2" w:rsidP="001F581D">
      <w:pPr>
        <w:pStyle w:val="26"/>
        <w:widowControl w:val="0"/>
        <w:numPr>
          <w:ilvl w:val="0"/>
          <w:numId w:val="59"/>
        </w:numPr>
        <w:shd w:val="clear" w:color="auto" w:fill="auto"/>
        <w:tabs>
          <w:tab w:val="left" w:pos="34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Радионуклиды, накапливающиеся преимущественно в щитовидной железе:</w:t>
      </w:r>
    </w:p>
    <w:p w:rsidR="007F46B2" w:rsidRPr="007F46B2" w:rsidRDefault="007F46B2" w:rsidP="001F581D">
      <w:pPr>
        <w:pStyle w:val="26"/>
        <w:widowControl w:val="0"/>
        <w:numPr>
          <w:ilvl w:val="0"/>
          <w:numId w:val="6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 -90</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кальций - 47</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йод - 131</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радий - 226</w:t>
      </w:r>
    </w:p>
    <w:p w:rsidR="007F46B2" w:rsidRPr="007F46B2" w:rsidRDefault="007F46B2" w:rsidP="001F581D">
      <w:pPr>
        <w:pStyle w:val="26"/>
        <w:widowControl w:val="0"/>
        <w:numPr>
          <w:ilvl w:val="0"/>
          <w:numId w:val="59"/>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увеличивающие общую сопротивляемость организма неблагоприятным факторам среды, называются:</w:t>
      </w:r>
    </w:p>
    <w:p w:rsidR="007F46B2" w:rsidRPr="007F46B2" w:rsidRDefault="007F46B2" w:rsidP="001F581D">
      <w:pPr>
        <w:pStyle w:val="26"/>
        <w:widowControl w:val="0"/>
        <w:numPr>
          <w:ilvl w:val="0"/>
          <w:numId w:val="6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антибиотиками: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адаптогенами;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витаминами;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канцерогенами.</w:t>
      </w:r>
    </w:p>
    <w:p w:rsidR="007F46B2" w:rsidRPr="007F46B2" w:rsidRDefault="007F46B2" w:rsidP="001F581D">
      <w:pPr>
        <w:pStyle w:val="26"/>
        <w:widowControl w:val="0"/>
        <w:numPr>
          <w:ilvl w:val="0"/>
          <w:numId w:val="59"/>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внешнем облучении практически не проникают в организм:</w:t>
      </w:r>
    </w:p>
    <w:p w:rsidR="007F46B2" w:rsidRPr="007F46B2" w:rsidRDefault="007F46B2" w:rsidP="001F581D">
      <w:pPr>
        <w:pStyle w:val="26"/>
        <w:widowControl w:val="0"/>
        <w:numPr>
          <w:ilvl w:val="0"/>
          <w:numId w:val="6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лазерные лучи.</w:t>
      </w:r>
    </w:p>
    <w:p w:rsidR="007F46B2" w:rsidRPr="007F46B2" w:rsidRDefault="007F46B2" w:rsidP="007F46B2">
      <w:pPr>
        <w:pStyle w:val="26"/>
        <w:shd w:val="clear" w:color="auto" w:fill="auto"/>
        <w:spacing w:line="360" w:lineRule="auto"/>
        <w:ind w:right="140"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lastRenderedPageBreak/>
        <w:t>127</w:t>
      </w:r>
      <w:r w:rsidRPr="007F46B2">
        <w:rPr>
          <w:rFonts w:ascii="Times New Roman" w:hAnsi="Times New Roman" w:cs="Times New Roman"/>
          <w:i w:val="0"/>
          <w:color w:val="000000"/>
          <w:sz w:val="28"/>
          <w:szCs w:val="28"/>
          <w:lang w:bidi="ru-RU"/>
        </w:rPr>
        <w:t>.Отдача тепла вследствие омывания тела человека окружающим воздухом происходит при:</w:t>
      </w:r>
    </w:p>
    <w:p w:rsidR="007F46B2" w:rsidRPr="007F46B2" w:rsidRDefault="007F46B2" w:rsidP="001F581D">
      <w:pPr>
        <w:pStyle w:val="26"/>
        <w:widowControl w:val="0"/>
        <w:numPr>
          <w:ilvl w:val="0"/>
          <w:numId w:val="6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конвекции;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испарении;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дыхании.</w:t>
      </w:r>
    </w:p>
    <w:p w:rsidR="007F46B2" w:rsidRPr="007F46B2" w:rsidRDefault="007F46B2" w:rsidP="001F581D">
      <w:pPr>
        <w:pStyle w:val="26"/>
        <w:widowControl w:val="0"/>
        <w:numPr>
          <w:ilvl w:val="0"/>
          <w:numId w:val="127"/>
        </w:numPr>
        <w:shd w:val="clear" w:color="auto" w:fill="auto"/>
        <w:tabs>
          <w:tab w:val="left" w:pos="382"/>
        </w:tabs>
        <w:spacing w:line="360" w:lineRule="auto"/>
        <w:ind w:right="124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классификации электротравм электрический удар относится к травмам и по тяжести разделяется на ...?... степени.</w:t>
      </w:r>
    </w:p>
    <w:p w:rsidR="007F46B2" w:rsidRPr="007F46B2" w:rsidRDefault="007F46B2" w:rsidP="001F581D">
      <w:pPr>
        <w:pStyle w:val="26"/>
        <w:widowControl w:val="0"/>
        <w:numPr>
          <w:ilvl w:val="0"/>
          <w:numId w:val="6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Местным, ..четыре.</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Местным, </w:t>
      </w:r>
      <w:r w:rsidRPr="007F46B2">
        <w:rPr>
          <w:rStyle w:val="21pt"/>
          <w:rFonts w:eastAsia="Arial Unicode MS"/>
          <w:i w:val="0"/>
        </w:rPr>
        <w:t>..три.</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Общим, ..три.</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Общим, ..четыре.</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перечисленных ниже веществ м факторов, выберите, обладающие мутагенным действием :</w:t>
      </w:r>
    </w:p>
    <w:p w:rsidR="007F46B2" w:rsidRPr="007F46B2" w:rsidRDefault="007F46B2" w:rsidP="001F581D">
      <w:pPr>
        <w:pStyle w:val="26"/>
        <w:widowControl w:val="0"/>
        <w:numPr>
          <w:ilvl w:val="0"/>
          <w:numId w:val="6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ультрафиолетовые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асбест</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ртуть</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некоторые вирусы</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Болезнь Минамата, приводящая к глухоте, параличу и смерти людей вызывается:</w:t>
      </w:r>
    </w:p>
    <w:p w:rsidR="007F46B2" w:rsidRPr="007F46B2" w:rsidRDefault="007F46B2" w:rsidP="001F581D">
      <w:pPr>
        <w:pStyle w:val="26"/>
        <w:widowControl w:val="0"/>
        <w:numPr>
          <w:ilvl w:val="0"/>
          <w:numId w:val="6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повышенным содержанием в пище кобальта</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повышенным содержанием в пище ртути</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нехваткой микроэлементов</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избытком магния, натрия и меди в пи</w:t>
      </w:r>
      <w:r w:rsidRPr="007F46B2">
        <w:rPr>
          <w:rFonts w:ascii="Times New Roman" w:hAnsi="Times New Roman" w:cs="Times New Roman"/>
          <w:i w:val="0"/>
          <w:sz w:val="28"/>
          <w:szCs w:val="28"/>
        </w:rPr>
        <w:t>щ</w:t>
      </w:r>
      <w:r w:rsidRPr="007F46B2">
        <w:rPr>
          <w:rFonts w:ascii="Times New Roman" w:hAnsi="Times New Roman" w:cs="Times New Roman"/>
          <w:i w:val="0"/>
          <w:color w:val="000000"/>
          <w:sz w:val="28"/>
          <w:szCs w:val="28"/>
          <w:lang w:bidi="ru-RU"/>
        </w:rPr>
        <w:t>е</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Профессиональная катаракта, или "катаракта стеклодувов", может развиться при.:</w:t>
      </w:r>
    </w:p>
    <w:p w:rsidR="007F46B2" w:rsidRPr="007F46B2" w:rsidRDefault="007F46B2" w:rsidP="001F581D">
      <w:pPr>
        <w:pStyle w:val="26"/>
        <w:widowControl w:val="0"/>
        <w:numPr>
          <w:ilvl w:val="0"/>
          <w:numId w:val="6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воздействии инфракрасного излучения;</w:t>
      </w:r>
    </w:p>
    <w:p w:rsidR="007F46B2" w:rsidRPr="007F46B2" w:rsidRDefault="007F46B2" w:rsidP="001F581D">
      <w:pPr>
        <w:pStyle w:val="26"/>
        <w:widowControl w:val="0"/>
        <w:numPr>
          <w:ilvl w:val="0"/>
          <w:numId w:val="6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воздействии ультрафиолетового излучения;</w:t>
      </w:r>
    </w:p>
    <w:p w:rsidR="007F46B2" w:rsidRPr="007F46B2" w:rsidRDefault="007F46B2" w:rsidP="001F581D">
      <w:pPr>
        <w:pStyle w:val="26"/>
        <w:widowControl w:val="0"/>
        <w:numPr>
          <w:ilvl w:val="0"/>
          <w:numId w:val="6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воздействии ЭМП;</w:t>
      </w:r>
    </w:p>
    <w:p w:rsidR="007F46B2" w:rsidRPr="007F46B2" w:rsidRDefault="007F46B2" w:rsidP="001F581D">
      <w:pPr>
        <w:pStyle w:val="26"/>
        <w:widowControl w:val="0"/>
        <w:numPr>
          <w:ilvl w:val="0"/>
          <w:numId w:val="67"/>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373"/>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медицинских осмотрах снижение слуха выявляется при помощи:</w:t>
      </w:r>
    </w:p>
    <w:p w:rsidR="007F46B2" w:rsidRPr="007F46B2" w:rsidRDefault="007F46B2" w:rsidP="001F581D">
      <w:pPr>
        <w:pStyle w:val="26"/>
        <w:widowControl w:val="0"/>
        <w:numPr>
          <w:ilvl w:val="0"/>
          <w:numId w:val="6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шумомера;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актинометра;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анемометра;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аудиометра.</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69"/>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6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69"/>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наиболее выражено в отношении нервной и сердечнососудистой систем.</w:t>
      </w:r>
    </w:p>
    <w:p w:rsidR="007F46B2" w:rsidRPr="007F46B2" w:rsidRDefault="007F46B2" w:rsidP="001F581D">
      <w:pPr>
        <w:pStyle w:val="26"/>
        <w:widowControl w:val="0"/>
        <w:numPr>
          <w:ilvl w:val="0"/>
          <w:numId w:val="6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7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Через опорные поверхности тела человека передается:</w:t>
      </w:r>
    </w:p>
    <w:p w:rsidR="007F46B2" w:rsidRPr="007F46B2" w:rsidRDefault="007F46B2" w:rsidP="001F581D">
      <w:pPr>
        <w:pStyle w:val="26"/>
        <w:widowControl w:val="0"/>
        <w:numPr>
          <w:ilvl w:val="0"/>
          <w:numId w:val="7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локальная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смешанная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Воздействие вибрации на организм человека не зависит:</w:t>
      </w:r>
    </w:p>
    <w:p w:rsidR="007F46B2" w:rsidRPr="007F46B2" w:rsidRDefault="007F46B2" w:rsidP="001F581D">
      <w:pPr>
        <w:pStyle w:val="26"/>
        <w:widowControl w:val="0"/>
        <w:numPr>
          <w:ilvl w:val="0"/>
          <w:numId w:val="7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частоты и амплитуды колебаний;</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явления резонанса;</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от продолжительности воздействия;</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Ослабление внимания наблюдается при воздействии вибрации с частотой:</w:t>
      </w:r>
    </w:p>
    <w:p w:rsidR="007F46B2" w:rsidRPr="007F46B2" w:rsidRDefault="007F46B2" w:rsidP="001F581D">
      <w:pPr>
        <w:pStyle w:val="26"/>
        <w:widowControl w:val="0"/>
        <w:numPr>
          <w:ilvl w:val="0"/>
          <w:numId w:val="7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10-12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3-4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50-55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100-120 Гц.</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речи человека происходит на частотах:</w:t>
      </w:r>
    </w:p>
    <w:p w:rsidR="007F46B2" w:rsidRPr="007F46B2" w:rsidRDefault="007F46B2" w:rsidP="001F581D">
      <w:pPr>
        <w:pStyle w:val="26"/>
        <w:widowControl w:val="0"/>
        <w:numPr>
          <w:ilvl w:val="0"/>
          <w:numId w:val="7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4 до 10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10 до 15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20-28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50-60 Гц.</w:t>
      </w:r>
    </w:p>
    <w:p w:rsidR="007F46B2" w:rsidRPr="007F46B2" w:rsidRDefault="007F46B2" w:rsidP="001F581D">
      <w:pPr>
        <w:pStyle w:val="26"/>
        <w:widowControl w:val="0"/>
        <w:numPr>
          <w:ilvl w:val="0"/>
          <w:numId w:val="127"/>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Выберите ответ не отражающий положительное влияние УФ- излучения на организм человека:</w:t>
      </w:r>
    </w:p>
    <w:p w:rsidR="007F46B2" w:rsidRPr="007F46B2" w:rsidRDefault="007F46B2" w:rsidP="001F581D">
      <w:pPr>
        <w:pStyle w:val="26"/>
        <w:widowControl w:val="0"/>
        <w:numPr>
          <w:ilvl w:val="0"/>
          <w:numId w:val="7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уменьшают иммунобиологическую сопротивляемость,</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стимулируют образование в коже витамина </w:t>
      </w:r>
      <w:r w:rsidRPr="007F46B2">
        <w:rPr>
          <w:rFonts w:ascii="Times New Roman" w:hAnsi="Times New Roman" w:cs="Times New Roman"/>
          <w:i w:val="0"/>
          <w:color w:val="000000"/>
          <w:sz w:val="28"/>
          <w:szCs w:val="28"/>
          <w:lang w:val="en-US" w:eastAsia="en-US" w:bidi="en-US"/>
        </w:rPr>
        <w:t>D</w:t>
      </w:r>
      <w:r w:rsidRPr="007F46B2">
        <w:rPr>
          <w:rFonts w:ascii="Times New Roman" w:hAnsi="Times New Roman" w:cs="Times New Roman"/>
          <w:i w:val="0"/>
          <w:color w:val="000000"/>
          <w:sz w:val="28"/>
          <w:szCs w:val="28"/>
          <w:lang w:eastAsia="en-US" w:bidi="en-US"/>
        </w:rPr>
        <w:t>;</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оказывают бактерицидное действие;</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оказывают антирахитическое действие.</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Молниеносная форма лучевой болезни развивается при остром облучении и дозах:</w:t>
      </w:r>
    </w:p>
    <w:p w:rsidR="007F46B2" w:rsidRPr="007F46B2" w:rsidRDefault="007F46B2" w:rsidP="001F581D">
      <w:pPr>
        <w:pStyle w:val="26"/>
        <w:widowControl w:val="0"/>
        <w:numPr>
          <w:ilvl w:val="0"/>
          <w:numId w:val="7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100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500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1000-2000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5000 рад</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химическим веществам, обладающим канцерогенным действием на организм относятся</w:t>
      </w:r>
    </w:p>
    <w:p w:rsidR="007F46B2" w:rsidRPr="007F46B2" w:rsidRDefault="007F46B2" w:rsidP="001F581D">
      <w:pPr>
        <w:pStyle w:val="26"/>
        <w:widowControl w:val="0"/>
        <w:numPr>
          <w:ilvl w:val="0"/>
          <w:numId w:val="7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которые обладают отравляющим действием.</w:t>
      </w:r>
    </w:p>
    <w:p w:rsidR="007F46B2" w:rsidRPr="007F46B2" w:rsidRDefault="007F46B2" w:rsidP="001F581D">
      <w:pPr>
        <w:pStyle w:val="26"/>
        <w:widowControl w:val="0"/>
        <w:numPr>
          <w:ilvl w:val="0"/>
          <w:numId w:val="7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которые проникают в организм человека через дыхательные органы и вызывающие их раздражение.</w:t>
      </w:r>
    </w:p>
    <w:p w:rsidR="007F46B2" w:rsidRPr="007F46B2" w:rsidRDefault="007F46B2" w:rsidP="001F581D">
      <w:pPr>
        <w:pStyle w:val="26"/>
        <w:widowControl w:val="0"/>
        <w:numPr>
          <w:ilvl w:val="0"/>
          <w:numId w:val="77"/>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Все вещества, попадающие в организм через пищевой тракт или кожные покровы и влияющие на молекулярном уровне на генетический код.</w:t>
      </w:r>
    </w:p>
    <w:p w:rsidR="007F46B2" w:rsidRPr="007F46B2" w:rsidRDefault="007F46B2" w:rsidP="001F581D">
      <w:pPr>
        <w:pStyle w:val="26"/>
        <w:widowControl w:val="0"/>
        <w:numPr>
          <w:ilvl w:val="0"/>
          <w:numId w:val="7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вызывающие образование и развитие злокачественных опухолей.</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142</w:t>
      </w:r>
      <w:r w:rsidRPr="007F46B2">
        <w:rPr>
          <w:rFonts w:ascii="Times New Roman" w:hAnsi="Times New Roman" w:cs="Times New Roman"/>
          <w:i w:val="0"/>
          <w:color w:val="000000"/>
          <w:sz w:val="28"/>
          <w:szCs w:val="28"/>
          <w:lang w:bidi="ru-RU"/>
        </w:rPr>
        <w:t xml:space="preserve">.. Оказывая первую помощь при ожоге, необходимо: </w:t>
      </w:r>
      <w:r w:rsidRPr="007F46B2">
        <w:rPr>
          <w:rStyle w:val="21pt"/>
          <w:rFonts w:eastAsia="Arial Unicode MS"/>
          <w:i w:val="0"/>
        </w:rPr>
        <w:t>...?...</w:t>
      </w:r>
    </w:p>
    <w:p w:rsidR="007F46B2" w:rsidRPr="007F46B2" w:rsidRDefault="007F46B2" w:rsidP="001F581D">
      <w:pPr>
        <w:pStyle w:val="26"/>
        <w:widowControl w:val="0"/>
        <w:numPr>
          <w:ilvl w:val="0"/>
          <w:numId w:val="78"/>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срезая ножницами одежды с обожженного участка тела, промыть поврежденное место проточной водой, затем растительным маслом, наложить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промыть поврежденное место проточной водой, затем смазать ее йодом,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(если есть возможность на поврежденную поверхность на 5 - 10 минут наложить холод), здоровую кожу вокруг ожога продезинфицировать,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промыть поврежденное место трехпроцентным раствором питьевой соды, растолочь несколько таблеток любого антибиотика и присыпать поврежденную поверхность,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9"/>
        </w:numPr>
        <w:shd w:val="clear" w:color="auto" w:fill="auto"/>
        <w:tabs>
          <w:tab w:val="left" w:pos="514"/>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Какая фаза изменения работоспособности, обозначенная как А - врабатываемость, Б - мобилизация, В - восстановление, Г - утомление, предшествует периоду возрастания продуктивности труда за счет эмоционально-волевого напряжения ?.</w:t>
      </w:r>
    </w:p>
    <w:p w:rsidR="007F46B2" w:rsidRPr="007F46B2" w:rsidRDefault="007F46B2" w:rsidP="001F581D">
      <w:pPr>
        <w:pStyle w:val="26"/>
        <w:widowControl w:val="0"/>
        <w:numPr>
          <w:ilvl w:val="0"/>
          <w:numId w:val="80"/>
        </w:numPr>
        <w:shd w:val="clear" w:color="auto" w:fill="auto"/>
        <w:tabs>
          <w:tab w:val="left" w:pos="384"/>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Г.</w:t>
      </w:r>
    </w:p>
    <w:p w:rsidR="007F46B2" w:rsidRPr="007F46B2" w:rsidRDefault="007F46B2" w:rsidP="001F581D">
      <w:pPr>
        <w:pStyle w:val="26"/>
        <w:widowControl w:val="0"/>
        <w:numPr>
          <w:ilvl w:val="0"/>
          <w:numId w:val="79"/>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параметрам микроклимата относятся:</w:t>
      </w:r>
    </w:p>
    <w:p w:rsidR="007F46B2" w:rsidRPr="007F46B2" w:rsidRDefault="007F46B2" w:rsidP="001F581D">
      <w:pPr>
        <w:pStyle w:val="26"/>
        <w:widowControl w:val="0"/>
        <w:numPr>
          <w:ilvl w:val="0"/>
          <w:numId w:val="81"/>
        </w:numPr>
        <w:shd w:val="clear" w:color="auto" w:fill="auto"/>
        <w:tabs>
          <w:tab w:val="left" w:pos="384"/>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w:t>
      </w:r>
    </w:p>
    <w:p w:rsidR="007F46B2" w:rsidRPr="007F46B2" w:rsidRDefault="007F46B2" w:rsidP="001F581D">
      <w:pPr>
        <w:pStyle w:val="26"/>
        <w:widowControl w:val="0"/>
        <w:numPr>
          <w:ilvl w:val="0"/>
          <w:numId w:val="81"/>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состав воздуха</w:t>
      </w:r>
    </w:p>
    <w:p w:rsidR="007F46B2" w:rsidRPr="007F46B2" w:rsidRDefault="007F46B2" w:rsidP="001F581D">
      <w:pPr>
        <w:pStyle w:val="26"/>
        <w:widowControl w:val="0"/>
        <w:numPr>
          <w:ilvl w:val="0"/>
          <w:numId w:val="81"/>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время года, время суток</w:t>
      </w:r>
    </w:p>
    <w:p w:rsidR="007F46B2" w:rsidRPr="007F46B2" w:rsidRDefault="007F46B2" w:rsidP="001F581D">
      <w:pPr>
        <w:pStyle w:val="26"/>
        <w:widowControl w:val="0"/>
        <w:numPr>
          <w:ilvl w:val="0"/>
          <w:numId w:val="81"/>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время суток</w:t>
      </w:r>
    </w:p>
    <w:p w:rsidR="007F46B2" w:rsidRPr="007F46B2" w:rsidRDefault="007F46B2" w:rsidP="001F581D">
      <w:pPr>
        <w:pStyle w:val="26"/>
        <w:widowControl w:val="0"/>
        <w:numPr>
          <w:ilvl w:val="0"/>
          <w:numId w:val="82"/>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Шум - это:</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Беспорядочное сочетание звуковых сигналов разной частоты и интенсивности</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Сочетание разных звуковых сигналов от одного источника</w:t>
      </w:r>
    </w:p>
    <w:p w:rsidR="007F46B2" w:rsidRPr="007F46B2" w:rsidRDefault="007F46B2" w:rsidP="001F581D">
      <w:pPr>
        <w:pStyle w:val="26"/>
        <w:widowControl w:val="0"/>
        <w:numPr>
          <w:ilvl w:val="0"/>
          <w:numId w:val="83"/>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Упорядоченное сочетание звуковых сигналов разной частоты и интенсивности</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Упорядоченное сочетание звуковых сигналов одинаковой частоты разной интенсивности</w:t>
      </w:r>
    </w:p>
    <w:p w:rsidR="007F46B2" w:rsidRPr="007F46B2" w:rsidRDefault="007F46B2" w:rsidP="001F581D">
      <w:pPr>
        <w:pStyle w:val="26"/>
        <w:widowControl w:val="0"/>
        <w:numPr>
          <w:ilvl w:val="0"/>
          <w:numId w:val="82"/>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84"/>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физиологически оптимальной является относительная влажность в пределах 20-30%;</w:t>
      </w:r>
    </w:p>
    <w:p w:rsidR="007F46B2" w:rsidRPr="007F46B2" w:rsidRDefault="007F46B2" w:rsidP="001F581D">
      <w:pPr>
        <w:pStyle w:val="26"/>
        <w:widowControl w:val="0"/>
        <w:numPr>
          <w:ilvl w:val="0"/>
          <w:numId w:val="84"/>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сочетании с низкими температурами повышенная влажность воздуха оказывает значительное охлаждающее действие;</w:t>
      </w:r>
    </w:p>
    <w:p w:rsidR="007F46B2" w:rsidRPr="007F46B2" w:rsidRDefault="007F46B2" w:rsidP="001F581D">
      <w:pPr>
        <w:pStyle w:val="26"/>
        <w:widowControl w:val="0"/>
        <w:numPr>
          <w:ilvl w:val="0"/>
          <w:numId w:val="8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сочетании с высокими температурами повышенная влажность вызывает напряжение теплорегуляции, способствуя перегреванию</w:t>
      </w:r>
    </w:p>
    <w:p w:rsidR="007F46B2" w:rsidRPr="007F46B2" w:rsidRDefault="007F46B2" w:rsidP="001F581D">
      <w:pPr>
        <w:pStyle w:val="26"/>
        <w:widowControl w:val="0"/>
        <w:numPr>
          <w:ilvl w:val="0"/>
          <w:numId w:val="8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гипоксия - это состояние, вызванное перегревом организма.</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Тепло вырабатывается в большей степени:</w:t>
      </w:r>
    </w:p>
    <w:p w:rsidR="007F46B2" w:rsidRPr="007F46B2" w:rsidRDefault="007F46B2" w:rsidP="001F581D">
      <w:pPr>
        <w:pStyle w:val="26"/>
        <w:widowControl w:val="0"/>
        <w:numPr>
          <w:ilvl w:val="0"/>
          <w:numId w:val="8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поперечнополосатых мышцах и печени;</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гладких мышцах и селезенке;</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поперечнополосатых мышцах и сердце;</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гладких мышцах и легких.</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Отдача тепла вследствие омывания тела человека окружающим воздухом происходит при:</w:t>
      </w:r>
    </w:p>
    <w:p w:rsidR="007F46B2" w:rsidRPr="007F46B2" w:rsidRDefault="007F46B2" w:rsidP="001F581D">
      <w:pPr>
        <w:pStyle w:val="26"/>
        <w:widowControl w:val="0"/>
        <w:numPr>
          <w:ilvl w:val="0"/>
          <w:numId w:val="8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конвекции;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испарении;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дыхании.</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89"/>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усиленное потоотделение ведет к потере жидкости, солей и водорастворимых витаминов;</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при тяжелой работе в условиях высокой температуры воздуха может выделиться до 10 - 12 л пота, а с ним до 30 - 40 г </w:t>
      </w:r>
      <w:r w:rsidRPr="007F46B2">
        <w:rPr>
          <w:rFonts w:ascii="Times New Roman" w:hAnsi="Times New Roman" w:cs="Times New Roman"/>
          <w:i w:val="0"/>
          <w:color w:val="000000"/>
          <w:sz w:val="28"/>
          <w:szCs w:val="28"/>
          <w:lang w:val="en-US" w:eastAsia="en-US" w:bidi="en-US"/>
        </w:rPr>
        <w:t>NaCl</w:t>
      </w:r>
      <w:r w:rsidRPr="007F46B2">
        <w:rPr>
          <w:rFonts w:ascii="Times New Roman" w:hAnsi="Times New Roman" w:cs="Times New Roman"/>
          <w:i w:val="0"/>
          <w:color w:val="000000"/>
          <w:sz w:val="28"/>
          <w:szCs w:val="28"/>
          <w:lang w:eastAsia="en-US" w:bidi="en-US"/>
        </w:rPr>
        <w:t>;</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артериальное давление при действии высоких температур повышается;</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тепловом ударе повышение температуры тела происходит до 45С0.</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149</w:t>
      </w:r>
      <w:r w:rsidRPr="007F46B2">
        <w:rPr>
          <w:rFonts w:ascii="Times New Roman" w:hAnsi="Times New Roman" w:cs="Times New Roman"/>
          <w:i w:val="0"/>
          <w:color w:val="000000"/>
          <w:sz w:val="28"/>
          <w:szCs w:val="28"/>
          <w:lang w:bidi="ru-RU"/>
        </w:rPr>
        <w:t xml:space="preserve"> Судорожная болезнь является следствием нарушения:</w:t>
      </w:r>
    </w:p>
    <w:p w:rsidR="007F46B2" w:rsidRPr="007F46B2" w:rsidRDefault="007F46B2" w:rsidP="001F581D">
      <w:pPr>
        <w:pStyle w:val="26"/>
        <w:widowControl w:val="0"/>
        <w:numPr>
          <w:ilvl w:val="0"/>
          <w:numId w:val="9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водно-солевого баланса организма;</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переохлаждения организма;</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голодания;</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переедания.</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зависимости от глубины поражения тканей 1 степень ожога:</w:t>
      </w:r>
    </w:p>
    <w:p w:rsidR="007F46B2" w:rsidRPr="007F46B2" w:rsidRDefault="007F46B2" w:rsidP="001F581D">
      <w:pPr>
        <w:pStyle w:val="26"/>
        <w:widowControl w:val="0"/>
        <w:numPr>
          <w:ilvl w:val="0"/>
          <w:numId w:val="92"/>
        </w:numPr>
        <w:shd w:val="clear" w:color="auto" w:fill="auto"/>
        <w:tabs>
          <w:tab w:val="left" w:pos="421"/>
        </w:tabs>
        <w:spacing w:line="360" w:lineRule="auto"/>
        <w:ind w:right="118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характеризуется гиперемией ( покраснением) кожи, отечностью и ощущением боли; под действием высокой температуры происходит расширение капилляров и образование отека;</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сопровождается гиперемией, отеком, образованием пузырей, наполненных прозрачной желтоватого цвета жидкостью;</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серозный выпот, скапливаясь, отслаивает эпидермис, что обуславливает образование пузырей, величина которых может быть самая различная</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сопровождается омертвлением кожи с образованием струпа, который возникает в результате свертывания белков тканей;</w:t>
      </w:r>
    </w:p>
    <w:p w:rsidR="007F46B2" w:rsidRPr="007F46B2" w:rsidRDefault="007F46B2" w:rsidP="001F581D">
      <w:pPr>
        <w:pStyle w:val="26"/>
        <w:widowControl w:val="0"/>
        <w:numPr>
          <w:ilvl w:val="0"/>
          <w:numId w:val="91"/>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Радиозащитные средства ( препараты, спообствующие повышению сопротивляемости организма действию РВ), относящиеся к группе </w:t>
      </w:r>
      <w:r w:rsidRPr="007F46B2">
        <w:rPr>
          <w:rFonts w:ascii="Times New Roman" w:hAnsi="Times New Roman" w:cs="Times New Roman"/>
          <w:i w:val="0"/>
          <w:color w:val="000000"/>
          <w:sz w:val="28"/>
          <w:szCs w:val="28"/>
          <w:lang w:bidi="ru-RU"/>
        </w:rPr>
        <w:lastRenderedPageBreak/>
        <w:t>радиопротекторов применяются для:</w:t>
      </w:r>
    </w:p>
    <w:p w:rsidR="007F46B2" w:rsidRPr="007F46B2" w:rsidRDefault="007F46B2" w:rsidP="001F581D">
      <w:pPr>
        <w:pStyle w:val="26"/>
        <w:widowControl w:val="0"/>
        <w:numPr>
          <w:ilvl w:val="0"/>
          <w:numId w:val="9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при внешнем облучении;</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ослабления первичной реакции организма на облучение;</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радиационных поражений при попадании РВ внутрь организма;</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кожи при загрязнении ее РВ.</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Радиозащитные средства ( препараты, способствующие максимально быстрому выведению РВ из организма), применяются для:</w:t>
      </w:r>
    </w:p>
    <w:p w:rsidR="007F46B2" w:rsidRPr="007F46B2" w:rsidRDefault="007F46B2" w:rsidP="001F581D">
      <w:pPr>
        <w:pStyle w:val="26"/>
        <w:widowControl w:val="0"/>
        <w:numPr>
          <w:ilvl w:val="0"/>
          <w:numId w:val="9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при внешнем облучении;</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ослабления первичной реакции организма на облучение;</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радиационных поражений при попадании РВ внутрь организма;</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кожи при загрязнении ее РВ.</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капиллярного кровообращения в кистях рук возникает при контактном воздействии источника акустических колебаний, работающего в</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.диапазоне частот.</w:t>
      </w:r>
    </w:p>
    <w:p w:rsidR="007F46B2" w:rsidRPr="007F46B2" w:rsidRDefault="007F46B2" w:rsidP="001F581D">
      <w:pPr>
        <w:pStyle w:val="26"/>
        <w:widowControl w:val="0"/>
        <w:numPr>
          <w:ilvl w:val="0"/>
          <w:numId w:val="9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 и 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Звуковом и инфразвуковом.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Инфразвуковом.</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виду воздействия производственные травмы подразделяются на несколько групп, некоторыми из которых являются:</w:t>
      </w:r>
    </w:p>
    <w:p w:rsidR="007F46B2" w:rsidRPr="007F46B2" w:rsidRDefault="007F46B2" w:rsidP="001F581D">
      <w:pPr>
        <w:pStyle w:val="26"/>
        <w:widowControl w:val="0"/>
        <w:numPr>
          <w:ilvl w:val="0"/>
          <w:numId w:val="9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локальные, тепловые местные, химические отравления.</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общие, тепловые, электрические локальные.</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электрические, комбинированные.</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Комбинированные, химические, психофизиологические.</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Фотокератоконъюктивит является следствием воздействия на организм человека:</w:t>
      </w:r>
    </w:p>
    <w:p w:rsidR="007F46B2" w:rsidRPr="007F46B2" w:rsidRDefault="007F46B2" w:rsidP="001F581D">
      <w:pPr>
        <w:pStyle w:val="26"/>
        <w:widowControl w:val="0"/>
        <w:numPr>
          <w:ilvl w:val="0"/>
          <w:numId w:val="9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лазерного 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УФ-излучения;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инфракрасного 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видимого светового излучения.</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Наличие в тканях организма человека красящего пигмента ( меланина):</w:t>
      </w:r>
    </w:p>
    <w:p w:rsidR="007F46B2" w:rsidRPr="007F46B2" w:rsidRDefault="007F46B2" w:rsidP="001F581D">
      <w:pPr>
        <w:pStyle w:val="26"/>
        <w:widowControl w:val="0"/>
        <w:numPr>
          <w:ilvl w:val="0"/>
          <w:numId w:val="9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ослабляет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усиливает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влияет на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нет правильного ответа.</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наибольшей степени подвержены воздействию лазерного излучения:</w:t>
      </w:r>
    </w:p>
    <w:p w:rsidR="007F46B2" w:rsidRPr="007F46B2" w:rsidRDefault="007F46B2" w:rsidP="001F581D">
      <w:pPr>
        <w:pStyle w:val="26"/>
        <w:widowControl w:val="0"/>
        <w:numPr>
          <w:ilvl w:val="0"/>
          <w:numId w:val="9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кожа человека;</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органы зрения;</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органы слуха;</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внутренние органы.</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158</w:t>
      </w:r>
      <w:r w:rsidRPr="007F46B2">
        <w:rPr>
          <w:rFonts w:ascii="Times New Roman" w:hAnsi="Times New Roman" w:cs="Times New Roman"/>
          <w:i w:val="0"/>
          <w:color w:val="000000"/>
          <w:sz w:val="28"/>
          <w:szCs w:val="28"/>
          <w:lang w:bidi="ru-RU"/>
        </w:rPr>
        <w:t xml:space="preserve"> К химическим веществам, обладающим аддитивным действием на организм относятся</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однонаправленного или разнонаправленного действия, попадающие в организм через пищевой тракт или кожные покровы.</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обладают однонаправленным действием, при этом суммарный эффект смеси, меньше суммы эффектов действующих компонентов за счет ослабления их действия.</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которые обладают однонаправленным действием, при этом суммарный эффект смеси, равен сумме эффектов действующих компонентов.</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однонаправленного или разнонаправленного действия, суммарный эффект смеси которых равен эффекту действия одного из компонентов.</w:t>
      </w:r>
    </w:p>
    <w:p w:rsidR="007F46B2" w:rsidRPr="007F46B2" w:rsidRDefault="007F46B2" w:rsidP="001F581D">
      <w:pPr>
        <w:pStyle w:val="26"/>
        <w:widowControl w:val="0"/>
        <w:numPr>
          <w:ilvl w:val="0"/>
          <w:numId w:val="10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внешнем облучении практически не проникают в организм:</w:t>
      </w:r>
    </w:p>
    <w:p w:rsidR="007F46B2" w:rsidRPr="007F46B2" w:rsidRDefault="007F46B2" w:rsidP="001F581D">
      <w:pPr>
        <w:pStyle w:val="26"/>
        <w:widowControl w:val="0"/>
        <w:numPr>
          <w:ilvl w:val="0"/>
          <w:numId w:val="10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лазерные лучи.</w:t>
      </w:r>
    </w:p>
    <w:p w:rsidR="007F46B2" w:rsidRPr="007F46B2" w:rsidRDefault="007F46B2" w:rsidP="001F581D">
      <w:pPr>
        <w:pStyle w:val="26"/>
        <w:widowControl w:val="0"/>
        <w:numPr>
          <w:ilvl w:val="0"/>
          <w:numId w:val="10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внутреннем облучении наиболее опасны:</w:t>
      </w:r>
    </w:p>
    <w:p w:rsidR="007F46B2" w:rsidRPr="007F46B2" w:rsidRDefault="007F46B2" w:rsidP="001F581D">
      <w:pPr>
        <w:pStyle w:val="26"/>
        <w:widowControl w:val="0"/>
        <w:numPr>
          <w:ilvl w:val="0"/>
          <w:numId w:val="10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альфа-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гамма-лучи.</w:t>
      </w:r>
    </w:p>
    <w:p w:rsidR="007F46B2" w:rsidRPr="007F46B2" w:rsidRDefault="007F46B2" w:rsidP="001F581D">
      <w:pPr>
        <w:pStyle w:val="26"/>
        <w:widowControl w:val="0"/>
        <w:numPr>
          <w:ilvl w:val="0"/>
          <w:numId w:val="101"/>
        </w:numPr>
        <w:shd w:val="clear" w:color="auto" w:fill="auto"/>
        <w:tabs>
          <w:tab w:val="left" w:pos="517"/>
          <w:tab w:val="left" w:leader="dot" w:pos="8885"/>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Биологическая активность электромагнитных волн радиочастот</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10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 с увеличением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 с уменьшением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изменяется с изменением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уменьшается с уменьшением длины волны.</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Лазерное излучение ближней части инфракрасного диапазона с длинной волны от 0,8 до 1,4 мкм вызывает:</w:t>
      </w:r>
    </w:p>
    <w:p w:rsidR="007F46B2" w:rsidRPr="007F46B2" w:rsidRDefault="007F46B2" w:rsidP="001F581D">
      <w:pPr>
        <w:pStyle w:val="26"/>
        <w:widowControl w:val="0"/>
        <w:numPr>
          <w:ilvl w:val="0"/>
          <w:numId w:val="105"/>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помутнение хрусталика;</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ожог сетчатки</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разрыв капилляров глаза</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поражение глазного нерва</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капиллярного кровообращения в кистях рук возникает при контактном воздействии источника акустических колебаний, работающего в ...?.. .диапазоне частот.</w:t>
      </w:r>
    </w:p>
    <w:p w:rsidR="007F46B2" w:rsidRPr="007F46B2" w:rsidRDefault="007F46B2" w:rsidP="001F581D">
      <w:pPr>
        <w:pStyle w:val="26"/>
        <w:widowControl w:val="0"/>
        <w:numPr>
          <w:ilvl w:val="0"/>
          <w:numId w:val="10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 и 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Звуковом и инфразвуковом.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Инфразвуковом.</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виду воздействия производственные травмы подразделяются на несколько групп, некоторыми из которых являются:</w:t>
      </w:r>
    </w:p>
    <w:p w:rsidR="007F46B2" w:rsidRPr="007F46B2" w:rsidRDefault="007F46B2" w:rsidP="001F581D">
      <w:pPr>
        <w:pStyle w:val="26"/>
        <w:widowControl w:val="0"/>
        <w:numPr>
          <w:ilvl w:val="0"/>
          <w:numId w:val="10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локальные, тепловые местные, химические отравления.</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общие, тепловые, электрические локальные.</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электрические, комбинированные.</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Комбинированные, химические, психофизиологические.</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165</w:t>
      </w:r>
      <w:r w:rsidRPr="007F46B2">
        <w:rPr>
          <w:rFonts w:ascii="Times New Roman" w:hAnsi="Times New Roman" w:cs="Times New Roman"/>
          <w:i w:val="0"/>
          <w:color w:val="000000"/>
          <w:sz w:val="28"/>
          <w:szCs w:val="28"/>
          <w:lang w:bidi="ru-RU"/>
        </w:rPr>
        <w:t>.Эритемный эффект лазерного излучения наблюдается при воздействии излучения:</w:t>
      </w:r>
    </w:p>
    <w:p w:rsidR="007F46B2" w:rsidRPr="007F46B2" w:rsidRDefault="007F46B2" w:rsidP="001F581D">
      <w:pPr>
        <w:pStyle w:val="26"/>
        <w:widowControl w:val="0"/>
        <w:numPr>
          <w:ilvl w:val="0"/>
          <w:numId w:val="10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инфракрасного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видимого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всех диапазонов.</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166</w:t>
      </w:r>
      <w:r w:rsidRPr="007F46B2">
        <w:rPr>
          <w:rFonts w:ascii="Times New Roman" w:hAnsi="Times New Roman" w:cs="Times New Roman"/>
          <w:i w:val="0"/>
          <w:color w:val="000000"/>
          <w:sz w:val="28"/>
          <w:szCs w:val="28"/>
          <w:lang w:bidi="ru-RU"/>
        </w:rPr>
        <w:t>.Одним из побочных действий при работе лазерных установок является возникновение:</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1.электростатического поля;</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электромагнитного поля сверх высокой частоты</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электромагнитного поля низкой частоты</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электрического поля</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111"/>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11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111"/>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наиболее выражено в отношении нервной и сердечнососудистой систем.</w:t>
      </w:r>
    </w:p>
    <w:p w:rsidR="007F46B2" w:rsidRPr="007F46B2" w:rsidRDefault="007F46B2" w:rsidP="001F581D">
      <w:pPr>
        <w:pStyle w:val="26"/>
        <w:widowControl w:val="0"/>
        <w:numPr>
          <w:ilvl w:val="0"/>
          <w:numId w:val="11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11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соответствии с СН 2.2.4/2.1.8.562-96 производственный шум нормируется по ...?...</w:t>
      </w:r>
    </w:p>
    <w:p w:rsidR="007F46B2" w:rsidRPr="007F46B2" w:rsidRDefault="007F46B2" w:rsidP="001F581D">
      <w:pPr>
        <w:pStyle w:val="26"/>
        <w:widowControl w:val="0"/>
        <w:numPr>
          <w:ilvl w:val="0"/>
          <w:numId w:val="113"/>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интенсивности звука.</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громкости.</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Тембру.</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Уровню звукового давления.</w:t>
      </w:r>
    </w:p>
    <w:p w:rsidR="007F46B2" w:rsidRPr="007F46B2" w:rsidRDefault="007F46B2" w:rsidP="001F581D">
      <w:pPr>
        <w:pStyle w:val="26"/>
        <w:widowControl w:val="0"/>
        <w:numPr>
          <w:ilvl w:val="0"/>
          <w:numId w:val="110"/>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Резиновые подушки и опоры, на которые устанавливается виброактивное технологическое оборудование, как средства защиты от вибрации используют принцип</w:t>
      </w:r>
    </w:p>
    <w:p w:rsidR="007F46B2" w:rsidRPr="007F46B2" w:rsidRDefault="007F46B2" w:rsidP="001F581D">
      <w:pPr>
        <w:pStyle w:val="26"/>
        <w:widowControl w:val="0"/>
        <w:numPr>
          <w:ilvl w:val="0"/>
          <w:numId w:val="114"/>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Вибродемпфирования.</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Виброизоляции.</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Вибропоглощения.</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Динамического виброгашения.</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инфразвуку относят акустические колебания, характеризующиеся ...?...</w:t>
      </w:r>
    </w:p>
    <w:p w:rsidR="007F46B2" w:rsidRPr="007F46B2" w:rsidRDefault="007F46B2" w:rsidP="001F581D">
      <w:pPr>
        <w:pStyle w:val="26"/>
        <w:widowControl w:val="0"/>
        <w:numPr>
          <w:ilvl w:val="0"/>
          <w:numId w:val="115"/>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Гц и любым уровнем звукового давления.</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ниже 16 - 20 Гц и любым уровнем звукового давления.</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кГц и уровнем звукового давления не более 140 дБ.</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Гц, но ниже 16 - 20 кГц и уровнем звукового давления до 140 дБ.</w:t>
      </w:r>
    </w:p>
    <w:p w:rsidR="007F46B2" w:rsidRPr="007F46B2" w:rsidRDefault="007F46B2" w:rsidP="001F581D">
      <w:pPr>
        <w:pStyle w:val="26"/>
        <w:widowControl w:val="0"/>
        <w:numPr>
          <w:ilvl w:val="0"/>
          <w:numId w:val="110"/>
        </w:numPr>
        <w:shd w:val="clear" w:color="auto" w:fill="auto"/>
        <w:tabs>
          <w:tab w:val="left" w:pos="526"/>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Расположите по степени убывания проникающие способности следующих видов радиационного излучения.</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бета, гамма.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гамма, альфа.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 бета, альфа.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гамма, бета.</w:t>
      </w:r>
    </w:p>
    <w:p w:rsidR="007F46B2" w:rsidRPr="007F46B2" w:rsidRDefault="007F46B2" w:rsidP="001F581D">
      <w:pPr>
        <w:pStyle w:val="26"/>
        <w:widowControl w:val="0"/>
        <w:numPr>
          <w:ilvl w:val="0"/>
          <w:numId w:val="110"/>
        </w:numPr>
        <w:shd w:val="clear" w:color="auto" w:fill="auto"/>
        <w:tabs>
          <w:tab w:val="left" w:pos="526"/>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защиты от гамма-излучения рекомендуется использовать следующие материалы:</w:t>
      </w:r>
    </w:p>
    <w:p w:rsidR="007F46B2" w:rsidRPr="007F46B2" w:rsidRDefault="007F46B2" w:rsidP="001F581D">
      <w:pPr>
        <w:pStyle w:val="26"/>
        <w:widowControl w:val="0"/>
        <w:numPr>
          <w:ilvl w:val="0"/>
          <w:numId w:val="117"/>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плексиглаз</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парафин</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графит</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свинец</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174 </w:t>
      </w: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Теплоотдача организма осуществляется излучением, конвекцией и испарением.</w:t>
      </w:r>
    </w:p>
    <w:p w:rsidR="007F46B2" w:rsidRPr="007F46B2" w:rsidRDefault="007F46B2" w:rsidP="001F581D">
      <w:pPr>
        <w:pStyle w:val="26"/>
        <w:widowControl w:val="0"/>
        <w:numPr>
          <w:ilvl w:val="0"/>
          <w:numId w:val="118"/>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В условиях покоя на долю излучения приходится около 45%, конвекции - </w:t>
      </w:r>
      <w:r w:rsidRPr="007F46B2">
        <w:rPr>
          <w:rFonts w:ascii="Times New Roman" w:hAnsi="Times New Roman" w:cs="Times New Roman"/>
          <w:i w:val="0"/>
          <w:color w:val="000000"/>
          <w:sz w:val="28"/>
          <w:szCs w:val="28"/>
          <w:lang w:bidi="ru-RU"/>
        </w:rPr>
        <w:lastRenderedPageBreak/>
        <w:t>30% и испарения - 25% всего удаляемого организмом тепла.</w:t>
      </w:r>
    </w:p>
    <w:p w:rsidR="007F46B2" w:rsidRPr="007F46B2" w:rsidRDefault="007F46B2" w:rsidP="001F581D">
      <w:pPr>
        <w:pStyle w:val="26"/>
        <w:widowControl w:val="0"/>
        <w:numPr>
          <w:ilvl w:val="0"/>
          <w:numId w:val="11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Отдача тепла излучением - физиологически наиболее обременительный для организма путь.</w:t>
      </w:r>
    </w:p>
    <w:p w:rsidR="007F46B2" w:rsidRPr="007F46B2" w:rsidRDefault="007F46B2" w:rsidP="001F581D">
      <w:pPr>
        <w:pStyle w:val="26"/>
        <w:widowControl w:val="0"/>
        <w:numPr>
          <w:ilvl w:val="0"/>
          <w:numId w:val="118"/>
        </w:numPr>
        <w:shd w:val="clear" w:color="auto" w:fill="auto"/>
        <w:tabs>
          <w:tab w:val="left" w:pos="426"/>
        </w:tabs>
        <w:spacing w:line="360" w:lineRule="auto"/>
        <w:ind w:right="118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Отдача тепла конвекций уменьшается с ростом барометрического давления;</w:t>
      </w:r>
    </w:p>
    <w:p w:rsidR="007F46B2" w:rsidRPr="007F46B2" w:rsidRDefault="007F46B2" w:rsidP="001F581D">
      <w:pPr>
        <w:pStyle w:val="26"/>
        <w:widowControl w:val="0"/>
        <w:numPr>
          <w:ilvl w:val="0"/>
          <w:numId w:val="11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степень испарения пота большое влияние оказывает движение воздуха</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неверные утверждения:</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Опасность возникновения заболеваний становится реальной, когда потери пота приближаются к 2 л в смену.</w:t>
      </w:r>
    </w:p>
    <w:p w:rsidR="007F46B2" w:rsidRPr="007F46B2" w:rsidRDefault="007F46B2" w:rsidP="001F581D">
      <w:pPr>
        <w:pStyle w:val="26"/>
        <w:widowControl w:val="0"/>
        <w:numPr>
          <w:ilvl w:val="0"/>
          <w:numId w:val="120"/>
        </w:numPr>
        <w:shd w:val="clear" w:color="auto" w:fill="auto"/>
        <w:tabs>
          <w:tab w:val="left" w:pos="421"/>
        </w:tabs>
        <w:spacing w:line="360" w:lineRule="auto"/>
        <w:ind w:right="20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признаками гипертермии являются: температура тела быстро повышается до 40</w:t>
      </w:r>
      <w:r w:rsidRPr="007F46B2">
        <w:rPr>
          <w:rFonts w:ascii="Times New Roman" w:hAnsi="Times New Roman" w:cs="Times New Roman"/>
          <w:i w:val="0"/>
          <w:color w:val="000000"/>
          <w:sz w:val="28"/>
          <w:szCs w:val="28"/>
          <w:vertAlign w:val="superscript"/>
          <w:lang w:bidi="ru-RU"/>
        </w:rPr>
        <w:t>о</w:t>
      </w:r>
      <w:r w:rsidRPr="007F46B2">
        <w:rPr>
          <w:rFonts w:ascii="Times New Roman" w:hAnsi="Times New Roman" w:cs="Times New Roman"/>
          <w:i w:val="0"/>
          <w:color w:val="000000"/>
          <w:sz w:val="28"/>
          <w:szCs w:val="28"/>
          <w:lang w:bidi="ru-RU"/>
        </w:rPr>
        <w:t>С и выше, наблюдаются бледность, синюшность, частый малый пульс, падение артериального давления, потеря сознания.</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Судорожная болезнь является следствием нарушения водно-солевого баланса в результате переохлаждения организма;</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Профессиональная катаракта, или "катаракта стеклодувов", может развиться при длительном воздействии теплового излучения.</w:t>
      </w:r>
    </w:p>
    <w:p w:rsidR="007F46B2" w:rsidRPr="007F46B2" w:rsidRDefault="007F46B2" w:rsidP="001F581D">
      <w:pPr>
        <w:pStyle w:val="26"/>
        <w:widowControl w:val="0"/>
        <w:numPr>
          <w:ilvl w:val="0"/>
          <w:numId w:val="119"/>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токсикантов выберите те, которые депонируются в костях:</w:t>
      </w:r>
    </w:p>
    <w:p w:rsidR="007F46B2" w:rsidRPr="007F46B2" w:rsidRDefault="007F46B2" w:rsidP="001F581D">
      <w:pPr>
        <w:pStyle w:val="26"/>
        <w:widowControl w:val="0"/>
        <w:numPr>
          <w:ilvl w:val="0"/>
          <w:numId w:val="12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алюминий;</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мышьяк;</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свинец;</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ртуть;</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марганец;</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122"/>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1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12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общее действие шума на организм наиболее выражено в отношении </w:t>
      </w:r>
      <w:r w:rsidRPr="007F46B2">
        <w:rPr>
          <w:rFonts w:ascii="Times New Roman" w:hAnsi="Times New Roman" w:cs="Times New Roman"/>
          <w:i w:val="0"/>
          <w:color w:val="000000"/>
          <w:sz w:val="28"/>
          <w:szCs w:val="28"/>
          <w:lang w:bidi="ru-RU"/>
        </w:rPr>
        <w:lastRenderedPageBreak/>
        <w:t>нервной и сердечнососудистой систем.</w:t>
      </w:r>
    </w:p>
    <w:p w:rsidR="007F46B2" w:rsidRPr="007F46B2" w:rsidRDefault="007F46B2" w:rsidP="001F581D">
      <w:pPr>
        <w:pStyle w:val="26"/>
        <w:widowControl w:val="0"/>
        <w:numPr>
          <w:ilvl w:val="0"/>
          <w:numId w:val="1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19"/>
        </w:numPr>
        <w:shd w:val="clear" w:color="auto" w:fill="auto"/>
        <w:tabs>
          <w:tab w:val="left" w:pos="512"/>
        </w:tabs>
        <w:spacing w:line="360" w:lineRule="auto"/>
        <w:ind w:right="20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12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Радионуклиды, накапливающиеся преимущественно в костях:</w:t>
      </w:r>
    </w:p>
    <w:p w:rsidR="007F46B2" w:rsidRPr="007F46B2" w:rsidRDefault="007F46B2" w:rsidP="001F581D">
      <w:pPr>
        <w:pStyle w:val="26"/>
        <w:widowControl w:val="0"/>
        <w:numPr>
          <w:ilvl w:val="0"/>
          <w:numId w:val="12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 -90</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кальций - 47</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йод - 131</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радий - 226</w:t>
      </w:r>
    </w:p>
    <w:p w:rsidR="007F46B2" w:rsidRPr="007F46B2" w:rsidRDefault="007F46B2" w:rsidP="001F581D">
      <w:pPr>
        <w:pStyle w:val="26"/>
        <w:widowControl w:val="0"/>
        <w:numPr>
          <w:ilvl w:val="0"/>
          <w:numId w:val="119"/>
        </w:numPr>
        <w:shd w:val="clear" w:color="auto" w:fill="auto"/>
        <w:tabs>
          <w:tab w:val="left" w:pos="517"/>
          <w:tab w:val="left" w:leader="dot" w:pos="355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Биологическое действие ионизирующей радиации связано с тем, что в облучаемых жидкостях и тканях происходит ионизация, основную роль играет ионизация молекул</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12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кальция</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воды</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кислорода</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углерода</w:t>
      </w:r>
    </w:p>
    <w:p w:rsidR="004064A2" w:rsidRDefault="004064A2" w:rsidP="004064A2">
      <w:pPr>
        <w:autoSpaceDE w:val="0"/>
        <w:autoSpaceDN w:val="0"/>
        <w:adjustRightInd w:val="0"/>
        <w:spacing w:line="360" w:lineRule="auto"/>
        <w:ind w:firstLine="709"/>
        <w:jc w:val="both"/>
        <w:rPr>
          <w:b/>
          <w:sz w:val="28"/>
          <w:szCs w:val="28"/>
        </w:rPr>
      </w:pPr>
    </w:p>
    <w:p w:rsidR="00D832E2" w:rsidRPr="00310874" w:rsidRDefault="00D832E2" w:rsidP="00310874">
      <w:pPr>
        <w:spacing w:line="360" w:lineRule="auto"/>
        <w:jc w:val="both"/>
        <w:rPr>
          <w:b/>
          <w:sz w:val="28"/>
          <w:szCs w:val="32"/>
        </w:rPr>
      </w:pPr>
      <w:r w:rsidRPr="00310874">
        <w:rPr>
          <w:b/>
          <w:sz w:val="28"/>
          <w:szCs w:val="32"/>
        </w:rPr>
        <w:t xml:space="preserve">А.1 </w:t>
      </w:r>
      <w:r w:rsidR="001C6A22" w:rsidRPr="00310874">
        <w:rPr>
          <w:b/>
          <w:sz w:val="28"/>
          <w:szCs w:val="32"/>
        </w:rPr>
        <w:t xml:space="preserve">Вопросы для </w:t>
      </w:r>
      <w:r w:rsidR="0094432C" w:rsidRPr="00310874">
        <w:rPr>
          <w:b/>
          <w:sz w:val="28"/>
          <w:szCs w:val="32"/>
        </w:rPr>
        <w:t>опроса</w:t>
      </w:r>
    </w:p>
    <w:p w:rsidR="00310874" w:rsidRPr="00310874" w:rsidRDefault="007F46B2" w:rsidP="00310874">
      <w:pPr>
        <w:autoSpaceDE w:val="0"/>
        <w:autoSpaceDN w:val="0"/>
        <w:adjustRightInd w:val="0"/>
        <w:spacing w:line="360" w:lineRule="auto"/>
        <w:jc w:val="both"/>
        <w:rPr>
          <w:color w:val="000000"/>
          <w:sz w:val="28"/>
          <w:szCs w:val="32"/>
          <w:lang w:eastAsia="ru-RU"/>
        </w:rPr>
      </w:pPr>
      <w:r w:rsidRPr="00310874">
        <w:rPr>
          <w:b/>
          <w:bCs/>
          <w:color w:val="000000"/>
          <w:sz w:val="28"/>
          <w:szCs w:val="32"/>
          <w:lang w:eastAsia="ru-RU"/>
        </w:rPr>
        <w:t>Раздел № 1 Взаимодействие человека с окружающей средой.</w:t>
      </w:r>
      <w:r w:rsidRPr="00310874">
        <w:rPr>
          <w:color w:val="000000"/>
          <w:sz w:val="28"/>
          <w:szCs w:val="32"/>
          <w:lang w:eastAsia="ru-RU"/>
        </w:rPr>
        <w:t xml:space="preserve">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Здоровье как важнейший фактор жизнедеятельности человека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здоровья как общебиологического фактора (формулировки определений).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здоровья, его содержание и критерии.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о количестве здоровья.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Основные компоненты здоровья.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lastRenderedPageBreak/>
        <w:t xml:space="preserve">Образ жизни и его влияние на здоровье.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Основы здорового образа жизни.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Функциональное проявление здоровья в различных сферах жизнедеятельности.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Здоровый образ жизни основа безопасной, полноценной и комфортной жизнедеятельности. </w:t>
      </w:r>
    </w:p>
    <w:p w:rsidR="007F46B2" w:rsidRPr="00310874" w:rsidRDefault="007F46B2" w:rsidP="001F581D">
      <w:pPr>
        <w:pStyle w:val="af"/>
        <w:numPr>
          <w:ilvl w:val="0"/>
          <w:numId w:val="131"/>
        </w:numPr>
        <w:autoSpaceDE w:val="0"/>
        <w:autoSpaceDN w:val="0"/>
        <w:adjustRightInd w:val="0"/>
        <w:spacing w:line="360" w:lineRule="auto"/>
        <w:ind w:hanging="720"/>
        <w:jc w:val="both"/>
        <w:rPr>
          <w:color w:val="000000"/>
          <w:sz w:val="28"/>
          <w:szCs w:val="32"/>
          <w:lang w:eastAsia="ru-RU"/>
        </w:rPr>
      </w:pPr>
      <w:r w:rsidRPr="00310874">
        <w:rPr>
          <w:sz w:val="28"/>
          <w:szCs w:val="32"/>
        </w:rPr>
        <w:t xml:space="preserve">Понятие болезни как нарушение нормальной жизнедеятельности организма.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Состояние здоровья населения.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Понятие, сущность, тенденции общественного и индивидуального здоровья.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Общественное здоровье и социально-экономическое развитие.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Методологические подходы к изучению здоровья.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Здоровье населения: тенденции и факторы.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Изменение общественного здоровья населения России.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Региональные особенности общественного и индивидуального здоровья. Факторы, детерминирующие здоровье населения.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Основы законодательства по безопасности жизнедеятельности человека.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Основные положения действующего законодательства РФ по охране труда. Межотраслевые и отраслевые правила по охране труда.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Межотраслевые и отраслевые типовые инструкции по охране труда.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человека к условиям окружающей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Методологическая характеристика процесса адаптации на современном этапе. Сущность и основные аспекты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Методы и этапы адаптации.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к природным и климатогеографическим условиям.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Социальная адаптация. Адаптация к антропогенным факторам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к городским и сельским условиям.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Проблема стресса.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lastRenderedPageBreak/>
        <w:t xml:space="preserve">Адаптация к различным видам трудовой деятельности. Характеристика основных типов работы.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Общие принципы и механизмы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Факторы воздействия окружающей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Физиологическая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Генотипическая и фенотипическая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Пределы адаптивных возможностей (норма реакции).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Фазовый характер адаптации. Нервные и гуморальные механизмы. Цена адаптации.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Эффективность адаптации. Кратковременная и долговременная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Общие меры повышения устойчивости организма.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Методы увеличения эффективности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Необходимость в двигательной активности.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Зависимость адаптационных процессов от длительности проживания в измененных условиях среды.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Занятия физической культурой как средство повышения устойчивости организма к влиянию окружающей среды.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2 Научные основы гигиенического нормирования факторов окружающей среды.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Законы и закономерности гигиены.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Первый закон гигиены: нарушение здоровья людей, вызвано физическими, химическими, биологическими или социально-бытовыми факторами.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Второй закон гигиены – негативное экологическое влияние на окружающую среду человеческой деятельности.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Третий закон гигиены – закон отрицательного влияния на окружающую среду экстремальных природных явлений (вулканическая деятельность, геохимические аномалии, вспышки на </w:t>
      </w:r>
      <w:r w:rsidRPr="00310874">
        <w:rPr>
          <w:sz w:val="28"/>
          <w:szCs w:val="32"/>
        </w:rPr>
        <w:lastRenderedPageBreak/>
        <w:t xml:space="preserve">Солнце, землетрясения, циклоническая и антициклоническая деятельность и т.д.).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Четвертый закон гигиены: положительное влияние на окружающую среду человеческого общества.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Пятый закон гигиены – отрицательное воздействие загрязненной среды на здоровье человека.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Шестой закон гигиены – положительное влияние природной среды на здоровье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загрязнения среды обитания на здоровье населения.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Наиболее опасные загрязнители окружающей среды: тяжелые металлы, хлорированные углеводороды, нитраты, нитриты, нитросоединения, асбест, пестициды, радионуклиды, токсины.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атмосферных загрязнений на жизнь и здоровье людей.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Кислотные дожди и здоровье населения.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Токсическое действие загрязняющих веществ в водоемах.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звуков на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Биологическое действие различных видов излучения.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Биологическое загрязнение и болезни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Питание и здоровье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Качество продуктов питания.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Причины ухудшения качества пищевой продукции.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Принципы гигиенического нормирования.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Основные принципы санитарного-гигиенического и экологического нормирования качества окружающей среды.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Концепция ПДК, теория токсичности. Способы установления ПДК.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Классы опасности вредных веществ.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Нормирование воздушной природной среды. ПДК рабочей зоны, среднесуточная, максимально разовая.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Особенности нормирования водной среды. Классификация водоемов по типу водопользования.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lastRenderedPageBreak/>
        <w:t xml:space="preserve">ПДК вредных веществ в почве. Понятие о фитотоксичности.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Технологические нормативы качества окружающей среды: ПДВ, ПДС.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3 Физиологические основы трудовой деятельности.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Физиология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Виды трудовой деятельности человека.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Работоспособность человека и ее динамика.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Формы трудовой деятельности человека. Задачи физиологии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Изучение и дифференциальная диагностика функциональных состояний человека в процессе труда.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Изучение механизмов компенсаторно</w:t>
      </w:r>
      <w:r w:rsidR="00310874" w:rsidRPr="00310874">
        <w:rPr>
          <w:sz w:val="28"/>
          <w:szCs w:val="32"/>
        </w:rPr>
        <w:t>-</w:t>
      </w:r>
      <w:r w:rsidRPr="00310874">
        <w:rPr>
          <w:sz w:val="28"/>
          <w:szCs w:val="32"/>
        </w:rPr>
        <w:t xml:space="preserve">восстановительных процессов.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Гигиеническое нормирование факторов трудового процесса (тяжести и напряженности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Резервные возможности организма при выполнении трудовой деятельности.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Уровень физиологических резервов.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Психология труда. Понятие психологии труда. Цели психологии труда. Задачи психологии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Предмет психологии труда. Объект психологии труда. Субъект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Психические процессы, свойства и состояния, влияющие на безопасность трудовой деятельности.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Профилактические мероприятия по предупреждению возникновения опасных ситуаций в промышленности.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Объективные факторы производственной обстановки, создающие опасные действия и предопределяющие возникновение опасных ситуаций.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Профессиональный отбор операторов технических систем.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Стимулирование безопасности жизнедеятельности.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Психология профессий.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lastRenderedPageBreak/>
        <w:t xml:space="preserve">Раздел № 4 Медико-биологические особенности воздействия на организм человека факторов окружающей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факторы. Классификация физических факторов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Метеорологические условия (микроклимат).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Виброакустические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Электромагнитные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Неионизирующие излучения.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Излучения оптического диапазона.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свойства атмосферного воздуха.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Ионизация воздуха и атмосферное электричество.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Микроклимат помещений и его гигиеническая оценка.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Химические факторы. Понятие вредного химического фактора. Принцип нормирования химических веществ в воздухе рабочей зоны. ПДК.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Санитарное законодательство. Отнесение условий труда к тому или иному классу вредности и опасности по уровню химического фактора.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Понятие и классификация пыли. Физические и химические свойства пыли и их гигиеническое значение.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Принципы гигиенической оценки производственной пыли. Методы исследования запыленности воздуха на производстве.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Профилактика профессиональных заболеваний.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Пестициды. Воздействие тяжелых металлов на организм человека.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Пыль. Общетоксические загрязняющие вещества.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Реакция среды: кислотность и щелочность.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Химический состав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Биологические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Патогенные микроорганизмы и продукты их жизнедеятельности.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Природные факторы: возбудители инфекционных заболеваний, продукты цветущих растений, водоемов.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lastRenderedPageBreak/>
        <w:t xml:space="preserve">Индустриальные факторы: животноводческие комплексы, продукция микробиологической промышленности.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Неинфекционные и инфекционные факторы окружающей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Психофизиологические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Психофизиологические закономерности взаимодействия организма человека с окружающей средой.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Нервно-психические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Монотонность труда.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Эмоциональные перегрузки.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Интеллектуальные, сенсорные и эмоциональные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Степень монотонности нагрузок.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Режим работы.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5 Профилактическая токсикология.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Общие сведения о токсичности веществ. Определение, понятия, цели и задачи токсикологии. К</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лассификация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Пути поступления, распределения и проявления действия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Факторы, влияющие на токсичность химических соединений.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Кумуляция химических соединений и адаптация к их воздействию. </w:t>
      </w:r>
    </w:p>
    <w:p w:rsidR="007F46B2" w:rsidRPr="00310874" w:rsidRDefault="007F46B2" w:rsidP="001F581D">
      <w:pPr>
        <w:pStyle w:val="af"/>
        <w:numPr>
          <w:ilvl w:val="0"/>
          <w:numId w:val="135"/>
        </w:numPr>
        <w:spacing w:line="360" w:lineRule="auto"/>
        <w:ind w:hanging="720"/>
        <w:jc w:val="both"/>
        <w:rPr>
          <w:b/>
          <w:sz w:val="28"/>
          <w:szCs w:val="32"/>
        </w:rPr>
      </w:pPr>
      <w:r w:rsidRPr="00310874">
        <w:rPr>
          <w:sz w:val="28"/>
          <w:szCs w:val="32"/>
        </w:rPr>
        <w:t xml:space="preserve">Методы детоксикации.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Понятие «токсикометрия».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Зависимость «доза-эффект» в токсикометрии. Среднеэффективная доза. Зависимость «доза-эффект» по показателю летальность. </w:t>
      </w:r>
    </w:p>
    <w:p w:rsidR="007F46B2"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Определение безопасных доз действия токсикантов.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Параметры токсичности и опасности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Этапы гигиенической оценки химических соединений.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Порядок гигиенического нормирования химических веществ. </w:t>
      </w:r>
    </w:p>
    <w:p w:rsidR="007F46B2" w:rsidRPr="00310874" w:rsidRDefault="007F46B2" w:rsidP="001F581D">
      <w:pPr>
        <w:pStyle w:val="af"/>
        <w:numPr>
          <w:ilvl w:val="0"/>
          <w:numId w:val="135"/>
        </w:numPr>
        <w:spacing w:line="360" w:lineRule="auto"/>
        <w:ind w:hanging="720"/>
        <w:jc w:val="both"/>
        <w:rPr>
          <w:sz w:val="28"/>
          <w:szCs w:val="32"/>
        </w:rPr>
      </w:pPr>
      <w:r w:rsidRPr="00310874">
        <w:rPr>
          <w:sz w:val="28"/>
          <w:szCs w:val="32"/>
        </w:rPr>
        <w:lastRenderedPageBreak/>
        <w:t xml:space="preserve">Этапы определения токсикологических характеристик.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Влияние параметров микроклимата (температуры, влажности, барометрического давления) на токсичность ядов.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Пылегазовые композиции.</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Сочетание вредных веществ и механических колебаний (вибрации, шума, ультразвука).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Двойственность комбинированного действия УФ</w:t>
      </w:r>
      <w:r w:rsidR="00310874" w:rsidRPr="00310874">
        <w:rPr>
          <w:sz w:val="28"/>
          <w:szCs w:val="32"/>
        </w:rPr>
        <w:t xml:space="preserve"> излучения и токсичных веществ.</w:t>
      </w:r>
    </w:p>
    <w:p w:rsidR="00D832E2" w:rsidRPr="00310874" w:rsidRDefault="007F46B2" w:rsidP="001F581D">
      <w:pPr>
        <w:pStyle w:val="af"/>
        <w:numPr>
          <w:ilvl w:val="0"/>
          <w:numId w:val="135"/>
        </w:numPr>
        <w:spacing w:line="360" w:lineRule="auto"/>
        <w:ind w:hanging="720"/>
        <w:jc w:val="both"/>
        <w:rPr>
          <w:b/>
          <w:sz w:val="28"/>
          <w:szCs w:val="32"/>
        </w:rPr>
      </w:pPr>
      <w:r w:rsidRPr="00310874">
        <w:rPr>
          <w:sz w:val="28"/>
          <w:szCs w:val="32"/>
        </w:rPr>
        <w:t>Влияние тяжелого физического труда на возможность отравления.</w:t>
      </w:r>
    </w:p>
    <w:p w:rsidR="00310874" w:rsidRDefault="00310874"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853342" w:rsidRDefault="00853342" w:rsidP="00853342">
      <w:pPr>
        <w:pStyle w:val="26"/>
        <w:shd w:val="clear" w:color="auto" w:fill="auto"/>
        <w:spacing w:line="413" w:lineRule="exact"/>
        <w:ind w:firstLine="709"/>
        <w:jc w:val="both"/>
        <w:rPr>
          <w:rStyle w:val="28"/>
          <w:rFonts w:eastAsia="Arial Unicode MS"/>
          <w:i w:val="0"/>
          <w:sz w:val="28"/>
          <w:szCs w:val="28"/>
        </w:rPr>
      </w:pPr>
    </w:p>
    <w:p w:rsidR="0095620C" w:rsidRPr="00853342" w:rsidRDefault="0095620C" w:rsidP="00853342">
      <w:pPr>
        <w:pStyle w:val="26"/>
        <w:shd w:val="clear" w:color="auto" w:fill="auto"/>
        <w:spacing w:line="413" w:lineRule="exact"/>
        <w:ind w:firstLine="709"/>
        <w:jc w:val="both"/>
        <w:rPr>
          <w:rFonts w:ascii="Times New Roman" w:hAnsi="Times New Roman" w:cs="Times New Roman"/>
          <w:b/>
          <w:bCs/>
          <w:i w:val="0"/>
          <w:color w:val="000000"/>
          <w:sz w:val="28"/>
          <w:szCs w:val="28"/>
          <w:shd w:val="clear" w:color="auto" w:fill="FFFFFF"/>
          <w:lang w:bidi="ru-RU"/>
        </w:rPr>
      </w:pPr>
      <w:r w:rsidRPr="0095620C">
        <w:rPr>
          <w:rStyle w:val="28"/>
          <w:rFonts w:eastAsia="Arial Unicode MS"/>
          <w:i w:val="0"/>
          <w:sz w:val="28"/>
          <w:szCs w:val="28"/>
        </w:rPr>
        <w:t xml:space="preserve">Анализ опасных и вредных факторов </w:t>
      </w:r>
    </w:p>
    <w:p w:rsidR="0095620C" w:rsidRPr="0095620C" w:rsidRDefault="00853342" w:rsidP="0095620C">
      <w:pPr>
        <w:pStyle w:val="26"/>
        <w:shd w:val="clear" w:color="auto" w:fill="auto"/>
        <w:spacing w:line="413" w:lineRule="exact"/>
        <w:ind w:firstLine="709"/>
        <w:jc w:val="both"/>
        <w:rPr>
          <w:rFonts w:ascii="Times New Roman" w:hAnsi="Times New Roman" w:cs="Times New Roman"/>
          <w:i w:val="0"/>
          <w:sz w:val="28"/>
          <w:szCs w:val="28"/>
        </w:rPr>
      </w:pPr>
      <w:r w:rsidRPr="00853342">
        <w:rPr>
          <w:rStyle w:val="28"/>
          <w:rFonts w:eastAsia="Arial Unicode MS"/>
          <w:b w:val="0"/>
          <w:i w:val="0"/>
          <w:sz w:val="28"/>
          <w:szCs w:val="28"/>
        </w:rPr>
        <w:t>Задание</w:t>
      </w:r>
      <w:r w:rsidR="0095620C" w:rsidRPr="00853342">
        <w:rPr>
          <w:rStyle w:val="28"/>
          <w:rFonts w:eastAsia="Arial Unicode MS"/>
          <w:b w:val="0"/>
          <w:i w:val="0"/>
          <w:sz w:val="28"/>
          <w:szCs w:val="28"/>
        </w:rPr>
        <w:t xml:space="preserve">. </w:t>
      </w:r>
      <w:r w:rsidR="0095620C" w:rsidRPr="00853342">
        <w:rPr>
          <w:rFonts w:ascii="Times New Roman" w:hAnsi="Times New Roman" w:cs="Times New Roman"/>
          <w:i w:val="0"/>
          <w:sz w:val="28"/>
          <w:szCs w:val="28"/>
        </w:rPr>
        <w:t>Проанализировать и перечислить опасные и вредные факторы (физические, химичес</w:t>
      </w:r>
      <w:r w:rsidR="0095620C" w:rsidRPr="0095620C">
        <w:rPr>
          <w:rFonts w:ascii="Times New Roman" w:hAnsi="Times New Roman" w:cs="Times New Roman"/>
          <w:i w:val="0"/>
          <w:sz w:val="28"/>
          <w:szCs w:val="28"/>
        </w:rPr>
        <w:t>кие, биологические, психо-физиологические) действующие на человека в предлагаемой жизненной ситуации, появление которых потенциально возможно. Оценить риск возникновения профессиональных заболеваний. Вариант по заданию преподавателя.</w:t>
      </w:r>
    </w:p>
    <w:p w:rsidR="0095620C" w:rsidRPr="00853342" w:rsidRDefault="0095620C" w:rsidP="0095620C">
      <w:pPr>
        <w:pStyle w:val="30"/>
        <w:shd w:val="clear" w:color="auto" w:fill="auto"/>
        <w:spacing w:line="413" w:lineRule="exact"/>
        <w:ind w:firstLine="709"/>
        <w:rPr>
          <w:rFonts w:ascii="Times New Roman" w:hAnsi="Times New Roman" w:cs="Times New Roman"/>
          <w:b w:val="0"/>
          <w:sz w:val="28"/>
          <w:szCs w:val="28"/>
        </w:rPr>
      </w:pPr>
      <w:r w:rsidRPr="00853342">
        <w:rPr>
          <w:rFonts w:ascii="Times New Roman" w:hAnsi="Times New Roman" w:cs="Times New Roman"/>
          <w:b w:val="0"/>
          <w:sz w:val="28"/>
          <w:szCs w:val="28"/>
        </w:rPr>
        <w:t>Варианты заданий</w:t>
      </w:r>
    </w:p>
    <w:p w:rsidR="0095620C" w:rsidRPr="00853342" w:rsidRDefault="0095620C" w:rsidP="001F581D">
      <w:pPr>
        <w:pStyle w:val="26"/>
        <w:widowControl w:val="0"/>
        <w:numPr>
          <w:ilvl w:val="0"/>
          <w:numId w:val="136"/>
        </w:numPr>
        <w:shd w:val="clear" w:color="auto" w:fill="auto"/>
        <w:tabs>
          <w:tab w:val="left" w:pos="855"/>
        </w:tabs>
        <w:spacing w:line="413" w:lineRule="exact"/>
        <w:ind w:left="88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Техник-пожарный работает в отряде МЧС, дежурство посменно, включая</w:t>
      </w:r>
      <w:r w:rsidR="00853342">
        <w:rPr>
          <w:rFonts w:ascii="Times New Roman" w:hAnsi="Times New Roman" w:cs="Times New Roman"/>
          <w:i w:val="0"/>
          <w:sz w:val="28"/>
          <w:szCs w:val="28"/>
        </w:rPr>
        <w:t xml:space="preserve"> </w:t>
      </w:r>
      <w:r w:rsidRPr="00853342">
        <w:rPr>
          <w:rFonts w:ascii="Times New Roman" w:hAnsi="Times New Roman" w:cs="Times New Roman"/>
          <w:i w:val="0"/>
          <w:sz w:val="28"/>
          <w:szCs w:val="28"/>
        </w:rPr>
        <w:t>ночные смены.</w:t>
      </w:r>
    </w:p>
    <w:p w:rsidR="0095620C" w:rsidRPr="00853342" w:rsidRDefault="0095620C" w:rsidP="001F581D">
      <w:pPr>
        <w:pStyle w:val="26"/>
        <w:widowControl w:val="0"/>
        <w:numPr>
          <w:ilvl w:val="0"/>
          <w:numId w:val="136"/>
        </w:numPr>
        <w:shd w:val="clear" w:color="auto" w:fill="auto"/>
        <w:tabs>
          <w:tab w:val="left" w:pos="879"/>
        </w:tabs>
        <w:spacing w:line="413" w:lineRule="exact"/>
        <w:ind w:left="88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Шеф-повар студенческой столовой МГТУ им. Н.Э.Баумана ездит на работу</w:t>
      </w:r>
      <w:r w:rsidR="00853342">
        <w:rPr>
          <w:rFonts w:ascii="Times New Roman" w:hAnsi="Times New Roman" w:cs="Times New Roman"/>
          <w:i w:val="0"/>
          <w:sz w:val="28"/>
          <w:szCs w:val="28"/>
        </w:rPr>
        <w:t xml:space="preserve"> </w:t>
      </w:r>
      <w:r w:rsidRPr="00853342">
        <w:rPr>
          <w:rFonts w:ascii="Times New Roman" w:hAnsi="Times New Roman" w:cs="Times New Roman"/>
          <w:i w:val="0"/>
          <w:sz w:val="28"/>
          <w:szCs w:val="28"/>
        </w:rPr>
        <w:t>на личном автомобиле, при его поломке ремонтирует самостоятельно в личном гараже.</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Бригада, состоящая из трёх человек, занялась строительством дачного домика (работы земляные, кирпичная кладка фундамента, плотницкие и малярные работы, прокладка электрических коммуникаций, сварочные работы).</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Работы с использованием современных программных средств и систем автоматизированного проектирования.</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Работа на испытательном стенде авиационных двигателей, включая </w:t>
      </w:r>
      <w:r w:rsidRPr="0095620C">
        <w:rPr>
          <w:rFonts w:ascii="Times New Roman" w:hAnsi="Times New Roman" w:cs="Times New Roman"/>
          <w:i w:val="0"/>
          <w:sz w:val="28"/>
          <w:szCs w:val="28"/>
        </w:rPr>
        <w:lastRenderedPageBreak/>
        <w:t>обработку и анализ результатов исследований.</w:t>
      </w:r>
    </w:p>
    <w:p w:rsidR="0095620C" w:rsidRPr="0095620C" w:rsidRDefault="0095620C" w:rsidP="001F581D">
      <w:pPr>
        <w:pStyle w:val="26"/>
        <w:widowControl w:val="0"/>
        <w:numPr>
          <w:ilvl w:val="0"/>
          <w:numId w:val="136"/>
        </w:numPr>
        <w:shd w:val="clear" w:color="auto" w:fill="auto"/>
        <w:tabs>
          <w:tab w:val="left" w:pos="875"/>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в цехе сборки видеомониторов, включая монтаж электронно</w:t>
      </w:r>
      <w:r w:rsidRPr="0095620C">
        <w:rPr>
          <w:rFonts w:ascii="Times New Roman" w:hAnsi="Times New Roman" w:cs="Times New Roman"/>
          <w:i w:val="0"/>
          <w:sz w:val="28"/>
          <w:szCs w:val="28"/>
        </w:rPr>
        <w:softHyphen/>
        <w:t>лучевых трубок, автоматическую и ручную пайку, работу с эпоксидной смолой и защитными лаками.</w:t>
      </w:r>
    </w:p>
    <w:p w:rsidR="0095620C" w:rsidRPr="0095620C" w:rsidRDefault="0095620C" w:rsidP="001F581D">
      <w:pPr>
        <w:pStyle w:val="26"/>
        <w:widowControl w:val="0"/>
        <w:numPr>
          <w:ilvl w:val="0"/>
          <w:numId w:val="136"/>
        </w:numPr>
        <w:shd w:val="clear" w:color="auto" w:fill="auto"/>
        <w:tabs>
          <w:tab w:val="left" w:pos="875"/>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станции техобслуживания легковых автомобилей, включая кузовные, окрасочные работы, электрическую и газовую сварку.</w:t>
      </w:r>
    </w:p>
    <w:p w:rsidR="0095620C" w:rsidRPr="0095620C" w:rsidRDefault="0095620C" w:rsidP="001F581D">
      <w:pPr>
        <w:pStyle w:val="26"/>
        <w:widowControl w:val="0"/>
        <w:numPr>
          <w:ilvl w:val="0"/>
          <w:numId w:val="137"/>
        </w:numPr>
        <w:shd w:val="clear" w:color="auto" w:fill="auto"/>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буровой в районе Салехарда с необходимостью прокладки трубопроводов, работы с дефектоскопом для оценки качества сварных</w:t>
      </w:r>
    </w:p>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швов.</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станочника (токаря, фрезеровщика) в механосборочном цехе, включая заточку инструментов на заточном круге.</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стартовом комплексе космодрома «Плесецк»: заправка топливных баков, горючим и окислителем, шар-баллонов сжатым воздухом и т.п.</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современном животноводческом комплексе крупного рогатого скота, снабженном системой автоматизированной раздачи корма, автодойкой и гидроуборкой навоза.</w:t>
      </w:r>
    </w:p>
    <w:p w:rsidR="00853342" w:rsidRDefault="00853342" w:rsidP="0095620C">
      <w:pPr>
        <w:pStyle w:val="2b"/>
        <w:keepNext/>
        <w:keepLines/>
        <w:shd w:val="clear" w:color="auto" w:fill="auto"/>
        <w:spacing w:before="0" w:line="240" w:lineRule="exact"/>
        <w:ind w:firstLine="709"/>
        <w:jc w:val="both"/>
      </w:pPr>
      <w:bookmarkStart w:id="0" w:name="bookmark10"/>
    </w:p>
    <w:p w:rsidR="0095620C" w:rsidRPr="0095620C" w:rsidRDefault="0095620C" w:rsidP="0095620C">
      <w:pPr>
        <w:pStyle w:val="2b"/>
        <w:keepNext/>
        <w:keepLines/>
        <w:shd w:val="clear" w:color="auto" w:fill="auto"/>
        <w:spacing w:before="0" w:line="240" w:lineRule="exact"/>
        <w:ind w:firstLine="709"/>
        <w:jc w:val="both"/>
      </w:pPr>
      <w:r w:rsidRPr="0095620C">
        <w:t>Адаптация человека к условиям окружающей среды</w:t>
      </w:r>
      <w:bookmarkEnd w:id="0"/>
    </w:p>
    <w:p w:rsidR="00AC11A8" w:rsidRDefault="00AC11A8" w:rsidP="00AC11A8">
      <w:pPr>
        <w:ind w:firstLine="709"/>
        <w:jc w:val="both"/>
        <w:rPr>
          <w:sz w:val="28"/>
        </w:rPr>
      </w:pPr>
    </w:p>
    <w:p w:rsidR="0095620C" w:rsidRPr="00A015FE" w:rsidRDefault="0095620C" w:rsidP="00AC11A8">
      <w:pPr>
        <w:ind w:firstLine="709"/>
        <w:jc w:val="both"/>
        <w:rPr>
          <w:sz w:val="28"/>
        </w:rPr>
      </w:pPr>
      <w:r w:rsidRPr="00A015FE">
        <w:rPr>
          <w:sz w:val="28"/>
        </w:rPr>
        <w:t>Р</w:t>
      </w:r>
      <w:r w:rsidR="00AC11A8" w:rsidRPr="00A015FE">
        <w:rPr>
          <w:sz w:val="28"/>
        </w:rPr>
        <w:t>асчетный</w:t>
      </w:r>
      <w:r w:rsidRPr="00A015FE">
        <w:rPr>
          <w:sz w:val="28"/>
        </w:rPr>
        <w:t xml:space="preserve"> индекс адаптационного потенциала сердечно-</w:t>
      </w:r>
      <w:r w:rsidRPr="00A015FE">
        <w:rPr>
          <w:sz w:val="28"/>
        </w:rPr>
        <w:br/>
        <w:t xml:space="preserve">сосудистой </w:t>
      </w:r>
      <w:r w:rsidR="00AC11A8" w:rsidRPr="00A015FE">
        <w:rPr>
          <w:sz w:val="28"/>
        </w:rPr>
        <w:t xml:space="preserve">системы </w:t>
      </w:r>
      <w:r w:rsidRPr="00A015FE">
        <w:rPr>
          <w:sz w:val="28"/>
        </w:rPr>
        <w:t>Баевского Р.М.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Распознавание функциональных состояний на основе анализа данных о вегетативном и миокардиально-гемодинамическом гомеостазе требует определенного опыта и знаний в</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области физиологии и клиники. Для того чтобы этот опыт сделать достоянием широкого круга врачей, был разработан ряд формул, позволяющих вычислять адаптационный потенциал системы кровообращения по заданному набору показателей с помощью уравнений множественной регрессии. Одна из наиболее простых формул, обеспечивающих точность распознавания 71,8% (по сравнению с экспертными оценками), основана на использовании наиболее простых и общедоступных методов исследования - измерения частоты пульса и уровня артериального давления, роста и массы тела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 М. Баевский предложил следующую формулу для определения адаптационного потенциала организма:</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xml:space="preserve">АП = 0,011ЧСС + 0,014СД + 0,008ДД + 0,014В + 0,009М - 0,009Р - 0,27,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АП - адаптационный потенциал системы кровообращения в баллах;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ЧСС — число сердечных сокращений (частота пульса) в минуту;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СД — систолическое давление, мм рт. ст.;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ДД — диастолическое давление, мм рт. ст.;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В — возраст, годы;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М — масса, кг; </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 — рост,см.</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1. </w:t>
      </w:r>
      <w:r w:rsidRPr="00AC11A8">
        <w:rPr>
          <w:rFonts w:ascii="Times New Roman" w:hAnsi="Times New Roman" w:cs="Times New Roman"/>
          <w:i w:val="0"/>
          <w:sz w:val="28"/>
          <w:szCs w:val="28"/>
        </w:rPr>
        <w:t>Рассчитать величину собственного адаптационного потенциала по формуле Баевского Р.М.</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Оценить полученную величину, учитывая, что величина АП меньше 2 свидетельствует о хорошем уровне адаптации; величина АП, не превышающая 2,1, соответствует удовлетворительной адаптации; величина АП в диапазоне от 2,1 до 3,0 указывает на напряжение адаптации; величина АП, превышающая 4,1, является показателем срыва адаптации. Неудовлетворительная адаптация выражается показателями от 3,0 до 4,1.</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Надо сделать вывод и составить индивидуальные рекомендации для улучшения резервных возможностей организма.</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2. </w:t>
      </w:r>
      <w:r w:rsidRPr="00AC11A8">
        <w:rPr>
          <w:rFonts w:ascii="Times New Roman" w:hAnsi="Times New Roman" w:cs="Times New Roman"/>
          <w:i w:val="0"/>
          <w:sz w:val="28"/>
          <w:szCs w:val="28"/>
        </w:rPr>
        <w:t>Для выявления признаков наличия или отсутствия утомления применяется тест «индивидуальной минуты». Дается сигнал начала отсчета времени и испытуемому предлагается самому определить момент окончания минуты, а преподаватель в это время включает секундомер.</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У хорошо адаптирующихся людей, без признаков переутомления, «индивидуальная минута» чаще превышает минуту реального времени (от 56 — 70 до 85 с).</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При низких адаптивных способностях «индивидуальная минута» ускорена до 37 — 57 с. Любое недомогание, а тем более заболевание, ведет к уменьшению длительности «индивидуальной минуты», что является хорошим прогностическим признаком.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3. </w:t>
      </w:r>
      <w:r w:rsidRPr="00AC11A8">
        <w:rPr>
          <w:rFonts w:ascii="Times New Roman" w:hAnsi="Times New Roman" w:cs="Times New Roman"/>
          <w:i w:val="0"/>
          <w:sz w:val="28"/>
          <w:szCs w:val="28"/>
        </w:rPr>
        <w:t>Ответьте на вопрос, является адаптация человека к факторам среды обитания благом для него или вредит здоровью. Какие способы могут ускорить процесс адаптации т. е.</w:t>
      </w:r>
      <w:r w:rsidRPr="0095620C">
        <w:rPr>
          <w:rFonts w:ascii="Times New Roman" w:hAnsi="Times New Roman" w:cs="Times New Roman"/>
          <w:i w:val="0"/>
          <w:sz w:val="28"/>
          <w:szCs w:val="28"/>
        </w:rPr>
        <w:t xml:space="preserve"> повышение устойчивости:</w:t>
      </w:r>
    </w:p>
    <w:p w:rsidR="0095620C" w:rsidRPr="0095620C" w:rsidRDefault="0095620C" w:rsidP="0095620C">
      <w:pPr>
        <w:pStyle w:val="26"/>
        <w:shd w:val="clear" w:color="auto" w:fill="auto"/>
        <w:tabs>
          <w:tab w:val="left" w:pos="688"/>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а)</w:t>
      </w:r>
      <w:r w:rsidRPr="0095620C">
        <w:rPr>
          <w:rFonts w:ascii="Times New Roman" w:hAnsi="Times New Roman" w:cs="Times New Roman"/>
          <w:i w:val="0"/>
          <w:sz w:val="28"/>
          <w:szCs w:val="28"/>
        </w:rPr>
        <w:tab/>
        <w:t>адаптация — это процесс положительный или негативный?</w:t>
      </w:r>
    </w:p>
    <w:p w:rsidR="0095620C" w:rsidRPr="0095620C" w:rsidRDefault="0095620C" w:rsidP="0095620C">
      <w:pPr>
        <w:pStyle w:val="26"/>
        <w:shd w:val="clear" w:color="auto" w:fill="auto"/>
        <w:tabs>
          <w:tab w:val="left" w:pos="70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б)</w:t>
      </w:r>
      <w:r w:rsidRPr="0095620C">
        <w:rPr>
          <w:rFonts w:ascii="Times New Roman" w:hAnsi="Times New Roman" w:cs="Times New Roman"/>
          <w:i w:val="0"/>
          <w:sz w:val="28"/>
          <w:szCs w:val="28"/>
        </w:rPr>
        <w:tab/>
        <w:t>назовите периоды развития адаптации;</w:t>
      </w:r>
    </w:p>
    <w:p w:rsidR="0095620C" w:rsidRPr="0095620C" w:rsidRDefault="0095620C" w:rsidP="0095620C">
      <w:pPr>
        <w:pStyle w:val="26"/>
        <w:shd w:val="clear" w:color="auto" w:fill="auto"/>
        <w:tabs>
          <w:tab w:val="left" w:pos="70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в)</w:t>
      </w:r>
      <w:r w:rsidRPr="0095620C">
        <w:rPr>
          <w:rFonts w:ascii="Times New Roman" w:hAnsi="Times New Roman" w:cs="Times New Roman"/>
          <w:i w:val="0"/>
          <w:sz w:val="28"/>
          <w:szCs w:val="28"/>
        </w:rPr>
        <w:tab/>
        <w:t>назовите способы повышения адаптации человека к факторам среды обитания;</w:t>
      </w:r>
    </w:p>
    <w:p w:rsidR="0095620C" w:rsidRPr="0095620C" w:rsidRDefault="0095620C" w:rsidP="0095620C">
      <w:pPr>
        <w:pStyle w:val="26"/>
        <w:shd w:val="clear" w:color="auto" w:fill="auto"/>
        <w:tabs>
          <w:tab w:val="left" w:pos="675"/>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w:t>
      </w:r>
      <w:r w:rsidRPr="0095620C">
        <w:rPr>
          <w:rFonts w:ascii="Times New Roman" w:hAnsi="Times New Roman" w:cs="Times New Roman"/>
          <w:i w:val="0"/>
          <w:sz w:val="28"/>
          <w:szCs w:val="28"/>
        </w:rPr>
        <w:tab/>
        <w:t>расположите предложенные вами способы по степени значимости от наиболее эффективных к менее эффективным;</w:t>
      </w:r>
    </w:p>
    <w:p w:rsidR="0095620C" w:rsidRPr="0095620C" w:rsidRDefault="0095620C" w:rsidP="00AC11A8">
      <w:pPr>
        <w:pStyle w:val="26"/>
        <w:shd w:val="clear" w:color="auto" w:fill="auto"/>
        <w:tabs>
          <w:tab w:val="left" w:pos="71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w:t>
      </w:r>
      <w:r w:rsidRPr="0095620C">
        <w:rPr>
          <w:rFonts w:ascii="Times New Roman" w:hAnsi="Times New Roman" w:cs="Times New Roman"/>
          <w:i w:val="0"/>
          <w:sz w:val="28"/>
          <w:szCs w:val="28"/>
        </w:rPr>
        <w:tab/>
        <w:t>назовите обстоятельства, замедляющие или останавливающие адаптацию. Расположите названные вами обстоятельства по степени значимости от более</w:t>
      </w:r>
      <w:r w:rsidR="00AC11A8">
        <w:rPr>
          <w:rFonts w:ascii="Times New Roman" w:hAnsi="Times New Roman" w:cs="Times New Roman"/>
          <w:i w:val="0"/>
          <w:sz w:val="28"/>
          <w:szCs w:val="28"/>
        </w:rPr>
        <w:t xml:space="preserve"> </w:t>
      </w:r>
      <w:r w:rsidRPr="0095620C">
        <w:rPr>
          <w:rFonts w:ascii="Times New Roman" w:hAnsi="Times New Roman" w:cs="Times New Roman"/>
          <w:i w:val="0"/>
          <w:sz w:val="28"/>
          <w:szCs w:val="28"/>
        </w:rPr>
        <w:t>значимых к менее значимым.</w:t>
      </w: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r w:rsidRPr="0095620C">
        <w:rPr>
          <w:rFonts w:ascii="Times New Roman" w:hAnsi="Times New Roman" w:cs="Times New Roman"/>
          <w:sz w:val="28"/>
          <w:szCs w:val="28"/>
        </w:rPr>
        <w:t>Оценка состояния сердечно-сосудистой системы</w:t>
      </w:r>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Задание</w:t>
      </w:r>
      <w:r w:rsidR="00AC11A8">
        <w:rPr>
          <w:rStyle w:val="28"/>
          <w:rFonts w:eastAsia="Arial Unicode MS"/>
          <w:b w:val="0"/>
          <w:i w:val="0"/>
          <w:sz w:val="28"/>
          <w:szCs w:val="28"/>
        </w:rPr>
        <w:t xml:space="preserve"> </w:t>
      </w:r>
      <w:r w:rsidRPr="00AC11A8">
        <w:rPr>
          <w:rStyle w:val="28"/>
          <w:rFonts w:eastAsia="Arial Unicode MS"/>
          <w:b w:val="0"/>
          <w:i w:val="0"/>
          <w:sz w:val="28"/>
          <w:szCs w:val="28"/>
        </w:rPr>
        <w:t>1</w:t>
      </w:r>
      <w:r w:rsidR="00A015FE">
        <w:rPr>
          <w:rStyle w:val="28"/>
          <w:rFonts w:eastAsia="Arial Unicode MS"/>
          <w:b w:val="0"/>
          <w:i w:val="0"/>
          <w:sz w:val="28"/>
          <w:szCs w:val="28"/>
        </w:rPr>
        <w:t>-</w:t>
      </w:r>
      <w:r w:rsidRPr="0095620C">
        <w:rPr>
          <w:rStyle w:val="28"/>
          <w:rFonts w:eastAsia="Arial Unicode MS"/>
          <w:i w:val="0"/>
          <w:sz w:val="28"/>
          <w:szCs w:val="28"/>
        </w:rPr>
        <w:t xml:space="preserve"> </w:t>
      </w:r>
      <w:r w:rsidRPr="0095620C">
        <w:rPr>
          <w:rFonts w:ascii="Times New Roman" w:hAnsi="Times New Roman" w:cs="Times New Roman"/>
          <w:i w:val="0"/>
          <w:sz w:val="28"/>
          <w:szCs w:val="28"/>
        </w:rPr>
        <w:t>Пропальпировать и подсчитать пульс на крупных артериях с занесением данных в таблицу:</w:t>
      </w:r>
    </w:p>
    <w:tbl>
      <w:tblPr>
        <w:tblW w:w="0" w:type="auto"/>
        <w:tblLayout w:type="fixed"/>
        <w:tblCellMar>
          <w:left w:w="10" w:type="dxa"/>
          <w:right w:w="10" w:type="dxa"/>
        </w:tblCellMar>
        <w:tblLook w:val="04A0" w:firstRow="1" w:lastRow="0" w:firstColumn="1" w:lastColumn="0" w:noHBand="0" w:noVBand="1"/>
      </w:tblPr>
      <w:tblGrid>
        <w:gridCol w:w="4771"/>
        <w:gridCol w:w="4776"/>
      </w:tblGrid>
      <w:tr w:rsidR="0095620C" w:rsidRPr="0095620C" w:rsidTr="00AC11A8">
        <w:trPr>
          <w:trHeight w:hRule="exact" w:val="845"/>
        </w:trPr>
        <w:tc>
          <w:tcPr>
            <w:tcW w:w="477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413" w:lineRule="exact"/>
              <w:ind w:right="215"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Точки измерения пульса на крупных артериях</w:t>
            </w:r>
          </w:p>
        </w:tc>
        <w:tc>
          <w:tcPr>
            <w:tcW w:w="477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right="215"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Значение пульса, уд/мин.</w:t>
            </w: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лучевой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височной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сонной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бедренной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bl>
    <w:p w:rsidR="00AC11A8" w:rsidRDefault="00AC11A8"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пульса необходимо:</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лучевой артерии — захватить кисть в области лучезапястного сустава так, чтобы указательный, средний и безымянный пальцы располагались с ладонной стороны, а большой — с тыльной стороны кисти;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височной артерии — приложить пальцы в области височ-ной кости;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сонной артерии — на середине расстояния между углом нижней челюсти и грудино-ключичного сочленения указательный и средний пальцы кладутся на адамово яблоко (кадык) и продвигаются вбок на боковую поверхность шеи;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бедренной артерии — пульс прощупывается в бедренной складке.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Прощупывать пульс следует пальцами, положенными плашмя, а не кончиками пальцев.</w:t>
      </w:r>
    </w:p>
    <w:p w:rsidR="0095620C" w:rsidRPr="00AC11A8" w:rsidRDefault="0095620C" w:rsidP="0095620C">
      <w:pPr>
        <w:pStyle w:val="2b"/>
        <w:keepNext/>
        <w:keepLines/>
        <w:shd w:val="clear" w:color="auto" w:fill="auto"/>
        <w:spacing w:before="0" w:line="413" w:lineRule="exact"/>
        <w:ind w:firstLine="709"/>
        <w:jc w:val="both"/>
        <w:rPr>
          <w:b w:val="0"/>
        </w:rPr>
      </w:pPr>
      <w:bookmarkStart w:id="1" w:name="bookmark13"/>
      <w:r w:rsidRPr="00AC11A8">
        <w:rPr>
          <w:b w:val="0"/>
        </w:rPr>
        <w:t>Задание 2.</w:t>
      </w:r>
      <w:r w:rsidR="00AC11A8" w:rsidRPr="00AC11A8">
        <w:rPr>
          <w:b w:val="0"/>
        </w:rPr>
        <w:t xml:space="preserve"> </w:t>
      </w:r>
      <w:r w:rsidRPr="00AC11A8">
        <w:rPr>
          <w:b w:val="0"/>
        </w:rPr>
        <w:t>Измерение частоты сердечных сокращений.</w:t>
      </w:r>
      <w:bookmarkEnd w:id="1"/>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отдыхает в положении сидя около 10 мин, тем самым формируется спокойное расслабленное состояние.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Обхватите одновременно обеими кистями области, расположенные чуть выше лучезапястных суставов, таким образом, чтобы большой палец </w:t>
      </w:r>
      <w:r w:rsidRPr="0095620C">
        <w:rPr>
          <w:rFonts w:ascii="Times New Roman" w:hAnsi="Times New Roman" w:cs="Times New Roman"/>
          <w:i w:val="0"/>
          <w:sz w:val="28"/>
          <w:szCs w:val="28"/>
        </w:rPr>
        <w:lastRenderedPageBreak/>
        <w:t>находился на тыльной поверхности предплечья, а указательный, средний и безымянный — над лучевой артерией.</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Прощупав артерию, прижмите ее к лучевой кости и сравните величину пульсовых волн на обеих руках. Начните поиск пульса с левой руки, если не удается уловить его биение, попробуйте — на правой руке.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Проведите исследование пульса на той артерии, где пульсовые волны более четкие (в случае разной величины пульсовых волн на обеих руках). Подсчитываем частоту сердечных сокращений за одну минуту. Получаем характеристику частоты пульса человека в спокойном состоянии.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Частота сердечных сокращений может измеряться в спокойном состоянии обследуемого (фоновое значение пульса, измерение желательно проводить по меньшей мере 2 раза в течение 30 с, после умножения на 2 и усреднения, получаем усредненное значение пульса - число ударов в минуту). При проведении нагрузочных проб или сразу после их прекращения (быстро изменяющиеся состояния человека) измерение производим в течение 10 или 15 с. Результат измерения приводим к числу ударов в минуту (умножаем соответственно на 6 или на 4).</w:t>
      </w:r>
    </w:p>
    <w:p w:rsidR="0095620C" w:rsidRPr="0095620C" w:rsidRDefault="0095620C" w:rsidP="0095620C">
      <w:pPr>
        <w:pStyle w:val="aff0"/>
        <w:shd w:val="clear" w:color="auto" w:fill="auto"/>
        <w:ind w:firstLine="709"/>
        <w:jc w:val="both"/>
        <w:rPr>
          <w:sz w:val="28"/>
          <w:szCs w:val="28"/>
        </w:rPr>
      </w:pPr>
      <w:r w:rsidRPr="0095620C">
        <w:rPr>
          <w:sz w:val="28"/>
          <w:szCs w:val="28"/>
        </w:rPr>
        <w:t xml:space="preserve">Полученные результаты сопоставляются с нормативными данными табл. 1. </w:t>
      </w:r>
    </w:p>
    <w:p w:rsidR="0095620C" w:rsidRDefault="0095620C" w:rsidP="00AC11A8">
      <w:pPr>
        <w:pStyle w:val="aff0"/>
        <w:shd w:val="clear" w:color="auto" w:fill="auto"/>
        <w:ind w:firstLine="709"/>
        <w:jc w:val="both"/>
        <w:rPr>
          <w:sz w:val="28"/>
          <w:szCs w:val="28"/>
        </w:rPr>
      </w:pPr>
      <w:r w:rsidRPr="0095620C">
        <w:rPr>
          <w:sz w:val="28"/>
          <w:szCs w:val="28"/>
        </w:rPr>
        <w:t>Таблица 1</w:t>
      </w:r>
      <w:r w:rsidR="00AC11A8">
        <w:rPr>
          <w:sz w:val="28"/>
          <w:szCs w:val="28"/>
        </w:rPr>
        <w:t xml:space="preserve"> - </w:t>
      </w:r>
      <w:r w:rsidRPr="0095620C">
        <w:rPr>
          <w:sz w:val="28"/>
          <w:szCs w:val="28"/>
        </w:rPr>
        <w:t>Характеристика по пульсу типа сердечных сокращений взрослого человека (20 - 50 лет) в</w:t>
      </w:r>
      <w:r w:rsidR="00AC11A8">
        <w:rPr>
          <w:sz w:val="28"/>
          <w:szCs w:val="28"/>
        </w:rPr>
        <w:t xml:space="preserve"> </w:t>
      </w:r>
      <w:r w:rsidRPr="0095620C">
        <w:rPr>
          <w:sz w:val="28"/>
          <w:szCs w:val="28"/>
        </w:rPr>
        <w:t>спокойном состоянии</w:t>
      </w:r>
    </w:p>
    <w:p w:rsidR="00AC11A8" w:rsidRPr="0095620C" w:rsidRDefault="00AC11A8" w:rsidP="00AC11A8">
      <w:pPr>
        <w:pStyle w:val="aff0"/>
        <w:shd w:val="clear" w:color="auto" w:fill="auto"/>
        <w:ind w:firstLine="709"/>
        <w:jc w:val="both"/>
        <w:rPr>
          <w:sz w:val="28"/>
          <w:szCs w:val="28"/>
        </w:rPr>
      </w:pPr>
    </w:p>
    <w:tbl>
      <w:tblPr>
        <w:tblStyle w:val="af1"/>
        <w:tblW w:w="0" w:type="auto"/>
        <w:tblLayout w:type="fixed"/>
        <w:tblLook w:val="04A0" w:firstRow="1" w:lastRow="0" w:firstColumn="1" w:lastColumn="0" w:noHBand="0" w:noVBand="1"/>
      </w:tblPr>
      <w:tblGrid>
        <w:gridCol w:w="4503"/>
        <w:gridCol w:w="4961"/>
      </w:tblGrid>
      <w:tr w:rsidR="0095620C" w:rsidRPr="0095620C" w:rsidTr="00AC11A8">
        <w:trPr>
          <w:trHeight w:hRule="exact" w:val="44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Частота пульса, уд./мин</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Тип сердечных сокращений</w:t>
            </w:r>
          </w:p>
        </w:tc>
      </w:tr>
      <w:tr w:rsidR="0095620C" w:rsidRPr="0095620C" w:rsidTr="00AC11A8">
        <w:trPr>
          <w:trHeight w:hRule="exact" w:val="43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32-48</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Выраженная брадикардия **</w:t>
            </w:r>
          </w:p>
        </w:tc>
      </w:tr>
      <w:tr w:rsidR="0095620C" w:rsidRPr="0095620C" w:rsidTr="00AC11A8">
        <w:trPr>
          <w:trHeight w:hRule="exact" w:val="427"/>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49-59</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Умеренная брадикардия*</w:t>
            </w:r>
          </w:p>
        </w:tc>
      </w:tr>
      <w:tr w:rsidR="0095620C" w:rsidRPr="0095620C" w:rsidTr="00AC11A8">
        <w:trPr>
          <w:trHeight w:hRule="exact" w:val="42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60-84</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Физиологическая норма</w:t>
            </w:r>
          </w:p>
        </w:tc>
      </w:tr>
      <w:tr w:rsidR="0095620C" w:rsidRPr="0095620C" w:rsidTr="00AC11A8">
        <w:trPr>
          <w:trHeight w:hRule="exact" w:val="42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85-95</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Тахикардия*</w:t>
            </w:r>
          </w:p>
        </w:tc>
      </w:tr>
      <w:tr w:rsidR="0095620C" w:rsidRPr="0095620C" w:rsidTr="00AC11A8">
        <w:trPr>
          <w:trHeight w:hRule="exact" w:val="456"/>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96-118 и выше</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Выраженная тахикардия**</w:t>
            </w:r>
          </w:p>
        </w:tc>
      </w:tr>
    </w:tbl>
    <w:p w:rsidR="00AC11A8" w:rsidRDefault="00AC11A8" w:rsidP="0095620C">
      <w:pPr>
        <w:pStyle w:val="aff0"/>
        <w:shd w:val="clear" w:color="auto" w:fill="auto"/>
        <w:spacing w:line="240" w:lineRule="exact"/>
        <w:ind w:firstLine="709"/>
        <w:jc w:val="both"/>
        <w:rPr>
          <w:sz w:val="28"/>
          <w:szCs w:val="28"/>
        </w:rPr>
      </w:pPr>
    </w:p>
    <w:p w:rsidR="0095620C" w:rsidRPr="00AC11A8" w:rsidRDefault="0095620C" w:rsidP="0095620C">
      <w:pPr>
        <w:pStyle w:val="aff0"/>
        <w:shd w:val="clear" w:color="auto" w:fill="auto"/>
        <w:spacing w:line="240" w:lineRule="exact"/>
        <w:ind w:firstLine="709"/>
        <w:jc w:val="both"/>
        <w:rPr>
          <w:sz w:val="28"/>
          <w:szCs w:val="28"/>
          <w:vertAlign w:val="superscript"/>
        </w:rPr>
      </w:pPr>
      <w:r w:rsidRPr="00AC11A8">
        <w:rPr>
          <w:sz w:val="28"/>
          <w:szCs w:val="28"/>
          <w:vertAlign w:val="superscript"/>
        </w:rPr>
        <w:t>* — требуется консультация у терапевта; ** — требуется лечение.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Pr="00AC11A8" w:rsidRDefault="0095620C" w:rsidP="0095620C">
      <w:pPr>
        <w:pStyle w:val="2b"/>
        <w:keepNext/>
        <w:keepLines/>
        <w:shd w:val="clear" w:color="auto" w:fill="auto"/>
        <w:spacing w:before="0"/>
        <w:ind w:firstLine="709"/>
        <w:jc w:val="both"/>
        <w:rPr>
          <w:b w:val="0"/>
        </w:rPr>
      </w:pPr>
      <w:bookmarkStart w:id="2" w:name="bookmark14"/>
      <w:r w:rsidRPr="00AC11A8">
        <w:rPr>
          <w:b w:val="0"/>
        </w:rPr>
        <w:lastRenderedPageBreak/>
        <w:t>Задание 3. Исследование перестроек частот</w:t>
      </w:r>
      <w:r w:rsidR="00AC11A8" w:rsidRPr="00AC11A8">
        <w:rPr>
          <w:b w:val="0"/>
        </w:rPr>
        <w:t xml:space="preserve">ы сердечных сокращений человека </w:t>
      </w:r>
      <w:r w:rsidRPr="00AC11A8">
        <w:rPr>
          <w:b w:val="0"/>
        </w:rPr>
        <w:t>при функциональной нагрузке - проба Мартине</w:t>
      </w:r>
      <w:bookmarkEnd w:id="2"/>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Изменение частоты сердечных сокращений обеспечивает адаптацию системы кровообращения к потребностям организма (выполняемой работе) и условиям внешней среды.</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получения сведений о реактивных свойствах сердечно-сосудистой системы и, в первую очередь, свойствах сердца по увеличению частоты сокращения используются нагрузочная проба Мартине и расчет индекса Руфье.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Измеряется пульс обследуемого в спокойном состоянии </w:t>
      </w:r>
      <w:r w:rsidRPr="0095620C">
        <w:rPr>
          <w:rFonts w:ascii="Times New Roman" w:hAnsi="Times New Roman" w:cs="Times New Roman"/>
          <w:i w:val="0"/>
          <w:sz w:val="28"/>
          <w:szCs w:val="28"/>
          <w:lang w:eastAsia="en-US" w:bidi="en-US"/>
        </w:rPr>
        <w:t>(</w:t>
      </w:r>
      <w:r w:rsidRPr="0095620C">
        <w:rPr>
          <w:rFonts w:ascii="Times New Roman" w:hAnsi="Times New Roman" w:cs="Times New Roman"/>
          <w:i w:val="0"/>
          <w:sz w:val="28"/>
          <w:szCs w:val="28"/>
          <w:lang w:val="en-US" w:eastAsia="en-US" w:bidi="en-US"/>
        </w:rPr>
        <w:t>Pi</w:t>
      </w:r>
      <w:r w:rsidRPr="0095620C">
        <w:rPr>
          <w:rFonts w:ascii="Times New Roman" w:hAnsi="Times New Roman" w:cs="Times New Roman"/>
          <w:i w:val="0"/>
          <w:sz w:val="28"/>
          <w:szCs w:val="28"/>
          <w:lang w:eastAsia="en-US" w:bidi="en-US"/>
        </w:rPr>
        <w:t>).</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отдыхает в положении сидя около 10 мин, тем самым формируется спокойное расслабленное состояние.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делает 20 глубоких приседаний за 30 с с вытянутыми вперед руками. После выполнения работы испытуемый садится на стул и каждую минуту в течение 5 мин измеряют его частоту пульса.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Фиксируют значения пульса за первые 10 с </w:t>
      </w:r>
      <w:r w:rsidRPr="0095620C">
        <w:rPr>
          <w:rStyle w:val="29"/>
          <w:rFonts w:eastAsia="Arial Unicode MS"/>
        </w:rPr>
        <w:t>(Р2)</w:t>
      </w:r>
      <w:r w:rsidRPr="0095620C">
        <w:rPr>
          <w:rFonts w:ascii="Times New Roman" w:hAnsi="Times New Roman" w:cs="Times New Roman"/>
          <w:i w:val="0"/>
          <w:sz w:val="28"/>
          <w:szCs w:val="28"/>
        </w:rPr>
        <w:t xml:space="preserve"> и последние 10 с (Рз) первой минуты восстановительного периода.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Рассчитывают показатель адаптивности сердечно-сосудистой системы на дозированную физическую нагрузку - индекс Руфье.</w:t>
      </w:r>
    </w:p>
    <w:p w:rsidR="00AC11A8" w:rsidRDefault="00AC11A8" w:rsidP="0095620C">
      <w:pPr>
        <w:keepNext/>
        <w:keepLines/>
        <w:spacing w:line="240" w:lineRule="exact"/>
        <w:ind w:firstLine="709"/>
        <w:jc w:val="both"/>
        <w:rPr>
          <w:sz w:val="28"/>
          <w:szCs w:val="28"/>
        </w:rPr>
      </w:pPr>
      <w:bookmarkStart w:id="3" w:name="bookmark15"/>
    </w:p>
    <w:p w:rsidR="0095620C" w:rsidRDefault="0095620C" w:rsidP="0095620C">
      <w:pPr>
        <w:keepNext/>
        <w:keepLines/>
        <w:spacing w:line="240" w:lineRule="exact"/>
        <w:ind w:firstLine="709"/>
        <w:jc w:val="both"/>
        <w:rPr>
          <w:sz w:val="28"/>
          <w:szCs w:val="28"/>
        </w:rPr>
      </w:pPr>
      <w:r w:rsidRPr="0095620C">
        <w:rPr>
          <w:sz w:val="28"/>
          <w:szCs w:val="28"/>
        </w:rPr>
        <w:t xml:space="preserve">Индекс Руфье = </w:t>
      </w:r>
      <w:r w:rsidRPr="0095620C">
        <w:rPr>
          <w:rStyle w:val="13"/>
          <w:sz w:val="28"/>
          <w:szCs w:val="28"/>
        </w:rPr>
        <w:t>(6</w:t>
      </w:r>
      <w:r w:rsidRPr="0095620C">
        <w:rPr>
          <w:sz w:val="28"/>
          <w:szCs w:val="28"/>
        </w:rPr>
        <w:t xml:space="preserve"> х (</w:t>
      </w:r>
      <w:r w:rsidRPr="0095620C">
        <w:rPr>
          <w:rStyle w:val="14"/>
          <w:i w:val="0"/>
          <w:sz w:val="28"/>
          <w:szCs w:val="28"/>
        </w:rPr>
        <w:t>Р</w:t>
      </w:r>
      <w:r w:rsidR="00AC11A8" w:rsidRPr="0095620C">
        <w:rPr>
          <w:sz w:val="28"/>
          <w:szCs w:val="28"/>
          <w:lang w:val="en-US" w:bidi="en-US"/>
        </w:rPr>
        <w:t>i</w:t>
      </w:r>
      <w:r w:rsidRPr="0095620C">
        <w:rPr>
          <w:sz w:val="28"/>
          <w:szCs w:val="28"/>
        </w:rPr>
        <w:t xml:space="preserve"> + Р</w:t>
      </w:r>
      <w:r w:rsidRPr="0095620C">
        <w:rPr>
          <w:rStyle w:val="13"/>
          <w:sz w:val="28"/>
          <w:szCs w:val="28"/>
        </w:rPr>
        <w:t>2</w:t>
      </w:r>
      <w:r w:rsidRPr="0095620C">
        <w:rPr>
          <w:sz w:val="28"/>
          <w:szCs w:val="28"/>
        </w:rPr>
        <w:t xml:space="preserve"> + Р</w:t>
      </w:r>
      <w:r w:rsidRPr="0095620C">
        <w:rPr>
          <w:rStyle w:val="13"/>
          <w:sz w:val="28"/>
          <w:szCs w:val="28"/>
        </w:rPr>
        <w:t>3</w:t>
      </w:r>
      <w:r w:rsidRPr="0095620C">
        <w:rPr>
          <w:sz w:val="28"/>
          <w:szCs w:val="28"/>
        </w:rPr>
        <w:t>) — 200) /10,</w:t>
      </w:r>
      <w:bookmarkEnd w:id="3"/>
    </w:p>
    <w:p w:rsidR="00AC11A8" w:rsidRPr="0095620C" w:rsidRDefault="00AC11A8" w:rsidP="0095620C">
      <w:pPr>
        <w:keepNext/>
        <w:keepLines/>
        <w:spacing w:line="240" w:lineRule="exact"/>
        <w:ind w:firstLine="709"/>
        <w:jc w:val="both"/>
        <w:rPr>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w:t>
      </w:r>
      <w:r w:rsidRPr="0095620C">
        <w:rPr>
          <w:rFonts w:ascii="Times New Roman" w:hAnsi="Times New Roman" w:cs="Times New Roman"/>
          <w:i w:val="0"/>
          <w:sz w:val="28"/>
          <w:szCs w:val="28"/>
          <w:lang w:val="en-US" w:eastAsia="en-US" w:bidi="en-US"/>
        </w:rPr>
        <w:t>Pi</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число сердечных сокращений за 10 с в спокойном состоянии (фон);</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Р2 — число сердечных сокращений за первые 10 с после выполнения пробы;</w:t>
      </w:r>
    </w:p>
    <w:p w:rsid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Рз — число сердечных сокращений за последние 10 с минуты после выполнения пробы (через 50 с после выполнения пробы).</w:t>
      </w:r>
    </w:p>
    <w:p w:rsidR="00AC11A8" w:rsidRPr="0095620C" w:rsidRDefault="00AC11A8"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Результаты обследования и расчетов сравниваются с табличными (табл. 2), формулируют вывод о соответствии полученных результатов нормативным. При получении оценки “Неудовлетворительно” следует обратить внимание на низкий уровень тренированности сердечно-сосудистой системы, обследуемому рекомендуют заняться оздоравливающими физическими упражнениями.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Оценивается время восстановления пульса к исходному уровню: менее 3 мин - хороший результат, от 3 до 4 мин - средний, более 4 мин - функциональная лабильность системы кислородообеспечения ниже среднего.</w:t>
      </w:r>
    </w:p>
    <w:p w:rsidR="00AC11A8" w:rsidRPr="0095620C" w:rsidRDefault="00AC11A8" w:rsidP="0095620C">
      <w:pPr>
        <w:pStyle w:val="aff0"/>
        <w:shd w:val="clear" w:color="auto" w:fill="auto"/>
        <w:spacing w:line="240" w:lineRule="exact"/>
        <w:ind w:firstLine="709"/>
        <w:jc w:val="both"/>
        <w:rPr>
          <w:sz w:val="28"/>
          <w:szCs w:val="28"/>
        </w:rPr>
      </w:pPr>
    </w:p>
    <w:p w:rsidR="00AC11A8" w:rsidRDefault="0095620C" w:rsidP="00AC11A8">
      <w:pPr>
        <w:pStyle w:val="aff0"/>
        <w:shd w:val="clear" w:color="auto" w:fill="auto"/>
        <w:spacing w:line="240" w:lineRule="exact"/>
        <w:ind w:firstLine="709"/>
        <w:jc w:val="both"/>
        <w:rPr>
          <w:sz w:val="28"/>
          <w:szCs w:val="28"/>
        </w:rPr>
      </w:pPr>
      <w:r w:rsidRPr="0095620C">
        <w:rPr>
          <w:sz w:val="28"/>
          <w:szCs w:val="28"/>
        </w:rPr>
        <w:t>Таблица 2</w:t>
      </w:r>
      <w:r w:rsidR="00AC11A8">
        <w:rPr>
          <w:sz w:val="28"/>
          <w:szCs w:val="28"/>
        </w:rPr>
        <w:t xml:space="preserve"> -</w:t>
      </w:r>
      <w:r w:rsidR="00AC11A8" w:rsidRPr="00AC11A8">
        <w:rPr>
          <w:sz w:val="28"/>
          <w:szCs w:val="28"/>
        </w:rPr>
        <w:t xml:space="preserve"> </w:t>
      </w:r>
      <w:r w:rsidR="00AC11A8" w:rsidRPr="0095620C">
        <w:rPr>
          <w:sz w:val="28"/>
          <w:szCs w:val="28"/>
        </w:rPr>
        <w:t xml:space="preserve">Оценочная таблица индекса Руфье для всех возрастов </w:t>
      </w:r>
    </w:p>
    <w:p w:rsidR="0095620C" w:rsidRPr="0095620C" w:rsidRDefault="0095620C" w:rsidP="0095620C">
      <w:pPr>
        <w:pStyle w:val="aff0"/>
        <w:shd w:val="clear" w:color="auto" w:fill="auto"/>
        <w:spacing w:line="240" w:lineRule="exact"/>
        <w:ind w:firstLine="709"/>
        <w:jc w:val="both"/>
        <w:rPr>
          <w:sz w:val="28"/>
          <w:szCs w:val="28"/>
        </w:rPr>
      </w:pPr>
    </w:p>
    <w:tbl>
      <w:tblPr>
        <w:tblStyle w:val="af1"/>
        <w:tblW w:w="0" w:type="auto"/>
        <w:tblLayout w:type="fixed"/>
        <w:tblLook w:val="04A0" w:firstRow="1" w:lastRow="0" w:firstColumn="1" w:lastColumn="0" w:noHBand="0" w:noVBand="1"/>
      </w:tblPr>
      <w:tblGrid>
        <w:gridCol w:w="1877"/>
        <w:gridCol w:w="1714"/>
        <w:gridCol w:w="1337"/>
        <w:gridCol w:w="2266"/>
        <w:gridCol w:w="2136"/>
      </w:tblGrid>
      <w:tr w:rsidR="0095620C" w:rsidRPr="0095620C" w:rsidTr="00AC11A8">
        <w:trPr>
          <w:trHeight w:hRule="exact" w:val="886"/>
        </w:trPr>
        <w:tc>
          <w:tcPr>
            <w:tcW w:w="1877"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Оценка</w:t>
            </w:r>
            <w:r w:rsidR="00AC11A8" w:rsidRPr="0095620C">
              <w:rPr>
                <w:rFonts w:ascii="Times New Roman" w:hAnsi="Times New Roman" w:cs="Times New Roman"/>
                <w:i w:val="0"/>
                <w:sz w:val="28"/>
                <w:szCs w:val="28"/>
              </w:rPr>
              <w:t xml:space="preserve"> результата, усл.</w:t>
            </w:r>
          </w:p>
        </w:tc>
        <w:tc>
          <w:tcPr>
            <w:tcW w:w="1714"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Отлично</w:t>
            </w:r>
          </w:p>
        </w:tc>
        <w:tc>
          <w:tcPr>
            <w:tcW w:w="1337"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Хорошо</w:t>
            </w:r>
          </w:p>
        </w:tc>
        <w:tc>
          <w:tcPr>
            <w:tcW w:w="2266"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Удовлетворительно</w:t>
            </w:r>
          </w:p>
        </w:tc>
        <w:tc>
          <w:tcPr>
            <w:tcW w:w="2136"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Неудовлетворител</w:t>
            </w:r>
            <w:r w:rsidR="00AC11A8" w:rsidRPr="0095620C">
              <w:rPr>
                <w:rFonts w:ascii="Times New Roman" w:hAnsi="Times New Roman" w:cs="Times New Roman"/>
                <w:i w:val="0"/>
                <w:sz w:val="28"/>
                <w:szCs w:val="28"/>
              </w:rPr>
              <w:t>ьно</w:t>
            </w:r>
          </w:p>
        </w:tc>
      </w:tr>
      <w:tr w:rsidR="0095620C" w:rsidRPr="00AC11A8" w:rsidTr="00AC11A8">
        <w:trPr>
          <w:trHeight w:hRule="exact" w:val="461"/>
        </w:trPr>
        <w:tc>
          <w:tcPr>
            <w:tcW w:w="1877"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ед.</w:t>
            </w:r>
          </w:p>
        </w:tc>
        <w:tc>
          <w:tcPr>
            <w:tcW w:w="1714"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&lt; 0,1- 5</w:t>
            </w:r>
          </w:p>
        </w:tc>
        <w:tc>
          <w:tcPr>
            <w:tcW w:w="1337"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5,1-10</w:t>
            </w:r>
          </w:p>
        </w:tc>
        <w:tc>
          <w:tcPr>
            <w:tcW w:w="2266"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10,1-15</w:t>
            </w:r>
          </w:p>
        </w:tc>
        <w:tc>
          <w:tcPr>
            <w:tcW w:w="2136"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&gt;15,1-20</w:t>
            </w:r>
          </w:p>
        </w:tc>
      </w:tr>
    </w:tbl>
    <w:p w:rsidR="0095620C" w:rsidRPr="00AC11A8" w:rsidRDefault="0095620C" w:rsidP="00AC11A8">
      <w:pPr>
        <w:jc w:val="both"/>
        <w:rPr>
          <w:sz w:val="28"/>
          <w:szCs w:val="28"/>
        </w:rPr>
      </w:pPr>
    </w:p>
    <w:p w:rsidR="0095620C" w:rsidRPr="00AC11A8" w:rsidRDefault="0095620C" w:rsidP="0095620C">
      <w:pPr>
        <w:pStyle w:val="2b"/>
        <w:keepNext/>
        <w:keepLines/>
        <w:shd w:val="clear" w:color="auto" w:fill="auto"/>
        <w:spacing w:before="0" w:line="413" w:lineRule="exact"/>
        <w:ind w:firstLine="709"/>
        <w:jc w:val="both"/>
        <w:rPr>
          <w:b w:val="0"/>
        </w:rPr>
      </w:pPr>
      <w:bookmarkStart w:id="4" w:name="bookmark16"/>
      <w:r w:rsidRPr="00AC11A8">
        <w:rPr>
          <w:b w:val="0"/>
        </w:rPr>
        <w:t>Задание 4. Ортостатическая проба</w:t>
      </w:r>
      <w:bookmarkEnd w:id="4"/>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располагается в спокойной удобной позе лежа на спине на кушетке (не менее 3 - 5 мин).</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Определяют частоту пульса в спокойном состоянии - ЧСС1 (уд./мин). Измеряют систолическое артериальное давление в спокойном состоянии - САД1 (мм рт. ст.). После измерения давления манжету с руки обследуемого не снимают.</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Обследуемому предлагают быстро встать. Повторно измеряют частоту пульса и систолическое артериальное давление - соответственно ЧСС2 и САД2.</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Рассчитывают параметры изменений частоты сердечных сокращений и систолического артериального давления.</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Считается нормальным, если после перехода обследуемого из горизонтального (лежачего) положения в вертикальное пульс учащается не более чем на 4 уд./мин, САД увеличивается на 10 мм рт. ст. Индекс реактивности при этом принимается равным 100. Все варианты иных реакций (большее увеличение ЧСС и САД, уменьшение САД) считаются неблагоприятными. Индексы реактивности рассчитывают по табл. 3. Допустимыми реакциями считаются 84 - 75, плохими 74 - 60. В случае худших результатов можно считать, что реактивные свойства находятся в неоптимальном состоянии, дальнейшее исследование реактивных свойств сердечно-сосудистой системы обследуемого (в частности исследование физической работоспособности) не проводится, рекомендуется консультация у врача-терапевта. Результаты исследований заносят в итоговую таблицу. Формулируют выводы.</w:t>
      </w:r>
    </w:p>
    <w:p w:rsidR="0095620C" w:rsidRPr="0095620C" w:rsidRDefault="0095620C" w:rsidP="00AC11A8">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Таблица 3</w:t>
      </w:r>
      <w:r w:rsidR="00AC11A8">
        <w:rPr>
          <w:rFonts w:ascii="Times New Roman" w:hAnsi="Times New Roman" w:cs="Times New Roman"/>
          <w:i w:val="0"/>
          <w:sz w:val="28"/>
          <w:szCs w:val="28"/>
        </w:rPr>
        <w:t xml:space="preserve"> - </w:t>
      </w:r>
      <w:r w:rsidRPr="0095620C">
        <w:rPr>
          <w:rFonts w:ascii="Times New Roman" w:hAnsi="Times New Roman" w:cs="Times New Roman"/>
          <w:i w:val="0"/>
          <w:sz w:val="28"/>
          <w:szCs w:val="28"/>
        </w:rPr>
        <w:t>Расчет индекса реактивности сердечно-сосудистой системы на ортостатическую пробу</w:t>
      </w:r>
    </w:p>
    <w:tbl>
      <w:tblPr>
        <w:tblW w:w="9699" w:type="dxa"/>
        <w:tblLayout w:type="fixed"/>
        <w:tblCellMar>
          <w:left w:w="10" w:type="dxa"/>
          <w:right w:w="10" w:type="dxa"/>
        </w:tblCellMar>
        <w:tblLook w:val="04A0" w:firstRow="1" w:lastRow="0" w:firstColumn="1" w:lastColumn="0" w:noHBand="0" w:noVBand="1"/>
      </w:tblPr>
      <w:tblGrid>
        <w:gridCol w:w="2126"/>
        <w:gridCol w:w="701"/>
        <w:gridCol w:w="686"/>
        <w:gridCol w:w="682"/>
        <w:gridCol w:w="686"/>
        <w:gridCol w:w="686"/>
        <w:gridCol w:w="710"/>
        <w:gridCol w:w="658"/>
        <w:gridCol w:w="686"/>
        <w:gridCol w:w="686"/>
        <w:gridCol w:w="696"/>
        <w:gridCol w:w="696"/>
      </w:tblGrid>
      <w:tr w:rsidR="0095620C" w:rsidRPr="0095620C" w:rsidTr="00AC11A8">
        <w:trPr>
          <w:trHeight w:hRule="exact" w:val="355"/>
        </w:trPr>
        <w:tc>
          <w:tcPr>
            <w:tcW w:w="2126" w:type="dxa"/>
            <w:vMerge w:val="restart"/>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341"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Учащение пульса в минуту</w:t>
            </w:r>
          </w:p>
        </w:tc>
        <w:tc>
          <w:tcPr>
            <w:tcW w:w="7573" w:type="dxa"/>
            <w:gridSpan w:val="11"/>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Изменения максимального артериального давления</w:t>
            </w:r>
          </w:p>
        </w:tc>
      </w:tr>
      <w:tr w:rsidR="0095620C" w:rsidRPr="0095620C" w:rsidTr="00AC11A8">
        <w:trPr>
          <w:trHeight w:hRule="exact" w:val="341"/>
        </w:trPr>
        <w:tc>
          <w:tcPr>
            <w:tcW w:w="2126" w:type="dxa"/>
            <w:vMerge/>
            <w:tcBorders>
              <w:left w:val="single" w:sz="4" w:space="0" w:color="auto"/>
            </w:tcBorders>
            <w:shd w:val="clear" w:color="auto" w:fill="FFFFFF"/>
            <w:vAlign w:val="center"/>
          </w:tcPr>
          <w:p w:rsidR="0095620C" w:rsidRPr="0095620C" w:rsidRDefault="0095620C" w:rsidP="00AC11A8">
            <w:pPr>
              <w:jc w:val="center"/>
              <w:rPr>
                <w:sz w:val="28"/>
                <w:szCs w:val="28"/>
              </w:rPr>
            </w:pPr>
          </w:p>
        </w:tc>
        <w:tc>
          <w:tcPr>
            <w:tcW w:w="3441" w:type="dxa"/>
            <w:gridSpan w:val="5"/>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увеличение</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jc w:val="center"/>
              <w:rPr>
                <w:sz w:val="28"/>
                <w:szCs w:val="28"/>
              </w:rPr>
            </w:pPr>
          </w:p>
        </w:tc>
        <w:tc>
          <w:tcPr>
            <w:tcW w:w="3422" w:type="dxa"/>
            <w:gridSpan w:val="5"/>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уменьшение</w:t>
            </w:r>
          </w:p>
        </w:tc>
      </w:tr>
      <w:tr w:rsidR="0095620C" w:rsidRPr="0095620C" w:rsidTr="00AC11A8">
        <w:trPr>
          <w:trHeight w:hRule="exact" w:val="597"/>
        </w:trPr>
        <w:tc>
          <w:tcPr>
            <w:tcW w:w="2126" w:type="dxa"/>
            <w:vMerge/>
            <w:tcBorders>
              <w:left w:val="single" w:sz="4" w:space="0" w:color="auto"/>
            </w:tcBorders>
            <w:shd w:val="clear" w:color="auto" w:fill="FFFFFF"/>
            <w:vAlign w:val="center"/>
          </w:tcPr>
          <w:p w:rsidR="0095620C" w:rsidRPr="0095620C" w:rsidRDefault="0095620C" w:rsidP="00AC11A8">
            <w:pPr>
              <w:jc w:val="center"/>
              <w:rPr>
                <w:sz w:val="28"/>
                <w:szCs w:val="28"/>
              </w:rPr>
            </w:pP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r>
      <w:tr w:rsidR="00AC11A8"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0- 4 удара</w:t>
            </w:r>
          </w:p>
        </w:tc>
        <w:tc>
          <w:tcPr>
            <w:tcW w:w="701"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95</w:t>
            </w:r>
          </w:p>
        </w:tc>
        <w:tc>
          <w:tcPr>
            <w:tcW w:w="682"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710"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75</w:t>
            </w:r>
          </w:p>
        </w:tc>
        <w:tc>
          <w:tcPr>
            <w:tcW w:w="658"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Pr="0095620C">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9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96" w:type="dxa"/>
            <w:tcBorders>
              <w:top w:val="single" w:sz="4" w:space="0" w:color="auto"/>
              <w:left w:val="single" w:sz="4" w:space="0" w:color="auto"/>
              <w:righ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r>
      <w:tr w:rsidR="00AC11A8"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5—8ударов</w:t>
            </w:r>
          </w:p>
        </w:tc>
        <w:tc>
          <w:tcPr>
            <w:tcW w:w="701"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2"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75</w:t>
            </w:r>
          </w:p>
        </w:tc>
        <w:tc>
          <w:tcPr>
            <w:tcW w:w="710"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58"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9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96" w:type="dxa"/>
            <w:tcBorders>
              <w:top w:val="single" w:sz="4" w:space="0" w:color="auto"/>
              <w:left w:val="single" w:sz="4" w:space="0" w:color="auto"/>
              <w:righ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r>
      <w:tr w:rsidR="0095620C" w:rsidRPr="0095620C" w:rsidTr="00AC11A8">
        <w:trPr>
          <w:trHeight w:hRule="exact" w:val="336"/>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9-12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13-16 ударов</w:t>
            </w:r>
          </w:p>
        </w:tc>
        <w:tc>
          <w:tcPr>
            <w:tcW w:w="701"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lang w:eastAsia="en-US" w:bidi="en-US"/>
              </w:rPr>
              <w:t>8</w:t>
            </w:r>
            <w:r w:rsidR="0095620C" w:rsidRPr="0095620C">
              <w:rPr>
                <w:rFonts w:ascii="Times New Roman" w:hAnsi="Times New Roman" w:cs="Times New Roman"/>
                <w:i w:val="0"/>
                <w:sz w:val="28"/>
                <w:szCs w:val="28"/>
                <w:lang w:val="en-US" w:eastAsia="en-US" w:bidi="en-US"/>
              </w:rPr>
              <w:t>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2"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rPr>
              <w:t>75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r>
      <w:tr w:rsidR="0095620C" w:rsidRPr="0095620C" w:rsidTr="00AC11A8">
        <w:trPr>
          <w:trHeight w:hRule="exact" w:val="350"/>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w:t>
            </w:r>
            <w:r w:rsidR="00AC11A8">
              <w:rPr>
                <w:rFonts w:ascii="Times New Roman" w:hAnsi="Times New Roman" w:cs="Times New Roman"/>
                <w:i w:val="0"/>
                <w:sz w:val="28"/>
                <w:szCs w:val="28"/>
              </w:rPr>
              <w:t>7</w:t>
            </w:r>
            <w:r w:rsidRPr="0095620C">
              <w:rPr>
                <w:rFonts w:ascii="Times New Roman" w:hAnsi="Times New Roman" w:cs="Times New Roman"/>
                <w:i w:val="0"/>
                <w:sz w:val="28"/>
                <w:szCs w:val="28"/>
              </w:rPr>
              <w:t>-20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Style w:val="29"/>
                <w:rFonts w:eastAsia="Arial Unicode MS"/>
              </w:rPr>
              <w:t>7</w:t>
            </w:r>
            <w:r w:rsidR="0095620C" w:rsidRPr="0095620C">
              <w:rPr>
                <w:rStyle w:val="29"/>
                <w:rFonts w:eastAsia="Arial Unicode MS"/>
              </w:rPr>
              <w:t>5</w:t>
            </w:r>
          </w:p>
        </w:tc>
        <w:tc>
          <w:tcPr>
            <w:tcW w:w="682"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95620C">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r>
      <w:tr w:rsidR="0095620C"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21-24 удара</w:t>
            </w:r>
          </w:p>
        </w:tc>
        <w:tc>
          <w:tcPr>
            <w:tcW w:w="701"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rPr>
              <w:t>75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25-28 ударов</w:t>
            </w:r>
          </w:p>
        </w:tc>
        <w:tc>
          <w:tcPr>
            <w:tcW w:w="701"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r>
      <w:tr w:rsidR="0095620C" w:rsidRPr="0095620C" w:rsidTr="00AC11A8">
        <w:trPr>
          <w:trHeight w:hRule="exact" w:val="336"/>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29-32 удара</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33-36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r>
      <w:tr w:rsidR="0095620C"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Style w:val="22pt"/>
                <w:rFonts w:eastAsia="Arial Unicode MS"/>
                <w:i w:val="0"/>
                <w:sz w:val="28"/>
                <w:szCs w:val="28"/>
              </w:rPr>
              <w:t>37-</w:t>
            </w:r>
            <w:r w:rsidR="0095620C" w:rsidRPr="0095620C">
              <w:rPr>
                <w:rStyle w:val="22pt"/>
                <w:rFonts w:eastAsia="Arial Unicode MS"/>
                <w:i w:val="0"/>
                <w:sz w:val="28"/>
                <w:szCs w:val="28"/>
              </w:rPr>
              <w:t>40</w:t>
            </w:r>
            <w:r w:rsidR="0095620C" w:rsidRPr="0095620C">
              <w:rPr>
                <w:rFonts w:ascii="Times New Roman" w:hAnsi="Times New Roman" w:cs="Times New Roman"/>
                <w:i w:val="0"/>
                <w:sz w:val="28"/>
                <w:szCs w:val="28"/>
              </w:rPr>
              <w:t xml:space="preserve">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w:t>
            </w:r>
          </w:p>
        </w:tc>
      </w:tr>
      <w:tr w:rsidR="0095620C" w:rsidRPr="0095620C" w:rsidTr="00AC11A8">
        <w:trPr>
          <w:trHeight w:hRule="exact" w:val="360"/>
        </w:trPr>
        <w:tc>
          <w:tcPr>
            <w:tcW w:w="212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41-44 удара</w:t>
            </w:r>
          </w:p>
        </w:tc>
        <w:tc>
          <w:tcPr>
            <w:tcW w:w="70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2"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710"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58"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9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Задание 5. </w:t>
      </w:r>
      <w:r w:rsidRPr="00AC11A8">
        <w:rPr>
          <w:rFonts w:ascii="Times New Roman" w:hAnsi="Times New Roman" w:cs="Times New Roman"/>
          <w:i w:val="0"/>
          <w:sz w:val="28"/>
          <w:szCs w:val="28"/>
        </w:rPr>
        <w:t>И</w:t>
      </w:r>
      <w:r w:rsidRPr="0095620C">
        <w:rPr>
          <w:rFonts w:ascii="Times New Roman" w:hAnsi="Times New Roman" w:cs="Times New Roman"/>
          <w:i w:val="0"/>
          <w:sz w:val="28"/>
          <w:szCs w:val="28"/>
        </w:rPr>
        <w:t>змерить СД и 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Пульсовое давление ПД = СД - 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должной индивидуальной нормы АД могут использоваться зависимости: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мужчин: СД = 109 + 0,5В + 0,1М,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ДД = 74 + 0,1В + 0,15М; для женщин: СД = 102 + 0,7В + 0,15М,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ДД = 78 + 0,17В + 0,15М, где </w:t>
      </w:r>
      <w:r w:rsidRPr="0095620C">
        <w:rPr>
          <w:rStyle w:val="29"/>
          <w:rFonts w:eastAsia="Arial Unicode MS"/>
        </w:rPr>
        <w:t>В</w:t>
      </w:r>
      <w:r w:rsidRPr="0095620C">
        <w:rPr>
          <w:rFonts w:ascii="Times New Roman" w:hAnsi="Times New Roman" w:cs="Times New Roman"/>
          <w:i w:val="0"/>
          <w:sz w:val="28"/>
          <w:szCs w:val="28"/>
        </w:rPr>
        <w:t xml:space="preserve"> — возраст, лет;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Style w:val="29"/>
          <w:rFonts w:eastAsia="Arial Unicode MS"/>
        </w:rPr>
        <w:t>М</w:t>
      </w:r>
      <w:r w:rsidRPr="0095620C">
        <w:rPr>
          <w:rFonts w:ascii="Times New Roman" w:hAnsi="Times New Roman" w:cs="Times New Roman"/>
          <w:i w:val="0"/>
          <w:sz w:val="28"/>
          <w:szCs w:val="28"/>
        </w:rPr>
        <w:t xml:space="preserve"> — масса тела, кг.</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среднего кровяного давления (СКД), выражающего энергию непрерывного движения крови и представляющего довольно постоянную величину для данного организма, можно использовать: формулу Хикэма: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СКД = ДД + (СД - ДД)/3 = ДД + ПД/3, формулу Вецлера и Богера: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СКД = 0,42СД + 0,58ДД.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Величину ударного объема сердца определяют по формуле Старра: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УО = (101 + 0,5СД - 1,09ДД - 0,6В): 1000, где УО — ударный объем сердца, л; В — возраст, годы.</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оценки функционального состояния сердечно-сосудистой системы рассчитывают минутный объем сердца (МО) и сравнивают его с должным минутным объемом (ДМО):</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МО = УО • ЧСС</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ДОМ = 2,2 ПТ,</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где 2,2 — сердечный индекс, л. ПТ — поверхность тела, рассчитываемая по номограмме (рис. 1) или по формуле :</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ПТ = К (МН)</w:t>
      </w:r>
      <w:r w:rsidRPr="0095620C">
        <w:rPr>
          <w:rFonts w:ascii="Times New Roman" w:hAnsi="Times New Roman" w:cs="Times New Roman"/>
          <w:i w:val="0"/>
          <w:sz w:val="28"/>
          <w:szCs w:val="28"/>
          <w:vertAlign w:val="superscript"/>
        </w:rPr>
        <w:t>1/2</w:t>
      </w:r>
      <w:r w:rsidRPr="0095620C">
        <w:rPr>
          <w:rFonts w:ascii="Times New Roman" w:hAnsi="Times New Roman" w:cs="Times New Roman"/>
          <w:i w:val="0"/>
          <w:sz w:val="28"/>
          <w:szCs w:val="28"/>
        </w:rPr>
        <w:t>,</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К — коэффициент (для женщин К = 0,162, для мужчин К= = 0,167); </w:t>
      </w:r>
      <w:r w:rsidRPr="0095620C">
        <w:rPr>
          <w:rStyle w:val="29"/>
          <w:rFonts w:eastAsia="Arial Unicode MS"/>
        </w:rPr>
        <w:t>М</w:t>
      </w:r>
      <w:r w:rsidRPr="0095620C">
        <w:rPr>
          <w:rFonts w:ascii="Times New Roman" w:hAnsi="Times New Roman" w:cs="Times New Roman"/>
          <w:i w:val="0"/>
          <w:sz w:val="28"/>
          <w:szCs w:val="28"/>
        </w:rPr>
        <w:t xml:space="preserve"> — масса тела, кг; </w:t>
      </w:r>
      <w:r w:rsidRPr="0095620C">
        <w:rPr>
          <w:rStyle w:val="29"/>
          <w:rFonts w:eastAsia="Arial Unicode MS"/>
        </w:rPr>
        <w:t>Н</w:t>
      </w:r>
      <w:r w:rsidRPr="0095620C">
        <w:rPr>
          <w:rFonts w:ascii="Times New Roman" w:hAnsi="Times New Roman" w:cs="Times New Roman"/>
          <w:i w:val="0"/>
          <w:sz w:val="28"/>
          <w:szCs w:val="28"/>
        </w:rPr>
        <w:t xml:space="preserve"> — рост, м.</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Сделать выводы о состоянии своей сердечно-сосудистой системы.</w:t>
      </w:r>
    </w:p>
    <w:p w:rsidR="0095620C" w:rsidRPr="0095620C" w:rsidRDefault="0095620C" w:rsidP="00351070">
      <w:pPr>
        <w:pStyle w:val="2b"/>
        <w:keepNext/>
        <w:keepLines/>
        <w:shd w:val="clear" w:color="auto" w:fill="auto"/>
        <w:spacing w:before="0" w:line="240" w:lineRule="exact"/>
        <w:jc w:val="both"/>
      </w:pP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r w:rsidRPr="0095620C">
        <w:rPr>
          <w:rFonts w:ascii="Times New Roman" w:hAnsi="Times New Roman" w:cs="Times New Roman"/>
          <w:sz w:val="28"/>
          <w:szCs w:val="28"/>
        </w:rPr>
        <w:t>Функциональные пробы на реактивность сердечно-сосудистой системы</w:t>
      </w:r>
    </w:p>
    <w:p w:rsidR="0095620C" w:rsidRPr="00A015FE" w:rsidRDefault="0095620C" w:rsidP="00A015FE">
      <w:pPr>
        <w:pStyle w:val="2b"/>
        <w:keepNext/>
        <w:keepLines/>
        <w:shd w:val="clear" w:color="auto" w:fill="auto"/>
        <w:spacing w:before="0" w:line="413" w:lineRule="exact"/>
        <w:ind w:firstLine="709"/>
        <w:jc w:val="both"/>
        <w:rPr>
          <w:b w:val="0"/>
        </w:rPr>
      </w:pPr>
      <w:bookmarkStart w:id="5" w:name="bookmark18"/>
      <w:r w:rsidRPr="00A015FE">
        <w:rPr>
          <w:b w:val="0"/>
        </w:rPr>
        <w:t>Задание 1.</w:t>
      </w:r>
      <w:bookmarkEnd w:id="5"/>
      <w:r w:rsidR="00A015FE">
        <w:rPr>
          <w:b w:val="0"/>
        </w:rPr>
        <w:t xml:space="preserve"> </w:t>
      </w:r>
      <w:r w:rsidRPr="00A015FE">
        <w:rPr>
          <w:b w:val="0"/>
        </w:rPr>
        <w:t xml:space="preserve">В опыте участвуют четверо: испытуемый, измеряющий АД, подсчитывающий пульс и записывающий данные измерений в таблице (табл. </w:t>
      </w:r>
      <w:r w:rsidR="00A015FE" w:rsidRPr="00A015FE">
        <w:rPr>
          <w:b w:val="0"/>
        </w:rPr>
        <w:t>1</w:t>
      </w:r>
      <w:r w:rsidRPr="00A015FE">
        <w:rPr>
          <w:b w:val="0"/>
        </w:rPr>
        <w:t>). Усаживают испытуемого. Один из участников опыта измеряет у него СД и ДД, второй заполняет таблицу отчета, третий подсчитывает пульсовые удары и тоже протоколирует их. Определение АД и пульса идет обязательно одновременно. Измерения проводят несколько раз, пока не будут получены по два одинаковых (близких) показателя АД и пульса. Разъединив манжетку и тонометр прибора (манжетку не снимать в течение всего опыта), предлагают испытуемому встать. Быстро соединяют манжетку с манометром и измеряют давление несколько раз подряд. Одновременно за каждые 15 с сообщаются данные частоты пульса. Измерения проводят до тех пор, пока показатели не вернутся к исходным величинам (до полного восстановления). Аналогичное наблюдение надо провести после физической нагрузки (20 приседаний).</w:t>
      </w:r>
    </w:p>
    <w:p w:rsidR="0095620C" w:rsidRDefault="00A015FE" w:rsidP="00A015FE">
      <w:pPr>
        <w:pStyle w:val="26"/>
        <w:shd w:val="clear" w:color="auto" w:fill="auto"/>
        <w:spacing w:line="240"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Таблица 1 - </w:t>
      </w:r>
      <w:r w:rsidR="0095620C" w:rsidRPr="0095620C">
        <w:rPr>
          <w:rFonts w:ascii="Times New Roman" w:hAnsi="Times New Roman" w:cs="Times New Roman"/>
          <w:i w:val="0"/>
          <w:sz w:val="28"/>
          <w:szCs w:val="28"/>
        </w:rPr>
        <w:t>Фиксируемые значения показателей</w:t>
      </w:r>
    </w:p>
    <w:p w:rsidR="00A015FE" w:rsidRPr="0095620C" w:rsidRDefault="00A015FE" w:rsidP="00A015FE">
      <w:pPr>
        <w:pStyle w:val="26"/>
        <w:shd w:val="clear" w:color="auto" w:fill="auto"/>
        <w:spacing w:line="240" w:lineRule="exact"/>
        <w:ind w:firstLine="709"/>
        <w:jc w:val="both"/>
        <w:rPr>
          <w:rFonts w:ascii="Times New Roman" w:hAnsi="Times New Roman" w:cs="Times New Roman"/>
          <w:i w:val="0"/>
          <w:sz w:val="28"/>
          <w:szCs w:val="28"/>
        </w:rPr>
      </w:pPr>
    </w:p>
    <w:tbl>
      <w:tblPr>
        <w:tblW w:w="0" w:type="auto"/>
        <w:tblLayout w:type="fixed"/>
        <w:tblCellMar>
          <w:left w:w="10" w:type="dxa"/>
          <w:right w:w="10" w:type="dxa"/>
        </w:tblCellMar>
        <w:tblLook w:val="04A0" w:firstRow="1" w:lastRow="0" w:firstColumn="1" w:lastColumn="0" w:noHBand="0" w:noVBand="1"/>
      </w:tblPr>
      <w:tblGrid>
        <w:gridCol w:w="989"/>
        <w:gridCol w:w="1118"/>
        <w:gridCol w:w="586"/>
        <w:gridCol w:w="710"/>
        <w:gridCol w:w="710"/>
        <w:gridCol w:w="850"/>
        <w:gridCol w:w="850"/>
        <w:gridCol w:w="850"/>
        <w:gridCol w:w="850"/>
        <w:gridCol w:w="710"/>
        <w:gridCol w:w="1003"/>
      </w:tblGrid>
      <w:tr w:rsidR="0095620C" w:rsidRPr="0095620C" w:rsidTr="00A015FE">
        <w:trPr>
          <w:trHeight w:hRule="exact" w:val="432"/>
        </w:trPr>
        <w:tc>
          <w:tcPr>
            <w:tcW w:w="989" w:type="dxa"/>
            <w:vMerge w:val="restart"/>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Показат</w:t>
            </w:r>
          </w:p>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ели</w:t>
            </w:r>
          </w:p>
        </w:tc>
        <w:tc>
          <w:tcPr>
            <w:tcW w:w="1118" w:type="dxa"/>
            <w:vMerge w:val="restart"/>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В</w:t>
            </w:r>
          </w:p>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покое</w:t>
            </w:r>
          </w:p>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(сидя)</w:t>
            </w:r>
          </w:p>
        </w:tc>
        <w:tc>
          <w:tcPr>
            <w:tcW w:w="7119" w:type="dxa"/>
            <w:gridSpan w:val="9"/>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После работы, спустя</w:t>
            </w:r>
          </w:p>
        </w:tc>
      </w:tr>
      <w:tr w:rsidR="0095620C" w:rsidRPr="0095620C" w:rsidTr="00A015FE">
        <w:trPr>
          <w:trHeight w:hRule="exact" w:val="826"/>
        </w:trPr>
        <w:tc>
          <w:tcPr>
            <w:tcW w:w="989" w:type="dxa"/>
            <w:vMerge/>
            <w:tcBorders>
              <w:left w:val="single" w:sz="4" w:space="0" w:color="auto"/>
            </w:tcBorders>
            <w:shd w:val="clear" w:color="auto" w:fill="FFFFFF"/>
            <w:vAlign w:val="center"/>
          </w:tcPr>
          <w:p w:rsidR="0095620C" w:rsidRPr="00A015FE" w:rsidRDefault="0095620C" w:rsidP="00A015FE">
            <w:pPr>
              <w:jc w:val="center"/>
              <w:rPr>
                <w:sz w:val="24"/>
                <w:szCs w:val="28"/>
              </w:rPr>
            </w:pPr>
          </w:p>
        </w:tc>
        <w:tc>
          <w:tcPr>
            <w:tcW w:w="1118" w:type="dxa"/>
            <w:vMerge/>
            <w:tcBorders>
              <w:left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0 с</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10 с</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50 с</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1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2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3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4 мин</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5 мин</w:t>
            </w:r>
          </w:p>
        </w:tc>
        <w:tc>
          <w:tcPr>
            <w:tcW w:w="1003" w:type="dxa"/>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Style w:val="29"/>
                <w:rFonts w:eastAsia="Arial Unicode MS"/>
                <w:sz w:val="24"/>
                <w:lang w:val="en-US" w:eastAsia="en-US" w:bidi="en-US"/>
              </w:rPr>
              <w:t>N</w:t>
            </w:r>
            <w:r w:rsidRPr="00A015FE">
              <w:rPr>
                <w:rFonts w:ascii="Times New Roman" w:hAnsi="Times New Roman" w:cs="Times New Roman"/>
                <w:i w:val="0"/>
                <w:sz w:val="24"/>
                <w:szCs w:val="28"/>
                <w:lang w:val="en-US" w:eastAsia="en-US" w:bidi="en-US"/>
              </w:rPr>
              <w:t xml:space="preserve"> </w:t>
            </w:r>
            <w:r w:rsidRPr="00A015FE">
              <w:rPr>
                <w:rFonts w:ascii="Times New Roman" w:hAnsi="Times New Roman" w:cs="Times New Roman"/>
                <w:i w:val="0"/>
                <w:sz w:val="24"/>
                <w:szCs w:val="28"/>
              </w:rPr>
              <w:t>мин</w:t>
            </w:r>
          </w:p>
        </w:tc>
      </w:tr>
      <w:tr w:rsidR="0095620C" w:rsidRPr="0095620C" w:rsidTr="00A015FE">
        <w:trPr>
          <w:trHeight w:hRule="exact" w:val="624"/>
        </w:trPr>
        <w:tc>
          <w:tcPr>
            <w:tcW w:w="989"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ЧСС</w:t>
            </w:r>
          </w:p>
        </w:tc>
        <w:tc>
          <w:tcPr>
            <w:tcW w:w="1118"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1003" w:type="dxa"/>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jc w:val="center"/>
              <w:rPr>
                <w:sz w:val="24"/>
                <w:szCs w:val="28"/>
              </w:rPr>
            </w:pPr>
          </w:p>
        </w:tc>
      </w:tr>
      <w:tr w:rsidR="0095620C" w:rsidRPr="0095620C" w:rsidTr="00A015FE">
        <w:trPr>
          <w:trHeight w:hRule="exact" w:val="634"/>
        </w:trPr>
        <w:tc>
          <w:tcPr>
            <w:tcW w:w="989"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АД</w:t>
            </w:r>
          </w:p>
        </w:tc>
        <w:tc>
          <w:tcPr>
            <w:tcW w:w="1118"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A015FE" w:rsidRDefault="0095620C" w:rsidP="00A015FE">
            <w:pPr>
              <w:jc w:val="center"/>
              <w:rPr>
                <w:sz w:val="24"/>
                <w:szCs w:val="28"/>
              </w:rPr>
            </w:pP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br w:type="page"/>
      </w:r>
    </w:p>
    <w:p w:rsidR="0095620C" w:rsidRPr="0095620C" w:rsidRDefault="0095620C" w:rsidP="0095620C">
      <w:pPr>
        <w:ind w:firstLine="709"/>
        <w:jc w:val="both"/>
        <w:rPr>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оценки тренированности сердечно-сосудистой системы к выполнению физической нагрузки, оценки ее резервных возможностей могут использоваться следующие показатели: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коэффициент выносливости (</w:t>
      </w:r>
      <w:r w:rsidR="00A015FE">
        <w:rPr>
          <w:rFonts w:ascii="Times New Roman" w:hAnsi="Times New Roman" w:cs="Times New Roman"/>
          <w:i w:val="0"/>
          <w:sz w:val="28"/>
          <w:szCs w:val="28"/>
        </w:rPr>
        <w:t xml:space="preserve">КВ), рассчитываемый по формулам </w:t>
      </w:r>
      <w:r w:rsidRPr="0095620C">
        <w:rPr>
          <w:rFonts w:ascii="Times New Roman" w:hAnsi="Times New Roman" w:cs="Times New Roman"/>
          <w:i w:val="0"/>
          <w:sz w:val="28"/>
          <w:szCs w:val="28"/>
        </w:rPr>
        <w:t>Руфье:</w:t>
      </w:r>
    </w:p>
    <w:p w:rsidR="00A015FE" w:rsidRDefault="00A015FE" w:rsidP="00A015FE">
      <w:pPr>
        <w:pStyle w:val="26"/>
        <w:shd w:val="clear" w:color="auto" w:fill="auto"/>
        <w:spacing w:after="108" w:line="240" w:lineRule="exact"/>
        <w:ind w:firstLine="0"/>
        <w:rPr>
          <w:rStyle w:val="2Exact"/>
          <w:rFonts w:eastAsia="Arial Unicode MS"/>
          <w:i w:val="0"/>
          <w:sz w:val="28"/>
        </w:rPr>
      </w:pPr>
    </w:p>
    <w:p w:rsidR="00A015FE" w:rsidRPr="00A015FE" w:rsidRDefault="00A015FE" w:rsidP="00A015FE">
      <w:pPr>
        <w:pStyle w:val="26"/>
        <w:shd w:val="clear" w:color="auto" w:fill="auto"/>
        <w:spacing w:after="108" w:line="240" w:lineRule="exact"/>
        <w:ind w:firstLine="0"/>
        <w:jc w:val="center"/>
        <w:rPr>
          <w:i w:val="0"/>
          <w:sz w:val="28"/>
        </w:rPr>
      </w:pPr>
      <w:r w:rsidRPr="00A015FE">
        <w:rPr>
          <w:rStyle w:val="2Exact"/>
          <w:rFonts w:eastAsia="Arial Unicode MS"/>
          <w:i w:val="0"/>
          <w:sz w:val="28"/>
        </w:rPr>
        <w:t xml:space="preserve">КВ = </w:t>
      </w:r>
      <w:r>
        <w:rPr>
          <w:rStyle w:val="2Exact"/>
          <w:rFonts w:eastAsia="Arial Unicode MS"/>
          <w:i w:val="0"/>
          <w:sz w:val="28"/>
        </w:rPr>
        <w:t>((</w:t>
      </w:r>
      <w:r w:rsidRPr="00A015FE">
        <w:rPr>
          <w:rStyle w:val="2Exact"/>
          <w:rFonts w:eastAsia="Arial Unicode MS"/>
          <w:i w:val="0"/>
          <w:sz w:val="28"/>
        </w:rPr>
        <w:t>ЧССп</w:t>
      </w:r>
      <w:r>
        <w:rPr>
          <w:rStyle w:val="2Exact"/>
          <w:rFonts w:eastAsia="Arial Unicode MS"/>
          <w:i w:val="0"/>
          <w:sz w:val="28"/>
        </w:rPr>
        <w:t xml:space="preserve"> </w:t>
      </w:r>
      <w:r w:rsidRPr="00A015FE">
        <w:rPr>
          <w:rStyle w:val="2Exact"/>
          <w:rFonts w:eastAsia="Arial Unicode MS"/>
          <w:i w:val="0"/>
          <w:sz w:val="28"/>
        </w:rPr>
        <w:t>+</w:t>
      </w:r>
      <w:r>
        <w:rPr>
          <w:rStyle w:val="2Exact"/>
          <w:rFonts w:eastAsia="Arial Unicode MS"/>
          <w:i w:val="0"/>
          <w:sz w:val="28"/>
        </w:rPr>
        <w:t xml:space="preserve"> </w:t>
      </w:r>
      <w:r w:rsidRPr="00A015FE">
        <w:rPr>
          <w:rStyle w:val="2Exact"/>
          <w:rFonts w:eastAsia="Arial Unicode MS"/>
          <w:i w:val="0"/>
          <w:sz w:val="28"/>
        </w:rPr>
        <w:t>ЧСС1+</w:t>
      </w:r>
      <w:r>
        <w:rPr>
          <w:rStyle w:val="2Exact"/>
          <w:rFonts w:eastAsia="Arial Unicode MS"/>
          <w:i w:val="0"/>
          <w:sz w:val="28"/>
        </w:rPr>
        <w:t xml:space="preserve"> </w:t>
      </w:r>
      <w:r w:rsidRPr="00A015FE">
        <w:rPr>
          <w:rStyle w:val="2Exact"/>
          <w:rFonts w:eastAsia="Arial Unicode MS"/>
          <w:i w:val="0"/>
          <w:sz w:val="28"/>
        </w:rPr>
        <w:t>ЧСС2)-200</w:t>
      </w:r>
      <w:r>
        <w:rPr>
          <w:rStyle w:val="2Exact"/>
          <w:rFonts w:eastAsia="Arial Unicode MS"/>
          <w:i w:val="0"/>
          <w:sz w:val="28"/>
        </w:rPr>
        <w:t xml:space="preserve">) / </w:t>
      </w:r>
      <w:r w:rsidRPr="00A015FE">
        <w:rPr>
          <w:rStyle w:val="2Exact"/>
          <w:rFonts w:eastAsia="Arial Unicode MS"/>
          <w:i w:val="0"/>
          <w:sz w:val="28"/>
        </w:rPr>
        <w:t>10</w:t>
      </w:r>
    </w:p>
    <w:p w:rsidR="00A015FE" w:rsidRDefault="00A015FE" w:rsidP="0095620C">
      <w:pPr>
        <w:pStyle w:val="26"/>
        <w:shd w:val="clear" w:color="auto" w:fill="auto"/>
        <w:spacing w:line="418"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г</w:t>
      </w:r>
      <w:r w:rsidR="0095620C" w:rsidRPr="0095620C">
        <w:rPr>
          <w:rFonts w:ascii="Times New Roman" w:hAnsi="Times New Roman" w:cs="Times New Roman"/>
          <w:i w:val="0"/>
          <w:sz w:val="28"/>
          <w:szCs w:val="28"/>
        </w:rPr>
        <w:t xml:space="preserve">де ЧССп - исходный пульс покоя; </w:t>
      </w:r>
    </w:p>
    <w:p w:rsidR="00A015FE"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ЧСС1 - пульс за первые 10 с первой минуты после нагрузки; </w:t>
      </w:r>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ЧСС2 - пульс за последние 10 с первой минуты после нагрузки.</w:t>
      </w:r>
    </w:p>
    <w:p w:rsidR="00A015FE" w:rsidRDefault="00A015FE"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Или по формуле Руфье-Диксона:</w:t>
      </w:r>
    </w:p>
    <w:p w:rsidR="00A015FE" w:rsidRDefault="00A015FE"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A015FE">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(ЧСС1-70)</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(ЧСС2</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ЧССп)</w:t>
      </w:r>
      <w:r w:rsidR="00A015FE">
        <w:rPr>
          <w:rFonts w:ascii="Times New Roman" w:hAnsi="Times New Roman" w:cs="Times New Roman"/>
          <w:i w:val="0"/>
          <w:sz w:val="28"/>
          <w:szCs w:val="28"/>
        </w:rPr>
        <w:t xml:space="preserve"> / 10</w:t>
      </w:r>
    </w:p>
    <w:p w:rsidR="00A015FE" w:rsidRDefault="00A015FE" w:rsidP="0095620C">
      <w:pPr>
        <w:pStyle w:val="aff0"/>
        <w:shd w:val="clear" w:color="auto" w:fill="auto"/>
        <w:spacing w:line="240" w:lineRule="exact"/>
        <w:ind w:firstLine="709"/>
        <w:jc w:val="both"/>
        <w:rPr>
          <w:sz w:val="28"/>
          <w:szCs w:val="28"/>
        </w:rPr>
      </w:pPr>
    </w:p>
    <w:p w:rsidR="0095620C" w:rsidRDefault="0095620C" w:rsidP="0095620C">
      <w:pPr>
        <w:pStyle w:val="aff0"/>
        <w:shd w:val="clear" w:color="auto" w:fill="auto"/>
        <w:spacing w:line="240" w:lineRule="exact"/>
        <w:ind w:firstLine="709"/>
        <w:jc w:val="both"/>
        <w:rPr>
          <w:sz w:val="28"/>
          <w:szCs w:val="28"/>
        </w:rPr>
      </w:pPr>
      <w:r w:rsidRPr="0095620C">
        <w:rPr>
          <w:sz w:val="28"/>
          <w:szCs w:val="28"/>
        </w:rPr>
        <w:t>Оценку производят по шкале:</w:t>
      </w:r>
    </w:p>
    <w:p w:rsidR="00A015FE" w:rsidRPr="0095620C" w:rsidRDefault="00A015FE" w:rsidP="0095620C">
      <w:pPr>
        <w:pStyle w:val="aff0"/>
        <w:shd w:val="clear" w:color="auto" w:fill="auto"/>
        <w:spacing w:line="24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3178"/>
        <w:gridCol w:w="3182"/>
      </w:tblGrid>
      <w:tr w:rsidR="0095620C" w:rsidRPr="0095620C" w:rsidTr="00A015FE">
        <w:trPr>
          <w:trHeight w:hRule="exact" w:val="562"/>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Оценка выносливости</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По формуле Руфье</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По формуле Руфье-Диксона</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Отлично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0,1-5</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0-2,5</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Хорошо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5,1-10</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3-6</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Удовлетворительно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10,1-15</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6-8</w:t>
            </w:r>
          </w:p>
        </w:tc>
      </w:tr>
      <w:tr w:rsidR="0095620C" w:rsidRPr="0095620C" w:rsidTr="00A015FE">
        <w:trPr>
          <w:trHeight w:hRule="exact" w:val="566"/>
          <w:jc w:val="center"/>
        </w:trPr>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Неудовлетворительно</w:t>
            </w:r>
          </w:p>
        </w:tc>
        <w:tc>
          <w:tcPr>
            <w:tcW w:w="3178"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15,1-20</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Более 8</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351070">
        <w:rPr>
          <w:rFonts w:ascii="Times New Roman" w:hAnsi="Times New Roman" w:cs="Times New Roman"/>
          <w:i w:val="0"/>
          <w:sz w:val="28"/>
          <w:szCs w:val="28"/>
        </w:rPr>
        <w:t>Реакцию сердечно-сосудистой системы на физическую нагрузку можно оценить также по следующей формуле</w:t>
      </w:r>
    </w:p>
    <w:p w:rsidR="00351070" w:rsidRPr="0095620C" w:rsidRDefault="00351070" w:rsidP="0095620C">
      <w:pPr>
        <w:pStyle w:val="26"/>
        <w:shd w:val="clear" w:color="auto" w:fill="auto"/>
        <w:spacing w:line="418" w:lineRule="exact"/>
        <w:ind w:firstLine="709"/>
        <w:jc w:val="both"/>
        <w:rPr>
          <w:rFonts w:ascii="Times New Roman" w:hAnsi="Times New Roman" w:cs="Times New Roman"/>
          <w:i w:val="0"/>
          <w:sz w:val="28"/>
          <w:szCs w:val="28"/>
        </w:rPr>
      </w:pPr>
    </w:p>
    <w:p w:rsidR="0095620C" w:rsidRPr="0095620C" w:rsidRDefault="00351070" w:rsidP="00351070">
      <w:pPr>
        <w:pStyle w:val="26"/>
        <w:shd w:val="clear" w:color="auto" w:fill="auto"/>
        <w:spacing w:line="360" w:lineRule="auto"/>
        <w:ind w:firstLine="709"/>
        <w:jc w:val="center"/>
        <w:rPr>
          <w:rFonts w:ascii="Times New Roman" w:hAnsi="Times New Roman" w:cs="Times New Roman"/>
          <w:i w:val="0"/>
          <w:sz w:val="28"/>
          <w:szCs w:val="28"/>
        </w:rPr>
      </w:pPr>
      <w:r>
        <w:rPr>
          <w:rFonts w:ascii="Times New Roman" w:hAnsi="Times New Roman" w:cs="Times New Roman"/>
          <w:i w:val="0"/>
          <w:sz w:val="28"/>
          <w:szCs w:val="28"/>
        </w:rPr>
        <w:t>ПКР = (</w:t>
      </w:r>
      <w:r w:rsidR="0095620C" w:rsidRPr="0095620C">
        <w:rPr>
          <w:rFonts w:ascii="Times New Roman" w:hAnsi="Times New Roman" w:cs="Times New Roman"/>
          <w:i w:val="0"/>
          <w:sz w:val="28"/>
          <w:szCs w:val="28"/>
        </w:rPr>
        <w:t>ПД2-ПД1</w:t>
      </w:r>
      <w:r>
        <w:rPr>
          <w:rFonts w:ascii="Times New Roman" w:hAnsi="Times New Roman" w:cs="Times New Roman"/>
          <w:i w:val="0"/>
          <w:sz w:val="28"/>
          <w:szCs w:val="28"/>
        </w:rPr>
        <w:t xml:space="preserve">) / </w:t>
      </w:r>
      <w:r w:rsidR="0095620C" w:rsidRPr="0095620C">
        <w:rPr>
          <w:rFonts w:ascii="Times New Roman" w:hAnsi="Times New Roman" w:cs="Times New Roman"/>
          <w:i w:val="0"/>
          <w:sz w:val="28"/>
          <w:szCs w:val="28"/>
        </w:rPr>
        <w:t>ЧСС1-ЧСС2</w:t>
      </w:r>
    </w:p>
    <w:p w:rsid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где ПД1, ЧСС1, ПД2, ЧСС2 - пульсовое давление и частота сердечных сокращений до и после нагрузки соответственно.</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У здорового человека ПКР должно быть не более 1.</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Постройте графики восстановления ЧСС по полученным данным. Оцените реактивность сердечно-сосудистой системы на физическую нагрузку, рассчитав гемодинамические показатели.</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Style w:val="28"/>
          <w:rFonts w:eastAsia="Arial Unicode MS"/>
          <w:i w:val="0"/>
          <w:sz w:val="28"/>
          <w:szCs w:val="28"/>
        </w:rPr>
        <w:lastRenderedPageBreak/>
        <w:t xml:space="preserve">Задание 2. </w:t>
      </w:r>
      <w:r w:rsidRPr="0095620C">
        <w:rPr>
          <w:rFonts w:ascii="Times New Roman" w:hAnsi="Times New Roman" w:cs="Times New Roman"/>
          <w:i w:val="0"/>
          <w:sz w:val="28"/>
          <w:szCs w:val="28"/>
        </w:rPr>
        <w:t>Рассчитайте по формуле Е.А. Пирогова свою работоспособность. Сделайте выводы.</w:t>
      </w: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p>
    <w:p w:rsidR="0095620C" w:rsidRPr="00351070" w:rsidRDefault="0095620C" w:rsidP="00351070">
      <w:pPr>
        <w:pStyle w:val="30"/>
        <w:shd w:val="clear" w:color="auto" w:fill="auto"/>
        <w:spacing w:line="360" w:lineRule="auto"/>
        <w:ind w:firstLine="709"/>
        <w:rPr>
          <w:rFonts w:ascii="Times New Roman" w:hAnsi="Times New Roman" w:cs="Times New Roman"/>
          <w:sz w:val="28"/>
          <w:szCs w:val="28"/>
        </w:rPr>
      </w:pPr>
      <w:r w:rsidRPr="00351070">
        <w:rPr>
          <w:rFonts w:ascii="Times New Roman" w:hAnsi="Times New Roman" w:cs="Times New Roman"/>
          <w:sz w:val="28"/>
          <w:szCs w:val="28"/>
        </w:rPr>
        <w:t>Функциональная проба с задержкой дыхания (проба Штанге).</w:t>
      </w:r>
    </w:p>
    <w:p w:rsidR="0095620C" w:rsidRP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351070">
        <w:rPr>
          <w:rStyle w:val="28"/>
          <w:rFonts w:eastAsia="Arial Unicode MS"/>
          <w:b w:val="0"/>
          <w:i w:val="0"/>
          <w:sz w:val="28"/>
          <w:szCs w:val="28"/>
        </w:rPr>
        <w:t xml:space="preserve">Задание. </w:t>
      </w:r>
      <w:r w:rsidRPr="00351070">
        <w:rPr>
          <w:rFonts w:ascii="Times New Roman" w:hAnsi="Times New Roman" w:cs="Times New Roman"/>
          <w:i w:val="0"/>
          <w:sz w:val="28"/>
          <w:szCs w:val="28"/>
        </w:rPr>
        <w:t>Определение максимальной задержки дыхания на вдохе и выдохе. Исследуемый 3-4 мин. Дышит спокойно, затем после обычного выдоха делает глубокий вдох или глубокий выдох и задерживает дыхание как можно дольше.</w:t>
      </w:r>
    </w:p>
    <w:p w:rsidR="00351070" w:rsidRP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351070">
        <w:rPr>
          <w:rFonts w:ascii="Times New Roman" w:hAnsi="Times New Roman" w:cs="Times New Roman"/>
          <w:i w:val="0"/>
          <w:sz w:val="28"/>
          <w:szCs w:val="28"/>
        </w:rPr>
        <w:t>Таблица</w:t>
      </w:r>
      <w:r w:rsidR="00351070" w:rsidRPr="00351070">
        <w:rPr>
          <w:rFonts w:ascii="Times New Roman" w:hAnsi="Times New Roman" w:cs="Times New Roman"/>
          <w:i w:val="0"/>
          <w:sz w:val="28"/>
          <w:szCs w:val="28"/>
        </w:rPr>
        <w:t xml:space="preserve"> - Оценка функционального состояния внешнего дыхания.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1670"/>
        <w:gridCol w:w="2232"/>
        <w:gridCol w:w="2434"/>
      </w:tblGrid>
      <w:tr w:rsidR="00351070" w:rsidRPr="00351070" w:rsidTr="00351070">
        <w:trPr>
          <w:trHeight w:hRule="exact" w:val="446"/>
          <w:jc w:val="center"/>
        </w:trPr>
        <w:tc>
          <w:tcPr>
            <w:tcW w:w="2074" w:type="dxa"/>
            <w:vMerge w:val="restart"/>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Испытуемые</w:t>
            </w:r>
          </w:p>
        </w:tc>
        <w:tc>
          <w:tcPr>
            <w:tcW w:w="6336" w:type="dxa"/>
            <w:gridSpan w:val="3"/>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Задержка дыхания, с</w:t>
            </w:r>
          </w:p>
        </w:tc>
      </w:tr>
      <w:tr w:rsidR="00351070" w:rsidRPr="00351070" w:rsidTr="00351070">
        <w:trPr>
          <w:trHeight w:hRule="exact" w:val="422"/>
          <w:jc w:val="center"/>
        </w:trPr>
        <w:tc>
          <w:tcPr>
            <w:tcW w:w="2074" w:type="dxa"/>
            <w:vMerge/>
            <w:tcBorders>
              <w:left w:val="single" w:sz="4" w:space="0" w:color="auto"/>
            </w:tcBorders>
            <w:shd w:val="clear" w:color="auto" w:fill="FFFFFF"/>
            <w:vAlign w:val="center"/>
          </w:tcPr>
          <w:p w:rsidR="00351070" w:rsidRPr="00351070" w:rsidRDefault="00351070" w:rsidP="00351070">
            <w:pPr>
              <w:ind w:firstLine="85"/>
              <w:jc w:val="center"/>
              <w:rPr>
                <w:sz w:val="24"/>
                <w:szCs w:val="28"/>
              </w:rPr>
            </w:pPr>
          </w:p>
        </w:tc>
        <w:tc>
          <w:tcPr>
            <w:tcW w:w="1670"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в покое(А)</w:t>
            </w:r>
          </w:p>
        </w:tc>
        <w:tc>
          <w:tcPr>
            <w:tcW w:w="2232"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после приседаний</w:t>
            </w:r>
          </w:p>
        </w:tc>
        <w:tc>
          <w:tcPr>
            <w:tcW w:w="2434" w:type="dxa"/>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после отдыха</w:t>
            </w:r>
          </w:p>
        </w:tc>
      </w:tr>
      <w:tr w:rsidR="00351070" w:rsidRPr="00351070" w:rsidTr="00351070">
        <w:trPr>
          <w:trHeight w:hRule="exact" w:val="475"/>
          <w:jc w:val="center"/>
        </w:trPr>
        <w:tc>
          <w:tcPr>
            <w:tcW w:w="2074"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Тренированные</w:t>
            </w:r>
          </w:p>
        </w:tc>
        <w:tc>
          <w:tcPr>
            <w:tcW w:w="1670"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46-60</w:t>
            </w:r>
          </w:p>
        </w:tc>
        <w:tc>
          <w:tcPr>
            <w:tcW w:w="2232"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&gt;50% А</w:t>
            </w:r>
          </w:p>
        </w:tc>
        <w:tc>
          <w:tcPr>
            <w:tcW w:w="2434" w:type="dxa"/>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&gt;100% А</w:t>
            </w:r>
          </w:p>
        </w:tc>
      </w:tr>
      <w:tr w:rsidR="00351070" w:rsidRPr="00351070" w:rsidTr="00351070">
        <w:trPr>
          <w:trHeight w:hRule="exact" w:val="509"/>
          <w:jc w:val="center"/>
        </w:trPr>
        <w:tc>
          <w:tcPr>
            <w:tcW w:w="2074"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Нетренированные</w:t>
            </w:r>
          </w:p>
        </w:tc>
        <w:tc>
          <w:tcPr>
            <w:tcW w:w="1670"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36-45</w:t>
            </w:r>
          </w:p>
        </w:tc>
        <w:tc>
          <w:tcPr>
            <w:tcW w:w="2232"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30-40% А</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70-100% А</w:t>
            </w:r>
          </w:p>
        </w:tc>
      </w:tr>
    </w:tbl>
    <w:p w:rsidR="00351070" w:rsidRDefault="00351070"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 секундомеру определяют продолжительность задержки дыхания.</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Максимальную задержку дыхания определяют как среднее арифметическое результатов трех попыток. Определение максимальной задержки дыхания после дозированной нагрузки. Исследуемому необходимо выполнить 20 приседаний за 30 с. После этого быстро сесть на стул, задержать дыхание и измерить максимальную задержку дыхания. Отдохнув одну минуту, в состоянии покоя необходимо измерить максимальную задержку дыхания на вдохе. Вычислить процентное отношение результатов после дозированной нагрузки к полученным в состоянии покоя. Сравнить данные с нормативными(табл.)</w:t>
      </w:r>
    </w:p>
    <w:p w:rsidR="00351070" w:rsidRDefault="00351070" w:rsidP="0095620C">
      <w:pPr>
        <w:pStyle w:val="2b"/>
        <w:keepNext/>
        <w:keepLines/>
        <w:shd w:val="clear" w:color="auto" w:fill="auto"/>
        <w:spacing w:before="0" w:line="413" w:lineRule="exact"/>
        <w:ind w:firstLine="709"/>
        <w:jc w:val="both"/>
      </w:pPr>
      <w:bookmarkStart w:id="6" w:name="bookmark22"/>
    </w:p>
    <w:p w:rsidR="0095620C" w:rsidRPr="0095620C" w:rsidRDefault="0095620C" w:rsidP="0095620C">
      <w:pPr>
        <w:pStyle w:val="2b"/>
        <w:keepNext/>
        <w:keepLines/>
        <w:shd w:val="clear" w:color="auto" w:fill="auto"/>
        <w:spacing w:before="0" w:line="413" w:lineRule="exact"/>
        <w:ind w:firstLine="709"/>
        <w:jc w:val="both"/>
      </w:pPr>
      <w:r w:rsidRPr="0095620C">
        <w:t>Определение работоспособности человека.</w:t>
      </w:r>
      <w:bookmarkEnd w:id="6"/>
    </w:p>
    <w:p w:rsidR="0095620C" w:rsidRPr="00351070" w:rsidRDefault="0095620C" w:rsidP="00351070">
      <w:pPr>
        <w:pStyle w:val="30"/>
        <w:shd w:val="clear" w:color="auto" w:fill="auto"/>
        <w:spacing w:line="413" w:lineRule="exact"/>
        <w:ind w:firstLine="709"/>
        <w:rPr>
          <w:rFonts w:ascii="Times New Roman" w:hAnsi="Times New Roman" w:cs="Times New Roman"/>
          <w:b w:val="0"/>
          <w:sz w:val="28"/>
          <w:szCs w:val="28"/>
        </w:rPr>
      </w:pPr>
      <w:r w:rsidRPr="00351070">
        <w:rPr>
          <w:rFonts w:ascii="Times New Roman" w:hAnsi="Times New Roman" w:cs="Times New Roman"/>
          <w:b w:val="0"/>
          <w:sz w:val="28"/>
          <w:szCs w:val="28"/>
        </w:rPr>
        <w:t>Задание.</w:t>
      </w:r>
      <w:r w:rsidR="00351070" w:rsidRPr="00351070">
        <w:rPr>
          <w:rFonts w:ascii="Times New Roman" w:hAnsi="Times New Roman" w:cs="Times New Roman"/>
          <w:b w:val="0"/>
          <w:sz w:val="28"/>
          <w:szCs w:val="28"/>
        </w:rPr>
        <w:t xml:space="preserve"> </w:t>
      </w:r>
      <w:r w:rsidRPr="00351070">
        <w:rPr>
          <w:rFonts w:ascii="Times New Roman" w:hAnsi="Times New Roman" w:cs="Times New Roman"/>
          <w:b w:val="0"/>
          <w:sz w:val="28"/>
          <w:szCs w:val="28"/>
        </w:rPr>
        <w:t xml:space="preserve">Студенты делятся на испытуемых и экспериментаторов. Вначале измеряют артериальное давление (АД), регистрируют ЧСС в состоянии покоя. Затем проводят серию дозированных физических нагрузок (степ-тест). Первая нагрузка - подъемы на ступеньку высотой 0,4 м 20 раз за 2 мин. После этого измеряют ЧСС через каждую минуту после каждой из двух дозированных нагрузок. Ко второй нагрузке приступают после восстановления АД и ЧСС до исходного (фонового) уровня, т.е. через 5 - 10 </w:t>
      </w:r>
      <w:r w:rsidRPr="00351070">
        <w:rPr>
          <w:rFonts w:ascii="Times New Roman" w:hAnsi="Times New Roman" w:cs="Times New Roman"/>
          <w:b w:val="0"/>
          <w:sz w:val="28"/>
          <w:szCs w:val="28"/>
        </w:rPr>
        <w:lastRenderedPageBreak/>
        <w:t>мин после первой нагрузки. Вторая нагрузка - 40 подъемов на ступеньку высотой 0,4 м за 2 мин. Максимальную работоспособность определяют по формуле Фокса:</w:t>
      </w:r>
    </w:p>
    <w:p w:rsidR="0095620C" w:rsidRDefault="0095620C" w:rsidP="00351070">
      <w:pPr>
        <w:pStyle w:val="26"/>
        <w:shd w:val="clear" w:color="auto" w:fill="auto"/>
        <w:spacing w:line="413" w:lineRule="exact"/>
        <w:ind w:firstLine="709"/>
        <w:jc w:val="center"/>
        <w:rPr>
          <w:rFonts w:ascii="Times New Roman" w:hAnsi="Times New Roman" w:cs="Times New Roman"/>
          <w:i w:val="0"/>
          <w:sz w:val="28"/>
          <w:szCs w:val="28"/>
          <w:vertAlign w:val="subscript"/>
        </w:rPr>
      </w:pPr>
      <w:r w:rsidRPr="0095620C">
        <w:rPr>
          <w:rFonts w:ascii="Times New Roman" w:hAnsi="Times New Roman" w:cs="Times New Roman"/>
          <w:i w:val="0"/>
          <w:sz w:val="28"/>
          <w:szCs w:val="28"/>
        </w:rPr>
        <w:t>МПК= 6,3 - 0,01926 ЧСС</w:t>
      </w:r>
      <w:r w:rsidRPr="00351070">
        <w:rPr>
          <w:rFonts w:ascii="Times New Roman" w:hAnsi="Times New Roman" w:cs="Times New Roman"/>
          <w:i w:val="0"/>
          <w:sz w:val="28"/>
          <w:szCs w:val="28"/>
          <w:vertAlign w:val="subscript"/>
        </w:rPr>
        <w:t>(150)</w:t>
      </w:r>
    </w:p>
    <w:p w:rsidR="00351070" w:rsidRPr="0095620C" w:rsidRDefault="00351070" w:rsidP="00351070">
      <w:pPr>
        <w:pStyle w:val="26"/>
        <w:shd w:val="clear" w:color="auto" w:fill="auto"/>
        <w:spacing w:line="413" w:lineRule="exact"/>
        <w:ind w:firstLine="709"/>
        <w:jc w:val="center"/>
        <w:rPr>
          <w:rFonts w:ascii="Times New Roman" w:hAnsi="Times New Roman" w:cs="Times New Roman"/>
          <w:i w:val="0"/>
          <w:sz w:val="28"/>
          <w:szCs w:val="28"/>
        </w:rPr>
      </w:pPr>
    </w:p>
    <w:p w:rsidR="0095620C" w:rsidRPr="0095620C" w:rsidRDefault="00351070" w:rsidP="0095620C">
      <w:pPr>
        <w:pStyle w:val="26"/>
        <w:shd w:val="clear" w:color="auto" w:fill="auto"/>
        <w:spacing w:line="413"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г</w:t>
      </w:r>
      <w:r w:rsidR="0095620C" w:rsidRPr="0095620C">
        <w:rPr>
          <w:rFonts w:ascii="Times New Roman" w:hAnsi="Times New Roman" w:cs="Times New Roman"/>
          <w:i w:val="0"/>
          <w:sz w:val="28"/>
          <w:szCs w:val="28"/>
        </w:rPr>
        <w:t>де ЧСС</w:t>
      </w:r>
      <w:r w:rsidR="0095620C" w:rsidRPr="00351070">
        <w:rPr>
          <w:rFonts w:ascii="Times New Roman" w:hAnsi="Times New Roman" w:cs="Times New Roman"/>
          <w:i w:val="0"/>
          <w:sz w:val="28"/>
          <w:szCs w:val="28"/>
          <w:vertAlign w:val="subscript"/>
        </w:rPr>
        <w:t>(150)</w:t>
      </w:r>
      <w:r w:rsidR="0095620C" w:rsidRPr="0095620C">
        <w:rPr>
          <w:rFonts w:ascii="Times New Roman" w:hAnsi="Times New Roman" w:cs="Times New Roman"/>
          <w:i w:val="0"/>
          <w:sz w:val="28"/>
          <w:szCs w:val="28"/>
        </w:rPr>
        <w:t xml:space="preserve"> = ЧСС </w:t>
      </w:r>
      <w:r w:rsidR="0095620C" w:rsidRPr="00351070">
        <w:rPr>
          <w:rFonts w:ascii="Times New Roman" w:hAnsi="Times New Roman" w:cs="Times New Roman"/>
          <w:i w:val="0"/>
          <w:sz w:val="28"/>
          <w:szCs w:val="28"/>
          <w:vertAlign w:val="subscript"/>
        </w:rPr>
        <w:t>(0)</w:t>
      </w:r>
      <w:r w:rsidR="0095620C" w:rsidRPr="0095620C">
        <w:rPr>
          <w:rFonts w:ascii="Times New Roman" w:hAnsi="Times New Roman" w:cs="Times New Roman"/>
          <w:i w:val="0"/>
          <w:sz w:val="28"/>
          <w:szCs w:val="28"/>
        </w:rPr>
        <w:t>+ 150((ЧСС</w:t>
      </w:r>
      <w:r w:rsidR="0095620C" w:rsidRPr="00351070">
        <w:rPr>
          <w:rFonts w:ascii="Times New Roman" w:hAnsi="Times New Roman" w:cs="Times New Roman"/>
          <w:i w:val="0"/>
          <w:sz w:val="28"/>
          <w:szCs w:val="28"/>
          <w:vertAlign w:val="subscript"/>
        </w:rPr>
        <w:t>(2)</w:t>
      </w:r>
      <w:r w:rsidR="0095620C" w:rsidRPr="0095620C">
        <w:rPr>
          <w:rFonts w:ascii="Times New Roman" w:hAnsi="Times New Roman" w:cs="Times New Roman"/>
          <w:i w:val="0"/>
          <w:sz w:val="28"/>
          <w:szCs w:val="28"/>
        </w:rPr>
        <w:t>- ЧСС</w:t>
      </w:r>
      <w:r w:rsidR="0095620C" w:rsidRPr="00351070">
        <w:rPr>
          <w:rFonts w:ascii="Times New Roman" w:hAnsi="Times New Roman" w:cs="Times New Roman"/>
          <w:i w:val="0"/>
          <w:sz w:val="28"/>
          <w:szCs w:val="28"/>
          <w:vertAlign w:val="subscript"/>
        </w:rPr>
        <w:t>(1)</w:t>
      </w:r>
      <w:r>
        <w:rPr>
          <w:rFonts w:ascii="Times New Roman" w:hAnsi="Times New Roman" w:cs="Times New Roman"/>
          <w:i w:val="0"/>
          <w:sz w:val="28"/>
          <w:szCs w:val="28"/>
        </w:rPr>
        <w:t>)</w:t>
      </w:r>
      <w:r w:rsidRPr="00351070">
        <w:rPr>
          <w:rFonts w:ascii="Times New Roman" w:hAnsi="Times New Roman" w:cs="Times New Roman"/>
          <w:i w:val="0"/>
          <w:sz w:val="28"/>
          <w:szCs w:val="28"/>
        </w:rPr>
        <w:t xml:space="preserve"> </w:t>
      </w:r>
      <w:r>
        <w:rPr>
          <w:rFonts w:ascii="Times New Roman" w:hAnsi="Times New Roman" w:cs="Times New Roman"/>
          <w:i w:val="0"/>
          <w:sz w:val="28"/>
          <w:szCs w:val="28"/>
        </w:rPr>
        <w:t>/</w:t>
      </w:r>
      <w:r w:rsidRPr="00351070">
        <w:rPr>
          <w:rFonts w:ascii="Times New Roman" w:hAnsi="Times New Roman" w:cs="Times New Roman"/>
          <w:i w:val="0"/>
          <w:sz w:val="28"/>
          <w:szCs w:val="28"/>
        </w:rPr>
        <w:t xml:space="preserve"> </w:t>
      </w:r>
      <w:r>
        <w:rPr>
          <w:rFonts w:ascii="Times New Roman" w:hAnsi="Times New Roman" w:cs="Times New Roman"/>
          <w:i w:val="0"/>
          <w:sz w:val="28"/>
          <w:szCs w:val="28"/>
          <w:lang w:val="en-US"/>
        </w:rPr>
        <w:t>N</w:t>
      </w:r>
      <w:r w:rsidRPr="00351070">
        <w:rPr>
          <w:rFonts w:ascii="Times New Roman" w:hAnsi="Times New Roman" w:cs="Times New Roman"/>
          <w:i w:val="0"/>
          <w:sz w:val="28"/>
          <w:szCs w:val="28"/>
        </w:rPr>
        <w:t xml:space="preserve"> </w:t>
      </w:r>
      <w:r w:rsidRPr="00351070">
        <w:rPr>
          <w:rFonts w:ascii="Times New Roman" w:hAnsi="Times New Roman" w:cs="Times New Roman"/>
          <w:i w:val="0"/>
          <w:sz w:val="28"/>
          <w:szCs w:val="28"/>
          <w:vertAlign w:val="subscript"/>
        </w:rPr>
        <w:t>(1)</w:t>
      </w:r>
      <w:r>
        <w:rPr>
          <w:rFonts w:ascii="Times New Roman" w:hAnsi="Times New Roman" w:cs="Times New Roman"/>
          <w:i w:val="0"/>
          <w:sz w:val="28"/>
          <w:szCs w:val="28"/>
        </w:rPr>
        <w:t>-</w:t>
      </w:r>
      <w:r>
        <w:rPr>
          <w:rFonts w:ascii="Times New Roman" w:hAnsi="Times New Roman" w:cs="Times New Roman"/>
          <w:i w:val="0"/>
          <w:sz w:val="28"/>
          <w:szCs w:val="28"/>
          <w:lang w:val="en-US"/>
        </w:rPr>
        <w:t>N</w:t>
      </w:r>
      <w:r w:rsidRPr="00351070">
        <w:rPr>
          <w:rFonts w:ascii="Times New Roman" w:hAnsi="Times New Roman" w:cs="Times New Roman"/>
          <w:i w:val="0"/>
          <w:sz w:val="28"/>
          <w:szCs w:val="28"/>
        </w:rPr>
        <w:t xml:space="preserve"> </w:t>
      </w:r>
      <w:r w:rsidRPr="00351070">
        <w:rPr>
          <w:rFonts w:ascii="Times New Roman" w:hAnsi="Times New Roman" w:cs="Times New Roman"/>
          <w:i w:val="0"/>
          <w:sz w:val="28"/>
          <w:szCs w:val="28"/>
          <w:vertAlign w:val="subscript"/>
        </w:rPr>
        <w:t>(2)</w:t>
      </w:r>
      <w:r w:rsidR="0095620C" w:rsidRPr="0095620C">
        <w:rPr>
          <w:rFonts w:ascii="Times New Roman" w:hAnsi="Times New Roman" w:cs="Times New Roman"/>
          <w:i w:val="0"/>
          <w:sz w:val="28"/>
          <w:szCs w:val="28"/>
        </w:rPr>
        <w:t>),</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(150)</w:t>
      </w:r>
      <w:r w:rsidRPr="0095620C">
        <w:rPr>
          <w:rFonts w:ascii="Times New Roman" w:hAnsi="Times New Roman" w:cs="Times New Roman"/>
          <w:i w:val="0"/>
          <w:sz w:val="28"/>
          <w:szCs w:val="28"/>
        </w:rPr>
        <w:t xml:space="preserve"> - число сердечных сокращений в минуту при мощности нагрузки 150 Вт;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(0)</w:t>
      </w:r>
      <w:r w:rsidRPr="0095620C">
        <w:rPr>
          <w:rFonts w:ascii="Times New Roman" w:hAnsi="Times New Roman" w:cs="Times New Roman"/>
          <w:i w:val="0"/>
          <w:sz w:val="28"/>
          <w:szCs w:val="28"/>
        </w:rPr>
        <w:t xml:space="preserve"> - число сердечных сокращений в минуту в течении 2 мин в покое;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(1)</w:t>
      </w:r>
      <w:r w:rsidR="00351070">
        <w:rPr>
          <w:rFonts w:ascii="Times New Roman" w:hAnsi="Times New Roman" w:cs="Times New Roman"/>
          <w:i w:val="0"/>
          <w:sz w:val="28"/>
          <w:szCs w:val="28"/>
        </w:rPr>
        <w:t xml:space="preserve"> и ЧСС</w:t>
      </w:r>
      <w:r w:rsidRPr="00351070">
        <w:rPr>
          <w:rFonts w:ascii="Times New Roman" w:hAnsi="Times New Roman" w:cs="Times New Roman"/>
          <w:i w:val="0"/>
          <w:sz w:val="28"/>
          <w:szCs w:val="28"/>
          <w:vertAlign w:val="subscript"/>
        </w:rPr>
        <w:t>(2)</w:t>
      </w:r>
      <w:r w:rsidRPr="0095620C">
        <w:rPr>
          <w:rFonts w:ascii="Times New Roman" w:hAnsi="Times New Roman" w:cs="Times New Roman"/>
          <w:i w:val="0"/>
          <w:sz w:val="28"/>
          <w:szCs w:val="28"/>
        </w:rPr>
        <w:t xml:space="preserve"> - число сердечных сокращений в первую минуту соответственно после первой и второй дозированных нагрузок;</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lang w:val="en-US" w:eastAsia="en-US" w:bidi="en-US"/>
        </w:rPr>
        <w:t>N</w:t>
      </w:r>
      <w:r w:rsidRPr="00351070">
        <w:rPr>
          <w:rFonts w:ascii="Times New Roman" w:hAnsi="Times New Roman" w:cs="Times New Roman"/>
          <w:i w:val="0"/>
          <w:sz w:val="28"/>
          <w:szCs w:val="28"/>
          <w:vertAlign w:val="subscript"/>
          <w:lang w:eastAsia="en-US" w:bidi="en-US"/>
        </w:rPr>
        <w:t>(1)</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и </w:t>
      </w:r>
      <w:r w:rsidRPr="0095620C">
        <w:rPr>
          <w:rFonts w:ascii="Times New Roman" w:hAnsi="Times New Roman" w:cs="Times New Roman"/>
          <w:i w:val="0"/>
          <w:sz w:val="28"/>
          <w:szCs w:val="28"/>
          <w:lang w:val="en-US" w:eastAsia="en-US" w:bidi="en-US"/>
        </w:rPr>
        <w:t>N</w:t>
      </w:r>
      <w:r w:rsidRPr="00351070">
        <w:rPr>
          <w:rFonts w:ascii="Times New Roman" w:hAnsi="Times New Roman" w:cs="Times New Roman"/>
          <w:i w:val="0"/>
          <w:sz w:val="28"/>
          <w:szCs w:val="28"/>
          <w:vertAlign w:val="subscript"/>
          <w:lang w:eastAsia="en-US" w:bidi="en-US"/>
        </w:rPr>
        <w:t>(2)</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мощности на преодоление 1-й и 2-й нагрузок, Вт.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Мощность определяют по формуле: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0,218</w:t>
      </w: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lang w:val="en-US" w:eastAsia="en-US" w:bidi="en-US"/>
        </w:rPr>
        <w:t>MH</w:t>
      </w:r>
      <w:r w:rsidRPr="0095620C">
        <w:rPr>
          <w:rFonts w:ascii="Times New Roman" w:hAnsi="Times New Roman" w:cs="Times New Roman"/>
          <w:i w:val="0"/>
          <w:sz w:val="28"/>
          <w:szCs w:val="28"/>
          <w:lang w:eastAsia="en-US" w:bidi="en-US"/>
        </w:rPr>
        <w:t>,</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w:t>
      </w: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 число подъемов на ступеньку в минуту; </w:t>
      </w:r>
      <w:r w:rsidRPr="0095620C">
        <w:rPr>
          <w:rFonts w:ascii="Times New Roman" w:hAnsi="Times New Roman" w:cs="Times New Roman"/>
          <w:i w:val="0"/>
          <w:sz w:val="28"/>
          <w:szCs w:val="28"/>
          <w:lang w:val="en-US" w:eastAsia="en-US" w:bidi="en-US"/>
        </w:rPr>
        <w:t>M</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 масса тела испытуемого, кг; </w:t>
      </w:r>
      <w:r w:rsidRPr="0095620C">
        <w:rPr>
          <w:rFonts w:ascii="Times New Roman" w:hAnsi="Times New Roman" w:cs="Times New Roman"/>
          <w:i w:val="0"/>
          <w:sz w:val="28"/>
          <w:szCs w:val="28"/>
          <w:lang w:val="en-US" w:eastAsia="en-US" w:bidi="en-US"/>
        </w:rPr>
        <w:t>H</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высота ступеньки, м.</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Таблица</w:t>
      </w:r>
      <w:r w:rsidR="00351070" w:rsidRPr="00351070">
        <w:rPr>
          <w:rFonts w:ascii="Times New Roman" w:hAnsi="Times New Roman" w:cs="Times New Roman"/>
          <w:i w:val="0"/>
          <w:sz w:val="28"/>
          <w:szCs w:val="28"/>
        </w:rPr>
        <w:t xml:space="preserve"> - </w:t>
      </w:r>
      <w:r w:rsidRPr="0095620C">
        <w:rPr>
          <w:rFonts w:ascii="Times New Roman" w:hAnsi="Times New Roman" w:cs="Times New Roman"/>
          <w:i w:val="0"/>
          <w:sz w:val="28"/>
          <w:szCs w:val="28"/>
        </w:rPr>
        <w:t>Оценка уровня физиологического состояния человека</w:t>
      </w:r>
    </w:p>
    <w:tbl>
      <w:tblPr>
        <w:tblW w:w="0" w:type="auto"/>
        <w:tblLayout w:type="fixed"/>
        <w:tblCellMar>
          <w:left w:w="10" w:type="dxa"/>
          <w:right w:w="10" w:type="dxa"/>
        </w:tblCellMar>
        <w:tblLook w:val="04A0" w:firstRow="1" w:lastRow="0" w:firstColumn="1" w:lastColumn="0" w:noHBand="0" w:noVBand="1"/>
      </w:tblPr>
      <w:tblGrid>
        <w:gridCol w:w="3187"/>
        <w:gridCol w:w="3187"/>
        <w:gridCol w:w="3192"/>
      </w:tblGrid>
      <w:tr w:rsidR="0095620C" w:rsidRPr="0095620C" w:rsidTr="00351070">
        <w:trPr>
          <w:trHeight w:hRule="exact" w:val="432"/>
        </w:trPr>
        <w:tc>
          <w:tcPr>
            <w:tcW w:w="3187" w:type="dxa"/>
            <w:vMerge w:val="restart"/>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УФС человека</w:t>
            </w:r>
          </w:p>
        </w:tc>
        <w:tc>
          <w:tcPr>
            <w:tcW w:w="6379" w:type="dxa"/>
            <w:gridSpan w:val="2"/>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Шкала регрессии</w:t>
            </w:r>
          </w:p>
        </w:tc>
      </w:tr>
      <w:tr w:rsidR="0095620C" w:rsidRPr="0095620C" w:rsidTr="00351070">
        <w:trPr>
          <w:trHeight w:hRule="exact" w:val="422"/>
        </w:trPr>
        <w:tc>
          <w:tcPr>
            <w:tcW w:w="3187" w:type="dxa"/>
            <w:vMerge/>
            <w:tcBorders>
              <w:left w:val="single" w:sz="4" w:space="0" w:color="auto"/>
            </w:tcBorders>
            <w:shd w:val="clear" w:color="auto" w:fill="FFFFFF"/>
            <w:vAlign w:val="center"/>
          </w:tcPr>
          <w:p w:rsidR="0095620C" w:rsidRPr="0095620C" w:rsidRDefault="0095620C" w:rsidP="00351070">
            <w:pPr>
              <w:ind w:firstLine="709"/>
              <w:jc w:val="center"/>
              <w:rPr>
                <w:sz w:val="28"/>
                <w:szCs w:val="28"/>
              </w:rPr>
            </w:pP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Для мужчин</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Для женщин</w:t>
            </w:r>
          </w:p>
        </w:tc>
      </w:tr>
      <w:tr w:rsidR="0095620C" w:rsidRPr="0095620C" w:rsidTr="00351070">
        <w:trPr>
          <w:trHeight w:hRule="exact" w:val="427"/>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Низкий</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0,225 - 0,375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0,157 - 0,260</w:t>
            </w:r>
          </w:p>
        </w:tc>
      </w:tr>
      <w:tr w:rsidR="0095620C" w:rsidRPr="0095620C" w:rsidTr="00351070">
        <w:trPr>
          <w:trHeight w:hRule="exact" w:val="422"/>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Ниже среднего</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0,376 - 0,525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0,261 - 0,365</w:t>
            </w:r>
          </w:p>
        </w:tc>
      </w:tr>
      <w:tr w:rsidR="0095620C" w:rsidRPr="0095620C" w:rsidTr="00351070">
        <w:trPr>
          <w:trHeight w:hRule="exact" w:val="427"/>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Средний</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0,526 - 0,675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0,366 - 0,475</w:t>
            </w:r>
          </w:p>
        </w:tc>
      </w:tr>
      <w:tr w:rsidR="0095620C" w:rsidRPr="0095620C" w:rsidTr="00351070">
        <w:trPr>
          <w:trHeight w:hRule="exact" w:val="422"/>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Выше среднего</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0,676 - 0,825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0,476 - 0,575</w:t>
            </w:r>
          </w:p>
        </w:tc>
      </w:tr>
      <w:tr w:rsidR="0095620C" w:rsidRPr="0095620C" w:rsidTr="00351070">
        <w:trPr>
          <w:trHeight w:hRule="exact" w:val="432"/>
        </w:trPr>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Высокий</w:t>
            </w:r>
          </w:p>
        </w:tc>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&gt;0,826</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&gt;0,576</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Сопоставление проделанной работы с полученными физиологическими показателями и изучение способностями организма возвращаться в исходное состояние после нагрузки являются надежными показателями для определения уровня физиологического состояния (УФС) человека в лабораторных условиях. Исследования с учетом возраста, пола, роста и массы тела УФС от работы сердечно - сосудистой системы и найти относительно простую формулу, позволяющую определить этот уровень, не пользуясь велоэргометром. Для этого пришлось обратиться к методам </w:t>
      </w:r>
      <w:r w:rsidRPr="0095620C">
        <w:rPr>
          <w:rFonts w:ascii="Times New Roman" w:hAnsi="Times New Roman" w:cs="Times New Roman"/>
          <w:i w:val="0"/>
          <w:sz w:val="28"/>
          <w:szCs w:val="28"/>
        </w:rPr>
        <w:lastRenderedPageBreak/>
        <w:t>статистики, известным под названием метода регрессии. Математическое выражение УФС человека имеет следующий вид:</w:t>
      </w:r>
    </w:p>
    <w:p w:rsidR="00351070" w:rsidRPr="0095620C" w:rsidRDefault="00351070" w:rsidP="00351070">
      <w:pPr>
        <w:pStyle w:val="26"/>
        <w:shd w:val="clear" w:color="auto" w:fill="auto"/>
        <w:spacing w:line="240" w:lineRule="auto"/>
        <w:ind w:firstLine="709"/>
        <w:jc w:val="both"/>
        <w:rPr>
          <w:rFonts w:ascii="Times New Roman" w:hAnsi="Times New Roman" w:cs="Times New Roman"/>
          <w:i w:val="0"/>
          <w:sz w:val="28"/>
          <w:szCs w:val="28"/>
        </w:rPr>
      </w:pPr>
    </w:p>
    <w:p w:rsidR="0095620C" w:rsidRPr="0095620C" w:rsidRDefault="0095620C" w:rsidP="00351070">
      <w:pPr>
        <w:pStyle w:val="122"/>
        <w:shd w:val="clear" w:color="auto" w:fill="auto"/>
        <w:spacing w:line="240" w:lineRule="auto"/>
        <w:ind w:firstLine="709"/>
        <w:jc w:val="center"/>
        <w:rPr>
          <w:rFonts w:ascii="Times New Roman" w:hAnsi="Times New Roman" w:cs="Times New Roman"/>
          <w:sz w:val="28"/>
          <w:szCs w:val="28"/>
        </w:rPr>
      </w:pPr>
      <w:r w:rsidRPr="0095620C">
        <w:rPr>
          <w:rFonts w:ascii="Times New Roman" w:hAnsi="Times New Roman" w:cs="Times New Roman"/>
          <w:sz w:val="28"/>
          <w:szCs w:val="28"/>
        </w:rPr>
        <w:t>700 - 2ЧСС - 2,5СКД - 2,7А + 0,28М</w:t>
      </w:r>
    </w:p>
    <w:p w:rsidR="0095620C" w:rsidRPr="0095620C" w:rsidRDefault="0095620C" w:rsidP="00351070">
      <w:pPr>
        <w:pStyle w:val="26"/>
        <w:shd w:val="clear" w:color="auto" w:fill="auto"/>
        <w:tabs>
          <w:tab w:val="left" w:leader="hyphen" w:pos="6839"/>
        </w:tabs>
        <w:spacing w:line="240" w:lineRule="auto"/>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УФС=</w:t>
      </w:r>
      <w:r w:rsidRPr="0095620C">
        <w:rPr>
          <w:rFonts w:ascii="Times New Roman" w:hAnsi="Times New Roman" w:cs="Times New Roman"/>
          <w:i w:val="0"/>
          <w:sz w:val="28"/>
          <w:szCs w:val="28"/>
        </w:rPr>
        <w:tab/>
        <w:t>,</w:t>
      </w:r>
    </w:p>
    <w:p w:rsidR="0095620C" w:rsidRPr="0095620C" w:rsidRDefault="0095620C" w:rsidP="00351070">
      <w:pPr>
        <w:pStyle w:val="122"/>
        <w:shd w:val="clear" w:color="auto" w:fill="auto"/>
        <w:spacing w:line="240" w:lineRule="auto"/>
        <w:ind w:firstLine="709"/>
        <w:jc w:val="center"/>
        <w:rPr>
          <w:rFonts w:ascii="Times New Roman" w:hAnsi="Times New Roman" w:cs="Times New Roman"/>
          <w:sz w:val="28"/>
          <w:szCs w:val="28"/>
        </w:rPr>
      </w:pPr>
      <w:r w:rsidRPr="0095620C">
        <w:rPr>
          <w:rFonts w:ascii="Times New Roman" w:hAnsi="Times New Roman" w:cs="Times New Roman"/>
          <w:sz w:val="28"/>
          <w:szCs w:val="28"/>
        </w:rPr>
        <w:t>350 - 2,6А +0,21Р</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ЧСС - частота сердечных сокращений (число сокращений в 1 мин);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СКД - среднее кровяное давление, мм рт. ст., которое рассчитывается по формулам Хикэма или Вецлера и Богера;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А - возраст, годы;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М- масса тела, кг; </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Н - рост, см.</w:t>
      </w:r>
    </w:p>
    <w:p w:rsidR="00351070" w:rsidRDefault="0095620C" w:rsidP="00351070">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Полученные данные оценивают по таблице.</w:t>
      </w:r>
    </w:p>
    <w:p w:rsidR="00351070" w:rsidRDefault="0095620C" w:rsidP="00351070">
      <w:pPr>
        <w:pStyle w:val="26"/>
        <w:shd w:val="clear" w:color="auto" w:fill="auto"/>
        <w:spacing w:line="413"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СКД = 0,42 СД + 0,58 ДД</w:t>
      </w:r>
    </w:p>
    <w:p w:rsidR="0095620C" w:rsidRPr="0095620C" w:rsidRDefault="0095620C" w:rsidP="00351070">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br/>
        <w:t>Контрольные вопросы</w:t>
      </w:r>
    </w:p>
    <w:p w:rsidR="0095620C" w:rsidRPr="0095620C" w:rsidRDefault="0095620C" w:rsidP="00351070">
      <w:pPr>
        <w:pStyle w:val="26"/>
        <w:widowControl w:val="0"/>
        <w:numPr>
          <w:ilvl w:val="0"/>
          <w:numId w:val="140"/>
        </w:numPr>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Постройте графики восстановления ЧСС после первой и второй нагрузок. В Чем их различия?</w:t>
      </w:r>
    </w:p>
    <w:p w:rsidR="0095620C" w:rsidRDefault="0095620C" w:rsidP="00351070">
      <w:pPr>
        <w:pStyle w:val="26"/>
        <w:widowControl w:val="0"/>
        <w:numPr>
          <w:ilvl w:val="0"/>
          <w:numId w:val="140"/>
        </w:numPr>
        <w:shd w:val="clear" w:color="auto" w:fill="auto"/>
        <w:tabs>
          <w:tab w:val="left" w:pos="739"/>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Сравните показатели работоспособности испытуемых при физической нагрузке.</w:t>
      </w:r>
      <w:bookmarkStart w:id="7" w:name="bookmark25"/>
    </w:p>
    <w:p w:rsidR="00351070" w:rsidRPr="0095620C" w:rsidRDefault="00351070" w:rsidP="00351070">
      <w:pPr>
        <w:pStyle w:val="26"/>
        <w:widowControl w:val="0"/>
        <w:shd w:val="clear" w:color="auto" w:fill="auto"/>
        <w:tabs>
          <w:tab w:val="left" w:pos="739"/>
        </w:tabs>
        <w:spacing w:line="413" w:lineRule="exact"/>
        <w:ind w:left="709" w:firstLine="0"/>
        <w:jc w:val="both"/>
        <w:rPr>
          <w:rFonts w:ascii="Times New Roman" w:hAnsi="Times New Roman" w:cs="Times New Roman"/>
          <w:i w:val="0"/>
          <w:sz w:val="28"/>
          <w:szCs w:val="28"/>
        </w:rPr>
      </w:pPr>
    </w:p>
    <w:p w:rsidR="0095620C" w:rsidRPr="0095620C" w:rsidRDefault="0095620C" w:rsidP="0095620C">
      <w:pPr>
        <w:pStyle w:val="26"/>
        <w:widowControl w:val="0"/>
        <w:shd w:val="clear" w:color="auto" w:fill="auto"/>
        <w:tabs>
          <w:tab w:val="left" w:pos="739"/>
        </w:tabs>
        <w:spacing w:line="413" w:lineRule="exact"/>
        <w:ind w:firstLine="709"/>
        <w:jc w:val="both"/>
        <w:rPr>
          <w:rFonts w:ascii="Times New Roman" w:hAnsi="Times New Roman" w:cs="Times New Roman"/>
          <w:b/>
          <w:i w:val="0"/>
          <w:sz w:val="28"/>
          <w:szCs w:val="28"/>
        </w:rPr>
      </w:pPr>
      <w:r w:rsidRPr="0095620C">
        <w:rPr>
          <w:rFonts w:ascii="Times New Roman" w:hAnsi="Times New Roman" w:cs="Times New Roman"/>
          <w:i w:val="0"/>
          <w:sz w:val="28"/>
          <w:szCs w:val="28"/>
        </w:rPr>
        <w:t xml:space="preserve"> </w:t>
      </w:r>
      <w:r w:rsidR="00351070">
        <w:rPr>
          <w:rFonts w:ascii="Times New Roman" w:hAnsi="Times New Roman" w:cs="Times New Roman"/>
          <w:b/>
          <w:i w:val="0"/>
          <w:sz w:val="28"/>
          <w:szCs w:val="28"/>
        </w:rPr>
        <w:t xml:space="preserve">Экспресс-методы определения </w:t>
      </w:r>
      <w:r w:rsidRPr="0095620C">
        <w:rPr>
          <w:rFonts w:ascii="Times New Roman" w:hAnsi="Times New Roman" w:cs="Times New Roman"/>
          <w:b/>
          <w:i w:val="0"/>
          <w:sz w:val="28"/>
          <w:szCs w:val="28"/>
        </w:rPr>
        <w:t>психодинамических состояний человека</w:t>
      </w:r>
      <w:bookmarkEnd w:id="7"/>
    </w:p>
    <w:p w:rsidR="0095620C" w:rsidRPr="00351070" w:rsidRDefault="0095620C" w:rsidP="0095620C">
      <w:pPr>
        <w:pStyle w:val="2b"/>
        <w:keepNext/>
        <w:keepLines/>
        <w:shd w:val="clear" w:color="auto" w:fill="auto"/>
        <w:spacing w:before="0" w:line="413" w:lineRule="exact"/>
        <w:ind w:firstLine="709"/>
        <w:jc w:val="both"/>
        <w:rPr>
          <w:b w:val="0"/>
        </w:rPr>
      </w:pPr>
      <w:bookmarkStart w:id="8" w:name="bookmark27"/>
      <w:r w:rsidRPr="00351070">
        <w:rPr>
          <w:b w:val="0"/>
        </w:rPr>
        <w:t>Задание</w:t>
      </w:r>
      <w:r w:rsidR="00351070" w:rsidRPr="00351070">
        <w:rPr>
          <w:b w:val="0"/>
          <w:lang w:val="en-US"/>
        </w:rPr>
        <w:t xml:space="preserve"> </w:t>
      </w:r>
      <w:r w:rsidRPr="00351070">
        <w:rPr>
          <w:b w:val="0"/>
        </w:rPr>
        <w:t>1. Выявление депрессии.</w:t>
      </w:r>
      <w:bookmarkEnd w:id="8"/>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Используя табл. 1, определите, изменилось ли, по вашему мнению или мнению окружающих, ваше поведение за последний месяц, и если да, то как.</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Интерпретация результатов.</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0-13 баллов: депрессии нет,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14-26 баллов: начальные симптомы депрессии,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27-39 баллов: явная депрессия, следует обратиться к врачу.</w:t>
      </w:r>
    </w:p>
    <w:p w:rsidR="0095620C" w:rsidRPr="00351070" w:rsidRDefault="0095620C" w:rsidP="0095620C">
      <w:pPr>
        <w:pStyle w:val="2b"/>
        <w:keepNext/>
        <w:keepLines/>
        <w:shd w:val="clear" w:color="auto" w:fill="auto"/>
        <w:spacing w:before="0" w:line="413" w:lineRule="exact"/>
        <w:ind w:firstLine="709"/>
        <w:jc w:val="both"/>
        <w:rPr>
          <w:b w:val="0"/>
        </w:rPr>
      </w:pPr>
      <w:bookmarkStart w:id="9" w:name="bookmark28"/>
      <w:r w:rsidRPr="00351070">
        <w:rPr>
          <w:b w:val="0"/>
        </w:rPr>
        <w:t>Задание</w:t>
      </w:r>
      <w:r w:rsidR="00351070" w:rsidRPr="00351070">
        <w:rPr>
          <w:b w:val="0"/>
          <w:lang w:val="en-US"/>
        </w:rPr>
        <w:t xml:space="preserve"> </w:t>
      </w:r>
      <w:r w:rsidRPr="00351070">
        <w:rPr>
          <w:b w:val="0"/>
        </w:rPr>
        <w:t>2. Шкала оценки астении.</w:t>
      </w:r>
      <w:bookmarkEnd w:id="9"/>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20 пунктов теста сгруппированы в пять шкал. Каждое утверждение ранжируется по пятибалльной системе в четырех пунктах. Наивысший балл отражает самую высокую степень астении. Сумма баллов более 12 свидетельствует о неблагополучии. Оцениваются:</w:t>
      </w:r>
      <w:r w:rsidR="00351070" w:rsidRPr="00351070">
        <w:rPr>
          <w:rFonts w:ascii="Times New Roman" w:hAnsi="Times New Roman" w:cs="Times New Roman"/>
          <w:i w:val="0"/>
          <w:sz w:val="28"/>
          <w:szCs w:val="28"/>
        </w:rPr>
        <w:t xml:space="preserve"> </w:t>
      </w:r>
      <w:r w:rsidRPr="0095620C">
        <w:rPr>
          <w:rFonts w:ascii="Times New Roman" w:hAnsi="Times New Roman" w:cs="Times New Roman"/>
          <w:i w:val="0"/>
          <w:sz w:val="28"/>
          <w:szCs w:val="28"/>
        </w:rPr>
        <w:t xml:space="preserve">общая астения - пункты 1, </w:t>
      </w:r>
      <w:r w:rsidRPr="0095620C">
        <w:rPr>
          <w:rFonts w:ascii="Times New Roman" w:hAnsi="Times New Roman" w:cs="Times New Roman"/>
          <w:i w:val="0"/>
          <w:sz w:val="28"/>
          <w:szCs w:val="28"/>
        </w:rPr>
        <w:lastRenderedPageBreak/>
        <w:t>5, 12, 16, физическая астения - пункты 2, 8, 14, 20, пониженная активность - пункты 3, 6, 10, 17; снижение мотивации - пункты 4, 9, 15, 18; психическая астения - пункты 7, 11, 13, 19.</w:t>
      </w:r>
    </w:p>
    <w:p w:rsidR="0095620C" w:rsidRPr="00351070" w:rsidRDefault="0095620C" w:rsidP="00351070">
      <w:pPr>
        <w:pStyle w:val="2f2"/>
        <w:shd w:val="clear" w:color="auto" w:fill="auto"/>
        <w:spacing w:line="360" w:lineRule="auto"/>
        <w:ind w:firstLine="709"/>
        <w:jc w:val="both"/>
        <w:rPr>
          <w:b w:val="0"/>
          <w:sz w:val="28"/>
          <w:szCs w:val="28"/>
        </w:rPr>
      </w:pPr>
      <w:r w:rsidRPr="00351070">
        <w:rPr>
          <w:b w:val="0"/>
          <w:sz w:val="28"/>
          <w:szCs w:val="28"/>
        </w:rPr>
        <w:t xml:space="preserve">Таблица 1 </w:t>
      </w:r>
      <w:r w:rsidR="00351070" w:rsidRPr="00351070">
        <w:rPr>
          <w:b w:val="0"/>
          <w:sz w:val="28"/>
          <w:szCs w:val="28"/>
        </w:rPr>
        <w:t xml:space="preserve">- </w:t>
      </w:r>
      <w:r w:rsidRPr="00351070">
        <w:rPr>
          <w:b w:val="0"/>
          <w:sz w:val="28"/>
          <w:szCs w:val="28"/>
        </w:rPr>
        <w:t>Оценка в баллах депрессивности состояния по Готланду</w:t>
      </w:r>
    </w:p>
    <w:tbl>
      <w:tblPr>
        <w:tblOverlap w:val="never"/>
        <w:tblW w:w="9566" w:type="dxa"/>
        <w:jc w:val="center"/>
        <w:tblLayout w:type="fixed"/>
        <w:tblCellMar>
          <w:left w:w="10" w:type="dxa"/>
          <w:right w:w="10" w:type="dxa"/>
        </w:tblCellMar>
        <w:tblLook w:val="04A0" w:firstRow="1" w:lastRow="0" w:firstColumn="1" w:lastColumn="0" w:noHBand="0" w:noVBand="1"/>
      </w:tblPr>
      <w:tblGrid>
        <w:gridCol w:w="5006"/>
        <w:gridCol w:w="1123"/>
        <w:gridCol w:w="1262"/>
        <w:gridCol w:w="1210"/>
        <w:gridCol w:w="965"/>
      </w:tblGrid>
      <w:tr w:rsidR="0095620C" w:rsidRPr="0095620C" w:rsidTr="00351070">
        <w:trPr>
          <w:trHeight w:hRule="exact" w:val="845"/>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Признаки депрессии</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Совсем</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нет</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В слабой степени</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Довольно</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сильно</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Очень</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сильно</w:t>
            </w:r>
          </w:p>
        </w:tc>
      </w:tr>
      <w:tr w:rsidR="0095620C" w:rsidRPr="0095620C" w:rsidTr="00351070">
        <w:trPr>
          <w:trHeight w:hRule="exact" w:val="562"/>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Снижение устойчивости к стрессу</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1114"/>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Более агрессивное, направленное на внешние обстоятельства поведение, трудности с самообладанием</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66"/>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Чувство опустошенности</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62"/>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Синдром «перегорания»</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57"/>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Постоянная необъяснимая усталость</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val="20"/>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Раздражение, беспокойство, напряженность</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Нерешительность в повседневных ситуациях</w:t>
            </w:r>
          </w:p>
        </w:tc>
        <w:tc>
          <w:tcPr>
            <w:tcW w:w="1123"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Нарушение сна: раннее пробуждение, засыпание с трудом, беспокойный сон, 0непреодолимая сонливость в дневное время</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Нетерпение, беспокойство, чувство неловкости, особенно по утрам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Для снятия напряжения: злоупотребление алкоголем (или лекарствами), повышение активности, изнуряющая работа, усиленное занятие спортом, обильное или скудное питание</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Будущее представляется безнадежным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Жалость к себе</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В семье: наблюдались злоупотребление алкоголем, лекарствами или наркотиками, депрессия или суицидальное поведение, увлечение деятельностью, связанной с риском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bl>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Pr="0095620C" w:rsidRDefault="0095620C" w:rsidP="0095620C">
      <w:pPr>
        <w:framePr w:w="9566" w:wrap="notBeside" w:vAnchor="text" w:hAnchor="text" w:xAlign="center" w:y="1"/>
        <w:ind w:firstLine="709"/>
        <w:jc w:val="both"/>
        <w:rPr>
          <w:sz w:val="28"/>
          <w:szCs w:val="28"/>
        </w:rPr>
      </w:pPr>
    </w:p>
    <w:p w:rsidR="0095620C" w:rsidRPr="0095620C" w:rsidRDefault="0095620C" w:rsidP="0095620C">
      <w:pPr>
        <w:ind w:firstLine="709"/>
        <w:jc w:val="both"/>
        <w:rPr>
          <w:sz w:val="28"/>
          <w:szCs w:val="28"/>
        </w:rPr>
      </w:pP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 должны оценить самочувствие, обводя кружком степень соответствия того или иного утверждения.</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Пункты теста:</w:t>
      </w:r>
    </w:p>
    <w:p w:rsidR="0095620C" w:rsidRPr="0095620C" w:rsidRDefault="0095620C" w:rsidP="00351070">
      <w:pPr>
        <w:pStyle w:val="26"/>
        <w:widowControl w:val="0"/>
        <w:numPr>
          <w:ilvl w:val="0"/>
          <w:numId w:val="141"/>
        </w:numPr>
        <w:shd w:val="clear" w:color="auto" w:fill="auto"/>
        <w:tabs>
          <w:tab w:val="left" w:pos="33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здоровым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способен на немногое</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очень активным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Все, что я делаю, доставляет мне удовольствие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усталым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358"/>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кажется, я многое успеваю за день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8"/>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Когда я занимаюсь чем-либо, я могу сконцентрироваться на этом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способен на многое</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боюсь дел, которые мне необходимо сделать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думаю, что за день выполняю мало дел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могу хорошо концентрировать внимание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отдохнувшим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требуется много усилий для концентрации внимания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чувствую себя в плохом состоянии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У меня много планов</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быстро устаю</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очень мало успеваю сделать</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кажется, что я ничего не делаю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Мои мысли легко рассеиваются</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чувствую себя в прекрасном состоянии Да, это правда 1 2 3 4 5 Нет, это неправда</w:t>
      </w:r>
    </w:p>
    <w:p w:rsidR="00DD0389" w:rsidRDefault="00DD0389" w:rsidP="00DD0389">
      <w:pPr>
        <w:pStyle w:val="2b"/>
        <w:keepNext/>
        <w:keepLines/>
        <w:shd w:val="clear" w:color="auto" w:fill="auto"/>
        <w:tabs>
          <w:tab w:val="left" w:pos="3419"/>
        </w:tabs>
        <w:spacing w:before="0" w:line="413" w:lineRule="exact"/>
        <w:jc w:val="both"/>
      </w:pPr>
      <w:bookmarkStart w:id="10" w:name="bookmark29"/>
    </w:p>
    <w:p w:rsidR="0095620C" w:rsidRPr="0095620C" w:rsidRDefault="0095620C" w:rsidP="00DD0389">
      <w:pPr>
        <w:pStyle w:val="2b"/>
        <w:keepNext/>
        <w:keepLines/>
        <w:shd w:val="clear" w:color="auto" w:fill="auto"/>
        <w:tabs>
          <w:tab w:val="left" w:pos="3419"/>
        </w:tabs>
        <w:spacing w:before="0" w:line="413" w:lineRule="exact"/>
        <w:jc w:val="both"/>
      </w:pPr>
      <w:r w:rsidRPr="0095620C">
        <w:t>Шкала тревоги и депрессии</w:t>
      </w:r>
      <w:bookmarkEnd w:id="10"/>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Шкала составлена из 14 утверждений, сгруппированных в две подшкалы:</w:t>
      </w:r>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А - “тревога” и Б - “депрессия”. Каждому утверждению соответствуют четыре варранта ответа (в баллах) по нарастанию тяжести симптома от 0 (отсутствие) до 3 (максимальная выраженность). Этот опросник разработан для оценки самочувствия. Прочитайте внимательно каждое утверждение, и в пустой графе слева отметьте вариант, который в наибольшей степени соответствует вашему самочувствию на прошлой неделе. Не раздумывайте над каждым утверждением: первая реакция всегда будет более верной.</w:t>
      </w:r>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При интерпретации данных учитывается суммарный показатель по каждой подшкале, подпадающей под одну из трех оценок: 0 - 7 баллов - “норма”, 8 - 10 баллов - “частично выраженная тревога/депрессия”, 11 баллов и более - “выраженная тревога/депрессия”.</w:t>
      </w:r>
    </w:p>
    <w:p w:rsidR="00DD0389" w:rsidRDefault="00DD0389" w:rsidP="00DD0389">
      <w:pPr>
        <w:pStyle w:val="26"/>
        <w:shd w:val="clear" w:color="auto" w:fill="auto"/>
        <w:spacing w:line="413" w:lineRule="exact"/>
        <w:ind w:firstLine="0"/>
        <w:jc w:val="both"/>
        <w:rPr>
          <w:rFonts w:ascii="Times New Roman" w:hAnsi="Times New Roman" w:cs="Times New Roman"/>
          <w:i w:val="0"/>
          <w:sz w:val="28"/>
          <w:szCs w:val="28"/>
        </w:rPr>
      </w:pPr>
    </w:p>
    <w:p w:rsidR="00DD0389"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напряжение, мне</w:t>
      </w:r>
      <w:r w:rsidR="00DD0389">
        <w:rPr>
          <w:rFonts w:ascii="Times New Roman" w:hAnsi="Times New Roman" w:cs="Times New Roman"/>
          <w:i w:val="0"/>
          <w:sz w:val="28"/>
          <w:szCs w:val="28"/>
        </w:rPr>
        <w:t xml:space="preserve"> не по себе: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Pr>
          <w:rFonts w:ascii="Times New Roman" w:hAnsi="Times New Roman" w:cs="Times New Roman"/>
          <w:i w:val="0"/>
          <w:sz w:val="28"/>
          <w:szCs w:val="28"/>
        </w:rPr>
        <w:t>3 - все время,</w:t>
      </w:r>
      <w:r w:rsidRPr="00DD0389">
        <w:rPr>
          <w:rFonts w:ascii="Times New Roman" w:hAnsi="Times New Roman" w:cs="Times New Roman"/>
          <w:i w:val="0"/>
          <w:sz w:val="28"/>
          <w:szCs w:val="28"/>
        </w:rPr>
        <w:t xml:space="preserve">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Pr>
          <w:rFonts w:ascii="Times New Roman" w:hAnsi="Times New Roman" w:cs="Times New Roman"/>
          <w:i w:val="0"/>
          <w:sz w:val="28"/>
          <w:szCs w:val="28"/>
        </w:rPr>
        <w:t>2 - часто,</w:t>
      </w:r>
      <w:r w:rsidRPr="00DD0389">
        <w:rPr>
          <w:rFonts w:ascii="Times New Roman" w:hAnsi="Times New Roman" w:cs="Times New Roman"/>
          <w:i w:val="0"/>
          <w:sz w:val="28"/>
          <w:szCs w:val="28"/>
        </w:rPr>
        <w:t xml:space="preserve">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sidRPr="00DD0389">
        <w:rPr>
          <w:rFonts w:ascii="Times New Roman" w:hAnsi="Times New Roman" w:cs="Times New Roman"/>
          <w:i w:val="0"/>
          <w:sz w:val="28"/>
          <w:szCs w:val="28"/>
        </w:rPr>
        <w:t>1</w:t>
      </w:r>
      <w:r w:rsidR="0095620C" w:rsidRPr="0095620C">
        <w:rPr>
          <w:rFonts w:ascii="Times New Roman" w:hAnsi="Times New Roman" w:cs="Times New Roman"/>
          <w:i w:val="0"/>
          <w:sz w:val="28"/>
          <w:szCs w:val="28"/>
        </w:rPr>
        <w:t xml:space="preserve">- время от времени, иногда </w:t>
      </w:r>
    </w:p>
    <w:p w:rsidR="0095620C" w:rsidRPr="0095620C" w:rsidRDefault="0095620C" w:rsidP="00DD0389">
      <w:pPr>
        <w:pStyle w:val="26"/>
        <w:shd w:val="clear" w:color="auto" w:fill="auto"/>
        <w:spacing w:line="413" w:lineRule="exact"/>
        <w:ind w:left="284"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0 - совсем не испытываю.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То, что приносило мне большое удовольствие, и сейчас вызывает такое же чувство:</w:t>
      </w:r>
    </w:p>
    <w:p w:rsidR="0095620C" w:rsidRPr="0095620C" w:rsidRDefault="0095620C" w:rsidP="00DD0389">
      <w:pPr>
        <w:pStyle w:val="26"/>
        <w:widowControl w:val="0"/>
        <w:numPr>
          <w:ilvl w:val="0"/>
          <w:numId w:val="14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определенно это так,</w:t>
      </w:r>
    </w:p>
    <w:p w:rsidR="0095620C" w:rsidRPr="0095620C" w:rsidRDefault="0095620C" w:rsidP="00DD0389">
      <w:pPr>
        <w:pStyle w:val="26"/>
        <w:widowControl w:val="0"/>
        <w:numPr>
          <w:ilvl w:val="0"/>
          <w:numId w:val="14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 это так,</w:t>
      </w:r>
    </w:p>
    <w:p w:rsidR="0095620C" w:rsidRPr="0095620C" w:rsidRDefault="0095620C" w:rsidP="00DD0389">
      <w:pPr>
        <w:pStyle w:val="26"/>
        <w:widowControl w:val="0"/>
        <w:numPr>
          <w:ilvl w:val="0"/>
          <w:numId w:val="143"/>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очень малой степени это так,</w:t>
      </w:r>
    </w:p>
    <w:p w:rsidR="0095620C" w:rsidRPr="0095620C" w:rsidRDefault="0095620C" w:rsidP="00DD0389">
      <w:pPr>
        <w:pStyle w:val="26"/>
        <w:widowControl w:val="0"/>
        <w:numPr>
          <w:ilvl w:val="0"/>
          <w:numId w:val="143"/>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это совсем не так.</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страх, кажется, будто что-то ужасное может вот-вот случиться: 3 - определенно это так, и страх очень сильный,</w:t>
      </w:r>
    </w:p>
    <w:p w:rsidR="0095620C" w:rsidRPr="0095620C" w:rsidRDefault="0095620C" w:rsidP="00DD0389">
      <w:pPr>
        <w:pStyle w:val="26"/>
        <w:widowControl w:val="0"/>
        <w:numPr>
          <w:ilvl w:val="0"/>
          <w:numId w:val="142"/>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 это так, но страх не очень сильный,</w:t>
      </w:r>
    </w:p>
    <w:p w:rsidR="0095620C" w:rsidRPr="0095620C" w:rsidRDefault="0095620C" w:rsidP="00DD0389">
      <w:pPr>
        <w:pStyle w:val="26"/>
        <w:widowControl w:val="0"/>
        <w:numPr>
          <w:ilvl w:val="0"/>
          <w:numId w:val="144"/>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 но это меня не беспокоит,</w:t>
      </w:r>
    </w:p>
    <w:p w:rsidR="0095620C" w:rsidRPr="0095620C" w:rsidRDefault="0095620C" w:rsidP="00DD0389">
      <w:pPr>
        <w:pStyle w:val="26"/>
        <w:widowControl w:val="0"/>
        <w:numPr>
          <w:ilvl w:val="0"/>
          <w:numId w:val="14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совсем не испытываю.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способен рассмеяться и увидеть в том или ином событии смешное:</w:t>
      </w:r>
    </w:p>
    <w:p w:rsidR="0095620C" w:rsidRPr="0095620C" w:rsidRDefault="0095620C" w:rsidP="00DD0389">
      <w:pPr>
        <w:pStyle w:val="26"/>
        <w:widowControl w:val="0"/>
        <w:numPr>
          <w:ilvl w:val="0"/>
          <w:numId w:val="146"/>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определенно это так,</w:t>
      </w:r>
    </w:p>
    <w:p w:rsidR="0095620C" w:rsidRPr="0095620C" w:rsidRDefault="0095620C" w:rsidP="00DD0389">
      <w:pPr>
        <w:pStyle w:val="26"/>
        <w:widowControl w:val="0"/>
        <w:numPr>
          <w:ilvl w:val="0"/>
          <w:numId w:val="146"/>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 это так,</w:t>
      </w:r>
    </w:p>
    <w:p w:rsidR="0095620C" w:rsidRPr="0095620C" w:rsidRDefault="0095620C" w:rsidP="00DD0389">
      <w:pPr>
        <w:pStyle w:val="26"/>
        <w:widowControl w:val="0"/>
        <w:numPr>
          <w:ilvl w:val="0"/>
          <w:numId w:val="146"/>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очень малой степени это так,</w:t>
      </w:r>
    </w:p>
    <w:p w:rsidR="0095620C" w:rsidRPr="0095620C" w:rsidRDefault="0095620C" w:rsidP="00DD0389">
      <w:pPr>
        <w:pStyle w:val="26"/>
        <w:widowControl w:val="0"/>
        <w:numPr>
          <w:ilvl w:val="0"/>
          <w:numId w:val="146"/>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совсем не способен.</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Беспокойные мысли тревожат:</w:t>
      </w:r>
    </w:p>
    <w:p w:rsidR="0095620C" w:rsidRPr="0095620C" w:rsidRDefault="0095620C" w:rsidP="00DD0389">
      <w:pPr>
        <w:pStyle w:val="26"/>
        <w:widowControl w:val="0"/>
        <w:numPr>
          <w:ilvl w:val="0"/>
          <w:numId w:val="142"/>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постоянно,</w:t>
      </w:r>
    </w:p>
    <w:p w:rsidR="0095620C" w:rsidRPr="0095620C" w:rsidRDefault="0095620C" w:rsidP="00DD0389">
      <w:pPr>
        <w:pStyle w:val="26"/>
        <w:widowControl w:val="0"/>
        <w:numPr>
          <w:ilvl w:val="0"/>
          <w:numId w:val="144"/>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большую часть времени,</w:t>
      </w:r>
    </w:p>
    <w:p w:rsidR="0095620C" w:rsidRPr="0095620C" w:rsidRDefault="0095620C" w:rsidP="00DD0389">
      <w:pPr>
        <w:pStyle w:val="26"/>
        <w:widowControl w:val="0"/>
        <w:numPr>
          <w:ilvl w:val="0"/>
          <w:numId w:val="145"/>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время от времени, нечасто,</w:t>
      </w:r>
    </w:p>
    <w:p w:rsidR="0095620C" w:rsidRPr="0095620C" w:rsidRDefault="0095620C" w:rsidP="00DD0389">
      <w:pPr>
        <w:pStyle w:val="26"/>
        <w:widowControl w:val="0"/>
        <w:numPr>
          <w:ilvl w:val="0"/>
          <w:numId w:val="147"/>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только иногда.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бодр:</w:t>
      </w:r>
    </w:p>
    <w:p w:rsidR="0095620C" w:rsidRPr="0095620C" w:rsidRDefault="0095620C" w:rsidP="00DD0389">
      <w:pPr>
        <w:pStyle w:val="26"/>
        <w:widowControl w:val="0"/>
        <w:numPr>
          <w:ilvl w:val="0"/>
          <w:numId w:val="144"/>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нет,</w:t>
      </w:r>
    </w:p>
    <w:p w:rsidR="0095620C" w:rsidRPr="0095620C" w:rsidRDefault="0095620C" w:rsidP="00DD0389">
      <w:pPr>
        <w:pStyle w:val="26"/>
        <w:widowControl w:val="0"/>
        <w:numPr>
          <w:ilvl w:val="0"/>
          <w:numId w:val="14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редко,</w:t>
      </w:r>
    </w:p>
    <w:p w:rsidR="0095620C" w:rsidRPr="0095620C" w:rsidRDefault="0095620C" w:rsidP="00DD0389">
      <w:pPr>
        <w:pStyle w:val="26"/>
        <w:widowControl w:val="0"/>
        <w:numPr>
          <w:ilvl w:val="0"/>
          <w:numId w:val="147"/>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48"/>
        </w:numPr>
        <w:shd w:val="clear" w:color="auto" w:fill="auto"/>
        <w:tabs>
          <w:tab w:val="left" w:pos="641"/>
        </w:tabs>
        <w:spacing w:line="240"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практически всегда.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легко могу расслабиться:</w:t>
      </w:r>
    </w:p>
    <w:p w:rsidR="0095620C" w:rsidRPr="0095620C" w:rsidRDefault="0095620C" w:rsidP="00DD0389">
      <w:pPr>
        <w:pStyle w:val="26"/>
        <w:widowControl w:val="0"/>
        <w:numPr>
          <w:ilvl w:val="0"/>
          <w:numId w:val="149"/>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w:t>
      </w:r>
    </w:p>
    <w:p w:rsidR="0095620C" w:rsidRPr="0095620C" w:rsidRDefault="0095620C" w:rsidP="00DD0389">
      <w:pPr>
        <w:pStyle w:val="26"/>
        <w:widowControl w:val="0"/>
        <w:numPr>
          <w:ilvl w:val="0"/>
          <w:numId w:val="149"/>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w:t>
      </w:r>
    </w:p>
    <w:p w:rsidR="0095620C" w:rsidRPr="0095620C" w:rsidRDefault="0095620C" w:rsidP="00DD0389">
      <w:pPr>
        <w:pStyle w:val="26"/>
        <w:widowControl w:val="0"/>
        <w:numPr>
          <w:ilvl w:val="0"/>
          <w:numId w:val="149"/>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изредка,</w:t>
      </w:r>
    </w:p>
    <w:p w:rsidR="0095620C" w:rsidRPr="0095620C" w:rsidRDefault="0095620C" w:rsidP="00DD0389">
      <w:pPr>
        <w:pStyle w:val="26"/>
        <w:widowControl w:val="0"/>
        <w:numPr>
          <w:ilvl w:val="0"/>
          <w:numId w:val="149"/>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нет.</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Кажется, я стал все делать очень медленно:</w:t>
      </w:r>
    </w:p>
    <w:p w:rsidR="0095620C" w:rsidRPr="0095620C" w:rsidRDefault="0095620C" w:rsidP="00DD0389">
      <w:pPr>
        <w:pStyle w:val="26"/>
        <w:widowControl w:val="0"/>
        <w:numPr>
          <w:ilvl w:val="0"/>
          <w:numId w:val="145"/>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практически все время,</w:t>
      </w:r>
    </w:p>
    <w:p w:rsidR="0095620C" w:rsidRPr="0095620C" w:rsidRDefault="0095620C" w:rsidP="00DD0389">
      <w:pPr>
        <w:pStyle w:val="26"/>
        <w:widowControl w:val="0"/>
        <w:numPr>
          <w:ilvl w:val="0"/>
          <w:numId w:val="147"/>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48"/>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0"/>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это не так.</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внутреннее напряжение:</w:t>
      </w:r>
    </w:p>
    <w:p w:rsidR="0095620C" w:rsidRPr="0095620C" w:rsidRDefault="0095620C" w:rsidP="00DD0389">
      <w:pPr>
        <w:pStyle w:val="26"/>
        <w:widowControl w:val="0"/>
        <w:numPr>
          <w:ilvl w:val="0"/>
          <w:numId w:val="151"/>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нет,</w:t>
      </w:r>
    </w:p>
    <w:p w:rsidR="0095620C" w:rsidRPr="0095620C" w:rsidRDefault="0095620C" w:rsidP="00DD0389">
      <w:pPr>
        <w:pStyle w:val="26"/>
        <w:widowControl w:val="0"/>
        <w:numPr>
          <w:ilvl w:val="0"/>
          <w:numId w:val="151"/>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1"/>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51"/>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очень часто.</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не слежу за свой внешностью:</w:t>
      </w:r>
    </w:p>
    <w:p w:rsidR="0095620C" w:rsidRPr="0095620C" w:rsidRDefault="0095620C" w:rsidP="00DD0389">
      <w:pPr>
        <w:pStyle w:val="26"/>
        <w:widowControl w:val="0"/>
        <w:numPr>
          <w:ilvl w:val="0"/>
          <w:numId w:val="147"/>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это так,</w:t>
      </w:r>
    </w:p>
    <w:p w:rsidR="0095620C" w:rsidRPr="0095620C" w:rsidRDefault="0095620C" w:rsidP="00DD0389">
      <w:pPr>
        <w:pStyle w:val="26"/>
        <w:widowControl w:val="0"/>
        <w:numPr>
          <w:ilvl w:val="0"/>
          <w:numId w:val="148"/>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я не уделяю этому достаточно времени,</w:t>
      </w:r>
    </w:p>
    <w:p w:rsidR="0095620C" w:rsidRPr="0095620C" w:rsidRDefault="0095620C" w:rsidP="00DD0389">
      <w:pPr>
        <w:pStyle w:val="26"/>
        <w:widowControl w:val="0"/>
        <w:numPr>
          <w:ilvl w:val="0"/>
          <w:numId w:val="150"/>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возможно, я стал меньше уделять этому внимания,</w:t>
      </w:r>
    </w:p>
    <w:p w:rsidR="0095620C" w:rsidRPr="0095620C" w:rsidRDefault="0095620C" w:rsidP="00DD0389">
      <w:pPr>
        <w:pStyle w:val="26"/>
        <w:widowControl w:val="0"/>
        <w:numPr>
          <w:ilvl w:val="0"/>
          <w:numId w:val="152"/>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напротив, я слежу за собой так же, как и раньше</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неусидчив, постоянно хочу двигаться:</w:t>
      </w:r>
    </w:p>
    <w:p w:rsidR="0095620C" w:rsidRPr="0095620C" w:rsidRDefault="0095620C" w:rsidP="00DD0389">
      <w:pPr>
        <w:pStyle w:val="26"/>
        <w:widowControl w:val="0"/>
        <w:numPr>
          <w:ilvl w:val="0"/>
          <w:numId w:val="148"/>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w:t>
      </w:r>
    </w:p>
    <w:p w:rsidR="0095620C" w:rsidRPr="0095620C" w:rsidRDefault="0095620C" w:rsidP="00DD0389">
      <w:pPr>
        <w:pStyle w:val="26"/>
        <w:widowControl w:val="0"/>
        <w:numPr>
          <w:ilvl w:val="0"/>
          <w:numId w:val="150"/>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w:t>
      </w:r>
    </w:p>
    <w:p w:rsidR="0095620C" w:rsidRPr="0095620C" w:rsidRDefault="0095620C" w:rsidP="00DD0389">
      <w:pPr>
        <w:pStyle w:val="26"/>
        <w:widowControl w:val="0"/>
        <w:numPr>
          <w:ilvl w:val="0"/>
          <w:numId w:val="152"/>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некоторой степени,</w:t>
      </w:r>
    </w:p>
    <w:p w:rsidR="0095620C" w:rsidRPr="0095620C" w:rsidRDefault="0095620C" w:rsidP="00DD0389">
      <w:pPr>
        <w:pStyle w:val="26"/>
        <w:widowControl w:val="0"/>
        <w:numPr>
          <w:ilvl w:val="0"/>
          <w:numId w:val="15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нет.</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Считаю, что мои дела (занятия, увлечения) могут принести мне чувство удовлетворения:</w:t>
      </w:r>
    </w:p>
    <w:p w:rsidR="0095620C" w:rsidRPr="0095620C" w:rsidRDefault="0095620C" w:rsidP="00DD0389">
      <w:pPr>
        <w:pStyle w:val="26"/>
        <w:widowControl w:val="0"/>
        <w:numPr>
          <w:ilvl w:val="0"/>
          <w:numId w:val="154"/>
        </w:numPr>
        <w:shd w:val="clear" w:color="auto" w:fill="auto"/>
        <w:tabs>
          <w:tab w:val="left" w:pos="641"/>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разумеется,</w:t>
      </w:r>
    </w:p>
    <w:p w:rsidR="0095620C" w:rsidRPr="0095620C" w:rsidRDefault="0095620C" w:rsidP="00DD0389">
      <w:pPr>
        <w:pStyle w:val="26"/>
        <w:widowControl w:val="0"/>
        <w:numPr>
          <w:ilvl w:val="0"/>
          <w:numId w:val="154"/>
        </w:numPr>
        <w:shd w:val="clear" w:color="auto" w:fill="auto"/>
        <w:tabs>
          <w:tab w:val="left" w:pos="641"/>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 но не в той степени, как раньше,</w:t>
      </w:r>
    </w:p>
    <w:p w:rsidR="0095620C" w:rsidRPr="0095620C" w:rsidRDefault="0095620C" w:rsidP="00DD0389">
      <w:pPr>
        <w:pStyle w:val="26"/>
        <w:widowControl w:val="0"/>
        <w:numPr>
          <w:ilvl w:val="0"/>
          <w:numId w:val="154"/>
        </w:numPr>
        <w:shd w:val="clear" w:color="auto" w:fill="auto"/>
        <w:tabs>
          <w:tab w:val="left" w:pos="646"/>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значительно меньше, чем обычно,</w:t>
      </w:r>
    </w:p>
    <w:p w:rsidR="0095620C" w:rsidRPr="0095620C" w:rsidRDefault="0095620C" w:rsidP="00DD0389">
      <w:pPr>
        <w:pStyle w:val="26"/>
        <w:widowControl w:val="0"/>
        <w:numPr>
          <w:ilvl w:val="0"/>
          <w:numId w:val="154"/>
        </w:numPr>
        <w:shd w:val="clear" w:color="auto" w:fill="auto"/>
        <w:tabs>
          <w:tab w:val="left" w:pos="646"/>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так не считаю.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Меня внезапно охватывает чувство паник:</w:t>
      </w:r>
    </w:p>
    <w:p w:rsidR="0095620C" w:rsidRPr="0095620C" w:rsidRDefault="0095620C" w:rsidP="00DD0389">
      <w:pPr>
        <w:pStyle w:val="26"/>
        <w:widowControl w:val="0"/>
        <w:numPr>
          <w:ilvl w:val="0"/>
          <w:numId w:val="150"/>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часто,</w:t>
      </w:r>
    </w:p>
    <w:p w:rsidR="0095620C" w:rsidRPr="0095620C" w:rsidRDefault="0095620C" w:rsidP="00DD0389">
      <w:pPr>
        <w:pStyle w:val="26"/>
        <w:widowControl w:val="0"/>
        <w:numPr>
          <w:ilvl w:val="0"/>
          <w:numId w:val="152"/>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довольно часто,</w:t>
      </w:r>
    </w:p>
    <w:p w:rsidR="0095620C" w:rsidRPr="0095620C" w:rsidRDefault="0095620C" w:rsidP="00DD0389">
      <w:pPr>
        <w:pStyle w:val="26"/>
        <w:widowControl w:val="0"/>
        <w:numPr>
          <w:ilvl w:val="0"/>
          <w:numId w:val="153"/>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 так уж часто,</w:t>
      </w:r>
    </w:p>
    <w:p w:rsidR="0095620C" w:rsidRPr="0095620C" w:rsidRDefault="0095620C" w:rsidP="00DD0389">
      <w:pPr>
        <w:pStyle w:val="26"/>
        <w:shd w:val="clear" w:color="auto" w:fill="auto"/>
        <w:spacing w:line="413" w:lineRule="exact"/>
        <w:ind w:left="284"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0 - никогда.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Могу получить удовольствие от хорошей книги, радио - или телепрограммы:</w:t>
      </w:r>
    </w:p>
    <w:p w:rsidR="0095620C" w:rsidRPr="0095620C" w:rsidRDefault="0095620C" w:rsidP="00DD0389">
      <w:pPr>
        <w:pStyle w:val="26"/>
        <w:widowControl w:val="0"/>
        <w:numPr>
          <w:ilvl w:val="0"/>
          <w:numId w:val="15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5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редко,</w:t>
      </w:r>
    </w:p>
    <w:p w:rsidR="0095620C" w:rsidRPr="0095620C" w:rsidRDefault="0095620C" w:rsidP="00DD0389">
      <w:pPr>
        <w:pStyle w:val="26"/>
        <w:widowControl w:val="0"/>
        <w:numPr>
          <w:ilvl w:val="0"/>
          <w:numId w:val="15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редко.</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Сделайте выводы о наличие астенического, тревожного и депрессивного синдромов.</w:t>
      </w:r>
    </w:p>
    <w:p w:rsidR="00DD0389" w:rsidRDefault="00DD0389"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DD0389" w:rsidRPr="00DD0389" w:rsidRDefault="00DD0389" w:rsidP="00DD0389">
      <w:pPr>
        <w:pStyle w:val="26"/>
        <w:shd w:val="clear" w:color="auto" w:fill="auto"/>
        <w:spacing w:line="360" w:lineRule="auto"/>
        <w:ind w:firstLine="760"/>
        <w:jc w:val="both"/>
        <w:rPr>
          <w:rFonts w:ascii="Times New Roman" w:hAnsi="Times New Roman" w:cs="Times New Roman"/>
          <w:i w:val="0"/>
          <w:sz w:val="28"/>
        </w:rPr>
      </w:pPr>
      <w:r w:rsidRPr="00DD0389">
        <w:rPr>
          <w:rFonts w:ascii="Times New Roman" w:hAnsi="Times New Roman" w:cs="Times New Roman"/>
          <w:b/>
          <w:i w:val="0"/>
          <w:sz w:val="28"/>
        </w:rPr>
        <w:lastRenderedPageBreak/>
        <w:t>1</w:t>
      </w:r>
      <w:r w:rsidRPr="00DD0389">
        <w:rPr>
          <w:rFonts w:ascii="Times New Roman" w:hAnsi="Times New Roman" w:cs="Times New Roman"/>
          <w:i w:val="0"/>
          <w:sz w:val="28"/>
        </w:rPr>
        <w:t xml:space="preserve"> Определите величину сокращения продолжительности жизни (СПЖ, сут) заточника в зависимости от класса условий труда в механическом цехе, условий проживания, поведения и суммарный риск гибели заточника. Работа ведётся электрокорундовыми кругами. Количество окиси кремния в воздухе рабочей зоны превышает ПДК в 1,5 раза. При заточке присутствует отражённая блёскость. Число оборотов шлифовального круга 6300 об/мин, что создает локальную вибрацию, превышающую допустимую на 9 дБ. Уровень шума превышает допустимый на 25 дБ. Освещённость в цехе из-за сильного загрязнения системы освещения составляет 50% от нормы. Живёт заточник около нефтебазы, ему 45 лет, трудиться начал с 15 лет, выкуривает более 20 сигарет в день в течении 30 лет. Время в пути до работы наземным городским транспортом составляет 1 час, где к тому же подвергается воздействию вибрации. </w:t>
      </w:r>
    </w:p>
    <w:p w:rsidR="00DD0389" w:rsidRDefault="00DD0389" w:rsidP="00DD0389">
      <w:pPr>
        <w:pStyle w:val="26"/>
        <w:shd w:val="clear" w:color="auto" w:fill="auto"/>
        <w:spacing w:line="360" w:lineRule="auto"/>
        <w:ind w:firstLine="760"/>
        <w:jc w:val="both"/>
        <w:rPr>
          <w:rFonts w:ascii="Times New Roman" w:hAnsi="Times New Roman" w:cs="Times New Roman"/>
          <w:i w:val="0"/>
          <w:sz w:val="28"/>
        </w:rPr>
      </w:pPr>
      <w:r w:rsidRPr="00DD0389">
        <w:rPr>
          <w:rFonts w:ascii="Times New Roman" w:hAnsi="Times New Roman" w:cs="Times New Roman"/>
          <w:b/>
          <w:i w:val="0"/>
          <w:sz w:val="28"/>
        </w:rPr>
        <w:t>2</w:t>
      </w:r>
      <w:r w:rsidRPr="00DD0389">
        <w:rPr>
          <w:rFonts w:ascii="Times New Roman" w:hAnsi="Times New Roman" w:cs="Times New Roman"/>
          <w:i w:val="0"/>
          <w:sz w:val="28"/>
        </w:rPr>
        <w:t xml:space="preserve"> Определите величину сокращения продолжительности жизни (сут) и величину риска гибели мастера (инженера) участка виброуплотнения и термообработки стержневых смесей литейного цеха. Вентиляция в цехе работает не эффективно. Печи электрические, работают на частоте 3,0 МГц с интенсивностью поля, превышающей нормы &gt; 5 раз. Вибрация на рабочем месте мастера превышает допустимую на 12 дБ. Уровень шума превышает допустимый на 15 дБ. Напряжённость электрической составляющей превышает предельно допустимый уровень в 3 раза, так как печь старая и отсутствует экранирование индуктора. Интенсивность теплового потока на рабочем месте 1,05 кВт/м2 (норма 0,35 кВт/м2). Запылённость алюминиевой, магниевой пылью (2 класс опасности), загазованность воздуха рабочей зоны парами аммиака, ацетона, окисью углерода (3 класс опасности) в среднем превышает ПДК в 7 раз. Мастер живёт за городом, куда добирается на электричке и автобусе в течение 1,5 часа. Дом его расположен около железнодорожного переезда и уровень инфразвука (ИЗ) от маневровых паровозов в доме в ночное время превышает ПДУ на 10 дБ. Ему 60 лет, из них 45 лет он курит и выкуривает в среднем по 12 сигарет в день. </w:t>
      </w:r>
    </w:p>
    <w:p w:rsidR="0063749D" w:rsidRPr="00DD0389" w:rsidRDefault="00DD0389" w:rsidP="00DD0389">
      <w:pPr>
        <w:pStyle w:val="26"/>
        <w:shd w:val="clear" w:color="auto" w:fill="auto"/>
        <w:spacing w:line="360" w:lineRule="auto"/>
        <w:ind w:firstLine="760"/>
        <w:jc w:val="both"/>
        <w:rPr>
          <w:rStyle w:val="28"/>
          <w:rFonts w:eastAsia="Arial Unicode MS"/>
          <w:i w:val="0"/>
          <w:sz w:val="40"/>
          <w:szCs w:val="28"/>
        </w:rPr>
      </w:pPr>
      <w:r w:rsidRPr="00DD0389">
        <w:rPr>
          <w:rFonts w:ascii="Times New Roman" w:hAnsi="Times New Roman" w:cs="Times New Roman"/>
          <w:b/>
          <w:i w:val="0"/>
          <w:sz w:val="28"/>
        </w:rPr>
        <w:lastRenderedPageBreak/>
        <w:t>3</w:t>
      </w:r>
      <w:r w:rsidRPr="00DD0389">
        <w:rPr>
          <w:rFonts w:ascii="Times New Roman" w:hAnsi="Times New Roman" w:cs="Times New Roman"/>
          <w:i w:val="0"/>
          <w:sz w:val="28"/>
        </w:rPr>
        <w:t xml:space="preserve"> Определите величину сокращения продолжительности жизни (сут) оператора гибкого автоматизированного комплекса, рабочее место которого оснащено компьютером буквенно-цифрового типа, на котором он работает более 4 час за смену, и пультом управления с большим числом контрольно-измерительных шкальных приборов. Оператор постоянно, с длительностью сосредоточенного наблюдения более 45 % от времени смены, обрабатывает информацию, внося коррекцию в работу комплекса. При этом он несёт полную ответственность за функциональное качество вспомогательных работ, а также за обеспечение непрерывного производственного процесса. Обеспечение последнего зависит от оперативного принятия управленческих решений. Работа комплекса связана с механической высокоскоростной обработкой высоколегированных сталей. Работа 2-х сменная с ночной сменой. Продолжительность смены 10 часов. Помещение комплекса с пультом управления не имеет окон, в нём предусмотрена общеобменная вытяжная вентиляция. Живёт оператор в крупном городе, домой добирается на метро за 40 мин (0,66 ч), курит по 10 сигарет в день в течение 30 лет. Определите также величину риска гибели оператора, которому 48 лет. Вариант 4 Определите величину сокращения продолжительности жизни (сут) и величину риска гибели 50-летнего инженера, окончившего ТГТУ и поступившего работать мастером цеха завода ОАО «Пигмент» в 25 лет. Содержание в составе воздуха на предприятии токсичных веществ – стирола, фенола, формальдегида составляет 10 ПДК. Уровни шума превышают ПДУ на 25 дБ, освещённость в цехе из-за постоянного наличия тумана составляет меньше 50% от нормы; уровень статического электричества составляет</w:t>
      </w:r>
    </w:p>
    <w:p w:rsidR="00DD0389" w:rsidRDefault="00DD0389" w:rsidP="00DD0389">
      <w:pPr>
        <w:spacing w:line="360" w:lineRule="auto"/>
        <w:ind w:firstLine="709"/>
        <w:jc w:val="both"/>
        <w:rPr>
          <w:sz w:val="28"/>
        </w:rPr>
      </w:pPr>
      <w:r>
        <w:rPr>
          <w:b/>
          <w:sz w:val="28"/>
        </w:rPr>
        <w:t>4</w:t>
      </w:r>
      <w:r w:rsidRPr="00DD0389">
        <w:rPr>
          <w:sz w:val="28"/>
        </w:rPr>
        <w:t xml:space="preserve"> При периодическом медицинском осмотре маляров, имеющих контактов с органическими растворителями, выявлено два случая профессиональных интоксикаций ароматическими углеводорода (ксилолом и толуолом): каждый из маляров имел листок нетрудоспособности: один – на 20 дней, другой – на 17 дней. Определить индекс профессиональных </w:t>
      </w:r>
      <w:r w:rsidRPr="00DD0389">
        <w:rPr>
          <w:sz w:val="28"/>
        </w:rPr>
        <w:lastRenderedPageBreak/>
        <w:t xml:space="preserve">интоксикаций (заболеваний) и направления оздоровительных мероприятий по улучшению условий труда и состояния здоровья работников. </w:t>
      </w:r>
    </w:p>
    <w:p w:rsidR="00DD0389" w:rsidRPr="00DD0389" w:rsidRDefault="00DD0389" w:rsidP="00DD0389">
      <w:pPr>
        <w:spacing w:line="360" w:lineRule="auto"/>
        <w:ind w:firstLine="709"/>
        <w:jc w:val="both"/>
        <w:rPr>
          <w:sz w:val="28"/>
        </w:rPr>
      </w:pPr>
      <w:r w:rsidRPr="00DD0389">
        <w:rPr>
          <w:b/>
          <w:sz w:val="28"/>
        </w:rPr>
        <w:t>5</w:t>
      </w:r>
      <w:r w:rsidRPr="00DD0389">
        <w:rPr>
          <w:sz w:val="28"/>
        </w:rPr>
        <w:t xml:space="preserve"> На крупном машиностроительном производстве предполагаемый уровень распространенности (абсолютный риск) профессиональных заболеваний равен 5%. Определить необходимую численность работников, которые подлежат медицинскому осмотру</w:t>
      </w:r>
    </w:p>
    <w:p w:rsidR="00DD0389" w:rsidRDefault="00DD0389" w:rsidP="00DD0389">
      <w:pPr>
        <w:spacing w:line="360" w:lineRule="auto"/>
        <w:ind w:firstLine="709"/>
        <w:jc w:val="both"/>
        <w:rPr>
          <w:sz w:val="28"/>
        </w:rPr>
      </w:pPr>
      <w:r w:rsidRPr="00DD0389">
        <w:rPr>
          <w:b/>
          <w:sz w:val="28"/>
        </w:rPr>
        <w:t>6</w:t>
      </w:r>
      <w:r w:rsidRPr="00DD0389">
        <w:rPr>
          <w:b/>
          <w:sz w:val="28"/>
        </w:rPr>
        <w:t xml:space="preserve"> </w:t>
      </w:r>
      <w:r w:rsidRPr="00DD0389">
        <w:rPr>
          <w:sz w:val="28"/>
        </w:rPr>
        <w:t xml:space="preserve">Определить прогнозируемую распространенность (абсолютный риск) профессиональных заболеваний, если известно, что в промышленности строительных материалов ежегодно проходят обязательные периодические медицинские осмотры 14800 человек. Прогнозируемый уровень их распространенности колеблется от 4,28 до 5,3 %. </w:t>
      </w:r>
    </w:p>
    <w:p w:rsidR="00DD0389" w:rsidRDefault="00DD0389" w:rsidP="00DD0389">
      <w:pPr>
        <w:spacing w:line="360" w:lineRule="auto"/>
        <w:ind w:firstLine="709"/>
        <w:jc w:val="both"/>
        <w:rPr>
          <w:sz w:val="28"/>
        </w:rPr>
      </w:pPr>
      <w:r w:rsidRPr="00DD0389">
        <w:rPr>
          <w:b/>
          <w:sz w:val="28"/>
        </w:rPr>
        <w:t>7</w:t>
      </w:r>
      <w:r w:rsidRPr="00DD0389">
        <w:rPr>
          <w:sz w:val="28"/>
        </w:rPr>
        <w:t xml:space="preserve"> Оценить профессиональный риск развития заболевания при контакте с пылью. У проходчика (подземных работ) в возрасте 30 лет, стаж работы 10 лет, профмаршрут: 2 года – стволовой, 3 года – электрослесарь, 5 лет – проходчик. Необходимо определить профессиональный риск: а) развития профессионального заболевания от контакта с пылью (%); б) при продолжении работы в тех же условиях еще 1 год. </w:t>
      </w:r>
    </w:p>
    <w:p w:rsidR="00DD0389" w:rsidRDefault="00DD0389" w:rsidP="00DD0389">
      <w:pPr>
        <w:spacing w:line="360" w:lineRule="auto"/>
        <w:ind w:firstLine="709"/>
        <w:jc w:val="both"/>
        <w:rPr>
          <w:sz w:val="28"/>
        </w:rPr>
      </w:pPr>
      <w:r w:rsidRPr="00DD0389">
        <w:rPr>
          <w:b/>
          <w:sz w:val="28"/>
        </w:rPr>
        <w:t>8</w:t>
      </w:r>
      <w:r w:rsidRPr="00DD0389">
        <w:rPr>
          <w:b/>
          <w:sz w:val="28"/>
        </w:rPr>
        <w:t xml:space="preserve"> </w:t>
      </w:r>
      <w:r w:rsidRPr="00DD0389">
        <w:rPr>
          <w:sz w:val="28"/>
        </w:rPr>
        <w:t xml:space="preserve">В одном из цехов крупного деревообрабатывающего предприятия, в котором работают 350 станочников, ежегодно регистрируются повышенные показатели заболеваемости с временной утратой работоспособности. Их условия труда характеризуются как неблагоприятные из-за повышенных параметров шума, пыли и физических нагрузок. Случаи заболеваний и дни нетрудоспособности врач местного здравпункта фиксирует в форме № 16 – ВН «Сведения о причинах временной нетрудоспособности», утвержденной Госкомстатом России 29.06.1999 №49. По этим данным, зная количество работников предприятия, врач определил показатели ЗВУТ по случаям заболеваний и дням нетрудоспособности. В прошедшем году они составили соответственно 95 и 1150 на 100 сотрудников. В целом ЗВУТ работников производства составляет 63 случая заболеваний и 669 дней нетрудоспособности на 100 работников. Определить, имеется ли достоверная </w:t>
      </w:r>
      <w:r w:rsidRPr="00DD0389">
        <w:rPr>
          <w:sz w:val="28"/>
        </w:rPr>
        <w:lastRenderedPageBreak/>
        <w:t xml:space="preserve">производственно обусловленная заболеваемость, класс условий труда данных работников и наметить соответствующие направления оздоровления условий труда в целях снижения ЗВУТ. Производственно обусловленная заболеваемость считается достоверно связанной с неблагоприятными условиями труда, если ее показатели более чем на 33% превышают таковые для работников группы сравнения. </w:t>
      </w:r>
    </w:p>
    <w:p w:rsidR="00DD0389" w:rsidRDefault="00DD0389" w:rsidP="00DD0389">
      <w:pPr>
        <w:spacing w:line="360" w:lineRule="auto"/>
        <w:ind w:firstLine="709"/>
        <w:jc w:val="both"/>
        <w:rPr>
          <w:sz w:val="28"/>
        </w:rPr>
      </w:pPr>
      <w:r w:rsidRPr="00DD0389">
        <w:rPr>
          <w:b/>
          <w:sz w:val="28"/>
        </w:rPr>
        <w:t>9</w:t>
      </w:r>
      <w:r w:rsidRPr="00DD0389">
        <w:rPr>
          <w:sz w:val="28"/>
        </w:rPr>
        <w:t xml:space="preserve"> По данным местных ЛПУ у населения данного региона всех контингентов – детей, подростков, взрослых (работающих и пенсионеров), женщин и мужчин преобладают заболевания органов дыхания (ОРЗ, бронхит). У взрослых, кроме того, регистрировались заболевания сердечно-сосудистой системы (гипертоническая болезнь, инфаркт миокарда), а так же заболевания опорно-двигательного аппарата (остеохондроз, миофиброз) и периферической нервной системы (полиневропатии). Инфекционные заболевания были представлены гриппом, гепатитами В и С, туберкулезом, ВИЧинфекцией. У части жителей выявлены онкологические заболевания и сахарный диабет, заболевания мочеполовой системы. Определить: какие из названных заболеваний относятся к социально-значимым, к опасным для окружающих, одновременно являются и социально-значимыми и опасными. По результатам этого определения назовите заболевания, наиболее неблагоприятные для человека.</w:t>
      </w:r>
    </w:p>
    <w:p w:rsidR="00DD0389" w:rsidRPr="00DD0389" w:rsidRDefault="00DD0389" w:rsidP="00DD0389">
      <w:pPr>
        <w:spacing w:line="360" w:lineRule="auto"/>
        <w:ind w:firstLine="709"/>
        <w:jc w:val="both"/>
        <w:rPr>
          <w:sz w:val="28"/>
        </w:rPr>
      </w:pPr>
      <w:bookmarkStart w:id="11" w:name="_GoBack"/>
      <w:bookmarkEnd w:id="11"/>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7F46B2">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7F46B2">
        <w:rPr>
          <w:b/>
          <w:sz w:val="28"/>
          <w:szCs w:val="28"/>
        </w:rPr>
        <w:t>зачету</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Определение здоровья согласно рекомендациям ВОЗ. От каких факторов зависит здоровье населения?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Классификации факторов среды обитания.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Адаптация. От чего зависит эффективность адаптации?</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сенсорных органов человека?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lastRenderedPageBreak/>
        <w:t>Адаптация рецепторов. Как классифицируются рецепторы по времени адаптации?</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рецепторов в зависимости от природы раздражителя?.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Г омеостаз и каковы основные константы гомеостаза организма человека?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Строение глаза.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Строение уха.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Функции кожи в организме человека .</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Защитные реакции организма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Что такое иммунитет и какие виды иммунитета Вы знаете?</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Состав лимфоидной системы организма.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Сущность закона Либиха.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Сущность закона Вебера-Фихнера.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Болезни, связанные с воздействием тяжелых металлов на организм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Перечислите принципы установления ПДУ неблагоприятных факторов окружающей среды.</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Каковы цели обеспечения ограничения параметров неблагоприятных факторов внешней среды, воздействующих на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Перечислите количественные характеристики органа зрения.</w:t>
      </w:r>
    </w:p>
    <w:p w:rsidR="007F46B2" w:rsidRPr="007F46B2" w:rsidRDefault="007F46B2" w:rsidP="001F581D">
      <w:pPr>
        <w:pStyle w:val="26"/>
        <w:widowControl w:val="0"/>
        <w:numPr>
          <w:ilvl w:val="0"/>
          <w:numId w:val="128"/>
        </w:numPr>
        <w:shd w:val="clear" w:color="auto" w:fill="auto"/>
        <w:tabs>
          <w:tab w:val="left" w:pos="92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Пороги световой чувствительности.</w:t>
      </w:r>
    </w:p>
    <w:p w:rsidR="007F46B2" w:rsidRPr="007F46B2" w:rsidRDefault="007F46B2" w:rsidP="001F581D">
      <w:pPr>
        <w:pStyle w:val="26"/>
        <w:widowControl w:val="0"/>
        <w:numPr>
          <w:ilvl w:val="0"/>
          <w:numId w:val="128"/>
        </w:numPr>
        <w:shd w:val="clear" w:color="auto" w:fill="auto"/>
        <w:tabs>
          <w:tab w:val="left" w:pos="922"/>
        </w:tabs>
        <w:spacing w:after="299"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Работа анализаторов в неблагоприятных условиях окружающей среды.</w:t>
      </w:r>
    </w:p>
    <w:p w:rsidR="007F46B2" w:rsidRPr="007F46B2" w:rsidRDefault="007F46B2" w:rsidP="001F581D">
      <w:pPr>
        <w:pStyle w:val="26"/>
        <w:widowControl w:val="0"/>
        <w:numPr>
          <w:ilvl w:val="0"/>
          <w:numId w:val="128"/>
        </w:numPr>
        <w:shd w:val="clear" w:color="auto" w:fill="auto"/>
        <w:tabs>
          <w:tab w:val="left" w:pos="92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Терморегуляция организма человека и какими путями она осуществляется?</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23 Поясните понятия « гипотермия» и « гипертермия» ?</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Какие физиологические сдвиги происходят в организме человека под действием высоких температур?</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lastRenderedPageBreak/>
        <w:t>Какие виды профессиональной деятельности связаны с неблагоприятными микроклиматическими условиями?</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Какие профессиональные патологии могут возникать при воздействии неблагоприятных микроклиматических параметров?</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 чем связан патогенез профессиональной тугоухости?</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В чем выражается общее негативное воздействие шума на организм человека?</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вибраций.</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30 Признаки вибрационной болезни.</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31.Работники каких профессий подвержены вибрационной болезни?</w:t>
      </w:r>
    </w:p>
    <w:p w:rsidR="007F46B2" w:rsidRPr="007F46B2" w:rsidRDefault="007F46B2" w:rsidP="007F46B2">
      <w:pPr>
        <w:pStyle w:val="26"/>
        <w:shd w:val="clear" w:color="auto" w:fill="auto"/>
        <w:spacing w:line="360" w:lineRule="auto"/>
        <w:ind w:right="1180"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32 От каких факторов зависит воздействие вибрации на организм человека?</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33.В каких отраслях производства встречаются источники ионизирующих излучений?</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34 В чем выражается позитивное и негативное воздействие УФ-излучения на организм человека?</w:t>
      </w:r>
    </w:p>
    <w:p w:rsidR="007F46B2" w:rsidRPr="007F46B2" w:rsidRDefault="007F46B2" w:rsidP="001F581D">
      <w:pPr>
        <w:pStyle w:val="26"/>
        <w:widowControl w:val="0"/>
        <w:numPr>
          <w:ilvl w:val="0"/>
          <w:numId w:val="130"/>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Биологическое воздействие ионизирующих излучений на организм человека.</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Биологическое воздействие электрических, магнитных и ЭМП на организм человека.</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Сколько существует стадий ( степеней) развития лучевой болезни.</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 влияет лазерное излучение на организм человека?</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39.Объясните раздельное, комбинированное, комплексное и сочетанное действие на организм человека факторов окружающей среды.</w:t>
      </w:r>
    </w:p>
    <w:p w:rsidR="0063749D" w:rsidRDefault="007F46B2" w:rsidP="007F46B2">
      <w:pPr>
        <w:pStyle w:val="26"/>
        <w:shd w:val="clear" w:color="auto" w:fill="auto"/>
        <w:spacing w:line="360" w:lineRule="auto"/>
        <w:ind w:firstLine="709"/>
        <w:jc w:val="both"/>
        <w:rPr>
          <w:rFonts w:ascii="Times New Roman" w:hAnsi="Times New Roman" w:cs="Times New Roman"/>
          <w:i w:val="0"/>
          <w:color w:val="000000"/>
          <w:sz w:val="28"/>
          <w:lang w:bidi="ru-RU"/>
        </w:rPr>
      </w:pPr>
      <w:r w:rsidRPr="007F46B2">
        <w:rPr>
          <w:rFonts w:ascii="Times New Roman" w:hAnsi="Times New Roman" w:cs="Times New Roman"/>
          <w:i w:val="0"/>
          <w:color w:val="000000"/>
          <w:sz w:val="28"/>
          <w:lang w:bidi="ru-RU"/>
        </w:rPr>
        <w:t>40 Цели гигиенического нормирования. Основные принципы используются при гигиеническом нормировании.</w:t>
      </w:r>
    </w:p>
    <w:p w:rsidR="007F46B2" w:rsidRPr="00AC3622" w:rsidRDefault="007F46B2" w:rsidP="007F46B2">
      <w:pPr>
        <w:pStyle w:val="26"/>
        <w:shd w:val="clear" w:color="auto" w:fill="auto"/>
        <w:spacing w:line="360" w:lineRule="auto"/>
        <w:ind w:firstLine="709"/>
        <w:jc w:val="both"/>
        <w:rPr>
          <w:sz w:val="28"/>
          <w:szCs w:val="28"/>
        </w:rPr>
      </w:pPr>
    </w:p>
    <w:p w:rsidR="007F46B2" w:rsidRPr="00B240F8" w:rsidRDefault="007F46B2" w:rsidP="007F46B2">
      <w:pPr>
        <w:rPr>
          <w:i/>
          <w:sz w:val="28"/>
          <w:szCs w:val="28"/>
        </w:rPr>
      </w:pPr>
      <w:r w:rsidRPr="00B240F8">
        <w:rPr>
          <w:b/>
          <w:sz w:val="28"/>
          <w:szCs w:val="28"/>
        </w:rPr>
        <w:t>Оценивание выполнения тестов</w:t>
      </w:r>
      <w:r w:rsidRPr="00B240F8">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46B2" w:rsidRPr="00B240F8" w:rsidTr="0031087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lastRenderedPageBreak/>
              <w:t>4-балльная</w:t>
            </w:r>
          </w:p>
          <w:p w:rsidR="007F46B2" w:rsidRPr="00B240F8" w:rsidRDefault="007F46B2" w:rsidP="00310874">
            <w:pPr>
              <w:jc w:val="center"/>
              <w:rPr>
                <w:b/>
                <w:sz w:val="24"/>
                <w:szCs w:val="28"/>
              </w:rPr>
            </w:pPr>
            <w:r w:rsidRPr="00B240F8">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t>Критерии</w:t>
            </w:r>
          </w:p>
        </w:tc>
      </w:tr>
      <w:tr w:rsidR="007F46B2" w:rsidRPr="00B240F8" w:rsidTr="0031087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Отлично</w:t>
            </w:r>
          </w:p>
          <w:p w:rsidR="007F46B2" w:rsidRPr="00B240F8" w:rsidRDefault="007F46B2" w:rsidP="00310874">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1F581D">
            <w:pPr>
              <w:widowControl w:val="0"/>
              <w:numPr>
                <w:ilvl w:val="0"/>
                <w:numId w:val="1"/>
              </w:numPr>
              <w:tabs>
                <w:tab w:val="left" w:pos="514"/>
              </w:tabs>
              <w:rPr>
                <w:sz w:val="24"/>
                <w:szCs w:val="24"/>
              </w:rPr>
            </w:pPr>
            <w:r w:rsidRPr="00B240F8">
              <w:rPr>
                <w:sz w:val="24"/>
                <w:szCs w:val="24"/>
              </w:rPr>
              <w:t>Полнота выполнения тестовых заданий;</w:t>
            </w:r>
          </w:p>
          <w:p w:rsidR="007F46B2" w:rsidRPr="00B240F8" w:rsidRDefault="007F46B2" w:rsidP="001F581D">
            <w:pPr>
              <w:widowControl w:val="0"/>
              <w:numPr>
                <w:ilvl w:val="0"/>
                <w:numId w:val="1"/>
              </w:numPr>
              <w:tabs>
                <w:tab w:val="left" w:pos="490"/>
              </w:tabs>
              <w:rPr>
                <w:sz w:val="24"/>
                <w:szCs w:val="24"/>
              </w:rPr>
            </w:pPr>
            <w:r w:rsidRPr="00B240F8">
              <w:rPr>
                <w:sz w:val="24"/>
                <w:szCs w:val="24"/>
              </w:rPr>
              <w:t>Своевременность выполнения;</w:t>
            </w:r>
          </w:p>
          <w:p w:rsidR="007F46B2" w:rsidRPr="00B240F8" w:rsidRDefault="007F46B2" w:rsidP="001F581D">
            <w:pPr>
              <w:widowControl w:val="0"/>
              <w:numPr>
                <w:ilvl w:val="0"/>
                <w:numId w:val="1"/>
              </w:numPr>
              <w:tabs>
                <w:tab w:val="left" w:pos="475"/>
              </w:tabs>
              <w:rPr>
                <w:sz w:val="24"/>
                <w:szCs w:val="24"/>
              </w:rPr>
            </w:pPr>
            <w:r w:rsidRPr="00B240F8">
              <w:rPr>
                <w:sz w:val="24"/>
                <w:szCs w:val="24"/>
              </w:rPr>
              <w:t>Правильность ответов на вопросы;</w:t>
            </w:r>
          </w:p>
          <w:p w:rsidR="007F46B2" w:rsidRPr="00B240F8" w:rsidRDefault="007F46B2" w:rsidP="001F581D">
            <w:pPr>
              <w:widowControl w:val="0"/>
              <w:numPr>
                <w:ilvl w:val="0"/>
                <w:numId w:val="1"/>
              </w:numPr>
              <w:tabs>
                <w:tab w:val="left" w:pos="490"/>
              </w:tabs>
              <w:rPr>
                <w:sz w:val="24"/>
                <w:szCs w:val="24"/>
              </w:rPr>
            </w:pPr>
            <w:r w:rsidRPr="00B240F8">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F46B2" w:rsidRPr="00B240F8" w:rsidTr="0031087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Хорошо</w:t>
            </w:r>
          </w:p>
          <w:p w:rsidR="007F46B2" w:rsidRPr="00B240F8" w:rsidRDefault="007F46B2" w:rsidP="0031087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46B2" w:rsidRPr="00B240F8" w:rsidTr="0031087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Удовлетворительно</w:t>
            </w:r>
          </w:p>
          <w:p w:rsidR="007F46B2" w:rsidRPr="00B240F8" w:rsidRDefault="007F46B2" w:rsidP="0031087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46B2" w:rsidRPr="00B240F8" w:rsidTr="0031087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Неудовлетвори</w:t>
            </w:r>
            <w:r w:rsidRPr="00B240F8">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46B2" w:rsidRPr="00B240F8" w:rsidRDefault="007F46B2" w:rsidP="007F46B2">
      <w:pPr>
        <w:jc w:val="both"/>
        <w:rPr>
          <w:rFonts w:eastAsia="Calibri"/>
          <w:b/>
          <w:sz w:val="28"/>
          <w:szCs w:val="24"/>
        </w:rPr>
      </w:pPr>
    </w:p>
    <w:p w:rsidR="007F46B2" w:rsidRPr="00B240F8" w:rsidRDefault="007F46B2" w:rsidP="007F46B2">
      <w:pPr>
        <w:jc w:val="both"/>
        <w:rPr>
          <w:b/>
          <w:sz w:val="28"/>
          <w:szCs w:val="24"/>
        </w:rPr>
      </w:pPr>
      <w:r w:rsidRPr="00B240F8">
        <w:rPr>
          <w:rFonts w:eastAsia="Calibri"/>
          <w:b/>
          <w:sz w:val="28"/>
          <w:szCs w:val="24"/>
        </w:rPr>
        <w:t>Оценивание ответа на практическом занятии</w:t>
      </w:r>
      <w:r w:rsidRPr="00B240F8">
        <w:rPr>
          <w:b/>
          <w:sz w:val="28"/>
          <w:szCs w:val="24"/>
        </w:rPr>
        <w:t xml:space="preserve"> (собеседование, доклад) </w:t>
      </w:r>
    </w:p>
    <w:p w:rsidR="007F46B2" w:rsidRPr="00B240F8" w:rsidRDefault="007F46B2" w:rsidP="007F46B2">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7F46B2" w:rsidRPr="00B240F8" w:rsidTr="00310874">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Критерии</w:t>
            </w:r>
          </w:p>
        </w:tc>
      </w:tr>
      <w:tr w:rsidR="007F46B2" w:rsidRPr="00B240F8" w:rsidTr="00310874">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1F581D">
            <w:pPr>
              <w:widowControl w:val="0"/>
              <w:numPr>
                <w:ilvl w:val="0"/>
                <w:numId w:val="2"/>
              </w:numPr>
              <w:tabs>
                <w:tab w:val="left" w:pos="502"/>
              </w:tabs>
              <w:rPr>
                <w:sz w:val="24"/>
                <w:szCs w:val="24"/>
              </w:rPr>
            </w:pPr>
            <w:r w:rsidRPr="00B240F8">
              <w:rPr>
                <w:sz w:val="24"/>
                <w:szCs w:val="24"/>
              </w:rPr>
              <w:t>Полнота изложения теоретического материала;</w:t>
            </w:r>
          </w:p>
          <w:p w:rsidR="007F46B2" w:rsidRPr="00B240F8" w:rsidRDefault="007F46B2" w:rsidP="001F581D">
            <w:pPr>
              <w:widowControl w:val="0"/>
              <w:numPr>
                <w:ilvl w:val="0"/>
                <w:numId w:val="2"/>
              </w:numPr>
              <w:tabs>
                <w:tab w:val="left" w:pos="498"/>
              </w:tabs>
              <w:rPr>
                <w:sz w:val="24"/>
                <w:szCs w:val="24"/>
              </w:rPr>
            </w:pPr>
            <w:r w:rsidRPr="00B240F8">
              <w:rPr>
                <w:sz w:val="24"/>
                <w:szCs w:val="24"/>
              </w:rPr>
              <w:t xml:space="preserve">Правильность и/или аргументированность изложения (последовательность </w:t>
            </w:r>
            <w:r w:rsidRPr="00B240F8">
              <w:rPr>
                <w:sz w:val="24"/>
                <w:szCs w:val="24"/>
              </w:rPr>
              <w:lastRenderedPageBreak/>
              <w:t>действий);</w:t>
            </w:r>
          </w:p>
          <w:p w:rsidR="007F46B2" w:rsidRPr="00B240F8" w:rsidRDefault="007F46B2" w:rsidP="001F581D">
            <w:pPr>
              <w:widowControl w:val="0"/>
              <w:numPr>
                <w:ilvl w:val="0"/>
                <w:numId w:val="2"/>
              </w:numPr>
              <w:tabs>
                <w:tab w:val="left" w:pos="502"/>
              </w:tabs>
              <w:rPr>
                <w:sz w:val="24"/>
                <w:szCs w:val="24"/>
              </w:rPr>
            </w:pPr>
            <w:r w:rsidRPr="00B240F8">
              <w:rPr>
                <w:sz w:val="24"/>
                <w:szCs w:val="24"/>
              </w:rPr>
              <w:t>Самостоятельность ответа;</w:t>
            </w:r>
          </w:p>
          <w:p w:rsidR="007F46B2" w:rsidRPr="00B240F8" w:rsidRDefault="007F46B2" w:rsidP="001F581D">
            <w:pPr>
              <w:widowControl w:val="0"/>
              <w:numPr>
                <w:ilvl w:val="0"/>
                <w:numId w:val="2"/>
              </w:numPr>
              <w:tabs>
                <w:tab w:val="left" w:pos="295"/>
              </w:tabs>
              <w:rPr>
                <w:sz w:val="24"/>
                <w:szCs w:val="24"/>
              </w:rPr>
            </w:pPr>
            <w:r w:rsidRPr="00B240F8">
              <w:rPr>
                <w:sz w:val="24"/>
                <w:szCs w:val="24"/>
              </w:rPr>
              <w:t>Культура речи;</w:t>
            </w:r>
          </w:p>
          <w:p w:rsidR="007F46B2" w:rsidRPr="00B240F8" w:rsidRDefault="007F46B2" w:rsidP="001F581D">
            <w:pPr>
              <w:widowControl w:val="0"/>
              <w:numPr>
                <w:ilvl w:val="0"/>
                <w:numId w:val="2"/>
              </w:numPr>
              <w:tabs>
                <w:tab w:val="left" w:pos="308"/>
              </w:tabs>
              <w:rPr>
                <w:sz w:val="24"/>
                <w:szCs w:val="24"/>
              </w:rPr>
            </w:pPr>
            <w:r w:rsidRPr="00B240F8">
              <w:rPr>
                <w:sz w:val="24"/>
                <w:szCs w:val="24"/>
              </w:rPr>
              <w:t>Степень осознанности, понимания изученного</w:t>
            </w:r>
          </w:p>
          <w:p w:rsidR="007F46B2" w:rsidRPr="00B240F8" w:rsidRDefault="007F46B2" w:rsidP="001F581D">
            <w:pPr>
              <w:widowControl w:val="0"/>
              <w:numPr>
                <w:ilvl w:val="0"/>
                <w:numId w:val="2"/>
              </w:numPr>
              <w:tabs>
                <w:tab w:val="left" w:pos="308"/>
              </w:tabs>
              <w:rPr>
                <w:sz w:val="24"/>
                <w:szCs w:val="24"/>
              </w:rPr>
            </w:pPr>
            <w:r w:rsidRPr="00B240F8">
              <w:rPr>
                <w:sz w:val="24"/>
                <w:szCs w:val="24"/>
              </w:rPr>
              <w:t>Глубина / полнота рассмотрения темы;</w:t>
            </w:r>
          </w:p>
          <w:p w:rsidR="007F46B2" w:rsidRPr="00B240F8" w:rsidRDefault="007F46B2" w:rsidP="001F581D">
            <w:pPr>
              <w:widowControl w:val="0"/>
              <w:numPr>
                <w:ilvl w:val="0"/>
                <w:numId w:val="2"/>
              </w:numPr>
              <w:tabs>
                <w:tab w:val="left" w:pos="308"/>
              </w:tabs>
              <w:rPr>
                <w:sz w:val="24"/>
                <w:szCs w:val="24"/>
              </w:rPr>
            </w:pPr>
            <w:r w:rsidRPr="00B240F8">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46B2" w:rsidRPr="00B240F8" w:rsidTr="00310874">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lastRenderedPageBreak/>
              <w:t>Хорошо</w:t>
            </w:r>
          </w:p>
          <w:p w:rsidR="007F46B2" w:rsidRPr="00B240F8" w:rsidRDefault="007F46B2" w:rsidP="00310874">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46B2" w:rsidRPr="00B240F8" w:rsidRDefault="007F46B2" w:rsidP="00310874">
            <w:pPr>
              <w:ind w:left="68"/>
              <w:rPr>
                <w:sz w:val="24"/>
                <w:szCs w:val="24"/>
              </w:rPr>
            </w:pPr>
            <w:r w:rsidRPr="00B240F8">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46B2" w:rsidRPr="00B240F8" w:rsidTr="00310874">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Удовлетворительно</w:t>
            </w:r>
          </w:p>
          <w:p w:rsidR="007F46B2" w:rsidRPr="00B240F8" w:rsidRDefault="007F46B2" w:rsidP="00310874">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46B2" w:rsidRPr="00B240F8" w:rsidTr="00310874">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Неудовлетвори</w:t>
            </w:r>
            <w:r w:rsidRPr="00B240F8">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46B2" w:rsidRPr="00B240F8" w:rsidRDefault="007F46B2" w:rsidP="007F46B2">
      <w:pPr>
        <w:rPr>
          <w:b/>
          <w:sz w:val="28"/>
          <w:szCs w:val="28"/>
        </w:rPr>
      </w:pPr>
    </w:p>
    <w:p w:rsidR="007F46B2" w:rsidRPr="00B240F8" w:rsidRDefault="007F46B2" w:rsidP="007F46B2">
      <w:pPr>
        <w:rPr>
          <w:b/>
          <w:sz w:val="28"/>
          <w:szCs w:val="28"/>
        </w:rPr>
      </w:pPr>
      <w:r w:rsidRPr="00B240F8">
        <w:rPr>
          <w:b/>
          <w:sz w:val="28"/>
          <w:szCs w:val="28"/>
        </w:rPr>
        <w:t>Оценивание практических заданий (таблиц, схем, презентаций)</w:t>
      </w:r>
    </w:p>
    <w:p w:rsidR="007F46B2" w:rsidRPr="00B240F8" w:rsidRDefault="007F46B2" w:rsidP="007F46B2">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7F46B2" w:rsidRPr="00B240F8" w:rsidTr="00310874">
        <w:trPr>
          <w:trHeight w:val="702"/>
        </w:trPr>
        <w:tc>
          <w:tcPr>
            <w:tcW w:w="686" w:type="pct"/>
            <w:tcBorders>
              <w:top w:val="single" w:sz="4" w:space="0" w:color="auto"/>
              <w:left w:val="single" w:sz="4" w:space="0" w:color="auto"/>
              <w:bottom w:val="nil"/>
              <w:right w:val="nil"/>
            </w:tcBorders>
            <w:shd w:val="clear" w:color="auto" w:fill="FFFFFF"/>
            <w:vAlign w:val="center"/>
            <w:hideMark/>
          </w:tcPr>
          <w:p w:rsidR="007F46B2" w:rsidRPr="00B240F8" w:rsidRDefault="007F46B2" w:rsidP="00310874">
            <w:pPr>
              <w:jc w:val="center"/>
              <w:rPr>
                <w:sz w:val="24"/>
                <w:szCs w:val="28"/>
              </w:rPr>
            </w:pPr>
            <w:r w:rsidRPr="00B240F8">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7F46B2" w:rsidRPr="00B240F8" w:rsidRDefault="007F46B2" w:rsidP="00310874">
            <w:pPr>
              <w:jc w:val="center"/>
              <w:rPr>
                <w:sz w:val="24"/>
                <w:szCs w:val="28"/>
              </w:rPr>
            </w:pPr>
            <w:r w:rsidRPr="00B240F8">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7F46B2" w:rsidRPr="00B240F8" w:rsidRDefault="007F46B2" w:rsidP="00310874">
            <w:pPr>
              <w:jc w:val="center"/>
              <w:rPr>
                <w:sz w:val="24"/>
                <w:szCs w:val="28"/>
              </w:rPr>
            </w:pPr>
            <w:r w:rsidRPr="00B240F8">
              <w:rPr>
                <w:sz w:val="24"/>
                <w:szCs w:val="28"/>
              </w:rPr>
              <w:t>Критерии</w:t>
            </w:r>
          </w:p>
        </w:tc>
      </w:tr>
      <w:tr w:rsidR="007F46B2" w:rsidRPr="00B240F8" w:rsidTr="00310874">
        <w:trPr>
          <w:trHeight w:val="1078"/>
        </w:trPr>
        <w:tc>
          <w:tcPr>
            <w:tcW w:w="686" w:type="pct"/>
            <w:tcBorders>
              <w:top w:val="single" w:sz="4" w:space="0" w:color="auto"/>
              <w:left w:val="single" w:sz="4" w:space="0" w:color="auto"/>
              <w:bottom w:val="nil"/>
              <w:right w:val="nil"/>
            </w:tcBorders>
            <w:shd w:val="clear" w:color="auto" w:fill="FFFFFF"/>
          </w:tcPr>
          <w:p w:rsidR="007F46B2" w:rsidRPr="00B240F8" w:rsidRDefault="007F46B2" w:rsidP="00310874">
            <w:pPr>
              <w:rPr>
                <w:sz w:val="24"/>
                <w:szCs w:val="24"/>
              </w:rPr>
            </w:pPr>
            <w:r w:rsidRPr="00B240F8">
              <w:rPr>
                <w:sz w:val="24"/>
                <w:szCs w:val="24"/>
              </w:rPr>
              <w:t>Отлично</w:t>
            </w:r>
          </w:p>
          <w:p w:rsidR="007F46B2" w:rsidRPr="00B240F8" w:rsidRDefault="007F46B2" w:rsidP="00310874">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7F46B2" w:rsidRPr="00B240F8" w:rsidRDefault="007F46B2" w:rsidP="001F581D">
            <w:pPr>
              <w:widowControl w:val="0"/>
              <w:numPr>
                <w:ilvl w:val="0"/>
                <w:numId w:val="3"/>
              </w:numPr>
              <w:tabs>
                <w:tab w:val="left" w:pos="307"/>
                <w:tab w:val="left" w:pos="502"/>
              </w:tabs>
              <w:ind w:left="23" w:firstLine="0"/>
              <w:rPr>
                <w:sz w:val="24"/>
                <w:szCs w:val="24"/>
              </w:rPr>
            </w:pPr>
            <w:r w:rsidRPr="00B240F8">
              <w:rPr>
                <w:sz w:val="24"/>
                <w:szCs w:val="24"/>
              </w:rPr>
              <w:t xml:space="preserve"> Самостоятельность ответа;</w:t>
            </w:r>
          </w:p>
          <w:p w:rsidR="007F46B2" w:rsidRPr="00B240F8" w:rsidRDefault="007F46B2" w:rsidP="001F581D">
            <w:pPr>
              <w:widowControl w:val="0"/>
              <w:numPr>
                <w:ilvl w:val="0"/>
                <w:numId w:val="3"/>
              </w:numPr>
              <w:tabs>
                <w:tab w:val="left" w:pos="307"/>
                <w:tab w:val="left" w:pos="502"/>
              </w:tabs>
              <w:ind w:left="23" w:firstLine="0"/>
              <w:rPr>
                <w:sz w:val="24"/>
                <w:szCs w:val="24"/>
              </w:rPr>
            </w:pPr>
            <w:r w:rsidRPr="00B240F8">
              <w:rPr>
                <w:sz w:val="24"/>
                <w:szCs w:val="24"/>
              </w:rPr>
              <w:t xml:space="preserve"> владение терминологией;</w:t>
            </w:r>
          </w:p>
          <w:p w:rsidR="007F46B2" w:rsidRPr="00B240F8" w:rsidRDefault="007F46B2" w:rsidP="001F581D">
            <w:pPr>
              <w:widowControl w:val="0"/>
              <w:numPr>
                <w:ilvl w:val="0"/>
                <w:numId w:val="3"/>
              </w:numPr>
              <w:tabs>
                <w:tab w:val="left" w:pos="307"/>
                <w:tab w:val="left" w:pos="851"/>
                <w:tab w:val="left" w:pos="1180"/>
              </w:tabs>
              <w:ind w:left="23" w:firstLine="0"/>
              <w:jc w:val="both"/>
              <w:rPr>
                <w:sz w:val="24"/>
                <w:szCs w:val="24"/>
              </w:rPr>
            </w:pPr>
            <w:r w:rsidRPr="00B240F8">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7F46B2" w:rsidRPr="00B240F8" w:rsidRDefault="007F46B2" w:rsidP="00310874">
            <w:pPr>
              <w:ind w:left="68"/>
              <w:rPr>
                <w:i/>
                <w:sz w:val="24"/>
                <w:szCs w:val="24"/>
              </w:rPr>
            </w:pPr>
            <w:r w:rsidRPr="00B240F8">
              <w:rPr>
                <w:rStyle w:val="29"/>
                <w:rFonts w:eastAsiaTheme="minorHAnsi"/>
                <w:sz w:val="24"/>
                <w:szCs w:val="24"/>
              </w:rPr>
              <w:t>Студент правильно выполнил задание. Показал отлич</w:t>
            </w:r>
            <w:r w:rsidRPr="00B240F8">
              <w:rPr>
                <w:rStyle w:val="29"/>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7F46B2" w:rsidRPr="00B240F8" w:rsidTr="00310874">
        <w:trPr>
          <w:trHeight w:val="1358"/>
        </w:trPr>
        <w:tc>
          <w:tcPr>
            <w:tcW w:w="686" w:type="pct"/>
            <w:tcBorders>
              <w:top w:val="single" w:sz="4" w:space="0" w:color="auto"/>
              <w:left w:val="single" w:sz="4" w:space="0" w:color="auto"/>
              <w:bottom w:val="single" w:sz="4" w:space="0" w:color="auto"/>
              <w:right w:val="nil"/>
            </w:tcBorders>
            <w:shd w:val="clear" w:color="auto" w:fill="FFFFFF"/>
          </w:tcPr>
          <w:p w:rsidR="007F46B2" w:rsidRPr="00B240F8" w:rsidRDefault="007F46B2" w:rsidP="00310874">
            <w:pPr>
              <w:rPr>
                <w:sz w:val="24"/>
                <w:szCs w:val="24"/>
              </w:rPr>
            </w:pPr>
            <w:r w:rsidRPr="00B240F8">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i/>
                <w:color w:val="000000"/>
                <w:sz w:val="24"/>
                <w:szCs w:val="24"/>
                <w:shd w:val="clear" w:color="auto" w:fill="FFFFFF"/>
              </w:rPr>
            </w:pPr>
            <w:r w:rsidRPr="00B240F8">
              <w:rPr>
                <w:rStyle w:val="29"/>
                <w:rFonts w:eastAsiaTheme="minorHAnsi"/>
                <w:sz w:val="24"/>
                <w:szCs w:val="24"/>
              </w:rPr>
              <w:t>Студент выполнил задание с небольшими неточностями. Показал хорошие владения навыками применения полу</w:t>
            </w:r>
            <w:r w:rsidRPr="00B240F8">
              <w:rPr>
                <w:rStyle w:val="29"/>
                <w:rFonts w:eastAsiaTheme="minorHAnsi"/>
                <w:sz w:val="24"/>
                <w:szCs w:val="24"/>
              </w:rPr>
              <w:softHyphen/>
              <w:t>ченных знаний и умений при решении задания в рамках усвоенного учебного материала.</w:t>
            </w:r>
          </w:p>
        </w:tc>
      </w:tr>
      <w:tr w:rsidR="007F46B2" w:rsidRPr="00B240F8" w:rsidTr="00310874">
        <w:trPr>
          <w:trHeight w:val="418"/>
        </w:trPr>
        <w:tc>
          <w:tcPr>
            <w:tcW w:w="686" w:type="pct"/>
            <w:tcBorders>
              <w:top w:val="single" w:sz="4" w:space="0" w:color="auto"/>
              <w:left w:val="single" w:sz="4" w:space="0" w:color="auto"/>
              <w:bottom w:val="nil"/>
              <w:right w:val="nil"/>
            </w:tcBorders>
            <w:shd w:val="clear" w:color="auto" w:fill="FFFFFF"/>
            <w:hideMark/>
          </w:tcPr>
          <w:p w:rsidR="007F46B2" w:rsidRPr="00B240F8" w:rsidRDefault="007F46B2" w:rsidP="00310874">
            <w:pPr>
              <w:rPr>
                <w:sz w:val="24"/>
                <w:szCs w:val="24"/>
              </w:rPr>
            </w:pPr>
            <w:r w:rsidRPr="00B240F8">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7F46B2" w:rsidRPr="00B240F8" w:rsidRDefault="007F46B2" w:rsidP="00310874">
            <w:pPr>
              <w:ind w:left="68"/>
              <w:rPr>
                <w:i/>
                <w:color w:val="000000"/>
                <w:sz w:val="24"/>
                <w:szCs w:val="24"/>
                <w:shd w:val="clear" w:color="auto" w:fill="FFFFFF"/>
              </w:rPr>
            </w:pPr>
            <w:r w:rsidRPr="00B240F8">
              <w:rPr>
                <w:rStyle w:val="29"/>
                <w:rFonts w:eastAsiaTheme="minorHAnsi"/>
                <w:sz w:val="24"/>
                <w:szCs w:val="24"/>
              </w:rPr>
              <w:t xml:space="preserve">Студент выполнил задание с существенными неточностями. Показал удовлетворительное владение навыками применения полученных знаний и </w:t>
            </w:r>
            <w:r w:rsidRPr="00B240F8">
              <w:rPr>
                <w:rStyle w:val="29"/>
                <w:rFonts w:eastAsiaTheme="minorHAnsi"/>
                <w:sz w:val="24"/>
                <w:szCs w:val="24"/>
              </w:rPr>
              <w:lastRenderedPageBreak/>
              <w:t>умений при решении задания в рамках усвоенного учебного материала</w:t>
            </w:r>
          </w:p>
        </w:tc>
      </w:tr>
      <w:tr w:rsidR="007F46B2" w:rsidRPr="00B240F8" w:rsidTr="00310874">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7F46B2" w:rsidRPr="00B240F8" w:rsidRDefault="007F46B2" w:rsidP="00310874">
            <w:pPr>
              <w:rPr>
                <w:sz w:val="24"/>
                <w:szCs w:val="24"/>
              </w:rPr>
            </w:pPr>
            <w:r w:rsidRPr="00B240F8">
              <w:rPr>
                <w:sz w:val="24"/>
                <w:szCs w:val="24"/>
              </w:rPr>
              <w:lastRenderedPageBreak/>
              <w:t>Неудовлетвори</w:t>
            </w:r>
            <w:r w:rsidRPr="00B240F8">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i/>
                <w:sz w:val="24"/>
                <w:szCs w:val="24"/>
              </w:rPr>
            </w:pPr>
            <w:r w:rsidRPr="00B240F8">
              <w:rPr>
                <w:rStyle w:val="29"/>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F46B2" w:rsidRPr="00B240F8" w:rsidRDefault="007F46B2" w:rsidP="007F46B2">
      <w:pPr>
        <w:jc w:val="both"/>
        <w:rPr>
          <w:b/>
          <w:sz w:val="28"/>
          <w:szCs w:val="28"/>
        </w:rPr>
      </w:pPr>
    </w:p>
    <w:p w:rsidR="007F46B2" w:rsidRPr="00B240F8" w:rsidRDefault="007F46B2" w:rsidP="007F46B2">
      <w:pPr>
        <w:jc w:val="both"/>
        <w:rPr>
          <w:b/>
          <w:sz w:val="28"/>
          <w:szCs w:val="28"/>
        </w:rPr>
      </w:pPr>
    </w:p>
    <w:p w:rsidR="007F46B2" w:rsidRPr="00B240F8" w:rsidRDefault="007F46B2" w:rsidP="007F46B2">
      <w:pPr>
        <w:jc w:val="both"/>
        <w:rPr>
          <w:b/>
          <w:sz w:val="28"/>
          <w:szCs w:val="28"/>
        </w:rPr>
      </w:pPr>
      <w:r w:rsidRPr="00B240F8">
        <w:rPr>
          <w:b/>
          <w:sz w:val="28"/>
          <w:szCs w:val="28"/>
        </w:rPr>
        <w:t>Оценивание ответа на зачете</w:t>
      </w:r>
    </w:p>
    <w:p w:rsidR="007F46B2" w:rsidRPr="00B240F8" w:rsidRDefault="007F46B2" w:rsidP="007F46B2">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7F46B2" w:rsidRPr="00B240F8" w:rsidTr="00310874">
        <w:trPr>
          <w:tblHeader/>
        </w:trPr>
        <w:tc>
          <w:tcPr>
            <w:tcW w:w="1129"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Шкала</w:t>
            </w:r>
          </w:p>
        </w:tc>
        <w:tc>
          <w:tcPr>
            <w:tcW w:w="1484"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Показатели</w:t>
            </w:r>
          </w:p>
        </w:tc>
        <w:tc>
          <w:tcPr>
            <w:tcW w:w="2387"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Критерии</w:t>
            </w:r>
          </w:p>
        </w:tc>
      </w:tr>
      <w:tr w:rsidR="007F46B2" w:rsidRPr="00B240F8" w:rsidTr="00310874">
        <w:trPr>
          <w:trHeight w:val="1178"/>
        </w:trPr>
        <w:tc>
          <w:tcPr>
            <w:tcW w:w="1129" w:type="pct"/>
            <w:vMerge w:val="restart"/>
            <w:shd w:val="clear" w:color="auto" w:fill="auto"/>
          </w:tcPr>
          <w:p w:rsidR="007F46B2" w:rsidRPr="00B240F8" w:rsidRDefault="007F46B2" w:rsidP="00310874">
            <w:pPr>
              <w:pStyle w:val="ReportMain"/>
              <w:rPr>
                <w:szCs w:val="28"/>
              </w:rPr>
            </w:pPr>
            <w:r w:rsidRPr="00B240F8">
              <w:rPr>
                <w:szCs w:val="28"/>
              </w:rPr>
              <w:t>Зачтено</w:t>
            </w:r>
          </w:p>
        </w:tc>
        <w:tc>
          <w:tcPr>
            <w:tcW w:w="1484" w:type="pct"/>
            <w:vMerge w:val="restart"/>
            <w:shd w:val="clear" w:color="auto" w:fill="auto"/>
          </w:tcPr>
          <w:p w:rsidR="007F46B2" w:rsidRPr="00B240F8" w:rsidRDefault="007F46B2" w:rsidP="00310874">
            <w:pPr>
              <w:pStyle w:val="ReportMain"/>
              <w:suppressAutoHyphens/>
              <w:jc w:val="both"/>
              <w:rPr>
                <w:szCs w:val="28"/>
              </w:rPr>
            </w:pPr>
            <w:r w:rsidRPr="00B240F8">
              <w:rPr>
                <w:szCs w:val="28"/>
              </w:rPr>
              <w:t>1. Полнота изложения теоретического материала;</w:t>
            </w:r>
          </w:p>
          <w:p w:rsidR="007F46B2" w:rsidRPr="00B240F8" w:rsidRDefault="007F46B2" w:rsidP="00310874">
            <w:pPr>
              <w:pStyle w:val="ReportMain"/>
              <w:suppressAutoHyphens/>
              <w:jc w:val="both"/>
              <w:rPr>
                <w:szCs w:val="28"/>
              </w:rPr>
            </w:pPr>
            <w:r w:rsidRPr="00B240F8">
              <w:rPr>
                <w:szCs w:val="28"/>
              </w:rPr>
              <w:t>2. Правильность и/или аргументированность изложения (последовательность действий);</w:t>
            </w:r>
          </w:p>
          <w:p w:rsidR="007F46B2" w:rsidRPr="00B240F8" w:rsidRDefault="007F46B2" w:rsidP="00310874">
            <w:pPr>
              <w:pStyle w:val="ReportMain"/>
              <w:suppressAutoHyphens/>
              <w:jc w:val="both"/>
              <w:rPr>
                <w:szCs w:val="28"/>
              </w:rPr>
            </w:pPr>
            <w:r w:rsidRPr="00B240F8">
              <w:rPr>
                <w:szCs w:val="28"/>
              </w:rPr>
              <w:t>3. Самостоятельность ответа;</w:t>
            </w:r>
          </w:p>
          <w:p w:rsidR="007F46B2" w:rsidRPr="00B240F8" w:rsidRDefault="007F46B2" w:rsidP="00310874">
            <w:pPr>
              <w:pStyle w:val="ReportMain"/>
              <w:suppressAutoHyphens/>
              <w:jc w:val="both"/>
              <w:rPr>
                <w:szCs w:val="28"/>
              </w:rPr>
            </w:pPr>
            <w:r w:rsidRPr="00B240F8">
              <w:rPr>
                <w:szCs w:val="28"/>
              </w:rPr>
              <w:t>4. Культура речи.</w:t>
            </w:r>
          </w:p>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ind w:left="-10"/>
              <w:jc w:val="both"/>
              <w:rPr>
                <w:szCs w:val="28"/>
              </w:rPr>
            </w:pPr>
            <w:r w:rsidRPr="00B240F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F46B2" w:rsidRPr="00B240F8" w:rsidTr="00310874">
        <w:trPr>
          <w:trHeight w:val="1178"/>
        </w:trPr>
        <w:tc>
          <w:tcPr>
            <w:tcW w:w="1129" w:type="pct"/>
            <w:vMerge/>
            <w:shd w:val="clear" w:color="auto" w:fill="auto"/>
          </w:tcPr>
          <w:p w:rsidR="007F46B2" w:rsidRPr="00B240F8" w:rsidRDefault="007F46B2" w:rsidP="00310874">
            <w:pPr>
              <w:pStyle w:val="ReportMain"/>
              <w:rPr>
                <w:szCs w:val="28"/>
              </w:rPr>
            </w:pPr>
          </w:p>
        </w:tc>
        <w:tc>
          <w:tcPr>
            <w:tcW w:w="1484" w:type="pct"/>
            <w:vMerge/>
            <w:shd w:val="clear" w:color="auto" w:fill="auto"/>
          </w:tcPr>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ind w:left="-10"/>
              <w:jc w:val="both"/>
              <w:rPr>
                <w:szCs w:val="28"/>
              </w:rPr>
            </w:pPr>
            <w:r w:rsidRPr="00B240F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46B2" w:rsidRPr="00B240F8" w:rsidTr="00310874">
        <w:trPr>
          <w:trHeight w:val="1178"/>
        </w:trPr>
        <w:tc>
          <w:tcPr>
            <w:tcW w:w="1129" w:type="pct"/>
            <w:vMerge/>
            <w:shd w:val="clear" w:color="auto" w:fill="auto"/>
          </w:tcPr>
          <w:p w:rsidR="007F46B2" w:rsidRPr="00B240F8" w:rsidRDefault="007F46B2" w:rsidP="00310874">
            <w:pPr>
              <w:pStyle w:val="ReportMain"/>
              <w:rPr>
                <w:szCs w:val="28"/>
              </w:rPr>
            </w:pPr>
          </w:p>
        </w:tc>
        <w:tc>
          <w:tcPr>
            <w:tcW w:w="1484" w:type="pct"/>
            <w:vMerge/>
            <w:shd w:val="clear" w:color="auto" w:fill="auto"/>
          </w:tcPr>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jc w:val="both"/>
              <w:rPr>
                <w:szCs w:val="28"/>
              </w:rPr>
            </w:pPr>
            <w:r w:rsidRPr="00B240F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46B2" w:rsidRPr="00B240F8" w:rsidTr="00310874">
        <w:tc>
          <w:tcPr>
            <w:tcW w:w="1129" w:type="pct"/>
            <w:shd w:val="clear" w:color="auto" w:fill="auto"/>
          </w:tcPr>
          <w:p w:rsidR="007F46B2" w:rsidRPr="00B240F8" w:rsidRDefault="007F46B2" w:rsidP="00310874">
            <w:pPr>
              <w:pStyle w:val="ReportMain"/>
              <w:rPr>
                <w:szCs w:val="28"/>
              </w:rPr>
            </w:pPr>
            <w:r w:rsidRPr="00B240F8">
              <w:rPr>
                <w:szCs w:val="28"/>
              </w:rPr>
              <w:t>Незачтено</w:t>
            </w:r>
          </w:p>
        </w:tc>
        <w:tc>
          <w:tcPr>
            <w:tcW w:w="1484" w:type="pct"/>
            <w:vMerge/>
            <w:shd w:val="clear" w:color="auto" w:fill="auto"/>
          </w:tcPr>
          <w:p w:rsidR="007F46B2" w:rsidRPr="00B240F8" w:rsidRDefault="007F46B2" w:rsidP="00310874">
            <w:pPr>
              <w:pStyle w:val="ReportMain"/>
              <w:suppressAutoHyphens/>
              <w:rPr>
                <w:szCs w:val="28"/>
              </w:rPr>
            </w:pPr>
          </w:p>
        </w:tc>
        <w:tc>
          <w:tcPr>
            <w:tcW w:w="2387" w:type="pct"/>
            <w:shd w:val="clear" w:color="auto" w:fill="auto"/>
          </w:tcPr>
          <w:p w:rsidR="007F46B2" w:rsidRPr="00B240F8" w:rsidRDefault="007F46B2" w:rsidP="00310874">
            <w:pPr>
              <w:pStyle w:val="ReportMain"/>
              <w:suppressAutoHyphens/>
              <w:jc w:val="both"/>
              <w:rPr>
                <w:szCs w:val="28"/>
              </w:rPr>
            </w:pPr>
            <w:r w:rsidRPr="00B240F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w:t>
            </w:r>
            <w:r w:rsidRPr="00B240F8">
              <w:rPr>
                <w:szCs w:val="28"/>
              </w:rPr>
              <w:lastRenderedPageBreak/>
              <w:t xml:space="preserve">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46B2" w:rsidRPr="00B240F8" w:rsidRDefault="007F46B2" w:rsidP="007F46B2">
      <w:pPr>
        <w:ind w:firstLine="709"/>
        <w:jc w:val="both"/>
        <w:rPr>
          <w:b/>
          <w:sz w:val="28"/>
          <w:szCs w:val="28"/>
        </w:rPr>
      </w:pPr>
    </w:p>
    <w:p w:rsidR="007F46B2" w:rsidRPr="00B240F8" w:rsidRDefault="007F46B2" w:rsidP="007F46B2">
      <w:pPr>
        <w:ind w:firstLine="709"/>
        <w:jc w:val="both"/>
        <w:rPr>
          <w:b/>
          <w:sz w:val="28"/>
          <w:szCs w:val="28"/>
        </w:rPr>
      </w:pPr>
      <w:r w:rsidRPr="00B240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46B2" w:rsidRPr="00B240F8" w:rsidRDefault="007F46B2" w:rsidP="007F46B2">
      <w:pPr>
        <w:ind w:firstLine="709"/>
        <w:jc w:val="both"/>
        <w:rPr>
          <w:b/>
          <w:sz w:val="28"/>
          <w:szCs w:val="28"/>
        </w:rPr>
      </w:pPr>
    </w:p>
    <w:p w:rsidR="007F46B2" w:rsidRPr="00B240F8" w:rsidRDefault="007F46B2" w:rsidP="007F46B2">
      <w:pPr>
        <w:tabs>
          <w:tab w:val="left" w:pos="993"/>
        </w:tabs>
        <w:ind w:right="-1" w:firstLine="709"/>
        <w:jc w:val="both"/>
        <w:rPr>
          <w:sz w:val="28"/>
          <w:szCs w:val="28"/>
        </w:rPr>
      </w:pPr>
      <w:r w:rsidRPr="00B240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46B2" w:rsidRPr="00B240F8" w:rsidRDefault="007F46B2" w:rsidP="007F46B2">
      <w:pPr>
        <w:tabs>
          <w:tab w:val="left" w:pos="993"/>
        </w:tabs>
        <w:ind w:right="-1" w:firstLine="709"/>
        <w:jc w:val="both"/>
        <w:rPr>
          <w:sz w:val="28"/>
          <w:szCs w:val="28"/>
        </w:rPr>
      </w:pPr>
      <w:r w:rsidRPr="00B240F8">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46B2" w:rsidRPr="00B240F8" w:rsidRDefault="007F46B2" w:rsidP="007F46B2">
      <w:pPr>
        <w:tabs>
          <w:tab w:val="left" w:pos="993"/>
        </w:tabs>
        <w:ind w:right="-1" w:firstLine="709"/>
        <w:jc w:val="both"/>
        <w:rPr>
          <w:sz w:val="28"/>
          <w:szCs w:val="28"/>
        </w:rPr>
      </w:pPr>
      <w:r w:rsidRPr="00B240F8">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46B2" w:rsidRPr="00B240F8" w:rsidRDefault="007F46B2" w:rsidP="007F46B2">
      <w:pPr>
        <w:tabs>
          <w:tab w:val="left" w:pos="993"/>
        </w:tabs>
        <w:ind w:right="-1" w:firstLine="709"/>
        <w:jc w:val="both"/>
        <w:rPr>
          <w:sz w:val="28"/>
          <w:szCs w:val="28"/>
        </w:rPr>
      </w:pPr>
      <w:r w:rsidRPr="00B240F8">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46B2" w:rsidRPr="00B240F8" w:rsidRDefault="007F46B2" w:rsidP="007F46B2">
      <w:pPr>
        <w:tabs>
          <w:tab w:val="left" w:pos="993"/>
        </w:tabs>
        <w:ind w:right="-1" w:firstLine="709"/>
        <w:jc w:val="both"/>
        <w:rPr>
          <w:sz w:val="28"/>
          <w:szCs w:val="28"/>
        </w:rPr>
      </w:pPr>
      <w:r w:rsidRPr="00B240F8">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w:t>
      </w:r>
      <w:r w:rsidRPr="00B240F8">
        <w:rPr>
          <w:sz w:val="28"/>
          <w:szCs w:val="28"/>
        </w:rPr>
        <w:lastRenderedPageBreak/>
        <w:t xml:space="preserve">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46B2" w:rsidRPr="00B240F8" w:rsidRDefault="007F46B2" w:rsidP="007F46B2">
      <w:pPr>
        <w:tabs>
          <w:tab w:val="left" w:pos="993"/>
        </w:tabs>
        <w:ind w:right="-1" w:firstLine="709"/>
        <w:jc w:val="both"/>
        <w:rPr>
          <w:sz w:val="28"/>
          <w:szCs w:val="28"/>
        </w:rPr>
      </w:pPr>
      <w:r w:rsidRPr="00B240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7F46B2" w:rsidRPr="00B240F8" w:rsidRDefault="007F46B2" w:rsidP="007F46B2">
      <w:pPr>
        <w:tabs>
          <w:tab w:val="left" w:pos="993"/>
        </w:tabs>
        <w:ind w:right="181" w:firstLine="709"/>
        <w:jc w:val="both"/>
        <w:rPr>
          <w:sz w:val="28"/>
          <w:szCs w:val="28"/>
        </w:rPr>
      </w:pPr>
    </w:p>
    <w:p w:rsidR="007F46B2" w:rsidRPr="00B240F8" w:rsidRDefault="007F46B2" w:rsidP="007F46B2">
      <w:pPr>
        <w:tabs>
          <w:tab w:val="left" w:pos="993"/>
        </w:tabs>
        <w:ind w:right="181"/>
        <w:jc w:val="both"/>
        <w:rPr>
          <w:sz w:val="28"/>
          <w:szCs w:val="28"/>
        </w:rPr>
      </w:pPr>
      <w:r w:rsidRPr="00B240F8">
        <w:rPr>
          <w:sz w:val="28"/>
          <w:szCs w:val="28"/>
        </w:rPr>
        <w:t xml:space="preserve">Таблица 1 - Формы оценочных средств </w:t>
      </w:r>
    </w:p>
    <w:p w:rsidR="007F46B2" w:rsidRPr="00B240F8" w:rsidRDefault="007F46B2" w:rsidP="007F46B2">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7F46B2" w:rsidRPr="00B240F8" w:rsidTr="00310874">
        <w:trPr>
          <w:tblHeader/>
        </w:trPr>
        <w:tc>
          <w:tcPr>
            <w:tcW w:w="629"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w:t>
            </w:r>
          </w:p>
          <w:p w:rsidR="007F46B2" w:rsidRPr="00B240F8" w:rsidRDefault="007F46B2" w:rsidP="00310874">
            <w:pPr>
              <w:rPr>
                <w:sz w:val="24"/>
                <w:szCs w:val="28"/>
              </w:rPr>
            </w:pPr>
            <w:r w:rsidRPr="00B240F8">
              <w:rPr>
                <w:rStyle w:val="211pt"/>
                <w:rFonts w:eastAsiaTheme="minorHAnsi"/>
                <w:sz w:val="24"/>
              </w:rPr>
              <w:t>п/п</w:t>
            </w:r>
          </w:p>
        </w:tc>
        <w:tc>
          <w:tcPr>
            <w:tcW w:w="2578"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Наименование</w:t>
            </w:r>
          </w:p>
          <w:p w:rsidR="007F46B2" w:rsidRPr="00B240F8" w:rsidRDefault="007F46B2" w:rsidP="00310874">
            <w:pPr>
              <w:rPr>
                <w:sz w:val="24"/>
                <w:szCs w:val="28"/>
              </w:rPr>
            </w:pPr>
            <w:r w:rsidRPr="00B240F8">
              <w:rPr>
                <w:rStyle w:val="211pt"/>
                <w:rFonts w:eastAsiaTheme="minorHAnsi"/>
                <w:sz w:val="24"/>
              </w:rPr>
              <w:t>оценочного</w:t>
            </w:r>
          </w:p>
          <w:p w:rsidR="007F46B2" w:rsidRPr="00B240F8" w:rsidRDefault="007F46B2" w:rsidP="00310874">
            <w:pPr>
              <w:rPr>
                <w:sz w:val="24"/>
                <w:szCs w:val="28"/>
              </w:rPr>
            </w:pPr>
            <w:r w:rsidRPr="00B240F8">
              <w:rPr>
                <w:rStyle w:val="211pt"/>
                <w:rFonts w:eastAsiaTheme="minorHAnsi"/>
                <w:sz w:val="24"/>
              </w:rPr>
              <w:t>средства</w:t>
            </w:r>
          </w:p>
        </w:tc>
        <w:tc>
          <w:tcPr>
            <w:tcW w:w="4272"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Краткая характеристика оценочного средства</w:t>
            </w:r>
          </w:p>
        </w:tc>
        <w:tc>
          <w:tcPr>
            <w:tcW w:w="2977" w:type="dxa"/>
            <w:shd w:val="clear" w:color="auto" w:fill="auto"/>
            <w:vAlign w:val="center"/>
          </w:tcPr>
          <w:p w:rsidR="007F46B2" w:rsidRPr="00B240F8" w:rsidRDefault="007F46B2" w:rsidP="00310874">
            <w:pPr>
              <w:rPr>
                <w:rStyle w:val="211pt"/>
                <w:rFonts w:eastAsiaTheme="minorHAnsi"/>
                <w:sz w:val="24"/>
              </w:rPr>
            </w:pPr>
            <w:r w:rsidRPr="00B240F8">
              <w:rPr>
                <w:rStyle w:val="211pt"/>
                <w:rFonts w:eastAsiaTheme="minorHAnsi"/>
                <w:sz w:val="24"/>
              </w:rPr>
              <w:t xml:space="preserve">Представление </w:t>
            </w:r>
          </w:p>
          <w:p w:rsidR="007F46B2" w:rsidRPr="00B240F8" w:rsidRDefault="007F46B2" w:rsidP="00310874">
            <w:pPr>
              <w:rPr>
                <w:sz w:val="24"/>
                <w:szCs w:val="28"/>
              </w:rPr>
            </w:pPr>
            <w:r w:rsidRPr="00B240F8">
              <w:rPr>
                <w:rStyle w:val="211pt"/>
                <w:rFonts w:eastAsiaTheme="minorHAnsi"/>
                <w:sz w:val="24"/>
              </w:rPr>
              <w:t>оценочного средства в фонде</w:t>
            </w:r>
          </w:p>
        </w:tc>
      </w:tr>
      <w:tr w:rsidR="007F46B2" w:rsidRPr="00B240F8" w:rsidTr="00310874">
        <w:tc>
          <w:tcPr>
            <w:tcW w:w="629"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1</w:t>
            </w:r>
          </w:p>
        </w:tc>
        <w:tc>
          <w:tcPr>
            <w:tcW w:w="2578"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Практические задания и задачи</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Различают задачи и задания:</w:t>
            </w:r>
          </w:p>
          <w:p w:rsidR="007F46B2" w:rsidRPr="00B240F8" w:rsidRDefault="007F46B2" w:rsidP="00310874">
            <w:pPr>
              <w:tabs>
                <w:tab w:val="left" w:pos="254"/>
              </w:tabs>
              <w:rPr>
                <w:sz w:val="24"/>
                <w:szCs w:val="28"/>
              </w:rPr>
            </w:pPr>
            <w:r w:rsidRPr="00B240F8">
              <w:rPr>
                <w:rStyle w:val="211pt"/>
                <w:rFonts w:eastAsiaTheme="minorHAnsi"/>
                <w:sz w:val="24"/>
              </w:rPr>
              <w:t>а)</w:t>
            </w:r>
            <w:r w:rsidRPr="00B240F8">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46B2" w:rsidRPr="00B240F8" w:rsidRDefault="007F46B2" w:rsidP="00310874">
            <w:pPr>
              <w:tabs>
                <w:tab w:val="left" w:pos="226"/>
              </w:tabs>
              <w:rPr>
                <w:sz w:val="24"/>
                <w:szCs w:val="28"/>
              </w:rPr>
            </w:pPr>
            <w:r w:rsidRPr="00B240F8">
              <w:rPr>
                <w:rStyle w:val="211pt"/>
                <w:rFonts w:eastAsiaTheme="minorHAnsi"/>
                <w:sz w:val="24"/>
              </w:rPr>
              <w:t>б)</w:t>
            </w:r>
            <w:r w:rsidRPr="00B240F8">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46B2" w:rsidRPr="00B240F8" w:rsidRDefault="007F46B2" w:rsidP="00310874">
            <w:pPr>
              <w:tabs>
                <w:tab w:val="left" w:pos="346"/>
              </w:tabs>
              <w:rPr>
                <w:sz w:val="24"/>
                <w:szCs w:val="28"/>
              </w:rPr>
            </w:pPr>
            <w:r w:rsidRPr="00B240F8">
              <w:rPr>
                <w:rStyle w:val="211pt"/>
                <w:rFonts w:eastAsiaTheme="minorHAnsi"/>
                <w:sz w:val="24"/>
              </w:rPr>
              <w:t>в)</w:t>
            </w:r>
            <w:r w:rsidRPr="00B240F8">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46B2" w:rsidRPr="00B240F8" w:rsidRDefault="007F46B2" w:rsidP="00310874">
            <w:pPr>
              <w:rPr>
                <w:rStyle w:val="211pt"/>
                <w:rFonts w:eastAsiaTheme="minorHAnsi"/>
                <w:sz w:val="24"/>
              </w:rPr>
            </w:pPr>
            <w:r w:rsidRPr="00B240F8">
              <w:rPr>
                <w:rStyle w:val="211pt"/>
                <w:rFonts w:eastAsiaTheme="minorHAnsi"/>
                <w:sz w:val="24"/>
              </w:rPr>
              <w:t>Рекомендуется для оценки знаний умений и владений студентов.</w:t>
            </w:r>
          </w:p>
          <w:p w:rsidR="007F46B2" w:rsidRPr="00B240F8" w:rsidRDefault="007F46B2" w:rsidP="00310874">
            <w:pPr>
              <w:rPr>
                <w:rStyle w:val="211pt"/>
                <w:rFonts w:eastAsiaTheme="minorHAnsi"/>
                <w:sz w:val="24"/>
              </w:rPr>
            </w:pPr>
            <w:r w:rsidRPr="00B240F8">
              <w:rPr>
                <w:rStyle w:val="211pt"/>
                <w:rFonts w:eastAsiaTheme="minorHAnsi"/>
                <w:sz w:val="24"/>
              </w:rPr>
              <w:t>Форма предоставления ответа студента: письменная</w:t>
            </w:r>
            <w:r w:rsidRPr="00B240F8">
              <w:rPr>
                <w:sz w:val="24"/>
                <w:szCs w:val="28"/>
              </w:rPr>
              <w:t>.</w:t>
            </w:r>
          </w:p>
        </w:tc>
        <w:tc>
          <w:tcPr>
            <w:tcW w:w="2977"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Комплект задач и заданий</w:t>
            </w:r>
          </w:p>
        </w:tc>
      </w:tr>
      <w:tr w:rsidR="007F46B2" w:rsidRPr="00B240F8" w:rsidTr="00310874">
        <w:tc>
          <w:tcPr>
            <w:tcW w:w="629" w:type="dxa"/>
            <w:shd w:val="clear" w:color="auto" w:fill="auto"/>
          </w:tcPr>
          <w:p w:rsidR="007F46B2" w:rsidRPr="00B240F8" w:rsidRDefault="007F46B2" w:rsidP="00310874">
            <w:pPr>
              <w:rPr>
                <w:sz w:val="24"/>
                <w:szCs w:val="28"/>
              </w:rPr>
            </w:pPr>
            <w:r w:rsidRPr="00B240F8">
              <w:rPr>
                <w:rStyle w:val="211pt"/>
                <w:rFonts w:eastAsiaTheme="minorHAnsi"/>
                <w:sz w:val="24"/>
              </w:rPr>
              <w:t>2</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Собеседование (на практическом занятии)</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B240F8">
              <w:rPr>
                <w:rStyle w:val="211pt"/>
                <w:rFonts w:eastAsiaTheme="minorHAnsi"/>
                <w:sz w:val="24"/>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7F46B2" w:rsidRPr="00B240F8" w:rsidRDefault="007F46B2" w:rsidP="00310874">
            <w:pPr>
              <w:tabs>
                <w:tab w:val="left" w:pos="2098"/>
              </w:tabs>
              <w:rPr>
                <w:sz w:val="24"/>
                <w:szCs w:val="28"/>
              </w:rPr>
            </w:pPr>
            <w:r w:rsidRPr="00B240F8">
              <w:rPr>
                <w:rStyle w:val="211pt"/>
                <w:rFonts w:eastAsiaTheme="minorHAnsi"/>
                <w:sz w:val="24"/>
              </w:rPr>
              <w:lastRenderedPageBreak/>
              <w:t>Вопросы по темам/разделам дисциплины</w:t>
            </w:r>
          </w:p>
        </w:tc>
      </w:tr>
      <w:tr w:rsidR="007F46B2" w:rsidRPr="00B240F8" w:rsidTr="00310874">
        <w:tc>
          <w:tcPr>
            <w:tcW w:w="629" w:type="dxa"/>
            <w:shd w:val="clear" w:color="auto" w:fill="auto"/>
          </w:tcPr>
          <w:p w:rsidR="007F46B2" w:rsidRPr="00B240F8" w:rsidRDefault="007F46B2" w:rsidP="00310874">
            <w:pPr>
              <w:rPr>
                <w:sz w:val="24"/>
                <w:szCs w:val="28"/>
              </w:rPr>
            </w:pPr>
            <w:r w:rsidRPr="00B240F8">
              <w:rPr>
                <w:rStyle w:val="211pt"/>
                <w:rFonts w:eastAsiaTheme="minorHAnsi"/>
                <w:sz w:val="24"/>
              </w:rPr>
              <w:t>3</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Тест</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46B2" w:rsidRPr="00B240F8" w:rsidRDefault="007F46B2" w:rsidP="00310874">
            <w:pPr>
              <w:rPr>
                <w:rStyle w:val="211pt"/>
                <w:rFonts w:eastAsiaTheme="minorHAnsi"/>
                <w:sz w:val="24"/>
              </w:rPr>
            </w:pPr>
            <w:r w:rsidRPr="00B240F8">
              <w:rPr>
                <w:rStyle w:val="211pt"/>
                <w:rFonts w:eastAsiaTheme="minorHAnsi"/>
                <w:sz w:val="24"/>
              </w:rPr>
              <w:t>Рекомендуется для оценки знаний, умений и владений студентов.</w:t>
            </w:r>
          </w:p>
          <w:p w:rsidR="007F46B2" w:rsidRPr="00B240F8" w:rsidRDefault="007F46B2" w:rsidP="00310874">
            <w:pPr>
              <w:jc w:val="both"/>
              <w:rPr>
                <w:sz w:val="24"/>
                <w:szCs w:val="28"/>
              </w:rPr>
            </w:pPr>
            <w:r w:rsidRPr="00B240F8">
              <w:rPr>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977" w:type="dxa"/>
            <w:shd w:val="clear" w:color="auto" w:fill="auto"/>
          </w:tcPr>
          <w:p w:rsidR="007F46B2" w:rsidRPr="00B240F8" w:rsidRDefault="007F46B2" w:rsidP="00310874">
            <w:pPr>
              <w:rPr>
                <w:sz w:val="24"/>
                <w:szCs w:val="28"/>
              </w:rPr>
            </w:pPr>
            <w:r w:rsidRPr="00B240F8">
              <w:rPr>
                <w:rStyle w:val="211pt"/>
                <w:rFonts w:eastAsiaTheme="minorHAnsi"/>
                <w:sz w:val="24"/>
              </w:rPr>
              <w:t>Фонд тестовых заданий</w:t>
            </w:r>
          </w:p>
        </w:tc>
      </w:tr>
      <w:tr w:rsidR="007F46B2" w:rsidRPr="00B240F8" w:rsidTr="00310874">
        <w:tc>
          <w:tcPr>
            <w:tcW w:w="629"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4</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 xml:space="preserve">Зачет </w:t>
            </w:r>
          </w:p>
        </w:tc>
        <w:tc>
          <w:tcPr>
            <w:tcW w:w="4272"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46B2" w:rsidRPr="00B240F8" w:rsidRDefault="007F46B2" w:rsidP="00310874">
            <w:pPr>
              <w:rPr>
                <w:sz w:val="24"/>
                <w:szCs w:val="28"/>
              </w:rPr>
            </w:pPr>
            <w:r w:rsidRPr="00B240F8">
              <w:rPr>
                <w:sz w:val="24"/>
                <w:szCs w:val="28"/>
              </w:rPr>
              <w:t>С учетом результативности</w:t>
            </w:r>
          </w:p>
          <w:p w:rsidR="007F46B2" w:rsidRPr="00B240F8" w:rsidRDefault="007F46B2" w:rsidP="00310874">
            <w:pPr>
              <w:jc w:val="both"/>
              <w:rPr>
                <w:sz w:val="24"/>
                <w:szCs w:val="28"/>
              </w:rPr>
            </w:pPr>
            <w:r w:rsidRPr="00B240F8">
              <w:rPr>
                <w:sz w:val="24"/>
                <w:szCs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46B2" w:rsidRPr="00B240F8" w:rsidRDefault="007F46B2" w:rsidP="00310874">
            <w:pPr>
              <w:rPr>
                <w:sz w:val="24"/>
                <w:szCs w:val="28"/>
              </w:rPr>
            </w:pPr>
            <w:r w:rsidRPr="00B240F8">
              <w:rPr>
                <w:sz w:val="24"/>
                <w:szCs w:val="28"/>
              </w:rPr>
              <w:lastRenderedPageBreak/>
              <w:t xml:space="preserve">Зачет сдается в устной форме или в форме тестирования. </w:t>
            </w:r>
          </w:p>
        </w:tc>
        <w:tc>
          <w:tcPr>
            <w:tcW w:w="2977" w:type="dxa"/>
            <w:shd w:val="clear" w:color="auto" w:fill="auto"/>
          </w:tcPr>
          <w:p w:rsidR="007F46B2" w:rsidRPr="00B240F8" w:rsidRDefault="007F46B2" w:rsidP="00310874">
            <w:pPr>
              <w:rPr>
                <w:sz w:val="24"/>
                <w:szCs w:val="28"/>
              </w:rPr>
            </w:pPr>
            <w:r w:rsidRPr="00B240F8">
              <w:rPr>
                <w:rStyle w:val="211pt"/>
                <w:rFonts w:eastAsiaTheme="minorHAnsi"/>
                <w:sz w:val="24"/>
              </w:rPr>
              <w:lastRenderedPageBreak/>
              <w:t xml:space="preserve">Комплект вопросов к зачету. </w:t>
            </w:r>
          </w:p>
        </w:tc>
      </w:tr>
    </w:tbl>
    <w:p w:rsidR="007F46B2" w:rsidRPr="00B240F8" w:rsidRDefault="007F46B2" w:rsidP="007F46B2">
      <w:pPr>
        <w:ind w:right="180"/>
        <w:jc w:val="both"/>
        <w:rPr>
          <w:sz w:val="24"/>
          <w:szCs w:val="28"/>
        </w:rPr>
      </w:pPr>
    </w:p>
    <w:p w:rsidR="007F46B2" w:rsidRDefault="007F46B2" w:rsidP="007F46B2">
      <w:pPr>
        <w:spacing w:line="360" w:lineRule="auto"/>
        <w:ind w:firstLine="709"/>
        <w:jc w:val="center"/>
        <w:rPr>
          <w:b/>
          <w:sz w:val="28"/>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67" w:rsidRDefault="002E4A67" w:rsidP="0005399A">
      <w:r>
        <w:separator/>
      </w:r>
    </w:p>
  </w:endnote>
  <w:endnote w:type="continuationSeparator" w:id="0">
    <w:p w:rsidR="002E4A67" w:rsidRDefault="002E4A67"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351070" w:rsidRPr="00052724" w:rsidRDefault="0035107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DD0389">
          <w:rPr>
            <w:noProof/>
            <w:sz w:val="24"/>
          </w:rPr>
          <w:t>4</w:t>
        </w:r>
        <w:r w:rsidRPr="00052724">
          <w:rPr>
            <w:sz w:val="24"/>
          </w:rPr>
          <w:fldChar w:fldCharType="end"/>
        </w:r>
      </w:p>
    </w:sdtContent>
  </w:sdt>
  <w:p w:rsidR="00351070" w:rsidRDefault="0035107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351070" w:rsidRPr="00052724" w:rsidRDefault="0035107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DD0389">
          <w:rPr>
            <w:noProof/>
            <w:sz w:val="24"/>
          </w:rPr>
          <w:t>83</w:t>
        </w:r>
        <w:r w:rsidRPr="00052724">
          <w:rPr>
            <w:sz w:val="24"/>
          </w:rPr>
          <w:fldChar w:fldCharType="end"/>
        </w:r>
      </w:p>
    </w:sdtContent>
  </w:sdt>
  <w:p w:rsidR="00351070" w:rsidRDefault="0035107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67" w:rsidRDefault="002E4A67" w:rsidP="0005399A">
      <w:r>
        <w:separator/>
      </w:r>
    </w:p>
  </w:footnote>
  <w:footnote w:type="continuationSeparator" w:id="0">
    <w:p w:rsidR="002E4A67" w:rsidRDefault="002E4A67"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EF"/>
    <w:multiLevelType w:val="multilevel"/>
    <w:tmpl w:val="EE76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417D8"/>
    <w:multiLevelType w:val="multilevel"/>
    <w:tmpl w:val="E160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05026"/>
    <w:multiLevelType w:val="multilevel"/>
    <w:tmpl w:val="0D9A397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D2E73"/>
    <w:multiLevelType w:val="multilevel"/>
    <w:tmpl w:val="50181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F6C47"/>
    <w:multiLevelType w:val="multilevel"/>
    <w:tmpl w:val="39500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C22A86"/>
    <w:multiLevelType w:val="hybridMultilevel"/>
    <w:tmpl w:val="FD9C140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B35D6"/>
    <w:multiLevelType w:val="multilevel"/>
    <w:tmpl w:val="457E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64608"/>
    <w:multiLevelType w:val="multilevel"/>
    <w:tmpl w:val="A6F45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87586"/>
    <w:multiLevelType w:val="multilevel"/>
    <w:tmpl w:val="C542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290A12"/>
    <w:multiLevelType w:val="multilevel"/>
    <w:tmpl w:val="FBFA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F44D5"/>
    <w:multiLevelType w:val="multilevel"/>
    <w:tmpl w:val="C060B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04426A"/>
    <w:multiLevelType w:val="multilevel"/>
    <w:tmpl w:val="57A60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59099D"/>
    <w:multiLevelType w:val="multilevel"/>
    <w:tmpl w:val="EE9436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E33DC7"/>
    <w:multiLevelType w:val="multilevel"/>
    <w:tmpl w:val="6A085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567096"/>
    <w:multiLevelType w:val="multilevel"/>
    <w:tmpl w:val="DFEE3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861F4"/>
    <w:multiLevelType w:val="multilevel"/>
    <w:tmpl w:val="73169A7E"/>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DE65EE9"/>
    <w:multiLevelType w:val="multilevel"/>
    <w:tmpl w:val="B44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CB3D45"/>
    <w:multiLevelType w:val="multilevel"/>
    <w:tmpl w:val="93E43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17C2A"/>
    <w:multiLevelType w:val="multilevel"/>
    <w:tmpl w:val="35845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C57F4C"/>
    <w:multiLevelType w:val="multilevel"/>
    <w:tmpl w:val="B86A4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A75387"/>
    <w:multiLevelType w:val="multilevel"/>
    <w:tmpl w:val="5B8C6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4738A9"/>
    <w:multiLevelType w:val="multilevel"/>
    <w:tmpl w:val="CB60A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26281B"/>
    <w:multiLevelType w:val="multilevel"/>
    <w:tmpl w:val="B290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A943C4"/>
    <w:multiLevelType w:val="multilevel"/>
    <w:tmpl w:val="C246998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AE1B49"/>
    <w:multiLevelType w:val="multilevel"/>
    <w:tmpl w:val="FE56C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A64467"/>
    <w:multiLevelType w:val="multilevel"/>
    <w:tmpl w:val="0BEE2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C720AC"/>
    <w:multiLevelType w:val="multilevel"/>
    <w:tmpl w:val="5D4A73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21EAE"/>
    <w:multiLevelType w:val="hybridMultilevel"/>
    <w:tmpl w:val="15E69BC6"/>
    <w:lvl w:ilvl="0" w:tplc="80F00E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2F0AE1"/>
    <w:multiLevelType w:val="multilevel"/>
    <w:tmpl w:val="0A44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B85CE9"/>
    <w:multiLevelType w:val="hybridMultilevel"/>
    <w:tmpl w:val="4348A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D36070"/>
    <w:multiLevelType w:val="multilevel"/>
    <w:tmpl w:val="FF1E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2504FC"/>
    <w:multiLevelType w:val="multilevel"/>
    <w:tmpl w:val="9D904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2426AA"/>
    <w:multiLevelType w:val="multilevel"/>
    <w:tmpl w:val="18FCC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D34F95"/>
    <w:multiLevelType w:val="multilevel"/>
    <w:tmpl w:val="7A1A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A13F84"/>
    <w:multiLevelType w:val="multilevel"/>
    <w:tmpl w:val="C61CA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D34E7F"/>
    <w:multiLevelType w:val="multilevel"/>
    <w:tmpl w:val="33B8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C75A0E"/>
    <w:multiLevelType w:val="multilevel"/>
    <w:tmpl w:val="1B528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195F38"/>
    <w:multiLevelType w:val="multilevel"/>
    <w:tmpl w:val="8438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89296B"/>
    <w:multiLevelType w:val="multilevel"/>
    <w:tmpl w:val="6F0C8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E82D14"/>
    <w:multiLevelType w:val="multilevel"/>
    <w:tmpl w:val="0EE49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7B0887"/>
    <w:multiLevelType w:val="multilevel"/>
    <w:tmpl w:val="98D49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CF3087"/>
    <w:multiLevelType w:val="multilevel"/>
    <w:tmpl w:val="DBC258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305F37"/>
    <w:multiLevelType w:val="multilevel"/>
    <w:tmpl w:val="1A825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69475E"/>
    <w:multiLevelType w:val="multilevel"/>
    <w:tmpl w:val="6786E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AF61F6"/>
    <w:multiLevelType w:val="multilevel"/>
    <w:tmpl w:val="E0884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CB2616B"/>
    <w:multiLevelType w:val="multilevel"/>
    <w:tmpl w:val="3D80C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D2658C0"/>
    <w:multiLevelType w:val="multilevel"/>
    <w:tmpl w:val="2D66F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E413212"/>
    <w:multiLevelType w:val="multilevel"/>
    <w:tmpl w:val="12023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770686"/>
    <w:multiLevelType w:val="multilevel"/>
    <w:tmpl w:val="F8A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9F0240"/>
    <w:multiLevelType w:val="multilevel"/>
    <w:tmpl w:val="EC2C0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9D06B0"/>
    <w:multiLevelType w:val="multilevel"/>
    <w:tmpl w:val="4E5455EE"/>
    <w:lvl w:ilvl="0">
      <w:start w:val="1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5D15147"/>
    <w:multiLevelType w:val="multilevel"/>
    <w:tmpl w:val="9332814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A17BC5"/>
    <w:multiLevelType w:val="multilevel"/>
    <w:tmpl w:val="3474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A34F25"/>
    <w:multiLevelType w:val="multilevel"/>
    <w:tmpl w:val="FCD6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B7452F"/>
    <w:multiLevelType w:val="hybridMultilevel"/>
    <w:tmpl w:val="C154702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7114753"/>
    <w:multiLevelType w:val="multilevel"/>
    <w:tmpl w:val="0470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3B64FC"/>
    <w:multiLevelType w:val="multilevel"/>
    <w:tmpl w:val="E302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7642FC"/>
    <w:multiLevelType w:val="multilevel"/>
    <w:tmpl w:val="193A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92A4708"/>
    <w:multiLevelType w:val="multilevel"/>
    <w:tmpl w:val="5DECA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314AF6"/>
    <w:multiLevelType w:val="multilevel"/>
    <w:tmpl w:val="2214C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A0055D1"/>
    <w:multiLevelType w:val="multilevel"/>
    <w:tmpl w:val="D424F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5C214B"/>
    <w:multiLevelType w:val="multilevel"/>
    <w:tmpl w:val="AAD66A6E"/>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3ADD637F"/>
    <w:multiLevelType w:val="multilevel"/>
    <w:tmpl w:val="A7E0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D3375"/>
    <w:multiLevelType w:val="multilevel"/>
    <w:tmpl w:val="04E63FA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642E52"/>
    <w:multiLevelType w:val="multilevel"/>
    <w:tmpl w:val="84040F30"/>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F14525"/>
    <w:multiLevelType w:val="multilevel"/>
    <w:tmpl w:val="9E5EF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497A66"/>
    <w:multiLevelType w:val="multilevel"/>
    <w:tmpl w:val="D356040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F11D59"/>
    <w:multiLevelType w:val="multilevel"/>
    <w:tmpl w:val="3D429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DC314B8"/>
    <w:multiLevelType w:val="multilevel"/>
    <w:tmpl w:val="FFF4C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0213D3"/>
    <w:multiLevelType w:val="multilevel"/>
    <w:tmpl w:val="7FE2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3F367B"/>
    <w:multiLevelType w:val="multilevel"/>
    <w:tmpl w:val="721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9E788B"/>
    <w:multiLevelType w:val="multilevel"/>
    <w:tmpl w:val="18D620EC"/>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3EE22F1F"/>
    <w:multiLevelType w:val="multilevel"/>
    <w:tmpl w:val="8B7E07F8"/>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3FFF5870"/>
    <w:multiLevelType w:val="multilevel"/>
    <w:tmpl w:val="2F78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0A36594"/>
    <w:multiLevelType w:val="multilevel"/>
    <w:tmpl w:val="BEBA6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0CB7E21"/>
    <w:multiLevelType w:val="multilevel"/>
    <w:tmpl w:val="3266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0F77300"/>
    <w:multiLevelType w:val="multilevel"/>
    <w:tmpl w:val="FE8E37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A80C45"/>
    <w:multiLevelType w:val="multilevel"/>
    <w:tmpl w:val="8AEE46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2DF224F"/>
    <w:multiLevelType w:val="multilevel"/>
    <w:tmpl w:val="D07E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82647C"/>
    <w:multiLevelType w:val="multilevel"/>
    <w:tmpl w:val="7BFA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AB1E9A"/>
    <w:multiLevelType w:val="multilevel"/>
    <w:tmpl w:val="7B26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52F60E3"/>
    <w:multiLevelType w:val="multilevel"/>
    <w:tmpl w:val="2968C182"/>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46D77C55"/>
    <w:multiLevelType w:val="multilevel"/>
    <w:tmpl w:val="20BE6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6E509A4"/>
    <w:multiLevelType w:val="multilevel"/>
    <w:tmpl w:val="10C22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652447"/>
    <w:multiLevelType w:val="multilevel"/>
    <w:tmpl w:val="9858FC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8275A2"/>
    <w:multiLevelType w:val="multilevel"/>
    <w:tmpl w:val="4550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B22187"/>
    <w:multiLevelType w:val="multilevel"/>
    <w:tmpl w:val="E4F88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2F62AD"/>
    <w:multiLevelType w:val="multilevel"/>
    <w:tmpl w:val="C4569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4F21A7"/>
    <w:multiLevelType w:val="multilevel"/>
    <w:tmpl w:val="8676D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631EF4"/>
    <w:multiLevelType w:val="multilevel"/>
    <w:tmpl w:val="62527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A724056"/>
    <w:multiLevelType w:val="multilevel"/>
    <w:tmpl w:val="B0287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B694288"/>
    <w:multiLevelType w:val="multilevel"/>
    <w:tmpl w:val="2B165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F9441F"/>
    <w:multiLevelType w:val="multilevel"/>
    <w:tmpl w:val="40D0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7D1E0D"/>
    <w:multiLevelType w:val="multilevel"/>
    <w:tmpl w:val="07603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F5296B"/>
    <w:multiLevelType w:val="multilevel"/>
    <w:tmpl w:val="4CFE2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67063E"/>
    <w:multiLevelType w:val="multilevel"/>
    <w:tmpl w:val="30C8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3F7D09"/>
    <w:multiLevelType w:val="multilevel"/>
    <w:tmpl w:val="2D020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07270E2"/>
    <w:multiLevelType w:val="multilevel"/>
    <w:tmpl w:val="6EF055B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AD41C9"/>
    <w:multiLevelType w:val="multilevel"/>
    <w:tmpl w:val="EE224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12D62A8"/>
    <w:multiLevelType w:val="multilevel"/>
    <w:tmpl w:val="03648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1365A0F"/>
    <w:multiLevelType w:val="hybridMultilevel"/>
    <w:tmpl w:val="52BED9D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3791DD5"/>
    <w:multiLevelType w:val="multilevel"/>
    <w:tmpl w:val="56AC9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426711F"/>
    <w:multiLevelType w:val="multilevel"/>
    <w:tmpl w:val="E856A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6E461E"/>
    <w:multiLevelType w:val="multilevel"/>
    <w:tmpl w:val="458A2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5294AD3"/>
    <w:multiLevelType w:val="multilevel"/>
    <w:tmpl w:val="718C8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FD6A8B"/>
    <w:multiLevelType w:val="multilevel"/>
    <w:tmpl w:val="67A24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7906FCD"/>
    <w:multiLevelType w:val="multilevel"/>
    <w:tmpl w:val="9D8C7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84C3259"/>
    <w:multiLevelType w:val="multilevel"/>
    <w:tmpl w:val="92EE3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C1A0F90"/>
    <w:multiLevelType w:val="multilevel"/>
    <w:tmpl w:val="7132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C9A4242"/>
    <w:multiLevelType w:val="multilevel"/>
    <w:tmpl w:val="6082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CBE2E01"/>
    <w:multiLevelType w:val="multilevel"/>
    <w:tmpl w:val="0EE86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EA5224C"/>
    <w:multiLevelType w:val="multilevel"/>
    <w:tmpl w:val="F1FCF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EF64F3F"/>
    <w:multiLevelType w:val="multilevel"/>
    <w:tmpl w:val="9822B7BA"/>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5F9D566D"/>
    <w:multiLevelType w:val="multilevel"/>
    <w:tmpl w:val="D0980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FB791A"/>
    <w:multiLevelType w:val="multilevel"/>
    <w:tmpl w:val="6A304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25F1325"/>
    <w:multiLevelType w:val="multilevel"/>
    <w:tmpl w:val="3FC01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26211EE"/>
    <w:multiLevelType w:val="multilevel"/>
    <w:tmpl w:val="0C80E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2A407FB"/>
    <w:multiLevelType w:val="multilevel"/>
    <w:tmpl w:val="C5026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2C61C0C"/>
    <w:multiLevelType w:val="multilevel"/>
    <w:tmpl w:val="49269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3201DF8"/>
    <w:multiLevelType w:val="multilevel"/>
    <w:tmpl w:val="F3720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3E39F6"/>
    <w:multiLevelType w:val="multilevel"/>
    <w:tmpl w:val="A3FEE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5F95B27"/>
    <w:multiLevelType w:val="multilevel"/>
    <w:tmpl w:val="602AA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6947618"/>
    <w:multiLevelType w:val="multilevel"/>
    <w:tmpl w:val="013EE2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42E7F"/>
    <w:multiLevelType w:val="multilevel"/>
    <w:tmpl w:val="D6D6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A411FDA"/>
    <w:multiLevelType w:val="multilevel"/>
    <w:tmpl w:val="491C2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627A7D"/>
    <w:multiLevelType w:val="multilevel"/>
    <w:tmpl w:val="A5E0F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9A5BDA"/>
    <w:multiLevelType w:val="multilevel"/>
    <w:tmpl w:val="1F123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365388"/>
    <w:multiLevelType w:val="multilevel"/>
    <w:tmpl w:val="958815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A7121D"/>
    <w:multiLevelType w:val="multilevel"/>
    <w:tmpl w:val="1A30E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7B6771"/>
    <w:multiLevelType w:val="multilevel"/>
    <w:tmpl w:val="305C9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0202F5"/>
    <w:multiLevelType w:val="multilevel"/>
    <w:tmpl w:val="4EAA3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F461C42"/>
    <w:multiLevelType w:val="multilevel"/>
    <w:tmpl w:val="9A34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EE2F32"/>
    <w:multiLevelType w:val="multilevel"/>
    <w:tmpl w:val="9BB61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004CC0"/>
    <w:multiLevelType w:val="multilevel"/>
    <w:tmpl w:val="46C2F906"/>
    <w:lvl w:ilvl="0">
      <w:start w:val="1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71D42B5D"/>
    <w:multiLevelType w:val="multilevel"/>
    <w:tmpl w:val="E0E68C90"/>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8" w15:restartNumberingAfterBreak="0">
    <w:nsid w:val="72BE29EC"/>
    <w:multiLevelType w:val="multilevel"/>
    <w:tmpl w:val="E0689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3623ACC"/>
    <w:multiLevelType w:val="multilevel"/>
    <w:tmpl w:val="B6706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3D17BED"/>
    <w:multiLevelType w:val="multilevel"/>
    <w:tmpl w:val="CF5A5D72"/>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1" w15:restartNumberingAfterBreak="0">
    <w:nsid w:val="77112839"/>
    <w:multiLevelType w:val="multilevel"/>
    <w:tmpl w:val="7D76B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7791E7B"/>
    <w:multiLevelType w:val="multilevel"/>
    <w:tmpl w:val="0A9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8A23857"/>
    <w:multiLevelType w:val="multilevel"/>
    <w:tmpl w:val="BBFC2192"/>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4" w15:restartNumberingAfterBreak="0">
    <w:nsid w:val="78B76172"/>
    <w:multiLevelType w:val="multilevel"/>
    <w:tmpl w:val="2904F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AFF6D45"/>
    <w:multiLevelType w:val="multilevel"/>
    <w:tmpl w:val="73DAD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553CEC"/>
    <w:multiLevelType w:val="multilevel"/>
    <w:tmpl w:val="F8C8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B611181"/>
    <w:multiLevelType w:val="multilevel"/>
    <w:tmpl w:val="49D00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B9D00CE"/>
    <w:multiLevelType w:val="multilevel"/>
    <w:tmpl w:val="17B84D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BAF3A7D"/>
    <w:multiLevelType w:val="multilevel"/>
    <w:tmpl w:val="738E845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C924413"/>
    <w:multiLevelType w:val="multilevel"/>
    <w:tmpl w:val="91CE0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D63196F"/>
    <w:multiLevelType w:val="multilevel"/>
    <w:tmpl w:val="A6CEAF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7424AD"/>
    <w:multiLevelType w:val="multilevel"/>
    <w:tmpl w:val="628AA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14130C"/>
    <w:multiLevelType w:val="multilevel"/>
    <w:tmpl w:val="C1D8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7B084D"/>
    <w:multiLevelType w:val="multilevel"/>
    <w:tmpl w:val="662C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123"/>
    <w:lvlOverride w:ilvl="0">
      <w:startOverride w:val="1"/>
    </w:lvlOverride>
    <w:lvlOverride w:ilvl="1"/>
    <w:lvlOverride w:ilvl="2"/>
    <w:lvlOverride w:ilvl="3"/>
    <w:lvlOverride w:ilvl="4"/>
    <w:lvlOverride w:ilvl="5"/>
    <w:lvlOverride w:ilvl="6"/>
    <w:lvlOverride w:ilvl="7"/>
    <w:lvlOverride w:ilvl="8"/>
  </w:num>
  <w:num w:numId="3">
    <w:abstractNumId w:val="55"/>
  </w:num>
  <w:num w:numId="4">
    <w:abstractNumId w:val="62"/>
  </w:num>
  <w:num w:numId="5">
    <w:abstractNumId w:val="110"/>
  </w:num>
  <w:num w:numId="6">
    <w:abstractNumId w:val="9"/>
  </w:num>
  <w:num w:numId="7">
    <w:abstractNumId w:val="18"/>
  </w:num>
  <w:num w:numId="8">
    <w:abstractNumId w:val="69"/>
  </w:num>
  <w:num w:numId="9">
    <w:abstractNumId w:val="74"/>
  </w:num>
  <w:num w:numId="10">
    <w:abstractNumId w:val="147"/>
  </w:num>
  <w:num w:numId="11">
    <w:abstractNumId w:val="0"/>
  </w:num>
  <w:num w:numId="12">
    <w:abstractNumId w:val="119"/>
  </w:num>
  <w:num w:numId="13">
    <w:abstractNumId w:val="149"/>
  </w:num>
  <w:num w:numId="14">
    <w:abstractNumId w:val="154"/>
  </w:num>
  <w:num w:numId="15">
    <w:abstractNumId w:val="133"/>
  </w:num>
  <w:num w:numId="16">
    <w:abstractNumId w:val="108"/>
  </w:num>
  <w:num w:numId="17">
    <w:abstractNumId w:val="39"/>
  </w:num>
  <w:num w:numId="18">
    <w:abstractNumId w:val="103"/>
  </w:num>
  <w:num w:numId="19">
    <w:abstractNumId w:val="77"/>
  </w:num>
  <w:num w:numId="20">
    <w:abstractNumId w:val="93"/>
  </w:num>
  <w:num w:numId="21">
    <w:abstractNumId w:val="21"/>
  </w:num>
  <w:num w:numId="22">
    <w:abstractNumId w:val="120"/>
  </w:num>
  <w:num w:numId="23">
    <w:abstractNumId w:val="58"/>
  </w:num>
  <w:num w:numId="24">
    <w:abstractNumId w:val="16"/>
  </w:num>
  <w:num w:numId="25">
    <w:abstractNumId w:val="152"/>
  </w:num>
  <w:num w:numId="26">
    <w:abstractNumId w:val="128"/>
  </w:num>
  <w:num w:numId="27">
    <w:abstractNumId w:val="11"/>
  </w:num>
  <w:num w:numId="28">
    <w:abstractNumId w:val="19"/>
  </w:num>
  <w:num w:numId="29">
    <w:abstractNumId w:val="38"/>
  </w:num>
  <w:num w:numId="30">
    <w:abstractNumId w:val="1"/>
  </w:num>
  <w:num w:numId="31">
    <w:abstractNumId w:val="56"/>
  </w:num>
  <w:num w:numId="32">
    <w:abstractNumId w:val="116"/>
  </w:num>
  <w:num w:numId="33">
    <w:abstractNumId w:val="13"/>
  </w:num>
  <w:num w:numId="34">
    <w:abstractNumId w:val="95"/>
  </w:num>
  <w:num w:numId="35">
    <w:abstractNumId w:val="122"/>
  </w:num>
  <w:num w:numId="36">
    <w:abstractNumId w:val="101"/>
  </w:num>
  <w:num w:numId="37">
    <w:abstractNumId w:val="109"/>
  </w:num>
  <w:num w:numId="38">
    <w:abstractNumId w:val="131"/>
  </w:num>
  <w:num w:numId="39">
    <w:abstractNumId w:val="47"/>
  </w:num>
  <w:num w:numId="40">
    <w:abstractNumId w:val="60"/>
  </w:num>
  <w:num w:numId="41">
    <w:abstractNumId w:val="37"/>
  </w:num>
  <w:num w:numId="42">
    <w:abstractNumId w:val="71"/>
  </w:num>
  <w:num w:numId="43">
    <w:abstractNumId w:val="66"/>
  </w:num>
  <w:num w:numId="44">
    <w:abstractNumId w:val="91"/>
  </w:num>
  <w:num w:numId="45">
    <w:abstractNumId w:val="121"/>
  </w:num>
  <w:num w:numId="46">
    <w:abstractNumId w:val="132"/>
  </w:num>
  <w:num w:numId="47">
    <w:abstractNumId w:val="104"/>
  </w:num>
  <w:num w:numId="48">
    <w:abstractNumId w:val="135"/>
  </w:num>
  <w:num w:numId="49">
    <w:abstractNumId w:val="53"/>
  </w:num>
  <w:num w:numId="50">
    <w:abstractNumId w:val="107"/>
  </w:num>
  <w:num w:numId="51">
    <w:abstractNumId w:val="20"/>
  </w:num>
  <w:num w:numId="52">
    <w:abstractNumId w:val="142"/>
  </w:num>
  <w:num w:numId="53">
    <w:abstractNumId w:val="94"/>
  </w:num>
  <w:num w:numId="54">
    <w:abstractNumId w:val="42"/>
  </w:num>
  <w:num w:numId="55">
    <w:abstractNumId w:val="144"/>
  </w:num>
  <w:num w:numId="56">
    <w:abstractNumId w:val="14"/>
  </w:num>
  <w:num w:numId="57">
    <w:abstractNumId w:val="145"/>
  </w:num>
  <w:num w:numId="58">
    <w:abstractNumId w:val="3"/>
  </w:num>
  <w:num w:numId="59">
    <w:abstractNumId w:val="50"/>
  </w:num>
  <w:num w:numId="60">
    <w:abstractNumId w:val="22"/>
  </w:num>
  <w:num w:numId="61">
    <w:abstractNumId w:val="40"/>
  </w:num>
  <w:num w:numId="62">
    <w:abstractNumId w:val="61"/>
  </w:num>
  <w:num w:numId="63">
    <w:abstractNumId w:val="118"/>
  </w:num>
  <w:num w:numId="64">
    <w:abstractNumId w:val="8"/>
  </w:num>
  <w:num w:numId="65">
    <w:abstractNumId w:val="63"/>
  </w:num>
  <w:num w:numId="66">
    <w:abstractNumId w:val="32"/>
  </w:num>
  <w:num w:numId="67">
    <w:abstractNumId w:val="82"/>
  </w:num>
  <w:num w:numId="68">
    <w:abstractNumId w:val="85"/>
  </w:num>
  <w:num w:numId="69">
    <w:abstractNumId w:val="10"/>
  </w:num>
  <w:num w:numId="70">
    <w:abstractNumId w:val="98"/>
  </w:num>
  <w:num w:numId="71">
    <w:abstractNumId w:val="113"/>
  </w:num>
  <w:num w:numId="72">
    <w:abstractNumId w:val="92"/>
  </w:num>
  <w:num w:numId="73">
    <w:abstractNumId w:val="126"/>
  </w:num>
  <w:num w:numId="74">
    <w:abstractNumId w:val="100"/>
  </w:num>
  <w:num w:numId="75">
    <w:abstractNumId w:val="90"/>
  </w:num>
  <w:num w:numId="76">
    <w:abstractNumId w:val="146"/>
  </w:num>
  <w:num w:numId="77">
    <w:abstractNumId w:val="30"/>
  </w:num>
  <w:num w:numId="78">
    <w:abstractNumId w:val="52"/>
  </w:num>
  <w:num w:numId="79">
    <w:abstractNumId w:val="83"/>
  </w:num>
  <w:num w:numId="80">
    <w:abstractNumId w:val="34"/>
  </w:num>
  <w:num w:numId="81">
    <w:abstractNumId w:val="46"/>
  </w:num>
  <w:num w:numId="82">
    <w:abstractNumId w:val="114"/>
  </w:num>
  <w:num w:numId="83">
    <w:abstractNumId w:val="4"/>
  </w:num>
  <w:num w:numId="84">
    <w:abstractNumId w:val="43"/>
  </w:num>
  <w:num w:numId="85">
    <w:abstractNumId w:val="26"/>
  </w:num>
  <w:num w:numId="86">
    <w:abstractNumId w:val="73"/>
  </w:num>
  <w:num w:numId="87">
    <w:abstractNumId w:val="36"/>
  </w:num>
  <w:num w:numId="88">
    <w:abstractNumId w:val="48"/>
  </w:num>
  <w:num w:numId="89">
    <w:abstractNumId w:val="59"/>
  </w:num>
  <w:num w:numId="90">
    <w:abstractNumId w:val="88"/>
  </w:num>
  <w:num w:numId="91">
    <w:abstractNumId w:val="15"/>
  </w:num>
  <w:num w:numId="92">
    <w:abstractNumId w:val="141"/>
  </w:num>
  <w:num w:numId="93">
    <w:abstractNumId w:val="138"/>
  </w:num>
  <w:num w:numId="94">
    <w:abstractNumId w:val="80"/>
  </w:num>
  <w:num w:numId="95">
    <w:abstractNumId w:val="115"/>
  </w:num>
  <w:num w:numId="96">
    <w:abstractNumId w:val="129"/>
  </w:num>
  <w:num w:numId="97">
    <w:abstractNumId w:val="35"/>
  </w:num>
  <w:num w:numId="98">
    <w:abstractNumId w:val="44"/>
  </w:num>
  <w:num w:numId="99">
    <w:abstractNumId w:val="96"/>
  </w:num>
  <w:num w:numId="100">
    <w:abstractNumId w:val="106"/>
  </w:num>
  <w:num w:numId="101">
    <w:abstractNumId w:val="137"/>
  </w:num>
  <w:num w:numId="102">
    <w:abstractNumId w:val="57"/>
  </w:num>
  <w:num w:numId="103">
    <w:abstractNumId w:val="150"/>
  </w:num>
  <w:num w:numId="104">
    <w:abstractNumId w:val="81"/>
  </w:num>
  <w:num w:numId="105">
    <w:abstractNumId w:val="97"/>
  </w:num>
  <w:num w:numId="106">
    <w:abstractNumId w:val="139"/>
  </w:num>
  <w:num w:numId="107">
    <w:abstractNumId w:val="45"/>
  </w:num>
  <w:num w:numId="108">
    <w:abstractNumId w:val="134"/>
  </w:num>
  <w:num w:numId="109">
    <w:abstractNumId w:val="68"/>
  </w:num>
  <w:num w:numId="110">
    <w:abstractNumId w:val="140"/>
  </w:num>
  <w:num w:numId="111">
    <w:abstractNumId w:val="153"/>
  </w:num>
  <w:num w:numId="112">
    <w:abstractNumId w:val="24"/>
  </w:num>
  <w:num w:numId="113">
    <w:abstractNumId w:val="89"/>
  </w:num>
  <w:num w:numId="114">
    <w:abstractNumId w:val="17"/>
  </w:num>
  <w:num w:numId="115">
    <w:abstractNumId w:val="70"/>
  </w:num>
  <w:num w:numId="116">
    <w:abstractNumId w:val="127"/>
  </w:num>
  <w:num w:numId="117">
    <w:abstractNumId w:val="105"/>
  </w:num>
  <w:num w:numId="118">
    <w:abstractNumId w:val="87"/>
  </w:num>
  <w:num w:numId="119">
    <w:abstractNumId w:val="143"/>
  </w:num>
  <w:num w:numId="120">
    <w:abstractNumId w:val="112"/>
  </w:num>
  <w:num w:numId="121">
    <w:abstractNumId w:val="124"/>
  </w:num>
  <w:num w:numId="122">
    <w:abstractNumId w:val="33"/>
  </w:num>
  <w:num w:numId="123">
    <w:abstractNumId w:val="111"/>
  </w:num>
  <w:num w:numId="124">
    <w:abstractNumId w:val="84"/>
  </w:num>
  <w:num w:numId="125">
    <w:abstractNumId w:val="6"/>
  </w:num>
  <w:num w:numId="126">
    <w:abstractNumId w:val="72"/>
  </w:num>
  <w:num w:numId="127">
    <w:abstractNumId w:val="136"/>
  </w:num>
  <w:num w:numId="128">
    <w:abstractNumId w:val="28"/>
  </w:num>
  <w:num w:numId="129">
    <w:abstractNumId w:val="148"/>
  </w:num>
  <w:num w:numId="130">
    <w:abstractNumId w:val="65"/>
  </w:num>
  <w:num w:numId="131">
    <w:abstractNumId w:val="29"/>
  </w:num>
  <w:num w:numId="132">
    <w:abstractNumId w:val="5"/>
  </w:num>
  <w:num w:numId="133">
    <w:abstractNumId w:val="54"/>
  </w:num>
  <w:num w:numId="134">
    <w:abstractNumId w:val="102"/>
  </w:num>
  <w:num w:numId="135">
    <w:abstractNumId w:val="27"/>
  </w:num>
  <w:num w:numId="136">
    <w:abstractNumId w:val="31"/>
  </w:num>
  <w:num w:numId="137">
    <w:abstractNumId w:val="23"/>
  </w:num>
  <w:num w:numId="138">
    <w:abstractNumId w:val="7"/>
  </w:num>
  <w:num w:numId="139">
    <w:abstractNumId w:val="49"/>
  </w:num>
  <w:num w:numId="140">
    <w:abstractNumId w:val="78"/>
  </w:num>
  <w:num w:numId="141">
    <w:abstractNumId w:val="76"/>
  </w:num>
  <w:num w:numId="142">
    <w:abstractNumId w:val="117"/>
  </w:num>
  <w:num w:numId="143">
    <w:abstractNumId w:val="151"/>
  </w:num>
  <w:num w:numId="144">
    <w:abstractNumId w:val="25"/>
  </w:num>
  <w:num w:numId="145">
    <w:abstractNumId w:val="79"/>
  </w:num>
  <w:num w:numId="146">
    <w:abstractNumId w:val="2"/>
  </w:num>
  <w:num w:numId="147">
    <w:abstractNumId w:val="64"/>
  </w:num>
  <w:num w:numId="148">
    <w:abstractNumId w:val="41"/>
  </w:num>
  <w:num w:numId="149">
    <w:abstractNumId w:val="125"/>
  </w:num>
  <w:num w:numId="150">
    <w:abstractNumId w:val="99"/>
  </w:num>
  <w:num w:numId="151">
    <w:abstractNumId w:val="67"/>
  </w:num>
  <w:num w:numId="152">
    <w:abstractNumId w:val="130"/>
  </w:num>
  <w:num w:numId="153">
    <w:abstractNumId w:val="51"/>
  </w:num>
  <w:num w:numId="154">
    <w:abstractNumId w:val="12"/>
  </w:num>
  <w:num w:numId="155">
    <w:abstractNumId w:val="8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B3A25"/>
    <w:rsid w:val="001C4C3D"/>
    <w:rsid w:val="001C6A22"/>
    <w:rsid w:val="001F581D"/>
    <w:rsid w:val="00252B53"/>
    <w:rsid w:val="00266F3B"/>
    <w:rsid w:val="0029644D"/>
    <w:rsid w:val="002A3863"/>
    <w:rsid w:val="002E4A67"/>
    <w:rsid w:val="002E5199"/>
    <w:rsid w:val="002F2A46"/>
    <w:rsid w:val="003035FD"/>
    <w:rsid w:val="00310874"/>
    <w:rsid w:val="00351070"/>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B7C9F"/>
    <w:rsid w:val="007C6BEF"/>
    <w:rsid w:val="007F46B2"/>
    <w:rsid w:val="007F4AA8"/>
    <w:rsid w:val="007F4DE4"/>
    <w:rsid w:val="00816BEB"/>
    <w:rsid w:val="008256EF"/>
    <w:rsid w:val="0084695C"/>
    <w:rsid w:val="00853342"/>
    <w:rsid w:val="00877624"/>
    <w:rsid w:val="008C65AB"/>
    <w:rsid w:val="00920D36"/>
    <w:rsid w:val="00921B21"/>
    <w:rsid w:val="0094335D"/>
    <w:rsid w:val="0094432C"/>
    <w:rsid w:val="0095620C"/>
    <w:rsid w:val="009721CF"/>
    <w:rsid w:val="00997489"/>
    <w:rsid w:val="009A149A"/>
    <w:rsid w:val="00A015FE"/>
    <w:rsid w:val="00A041AD"/>
    <w:rsid w:val="00A17211"/>
    <w:rsid w:val="00A22FC2"/>
    <w:rsid w:val="00A3454A"/>
    <w:rsid w:val="00A42323"/>
    <w:rsid w:val="00A637F1"/>
    <w:rsid w:val="00A73989"/>
    <w:rsid w:val="00A80570"/>
    <w:rsid w:val="00A93B21"/>
    <w:rsid w:val="00A965E0"/>
    <w:rsid w:val="00AC11A8"/>
    <w:rsid w:val="00AE59C8"/>
    <w:rsid w:val="00B06C6C"/>
    <w:rsid w:val="00B279A4"/>
    <w:rsid w:val="00B64F97"/>
    <w:rsid w:val="00B70256"/>
    <w:rsid w:val="00B772E7"/>
    <w:rsid w:val="00B9156F"/>
    <w:rsid w:val="00BE0900"/>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D0389"/>
    <w:rsid w:val="00DD0CF2"/>
    <w:rsid w:val="00DE392B"/>
    <w:rsid w:val="00DF0453"/>
    <w:rsid w:val="00E04F73"/>
    <w:rsid w:val="00E27B7F"/>
    <w:rsid w:val="00E358BA"/>
    <w:rsid w:val="00E63FD9"/>
    <w:rsid w:val="00E6783A"/>
    <w:rsid w:val="00E75C8D"/>
    <w:rsid w:val="00EA0B24"/>
    <w:rsid w:val="00EA2948"/>
    <w:rsid w:val="00EA3D10"/>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Заголовок №2_"/>
    <w:basedOn w:val="a0"/>
    <w:link w:val="2b"/>
    <w:rsid w:val="007F46B2"/>
    <w:rPr>
      <w:rFonts w:ascii="Times New Roman" w:eastAsia="Times New Roman" w:hAnsi="Times New Roman" w:cs="Times New Roman"/>
      <w:b/>
      <w:bCs/>
      <w:sz w:val="28"/>
      <w:szCs w:val="28"/>
      <w:shd w:val="clear" w:color="auto" w:fill="FFFFFF"/>
    </w:rPr>
  </w:style>
  <w:style w:type="character" w:customStyle="1" w:styleId="2c">
    <w:name w:val="Оглавление 2 Знак"/>
    <w:basedOn w:val="a0"/>
    <w:link w:val="2d"/>
    <w:rsid w:val="007F46B2"/>
    <w:rPr>
      <w:rFonts w:ascii="Times New Roman" w:eastAsia="Times New Roman" w:hAnsi="Times New Roman" w:cs="Times New Roman"/>
      <w:sz w:val="28"/>
      <w:szCs w:val="28"/>
      <w:shd w:val="clear" w:color="auto" w:fill="FFFFFF"/>
    </w:rPr>
  </w:style>
  <w:style w:type="character" w:customStyle="1" w:styleId="61">
    <w:name w:val="Основной текст (6)_"/>
    <w:basedOn w:val="a0"/>
    <w:link w:val="62"/>
    <w:rsid w:val="007F46B2"/>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7F46B2"/>
    <w:rPr>
      <w:rFonts w:ascii="Times New Roman" w:eastAsia="Times New Roman" w:hAnsi="Times New Roman" w:cs="Times New Roman"/>
      <w:i/>
      <w:iCs/>
      <w:spacing w:val="30"/>
      <w:sz w:val="23"/>
      <w:szCs w:val="23"/>
      <w:shd w:val="clear" w:color="auto" w:fill="FFFFFF"/>
      <w:lang w:val="en-US" w:bidi="en-US"/>
    </w:rPr>
  </w:style>
  <w:style w:type="character" w:customStyle="1" w:styleId="714pt0pt">
    <w:name w:val="Основной текст (7) + 14 pt;Интервал 0 pt"/>
    <w:basedOn w:val="7"/>
    <w:rsid w:val="007F46B2"/>
    <w:rPr>
      <w:rFonts w:ascii="Times New Roman" w:eastAsia="Times New Roman" w:hAnsi="Times New Roman" w:cs="Times New Roman"/>
      <w:i/>
      <w:iCs/>
      <w:color w:val="000000"/>
      <w:spacing w:val="0"/>
      <w:w w:val="100"/>
      <w:position w:val="0"/>
      <w:sz w:val="28"/>
      <w:szCs w:val="28"/>
      <w:shd w:val="clear" w:color="auto" w:fill="FFFFFF"/>
      <w:lang w:val="en-US" w:bidi="en-US"/>
    </w:rPr>
  </w:style>
  <w:style w:type="character" w:customStyle="1" w:styleId="711pt0pt">
    <w:name w:val="Основной текст (7) + 11 pt;Не курсив;Интервал 0 pt"/>
    <w:basedOn w:val="7"/>
    <w:rsid w:val="007F46B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7"/>
    <w:rsid w:val="007F46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2b">
    <w:name w:val="Заголовок №2"/>
    <w:basedOn w:val="a"/>
    <w:link w:val="2a"/>
    <w:rsid w:val="007F46B2"/>
    <w:pPr>
      <w:widowControl w:val="0"/>
      <w:shd w:val="clear" w:color="auto" w:fill="FFFFFF"/>
      <w:spacing w:before="1680" w:line="0" w:lineRule="atLeast"/>
      <w:jc w:val="center"/>
      <w:outlineLvl w:val="1"/>
    </w:pPr>
    <w:rPr>
      <w:b/>
      <w:bCs/>
      <w:sz w:val="28"/>
      <w:szCs w:val="28"/>
    </w:rPr>
  </w:style>
  <w:style w:type="paragraph" w:styleId="2d">
    <w:name w:val="toc 2"/>
    <w:basedOn w:val="a"/>
    <w:link w:val="2c"/>
    <w:autoRedefine/>
    <w:rsid w:val="007F46B2"/>
    <w:pPr>
      <w:widowControl w:val="0"/>
      <w:shd w:val="clear" w:color="auto" w:fill="FFFFFF"/>
      <w:spacing w:line="322" w:lineRule="exact"/>
      <w:jc w:val="both"/>
    </w:pPr>
    <w:rPr>
      <w:sz w:val="28"/>
      <w:szCs w:val="28"/>
    </w:rPr>
  </w:style>
  <w:style w:type="paragraph" w:customStyle="1" w:styleId="62">
    <w:name w:val="Основной текст (6)"/>
    <w:basedOn w:val="a"/>
    <w:link w:val="61"/>
    <w:rsid w:val="007F46B2"/>
    <w:pPr>
      <w:widowControl w:val="0"/>
      <w:shd w:val="clear" w:color="auto" w:fill="FFFFFF"/>
      <w:spacing w:line="274" w:lineRule="exact"/>
    </w:pPr>
    <w:rPr>
      <w:sz w:val="22"/>
      <w:szCs w:val="22"/>
    </w:rPr>
  </w:style>
  <w:style w:type="paragraph" w:customStyle="1" w:styleId="70">
    <w:name w:val="Основной текст (7)"/>
    <w:basedOn w:val="a"/>
    <w:link w:val="7"/>
    <w:rsid w:val="007F46B2"/>
    <w:pPr>
      <w:widowControl w:val="0"/>
      <w:shd w:val="clear" w:color="auto" w:fill="FFFFFF"/>
      <w:spacing w:line="360" w:lineRule="exact"/>
      <w:jc w:val="both"/>
    </w:pPr>
    <w:rPr>
      <w:i/>
      <w:iCs/>
      <w:spacing w:val="30"/>
      <w:sz w:val="23"/>
      <w:szCs w:val="23"/>
      <w:lang w:val="en-US" w:bidi="en-US"/>
    </w:rPr>
  </w:style>
  <w:style w:type="character" w:customStyle="1" w:styleId="2115pt">
    <w:name w:val="Основной текст (2) + 11;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
    <w:name w:val="Подпись к картинке Exact"/>
    <w:basedOn w:val="a0"/>
    <w:link w:val="afe"/>
    <w:rsid w:val="0095620C"/>
    <w:rPr>
      <w:rFonts w:ascii="Times New Roman" w:eastAsia="Times New Roman" w:hAnsi="Times New Roman" w:cs="Times New Roman"/>
      <w:sz w:val="12"/>
      <w:szCs w:val="12"/>
      <w:shd w:val="clear" w:color="auto" w:fill="FFFFFF"/>
    </w:rPr>
  </w:style>
  <w:style w:type="character" w:customStyle="1" w:styleId="12Exact">
    <w:name w:val="Заголовок №1 (2) Exact"/>
    <w:basedOn w:val="a0"/>
    <w:link w:val="120"/>
    <w:rsid w:val="0095620C"/>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5620C"/>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 Малые прописные"/>
    <w:basedOn w:val="3"/>
    <w:rsid w:val="0095620C"/>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aff">
    <w:name w:val="Подпись к таблице_"/>
    <w:basedOn w:val="a0"/>
    <w:link w:val="aff0"/>
    <w:rsid w:val="0095620C"/>
    <w:rPr>
      <w:rFonts w:ascii="Times New Roman" w:eastAsia="Times New Roman" w:hAnsi="Times New Roman" w:cs="Times New Roman"/>
      <w:shd w:val="clear" w:color="auto" w:fill="FFFFFF"/>
    </w:rPr>
  </w:style>
  <w:style w:type="character" w:customStyle="1" w:styleId="11">
    <w:name w:val="Заголовок №1_"/>
    <w:basedOn w:val="a0"/>
    <w:rsid w:val="0095620C"/>
    <w:rPr>
      <w:rFonts w:ascii="Times New Roman" w:eastAsia="Times New Roman" w:hAnsi="Times New Roman" w:cs="Times New Roman"/>
      <w:b w:val="0"/>
      <w:bCs w:val="0"/>
      <w:i w:val="0"/>
      <w:iCs w:val="0"/>
      <w:smallCaps w:val="0"/>
      <w:strike w:val="0"/>
      <w:u w:val="none"/>
    </w:rPr>
  </w:style>
  <w:style w:type="character" w:customStyle="1" w:styleId="13">
    <w:name w:val="Заголовок №1"/>
    <w:basedOn w:val="11"/>
    <w:rsid w:val="009562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Заголовок №1 + Курсив"/>
    <w:basedOn w:val="11"/>
    <w:rsid w:val="009562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7"/>
    <w:rsid w:val="0095620C"/>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5">
    <w:name w:val="Основной текст (5)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5Sylfaen4pt">
    <w:name w:val="Основной текст (5) + Sylfaen;4 pt"/>
    <w:basedOn w:val="5"/>
    <w:rsid w:val="0095620C"/>
    <w:rPr>
      <w:rFonts w:ascii="Sylfaen" w:eastAsia="Sylfaen" w:hAnsi="Sylfaen" w:cs="Sylfaen"/>
      <w:b w:val="0"/>
      <w:bCs w:val="0"/>
      <w:i w:val="0"/>
      <w:iCs w:val="0"/>
      <w:smallCaps w:val="0"/>
      <w:strike w:val="0"/>
      <w:color w:val="000000"/>
      <w:spacing w:val="0"/>
      <w:w w:val="100"/>
      <w:position w:val="0"/>
      <w:sz w:val="8"/>
      <w:szCs w:val="8"/>
      <w:u w:val="none"/>
      <w:lang w:val="ru-RU" w:eastAsia="ru-RU" w:bidi="ru-RU"/>
    </w:rPr>
  </w:style>
  <w:style w:type="character" w:customStyle="1" w:styleId="50">
    <w:name w:val="Основной текст (5)"/>
    <w:basedOn w:val="5"/>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4pt">
    <w:name w:val="Основной текст (5) + 4 pt"/>
    <w:basedOn w:val="5"/>
    <w:rsid w:val="0095620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e">
    <w:name w:val="Оглавление (2)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2f">
    <w:name w:val="Оглавление (2)"/>
    <w:basedOn w:val="2e"/>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aff1">
    <w:name w:val="Оглавление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aff2">
    <w:name w:val="Оглавление"/>
    <w:basedOn w:val="aff1"/>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6pt">
    <w:name w:val="Оглавление + 6 pt"/>
    <w:basedOn w:val="aff1"/>
    <w:rsid w:val="0095620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6Consolas4pt0pt">
    <w:name w:val="Основной текст (6) + Consolas;4 pt;Интервал 0 pt"/>
    <w:basedOn w:val="61"/>
    <w:rsid w:val="0095620C"/>
    <w:rPr>
      <w:rFonts w:ascii="Consolas" w:eastAsia="Consolas" w:hAnsi="Consolas" w:cs="Consola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8">
    <w:name w:val="Основной текст (8)_"/>
    <w:basedOn w:val="a0"/>
    <w:rsid w:val="0095620C"/>
    <w:rPr>
      <w:rFonts w:ascii="Times New Roman" w:eastAsia="Times New Roman" w:hAnsi="Times New Roman" w:cs="Times New Roman"/>
      <w:b w:val="0"/>
      <w:bCs w:val="0"/>
      <w:i w:val="0"/>
      <w:iCs w:val="0"/>
      <w:smallCaps w:val="0"/>
      <w:strike w:val="0"/>
      <w:spacing w:val="0"/>
      <w:sz w:val="10"/>
      <w:szCs w:val="10"/>
      <w:u w:val="none"/>
      <w:lang w:val="en-US" w:eastAsia="en-US" w:bidi="en-US"/>
    </w:rPr>
  </w:style>
  <w:style w:type="character" w:customStyle="1" w:styleId="80">
    <w:name w:val="Основной текст (8)"/>
    <w:basedOn w:val="8"/>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9">
    <w:name w:val="Основной текст (9)_"/>
    <w:basedOn w:val="a0"/>
    <w:rsid w:val="0095620C"/>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90">
    <w:name w:val="Основной текст (9)"/>
    <w:basedOn w:val="9"/>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100">
    <w:name w:val="Основной текст (10)_"/>
    <w:basedOn w:val="a0"/>
    <w:rsid w:val="0095620C"/>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101">
    <w:name w:val="Основной текст (10)"/>
    <w:basedOn w:val="100"/>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2f0">
    <w:name w:val="Основной текст (2) + Полужирный;Курсив"/>
    <w:basedOn w:val="27"/>
    <w:rsid w:val="0095620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0">
    <w:name w:val="Основной текст (11)_"/>
    <w:basedOn w:val="a0"/>
    <w:link w:val="111"/>
    <w:rsid w:val="0095620C"/>
    <w:rPr>
      <w:rFonts w:ascii="Times New Roman" w:eastAsia="Times New Roman" w:hAnsi="Times New Roman" w:cs="Times New Roman"/>
      <w:b/>
      <w:bCs/>
      <w:i/>
      <w:iCs/>
      <w:shd w:val="clear" w:color="auto" w:fill="FFFFFF"/>
    </w:rPr>
  </w:style>
  <w:style w:type="character" w:customStyle="1" w:styleId="2f1">
    <w:name w:val="Подпись к таблице (2)_"/>
    <w:basedOn w:val="a0"/>
    <w:link w:val="2f2"/>
    <w:rsid w:val="0095620C"/>
    <w:rPr>
      <w:rFonts w:ascii="Times New Roman" w:eastAsia="Times New Roman" w:hAnsi="Times New Roman" w:cs="Times New Roman"/>
      <w:b/>
      <w:bCs/>
      <w:shd w:val="clear" w:color="auto" w:fill="FFFFFF"/>
    </w:rPr>
  </w:style>
  <w:style w:type="character" w:customStyle="1" w:styleId="121">
    <w:name w:val="Основной текст (12)_"/>
    <w:basedOn w:val="a0"/>
    <w:link w:val="122"/>
    <w:rsid w:val="0095620C"/>
    <w:rPr>
      <w:rFonts w:ascii="Consolas" w:eastAsia="Consolas" w:hAnsi="Consolas" w:cs="Consolas"/>
      <w:sz w:val="17"/>
      <w:szCs w:val="17"/>
      <w:shd w:val="clear" w:color="auto" w:fill="FFFFFF"/>
    </w:rPr>
  </w:style>
  <w:style w:type="character" w:customStyle="1" w:styleId="2f3">
    <w:name w:val="Заголовок №2 + Не полужирный"/>
    <w:basedOn w:val="2a"/>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3">
    <w:name w:val="Основной текст (3) + Не полужирный"/>
    <w:basedOn w:val="3"/>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Курсив"/>
    <w:basedOn w:val="27"/>
    <w:rsid w:val="0095620C"/>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2Exact0">
    <w:name w:val="Основной текст (2) + Полужирный Exact"/>
    <w:basedOn w:val="27"/>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Exact">
    <w:name w:val="Основной текст (13) Exact"/>
    <w:basedOn w:val="a0"/>
    <w:link w:val="130"/>
    <w:rsid w:val="0095620C"/>
    <w:rPr>
      <w:rFonts w:ascii="Times New Roman" w:eastAsia="Times New Roman" w:hAnsi="Times New Roman" w:cs="Times New Roman"/>
      <w:shd w:val="clear" w:color="auto" w:fill="FFFFFF"/>
    </w:rPr>
  </w:style>
  <w:style w:type="character" w:customStyle="1" w:styleId="13Exact0">
    <w:name w:val="Основной текст (13) + Полужирный Exact"/>
    <w:basedOn w:val="13Exact"/>
    <w:rsid w:val="009562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4">
    <w:name w:val="Подпись к картинке (2)_"/>
    <w:basedOn w:val="a0"/>
    <w:link w:val="2f5"/>
    <w:rsid w:val="0095620C"/>
    <w:rPr>
      <w:rFonts w:ascii="Times New Roman" w:eastAsia="Times New Roman" w:hAnsi="Times New Roman" w:cs="Times New Roman"/>
      <w:shd w:val="clear" w:color="auto" w:fill="FFFFFF"/>
    </w:rPr>
  </w:style>
  <w:style w:type="character" w:customStyle="1" w:styleId="2f6">
    <w:name w:val="Основной текст (2) + Курсив;Малые прописные"/>
    <w:basedOn w:val="27"/>
    <w:rsid w:val="0095620C"/>
    <w:rPr>
      <w:rFonts w:ascii="Times New Roman" w:eastAsia="Times New Roman" w:hAnsi="Times New Roman" w:cs="Times New Roman"/>
      <w:b w:val="0"/>
      <w:bCs w:val="0"/>
      <w:i/>
      <w:iCs/>
      <w:smallCaps/>
      <w:strike w:val="0"/>
      <w:color w:val="000000"/>
      <w:spacing w:val="0"/>
      <w:w w:val="100"/>
      <w:position w:val="0"/>
      <w:sz w:val="24"/>
      <w:szCs w:val="24"/>
      <w:u w:val="none"/>
      <w:shd w:val="clear" w:color="auto" w:fill="FFFFFF"/>
      <w:lang w:val="ru-RU" w:eastAsia="ru-RU" w:bidi="ru-RU"/>
    </w:rPr>
  </w:style>
  <w:style w:type="character" w:customStyle="1" w:styleId="20pt">
    <w:name w:val="Основной текст (2) + Курсив;Интервал 0 pt"/>
    <w:basedOn w:val="27"/>
    <w:rsid w:val="0095620C"/>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Calibri">
    <w:name w:val="Основной текст (2) + Calibri;Полужирный"/>
    <w:basedOn w:val="27"/>
    <w:rsid w:val="0095620C"/>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7">
    <w:name w:val="Основной текст (2) + Малые прописные"/>
    <w:basedOn w:val="27"/>
    <w:rsid w:val="0095620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Малые прописные"/>
    <w:basedOn w:val="27"/>
    <w:rsid w:val="0095620C"/>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7"/>
    <w:rsid w:val="0095620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0">
    <w:name w:val="Основной текст (14)_"/>
    <w:basedOn w:val="a0"/>
    <w:link w:val="141"/>
    <w:rsid w:val="0095620C"/>
    <w:rPr>
      <w:rFonts w:ascii="Times New Roman" w:eastAsia="Times New Roman" w:hAnsi="Times New Roman" w:cs="Times New Roman"/>
      <w:b/>
      <w:bCs/>
      <w:sz w:val="21"/>
      <w:szCs w:val="21"/>
      <w:shd w:val="clear" w:color="auto" w:fill="FFFFFF"/>
    </w:rPr>
  </w:style>
  <w:style w:type="character" w:customStyle="1" w:styleId="142">
    <w:name w:val="Основной текст (14) + Малые прописные"/>
    <w:basedOn w:val="140"/>
    <w:rsid w:val="0095620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6pt">
    <w:name w:val="Основной текст (2) + 6 pt"/>
    <w:basedOn w:val="27"/>
    <w:rsid w:val="0095620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onsolas4pt">
    <w:name w:val="Основной текст (2) + Consolas;4 pt;Малые прописные"/>
    <w:basedOn w:val="27"/>
    <w:rsid w:val="0095620C"/>
    <w:rPr>
      <w:rFonts w:ascii="Consolas" w:eastAsia="Consolas" w:hAnsi="Consolas" w:cs="Consolas"/>
      <w:b w:val="0"/>
      <w:bCs w:val="0"/>
      <w:i w:val="0"/>
      <w:iCs w:val="0"/>
      <w:smallCaps/>
      <w:strike w:val="0"/>
      <w:color w:val="000000"/>
      <w:spacing w:val="0"/>
      <w:w w:val="100"/>
      <w:position w:val="0"/>
      <w:sz w:val="8"/>
      <w:szCs w:val="8"/>
      <w:u w:val="none"/>
      <w:shd w:val="clear" w:color="auto" w:fill="FFFFFF"/>
      <w:lang w:val="en-US" w:eastAsia="en-US" w:bidi="en-US"/>
    </w:rPr>
  </w:style>
  <w:style w:type="character" w:customStyle="1" w:styleId="3Exact">
    <w:name w:val="Подпись к картинке (3) Exact"/>
    <w:basedOn w:val="a0"/>
    <w:link w:val="34"/>
    <w:rsid w:val="0095620C"/>
    <w:rPr>
      <w:rFonts w:ascii="Consolas" w:eastAsia="Consolas" w:hAnsi="Consolas" w:cs="Consolas"/>
      <w:sz w:val="17"/>
      <w:szCs w:val="17"/>
      <w:shd w:val="clear" w:color="auto" w:fill="FFFFFF"/>
      <w:lang w:val="en-US" w:bidi="en-US"/>
    </w:rPr>
  </w:style>
  <w:style w:type="character" w:customStyle="1" w:styleId="3Sylfaen9ptExact">
    <w:name w:val="Подпись к картинке (3) + Sylfaen;9 pt;Курсив Exact"/>
    <w:basedOn w:val="3Exact"/>
    <w:rsid w:val="0095620C"/>
    <w:rPr>
      <w:rFonts w:ascii="Sylfaen" w:eastAsia="Sylfaen" w:hAnsi="Sylfaen" w:cs="Sylfaen"/>
      <w:i/>
      <w:iCs/>
      <w:color w:val="000000"/>
      <w:spacing w:val="0"/>
      <w:w w:val="100"/>
      <w:position w:val="0"/>
      <w:sz w:val="18"/>
      <w:szCs w:val="18"/>
      <w:shd w:val="clear" w:color="auto" w:fill="FFFFFF"/>
      <w:lang w:val="en-US" w:bidi="en-US"/>
    </w:rPr>
  </w:style>
  <w:style w:type="character" w:customStyle="1" w:styleId="213pt">
    <w:name w:val="Основной текст (2) + 13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5pt0">
    <w:name w:val="Основной текст (2) + 10;5 pt;Полужирный;Малые прописные"/>
    <w:basedOn w:val="27"/>
    <w:rsid w:val="0095620C"/>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35">
    <w:name w:val="Оглавление (3)_"/>
    <w:basedOn w:val="a0"/>
    <w:link w:val="36"/>
    <w:rsid w:val="0095620C"/>
    <w:rPr>
      <w:rFonts w:ascii="Times New Roman" w:eastAsia="Times New Roman" w:hAnsi="Times New Roman" w:cs="Times New Roman"/>
      <w:shd w:val="clear" w:color="auto" w:fill="FFFFFF"/>
    </w:rPr>
  </w:style>
  <w:style w:type="character" w:customStyle="1" w:styleId="475pt">
    <w:name w:val="Основной текст (4) + 7;5 pt"/>
    <w:basedOn w:val="41"/>
    <w:rsid w:val="0095620C"/>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11pt">
    <w:name w:val="Колонтитул + 11 pt;Полужирный"/>
    <w:basedOn w:val="afb"/>
    <w:rsid w:val="009562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fb"/>
    <w:rsid w:val="009562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3">
    <w:name w:val="Подпись к таблице + Курсив"/>
    <w:basedOn w:val="aff"/>
    <w:rsid w:val="0095620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Consolas8pt">
    <w:name w:val="Заголовок №2 + Consolas;8 pt;Не полужирный"/>
    <w:basedOn w:val="2a"/>
    <w:rsid w:val="0095620C"/>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5pt">
    <w:name w:val="Основной текст (2) + 1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37">
    <w:name w:val="Подпись к таблице (3)_"/>
    <w:basedOn w:val="a0"/>
    <w:link w:val="38"/>
    <w:rsid w:val="0095620C"/>
    <w:rPr>
      <w:rFonts w:ascii="Times New Roman" w:eastAsia="Times New Roman" w:hAnsi="Times New Roman" w:cs="Times New Roman"/>
      <w:i/>
      <w:iCs/>
      <w:shd w:val="clear" w:color="auto" w:fill="FFFFFF"/>
    </w:rPr>
  </w:style>
  <w:style w:type="paragraph" w:customStyle="1" w:styleId="afe">
    <w:name w:val="Подпись к картинке"/>
    <w:basedOn w:val="a"/>
    <w:link w:val="Exact"/>
    <w:rsid w:val="0095620C"/>
    <w:pPr>
      <w:widowControl w:val="0"/>
      <w:shd w:val="clear" w:color="auto" w:fill="FFFFFF"/>
      <w:spacing w:line="0" w:lineRule="atLeast"/>
    </w:pPr>
    <w:rPr>
      <w:sz w:val="12"/>
      <w:szCs w:val="12"/>
    </w:rPr>
  </w:style>
  <w:style w:type="paragraph" w:customStyle="1" w:styleId="120">
    <w:name w:val="Заголовок №1 (2)"/>
    <w:basedOn w:val="a"/>
    <w:link w:val="12Exact"/>
    <w:rsid w:val="0095620C"/>
    <w:pPr>
      <w:widowControl w:val="0"/>
      <w:shd w:val="clear" w:color="auto" w:fill="FFFFFF"/>
      <w:spacing w:line="0" w:lineRule="atLeast"/>
      <w:outlineLvl w:val="0"/>
    </w:pPr>
    <w:rPr>
      <w:sz w:val="26"/>
      <w:szCs w:val="26"/>
    </w:rPr>
  </w:style>
  <w:style w:type="paragraph" w:customStyle="1" w:styleId="aff0">
    <w:name w:val="Подпись к таблице"/>
    <w:basedOn w:val="a"/>
    <w:link w:val="aff"/>
    <w:rsid w:val="0095620C"/>
    <w:pPr>
      <w:widowControl w:val="0"/>
      <w:shd w:val="clear" w:color="auto" w:fill="FFFFFF"/>
      <w:spacing w:line="413" w:lineRule="exact"/>
      <w:jc w:val="right"/>
    </w:pPr>
    <w:rPr>
      <w:sz w:val="22"/>
      <w:szCs w:val="22"/>
    </w:rPr>
  </w:style>
  <w:style w:type="paragraph" w:customStyle="1" w:styleId="111">
    <w:name w:val="Основной текст (11)"/>
    <w:basedOn w:val="a"/>
    <w:link w:val="110"/>
    <w:rsid w:val="0095620C"/>
    <w:pPr>
      <w:widowControl w:val="0"/>
      <w:shd w:val="clear" w:color="auto" w:fill="FFFFFF"/>
      <w:spacing w:line="413" w:lineRule="exact"/>
    </w:pPr>
    <w:rPr>
      <w:b/>
      <w:bCs/>
      <w:i/>
      <w:iCs/>
      <w:sz w:val="22"/>
      <w:szCs w:val="22"/>
    </w:rPr>
  </w:style>
  <w:style w:type="paragraph" w:customStyle="1" w:styleId="2f2">
    <w:name w:val="Подпись к таблице (2)"/>
    <w:basedOn w:val="a"/>
    <w:link w:val="2f1"/>
    <w:rsid w:val="0095620C"/>
    <w:pPr>
      <w:widowControl w:val="0"/>
      <w:shd w:val="clear" w:color="auto" w:fill="FFFFFF"/>
      <w:spacing w:line="0" w:lineRule="atLeast"/>
    </w:pPr>
    <w:rPr>
      <w:b/>
      <w:bCs/>
      <w:sz w:val="22"/>
      <w:szCs w:val="22"/>
    </w:rPr>
  </w:style>
  <w:style w:type="paragraph" w:customStyle="1" w:styleId="122">
    <w:name w:val="Основной текст (12)"/>
    <w:basedOn w:val="a"/>
    <w:link w:val="121"/>
    <w:rsid w:val="0095620C"/>
    <w:pPr>
      <w:widowControl w:val="0"/>
      <w:shd w:val="clear" w:color="auto" w:fill="FFFFFF"/>
      <w:spacing w:line="0" w:lineRule="atLeast"/>
    </w:pPr>
    <w:rPr>
      <w:rFonts w:ascii="Consolas" w:eastAsia="Consolas" w:hAnsi="Consolas" w:cs="Consolas"/>
      <w:sz w:val="17"/>
      <w:szCs w:val="17"/>
    </w:rPr>
  </w:style>
  <w:style w:type="paragraph" w:customStyle="1" w:styleId="130">
    <w:name w:val="Основной текст (13)"/>
    <w:basedOn w:val="a"/>
    <w:link w:val="13Exact"/>
    <w:rsid w:val="0095620C"/>
    <w:pPr>
      <w:widowControl w:val="0"/>
      <w:shd w:val="clear" w:color="auto" w:fill="FFFFFF"/>
      <w:spacing w:after="60" w:line="0" w:lineRule="atLeast"/>
    </w:pPr>
    <w:rPr>
      <w:sz w:val="22"/>
      <w:szCs w:val="22"/>
    </w:rPr>
  </w:style>
  <w:style w:type="paragraph" w:customStyle="1" w:styleId="2f5">
    <w:name w:val="Подпись к картинке (2)"/>
    <w:basedOn w:val="a"/>
    <w:link w:val="2f4"/>
    <w:rsid w:val="0095620C"/>
    <w:pPr>
      <w:widowControl w:val="0"/>
      <w:shd w:val="clear" w:color="auto" w:fill="FFFFFF"/>
      <w:spacing w:after="240" w:line="0" w:lineRule="atLeast"/>
    </w:pPr>
    <w:rPr>
      <w:sz w:val="22"/>
      <w:szCs w:val="22"/>
    </w:rPr>
  </w:style>
  <w:style w:type="paragraph" w:customStyle="1" w:styleId="141">
    <w:name w:val="Основной текст (14)"/>
    <w:basedOn w:val="a"/>
    <w:link w:val="140"/>
    <w:rsid w:val="0095620C"/>
    <w:pPr>
      <w:widowControl w:val="0"/>
      <w:shd w:val="clear" w:color="auto" w:fill="FFFFFF"/>
      <w:spacing w:before="240" w:line="413" w:lineRule="exact"/>
      <w:jc w:val="center"/>
    </w:pPr>
    <w:rPr>
      <w:b/>
      <w:bCs/>
      <w:sz w:val="21"/>
      <w:szCs w:val="21"/>
    </w:rPr>
  </w:style>
  <w:style w:type="paragraph" w:customStyle="1" w:styleId="34">
    <w:name w:val="Подпись к картинке (3)"/>
    <w:basedOn w:val="a"/>
    <w:link w:val="3Exact"/>
    <w:rsid w:val="0095620C"/>
    <w:pPr>
      <w:widowControl w:val="0"/>
      <w:shd w:val="clear" w:color="auto" w:fill="FFFFFF"/>
      <w:spacing w:line="0" w:lineRule="atLeast"/>
    </w:pPr>
    <w:rPr>
      <w:rFonts w:ascii="Consolas" w:eastAsia="Consolas" w:hAnsi="Consolas" w:cs="Consolas"/>
      <w:sz w:val="17"/>
      <w:szCs w:val="17"/>
      <w:lang w:val="en-US" w:bidi="en-US"/>
    </w:rPr>
  </w:style>
  <w:style w:type="paragraph" w:customStyle="1" w:styleId="36">
    <w:name w:val="Оглавление (3)"/>
    <w:basedOn w:val="a"/>
    <w:link w:val="35"/>
    <w:rsid w:val="0095620C"/>
    <w:pPr>
      <w:widowControl w:val="0"/>
      <w:shd w:val="clear" w:color="auto" w:fill="FFFFFF"/>
      <w:spacing w:before="180" w:line="413" w:lineRule="exact"/>
      <w:jc w:val="both"/>
    </w:pPr>
    <w:rPr>
      <w:sz w:val="22"/>
      <w:szCs w:val="22"/>
    </w:rPr>
  </w:style>
  <w:style w:type="paragraph" w:customStyle="1" w:styleId="38">
    <w:name w:val="Подпись к таблице (3)"/>
    <w:basedOn w:val="a"/>
    <w:link w:val="37"/>
    <w:rsid w:val="0095620C"/>
    <w:pPr>
      <w:widowControl w:val="0"/>
      <w:shd w:val="clear" w:color="auto" w:fill="FFFFFF"/>
      <w:spacing w:line="0" w:lineRule="atLeast"/>
    </w:pPr>
    <w:rPr>
      <w:i/>
      <w:iCs/>
      <w:sz w:val="22"/>
      <w:szCs w:val="22"/>
    </w:rPr>
  </w:style>
  <w:style w:type="table" w:styleId="aff4">
    <w:name w:val="Grid Table Light"/>
    <w:basedOn w:val="a1"/>
    <w:uiPriority w:val="40"/>
    <w:rsid w:val="00956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Plain Table 1"/>
    <w:basedOn w:val="a1"/>
    <w:uiPriority w:val="41"/>
    <w:rsid w:val="009562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2853649">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15417</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30</cp:revision>
  <cp:lastPrinted>2020-01-14T03:51:00Z</cp:lastPrinted>
  <dcterms:created xsi:type="dcterms:W3CDTF">2017-11-03T18:56:00Z</dcterms:created>
  <dcterms:modified xsi:type="dcterms:W3CDTF">2022-03-18T12:33:00Z</dcterms:modified>
</cp:coreProperties>
</file>