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rPr>
      </w:pPr>
      <w:r w:rsidRPr="00FC5FB3">
        <w:rPr>
          <w:rFonts w:ascii="Times New Roman" w:eastAsia="Times New Roman" w:hAnsi="Times New Roman" w:cs="Times New Roman"/>
          <w:sz w:val="28"/>
          <w:szCs w:val="20"/>
        </w:rPr>
        <w:t xml:space="preserve">Кафедра </w:t>
      </w:r>
      <w:r w:rsidR="00B30C35">
        <w:rPr>
          <w:rFonts w:ascii="Times New Roman" w:eastAsia="Times New Roman" w:hAnsi="Times New Roman" w:cs="Times New Roman"/>
          <w:sz w:val="28"/>
          <w:szCs w:val="20"/>
        </w:rPr>
        <w:t>общепрофессиональных и технических дисциплин</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rPr>
      </w:pPr>
      <w:r>
        <w:rPr>
          <w:rFonts w:ascii="Times New Roman" w:eastAsia="Times New Roman" w:hAnsi="Times New Roman" w:cs="Times New Roman"/>
          <w:i/>
          <w:sz w:val="36"/>
          <w:szCs w:val="32"/>
        </w:rPr>
        <w:t>М.А. Ма</w:t>
      </w:r>
      <w:r w:rsidR="000F1FF4">
        <w:rPr>
          <w:rFonts w:ascii="Times New Roman" w:eastAsia="Times New Roman" w:hAnsi="Times New Roman" w:cs="Times New Roman"/>
          <w:i/>
          <w:sz w:val="36"/>
          <w:szCs w:val="32"/>
        </w:rPr>
        <w:t>накова</w:t>
      </w:r>
    </w:p>
    <w:p w:rsidR="00FC5FB3" w:rsidRPr="00FC5FB3" w:rsidRDefault="00FC5FB3" w:rsidP="00047218">
      <w:pPr>
        <w:pStyle w:val="Default"/>
        <w:spacing w:line="276" w:lineRule="auto"/>
        <w:jc w:val="center"/>
      </w:pPr>
    </w:p>
    <w:p w:rsidR="00395C01" w:rsidRDefault="008513DE" w:rsidP="00B503AA">
      <w:pPr>
        <w:pStyle w:val="Default"/>
        <w:spacing w:line="276" w:lineRule="auto"/>
        <w:jc w:val="center"/>
        <w:rPr>
          <w:b/>
          <w:bCs/>
          <w:sz w:val="48"/>
          <w:szCs w:val="48"/>
        </w:rPr>
      </w:pPr>
      <w:r>
        <w:rPr>
          <w:b/>
          <w:bCs/>
          <w:sz w:val="48"/>
          <w:szCs w:val="48"/>
        </w:rPr>
        <w:t xml:space="preserve">ЭКСПЛУАТАЦИЯ И МОНТАЖ </w:t>
      </w:r>
    </w:p>
    <w:p w:rsidR="00FC5FB3" w:rsidRPr="00A8107D" w:rsidRDefault="008513DE" w:rsidP="00B503AA">
      <w:pPr>
        <w:pStyle w:val="Default"/>
        <w:spacing w:line="276" w:lineRule="auto"/>
        <w:jc w:val="center"/>
        <w:rPr>
          <w:b/>
          <w:bCs/>
          <w:sz w:val="48"/>
          <w:szCs w:val="48"/>
        </w:rPr>
      </w:pPr>
      <w:r>
        <w:rPr>
          <w:b/>
          <w:bCs/>
          <w:sz w:val="48"/>
          <w:szCs w:val="48"/>
        </w:rPr>
        <w:t>СИСТЕМ ЭЛЕКТРОСНАБЖЕНИЯ</w:t>
      </w:r>
    </w:p>
    <w:p w:rsidR="009220CD" w:rsidRPr="009220CD" w:rsidRDefault="009220CD" w:rsidP="00047218">
      <w:pPr>
        <w:pStyle w:val="ReportHead"/>
        <w:suppressAutoHyphens/>
        <w:spacing w:line="276" w:lineRule="auto"/>
        <w:ind w:firstLine="567"/>
        <w:rPr>
          <w:sz w:val="32"/>
          <w:szCs w:val="28"/>
        </w:rPr>
      </w:pPr>
    </w:p>
    <w:p w:rsidR="00153E74" w:rsidRPr="00A8107D" w:rsidRDefault="00153E74" w:rsidP="00153E74">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0F1FF4"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Бузулук 2021</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F1FF4">
        <w:rPr>
          <w:rFonts w:ascii="Times New Roman" w:eastAsia="Calibri" w:hAnsi="Times New Roman" w:cs="Times New Roman"/>
          <w:sz w:val="28"/>
          <w:szCs w:val="28"/>
        </w:rPr>
        <w:t xml:space="preserve">технических </w:t>
      </w:r>
      <w:r w:rsidR="000F1FF4" w:rsidRPr="00A8107D">
        <w:rPr>
          <w:rFonts w:ascii="Times New Roman" w:eastAsia="Calibri" w:hAnsi="Times New Roman" w:cs="Times New Roman"/>
          <w:sz w:val="28"/>
          <w:szCs w:val="28"/>
        </w:rPr>
        <w:t>наук</w:t>
      </w:r>
      <w:r w:rsidRPr="00A8107D">
        <w:rPr>
          <w:rFonts w:ascii="Times New Roman" w:eastAsia="Calibri" w:hAnsi="Times New Roman" w:cs="Times New Roman"/>
          <w:sz w:val="28"/>
          <w:szCs w:val="28"/>
        </w:rPr>
        <w:t xml:space="preserve"> </w:t>
      </w:r>
      <w:r w:rsidR="000F1FF4">
        <w:rPr>
          <w:rFonts w:ascii="Times New Roman" w:eastAsia="Calibri" w:hAnsi="Times New Roman" w:cs="Times New Roman"/>
          <w:sz w:val="28"/>
          <w:szCs w:val="28"/>
        </w:rPr>
        <w:t>Е.В</w:t>
      </w:r>
      <w:r w:rsidR="001229C6">
        <w:rPr>
          <w:rFonts w:ascii="Times New Roman" w:eastAsia="Calibri" w:hAnsi="Times New Roman" w:cs="Times New Roman"/>
          <w:sz w:val="28"/>
          <w:szCs w:val="28"/>
        </w:rPr>
        <w:t xml:space="preserve">. </w:t>
      </w:r>
      <w:r w:rsidR="000F1FF4">
        <w:rPr>
          <w:rFonts w:ascii="Times New Roman" w:eastAsia="Calibri" w:hAnsi="Times New Roman" w:cs="Times New Roman"/>
          <w:sz w:val="28"/>
          <w:szCs w:val="28"/>
        </w:rPr>
        <w:t>Фролова</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A8107D" w:rsidRPr="00A8107D" w:rsidRDefault="000F1FF4"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Манакова О.С</w:t>
      </w:r>
      <w:r w:rsidR="00B503AA">
        <w:rPr>
          <w:rFonts w:ascii="Times New Roman" w:eastAsia="Times New Roman" w:hAnsi="Times New Roman" w:cs="Times New Roman"/>
          <w:b/>
          <w:color w:val="000000"/>
          <w:sz w:val="28"/>
          <w:szCs w:val="28"/>
        </w:rPr>
        <w:t>.</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4"/>
        <w:gridCol w:w="8257"/>
      </w:tblGrid>
      <w:tr w:rsidR="00AC65F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8513DE" w:rsidP="004A45A0">
            <w:pPr>
              <w:shd w:val="clear" w:color="auto" w:fill="FFFFFF"/>
              <w:tabs>
                <w:tab w:val="left" w:pos="1418"/>
              </w:tabs>
              <w:ind w:left="119"/>
              <w:jc w:val="both"/>
              <w:rPr>
                <w:sz w:val="28"/>
                <w:szCs w:val="28"/>
              </w:rPr>
            </w:pPr>
            <w:r w:rsidRPr="008513DE">
              <w:rPr>
                <w:color w:val="000000"/>
                <w:sz w:val="28"/>
                <w:szCs w:val="28"/>
              </w:rPr>
              <w:t>Эксплуатация и монтаж систем электроснабжения</w:t>
            </w:r>
            <w:r w:rsidR="00A8107D" w:rsidRPr="00A8107D">
              <w:rPr>
                <w:sz w:val="28"/>
                <w:szCs w:val="28"/>
              </w:rPr>
              <w:t>: методические указания</w:t>
            </w:r>
            <w:r w:rsidR="00AC65FB">
              <w:rPr>
                <w:sz w:val="28"/>
                <w:szCs w:val="28"/>
              </w:rPr>
              <w:t xml:space="preserve"> по освоению </w:t>
            </w:r>
            <w:r w:rsidR="000F1FF4">
              <w:rPr>
                <w:sz w:val="28"/>
                <w:szCs w:val="28"/>
              </w:rPr>
              <w:t>дисциплины</w:t>
            </w:r>
            <w:r w:rsidR="00A8107D" w:rsidRPr="00A8107D">
              <w:rPr>
                <w:sz w:val="28"/>
                <w:szCs w:val="28"/>
              </w:rPr>
              <w:t xml:space="preserve"> / составитель </w:t>
            </w:r>
            <w:r w:rsidR="000F1FF4">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w:t>
            </w:r>
            <w:r w:rsidR="000F1FF4">
              <w:rPr>
                <w:bCs/>
                <w:sz w:val="28"/>
                <w:szCs w:val="28"/>
              </w:rPr>
              <w:t>ос. ун-та. – Бузулук : БГТИ, 2021</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rPr>
        <w:t xml:space="preserve">Методические указания содержат рекомендации </w:t>
      </w:r>
      <w:r w:rsidR="00891CFA">
        <w:rPr>
          <w:rFonts w:ascii="Times New Roman" w:eastAsia="Times New Roman" w:hAnsi="Times New Roman" w:cs="Times New Roman"/>
          <w:color w:val="000000"/>
          <w:sz w:val="28"/>
          <w:szCs w:val="28"/>
        </w:rPr>
        <w:t xml:space="preserve">по освоению дисциплины </w:t>
      </w:r>
      <w:r w:rsidRPr="008513DE">
        <w:rPr>
          <w:rFonts w:ascii="Times New Roman" w:eastAsia="Times New Roman" w:hAnsi="Times New Roman" w:cs="Times New Roman"/>
          <w:sz w:val="28"/>
          <w:szCs w:val="28"/>
        </w:rPr>
        <w:t>«</w:t>
      </w:r>
      <w:r w:rsidR="008513DE" w:rsidRPr="008513DE">
        <w:rPr>
          <w:rFonts w:ascii="Times New Roman" w:eastAsia="Times New Roman" w:hAnsi="Times New Roman" w:cs="Times New Roman"/>
          <w:sz w:val="28"/>
          <w:szCs w:val="28"/>
        </w:rPr>
        <w:t>Эксплуатация и монтаж систем электроснабжения</w:t>
      </w:r>
      <w:r w:rsidRPr="008513DE">
        <w:rPr>
          <w:rFonts w:ascii="Times New Roman" w:eastAsia="Times New Roman" w:hAnsi="Times New Roman" w:cs="Times New Roman"/>
          <w:color w:val="000000"/>
          <w:sz w:val="28"/>
          <w:szCs w:val="28"/>
        </w:rPr>
        <w:t>»</w:t>
      </w:r>
      <w:r w:rsidR="008D7778" w:rsidRPr="008513DE">
        <w:rPr>
          <w:rFonts w:ascii="Times New Roman" w:eastAsia="Times New Roman" w:hAnsi="Times New Roman" w:cs="Times New Roman"/>
          <w:color w:val="000000"/>
          <w:sz w:val="28"/>
          <w:szCs w:val="28"/>
        </w:rPr>
        <w:t>,</w:t>
      </w:r>
      <w:r w:rsidR="006036A8">
        <w:rPr>
          <w:rFonts w:ascii="Times New Roman" w:eastAsia="Times New Roman" w:hAnsi="Times New Roman" w:cs="Times New Roman"/>
          <w:color w:val="000000"/>
          <w:sz w:val="28"/>
          <w:szCs w:val="28"/>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rPr>
        <w:t>Методические указания  предназначены для студентов, обучающихся по направлениям подготовки</w:t>
      </w:r>
      <w:r w:rsidR="008D7778">
        <w:rPr>
          <w:rFonts w:eastAsia="Times New Roman"/>
          <w:color w:val="000000"/>
          <w:szCs w:val="28"/>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891CFA" w:rsidRDefault="00891CFA" w:rsidP="00047218">
      <w:pPr>
        <w:spacing w:after="0"/>
        <w:ind w:left="567" w:hanging="141"/>
        <w:contextualSpacing/>
        <w:jc w:val="center"/>
        <w:rPr>
          <w:rFonts w:ascii="Times New Roman" w:eastAsia="Times New Roman" w:hAnsi="Times New Roman" w:cs="Times New Roman"/>
          <w:sz w:val="28"/>
          <w:szCs w:val="28"/>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03AA">
        <w:rPr>
          <w:rFonts w:ascii="Times New Roman" w:eastAsia="Times New Roman" w:hAnsi="Times New Roman" w:cs="Times New Roman"/>
          <w:sz w:val="28"/>
          <w:szCs w:val="28"/>
        </w:rPr>
        <w:t xml:space="preserve">                           </w:t>
      </w:r>
      <w:r w:rsidR="000E1E93">
        <w:rPr>
          <w:rFonts w:ascii="Times New Roman" w:eastAsia="Times New Roman" w:hAnsi="Times New Roman" w:cs="Times New Roman"/>
          <w:sz w:val="28"/>
          <w:szCs w:val="28"/>
        </w:rPr>
        <w:t xml:space="preserve"> </w:t>
      </w:r>
      <w:r w:rsidR="000F1FF4">
        <w:rPr>
          <w:rFonts w:ascii="Times New Roman" w:eastAsia="Times New Roman" w:hAnsi="Times New Roman" w:cs="Times New Roman"/>
          <w:sz w:val="28"/>
          <w:szCs w:val="28"/>
        </w:rPr>
        <w:t xml:space="preserve">     </w:t>
      </w:r>
      <w:r w:rsidR="00A91AD6" w:rsidRPr="00A91AD6">
        <w:rPr>
          <w:rFonts w:ascii="Times New Roman" w:eastAsia="Times New Roman" w:hAnsi="Times New Roman" w:cs="Times New Roman"/>
          <w:sz w:val="28"/>
          <w:szCs w:val="28"/>
        </w:rPr>
        <w:t xml:space="preserve">© </w:t>
      </w:r>
      <w:r w:rsidR="000F1FF4">
        <w:rPr>
          <w:rFonts w:ascii="Times New Roman" w:eastAsia="Times New Roman" w:hAnsi="Times New Roman" w:cs="Times New Roman"/>
          <w:sz w:val="28"/>
          <w:szCs w:val="28"/>
        </w:rPr>
        <w:t>Манакова О.С</w:t>
      </w:r>
      <w:r w:rsidR="00B503AA">
        <w:rPr>
          <w:rFonts w:ascii="Times New Roman" w:eastAsia="Times New Roman" w:hAnsi="Times New Roman" w:cs="Times New Roman"/>
          <w:sz w:val="28"/>
          <w:szCs w:val="28"/>
        </w:rPr>
        <w:t>.</w:t>
      </w:r>
      <w:r w:rsidR="00B30C35">
        <w:rPr>
          <w:rFonts w:ascii="Times New Roman" w:eastAsia="Times New Roman" w:hAnsi="Times New Roman" w:cs="Times New Roman"/>
          <w:sz w:val="28"/>
          <w:szCs w:val="28"/>
        </w:rPr>
        <w:t xml:space="preserve">, </w:t>
      </w:r>
      <w:r w:rsidR="000F1FF4">
        <w:rPr>
          <w:rFonts w:ascii="Times New Roman" w:eastAsia="Times New Roman" w:hAnsi="Times New Roman" w:cs="Times New Roman"/>
          <w:sz w:val="28"/>
          <w:szCs w:val="28"/>
        </w:rPr>
        <w:t>2021</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rPr>
      </w:pPr>
      <w:r w:rsidRPr="00A91AD6">
        <w:rPr>
          <w:rFonts w:ascii="Times New Roman" w:eastAsia="Times New Roman" w:hAnsi="Times New Roman" w:cs="Times New Roman"/>
          <w:sz w:val="28"/>
          <w:szCs w:val="28"/>
        </w:rPr>
        <w:t xml:space="preserve">                                   </w:t>
      </w:r>
      <w:r w:rsidR="000E1E93">
        <w:rPr>
          <w:rFonts w:ascii="Times New Roman" w:eastAsia="Times New Roman" w:hAnsi="Times New Roman" w:cs="Times New Roman"/>
          <w:sz w:val="28"/>
          <w:szCs w:val="28"/>
        </w:rPr>
        <w:t xml:space="preserve">                           </w:t>
      </w:r>
      <w:r w:rsidR="000F1FF4">
        <w:rPr>
          <w:rFonts w:ascii="Times New Roman" w:eastAsia="Times New Roman" w:hAnsi="Times New Roman" w:cs="Times New Roman"/>
          <w:sz w:val="28"/>
          <w:szCs w:val="28"/>
        </w:rPr>
        <w:t>© БГТИ (филиал) ОГУ, 2021</w:t>
      </w:r>
    </w:p>
    <w:p w:rsidR="00B47F84" w:rsidRDefault="00B47F84" w:rsidP="00AC65FB">
      <w:pPr>
        <w:shd w:val="clear" w:color="auto" w:fill="FFFFFF"/>
        <w:spacing w:after="0"/>
        <w:contextualSpacing/>
        <w:outlineLvl w:val="0"/>
        <w:rPr>
          <w:rFonts w:ascii="Times New Roman" w:eastAsia="Times New Roman" w:hAnsi="Times New Roman" w:cs="Times New Roman"/>
          <w:b/>
          <w:color w:val="000000"/>
          <w:sz w:val="28"/>
          <w:szCs w:val="28"/>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r w:rsidRPr="004C473C">
        <w:rPr>
          <w:rFonts w:ascii="Times New Roman" w:eastAsia="Times New Roman" w:hAnsi="Times New Roman" w:cs="Times New Roman"/>
          <w:b/>
          <w:color w:val="000000"/>
          <w:sz w:val="28"/>
          <w:szCs w:val="28"/>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r w:rsidR="00A91AD6">
              <w:rPr>
                <w:rFonts w:ascii="Times New Roman" w:eastAsia="Times New Roman" w:hAnsi="Times New Roman" w:cs="Times New Roman"/>
                <w:color w:val="000000"/>
                <w:sz w:val="28"/>
                <w:szCs w:val="28"/>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510" w:type="dxa"/>
          </w:tcPr>
          <w:p w:rsidR="00A91AD6" w:rsidRPr="00A91AD6" w:rsidRDefault="000E4F1C" w:rsidP="00B546F4">
            <w:pPr>
              <w:pStyle w:val="Default"/>
              <w:jc w:val="both"/>
              <w:rPr>
                <w:rFonts w:eastAsia="Times New Roman"/>
                <w:sz w:val="28"/>
                <w:szCs w:val="28"/>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 xml:space="preserve">Методические рекомендации по </w:t>
            </w:r>
            <w:r w:rsidR="00C21D18">
              <w:rPr>
                <w:rFonts w:ascii="Times New Roman" w:eastAsia="Times New Roman" w:hAnsi="Times New Roman" w:cs="Times New Roman"/>
                <w:color w:val="000000"/>
                <w:sz w:val="28"/>
                <w:szCs w:val="26"/>
              </w:rPr>
              <w:t xml:space="preserve">организации </w:t>
            </w:r>
            <w:r w:rsidRPr="00817BE6">
              <w:rPr>
                <w:rFonts w:ascii="Times New Roman" w:eastAsia="Times New Roman" w:hAnsi="Times New Roman" w:cs="Times New Roman"/>
                <w:color w:val="000000"/>
                <w:sz w:val="28"/>
                <w:szCs w:val="26"/>
              </w:rPr>
              <w:t>самостоятельной работ</w:t>
            </w:r>
            <w:r w:rsidR="00C21D18">
              <w:rPr>
                <w:rFonts w:ascii="Times New Roman" w:eastAsia="Times New Roman" w:hAnsi="Times New Roman" w:cs="Times New Roman"/>
                <w:color w:val="000000"/>
                <w:sz w:val="28"/>
                <w:szCs w:val="26"/>
              </w:rPr>
              <w:t>ы</w:t>
            </w:r>
            <w:r w:rsidRPr="00817BE6">
              <w:rPr>
                <w:rFonts w:ascii="Times New Roman" w:eastAsia="Times New Roman" w:hAnsi="Times New Roman" w:cs="Times New Roman"/>
                <w:color w:val="000000"/>
                <w:sz w:val="28"/>
                <w:szCs w:val="26"/>
              </w:rPr>
              <w:t xml:space="preserve"> студентов</w:t>
            </w:r>
            <w:r w:rsidR="00D21FDD">
              <w:rPr>
                <w:rFonts w:ascii="Times New Roman" w:eastAsia="Times New Roman" w:hAnsi="Times New Roman" w:cs="Times New Roman"/>
                <w:color w:val="000000"/>
                <w:sz w:val="28"/>
                <w:szCs w:val="26"/>
              </w:rPr>
              <w:t>…………………</w:t>
            </w:r>
            <w:r w:rsidR="00C21D18">
              <w:rPr>
                <w:rFonts w:ascii="Times New Roman" w:eastAsia="Times New Roman" w:hAnsi="Times New Roman" w:cs="Times New Roman"/>
                <w:color w:val="000000"/>
                <w:sz w:val="28"/>
                <w:szCs w:val="26"/>
              </w:rPr>
              <w:t>..</w:t>
            </w:r>
            <w:r w:rsidR="00D21FDD">
              <w:rPr>
                <w:rFonts w:ascii="Times New Roman" w:eastAsia="Times New Roman" w:hAnsi="Times New Roman" w:cs="Times New Roman"/>
                <w:color w:val="000000"/>
                <w:sz w:val="28"/>
                <w:szCs w:val="26"/>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rPr>
            </w:pPr>
          </w:p>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p>
          <w:p w:rsidR="006F32C8" w:rsidRDefault="006F32C8" w:rsidP="006F32C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p>
          <w:p w:rsidR="006F32C8"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0E1E93" w:rsidRDefault="000E1E93" w:rsidP="00047218">
            <w:pPr>
              <w:contextualSpacing/>
              <w:jc w:val="center"/>
              <w:outlineLvl w:val="0"/>
              <w:rPr>
                <w:rFonts w:ascii="Times New Roman" w:eastAsia="Times New Roman" w:hAnsi="Times New Roman" w:cs="Times New Roman"/>
                <w:color w:val="000000"/>
                <w:sz w:val="28"/>
                <w:szCs w:val="28"/>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0E1E93" w:rsidRDefault="000E1E93" w:rsidP="00047218">
            <w:pPr>
              <w:contextualSpacing/>
              <w:jc w:val="center"/>
              <w:outlineLvl w:val="0"/>
              <w:rPr>
                <w:rFonts w:ascii="Times New Roman" w:eastAsia="Times New Roman" w:hAnsi="Times New Roman" w:cs="Times New Roman"/>
                <w:color w:val="000000"/>
                <w:sz w:val="28"/>
                <w:szCs w:val="28"/>
              </w:rPr>
            </w:pPr>
          </w:p>
          <w:p w:rsidR="000E1E93" w:rsidRDefault="000E1E93" w:rsidP="00047218">
            <w:pPr>
              <w:contextualSpacing/>
              <w:jc w:val="center"/>
              <w:outlineLvl w:val="0"/>
              <w:rPr>
                <w:rFonts w:ascii="Times New Roman" w:eastAsia="Times New Roman" w:hAnsi="Times New Roman" w:cs="Times New Roman"/>
                <w:color w:val="000000"/>
                <w:sz w:val="28"/>
                <w:szCs w:val="28"/>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303CA" w:rsidRPr="00047218" w:rsidRDefault="001229C6" w:rsidP="00AC65FB">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8513DE" w:rsidRPr="008513DE">
        <w:rPr>
          <w:rFonts w:ascii="Times New Roman" w:eastAsia="Times New Roman" w:hAnsi="Times New Roman" w:cs="Times New Roman"/>
          <w:sz w:val="28"/>
          <w:szCs w:val="28"/>
        </w:rPr>
        <w:t>Эксплуатация и монтаж систем электроснабжения</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 xml:space="preserve">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w:t>
      </w:r>
      <w:r w:rsidR="000F1FF4" w:rsidRPr="00B503AA">
        <w:rPr>
          <w:rFonts w:ascii="Times New Roman" w:eastAsia="Times New Roman" w:hAnsi="Times New Roman" w:cs="Times New Roman"/>
          <w:sz w:val="28"/>
          <w:szCs w:val="28"/>
        </w:rPr>
        <w:t>обучения является</w:t>
      </w:r>
      <w:r w:rsidRPr="00B503AA">
        <w:rPr>
          <w:rFonts w:ascii="Times New Roman" w:eastAsia="Times New Roman" w:hAnsi="Times New Roman" w:cs="Times New Roman"/>
          <w:sz w:val="28"/>
          <w:szCs w:val="28"/>
        </w:rPr>
        <w:t xml:space="preserve">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8513DE" w:rsidRPr="008513DE">
        <w:rPr>
          <w:sz w:val="28"/>
          <w:szCs w:val="28"/>
        </w:rPr>
        <w:t>Эксплуатация и монтаж систем электроснабжения</w:t>
      </w:r>
      <w:r w:rsidRPr="00B503AA">
        <w:rPr>
          <w:sz w:val="28"/>
          <w:szCs w:val="28"/>
        </w:rPr>
        <w:t xml:space="preserve">» </w:t>
      </w:r>
      <w:r w:rsidRPr="00B503AA">
        <w:rPr>
          <w:rFonts w:eastAsia="Times New Roman"/>
          <w:sz w:val="28"/>
          <w:szCs w:val="28"/>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w:t>
      </w:r>
      <w:r>
        <w:rPr>
          <w:rFonts w:eastAsia="Times New Roman"/>
          <w:sz w:val="28"/>
          <w:szCs w:val="28"/>
        </w:rPr>
        <w:t>+</w:t>
      </w:r>
      <w:r w:rsidRPr="00B503AA">
        <w:rPr>
          <w:rFonts w:eastAsia="Times New Roman"/>
          <w:sz w:val="28"/>
          <w:szCs w:val="28"/>
        </w:rPr>
        <w:t xml:space="preserve">) по направлению </w:t>
      </w:r>
      <w:r w:rsidRPr="00B503AA">
        <w:rPr>
          <w:sz w:val="28"/>
          <w:szCs w:val="28"/>
        </w:rPr>
        <w:t>подготовки 44.03.04 Професси</w:t>
      </w:r>
      <w:r w:rsidR="000F1FF4">
        <w:rPr>
          <w:sz w:val="28"/>
          <w:szCs w:val="28"/>
        </w:rPr>
        <w:t>ональное обучение (по отраслям)</w:t>
      </w:r>
      <w:r w:rsidRPr="00B503AA">
        <w:rPr>
          <w:sz w:val="28"/>
          <w:szCs w:val="28"/>
        </w:rPr>
        <w:t>,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8513DE" w:rsidRPr="008513DE" w:rsidRDefault="008513DE" w:rsidP="008513DE">
      <w:pPr>
        <w:pStyle w:val="Default"/>
        <w:ind w:firstLine="567"/>
        <w:jc w:val="both"/>
        <w:rPr>
          <w:bCs/>
          <w:sz w:val="28"/>
          <w:szCs w:val="28"/>
        </w:rPr>
      </w:pPr>
      <w:r w:rsidRPr="008513DE">
        <w:rPr>
          <w:bCs/>
          <w:sz w:val="28"/>
          <w:szCs w:val="28"/>
        </w:rPr>
        <w:t xml:space="preserve">– формирование знаний и умений организации электромонтажных работ в ходе эксплуатации и </w:t>
      </w:r>
      <w:r w:rsidR="000F1FF4" w:rsidRPr="008513DE">
        <w:rPr>
          <w:bCs/>
          <w:sz w:val="28"/>
          <w:szCs w:val="28"/>
        </w:rPr>
        <w:t>монтажа электрооборудования с применением методов,</w:t>
      </w:r>
      <w:r w:rsidRPr="008513DE">
        <w:rPr>
          <w:bCs/>
          <w:sz w:val="28"/>
          <w:szCs w:val="28"/>
        </w:rPr>
        <w:t xml:space="preserve"> и технических средств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w:t>
      </w:r>
    </w:p>
    <w:p w:rsidR="008513DE" w:rsidRPr="008513DE" w:rsidRDefault="008513DE" w:rsidP="008513DE">
      <w:pPr>
        <w:pStyle w:val="Default"/>
        <w:ind w:firstLine="567"/>
        <w:jc w:val="both"/>
        <w:rPr>
          <w:bCs/>
          <w:sz w:val="28"/>
          <w:szCs w:val="28"/>
        </w:rPr>
      </w:pPr>
      <w:r w:rsidRPr="008513DE">
        <w:rPr>
          <w:bCs/>
          <w:sz w:val="28"/>
          <w:szCs w:val="28"/>
        </w:rPr>
        <w:t>– формирование умений и навыков организации безопасной эксплуатации электроустановок;</w:t>
      </w:r>
    </w:p>
    <w:p w:rsidR="008513DE" w:rsidRPr="008513DE" w:rsidRDefault="008513DE" w:rsidP="008513DE">
      <w:pPr>
        <w:pStyle w:val="Default"/>
        <w:ind w:firstLine="567"/>
        <w:jc w:val="both"/>
        <w:rPr>
          <w:bCs/>
          <w:sz w:val="28"/>
          <w:szCs w:val="28"/>
        </w:rPr>
      </w:pPr>
      <w:r w:rsidRPr="008513DE">
        <w:rPr>
          <w:bCs/>
          <w:sz w:val="28"/>
          <w:szCs w:val="28"/>
        </w:rPr>
        <w:t>– развитие навыков типовых приемов электромотажных работ.</w:t>
      </w:r>
    </w:p>
    <w:p w:rsidR="000E1E93" w:rsidRPr="00B47F84" w:rsidRDefault="008513DE" w:rsidP="008513DE">
      <w:pPr>
        <w:pStyle w:val="Default"/>
        <w:spacing w:line="276" w:lineRule="auto"/>
        <w:ind w:firstLine="567"/>
        <w:jc w:val="both"/>
        <w:rPr>
          <w:bCs/>
          <w:sz w:val="28"/>
          <w:szCs w:val="28"/>
        </w:rPr>
      </w:pPr>
      <w:r w:rsidRPr="008513DE">
        <w:rPr>
          <w:bCs/>
          <w:sz w:val="28"/>
          <w:szCs w:val="28"/>
        </w:rPr>
        <w:t xml:space="preserve">– формирование навыков анализа режимов эксплуатации электрооборудования, </w:t>
      </w:r>
      <w:r w:rsidR="000F1FF4" w:rsidRPr="008513DE">
        <w:rPr>
          <w:bCs/>
          <w:sz w:val="28"/>
          <w:szCs w:val="28"/>
        </w:rPr>
        <w:t>для проектирования</w:t>
      </w:r>
      <w:r w:rsidRPr="008513DE">
        <w:rPr>
          <w:bCs/>
          <w:sz w:val="28"/>
          <w:szCs w:val="28"/>
        </w:rPr>
        <w:t>, составления конкурентоспособных вариантов технических решений</w:t>
      </w:r>
      <w:r>
        <w:rPr>
          <w:bCs/>
          <w:sz w:val="28"/>
          <w:szCs w:val="28"/>
        </w:rPr>
        <w:t>.</w:t>
      </w:r>
    </w:p>
    <w:p w:rsidR="000E1E93" w:rsidRDefault="000E1E93" w:rsidP="00047218">
      <w:pPr>
        <w:pStyle w:val="Default"/>
        <w:spacing w:line="276" w:lineRule="auto"/>
        <w:ind w:firstLine="567"/>
        <w:jc w:val="both"/>
        <w:rPr>
          <w:b/>
          <w:bCs/>
          <w:sz w:val="28"/>
          <w:szCs w:val="28"/>
        </w:rPr>
      </w:pPr>
    </w:p>
    <w:p w:rsidR="008513DE" w:rsidRDefault="008513DE"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355510">
      <w:pPr>
        <w:pStyle w:val="ReportMain"/>
        <w:suppressAutoHyphens/>
        <w:ind w:firstLine="709"/>
        <w:jc w:val="both"/>
        <w:rPr>
          <w:sz w:val="28"/>
          <w:szCs w:val="28"/>
        </w:rPr>
      </w:pPr>
      <w:r w:rsidRPr="008513DE">
        <w:rPr>
          <w:sz w:val="28"/>
          <w:szCs w:val="28"/>
        </w:rPr>
        <w:t>Процесс изучения дисциплины направлен на формирование следующих результатов обучения</w:t>
      </w:r>
    </w:p>
    <w:p w:rsidR="00355510" w:rsidRDefault="00355510" w:rsidP="00355510">
      <w:pPr>
        <w:pStyle w:val="ReportMain"/>
        <w:suppressAutoHyphens/>
        <w:ind w:firstLine="709"/>
        <w:jc w:val="both"/>
        <w:rPr>
          <w:sz w:val="28"/>
          <w:szCs w:val="28"/>
        </w:rPr>
      </w:pPr>
    </w:p>
    <w:p w:rsidR="00395C01" w:rsidRDefault="00395C01" w:rsidP="00355510">
      <w:pPr>
        <w:pStyle w:val="ReportMain"/>
        <w:suppressAutoHyphens/>
        <w:ind w:firstLine="709"/>
        <w:jc w:val="both"/>
        <w:rPr>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86"/>
        <w:gridCol w:w="2835"/>
        <w:gridCol w:w="4536"/>
      </w:tblGrid>
      <w:tr w:rsidR="00355510" w:rsidRPr="00355510" w:rsidTr="00395C01">
        <w:trPr>
          <w:tblHeader/>
        </w:trPr>
        <w:tc>
          <w:tcPr>
            <w:tcW w:w="2886" w:type="dxa"/>
            <w:shd w:val="clear" w:color="auto" w:fill="auto"/>
            <w:vAlign w:val="center"/>
          </w:tcPr>
          <w:p w:rsidR="00355510" w:rsidRPr="00355510" w:rsidRDefault="00355510" w:rsidP="00355510">
            <w:pPr>
              <w:pStyle w:val="ReportMain"/>
              <w:jc w:val="both"/>
              <w:rPr>
                <w:sz w:val="28"/>
                <w:szCs w:val="28"/>
              </w:rPr>
            </w:pPr>
            <w:r w:rsidRPr="00355510">
              <w:rPr>
                <w:sz w:val="28"/>
                <w:szCs w:val="28"/>
              </w:rPr>
              <w:t>Код и наименование формируемых компетенций</w:t>
            </w:r>
          </w:p>
        </w:tc>
        <w:tc>
          <w:tcPr>
            <w:tcW w:w="2835" w:type="dxa"/>
            <w:shd w:val="clear" w:color="auto" w:fill="auto"/>
            <w:vAlign w:val="center"/>
          </w:tcPr>
          <w:p w:rsidR="00355510" w:rsidRPr="00355510" w:rsidRDefault="00355510" w:rsidP="00355510">
            <w:pPr>
              <w:pStyle w:val="ReportMain"/>
              <w:jc w:val="both"/>
              <w:rPr>
                <w:sz w:val="28"/>
                <w:szCs w:val="28"/>
              </w:rPr>
            </w:pPr>
            <w:r w:rsidRPr="00355510">
              <w:rPr>
                <w:sz w:val="28"/>
                <w:szCs w:val="28"/>
              </w:rPr>
              <w:t>Код и наименование индикатора достижения компетенции</w:t>
            </w:r>
          </w:p>
        </w:tc>
        <w:tc>
          <w:tcPr>
            <w:tcW w:w="4536" w:type="dxa"/>
            <w:shd w:val="clear" w:color="auto" w:fill="auto"/>
            <w:vAlign w:val="center"/>
          </w:tcPr>
          <w:p w:rsidR="00355510" w:rsidRPr="00355510" w:rsidRDefault="00355510" w:rsidP="00355510">
            <w:pPr>
              <w:pStyle w:val="ReportMain"/>
              <w:jc w:val="both"/>
              <w:rPr>
                <w:sz w:val="28"/>
                <w:szCs w:val="28"/>
              </w:rPr>
            </w:pPr>
            <w:r w:rsidRPr="00355510">
              <w:rPr>
                <w:sz w:val="28"/>
                <w:szCs w:val="28"/>
              </w:rPr>
              <w:t>Планируемые результаты обучения по дисциплине, характеризующие этапы формирования компетенций</w:t>
            </w:r>
          </w:p>
        </w:tc>
      </w:tr>
      <w:tr w:rsidR="00355510" w:rsidRPr="00355510" w:rsidTr="00395C01">
        <w:tc>
          <w:tcPr>
            <w:tcW w:w="2886" w:type="dxa"/>
            <w:shd w:val="clear" w:color="auto" w:fill="auto"/>
          </w:tcPr>
          <w:p w:rsidR="00355510" w:rsidRPr="00355510" w:rsidRDefault="00355510" w:rsidP="00355510">
            <w:pPr>
              <w:pStyle w:val="ReportMain"/>
              <w:jc w:val="both"/>
              <w:rPr>
                <w:sz w:val="28"/>
                <w:szCs w:val="28"/>
              </w:rPr>
            </w:pPr>
            <w:r w:rsidRPr="00355510">
              <w:rPr>
                <w:sz w:val="28"/>
                <w:szCs w:val="28"/>
              </w:rPr>
              <w:t>ПК*-3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w:t>
            </w:r>
          </w:p>
        </w:tc>
        <w:tc>
          <w:tcPr>
            <w:tcW w:w="2835" w:type="dxa"/>
            <w:shd w:val="clear" w:color="auto" w:fill="auto"/>
          </w:tcPr>
          <w:p w:rsidR="00355510" w:rsidRPr="00355510" w:rsidRDefault="00355510" w:rsidP="00355510">
            <w:pPr>
              <w:pStyle w:val="ReportMain"/>
              <w:jc w:val="both"/>
              <w:rPr>
                <w:sz w:val="28"/>
                <w:szCs w:val="28"/>
              </w:rPr>
            </w:pPr>
            <w:r w:rsidRPr="00355510">
              <w:rPr>
                <w:sz w:val="28"/>
                <w:szCs w:val="28"/>
              </w:rPr>
              <w:t>ПК*-3-В-2 3.2 Демонстрирует понимание применяемых методов и технических средств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w:t>
            </w:r>
          </w:p>
        </w:tc>
        <w:tc>
          <w:tcPr>
            <w:tcW w:w="4536" w:type="dxa"/>
            <w:shd w:val="clear" w:color="auto" w:fill="auto"/>
          </w:tcPr>
          <w:p w:rsidR="00355510" w:rsidRPr="00355510" w:rsidRDefault="00355510" w:rsidP="00355510">
            <w:pPr>
              <w:pStyle w:val="ReportMain"/>
              <w:jc w:val="both"/>
              <w:rPr>
                <w:sz w:val="28"/>
                <w:szCs w:val="28"/>
              </w:rPr>
            </w:pPr>
            <w:r w:rsidRPr="00355510">
              <w:rPr>
                <w:b/>
                <w:sz w:val="28"/>
                <w:szCs w:val="28"/>
                <w:u w:val="single"/>
              </w:rPr>
              <w:t>Знать:</w:t>
            </w:r>
          </w:p>
          <w:p w:rsidR="00355510" w:rsidRPr="00355510" w:rsidRDefault="00355510" w:rsidP="00355510">
            <w:pPr>
              <w:pStyle w:val="ReportMain"/>
              <w:rPr>
                <w:sz w:val="28"/>
                <w:szCs w:val="28"/>
              </w:rPr>
            </w:pPr>
            <w:r w:rsidRPr="00355510">
              <w:rPr>
                <w:sz w:val="28"/>
                <w:szCs w:val="28"/>
              </w:rPr>
              <w:t>– правила монтажа и эксплуатации объектов электроэнергетики;</w:t>
            </w:r>
          </w:p>
          <w:p w:rsidR="00355510" w:rsidRPr="00355510" w:rsidRDefault="00355510" w:rsidP="00355510">
            <w:pPr>
              <w:pStyle w:val="ReportMain"/>
              <w:rPr>
                <w:sz w:val="28"/>
                <w:szCs w:val="28"/>
              </w:rPr>
            </w:pPr>
            <w:r w:rsidRPr="00355510">
              <w:rPr>
                <w:sz w:val="28"/>
                <w:szCs w:val="28"/>
              </w:rPr>
              <w:t>– специфику электромонтажного производства;</w:t>
            </w:r>
          </w:p>
          <w:p w:rsidR="00355510" w:rsidRPr="00355510" w:rsidRDefault="00355510" w:rsidP="00355510">
            <w:pPr>
              <w:pStyle w:val="ReportMain"/>
              <w:jc w:val="both"/>
              <w:rPr>
                <w:sz w:val="28"/>
                <w:szCs w:val="28"/>
              </w:rPr>
            </w:pPr>
            <w:r w:rsidRPr="00355510">
              <w:rPr>
                <w:b/>
                <w:sz w:val="28"/>
                <w:szCs w:val="28"/>
                <w:u w:val="single"/>
              </w:rPr>
              <w:t>Уметь:</w:t>
            </w:r>
          </w:p>
          <w:p w:rsidR="00355510" w:rsidRPr="00355510" w:rsidRDefault="00355510" w:rsidP="00355510">
            <w:pPr>
              <w:pStyle w:val="ReportMain"/>
              <w:rPr>
                <w:sz w:val="28"/>
                <w:szCs w:val="28"/>
              </w:rPr>
            </w:pPr>
            <w:r w:rsidRPr="00355510">
              <w:rPr>
                <w:sz w:val="28"/>
                <w:szCs w:val="28"/>
              </w:rPr>
              <w:t>– применять типовой набор электромонтажного инструмента и механизированный инструмент и приспособления в ходе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w:t>
            </w:r>
          </w:p>
          <w:p w:rsidR="00355510" w:rsidRPr="00355510" w:rsidRDefault="00355510" w:rsidP="00355510">
            <w:pPr>
              <w:pStyle w:val="ReportMain"/>
              <w:rPr>
                <w:sz w:val="28"/>
                <w:szCs w:val="28"/>
              </w:rPr>
            </w:pPr>
            <w:r w:rsidRPr="00355510">
              <w:rPr>
                <w:sz w:val="28"/>
                <w:szCs w:val="28"/>
              </w:rPr>
              <w:t>- выполнять основные электромонтажные операции с применением методов и технических средств эксплуатационных испытаний и диагностики электроэнергетического и электротехнического оборудования;</w:t>
            </w:r>
          </w:p>
          <w:p w:rsidR="00355510" w:rsidRPr="00355510" w:rsidRDefault="00355510" w:rsidP="00355510">
            <w:pPr>
              <w:pStyle w:val="ReportMain"/>
              <w:jc w:val="both"/>
              <w:rPr>
                <w:sz w:val="28"/>
                <w:szCs w:val="28"/>
              </w:rPr>
            </w:pPr>
            <w:r w:rsidRPr="00355510">
              <w:rPr>
                <w:b/>
                <w:sz w:val="28"/>
                <w:szCs w:val="28"/>
                <w:u w:val="single"/>
              </w:rPr>
              <w:t>Владеть:</w:t>
            </w:r>
          </w:p>
          <w:p w:rsidR="00355510" w:rsidRPr="00355510" w:rsidRDefault="00355510" w:rsidP="00355510">
            <w:pPr>
              <w:pStyle w:val="ReportMain"/>
              <w:rPr>
                <w:sz w:val="28"/>
                <w:szCs w:val="28"/>
              </w:rPr>
            </w:pPr>
            <w:r w:rsidRPr="00355510">
              <w:rPr>
                <w:sz w:val="28"/>
                <w:szCs w:val="28"/>
              </w:rPr>
              <w:t>- приемами выполнения ремонтных мероприятий с использованием индивидуального, ручного и механизированного инструмента;</w:t>
            </w:r>
          </w:p>
          <w:p w:rsidR="00355510" w:rsidRPr="00355510" w:rsidRDefault="00355510" w:rsidP="00355510">
            <w:pPr>
              <w:pStyle w:val="ReportMain"/>
              <w:jc w:val="both"/>
              <w:rPr>
                <w:sz w:val="28"/>
                <w:szCs w:val="28"/>
              </w:rPr>
            </w:pPr>
            <w:r w:rsidRPr="00355510">
              <w:rPr>
                <w:sz w:val="28"/>
                <w:szCs w:val="28"/>
              </w:rPr>
              <w:t>- навыками наладки, монтажа, испытаний, диагностики электрооборудования.</w:t>
            </w:r>
          </w:p>
        </w:tc>
      </w:tr>
      <w:tr w:rsidR="00355510" w:rsidRPr="00355510" w:rsidTr="00395C01">
        <w:tc>
          <w:tcPr>
            <w:tcW w:w="2886" w:type="dxa"/>
            <w:shd w:val="clear" w:color="auto" w:fill="auto"/>
          </w:tcPr>
          <w:p w:rsidR="00355510" w:rsidRPr="00355510" w:rsidRDefault="00355510" w:rsidP="00355510">
            <w:pPr>
              <w:pStyle w:val="ReportMain"/>
              <w:jc w:val="both"/>
              <w:rPr>
                <w:sz w:val="28"/>
                <w:szCs w:val="28"/>
              </w:rPr>
            </w:pPr>
            <w:r w:rsidRPr="00355510">
              <w:rPr>
                <w:sz w:val="28"/>
                <w:szCs w:val="28"/>
              </w:rPr>
              <w:t>ПК*-4 Способен использовать правила техники безопасности в электроустановках</w:t>
            </w:r>
          </w:p>
        </w:tc>
        <w:tc>
          <w:tcPr>
            <w:tcW w:w="2835" w:type="dxa"/>
            <w:shd w:val="clear" w:color="auto" w:fill="auto"/>
          </w:tcPr>
          <w:p w:rsidR="00355510" w:rsidRPr="00355510" w:rsidRDefault="00355510" w:rsidP="00355510">
            <w:pPr>
              <w:pStyle w:val="ReportMain"/>
              <w:jc w:val="both"/>
              <w:rPr>
                <w:sz w:val="28"/>
                <w:szCs w:val="28"/>
              </w:rPr>
            </w:pPr>
            <w:r w:rsidRPr="00355510">
              <w:rPr>
                <w:sz w:val="28"/>
                <w:szCs w:val="28"/>
              </w:rPr>
              <w:t>ПК*-4-В-2 4.2 Способен применять правила техники безопасности в электроустановках для использования в области профессио</w:t>
            </w:r>
            <w:r w:rsidRPr="00355510">
              <w:rPr>
                <w:sz w:val="28"/>
                <w:szCs w:val="28"/>
              </w:rPr>
              <w:lastRenderedPageBreak/>
              <w:t>нальной деятельности</w:t>
            </w:r>
          </w:p>
        </w:tc>
        <w:tc>
          <w:tcPr>
            <w:tcW w:w="4536" w:type="dxa"/>
            <w:shd w:val="clear" w:color="auto" w:fill="auto"/>
          </w:tcPr>
          <w:p w:rsidR="00355510" w:rsidRPr="00355510" w:rsidRDefault="00355510" w:rsidP="00355510">
            <w:pPr>
              <w:pStyle w:val="ReportMain"/>
              <w:rPr>
                <w:sz w:val="28"/>
                <w:szCs w:val="28"/>
              </w:rPr>
            </w:pPr>
            <w:r w:rsidRPr="00355510">
              <w:rPr>
                <w:sz w:val="28"/>
                <w:szCs w:val="28"/>
              </w:rPr>
              <w:lastRenderedPageBreak/>
              <w:t>- правила организации и контроля рабочего места в соответствии с требованиями эргономики при работе с электрооборудованием;</w:t>
            </w:r>
          </w:p>
          <w:p w:rsidR="00355510" w:rsidRPr="00355510" w:rsidRDefault="00355510" w:rsidP="00355510">
            <w:pPr>
              <w:pStyle w:val="ReportMain"/>
              <w:rPr>
                <w:sz w:val="28"/>
                <w:szCs w:val="28"/>
              </w:rPr>
            </w:pPr>
            <w:r w:rsidRPr="00355510">
              <w:rPr>
                <w:sz w:val="28"/>
                <w:szCs w:val="28"/>
              </w:rPr>
              <w:t xml:space="preserve">- правила ТБ, ПБ и санитарно-гигиенические требования в ходе </w:t>
            </w:r>
            <w:r w:rsidRPr="00355510">
              <w:rPr>
                <w:sz w:val="28"/>
                <w:szCs w:val="28"/>
              </w:rPr>
              <w:lastRenderedPageBreak/>
              <w:t>организации технологического процесса при работе на электроустановках</w:t>
            </w:r>
          </w:p>
          <w:p w:rsidR="00355510" w:rsidRPr="00355510" w:rsidRDefault="00355510" w:rsidP="00355510">
            <w:pPr>
              <w:pStyle w:val="ReportMain"/>
              <w:jc w:val="both"/>
              <w:rPr>
                <w:sz w:val="28"/>
                <w:szCs w:val="28"/>
              </w:rPr>
            </w:pPr>
            <w:r w:rsidRPr="00355510">
              <w:rPr>
                <w:b/>
                <w:sz w:val="28"/>
                <w:szCs w:val="28"/>
                <w:u w:val="single"/>
              </w:rPr>
              <w:t>Уметь:</w:t>
            </w:r>
          </w:p>
          <w:p w:rsidR="00355510" w:rsidRPr="00355510" w:rsidRDefault="00355510" w:rsidP="00355510">
            <w:pPr>
              <w:pStyle w:val="ReportMain"/>
              <w:rPr>
                <w:sz w:val="28"/>
                <w:szCs w:val="28"/>
              </w:rPr>
            </w:pPr>
            <w:r w:rsidRPr="00355510">
              <w:rPr>
                <w:sz w:val="28"/>
                <w:szCs w:val="28"/>
              </w:rPr>
              <w:t>- применять оборудование и инструмент в ходе выполнения электромонтажных работ;</w:t>
            </w:r>
          </w:p>
          <w:p w:rsidR="00355510" w:rsidRPr="00355510" w:rsidRDefault="00355510" w:rsidP="00355510">
            <w:pPr>
              <w:pStyle w:val="ReportMain"/>
              <w:rPr>
                <w:b/>
                <w:sz w:val="28"/>
                <w:szCs w:val="28"/>
                <w:u w:val="single"/>
              </w:rPr>
            </w:pPr>
            <w:r w:rsidRPr="00355510">
              <w:rPr>
                <w:sz w:val="28"/>
                <w:szCs w:val="28"/>
              </w:rPr>
              <w:t xml:space="preserve">- применять правила техники безопасности при работе </w:t>
            </w:r>
            <w:r w:rsidR="000F1FF4" w:rsidRPr="00355510">
              <w:rPr>
                <w:sz w:val="28"/>
                <w:szCs w:val="28"/>
              </w:rPr>
              <w:t>на электроустановках</w:t>
            </w:r>
            <w:r w:rsidRPr="00355510">
              <w:rPr>
                <w:sz w:val="28"/>
                <w:szCs w:val="28"/>
              </w:rPr>
              <w:t xml:space="preserve"> в ходе эксплуатации;</w:t>
            </w:r>
          </w:p>
          <w:p w:rsidR="00355510" w:rsidRPr="00355510" w:rsidRDefault="00355510" w:rsidP="00355510">
            <w:pPr>
              <w:pStyle w:val="ReportMain"/>
              <w:jc w:val="both"/>
              <w:rPr>
                <w:sz w:val="28"/>
                <w:szCs w:val="28"/>
              </w:rPr>
            </w:pPr>
            <w:r w:rsidRPr="00355510">
              <w:rPr>
                <w:b/>
                <w:sz w:val="28"/>
                <w:szCs w:val="28"/>
                <w:u w:val="single"/>
              </w:rPr>
              <w:t>Владеть:</w:t>
            </w:r>
          </w:p>
          <w:p w:rsidR="00355510" w:rsidRPr="00355510" w:rsidRDefault="00355510" w:rsidP="00355510">
            <w:pPr>
              <w:pStyle w:val="ReportMain"/>
              <w:jc w:val="both"/>
              <w:rPr>
                <w:sz w:val="28"/>
                <w:szCs w:val="28"/>
              </w:rPr>
            </w:pPr>
            <w:r w:rsidRPr="00355510">
              <w:rPr>
                <w:sz w:val="28"/>
                <w:szCs w:val="28"/>
              </w:rPr>
              <w:t xml:space="preserve">- навыками работы с учетом требований техники безопасности на электроустановках, организаций и предприятий при выполнении электромонтажных работ </w:t>
            </w:r>
          </w:p>
        </w:tc>
      </w:tr>
      <w:tr w:rsidR="00355510" w:rsidRPr="00355510" w:rsidTr="00395C01">
        <w:tc>
          <w:tcPr>
            <w:tcW w:w="2886" w:type="dxa"/>
            <w:shd w:val="clear" w:color="auto" w:fill="auto"/>
          </w:tcPr>
          <w:p w:rsidR="00355510" w:rsidRPr="00355510" w:rsidRDefault="00355510" w:rsidP="00355510">
            <w:pPr>
              <w:pStyle w:val="ReportMain"/>
              <w:jc w:val="both"/>
              <w:rPr>
                <w:sz w:val="28"/>
                <w:szCs w:val="28"/>
              </w:rPr>
            </w:pPr>
            <w:r w:rsidRPr="00355510">
              <w:rPr>
                <w:sz w:val="28"/>
                <w:szCs w:val="28"/>
              </w:rPr>
              <w:lastRenderedPageBreak/>
              <w:t>ПК*-6 Способен составлять технические схемы станций и подстанций</w:t>
            </w:r>
          </w:p>
        </w:tc>
        <w:tc>
          <w:tcPr>
            <w:tcW w:w="2835" w:type="dxa"/>
            <w:shd w:val="clear" w:color="auto" w:fill="auto"/>
          </w:tcPr>
          <w:p w:rsidR="00355510" w:rsidRPr="00355510" w:rsidRDefault="00355510" w:rsidP="00355510">
            <w:pPr>
              <w:pStyle w:val="ReportMain"/>
              <w:jc w:val="both"/>
              <w:rPr>
                <w:sz w:val="28"/>
                <w:szCs w:val="28"/>
              </w:rPr>
            </w:pPr>
            <w:r w:rsidRPr="00355510">
              <w:rPr>
                <w:sz w:val="28"/>
                <w:szCs w:val="28"/>
              </w:rPr>
              <w:t>ПК*-6-В-1 6.1 Выполняет сбор и анализ данных для проектирования, составляет конкурентоспособные варианты технических решений</w:t>
            </w:r>
          </w:p>
        </w:tc>
        <w:tc>
          <w:tcPr>
            <w:tcW w:w="4536" w:type="dxa"/>
            <w:shd w:val="clear" w:color="auto" w:fill="auto"/>
          </w:tcPr>
          <w:p w:rsidR="00355510" w:rsidRPr="00355510" w:rsidRDefault="00355510" w:rsidP="00355510">
            <w:pPr>
              <w:pStyle w:val="ReportMain"/>
              <w:jc w:val="both"/>
              <w:rPr>
                <w:sz w:val="28"/>
                <w:szCs w:val="28"/>
              </w:rPr>
            </w:pPr>
            <w:r w:rsidRPr="00355510">
              <w:rPr>
                <w:b/>
                <w:sz w:val="28"/>
                <w:szCs w:val="28"/>
                <w:u w:val="single"/>
              </w:rPr>
              <w:t>Знать:</w:t>
            </w:r>
          </w:p>
          <w:p w:rsidR="00355510" w:rsidRPr="00355510" w:rsidRDefault="00355510" w:rsidP="00355510">
            <w:pPr>
              <w:pStyle w:val="ReportMain"/>
              <w:jc w:val="both"/>
              <w:rPr>
                <w:sz w:val="28"/>
                <w:szCs w:val="28"/>
              </w:rPr>
            </w:pPr>
            <w:r w:rsidRPr="00355510">
              <w:rPr>
                <w:sz w:val="28"/>
                <w:szCs w:val="28"/>
              </w:rPr>
              <w:t>- правила оформления технической документации в процессе монтажа и эксплуатации электрооборудования для проектирования, составления конкурентоспособных вариантов технических решений;</w:t>
            </w:r>
          </w:p>
          <w:p w:rsidR="00355510" w:rsidRPr="00355510" w:rsidRDefault="00355510" w:rsidP="00355510">
            <w:pPr>
              <w:pStyle w:val="ReportMain"/>
              <w:jc w:val="both"/>
              <w:rPr>
                <w:sz w:val="28"/>
                <w:szCs w:val="28"/>
              </w:rPr>
            </w:pPr>
            <w:r w:rsidRPr="00355510">
              <w:rPr>
                <w:b/>
                <w:sz w:val="28"/>
                <w:szCs w:val="28"/>
                <w:u w:val="single"/>
              </w:rPr>
              <w:t>Уметь:</w:t>
            </w:r>
          </w:p>
          <w:p w:rsidR="00355510" w:rsidRPr="00355510" w:rsidRDefault="00355510" w:rsidP="00355510">
            <w:pPr>
              <w:pStyle w:val="ReportMain"/>
              <w:rPr>
                <w:sz w:val="28"/>
                <w:szCs w:val="28"/>
              </w:rPr>
            </w:pPr>
            <w:r w:rsidRPr="00355510">
              <w:rPr>
                <w:sz w:val="28"/>
                <w:szCs w:val="28"/>
              </w:rPr>
              <w:t xml:space="preserve">- выполнять сбор и анализ данных при эксплуатации </w:t>
            </w:r>
            <w:r w:rsidR="000F1FF4" w:rsidRPr="00355510">
              <w:rPr>
                <w:sz w:val="28"/>
                <w:szCs w:val="28"/>
              </w:rPr>
              <w:t>электрооборудования, для</w:t>
            </w:r>
            <w:r w:rsidRPr="00355510">
              <w:rPr>
                <w:sz w:val="28"/>
                <w:szCs w:val="28"/>
              </w:rPr>
              <w:t xml:space="preserve"> проектирования, составления конкурентоспособных вариантов технических решений</w:t>
            </w:r>
          </w:p>
          <w:p w:rsidR="00355510" w:rsidRPr="00355510" w:rsidRDefault="00355510" w:rsidP="00355510">
            <w:pPr>
              <w:pStyle w:val="ReportMain"/>
              <w:jc w:val="both"/>
              <w:rPr>
                <w:sz w:val="28"/>
                <w:szCs w:val="28"/>
              </w:rPr>
            </w:pPr>
            <w:r w:rsidRPr="00355510">
              <w:rPr>
                <w:b/>
                <w:sz w:val="28"/>
                <w:szCs w:val="28"/>
                <w:u w:val="single"/>
              </w:rPr>
              <w:t>Владеть:</w:t>
            </w:r>
          </w:p>
          <w:p w:rsidR="00355510" w:rsidRPr="00355510" w:rsidRDefault="00355510" w:rsidP="00355510">
            <w:pPr>
              <w:pStyle w:val="ReportMain"/>
              <w:jc w:val="both"/>
              <w:rPr>
                <w:sz w:val="28"/>
                <w:szCs w:val="28"/>
              </w:rPr>
            </w:pPr>
            <w:r w:rsidRPr="00355510">
              <w:rPr>
                <w:sz w:val="28"/>
                <w:szCs w:val="28"/>
              </w:rPr>
              <w:t>навыками анализа режимов эксплуатации электрооборудования, для проектировании, составления конкурентоспособных вариантов технических решений</w:t>
            </w:r>
          </w:p>
        </w:tc>
      </w:tr>
    </w:tbl>
    <w:p w:rsidR="00355510" w:rsidRPr="00B503AA" w:rsidRDefault="00355510" w:rsidP="00355510">
      <w:pPr>
        <w:pStyle w:val="ReportMain"/>
        <w:suppressAutoHyphens/>
        <w:jc w:val="both"/>
        <w:rPr>
          <w:sz w:val="28"/>
          <w:szCs w:val="28"/>
        </w:rPr>
      </w:pPr>
    </w:p>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8513DE">
        <w:rPr>
          <w:rFonts w:ascii="Times New Roman" w:hAnsi="Times New Roman" w:cs="Times New Roman"/>
          <w:sz w:val="28"/>
          <w:szCs w:val="28"/>
        </w:rPr>
        <w:t xml:space="preserve">курсу </w:t>
      </w:r>
      <w:r w:rsidR="00477D55" w:rsidRPr="008513DE">
        <w:rPr>
          <w:rFonts w:ascii="Times New Roman" w:hAnsi="Times New Roman" w:cs="Times New Roman"/>
          <w:sz w:val="28"/>
          <w:szCs w:val="28"/>
        </w:rPr>
        <w:t>«</w:t>
      </w:r>
      <w:r w:rsidR="008513DE" w:rsidRPr="008513DE">
        <w:rPr>
          <w:rFonts w:ascii="Times New Roman" w:hAnsi="Times New Roman" w:cs="Times New Roman"/>
          <w:sz w:val="28"/>
          <w:szCs w:val="28"/>
        </w:rPr>
        <w:t>Эксплуатация и монтаж систем электроснабжения</w:t>
      </w:r>
      <w:r w:rsidR="00477D55" w:rsidRPr="008513DE">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систематизиро</w:t>
      </w:r>
      <w:r w:rsidRPr="00A628A9">
        <w:rPr>
          <w:rFonts w:ascii="Times New Roman" w:hAnsi="Times New Roman" w:cs="Times New Roman"/>
          <w:sz w:val="28"/>
          <w:szCs w:val="28"/>
        </w:rPr>
        <w:lastRenderedPageBreak/>
        <w:t xml:space="preserve">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w:t>
      </w:r>
      <w:r w:rsidR="000F1FF4" w:rsidRPr="000B6743">
        <w:rPr>
          <w:rFonts w:ascii="Times New Roman" w:hAnsi="Times New Roman" w:cs="Times New Roman"/>
          <w:sz w:val="28"/>
          <w:szCs w:val="28"/>
        </w:rPr>
        <w:t>системное изложение</w:t>
      </w:r>
      <w:r w:rsidRPr="000B6743">
        <w:rPr>
          <w:rFonts w:ascii="Times New Roman" w:hAnsi="Times New Roman" w:cs="Times New Roman"/>
          <w:sz w:val="28"/>
          <w:szCs w:val="28"/>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r w:rsidR="000F1FF4" w:rsidRPr="000B6743">
        <w:rPr>
          <w:rFonts w:ascii="Times New Roman" w:hAnsi="Times New Roman" w:cs="Times New Roman"/>
          <w:sz w:val="28"/>
          <w:szCs w:val="28"/>
        </w:rPr>
        <w:t>это форма</w:t>
      </w:r>
      <w:r w:rsidRPr="000B6743">
        <w:rPr>
          <w:rFonts w:ascii="Times New Roman" w:hAnsi="Times New Roman" w:cs="Times New Roman"/>
          <w:sz w:val="28"/>
          <w:szCs w:val="28"/>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r w:rsidR="000F1FF4" w:rsidRPr="000B6743">
        <w:rPr>
          <w:rFonts w:ascii="Times New Roman" w:hAnsi="Times New Roman" w:cs="Times New Roman"/>
          <w:sz w:val="28"/>
          <w:szCs w:val="28"/>
        </w:rPr>
        <w:t>студентов -</w:t>
      </w:r>
      <w:r w:rsidRPr="000B6743">
        <w:rPr>
          <w:rFonts w:ascii="Times New Roman" w:hAnsi="Times New Roman" w:cs="Times New Roman"/>
          <w:sz w:val="28"/>
          <w:szCs w:val="28"/>
        </w:rPr>
        <w:t xml:space="preserve">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w:t>
      </w:r>
      <w:r w:rsidR="000F1FF4" w:rsidRPr="000B6743">
        <w:rPr>
          <w:rFonts w:ascii="Times New Roman" w:hAnsi="Times New Roman" w:cs="Times New Roman"/>
          <w:sz w:val="28"/>
          <w:szCs w:val="28"/>
        </w:rPr>
        <w:t>лекционных занятиях</w:t>
      </w:r>
      <w:r w:rsidRPr="000B6743">
        <w:rPr>
          <w:rFonts w:ascii="Times New Roman" w:hAnsi="Times New Roman" w:cs="Times New Roman"/>
          <w:sz w:val="28"/>
          <w:szCs w:val="28"/>
        </w:rPr>
        <w:t xml:space="preserve"> преподаватель не только сообщает или </w:t>
      </w:r>
      <w:r w:rsidRPr="000B6743">
        <w:rPr>
          <w:rFonts w:ascii="Times New Roman" w:hAnsi="Times New Roman" w:cs="Times New Roman"/>
          <w:sz w:val="28"/>
          <w:szCs w:val="28"/>
        </w:rPr>
        <w:lastRenderedPageBreak/>
        <w:t xml:space="preserve">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w:t>
      </w:r>
      <w:r w:rsidR="000F1FF4" w:rsidRPr="000B6743">
        <w:rPr>
          <w:rFonts w:ascii="Times New Roman" w:hAnsi="Times New Roman" w:cs="Times New Roman"/>
          <w:sz w:val="28"/>
          <w:szCs w:val="28"/>
        </w:rPr>
        <w:t>заочной формах</w:t>
      </w:r>
      <w:r w:rsidRPr="000B6743">
        <w:rPr>
          <w:rFonts w:ascii="Times New Roman" w:hAnsi="Times New Roman" w:cs="Times New Roman"/>
          <w:sz w:val="28"/>
          <w:szCs w:val="28"/>
        </w:rPr>
        <w:t xml:space="preserve">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w:t>
      </w:r>
      <w:r w:rsidR="000F1FF4" w:rsidRPr="000B6743">
        <w:rPr>
          <w:rFonts w:ascii="Times New Roman" w:hAnsi="Times New Roman" w:cs="Times New Roman"/>
          <w:sz w:val="28"/>
          <w:szCs w:val="28"/>
        </w:rPr>
        <w:t>изученного материала</w:t>
      </w:r>
      <w:r w:rsidRPr="000B6743">
        <w:rPr>
          <w:rFonts w:ascii="Times New Roman" w:hAnsi="Times New Roman" w:cs="Times New Roman"/>
          <w:sz w:val="28"/>
          <w:szCs w:val="28"/>
        </w:rPr>
        <w:t xml:space="preserve">.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w:t>
      </w:r>
      <w:r w:rsidRPr="000B6743">
        <w:rPr>
          <w:rFonts w:ascii="Times New Roman" w:hAnsi="Times New Roman" w:cs="Times New Roman"/>
          <w:sz w:val="28"/>
          <w:szCs w:val="28"/>
        </w:rPr>
        <w:lastRenderedPageBreak/>
        <w:t>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w:t>
      </w:r>
      <w:r w:rsidR="000F1FF4" w:rsidRPr="000B6743">
        <w:rPr>
          <w:rFonts w:ascii="Times New Roman" w:eastAsia="Times New Roman" w:hAnsi="Times New Roman" w:cs="Times New Roman"/>
          <w:sz w:val="28"/>
          <w:szCs w:val="28"/>
        </w:rPr>
        <w:t>решать,</w:t>
      </w:r>
      <w:r w:rsidRPr="000B6743">
        <w:rPr>
          <w:rFonts w:ascii="Times New Roman" w:eastAsia="Times New Roman" w:hAnsi="Times New Roman" w:cs="Times New Roman"/>
          <w:sz w:val="28"/>
          <w:szCs w:val="28"/>
        </w:rPr>
        <w:t xml:space="preserve">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w:t>
      </w:r>
      <w:r w:rsidR="000F1FF4" w:rsidRPr="000B6743">
        <w:rPr>
          <w:rFonts w:ascii="Times New Roman" w:hAnsi="Times New Roman" w:cs="Times New Roman"/>
          <w:sz w:val="28"/>
          <w:szCs w:val="28"/>
        </w:rPr>
        <w:t>тренировочные, исследовательские</w:t>
      </w:r>
      <w:r w:rsidRPr="000B6743">
        <w:rPr>
          <w:rFonts w:ascii="Times New Roman" w:hAnsi="Times New Roman" w:cs="Times New Roman"/>
          <w:sz w:val="28"/>
          <w:szCs w:val="28"/>
        </w:rPr>
        <w:t xml:space="preserve">,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rPr>
        <w:t xml:space="preserve">Тематика </w:t>
      </w:r>
      <w:r w:rsidR="0000567E">
        <w:rPr>
          <w:rFonts w:ascii="Times New Roman" w:eastAsia="Times New Roman" w:hAnsi="Times New Roman" w:cs="Times New Roman"/>
          <w:color w:val="000000"/>
          <w:sz w:val="28"/>
          <w:szCs w:val="26"/>
        </w:rPr>
        <w:t>семинарских (</w:t>
      </w:r>
      <w:r w:rsidR="00BD3C36" w:rsidRPr="00BF6771">
        <w:rPr>
          <w:rFonts w:ascii="Times New Roman" w:eastAsia="Times New Roman" w:hAnsi="Times New Roman" w:cs="Times New Roman"/>
          <w:color w:val="000000"/>
          <w:sz w:val="28"/>
          <w:szCs w:val="26"/>
        </w:rPr>
        <w:t>практических</w:t>
      </w:r>
      <w:r w:rsidR="0000567E">
        <w:rPr>
          <w:rFonts w:ascii="Times New Roman" w:eastAsia="Times New Roman" w:hAnsi="Times New Roman" w:cs="Times New Roman"/>
          <w:color w:val="000000"/>
          <w:sz w:val="28"/>
          <w:szCs w:val="26"/>
        </w:rPr>
        <w:t>)</w:t>
      </w:r>
      <w:r w:rsidR="00BD3C36" w:rsidRPr="00BF6771">
        <w:rPr>
          <w:rFonts w:ascii="Times New Roman" w:eastAsia="Times New Roman" w:hAnsi="Times New Roman" w:cs="Times New Roman"/>
          <w:color w:val="000000"/>
          <w:sz w:val="28"/>
          <w:szCs w:val="26"/>
        </w:rPr>
        <w:t xml:space="preserve"> занятий </w:t>
      </w:r>
      <w:r w:rsidR="0000567E">
        <w:rPr>
          <w:rFonts w:ascii="Times New Roman" w:eastAsia="Times New Roman" w:hAnsi="Times New Roman" w:cs="Times New Roman"/>
          <w:color w:val="000000"/>
          <w:sz w:val="28"/>
          <w:szCs w:val="26"/>
        </w:rPr>
        <w:t xml:space="preserve">представлена </w:t>
      </w:r>
      <w:r w:rsidR="00695993">
        <w:rPr>
          <w:rFonts w:ascii="Times New Roman" w:eastAsia="Times New Roman" w:hAnsi="Times New Roman" w:cs="Times New Roman"/>
          <w:color w:val="000000"/>
          <w:sz w:val="28"/>
          <w:szCs w:val="26"/>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sz w:val="28"/>
          <w:szCs w:val="26"/>
        </w:rPr>
        <w:t xml:space="preserve">3 </w:t>
      </w:r>
      <w:r w:rsidRPr="00C21D18">
        <w:rPr>
          <w:rFonts w:ascii="Times New Roman" w:eastAsia="Times New Roman" w:hAnsi="Times New Roman" w:cs="Times New Roman"/>
          <w:b/>
          <w:color w:val="000000"/>
          <w:sz w:val="28"/>
          <w:szCs w:val="26"/>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w:t>
      </w:r>
      <w:r w:rsidR="00493E51" w:rsidRPr="00CC0157">
        <w:rPr>
          <w:rFonts w:ascii="Times New Roman" w:hAnsi="Times New Roman" w:cs="Times New Roman"/>
          <w:sz w:val="28"/>
          <w:szCs w:val="28"/>
        </w:rPr>
        <w:lastRenderedPageBreak/>
        <w:t xml:space="preserve">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rPr>
      </w:pPr>
      <w:r w:rsidRPr="00BF6771">
        <w:rPr>
          <w:rFonts w:ascii="Times New Roman" w:eastAsia="Times New Roman" w:hAnsi="Times New Roman" w:cs="Times New Roman"/>
          <w:color w:val="000000"/>
          <w:sz w:val="28"/>
          <w:szCs w:val="26"/>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r w:rsidRPr="00B21EE0">
        <w:rPr>
          <w:rFonts w:ascii="Times New Roman" w:eastAsia="Times New Roman" w:hAnsi="Times New Roman" w:cs="Times New Roman"/>
          <w:b/>
          <w:color w:val="000000"/>
          <w:sz w:val="28"/>
          <w:szCs w:val="26"/>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AC65FB" w:rsidRDefault="00AC65FB" w:rsidP="006F32C8">
      <w:pPr>
        <w:pStyle w:val="Default"/>
        <w:ind w:firstLine="567"/>
        <w:jc w:val="both"/>
        <w:rPr>
          <w:b/>
          <w:bCs/>
          <w:sz w:val="28"/>
          <w:szCs w:val="28"/>
        </w:rPr>
      </w:pPr>
    </w:p>
    <w:p w:rsidR="00AC65FB" w:rsidRDefault="00AC65FB" w:rsidP="006F32C8">
      <w:pPr>
        <w:pStyle w:val="Default"/>
        <w:ind w:firstLine="567"/>
        <w:jc w:val="both"/>
        <w:rPr>
          <w:b/>
          <w:bCs/>
          <w:sz w:val="28"/>
          <w:szCs w:val="28"/>
        </w:rPr>
      </w:pPr>
    </w:p>
    <w:p w:rsidR="006F02D6" w:rsidRDefault="000F1FF4" w:rsidP="006F32C8">
      <w:pPr>
        <w:pStyle w:val="Default"/>
        <w:ind w:firstLine="567"/>
        <w:jc w:val="both"/>
        <w:rPr>
          <w:b/>
          <w:bCs/>
          <w:sz w:val="28"/>
          <w:szCs w:val="28"/>
        </w:rPr>
      </w:pPr>
      <w:r>
        <w:rPr>
          <w:b/>
          <w:bCs/>
          <w:sz w:val="28"/>
          <w:szCs w:val="28"/>
        </w:rPr>
        <w:lastRenderedPageBreak/>
        <w:t>3.2 Рекомендации</w:t>
      </w:r>
      <w:r w:rsidR="006F02D6">
        <w:rPr>
          <w:b/>
          <w:bCs/>
          <w:sz w:val="28"/>
          <w:szCs w:val="28"/>
        </w:rPr>
        <w:t xml:space="preserve">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rPr>
      </w:pPr>
    </w:p>
    <w:p w:rsidR="001229C6" w:rsidRDefault="000F1FF4" w:rsidP="007E0809">
      <w:pPr>
        <w:pStyle w:val="Default"/>
        <w:ind w:firstLine="851"/>
        <w:jc w:val="both"/>
        <w:rPr>
          <w:b/>
          <w:bCs/>
          <w:sz w:val="28"/>
          <w:szCs w:val="28"/>
        </w:rPr>
      </w:pPr>
      <w:r>
        <w:rPr>
          <w:b/>
          <w:bCs/>
          <w:sz w:val="28"/>
          <w:szCs w:val="28"/>
        </w:rPr>
        <w:t>3.3 Методические</w:t>
      </w:r>
      <w:r w:rsidR="00B21EE0">
        <w:rPr>
          <w:b/>
          <w:bCs/>
          <w:sz w:val="28"/>
          <w:szCs w:val="28"/>
        </w:rPr>
        <w:t xml:space="preserve"> рекомендации по </w:t>
      </w:r>
      <w:r>
        <w:rPr>
          <w:b/>
          <w:bCs/>
          <w:sz w:val="28"/>
          <w:szCs w:val="28"/>
        </w:rPr>
        <w:t>выполнению индивидуального</w:t>
      </w:r>
      <w:r w:rsidR="001229C6">
        <w:rPr>
          <w:b/>
          <w:bCs/>
          <w:sz w:val="28"/>
          <w:szCs w:val="28"/>
        </w:rPr>
        <w:t xml:space="preserve">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lastRenderedPageBreak/>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творческое </w:t>
      </w:r>
      <w:r w:rsidR="000F1FF4">
        <w:rPr>
          <w:rFonts w:ascii="Times New Roman" w:hAnsi="Times New Roman" w:cs="Times New Roman"/>
          <w:sz w:val="28"/>
          <w:szCs w:val="28"/>
        </w:rPr>
        <w:t>задание</w:t>
      </w:r>
      <w:r w:rsidR="000F1FF4" w:rsidRPr="001229C6">
        <w:rPr>
          <w:rFonts w:ascii="Times New Roman" w:hAnsi="Times New Roman" w:cs="Times New Roman"/>
          <w:sz w:val="28"/>
          <w:szCs w:val="28"/>
        </w:rPr>
        <w:t xml:space="preserve"> отличается от рефератов тем, что предоставляет</w:t>
      </w:r>
      <w:r w:rsidR="001229C6" w:rsidRPr="001229C6">
        <w:rPr>
          <w:rFonts w:ascii="Times New Roman" w:hAnsi="Times New Roman" w:cs="Times New Roman"/>
          <w:sz w:val="28"/>
          <w:szCs w:val="28"/>
        </w:rPr>
        <w:t xml:space="preserve">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w:t>
      </w:r>
      <w:r w:rsidR="000F1FF4" w:rsidRPr="001229C6">
        <w:rPr>
          <w:rFonts w:ascii="Times New Roman" w:hAnsi="Times New Roman" w:cs="Times New Roman"/>
          <w:sz w:val="28"/>
          <w:szCs w:val="28"/>
        </w:rPr>
        <w:t>может отражать</w:t>
      </w:r>
      <w:r w:rsidR="001229C6" w:rsidRPr="001229C6">
        <w:rPr>
          <w:rFonts w:ascii="Times New Roman" w:hAnsi="Times New Roman" w:cs="Times New Roman"/>
          <w:sz w:val="28"/>
          <w:szCs w:val="28"/>
        </w:rPr>
        <w:t xml:space="preserve">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 xml:space="preserve">всей </w:t>
      </w:r>
      <w:r w:rsidR="000F1FF4">
        <w:rPr>
          <w:rFonts w:ascii="Times New Roman" w:hAnsi="Times New Roman" w:cs="Times New Roman"/>
          <w:sz w:val="28"/>
          <w:szCs w:val="28"/>
        </w:rPr>
        <w:t>работы</w:t>
      </w:r>
      <w:r w:rsidR="000F1FF4" w:rsidRPr="001229C6">
        <w:rPr>
          <w:rFonts w:ascii="Times New Roman" w:hAnsi="Times New Roman" w:cs="Times New Roman"/>
          <w:sz w:val="28"/>
          <w:szCs w:val="28"/>
        </w:rPr>
        <w:t xml:space="preserve"> студент</w:t>
      </w:r>
      <w:r w:rsidRPr="001229C6">
        <w:rPr>
          <w:rFonts w:ascii="Times New Roman" w:hAnsi="Times New Roman" w:cs="Times New Roman"/>
          <w:sz w:val="28"/>
          <w:szCs w:val="28"/>
        </w:rPr>
        <w:t xml:space="preserve">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r w:rsidRPr="000733D5">
        <w:rPr>
          <w:rFonts w:ascii="Times New Roman" w:eastAsia="Times New Roman" w:hAnsi="Times New Roman" w:cs="Times New Roman"/>
          <w:b/>
          <w:color w:val="000000"/>
          <w:sz w:val="28"/>
          <w:szCs w:val="26"/>
        </w:rPr>
        <w:lastRenderedPageBreak/>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w:t>
      </w:r>
      <w:r w:rsidR="000F1FF4" w:rsidRPr="008726AB">
        <w:rPr>
          <w:rFonts w:ascii="Times New Roman" w:hAnsi="Times New Roman" w:cs="Times New Roman"/>
          <w:sz w:val="28"/>
          <w:szCs w:val="28"/>
        </w:rPr>
        <w:t>заданиями необходимо</w:t>
      </w:r>
      <w:r w:rsidRPr="008726AB">
        <w:rPr>
          <w:rFonts w:ascii="Times New Roman" w:hAnsi="Times New Roman" w:cs="Times New Roman"/>
          <w:sz w:val="28"/>
          <w:szCs w:val="28"/>
        </w:rPr>
        <w:t xml:space="preserve">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w:t>
      </w:r>
      <w:r w:rsidR="000F1FF4" w:rsidRPr="00417161">
        <w:rPr>
          <w:rFonts w:ascii="Times New Roman" w:hAnsi="Times New Roman" w:cs="Times New Roman"/>
          <w:sz w:val="28"/>
          <w:szCs w:val="28"/>
        </w:rPr>
        <w:t>мм, справа</w:t>
      </w:r>
      <w:r w:rsidRPr="00417161">
        <w:rPr>
          <w:rFonts w:ascii="Times New Roman" w:hAnsi="Times New Roman" w:cs="Times New Roman"/>
          <w:sz w:val="28"/>
          <w:szCs w:val="28"/>
        </w:rPr>
        <w:t xml:space="preserve">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Внутри теоретических </w:t>
      </w:r>
      <w:r w:rsidR="000F1FF4" w:rsidRPr="00417161">
        <w:rPr>
          <w:rFonts w:ascii="Times New Roman" w:hAnsi="Times New Roman" w:cs="Times New Roman"/>
          <w:sz w:val="28"/>
          <w:szCs w:val="28"/>
        </w:rPr>
        <w:t>вопросов могут</w:t>
      </w:r>
      <w:r w:rsidRPr="00417161">
        <w:rPr>
          <w:rFonts w:ascii="Times New Roman" w:hAnsi="Times New Roman" w:cs="Times New Roman"/>
          <w:sz w:val="28"/>
          <w:szCs w:val="28"/>
        </w:rPr>
        <w:t xml:space="preserve">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B30C35"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8255" r="12700" b="1079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2E9F"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B30C35"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5715" r="1270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781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9055" r="22225" b="5524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A1E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B30C35"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9055" r="22225" b="5524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C34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w:t>
      </w:r>
      <w:r w:rsidR="000F1FF4" w:rsidRPr="00417161">
        <w:rPr>
          <w:rFonts w:ascii="Times New Roman" w:hAnsi="Times New Roman" w:cs="Times New Roman"/>
          <w:sz w:val="28"/>
          <w:szCs w:val="28"/>
        </w:rPr>
        <w:t>названия пишутся</w:t>
      </w:r>
      <w:r w:rsidRPr="00417161">
        <w:rPr>
          <w:rFonts w:ascii="Times New Roman" w:hAnsi="Times New Roman" w:cs="Times New Roman"/>
          <w:sz w:val="28"/>
          <w:szCs w:val="28"/>
        </w:rPr>
        <w:t xml:space="preserve">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 xml:space="preserve">перед </w:t>
      </w:r>
      <w:r w:rsidR="000F1FF4" w:rsidRPr="00417161">
        <w:rPr>
          <w:rFonts w:ascii="Times New Roman" w:hAnsi="Times New Roman" w:cs="Times New Roman"/>
          <w:sz w:val="28"/>
          <w:szCs w:val="28"/>
        </w:rPr>
        <w:t>первым пунктом, между</w:t>
      </w:r>
      <w:r w:rsidRPr="00417161">
        <w:rPr>
          <w:rFonts w:ascii="Times New Roman" w:hAnsi="Times New Roman" w:cs="Times New Roman"/>
          <w:sz w:val="28"/>
          <w:szCs w:val="28"/>
        </w:rPr>
        <w:t xml:space="preserve"> названием </w:t>
      </w:r>
      <w:r w:rsidR="000F1FF4" w:rsidRPr="00417161">
        <w:rPr>
          <w:rFonts w:ascii="Times New Roman" w:hAnsi="Times New Roman" w:cs="Times New Roman"/>
          <w:sz w:val="28"/>
          <w:szCs w:val="28"/>
        </w:rPr>
        <w:t>части и</w:t>
      </w:r>
      <w:r w:rsidRPr="00417161">
        <w:rPr>
          <w:rFonts w:ascii="Times New Roman" w:hAnsi="Times New Roman" w:cs="Times New Roman"/>
          <w:sz w:val="28"/>
          <w:szCs w:val="28"/>
        </w:rPr>
        <w:t xml:space="preserve">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 xml:space="preserve">обходимость </w:t>
      </w:r>
      <w:r w:rsidR="000F1FF4" w:rsidRPr="00417161">
        <w:rPr>
          <w:rFonts w:ascii="Times New Roman" w:hAnsi="Times New Roman" w:cs="Times New Roman"/>
          <w:spacing w:val="1"/>
          <w:sz w:val="28"/>
          <w:szCs w:val="28"/>
        </w:rPr>
        <w:t>существует,</w:t>
      </w:r>
      <w:r w:rsidRPr="00417161">
        <w:rPr>
          <w:rFonts w:ascii="Times New Roman" w:hAnsi="Times New Roman" w:cs="Times New Roman"/>
          <w:spacing w:val="1"/>
          <w:sz w:val="28"/>
          <w:szCs w:val="28"/>
        </w:rPr>
        <w:t xml:space="preserve">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w:t>
      </w:r>
      <w:r w:rsidR="000F1FF4" w:rsidRPr="00417161">
        <w:rPr>
          <w:rFonts w:ascii="Times New Roman" w:hAnsi="Times New Roman" w:cs="Times New Roman"/>
          <w:spacing w:val="3"/>
          <w:sz w:val="28"/>
          <w:szCs w:val="28"/>
        </w:rPr>
        <w:t>пунктов и</w:t>
      </w:r>
      <w:r w:rsidRPr="00417161">
        <w:rPr>
          <w:rFonts w:ascii="Times New Roman" w:hAnsi="Times New Roman" w:cs="Times New Roman"/>
          <w:spacing w:val="3"/>
          <w:sz w:val="28"/>
          <w:szCs w:val="28"/>
        </w:rPr>
        <w:t xml:space="preserve">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 xml:space="preserve">ются. В </w:t>
      </w:r>
      <w:r w:rsidR="000F1FF4" w:rsidRPr="00417161">
        <w:rPr>
          <w:rFonts w:ascii="Times New Roman" w:hAnsi="Times New Roman" w:cs="Times New Roman"/>
          <w:sz w:val="28"/>
          <w:szCs w:val="28"/>
        </w:rPr>
        <w:t>содержании (</w:t>
      </w:r>
      <w:r w:rsidRPr="00417161">
        <w:rPr>
          <w:rFonts w:ascii="Times New Roman" w:hAnsi="Times New Roman" w:cs="Times New Roman"/>
          <w:sz w:val="28"/>
          <w:szCs w:val="28"/>
        </w:rPr>
        <w:t>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 xml:space="preserve">териал введения, </w:t>
      </w:r>
      <w:r w:rsidR="000F1FF4" w:rsidRPr="00417161">
        <w:rPr>
          <w:rFonts w:ascii="Times New Roman" w:hAnsi="Times New Roman" w:cs="Times New Roman"/>
          <w:sz w:val="28"/>
          <w:szCs w:val="28"/>
        </w:rPr>
        <w:t>каждой части</w:t>
      </w:r>
      <w:r w:rsidRPr="00417161">
        <w:rPr>
          <w:rFonts w:ascii="Times New Roman" w:hAnsi="Times New Roman" w:cs="Times New Roman"/>
          <w:sz w:val="28"/>
          <w:szCs w:val="28"/>
        </w:rPr>
        <w:t xml:space="preserve">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w:t>
      </w:r>
      <w:r w:rsidR="000F1FF4">
        <w:rPr>
          <w:rFonts w:ascii="Times New Roman" w:hAnsi="Times New Roman" w:cs="Times New Roman"/>
          <w:sz w:val="28"/>
          <w:szCs w:val="28"/>
        </w:rPr>
        <w:t>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должны применяться научно-технические термины, обозначения и определения, установленные соответствующими стандартами </w:t>
      </w:r>
      <w:r w:rsidR="000F1FF4" w:rsidRPr="00417161">
        <w:rPr>
          <w:rFonts w:ascii="Times New Roman" w:hAnsi="Times New Roman" w:cs="Times New Roman"/>
          <w:sz w:val="28"/>
          <w:szCs w:val="28"/>
        </w:rPr>
        <w:t>или общепринятые</w:t>
      </w:r>
      <w:r w:rsidRPr="00417161">
        <w:rPr>
          <w:rFonts w:ascii="Times New Roman" w:hAnsi="Times New Roman" w:cs="Times New Roman"/>
          <w:sz w:val="28"/>
          <w:szCs w:val="28"/>
        </w:rPr>
        <w:t xml:space="preserve"> в научно-технической литературе. Условные буквенные обозначения величин, а также условные графические обозначения должны соответствовать </w:t>
      </w:r>
      <w:r w:rsidR="000F1FF4" w:rsidRPr="00417161">
        <w:rPr>
          <w:rFonts w:ascii="Times New Roman" w:hAnsi="Times New Roman" w:cs="Times New Roman"/>
          <w:sz w:val="28"/>
          <w:szCs w:val="28"/>
        </w:rPr>
        <w:t>требованиям государственных</w:t>
      </w:r>
      <w:r w:rsidRPr="00417161">
        <w:rPr>
          <w:rFonts w:ascii="Times New Roman" w:hAnsi="Times New Roman" w:cs="Times New Roman"/>
          <w:sz w:val="28"/>
          <w:szCs w:val="28"/>
        </w:rPr>
        <w:t xml:space="preserve">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математический знак минус (-) </w:t>
      </w:r>
      <w:r w:rsidR="000F1FF4" w:rsidRPr="00417161">
        <w:rPr>
          <w:rFonts w:ascii="Times New Roman" w:hAnsi="Times New Roman" w:cs="Times New Roman"/>
          <w:sz w:val="28"/>
          <w:szCs w:val="28"/>
        </w:rPr>
        <w:t>перед отрицательными значениям величинами</w:t>
      </w:r>
      <w:r w:rsidRPr="00417161">
        <w:rPr>
          <w:rFonts w:ascii="Times New Roman" w:hAnsi="Times New Roman" w:cs="Times New Roman"/>
          <w:sz w:val="28"/>
          <w:szCs w:val="28"/>
        </w:rPr>
        <w:t xml:space="preserve">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w:t>
      </w:r>
      <w:r w:rsidR="000F1FF4">
        <w:rPr>
          <w:rFonts w:ascii="Times New Roman" w:hAnsi="Times New Roman" w:cs="Times New Roman"/>
          <w:sz w:val="28"/>
          <w:szCs w:val="28"/>
        </w:rPr>
        <w:t>например,</w:t>
      </w:r>
      <w:r w:rsidR="000F1FF4" w:rsidRPr="00417161">
        <w:rPr>
          <w:rFonts w:ascii="Times New Roman" w:hAnsi="Times New Roman" w:cs="Times New Roman"/>
          <w:sz w:val="28"/>
          <w:szCs w:val="28"/>
        </w:rPr>
        <w:t xml:space="preserve">  </w:t>
      </w:r>
      <w:r w:rsidRPr="00417161">
        <w:rPr>
          <w:rFonts w:ascii="Times New Roman" w:hAnsi="Times New Roman" w:cs="Times New Roman"/>
          <w:sz w:val="28"/>
          <w:szCs w:val="28"/>
        </w:rPr>
        <w:t xml:space="preserve">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9253609"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w:t>
      </w:r>
      <w:r w:rsidR="000F1FF4">
        <w:rPr>
          <w:rFonts w:ascii="Times New Roman" w:hAnsi="Times New Roman" w:cs="Times New Roman"/>
          <w:sz w:val="28"/>
          <w:szCs w:val="28"/>
        </w:rPr>
        <w:t xml:space="preserve"> двоеточия после него. Например,</w:t>
      </w:r>
      <w:r w:rsidRPr="00417161">
        <w:rPr>
          <w:rFonts w:ascii="Times New Roman" w:hAnsi="Times New Roman" w:cs="Times New Roman"/>
          <w:sz w:val="28"/>
          <w:szCs w:val="28"/>
        </w:rPr>
        <w:t xml:space="preserve">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B30C35"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254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6985" r="10795" b="1206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5C63"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0F1FF4" w:rsidRPr="00417161">
        <w:rPr>
          <w:rFonts w:ascii="Times New Roman" w:hAnsi="Times New Roman" w:cs="Times New Roman"/>
          <w:sz w:val="28"/>
          <w:szCs w:val="28"/>
          <w:vertAlign w:val="superscript"/>
        </w:rPr>
        <w:t>2</w:t>
      </w:r>
      <w:r w:rsidR="000F1FF4" w:rsidRPr="00417161">
        <w:rPr>
          <w:rFonts w:ascii="Times New Roman" w:hAnsi="Times New Roman" w:cs="Times New Roman"/>
          <w:sz w:val="28"/>
          <w:szCs w:val="28"/>
        </w:rPr>
        <w:t>,</w:t>
      </w:r>
      <w:r w:rsidR="00417161" w:rsidRPr="00417161">
        <w:rPr>
          <w:rFonts w:ascii="Times New Roman" w:hAnsi="Times New Roman" w:cs="Times New Roman"/>
          <w:sz w:val="28"/>
          <w:szCs w:val="28"/>
        </w:rPr>
        <w:t xml:space="preserve"> вычисляют по формуле:</w:t>
      </w:r>
      <w:r w:rsidR="00417161" w:rsidRPr="00417161">
        <w:rPr>
          <w:rFonts w:ascii="Times New Roman" w:hAnsi="Times New Roman" w:cs="Times New Roman"/>
          <w:sz w:val="28"/>
          <w:szCs w:val="28"/>
          <w:u w:val="single"/>
        </w:rPr>
        <w:t xml:space="preserve"> </w:t>
      </w:r>
    </w:p>
    <w:p w:rsidR="00417161" w:rsidRPr="00417161" w:rsidRDefault="00B30C35"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2225" r="60325" b="2349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419AD"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B30C35"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0160" r="12700" b="889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D3122"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5875" r="58420" b="171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F65E"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12700" r="508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EF65"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B30C35"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317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B30C35"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6985" r="1016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7165"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w:t>
      </w:r>
      <w:r w:rsidR="000F1FF4" w:rsidRPr="00417161">
        <w:rPr>
          <w:rFonts w:ascii="Times New Roman" w:hAnsi="Times New Roman" w:cs="Times New Roman"/>
          <w:sz w:val="28"/>
          <w:szCs w:val="28"/>
        </w:rPr>
        <w:t>в формуле</w:t>
      </w:r>
      <w:r w:rsidRPr="00417161">
        <w:rPr>
          <w:rFonts w:ascii="Times New Roman" w:hAnsi="Times New Roman" w:cs="Times New Roman"/>
          <w:sz w:val="28"/>
          <w:szCs w:val="28"/>
        </w:rPr>
        <w:t xml:space="preserve">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 xml:space="preserve">Вариант определяется порядковым </w:t>
      </w:r>
      <w:r w:rsidR="000F1FF4" w:rsidRPr="00417161">
        <w:rPr>
          <w:rFonts w:ascii="Times New Roman" w:hAnsi="Times New Roman" w:cs="Times New Roman"/>
          <w:sz w:val="28"/>
          <w:szCs w:val="28"/>
        </w:rPr>
        <w:t>номером студента</w:t>
      </w:r>
      <w:r w:rsidRPr="00417161">
        <w:rPr>
          <w:rFonts w:ascii="Times New Roman" w:hAnsi="Times New Roman" w:cs="Times New Roman"/>
          <w:sz w:val="28"/>
          <w:szCs w:val="28"/>
        </w:rPr>
        <w:t xml:space="preserve"> по списку в журнале. Объем работы – 15-20 страниц.</w:t>
      </w:r>
    </w:p>
    <w:p w:rsidR="000E1E93" w:rsidRDefault="000E1E93" w:rsidP="00AC65FB">
      <w:pPr>
        <w:pStyle w:val="ac"/>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9F2D05">
        <w:rPr>
          <w:sz w:val="28"/>
          <w:szCs w:val="27"/>
          <w:shd w:val="clear" w:color="auto" w:fill="FEFEFE"/>
        </w:rPr>
        <w:lastRenderedPageBreak/>
        <w:t xml:space="preserve">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rPr>
        <w:t>3.6</w:t>
      </w:r>
      <w:r>
        <w:rPr>
          <w:rFonts w:ascii="Times New Roman" w:eastAsia="Times New Roman" w:hAnsi="Times New Roman" w:cs="Times New Roman"/>
          <w:color w:val="000000"/>
          <w:sz w:val="28"/>
          <w:szCs w:val="26"/>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w:t>
      </w:r>
      <w:r w:rsidRPr="00717502">
        <w:rPr>
          <w:rFonts w:ascii="Times New Roman" w:hAnsi="Times New Roman" w:cs="Times New Roman"/>
          <w:color w:val="000000"/>
          <w:sz w:val="28"/>
          <w:szCs w:val="28"/>
        </w:rPr>
        <w:lastRenderedPageBreak/>
        <w:t xml:space="preserve">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 xml:space="preserve">Критерии </w:t>
      </w:r>
      <w:bookmarkStart w:id="0" w:name="_GoBack"/>
      <w:bookmarkEnd w:id="0"/>
      <w:r w:rsidR="000F1FF4" w:rsidRPr="00261986">
        <w:rPr>
          <w:rFonts w:ascii="Times New Roman" w:hAnsi="Times New Roman" w:cs="Times New Roman"/>
          <w:b/>
          <w:sz w:val="28"/>
          <w:szCs w:val="28"/>
        </w:rPr>
        <w:t>оценивания контрольной</w:t>
      </w:r>
      <w:r w:rsidRPr="00261986">
        <w:rPr>
          <w:rFonts w:ascii="Times New Roman" w:hAnsi="Times New Roman" w:cs="Times New Roman"/>
          <w:b/>
          <w:sz w:val="28"/>
          <w:szCs w:val="28"/>
        </w:rPr>
        <w:t xml:space="preserve">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Pr="00AC65FB" w:rsidRDefault="00433F75" w:rsidP="00AC65F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Default="000E1E93" w:rsidP="00417161">
      <w:pPr>
        <w:spacing w:after="0" w:line="234" w:lineRule="auto"/>
        <w:ind w:right="160"/>
        <w:jc w:val="center"/>
        <w:rPr>
          <w:rFonts w:ascii="Times New Roman" w:eastAsia="Times New Roman" w:hAnsi="Times New Roman" w:cs="Times New Roman"/>
          <w:b/>
          <w:bCs/>
          <w:sz w:val="28"/>
          <w:szCs w:val="28"/>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2F" w:rsidRDefault="00955E2F" w:rsidP="00817BE6">
      <w:pPr>
        <w:spacing w:after="0" w:line="240" w:lineRule="auto"/>
      </w:pPr>
      <w:r>
        <w:separator/>
      </w:r>
    </w:p>
  </w:endnote>
  <w:endnote w:type="continuationSeparator" w:id="0">
    <w:p w:rsidR="00955E2F" w:rsidRDefault="00955E2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0F1FF4">
          <w:rPr>
            <w:rFonts w:ascii="Times New Roman" w:hAnsi="Times New Roman" w:cs="Times New Roman"/>
            <w:noProof/>
            <w:sz w:val="24"/>
            <w:szCs w:val="24"/>
          </w:rPr>
          <w:t>20</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2F" w:rsidRDefault="00955E2F" w:rsidP="00817BE6">
      <w:pPr>
        <w:spacing w:after="0" w:line="240" w:lineRule="auto"/>
      </w:pPr>
      <w:r>
        <w:separator/>
      </w:r>
    </w:p>
  </w:footnote>
  <w:footnote w:type="continuationSeparator" w:id="0">
    <w:p w:rsidR="00955E2F" w:rsidRDefault="00955E2F"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567E"/>
    <w:rsid w:val="000145E2"/>
    <w:rsid w:val="000303CA"/>
    <w:rsid w:val="00047218"/>
    <w:rsid w:val="000733D5"/>
    <w:rsid w:val="000B6743"/>
    <w:rsid w:val="000E1E93"/>
    <w:rsid w:val="000E4F1C"/>
    <w:rsid w:val="000E6D5B"/>
    <w:rsid w:val="000F1FF4"/>
    <w:rsid w:val="000F6DC6"/>
    <w:rsid w:val="001229C6"/>
    <w:rsid w:val="00151C92"/>
    <w:rsid w:val="00153E74"/>
    <w:rsid w:val="001841DD"/>
    <w:rsid w:val="001A6D1C"/>
    <w:rsid w:val="001B1A33"/>
    <w:rsid w:val="001D0ADD"/>
    <w:rsid w:val="00243A1A"/>
    <w:rsid w:val="00252D95"/>
    <w:rsid w:val="00261986"/>
    <w:rsid w:val="0028456E"/>
    <w:rsid w:val="00290577"/>
    <w:rsid w:val="00296EA5"/>
    <w:rsid w:val="002A3413"/>
    <w:rsid w:val="002C1D37"/>
    <w:rsid w:val="00305815"/>
    <w:rsid w:val="0035542A"/>
    <w:rsid w:val="00355510"/>
    <w:rsid w:val="00372F64"/>
    <w:rsid w:val="00383876"/>
    <w:rsid w:val="00387003"/>
    <w:rsid w:val="00395C01"/>
    <w:rsid w:val="003D2372"/>
    <w:rsid w:val="00417161"/>
    <w:rsid w:val="00433F75"/>
    <w:rsid w:val="00477D55"/>
    <w:rsid w:val="0049342A"/>
    <w:rsid w:val="00493E51"/>
    <w:rsid w:val="004A45A0"/>
    <w:rsid w:val="004C1FB0"/>
    <w:rsid w:val="004C473C"/>
    <w:rsid w:val="00532327"/>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245EB"/>
    <w:rsid w:val="00745272"/>
    <w:rsid w:val="00771419"/>
    <w:rsid w:val="007B7050"/>
    <w:rsid w:val="007C37D2"/>
    <w:rsid w:val="007E0809"/>
    <w:rsid w:val="007E5875"/>
    <w:rsid w:val="008065A5"/>
    <w:rsid w:val="00811604"/>
    <w:rsid w:val="00817BE6"/>
    <w:rsid w:val="008410FF"/>
    <w:rsid w:val="008513DE"/>
    <w:rsid w:val="00852328"/>
    <w:rsid w:val="008612F5"/>
    <w:rsid w:val="00875FD6"/>
    <w:rsid w:val="00891CFA"/>
    <w:rsid w:val="008960B2"/>
    <w:rsid w:val="008D7778"/>
    <w:rsid w:val="009001C2"/>
    <w:rsid w:val="0092088B"/>
    <w:rsid w:val="009220CD"/>
    <w:rsid w:val="0095387D"/>
    <w:rsid w:val="00955E2F"/>
    <w:rsid w:val="009A2754"/>
    <w:rsid w:val="009F2D05"/>
    <w:rsid w:val="00A062B2"/>
    <w:rsid w:val="00A215C8"/>
    <w:rsid w:val="00A628A9"/>
    <w:rsid w:val="00A8107D"/>
    <w:rsid w:val="00A91AD6"/>
    <w:rsid w:val="00AC65FB"/>
    <w:rsid w:val="00AD249A"/>
    <w:rsid w:val="00B047B1"/>
    <w:rsid w:val="00B21EE0"/>
    <w:rsid w:val="00B30C35"/>
    <w:rsid w:val="00B44215"/>
    <w:rsid w:val="00B47F84"/>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170A"/>
    <w:rsid w:val="00D859AD"/>
    <w:rsid w:val="00D91B9A"/>
    <w:rsid w:val="00DA065C"/>
    <w:rsid w:val="00DA6EB3"/>
    <w:rsid w:val="00DC1E4E"/>
    <w:rsid w:val="00DC3091"/>
    <w:rsid w:val="00DF7774"/>
    <w:rsid w:val="00E43E0B"/>
    <w:rsid w:val="00E604E5"/>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F0B6"/>
  <w15:docId w15:val="{A906DA1B-0C52-4E8F-8CE8-20543BD3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2147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1973-DEC2-4FDA-ADBA-131B0E04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6269</Words>
  <Characters>35735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интернет</cp:lastModifiedBy>
  <cp:revision>4</cp:revision>
  <dcterms:created xsi:type="dcterms:W3CDTF">2020-08-31T04:39:00Z</dcterms:created>
  <dcterms:modified xsi:type="dcterms:W3CDTF">2021-11-24T05:07:00Z</dcterms:modified>
</cp:coreProperties>
</file>