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D8595E">
      <w:pPr>
        <w:pStyle w:val="aa"/>
        <w:rPr>
          <w:szCs w:val="28"/>
        </w:rPr>
      </w:pPr>
      <w:proofErr w:type="spellStart"/>
      <w:r>
        <w:rPr>
          <w:szCs w:val="28"/>
        </w:rPr>
        <w:t>Минобр</w:t>
      </w:r>
      <w:r w:rsidR="00D8595E">
        <w:rPr>
          <w:szCs w:val="28"/>
        </w:rPr>
        <w:t>науки</w:t>
      </w:r>
      <w:proofErr w:type="spellEnd"/>
      <w:r w:rsidR="00D8595E">
        <w:rPr>
          <w:szCs w:val="28"/>
        </w:rPr>
        <w:t xml:space="preserve"> </w:t>
      </w:r>
      <w:r>
        <w:rPr>
          <w:szCs w:val="28"/>
        </w:rPr>
        <w:t>РФ</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201</w:t>
      </w:r>
      <w:r w:rsidR="001A7D0A">
        <w:rPr>
          <w:sz w:val="28"/>
        </w:rPr>
        <w:t>8</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r>
        <w:rPr>
          <w:bCs/>
          <w:szCs w:val="28"/>
        </w:rPr>
        <w:t>доцент кафедры экономических и учетных дисциплин БГТИ (филиала) ОГУ, к.э.н. Ахматова Д.Н.</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201</w:t>
      </w:r>
      <w:r w:rsidR="001A7D0A">
        <w:rPr>
          <w:bCs/>
          <w:sz w:val="28"/>
          <w:szCs w:val="28"/>
        </w:rPr>
        <w:t>8</w:t>
      </w:r>
      <w:r w:rsidR="00D8595E" w:rsidRPr="00D8595E">
        <w:rPr>
          <w:bCs/>
          <w:sz w:val="28"/>
          <w:szCs w:val="28"/>
        </w:rPr>
        <w:t xml:space="preserve">. – </w:t>
      </w:r>
      <w:r w:rsidR="00C06583">
        <w:rPr>
          <w:bCs/>
          <w:sz w:val="28"/>
          <w:szCs w:val="28"/>
        </w:rPr>
        <w:t>37</w:t>
      </w:r>
      <w:bookmarkStart w:id="0" w:name="_GoBack"/>
      <w:bookmarkEnd w:id="0"/>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Pr="00337378">
        <w:t xml:space="preserve"> ©</w:t>
      </w:r>
      <w:r w:rsidRPr="00337378">
        <w:rPr>
          <w:szCs w:val="28"/>
        </w:rPr>
        <w:t xml:space="preserve"> </w:t>
      </w:r>
      <w:r>
        <w:rPr>
          <w:szCs w:val="28"/>
        </w:rPr>
        <w:t>Зорина М.А.</w:t>
      </w:r>
      <w:r w:rsidRPr="00337378">
        <w:rPr>
          <w:szCs w:val="28"/>
        </w:rPr>
        <w:t>, 201</w:t>
      </w:r>
      <w:r w:rsidR="001A7D0A">
        <w:rPr>
          <w:szCs w:val="28"/>
        </w:rPr>
        <w:t>8</w:t>
      </w:r>
    </w:p>
    <w:p w:rsidR="00D8595E" w:rsidRPr="00337378" w:rsidRDefault="00D8595E" w:rsidP="00D8595E">
      <w:pPr>
        <w:pStyle w:val="aa"/>
        <w:jc w:val="right"/>
        <w:rPr>
          <w:b/>
          <w:szCs w:val="28"/>
        </w:rPr>
      </w:pPr>
      <w:r w:rsidRPr="00337378">
        <w:t xml:space="preserve">© </w:t>
      </w:r>
      <w:r w:rsidRPr="00337378">
        <w:rPr>
          <w:szCs w:val="28"/>
        </w:rPr>
        <w:t>БГТИ (филиал) ОГУ, 201</w:t>
      </w:r>
      <w:r w:rsidR="001A7D0A">
        <w:rPr>
          <w:szCs w:val="28"/>
        </w:rPr>
        <w:t>8</w:t>
      </w:r>
      <w:r w:rsidRPr="00337378">
        <w:rPr>
          <w:szCs w:val="28"/>
        </w:rPr>
        <w:t>.</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C06583" w:rsidRDefault="00C06583" w:rsidP="000D5C39">
            <w:pPr>
              <w:spacing w:line="360" w:lineRule="auto"/>
              <w:jc w:val="center"/>
              <w:rPr>
                <w:sz w:val="28"/>
              </w:rPr>
            </w:pP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C06583"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C06583" w:rsidP="00A07CA7">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C06583" w:rsidP="00E61BFB">
            <w:pPr>
              <w:spacing w:line="360" w:lineRule="auto"/>
              <w:jc w:val="center"/>
              <w:rPr>
                <w:sz w:val="28"/>
              </w:rPr>
            </w:pPr>
            <w:r>
              <w:rPr>
                <w:sz w:val="28"/>
              </w:rPr>
              <w:t>34</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C06583" w:rsidP="00E61BFB">
            <w:pPr>
              <w:spacing w:line="360" w:lineRule="auto"/>
              <w:jc w:val="center"/>
              <w:rPr>
                <w:sz w:val="28"/>
              </w:rPr>
            </w:pPr>
            <w:r>
              <w:rPr>
                <w:sz w:val="28"/>
              </w:rPr>
              <w:t>36</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Б</w:t>
            </w:r>
            <w:proofErr w:type="gramEnd"/>
            <w:r w:rsidRPr="00DB15AD">
              <w:rPr>
                <w:sz w:val="28"/>
                <w:szCs w:val="28"/>
              </w:rPr>
              <w:t xml:space="preserve"> Образец титульного листа контрольной работы</w:t>
            </w:r>
            <w:r>
              <w:rPr>
                <w:sz w:val="28"/>
                <w:szCs w:val="28"/>
              </w:rPr>
              <w:t>…………….</w:t>
            </w:r>
          </w:p>
        </w:tc>
        <w:tc>
          <w:tcPr>
            <w:tcW w:w="504" w:type="dxa"/>
          </w:tcPr>
          <w:p w:rsidR="00D8595E" w:rsidRPr="00823F2B" w:rsidRDefault="00C06583" w:rsidP="00E61BFB">
            <w:pPr>
              <w:spacing w:line="360" w:lineRule="auto"/>
              <w:jc w:val="center"/>
              <w:rPr>
                <w:sz w:val="28"/>
              </w:rPr>
            </w:pPr>
            <w:r>
              <w:rPr>
                <w:sz w:val="28"/>
              </w:rPr>
              <w:t>37</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D8595E">
      <w:pPr>
        <w:spacing w:line="360" w:lineRule="auto"/>
        <w:ind w:firstLine="851"/>
        <w:jc w:val="both"/>
        <w:rPr>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D8595E">
      <w:pPr>
        <w:spacing w:line="360" w:lineRule="auto"/>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8101D6">
      <w:pPr>
        <w:spacing w:line="360" w:lineRule="auto"/>
        <w:ind w:firstLine="900"/>
        <w:jc w:val="both"/>
        <w:rPr>
          <w:b/>
          <w:sz w:val="28"/>
          <w:szCs w:val="28"/>
        </w:rPr>
      </w:pPr>
    </w:p>
    <w:p w:rsidR="008101D6" w:rsidRPr="00996E9E" w:rsidRDefault="008101D6" w:rsidP="008101D6">
      <w:pPr>
        <w:spacing w:line="360" w:lineRule="auto"/>
        <w:ind w:firstLine="900"/>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C06583" w:rsidRDefault="00C06583" w:rsidP="00C06583">
      <w:pPr>
        <w:jc w:val="both"/>
        <w:rPr>
          <w:sz w:val="28"/>
          <w:szCs w:val="28"/>
        </w:rPr>
      </w:pPr>
      <w:r>
        <w:rPr>
          <w:sz w:val="28"/>
          <w:szCs w:val="28"/>
        </w:rPr>
        <w:t>Таблица 1 – Распределение вариантов контрольной работы среди студентов</w:t>
      </w:r>
    </w:p>
    <w:p w:rsidR="00C06583" w:rsidRDefault="00C06583" w:rsidP="00C0658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t>Первая буква ф</w:t>
            </w:r>
            <w:r w:rsidRPr="00996E9E">
              <w:rPr>
                <w:sz w:val="28"/>
              </w:rPr>
              <w:t>амили</w:t>
            </w:r>
            <w:r>
              <w:rPr>
                <w:sz w:val="28"/>
              </w:rPr>
              <w:t>и</w:t>
            </w:r>
            <w:r w:rsidRPr="00996E9E">
              <w:rPr>
                <w:sz w:val="28"/>
              </w:rPr>
              <w:t xml:space="preserve"> студента</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xml:space="preserve">А, </w:t>
            </w:r>
            <w:proofErr w:type="gramStart"/>
            <w:r w:rsidRPr="00996E9E">
              <w:rPr>
                <w:sz w:val="28"/>
              </w:rPr>
              <w:t>Р</w:t>
            </w:r>
            <w:proofErr w:type="gramEnd"/>
            <w:r w:rsidRPr="00996E9E">
              <w:rPr>
                <w:sz w:val="28"/>
              </w:rPr>
              <w:t>, З</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xml:space="preserve">И, </w:t>
            </w:r>
            <w:proofErr w:type="gramStart"/>
            <w:r w:rsidRPr="00996E9E">
              <w:rPr>
                <w:sz w:val="28"/>
              </w:rPr>
              <w:t>Ш</w:t>
            </w:r>
            <w:proofErr w:type="gramEnd"/>
            <w:r w:rsidRPr="00996E9E">
              <w:rPr>
                <w:sz w:val="28"/>
              </w:rPr>
              <w:t>, Ч</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xml:space="preserve">Б, С, </w:t>
            </w:r>
            <w:proofErr w:type="gramStart"/>
            <w:r w:rsidRPr="00996E9E">
              <w:rPr>
                <w:sz w:val="28"/>
              </w:rPr>
              <w:t>П</w:t>
            </w:r>
            <w:proofErr w:type="gramEnd"/>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xml:space="preserve">К, </w:t>
            </w:r>
            <w:proofErr w:type="gramStart"/>
            <w:r w:rsidRPr="00996E9E">
              <w:rPr>
                <w:sz w:val="28"/>
              </w:rPr>
              <w:t>Щ</w:t>
            </w:r>
            <w:proofErr w:type="gramEnd"/>
            <w:r w:rsidRPr="00996E9E">
              <w:rPr>
                <w:sz w:val="28"/>
              </w:rPr>
              <w:t>, Ж</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xml:space="preserve">В, Т, </w:t>
            </w:r>
            <w:proofErr w:type="gramStart"/>
            <w:r w:rsidRPr="00996E9E">
              <w:rPr>
                <w:sz w:val="28"/>
              </w:rPr>
              <w:t>Ц</w:t>
            </w:r>
            <w:proofErr w:type="gramEnd"/>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 xml:space="preserve">Л, </w:t>
            </w:r>
            <w:proofErr w:type="gramStart"/>
            <w:r w:rsidRPr="00996E9E">
              <w:rPr>
                <w:sz w:val="28"/>
              </w:rPr>
              <w:t>Ю</w:t>
            </w:r>
            <w:proofErr w:type="gramEnd"/>
            <w:r w:rsidRPr="00996E9E">
              <w:rPr>
                <w:sz w:val="28"/>
              </w:rPr>
              <w:t xml:space="preserve"> О</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Г, У, Е</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М, Я</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Д, Ф</w:t>
            </w:r>
            <w:r>
              <w:rPr>
                <w:sz w:val="28"/>
              </w:rPr>
              <w:t>, Э</w:t>
            </w:r>
          </w:p>
        </w:tc>
      </w:tr>
      <w:tr w:rsidR="00C06583" w:rsidTr="00115A0C">
        <w:tc>
          <w:tcPr>
            <w:tcW w:w="4644"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C06583" w:rsidRPr="00996E9E" w:rsidRDefault="00C06583" w:rsidP="00115A0C">
            <w:pPr>
              <w:jc w:val="center"/>
              <w:rPr>
                <w:sz w:val="28"/>
              </w:rPr>
            </w:pPr>
            <w:r w:rsidRPr="00996E9E">
              <w:rPr>
                <w:sz w:val="28"/>
              </w:rPr>
              <w:t>Н, Х</w:t>
            </w:r>
            <w:r>
              <w:rPr>
                <w:sz w:val="28"/>
              </w:rPr>
              <w:t xml:space="preserve">, </w:t>
            </w:r>
            <w:proofErr w:type="gramStart"/>
            <w:r>
              <w:rPr>
                <w:sz w:val="28"/>
              </w:rPr>
              <w:t>Ю</w:t>
            </w:r>
            <w:proofErr w:type="gramEnd"/>
          </w:p>
        </w:tc>
      </w:tr>
    </w:tbl>
    <w:p w:rsidR="00C06583" w:rsidRDefault="00C06583" w:rsidP="00C06583">
      <w:pPr>
        <w:ind w:firstLine="900"/>
        <w:jc w:val="both"/>
        <w:rPr>
          <w:sz w:val="28"/>
          <w:szCs w:val="28"/>
        </w:rPr>
      </w:pPr>
    </w:p>
    <w:p w:rsidR="00C06583" w:rsidRDefault="00C06583" w:rsidP="00C06583">
      <w:pPr>
        <w:jc w:val="center"/>
        <w:rPr>
          <w:sz w:val="28"/>
        </w:rPr>
      </w:pPr>
    </w:p>
    <w:p w:rsidR="00C06583" w:rsidRDefault="00C06583" w:rsidP="00C06583">
      <w:pPr>
        <w:jc w:val="center"/>
        <w:rPr>
          <w:sz w:val="28"/>
        </w:rPr>
      </w:pPr>
      <w:r>
        <w:rPr>
          <w:sz w:val="28"/>
        </w:rPr>
        <w:t>Вариант 1</w:t>
      </w:r>
    </w:p>
    <w:p w:rsidR="00C06583" w:rsidRDefault="00C06583" w:rsidP="00C06583">
      <w:pPr>
        <w:jc w:val="center"/>
        <w:rPr>
          <w:sz w:val="28"/>
        </w:rPr>
      </w:pPr>
    </w:p>
    <w:p w:rsidR="00C06583" w:rsidRDefault="00C06583" w:rsidP="00C06583">
      <w:pPr>
        <w:spacing w:line="360" w:lineRule="auto"/>
        <w:rPr>
          <w:sz w:val="28"/>
        </w:rPr>
      </w:pPr>
      <w:r>
        <w:rPr>
          <w:sz w:val="28"/>
        </w:rPr>
        <w:t>1. Несоблюдение письменной формы государственной гарантии влечет:</w:t>
      </w:r>
    </w:p>
    <w:p w:rsidR="00C06583" w:rsidRDefault="00C06583" w:rsidP="00C06583">
      <w:pPr>
        <w:spacing w:line="360" w:lineRule="auto"/>
        <w:rPr>
          <w:sz w:val="28"/>
        </w:rPr>
      </w:pPr>
      <w:r>
        <w:rPr>
          <w:sz w:val="28"/>
        </w:rPr>
        <w:tab/>
        <w:t>а) ее ничтожность;</w:t>
      </w:r>
    </w:p>
    <w:p w:rsidR="00C06583" w:rsidRDefault="00C06583" w:rsidP="00C06583">
      <w:pPr>
        <w:spacing w:line="360" w:lineRule="auto"/>
        <w:rPr>
          <w:sz w:val="28"/>
        </w:rPr>
      </w:pPr>
      <w:r>
        <w:rPr>
          <w:sz w:val="28"/>
        </w:rPr>
        <w:tab/>
        <w:t>б) ее недействительность;</w:t>
      </w:r>
    </w:p>
    <w:p w:rsidR="00C06583" w:rsidRDefault="00C06583" w:rsidP="00C06583">
      <w:pPr>
        <w:spacing w:line="360" w:lineRule="auto"/>
        <w:rPr>
          <w:sz w:val="28"/>
        </w:rPr>
      </w:pPr>
      <w:r>
        <w:rPr>
          <w:sz w:val="28"/>
        </w:rPr>
        <w:tab/>
        <w:t>в) наложение административной санкции;</w:t>
      </w:r>
    </w:p>
    <w:p w:rsidR="00C06583" w:rsidRDefault="00C06583" w:rsidP="00C06583">
      <w:pPr>
        <w:spacing w:line="360" w:lineRule="auto"/>
        <w:rPr>
          <w:sz w:val="28"/>
        </w:rPr>
      </w:pPr>
      <w:r>
        <w:rPr>
          <w:sz w:val="28"/>
        </w:rPr>
        <w:tab/>
        <w:t>г) нет правильного ответа.</w:t>
      </w:r>
    </w:p>
    <w:p w:rsidR="00C06583" w:rsidRDefault="00C06583" w:rsidP="00C06583">
      <w:pPr>
        <w:spacing w:line="360" w:lineRule="auto"/>
        <w:jc w:val="both"/>
        <w:rPr>
          <w:sz w:val="28"/>
        </w:rPr>
      </w:pPr>
      <w:r>
        <w:rPr>
          <w:sz w:val="28"/>
        </w:rPr>
        <w:t>2. На экономический рост влияют следующие показатели:</w:t>
      </w:r>
    </w:p>
    <w:p w:rsidR="00C06583" w:rsidRDefault="00C06583" w:rsidP="00C06583">
      <w:pPr>
        <w:spacing w:line="360" w:lineRule="auto"/>
        <w:jc w:val="both"/>
        <w:rPr>
          <w:sz w:val="28"/>
        </w:rPr>
      </w:pPr>
      <w:r>
        <w:rPr>
          <w:sz w:val="28"/>
        </w:rPr>
        <w:tab/>
        <w:t>а) ВВП, инфляция;</w:t>
      </w:r>
    </w:p>
    <w:p w:rsidR="00C06583" w:rsidRDefault="00C06583" w:rsidP="00C06583">
      <w:pPr>
        <w:spacing w:line="360" w:lineRule="auto"/>
        <w:jc w:val="both"/>
        <w:rPr>
          <w:sz w:val="28"/>
        </w:rPr>
      </w:pPr>
      <w:r>
        <w:rPr>
          <w:sz w:val="28"/>
        </w:rPr>
        <w:tab/>
        <w:t>б) ВНП;</w:t>
      </w:r>
    </w:p>
    <w:p w:rsidR="00C06583" w:rsidRDefault="00C06583" w:rsidP="00C06583">
      <w:pPr>
        <w:spacing w:line="360" w:lineRule="auto"/>
        <w:jc w:val="both"/>
        <w:rPr>
          <w:sz w:val="28"/>
        </w:rPr>
      </w:pPr>
      <w:r>
        <w:rPr>
          <w:sz w:val="28"/>
        </w:rPr>
        <w:tab/>
        <w:t>в) тарифы естественных монополий;</w:t>
      </w:r>
    </w:p>
    <w:p w:rsidR="00C06583" w:rsidRDefault="00C06583" w:rsidP="00C06583">
      <w:pPr>
        <w:spacing w:line="360" w:lineRule="auto"/>
        <w:jc w:val="both"/>
        <w:rPr>
          <w:sz w:val="28"/>
        </w:rPr>
      </w:pPr>
      <w:r>
        <w:rPr>
          <w:sz w:val="28"/>
        </w:rPr>
        <w:tab/>
        <w:t>г) нет верного ответа.</w:t>
      </w:r>
    </w:p>
    <w:p w:rsidR="00C06583" w:rsidRDefault="00C06583" w:rsidP="00C06583">
      <w:pPr>
        <w:spacing w:line="360" w:lineRule="auto"/>
        <w:jc w:val="both"/>
        <w:rPr>
          <w:sz w:val="28"/>
        </w:rPr>
      </w:pPr>
      <w:r>
        <w:rPr>
          <w:sz w:val="28"/>
        </w:rPr>
        <w:t>3. Определить тип кредиторов по внешним займам:</w:t>
      </w:r>
    </w:p>
    <w:p w:rsidR="00C06583" w:rsidRDefault="00C06583" w:rsidP="00C06583">
      <w:pPr>
        <w:spacing w:line="360" w:lineRule="auto"/>
        <w:jc w:val="both"/>
        <w:rPr>
          <w:sz w:val="28"/>
        </w:rPr>
      </w:pPr>
      <w:r>
        <w:rPr>
          <w:sz w:val="28"/>
        </w:rPr>
        <w:tab/>
        <w:t>а) МВФ;</w:t>
      </w:r>
    </w:p>
    <w:p w:rsidR="00C06583" w:rsidRDefault="00C06583" w:rsidP="00C06583">
      <w:pPr>
        <w:spacing w:line="360" w:lineRule="auto"/>
        <w:jc w:val="both"/>
        <w:rPr>
          <w:sz w:val="28"/>
        </w:rPr>
      </w:pPr>
      <w:r>
        <w:rPr>
          <w:sz w:val="28"/>
        </w:rPr>
        <w:tab/>
        <w:t>б) МБРР;</w:t>
      </w:r>
    </w:p>
    <w:p w:rsidR="00C06583" w:rsidRDefault="00C06583" w:rsidP="00C06583">
      <w:pPr>
        <w:spacing w:line="360" w:lineRule="auto"/>
        <w:jc w:val="both"/>
        <w:rPr>
          <w:sz w:val="28"/>
        </w:rPr>
      </w:pPr>
      <w:r>
        <w:rPr>
          <w:sz w:val="28"/>
        </w:rPr>
        <w:tab/>
        <w:t>в) органы денежно-кредитного регулирования;</w:t>
      </w:r>
    </w:p>
    <w:p w:rsidR="00C06583" w:rsidRDefault="00C06583" w:rsidP="00C06583">
      <w:pPr>
        <w:spacing w:line="360" w:lineRule="auto"/>
        <w:jc w:val="both"/>
        <w:rPr>
          <w:sz w:val="28"/>
        </w:rPr>
      </w:pPr>
      <w:r>
        <w:rPr>
          <w:sz w:val="28"/>
        </w:rPr>
        <w:tab/>
        <w:t>г) коммерческие банки.</w:t>
      </w:r>
    </w:p>
    <w:p w:rsidR="00C06583" w:rsidRDefault="00C06583" w:rsidP="00C06583">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C06583" w:rsidRDefault="00C06583" w:rsidP="00C06583">
      <w:pPr>
        <w:spacing w:line="360" w:lineRule="auto"/>
        <w:jc w:val="both"/>
        <w:rPr>
          <w:sz w:val="28"/>
        </w:rPr>
      </w:pPr>
      <w:r>
        <w:rPr>
          <w:sz w:val="28"/>
        </w:rPr>
        <w:tab/>
        <w:t>а) по форме займа;</w:t>
      </w:r>
    </w:p>
    <w:p w:rsidR="00C06583" w:rsidRDefault="00C06583" w:rsidP="00C06583">
      <w:pPr>
        <w:spacing w:line="360" w:lineRule="auto"/>
        <w:jc w:val="both"/>
        <w:rPr>
          <w:sz w:val="28"/>
        </w:rPr>
      </w:pPr>
      <w:r>
        <w:rPr>
          <w:sz w:val="28"/>
        </w:rPr>
        <w:tab/>
        <w:t>б) по методу размещения;</w:t>
      </w:r>
    </w:p>
    <w:p w:rsidR="00C06583" w:rsidRDefault="00C06583" w:rsidP="00C06583">
      <w:pPr>
        <w:spacing w:line="360" w:lineRule="auto"/>
        <w:jc w:val="both"/>
        <w:rPr>
          <w:sz w:val="28"/>
        </w:rPr>
      </w:pPr>
      <w:r>
        <w:rPr>
          <w:sz w:val="28"/>
        </w:rPr>
        <w:tab/>
        <w:t>в) по форме выплаты доходов.</w:t>
      </w:r>
    </w:p>
    <w:p w:rsidR="00C06583" w:rsidRPr="00D9060E" w:rsidRDefault="00C06583" w:rsidP="00C06583">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C06583" w:rsidRDefault="00C06583" w:rsidP="00C06583">
      <w:pPr>
        <w:spacing w:line="360" w:lineRule="auto"/>
        <w:jc w:val="both"/>
        <w:rPr>
          <w:sz w:val="28"/>
          <w:szCs w:val="28"/>
        </w:rPr>
      </w:pPr>
      <w:r>
        <w:rPr>
          <w:sz w:val="28"/>
          <w:szCs w:val="28"/>
        </w:rPr>
        <w:tab/>
        <w:t>а) опцион;</w:t>
      </w:r>
    </w:p>
    <w:p w:rsidR="00C06583" w:rsidRDefault="00C06583" w:rsidP="00C06583">
      <w:pPr>
        <w:spacing w:line="360" w:lineRule="auto"/>
        <w:jc w:val="both"/>
        <w:rPr>
          <w:sz w:val="28"/>
          <w:szCs w:val="28"/>
        </w:rPr>
      </w:pPr>
      <w:r>
        <w:rPr>
          <w:sz w:val="28"/>
          <w:szCs w:val="28"/>
        </w:rPr>
        <w:tab/>
        <w:t>б) вексель;</w:t>
      </w:r>
    </w:p>
    <w:p w:rsidR="00C06583" w:rsidRDefault="00C06583" w:rsidP="00C06583">
      <w:pPr>
        <w:spacing w:line="360" w:lineRule="auto"/>
        <w:jc w:val="both"/>
        <w:rPr>
          <w:sz w:val="28"/>
          <w:szCs w:val="28"/>
        </w:rPr>
      </w:pPr>
      <w:r>
        <w:rPr>
          <w:sz w:val="28"/>
          <w:szCs w:val="28"/>
        </w:rPr>
        <w:tab/>
        <w:t>в) фьючерс.</w:t>
      </w:r>
    </w:p>
    <w:p w:rsidR="00C06583" w:rsidRDefault="00C06583" w:rsidP="00C06583">
      <w:pPr>
        <w:spacing w:line="360" w:lineRule="auto"/>
        <w:jc w:val="both"/>
        <w:rPr>
          <w:sz w:val="28"/>
        </w:rPr>
      </w:pPr>
    </w:p>
    <w:p w:rsidR="00C06583" w:rsidRDefault="00C06583" w:rsidP="00C06583">
      <w:pPr>
        <w:spacing w:line="360" w:lineRule="auto"/>
        <w:jc w:val="both"/>
        <w:rPr>
          <w:sz w:val="28"/>
        </w:rPr>
      </w:pPr>
      <w:r>
        <w:rPr>
          <w:sz w:val="28"/>
        </w:rPr>
        <w:t>Теоретический вопрос:</w:t>
      </w:r>
    </w:p>
    <w:p w:rsidR="00C06583" w:rsidRDefault="00C06583" w:rsidP="00C06583">
      <w:pPr>
        <w:spacing w:line="360" w:lineRule="auto"/>
        <w:jc w:val="both"/>
        <w:rPr>
          <w:sz w:val="28"/>
        </w:rPr>
      </w:pPr>
      <w:r>
        <w:rPr>
          <w:sz w:val="28"/>
        </w:rPr>
        <w:t>- Характеристика типичной еврооблигации.</w:t>
      </w:r>
    </w:p>
    <w:p w:rsidR="00C06583" w:rsidRDefault="00C06583" w:rsidP="00C06583">
      <w:pPr>
        <w:spacing w:line="360" w:lineRule="auto"/>
        <w:jc w:val="both"/>
        <w:rPr>
          <w:sz w:val="28"/>
        </w:rPr>
      </w:pPr>
      <w:r>
        <w:rPr>
          <w:sz w:val="28"/>
        </w:rPr>
        <w:t>- Порядок предоставления государственных гарантий</w:t>
      </w:r>
    </w:p>
    <w:p w:rsidR="00C06583" w:rsidRDefault="00C06583" w:rsidP="00C06583">
      <w:pPr>
        <w:spacing w:line="360" w:lineRule="auto"/>
        <w:rPr>
          <w:sz w:val="26"/>
          <w:szCs w:val="26"/>
        </w:rPr>
      </w:pPr>
    </w:p>
    <w:p w:rsidR="00C06583" w:rsidRPr="00F95DAC" w:rsidRDefault="00C06583" w:rsidP="00C06583">
      <w:pPr>
        <w:spacing w:line="360" w:lineRule="auto"/>
        <w:ind w:firstLine="851"/>
        <w:jc w:val="both"/>
        <w:rPr>
          <w:sz w:val="28"/>
          <w:szCs w:val="28"/>
        </w:rPr>
      </w:pPr>
      <w:r w:rsidRPr="00F95DAC">
        <w:rPr>
          <w:sz w:val="28"/>
          <w:szCs w:val="28"/>
        </w:rPr>
        <w:t xml:space="preserve">Задача </w:t>
      </w:r>
      <w:r>
        <w:rPr>
          <w:sz w:val="28"/>
          <w:szCs w:val="28"/>
        </w:rPr>
        <w:t>№ 1</w:t>
      </w:r>
    </w:p>
    <w:p w:rsidR="00C06583" w:rsidRPr="00F95DAC" w:rsidRDefault="00C06583" w:rsidP="00C06583">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6500 </w:t>
      </w:r>
      <w:proofErr w:type="spellStart"/>
      <w:r w:rsidRPr="00F95DAC">
        <w:rPr>
          <w:sz w:val="28"/>
          <w:szCs w:val="28"/>
        </w:rPr>
        <w:t>млн.руб</w:t>
      </w:r>
      <w:proofErr w:type="spellEnd"/>
      <w:r w:rsidRPr="00F95DAC">
        <w:rPr>
          <w:sz w:val="28"/>
          <w:szCs w:val="28"/>
        </w:rPr>
        <w:t xml:space="preserve">., объем расходов данного бюджета составляет 110890 </w:t>
      </w:r>
      <w:proofErr w:type="spellStart"/>
      <w:r w:rsidRPr="00F95DAC">
        <w:rPr>
          <w:sz w:val="28"/>
          <w:szCs w:val="28"/>
        </w:rPr>
        <w:t>млн.руб</w:t>
      </w:r>
      <w:proofErr w:type="spellEnd"/>
      <w:r w:rsidRPr="00F95DAC">
        <w:rPr>
          <w:sz w:val="28"/>
          <w:szCs w:val="28"/>
        </w:rPr>
        <w:t>..</w:t>
      </w:r>
    </w:p>
    <w:p w:rsidR="00C06583" w:rsidRDefault="00C06583" w:rsidP="00C06583">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C06583" w:rsidRDefault="00C06583" w:rsidP="00C06583">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C06583" w:rsidRDefault="00C06583" w:rsidP="00C06583">
      <w:pPr>
        <w:spacing w:after="200" w:line="360" w:lineRule="auto"/>
        <w:ind w:firstLine="851"/>
        <w:jc w:val="both"/>
        <w:rPr>
          <w:sz w:val="28"/>
          <w:szCs w:val="28"/>
        </w:rPr>
      </w:pPr>
    </w:p>
    <w:p w:rsidR="00C06583" w:rsidRDefault="00C06583" w:rsidP="00C06583">
      <w:pPr>
        <w:spacing w:line="360" w:lineRule="auto"/>
        <w:jc w:val="center"/>
        <w:rPr>
          <w:sz w:val="28"/>
        </w:rPr>
      </w:pPr>
      <w:r>
        <w:rPr>
          <w:sz w:val="28"/>
        </w:rPr>
        <w:t>Вариант 2</w:t>
      </w:r>
    </w:p>
    <w:p w:rsidR="00C06583" w:rsidRDefault="00C06583" w:rsidP="00C06583">
      <w:pPr>
        <w:spacing w:line="360" w:lineRule="auto"/>
        <w:jc w:val="center"/>
        <w:rPr>
          <w:sz w:val="28"/>
          <w:szCs w:val="28"/>
        </w:rPr>
      </w:pPr>
    </w:p>
    <w:p w:rsidR="00C06583" w:rsidRDefault="00C06583" w:rsidP="00C06583">
      <w:pPr>
        <w:spacing w:line="360" w:lineRule="auto"/>
        <w:rPr>
          <w:sz w:val="28"/>
          <w:szCs w:val="28"/>
        </w:rPr>
      </w:pPr>
      <w:r>
        <w:rPr>
          <w:sz w:val="28"/>
          <w:szCs w:val="28"/>
        </w:rPr>
        <w:t>1.Орган, осуществляющий управление государственным долгом:</w:t>
      </w:r>
    </w:p>
    <w:p w:rsidR="00C06583" w:rsidRDefault="00C06583" w:rsidP="00C06583">
      <w:pPr>
        <w:spacing w:line="360" w:lineRule="auto"/>
        <w:rPr>
          <w:sz w:val="28"/>
          <w:szCs w:val="28"/>
        </w:rPr>
      </w:pPr>
      <w:r>
        <w:rPr>
          <w:sz w:val="28"/>
          <w:szCs w:val="28"/>
        </w:rPr>
        <w:tab/>
        <w:t>а) Центральный банк РФ;</w:t>
      </w:r>
    </w:p>
    <w:p w:rsidR="00C06583" w:rsidRDefault="00C06583" w:rsidP="00C06583">
      <w:pPr>
        <w:spacing w:line="360" w:lineRule="auto"/>
        <w:rPr>
          <w:sz w:val="28"/>
          <w:szCs w:val="28"/>
        </w:rPr>
      </w:pPr>
      <w:r>
        <w:rPr>
          <w:sz w:val="28"/>
          <w:szCs w:val="28"/>
        </w:rPr>
        <w:tab/>
        <w:t>б) Правительство РФ;</w:t>
      </w:r>
    </w:p>
    <w:p w:rsidR="00C06583" w:rsidRDefault="00C06583" w:rsidP="00C06583">
      <w:pPr>
        <w:spacing w:line="360" w:lineRule="auto"/>
        <w:rPr>
          <w:sz w:val="28"/>
          <w:szCs w:val="28"/>
        </w:rPr>
      </w:pPr>
      <w:r>
        <w:rPr>
          <w:sz w:val="28"/>
          <w:szCs w:val="28"/>
        </w:rPr>
        <w:tab/>
        <w:t xml:space="preserve">в) Федеральная комиссия по рынку ценных бумаг. </w:t>
      </w:r>
    </w:p>
    <w:p w:rsidR="00C06583" w:rsidRDefault="00C06583" w:rsidP="00C06583">
      <w:pPr>
        <w:spacing w:line="360" w:lineRule="auto"/>
        <w:rPr>
          <w:sz w:val="28"/>
          <w:szCs w:val="28"/>
        </w:rPr>
      </w:pPr>
      <w:r>
        <w:rPr>
          <w:sz w:val="28"/>
          <w:szCs w:val="28"/>
        </w:rPr>
        <w:t xml:space="preserve">2.Условия эмиссии ценных бумаг субъекта РФ подлежат регистрации </w:t>
      </w:r>
      <w:proofErr w:type="gramStart"/>
      <w:r>
        <w:rPr>
          <w:sz w:val="28"/>
          <w:szCs w:val="28"/>
        </w:rPr>
        <w:t>в</w:t>
      </w:r>
      <w:proofErr w:type="gramEnd"/>
      <w:r>
        <w:rPr>
          <w:sz w:val="28"/>
          <w:szCs w:val="28"/>
        </w:rPr>
        <w:t>:</w:t>
      </w:r>
    </w:p>
    <w:p w:rsidR="00C06583" w:rsidRDefault="00C06583" w:rsidP="00C06583">
      <w:pPr>
        <w:spacing w:line="360" w:lineRule="auto"/>
        <w:rPr>
          <w:sz w:val="28"/>
          <w:szCs w:val="28"/>
        </w:rPr>
      </w:pPr>
      <w:r>
        <w:rPr>
          <w:sz w:val="28"/>
          <w:szCs w:val="28"/>
        </w:rPr>
        <w:tab/>
        <w:t>а) ФК РЦ России;</w:t>
      </w:r>
    </w:p>
    <w:p w:rsidR="00C06583" w:rsidRDefault="00C06583" w:rsidP="00C06583">
      <w:pPr>
        <w:spacing w:line="360" w:lineRule="auto"/>
        <w:rPr>
          <w:sz w:val="28"/>
          <w:szCs w:val="28"/>
        </w:rPr>
      </w:pPr>
      <w:r>
        <w:rPr>
          <w:sz w:val="28"/>
          <w:szCs w:val="28"/>
        </w:rPr>
        <w:tab/>
        <w:t>б) Министерство финансов РФ;</w:t>
      </w:r>
    </w:p>
    <w:p w:rsidR="00C06583" w:rsidRDefault="00C06583" w:rsidP="00C06583">
      <w:pPr>
        <w:spacing w:line="360" w:lineRule="auto"/>
        <w:rPr>
          <w:sz w:val="28"/>
          <w:szCs w:val="28"/>
        </w:rPr>
      </w:pPr>
      <w:r>
        <w:rPr>
          <w:sz w:val="28"/>
          <w:szCs w:val="28"/>
        </w:rPr>
        <w:lastRenderedPageBreak/>
        <w:tab/>
        <w:t xml:space="preserve">в) </w:t>
      </w:r>
      <w:proofErr w:type="gramStart"/>
      <w:r>
        <w:rPr>
          <w:sz w:val="28"/>
          <w:szCs w:val="28"/>
        </w:rPr>
        <w:t>органе</w:t>
      </w:r>
      <w:proofErr w:type="gramEnd"/>
      <w:r>
        <w:rPr>
          <w:sz w:val="28"/>
          <w:szCs w:val="28"/>
        </w:rPr>
        <w:t xml:space="preserve"> управления субъекта РФ.</w:t>
      </w:r>
    </w:p>
    <w:p w:rsidR="00C06583" w:rsidRDefault="00C06583" w:rsidP="00C06583">
      <w:pPr>
        <w:spacing w:line="360" w:lineRule="auto"/>
        <w:rPr>
          <w:sz w:val="28"/>
          <w:szCs w:val="28"/>
        </w:rPr>
      </w:pPr>
      <w:r>
        <w:rPr>
          <w:sz w:val="28"/>
          <w:szCs w:val="28"/>
        </w:rPr>
        <w:t>3.Государственная гарантия может быть:</w:t>
      </w:r>
    </w:p>
    <w:p w:rsidR="00C06583" w:rsidRDefault="00C06583" w:rsidP="00C06583">
      <w:pPr>
        <w:spacing w:line="360" w:lineRule="auto"/>
        <w:rPr>
          <w:sz w:val="28"/>
          <w:szCs w:val="28"/>
        </w:rPr>
      </w:pPr>
      <w:r>
        <w:rPr>
          <w:sz w:val="28"/>
          <w:szCs w:val="28"/>
        </w:rPr>
        <w:tab/>
        <w:t>а) разной формы в соответствии с Бюджетным кодексом РФ;</w:t>
      </w:r>
    </w:p>
    <w:p w:rsidR="00C06583" w:rsidRDefault="00C06583" w:rsidP="00C06583">
      <w:pPr>
        <w:spacing w:line="360" w:lineRule="auto"/>
        <w:rPr>
          <w:sz w:val="28"/>
          <w:szCs w:val="28"/>
        </w:rPr>
      </w:pPr>
      <w:r>
        <w:rPr>
          <w:sz w:val="28"/>
          <w:szCs w:val="28"/>
        </w:rPr>
        <w:tab/>
        <w:t>б) в соответствии с Бюджетным кодексом РФ обязательно в письменной форме;</w:t>
      </w:r>
    </w:p>
    <w:p w:rsidR="00C06583" w:rsidRDefault="00C06583" w:rsidP="00C06583">
      <w:pPr>
        <w:spacing w:line="360" w:lineRule="auto"/>
        <w:rPr>
          <w:sz w:val="28"/>
          <w:szCs w:val="28"/>
        </w:rPr>
      </w:pPr>
      <w:r>
        <w:rPr>
          <w:sz w:val="28"/>
          <w:szCs w:val="28"/>
        </w:rPr>
        <w:tab/>
        <w:t>в) в соответствии с Бюджетным кодексом РФ  в письменной форме</w:t>
      </w:r>
    </w:p>
    <w:p w:rsidR="00C06583" w:rsidRDefault="00C06583" w:rsidP="00C06583">
      <w:pPr>
        <w:spacing w:line="360" w:lineRule="auto"/>
        <w:jc w:val="both"/>
        <w:rPr>
          <w:sz w:val="28"/>
          <w:szCs w:val="28"/>
        </w:rPr>
      </w:pPr>
      <w:r>
        <w:rPr>
          <w:sz w:val="28"/>
          <w:szCs w:val="28"/>
        </w:rPr>
        <w:t>4.Определить тип кредиторов по внешним займам:</w:t>
      </w:r>
    </w:p>
    <w:p w:rsidR="00C06583" w:rsidRDefault="00C06583" w:rsidP="00C06583">
      <w:pPr>
        <w:spacing w:line="360" w:lineRule="auto"/>
        <w:jc w:val="both"/>
        <w:rPr>
          <w:sz w:val="28"/>
          <w:szCs w:val="28"/>
        </w:rPr>
      </w:pPr>
      <w:r>
        <w:rPr>
          <w:sz w:val="28"/>
          <w:szCs w:val="28"/>
        </w:rPr>
        <w:tab/>
        <w:t>а) МВФ;</w:t>
      </w:r>
    </w:p>
    <w:p w:rsidR="00C06583" w:rsidRDefault="00C06583" w:rsidP="00C06583">
      <w:pPr>
        <w:spacing w:line="360" w:lineRule="auto"/>
        <w:jc w:val="both"/>
        <w:rPr>
          <w:sz w:val="28"/>
          <w:szCs w:val="28"/>
        </w:rPr>
      </w:pPr>
      <w:r>
        <w:rPr>
          <w:sz w:val="28"/>
          <w:szCs w:val="28"/>
        </w:rPr>
        <w:tab/>
        <w:t>б) МБРР;</w:t>
      </w:r>
    </w:p>
    <w:p w:rsidR="00C06583" w:rsidRDefault="00C06583" w:rsidP="00C06583">
      <w:pPr>
        <w:spacing w:line="360" w:lineRule="auto"/>
        <w:jc w:val="both"/>
        <w:rPr>
          <w:sz w:val="28"/>
          <w:szCs w:val="28"/>
        </w:rPr>
      </w:pPr>
      <w:r>
        <w:rPr>
          <w:sz w:val="28"/>
          <w:szCs w:val="28"/>
        </w:rPr>
        <w:tab/>
        <w:t>в) органы денежно-кредитного регулирования;</w:t>
      </w:r>
    </w:p>
    <w:p w:rsidR="00C06583" w:rsidRDefault="00C06583" w:rsidP="00C06583">
      <w:pPr>
        <w:spacing w:line="360" w:lineRule="auto"/>
        <w:jc w:val="both"/>
        <w:rPr>
          <w:sz w:val="28"/>
          <w:szCs w:val="28"/>
        </w:rPr>
      </w:pPr>
      <w:r>
        <w:rPr>
          <w:sz w:val="28"/>
          <w:szCs w:val="28"/>
        </w:rPr>
        <w:tab/>
        <w:t>г) коммерческие банки.</w:t>
      </w:r>
    </w:p>
    <w:p w:rsidR="00C06583" w:rsidRDefault="00C06583" w:rsidP="00C06583">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C06583" w:rsidRDefault="00C06583" w:rsidP="00C06583">
      <w:pPr>
        <w:spacing w:line="360" w:lineRule="auto"/>
        <w:rPr>
          <w:sz w:val="28"/>
        </w:rPr>
      </w:pPr>
      <w:r>
        <w:rPr>
          <w:sz w:val="28"/>
        </w:rPr>
        <w:tab/>
        <w:t>а) конверсия;</w:t>
      </w:r>
    </w:p>
    <w:p w:rsidR="00C06583" w:rsidRDefault="00C06583" w:rsidP="00C06583">
      <w:pPr>
        <w:spacing w:line="360" w:lineRule="auto"/>
        <w:rPr>
          <w:sz w:val="28"/>
        </w:rPr>
      </w:pPr>
      <w:r>
        <w:rPr>
          <w:sz w:val="28"/>
        </w:rPr>
        <w:tab/>
        <w:t>б) консолидация;</w:t>
      </w:r>
    </w:p>
    <w:p w:rsidR="00C06583" w:rsidRDefault="00C06583" w:rsidP="00C06583">
      <w:pPr>
        <w:spacing w:line="360" w:lineRule="auto"/>
        <w:rPr>
          <w:sz w:val="28"/>
        </w:rPr>
      </w:pPr>
      <w:r>
        <w:rPr>
          <w:sz w:val="28"/>
        </w:rPr>
        <w:tab/>
        <w:t>в) унификация.</w:t>
      </w:r>
    </w:p>
    <w:p w:rsidR="00C06583" w:rsidRDefault="00C06583" w:rsidP="00C06583">
      <w:pPr>
        <w:spacing w:line="360" w:lineRule="auto"/>
        <w:jc w:val="both"/>
        <w:rPr>
          <w:sz w:val="28"/>
        </w:rPr>
      </w:pPr>
    </w:p>
    <w:p w:rsidR="00C06583" w:rsidRDefault="00C06583" w:rsidP="00C06583">
      <w:pPr>
        <w:spacing w:line="360" w:lineRule="auto"/>
        <w:jc w:val="both"/>
        <w:rPr>
          <w:sz w:val="28"/>
        </w:rPr>
      </w:pPr>
      <w:r>
        <w:rPr>
          <w:sz w:val="28"/>
        </w:rPr>
        <w:t>Теоретический вопрос:</w:t>
      </w:r>
    </w:p>
    <w:p w:rsidR="00C06583" w:rsidRDefault="00C06583" w:rsidP="00C06583">
      <w:pPr>
        <w:spacing w:line="360" w:lineRule="auto"/>
        <w:jc w:val="both"/>
        <w:rPr>
          <w:sz w:val="28"/>
        </w:rPr>
      </w:pPr>
      <w:r>
        <w:rPr>
          <w:sz w:val="28"/>
        </w:rPr>
        <w:t>- Характеристика рынка еврооблигаций.</w:t>
      </w:r>
    </w:p>
    <w:p w:rsidR="00C06583" w:rsidRDefault="00C06583" w:rsidP="00C06583">
      <w:pPr>
        <w:spacing w:line="360" w:lineRule="auto"/>
        <w:jc w:val="both"/>
        <w:rPr>
          <w:sz w:val="28"/>
        </w:rPr>
      </w:pPr>
      <w:r>
        <w:rPr>
          <w:sz w:val="28"/>
        </w:rPr>
        <w:t>- Административные методы управления долгом</w:t>
      </w:r>
    </w:p>
    <w:p w:rsidR="00C06583" w:rsidRDefault="00C06583" w:rsidP="00C06583">
      <w:pPr>
        <w:pStyle w:val="a4"/>
        <w:spacing w:after="0" w:line="360" w:lineRule="auto"/>
        <w:jc w:val="both"/>
        <w:rPr>
          <w:sz w:val="28"/>
          <w:szCs w:val="28"/>
        </w:rPr>
      </w:pPr>
      <w:r>
        <w:rPr>
          <w:sz w:val="28"/>
          <w:szCs w:val="28"/>
        </w:rPr>
        <w:t xml:space="preserve">         </w:t>
      </w:r>
    </w:p>
    <w:p w:rsidR="00C06583" w:rsidRPr="00F95DAC" w:rsidRDefault="00C06583" w:rsidP="00C06583">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C06583" w:rsidRPr="00F95DAC" w:rsidRDefault="00C06583" w:rsidP="00C06583">
      <w:pPr>
        <w:spacing w:line="360" w:lineRule="auto"/>
        <w:ind w:firstLine="851"/>
        <w:jc w:val="both"/>
        <w:rPr>
          <w:sz w:val="28"/>
          <w:szCs w:val="28"/>
        </w:rPr>
      </w:pPr>
      <w:r w:rsidRPr="00F95DAC">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w:t>
      </w:r>
      <w:proofErr w:type="spellStart"/>
      <w:r w:rsidRPr="00F95DAC">
        <w:rPr>
          <w:sz w:val="28"/>
          <w:szCs w:val="28"/>
        </w:rPr>
        <w:t>тыс</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в том числе финансовая помощь составит 17%, расходы планируются в размере 1675 </w:t>
      </w:r>
      <w:proofErr w:type="spellStart"/>
      <w:r w:rsidRPr="00F95DAC">
        <w:rPr>
          <w:sz w:val="28"/>
          <w:szCs w:val="28"/>
        </w:rPr>
        <w:t>тыс.руб</w:t>
      </w:r>
      <w:proofErr w:type="spellEnd"/>
      <w:r w:rsidRPr="00F95DAC">
        <w:rPr>
          <w:sz w:val="28"/>
          <w:szCs w:val="28"/>
        </w:rPr>
        <w:t>..</w:t>
      </w:r>
    </w:p>
    <w:p w:rsidR="00C06583" w:rsidRDefault="00C06583" w:rsidP="00C06583">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C06583" w:rsidRDefault="00C06583" w:rsidP="00C06583">
      <w:pPr>
        <w:spacing w:after="200" w:line="360" w:lineRule="auto"/>
        <w:ind w:firstLine="851"/>
        <w:rPr>
          <w:sz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r>
        <w:rPr>
          <w:sz w:val="28"/>
        </w:rPr>
        <w:br w:type="page"/>
      </w:r>
    </w:p>
    <w:p w:rsidR="00C06583" w:rsidRDefault="00C06583" w:rsidP="00C06583">
      <w:pPr>
        <w:spacing w:line="360" w:lineRule="auto"/>
        <w:jc w:val="center"/>
        <w:rPr>
          <w:sz w:val="28"/>
        </w:rPr>
      </w:pPr>
      <w:r>
        <w:rPr>
          <w:sz w:val="28"/>
        </w:rPr>
        <w:lastRenderedPageBreak/>
        <w:t>Вариант 3</w:t>
      </w:r>
    </w:p>
    <w:p w:rsidR="00C06583" w:rsidRDefault="00C06583" w:rsidP="00C06583">
      <w:pPr>
        <w:spacing w:line="360" w:lineRule="auto"/>
        <w:jc w:val="center"/>
      </w:pPr>
    </w:p>
    <w:p w:rsidR="00C06583" w:rsidRDefault="00C06583" w:rsidP="00C06583">
      <w:pPr>
        <w:spacing w:line="360" w:lineRule="auto"/>
        <w:jc w:val="both"/>
        <w:rPr>
          <w:sz w:val="28"/>
          <w:szCs w:val="28"/>
        </w:rPr>
      </w:pPr>
      <w:r>
        <w:rPr>
          <w:sz w:val="28"/>
          <w:szCs w:val="28"/>
        </w:rPr>
        <w:t xml:space="preserve">1.Осущетсвление государственных и имущественных займов ведет </w:t>
      </w:r>
      <w:proofErr w:type="gramStart"/>
      <w:r>
        <w:rPr>
          <w:sz w:val="28"/>
          <w:szCs w:val="28"/>
        </w:rPr>
        <w:t>к</w:t>
      </w:r>
      <w:proofErr w:type="gramEnd"/>
      <w:r>
        <w:rPr>
          <w:sz w:val="28"/>
          <w:szCs w:val="28"/>
        </w:rPr>
        <w:t xml:space="preserve">: </w:t>
      </w:r>
    </w:p>
    <w:p w:rsidR="00C06583" w:rsidRDefault="00C06583" w:rsidP="00C06583">
      <w:pPr>
        <w:spacing w:line="360" w:lineRule="auto"/>
        <w:jc w:val="both"/>
        <w:rPr>
          <w:sz w:val="28"/>
          <w:szCs w:val="28"/>
        </w:rPr>
      </w:pPr>
      <w:r>
        <w:rPr>
          <w:sz w:val="28"/>
          <w:szCs w:val="28"/>
        </w:rPr>
        <w:tab/>
        <w:t>а) получению процентов;</w:t>
      </w:r>
    </w:p>
    <w:p w:rsidR="00C06583" w:rsidRDefault="00C06583" w:rsidP="00C06583">
      <w:pPr>
        <w:spacing w:line="360" w:lineRule="auto"/>
        <w:jc w:val="both"/>
        <w:rPr>
          <w:sz w:val="28"/>
          <w:szCs w:val="28"/>
        </w:rPr>
      </w:pPr>
      <w:r>
        <w:rPr>
          <w:sz w:val="28"/>
          <w:szCs w:val="28"/>
        </w:rPr>
        <w:tab/>
        <w:t>б) образованию государственного и муниципального долга;</w:t>
      </w:r>
    </w:p>
    <w:p w:rsidR="00C06583" w:rsidRDefault="00C06583" w:rsidP="00C06583">
      <w:pPr>
        <w:spacing w:line="360" w:lineRule="auto"/>
        <w:jc w:val="both"/>
        <w:rPr>
          <w:sz w:val="28"/>
          <w:szCs w:val="28"/>
        </w:rPr>
      </w:pPr>
      <w:r>
        <w:rPr>
          <w:sz w:val="28"/>
          <w:szCs w:val="28"/>
        </w:rPr>
        <w:tab/>
        <w:t>в) погашению долга и получению процентов.</w:t>
      </w:r>
    </w:p>
    <w:p w:rsidR="00C06583" w:rsidRDefault="00C06583" w:rsidP="00C06583">
      <w:pPr>
        <w:spacing w:line="360" w:lineRule="auto"/>
        <w:jc w:val="both"/>
        <w:rPr>
          <w:sz w:val="28"/>
          <w:szCs w:val="28"/>
        </w:rPr>
      </w:pPr>
      <w:r>
        <w:rPr>
          <w:sz w:val="28"/>
          <w:szCs w:val="28"/>
        </w:rPr>
        <w:t>2.Установлен ли предельный срок погашения долговых обязательств РФ?</w:t>
      </w:r>
    </w:p>
    <w:p w:rsidR="00C06583" w:rsidRDefault="00C06583" w:rsidP="00C06583">
      <w:pPr>
        <w:spacing w:line="360" w:lineRule="auto"/>
        <w:jc w:val="both"/>
        <w:rPr>
          <w:sz w:val="28"/>
          <w:szCs w:val="28"/>
        </w:rPr>
      </w:pPr>
      <w:r>
        <w:rPr>
          <w:sz w:val="28"/>
          <w:szCs w:val="28"/>
        </w:rPr>
        <w:tab/>
        <w:t>а) предельный срок не установлен;</w:t>
      </w:r>
    </w:p>
    <w:p w:rsidR="00C06583" w:rsidRDefault="00C06583" w:rsidP="00C06583">
      <w:pPr>
        <w:spacing w:line="360" w:lineRule="auto"/>
        <w:jc w:val="both"/>
        <w:rPr>
          <w:sz w:val="28"/>
          <w:szCs w:val="28"/>
        </w:rPr>
      </w:pPr>
      <w:r>
        <w:rPr>
          <w:sz w:val="28"/>
          <w:szCs w:val="28"/>
        </w:rPr>
        <w:tab/>
        <w:t>б) не может превышать 30 лет;</w:t>
      </w:r>
    </w:p>
    <w:p w:rsidR="00C06583" w:rsidRDefault="00C06583" w:rsidP="00C06583">
      <w:pPr>
        <w:spacing w:line="360" w:lineRule="auto"/>
        <w:jc w:val="both"/>
        <w:rPr>
          <w:sz w:val="28"/>
          <w:szCs w:val="28"/>
        </w:rPr>
      </w:pPr>
      <w:r>
        <w:rPr>
          <w:sz w:val="28"/>
          <w:szCs w:val="28"/>
        </w:rPr>
        <w:tab/>
        <w:t>в) установлен до 25 лет.</w:t>
      </w:r>
    </w:p>
    <w:p w:rsidR="00C06583" w:rsidRDefault="00C06583" w:rsidP="00C06583">
      <w:pPr>
        <w:spacing w:line="360" w:lineRule="auto"/>
        <w:jc w:val="both"/>
        <w:rPr>
          <w:sz w:val="28"/>
          <w:szCs w:val="28"/>
        </w:rPr>
      </w:pPr>
      <w:r>
        <w:rPr>
          <w:sz w:val="28"/>
          <w:szCs w:val="28"/>
        </w:rPr>
        <w:t>3.По форме займы могут быть:</w:t>
      </w:r>
    </w:p>
    <w:p w:rsidR="00C06583" w:rsidRDefault="00C06583" w:rsidP="00C06583">
      <w:pPr>
        <w:spacing w:line="360" w:lineRule="auto"/>
        <w:jc w:val="both"/>
        <w:rPr>
          <w:sz w:val="28"/>
          <w:szCs w:val="28"/>
        </w:rPr>
      </w:pPr>
      <w:r>
        <w:rPr>
          <w:sz w:val="28"/>
          <w:szCs w:val="28"/>
        </w:rPr>
        <w:tab/>
        <w:t xml:space="preserve">а) </w:t>
      </w:r>
      <w:proofErr w:type="spellStart"/>
      <w:r>
        <w:rPr>
          <w:sz w:val="28"/>
          <w:szCs w:val="28"/>
        </w:rPr>
        <w:t>безоблигационные</w:t>
      </w:r>
      <w:proofErr w:type="spellEnd"/>
      <w:r>
        <w:rPr>
          <w:sz w:val="28"/>
          <w:szCs w:val="28"/>
        </w:rPr>
        <w:t>, облигационные;</w:t>
      </w:r>
    </w:p>
    <w:p w:rsidR="00C06583" w:rsidRDefault="00C06583" w:rsidP="00C06583">
      <w:pPr>
        <w:spacing w:line="360" w:lineRule="auto"/>
        <w:jc w:val="both"/>
        <w:rPr>
          <w:sz w:val="28"/>
          <w:szCs w:val="28"/>
        </w:rPr>
      </w:pPr>
      <w:r>
        <w:rPr>
          <w:sz w:val="28"/>
          <w:szCs w:val="28"/>
        </w:rPr>
        <w:tab/>
        <w:t>б) целевые, облигационные;</w:t>
      </w:r>
    </w:p>
    <w:p w:rsidR="00C06583" w:rsidRDefault="00C06583" w:rsidP="00C06583">
      <w:pPr>
        <w:spacing w:line="360" w:lineRule="auto"/>
        <w:jc w:val="both"/>
        <w:rPr>
          <w:sz w:val="28"/>
          <w:szCs w:val="28"/>
        </w:rPr>
      </w:pPr>
      <w:r>
        <w:rPr>
          <w:sz w:val="28"/>
          <w:szCs w:val="28"/>
        </w:rPr>
        <w:tab/>
        <w:t>в) добровольные, принудительные.</w:t>
      </w:r>
    </w:p>
    <w:p w:rsidR="00C06583" w:rsidRPr="00031563" w:rsidRDefault="00C06583" w:rsidP="00C06583">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C06583" w:rsidRPr="00031563" w:rsidRDefault="00C06583" w:rsidP="00C06583">
      <w:pPr>
        <w:spacing w:line="360" w:lineRule="auto"/>
        <w:jc w:val="both"/>
        <w:rPr>
          <w:sz w:val="26"/>
          <w:szCs w:val="26"/>
        </w:rPr>
      </w:pPr>
      <w:r w:rsidRPr="00031563">
        <w:rPr>
          <w:sz w:val="26"/>
          <w:szCs w:val="26"/>
        </w:rPr>
        <w:tab/>
        <w:t>а) дефолт;</w:t>
      </w:r>
    </w:p>
    <w:p w:rsidR="00C06583" w:rsidRPr="00031563" w:rsidRDefault="00C06583" w:rsidP="00C06583">
      <w:pPr>
        <w:spacing w:line="360" w:lineRule="auto"/>
        <w:jc w:val="both"/>
        <w:rPr>
          <w:sz w:val="26"/>
          <w:szCs w:val="26"/>
        </w:rPr>
      </w:pPr>
      <w:r w:rsidRPr="00031563">
        <w:rPr>
          <w:sz w:val="26"/>
          <w:szCs w:val="26"/>
        </w:rPr>
        <w:tab/>
        <w:t>б) новация;</w:t>
      </w:r>
    </w:p>
    <w:p w:rsidR="00C06583" w:rsidRPr="00031563" w:rsidRDefault="00C06583" w:rsidP="00C06583">
      <w:pPr>
        <w:spacing w:line="360" w:lineRule="auto"/>
        <w:jc w:val="both"/>
        <w:rPr>
          <w:sz w:val="26"/>
          <w:szCs w:val="26"/>
        </w:rPr>
      </w:pPr>
      <w:r w:rsidRPr="00031563">
        <w:rPr>
          <w:sz w:val="26"/>
          <w:szCs w:val="26"/>
        </w:rPr>
        <w:tab/>
        <w:t>в) аннулирование долга.</w:t>
      </w:r>
    </w:p>
    <w:p w:rsidR="00C06583" w:rsidRDefault="00C06583" w:rsidP="00C06583">
      <w:pPr>
        <w:spacing w:line="360" w:lineRule="auto"/>
        <w:jc w:val="both"/>
        <w:rPr>
          <w:sz w:val="28"/>
          <w:szCs w:val="28"/>
        </w:rPr>
      </w:pPr>
      <w:r>
        <w:rPr>
          <w:sz w:val="28"/>
          <w:szCs w:val="28"/>
        </w:rPr>
        <w:t xml:space="preserve">5.Условия эмиссии ценных бумаг субъекта РФ подлежат регистрации </w:t>
      </w:r>
      <w:proofErr w:type="gramStart"/>
      <w:r>
        <w:rPr>
          <w:sz w:val="28"/>
          <w:szCs w:val="28"/>
        </w:rPr>
        <w:t>в</w:t>
      </w:r>
      <w:proofErr w:type="gramEnd"/>
      <w:r>
        <w:rPr>
          <w:sz w:val="28"/>
          <w:szCs w:val="28"/>
        </w:rPr>
        <w:t>:</w:t>
      </w:r>
    </w:p>
    <w:p w:rsidR="00C06583" w:rsidRDefault="00C06583" w:rsidP="00C06583">
      <w:pPr>
        <w:spacing w:line="360" w:lineRule="auto"/>
        <w:rPr>
          <w:sz w:val="28"/>
          <w:szCs w:val="28"/>
        </w:rPr>
      </w:pPr>
      <w:r>
        <w:rPr>
          <w:sz w:val="28"/>
          <w:szCs w:val="28"/>
        </w:rPr>
        <w:tab/>
        <w:t>а) ФК РЦ России;</w:t>
      </w:r>
    </w:p>
    <w:p w:rsidR="00C06583" w:rsidRDefault="00C06583" w:rsidP="00C06583">
      <w:pPr>
        <w:spacing w:line="360" w:lineRule="auto"/>
        <w:rPr>
          <w:sz w:val="28"/>
          <w:szCs w:val="28"/>
        </w:rPr>
      </w:pPr>
      <w:r>
        <w:rPr>
          <w:sz w:val="28"/>
          <w:szCs w:val="28"/>
        </w:rPr>
        <w:tab/>
        <w:t>б) Министерство финансов РФ;</w:t>
      </w:r>
    </w:p>
    <w:p w:rsidR="00C06583" w:rsidRDefault="00C06583" w:rsidP="00C06583">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C06583" w:rsidRDefault="00C06583" w:rsidP="00C06583">
      <w:pPr>
        <w:spacing w:line="360" w:lineRule="auto"/>
        <w:jc w:val="both"/>
        <w:rPr>
          <w:sz w:val="28"/>
        </w:rPr>
      </w:pPr>
    </w:p>
    <w:p w:rsidR="00C06583" w:rsidRDefault="00C06583" w:rsidP="00C06583">
      <w:pPr>
        <w:spacing w:line="360" w:lineRule="auto"/>
        <w:jc w:val="both"/>
        <w:rPr>
          <w:sz w:val="28"/>
        </w:rPr>
      </w:pPr>
      <w:r>
        <w:rPr>
          <w:sz w:val="28"/>
        </w:rPr>
        <w:t>Теоретический вопрос:</w:t>
      </w:r>
    </w:p>
    <w:p w:rsidR="00C06583" w:rsidRDefault="00C06583" w:rsidP="00C06583">
      <w:pPr>
        <w:spacing w:line="360" w:lineRule="auto"/>
        <w:jc w:val="both"/>
        <w:rPr>
          <w:sz w:val="28"/>
        </w:rPr>
      </w:pPr>
      <w:r>
        <w:rPr>
          <w:sz w:val="28"/>
        </w:rPr>
        <w:t>- Аукцион как метод размещения еврооблигаций.</w:t>
      </w:r>
    </w:p>
    <w:p w:rsidR="00C06583" w:rsidRDefault="00C06583" w:rsidP="00C06583">
      <w:pPr>
        <w:spacing w:line="360" w:lineRule="auto"/>
        <w:jc w:val="both"/>
        <w:rPr>
          <w:sz w:val="28"/>
        </w:rPr>
      </w:pPr>
      <w:r>
        <w:rPr>
          <w:sz w:val="28"/>
        </w:rPr>
        <w:t xml:space="preserve">- </w:t>
      </w:r>
      <w:proofErr w:type="gramStart"/>
      <w:r>
        <w:rPr>
          <w:sz w:val="28"/>
        </w:rPr>
        <w:t>Экономические методы</w:t>
      </w:r>
      <w:proofErr w:type="gramEnd"/>
      <w:r>
        <w:rPr>
          <w:sz w:val="28"/>
        </w:rPr>
        <w:t xml:space="preserve"> управления долгом</w:t>
      </w:r>
    </w:p>
    <w:p w:rsidR="00C06583" w:rsidRDefault="00C06583" w:rsidP="00C06583">
      <w:pPr>
        <w:spacing w:line="360" w:lineRule="auto"/>
        <w:ind w:firstLine="567"/>
        <w:rPr>
          <w:sz w:val="28"/>
          <w:szCs w:val="28"/>
        </w:rPr>
      </w:pPr>
    </w:p>
    <w:p w:rsidR="00C06583" w:rsidRPr="00166084" w:rsidRDefault="00C06583" w:rsidP="00C06583">
      <w:pPr>
        <w:spacing w:line="360" w:lineRule="auto"/>
        <w:ind w:firstLine="567"/>
        <w:rPr>
          <w:sz w:val="28"/>
          <w:szCs w:val="28"/>
        </w:rPr>
      </w:pPr>
      <w:r w:rsidRPr="00166084">
        <w:rPr>
          <w:sz w:val="28"/>
          <w:szCs w:val="28"/>
        </w:rPr>
        <w:lastRenderedPageBreak/>
        <w:t>Задача № 1</w:t>
      </w:r>
    </w:p>
    <w:p w:rsidR="00C06583" w:rsidRPr="00166084" w:rsidRDefault="00C06583" w:rsidP="00C06583">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C06583" w:rsidRPr="00166084" w:rsidTr="00115A0C">
        <w:trPr>
          <w:jc w:val="center"/>
        </w:trPr>
        <w:tc>
          <w:tcPr>
            <w:tcW w:w="6163" w:type="dxa"/>
          </w:tcPr>
          <w:p w:rsidR="00C06583" w:rsidRPr="00166084" w:rsidRDefault="00C06583" w:rsidP="00115A0C">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C06583" w:rsidRPr="00166084" w:rsidRDefault="00C06583" w:rsidP="00115A0C">
            <w:pPr>
              <w:spacing w:line="360" w:lineRule="auto"/>
              <w:jc w:val="center"/>
              <w:rPr>
                <w:sz w:val="28"/>
                <w:szCs w:val="28"/>
              </w:rPr>
            </w:pPr>
            <w:r w:rsidRPr="00166084">
              <w:rPr>
                <w:sz w:val="28"/>
                <w:szCs w:val="28"/>
              </w:rPr>
              <w:t>Сумма, тыс. руб.</w:t>
            </w: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Доходы, всего:</w:t>
            </w:r>
          </w:p>
        </w:tc>
        <w:tc>
          <w:tcPr>
            <w:tcW w:w="3408" w:type="dxa"/>
          </w:tcPr>
          <w:p w:rsidR="00C06583" w:rsidRPr="00166084" w:rsidRDefault="00C06583" w:rsidP="00115A0C">
            <w:pPr>
              <w:spacing w:line="360" w:lineRule="auto"/>
              <w:jc w:val="center"/>
              <w:rPr>
                <w:sz w:val="28"/>
                <w:szCs w:val="28"/>
              </w:rPr>
            </w:pPr>
            <w:r w:rsidRPr="00166084">
              <w:rPr>
                <w:sz w:val="28"/>
                <w:szCs w:val="28"/>
              </w:rPr>
              <w:t>405493</w:t>
            </w: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в том числе</w:t>
            </w:r>
          </w:p>
        </w:tc>
        <w:tc>
          <w:tcPr>
            <w:tcW w:w="3408" w:type="dxa"/>
          </w:tcPr>
          <w:p w:rsidR="00C06583" w:rsidRPr="00166084" w:rsidRDefault="00C06583" w:rsidP="00115A0C">
            <w:pPr>
              <w:spacing w:line="360" w:lineRule="auto"/>
              <w:jc w:val="center"/>
              <w:rPr>
                <w:sz w:val="28"/>
                <w:szCs w:val="28"/>
              </w:rPr>
            </w:pP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 xml:space="preserve">- налоговые </w:t>
            </w:r>
          </w:p>
        </w:tc>
        <w:tc>
          <w:tcPr>
            <w:tcW w:w="3408" w:type="dxa"/>
          </w:tcPr>
          <w:p w:rsidR="00C06583" w:rsidRPr="00166084" w:rsidRDefault="00C06583" w:rsidP="00115A0C">
            <w:pPr>
              <w:spacing w:line="360" w:lineRule="auto"/>
              <w:jc w:val="center"/>
              <w:rPr>
                <w:sz w:val="28"/>
                <w:szCs w:val="28"/>
              </w:rPr>
            </w:pPr>
            <w:r w:rsidRPr="00166084">
              <w:rPr>
                <w:sz w:val="28"/>
                <w:szCs w:val="28"/>
              </w:rPr>
              <w:t>222685</w:t>
            </w: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 неналоговые</w:t>
            </w:r>
          </w:p>
        </w:tc>
        <w:tc>
          <w:tcPr>
            <w:tcW w:w="3408" w:type="dxa"/>
          </w:tcPr>
          <w:p w:rsidR="00C06583" w:rsidRPr="00166084" w:rsidRDefault="00C06583" w:rsidP="00115A0C">
            <w:pPr>
              <w:spacing w:line="360" w:lineRule="auto"/>
              <w:jc w:val="center"/>
              <w:rPr>
                <w:sz w:val="28"/>
                <w:szCs w:val="28"/>
              </w:rPr>
            </w:pPr>
            <w:r w:rsidRPr="00166084">
              <w:rPr>
                <w:sz w:val="28"/>
                <w:szCs w:val="28"/>
              </w:rPr>
              <w:t>42577</w:t>
            </w: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C06583" w:rsidRPr="00166084" w:rsidRDefault="00C06583" w:rsidP="00115A0C">
            <w:pPr>
              <w:spacing w:line="360" w:lineRule="auto"/>
              <w:jc w:val="center"/>
              <w:rPr>
                <w:sz w:val="28"/>
                <w:szCs w:val="28"/>
              </w:rPr>
            </w:pPr>
            <w:r w:rsidRPr="00166084">
              <w:rPr>
                <w:sz w:val="28"/>
                <w:szCs w:val="28"/>
              </w:rPr>
              <w:t>140231</w:t>
            </w: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Расходы, всего:</w:t>
            </w:r>
          </w:p>
        </w:tc>
        <w:tc>
          <w:tcPr>
            <w:tcW w:w="3408" w:type="dxa"/>
          </w:tcPr>
          <w:p w:rsidR="00C06583" w:rsidRPr="00166084" w:rsidRDefault="00C06583" w:rsidP="00115A0C">
            <w:pPr>
              <w:spacing w:line="360" w:lineRule="auto"/>
              <w:jc w:val="center"/>
              <w:rPr>
                <w:sz w:val="28"/>
                <w:szCs w:val="28"/>
              </w:rPr>
            </w:pPr>
            <w:r w:rsidRPr="00166084">
              <w:rPr>
                <w:sz w:val="28"/>
                <w:szCs w:val="28"/>
              </w:rPr>
              <w:t>431530</w:t>
            </w:r>
          </w:p>
        </w:tc>
      </w:tr>
      <w:tr w:rsidR="00C06583" w:rsidRPr="00166084" w:rsidTr="00115A0C">
        <w:trPr>
          <w:jc w:val="center"/>
        </w:trPr>
        <w:tc>
          <w:tcPr>
            <w:tcW w:w="6163" w:type="dxa"/>
          </w:tcPr>
          <w:p w:rsidR="00C06583" w:rsidRPr="00166084" w:rsidRDefault="00C06583" w:rsidP="00115A0C">
            <w:pPr>
              <w:spacing w:line="360" w:lineRule="auto"/>
              <w:jc w:val="both"/>
              <w:rPr>
                <w:sz w:val="28"/>
                <w:szCs w:val="28"/>
              </w:rPr>
            </w:pPr>
            <w:r w:rsidRPr="00166084">
              <w:rPr>
                <w:sz w:val="28"/>
                <w:szCs w:val="28"/>
              </w:rPr>
              <w:t>Дефицит</w:t>
            </w:r>
          </w:p>
        </w:tc>
        <w:tc>
          <w:tcPr>
            <w:tcW w:w="3408" w:type="dxa"/>
          </w:tcPr>
          <w:p w:rsidR="00C06583" w:rsidRPr="00166084" w:rsidRDefault="00C06583" w:rsidP="00115A0C">
            <w:pPr>
              <w:spacing w:line="360" w:lineRule="auto"/>
              <w:jc w:val="center"/>
              <w:rPr>
                <w:sz w:val="28"/>
                <w:szCs w:val="28"/>
              </w:rPr>
            </w:pPr>
            <w:r w:rsidRPr="00166084">
              <w:rPr>
                <w:sz w:val="28"/>
                <w:szCs w:val="28"/>
              </w:rPr>
              <w:t>26037</w:t>
            </w:r>
          </w:p>
        </w:tc>
      </w:tr>
    </w:tbl>
    <w:p w:rsidR="00C06583" w:rsidRPr="00166084" w:rsidRDefault="00C06583" w:rsidP="00C06583">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C06583" w:rsidRDefault="00C06583" w:rsidP="00C06583">
      <w:pPr>
        <w:spacing w:line="360" w:lineRule="auto"/>
        <w:ind w:firstLine="567"/>
        <w:rPr>
          <w:sz w:val="28"/>
          <w:szCs w:val="28"/>
        </w:rPr>
      </w:pPr>
      <w:r w:rsidRPr="00F95DAC">
        <w:rPr>
          <w:sz w:val="28"/>
          <w:szCs w:val="28"/>
        </w:rPr>
        <w:t xml:space="preserve">Задача </w:t>
      </w:r>
      <w:r>
        <w:rPr>
          <w:sz w:val="28"/>
          <w:szCs w:val="28"/>
        </w:rPr>
        <w:t>№ 2</w:t>
      </w:r>
    </w:p>
    <w:p w:rsidR="00C06583" w:rsidRDefault="00C06583" w:rsidP="00C06583">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C06583" w:rsidRDefault="00C06583" w:rsidP="00C06583">
      <w:pPr>
        <w:spacing w:after="200" w:line="276" w:lineRule="auto"/>
        <w:rPr>
          <w:sz w:val="28"/>
        </w:rPr>
      </w:pPr>
      <w:r>
        <w:rPr>
          <w:sz w:val="28"/>
        </w:rPr>
        <w:br w:type="page"/>
      </w:r>
    </w:p>
    <w:p w:rsidR="00C06583" w:rsidRDefault="00C06583" w:rsidP="00C06583">
      <w:pPr>
        <w:spacing w:line="360" w:lineRule="auto"/>
        <w:jc w:val="center"/>
        <w:rPr>
          <w:sz w:val="28"/>
        </w:rPr>
      </w:pPr>
      <w:r>
        <w:rPr>
          <w:sz w:val="28"/>
        </w:rPr>
        <w:lastRenderedPageBreak/>
        <w:t>Вариант 4</w:t>
      </w:r>
    </w:p>
    <w:p w:rsidR="00C06583" w:rsidRDefault="00C06583" w:rsidP="00C06583">
      <w:pPr>
        <w:spacing w:line="360" w:lineRule="auto"/>
        <w:jc w:val="center"/>
        <w:rPr>
          <w:sz w:val="28"/>
          <w:szCs w:val="28"/>
        </w:rPr>
      </w:pPr>
    </w:p>
    <w:p w:rsidR="00C06583" w:rsidRPr="00372D9E" w:rsidRDefault="00C06583" w:rsidP="00C06583">
      <w:pPr>
        <w:spacing w:line="360" w:lineRule="auto"/>
        <w:rPr>
          <w:sz w:val="28"/>
          <w:szCs w:val="28"/>
        </w:rPr>
      </w:pPr>
      <w:r w:rsidRPr="00372D9E">
        <w:rPr>
          <w:sz w:val="28"/>
          <w:szCs w:val="28"/>
        </w:rPr>
        <w:t>1. Методы управления государственным долгом:</w:t>
      </w:r>
    </w:p>
    <w:p w:rsidR="00C06583" w:rsidRPr="00372D9E" w:rsidRDefault="00C06583" w:rsidP="00C06583">
      <w:pPr>
        <w:spacing w:line="360" w:lineRule="auto"/>
        <w:rPr>
          <w:sz w:val="28"/>
          <w:szCs w:val="28"/>
        </w:rPr>
      </w:pPr>
      <w:r w:rsidRPr="00372D9E">
        <w:rPr>
          <w:sz w:val="28"/>
          <w:szCs w:val="28"/>
        </w:rPr>
        <w:tab/>
        <w:t>а) рефинансирование, реструктуризация, аннулирование долга;</w:t>
      </w:r>
    </w:p>
    <w:p w:rsidR="00C06583" w:rsidRPr="00372D9E" w:rsidRDefault="00C06583" w:rsidP="00C06583">
      <w:pPr>
        <w:spacing w:line="360" w:lineRule="auto"/>
        <w:rPr>
          <w:sz w:val="28"/>
          <w:szCs w:val="28"/>
        </w:rPr>
      </w:pPr>
      <w:r w:rsidRPr="00372D9E">
        <w:rPr>
          <w:sz w:val="28"/>
          <w:szCs w:val="28"/>
        </w:rPr>
        <w:tab/>
        <w:t>б) конверсия, консолидация, унификация;</w:t>
      </w:r>
    </w:p>
    <w:p w:rsidR="00C06583" w:rsidRPr="00372D9E" w:rsidRDefault="00C06583" w:rsidP="00C06583">
      <w:pPr>
        <w:spacing w:line="360" w:lineRule="auto"/>
        <w:rPr>
          <w:sz w:val="28"/>
          <w:szCs w:val="28"/>
        </w:rPr>
      </w:pPr>
      <w:r w:rsidRPr="00372D9E">
        <w:rPr>
          <w:sz w:val="28"/>
          <w:szCs w:val="28"/>
        </w:rPr>
        <w:tab/>
        <w:t>в) все верно;</w:t>
      </w:r>
    </w:p>
    <w:p w:rsidR="00C06583" w:rsidRPr="00372D9E" w:rsidRDefault="00C06583" w:rsidP="00C06583">
      <w:pPr>
        <w:spacing w:line="360" w:lineRule="auto"/>
        <w:rPr>
          <w:sz w:val="28"/>
          <w:szCs w:val="28"/>
        </w:rPr>
      </w:pPr>
      <w:r w:rsidRPr="00372D9E">
        <w:rPr>
          <w:sz w:val="28"/>
          <w:szCs w:val="28"/>
        </w:rPr>
        <w:tab/>
        <w:t>г) все неверно.</w:t>
      </w:r>
    </w:p>
    <w:p w:rsidR="00C06583" w:rsidRPr="00372D9E" w:rsidRDefault="00C06583" w:rsidP="00C06583">
      <w:pPr>
        <w:spacing w:line="360" w:lineRule="auto"/>
        <w:rPr>
          <w:sz w:val="28"/>
          <w:szCs w:val="28"/>
        </w:rPr>
      </w:pPr>
      <w:r w:rsidRPr="00372D9E">
        <w:rPr>
          <w:sz w:val="28"/>
          <w:szCs w:val="28"/>
        </w:rPr>
        <w:t>2. Внешние источники финансирования дефицита бюджета:</w:t>
      </w:r>
    </w:p>
    <w:p w:rsidR="00C06583" w:rsidRPr="00372D9E" w:rsidRDefault="00C06583" w:rsidP="00C06583">
      <w:pPr>
        <w:spacing w:line="360" w:lineRule="auto"/>
        <w:rPr>
          <w:sz w:val="28"/>
          <w:szCs w:val="28"/>
        </w:rPr>
      </w:pPr>
      <w:r w:rsidRPr="00372D9E">
        <w:rPr>
          <w:sz w:val="28"/>
          <w:szCs w:val="28"/>
        </w:rPr>
        <w:tab/>
        <w:t>а) государственные займы в иностранной валюте;</w:t>
      </w:r>
    </w:p>
    <w:p w:rsidR="00C06583" w:rsidRPr="00372D9E" w:rsidRDefault="00C06583" w:rsidP="00C06583">
      <w:pPr>
        <w:spacing w:line="360" w:lineRule="auto"/>
        <w:rPr>
          <w:sz w:val="28"/>
          <w:szCs w:val="28"/>
        </w:rPr>
      </w:pPr>
      <w:r w:rsidRPr="00372D9E">
        <w:rPr>
          <w:sz w:val="28"/>
          <w:szCs w:val="28"/>
        </w:rPr>
        <w:tab/>
        <w:t>б) кредиты правительств иностранных государств, банков и компаний;</w:t>
      </w:r>
    </w:p>
    <w:p w:rsidR="00C06583" w:rsidRPr="00372D9E" w:rsidRDefault="00C06583" w:rsidP="00C06583">
      <w:pPr>
        <w:spacing w:line="360" w:lineRule="auto"/>
        <w:rPr>
          <w:sz w:val="28"/>
          <w:szCs w:val="28"/>
        </w:rPr>
      </w:pPr>
      <w:r w:rsidRPr="00372D9E">
        <w:rPr>
          <w:sz w:val="28"/>
          <w:szCs w:val="28"/>
        </w:rPr>
        <w:tab/>
        <w:t>в) кредиты в валюте РФ;</w:t>
      </w:r>
    </w:p>
    <w:p w:rsidR="00C06583" w:rsidRPr="00372D9E" w:rsidRDefault="00C06583" w:rsidP="00C06583">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C06583" w:rsidRPr="00372D9E" w:rsidRDefault="00C06583" w:rsidP="00C06583">
      <w:pPr>
        <w:spacing w:line="360" w:lineRule="auto"/>
        <w:rPr>
          <w:sz w:val="28"/>
          <w:szCs w:val="28"/>
        </w:rPr>
      </w:pPr>
      <w:r w:rsidRPr="00372D9E">
        <w:rPr>
          <w:sz w:val="28"/>
          <w:szCs w:val="28"/>
        </w:rPr>
        <w:tab/>
        <w:t>д) бюджетные ссуды;</w:t>
      </w:r>
    </w:p>
    <w:p w:rsidR="00C06583" w:rsidRPr="00372D9E" w:rsidRDefault="00C06583" w:rsidP="00C06583">
      <w:pPr>
        <w:spacing w:line="360" w:lineRule="auto"/>
        <w:rPr>
          <w:sz w:val="28"/>
          <w:szCs w:val="28"/>
        </w:rPr>
      </w:pPr>
      <w:r w:rsidRPr="00372D9E">
        <w:rPr>
          <w:sz w:val="28"/>
          <w:szCs w:val="28"/>
        </w:rPr>
        <w:tab/>
        <w:t xml:space="preserve">е) а, </w:t>
      </w:r>
      <w:proofErr w:type="gramStart"/>
      <w:r w:rsidRPr="00372D9E">
        <w:rPr>
          <w:sz w:val="28"/>
          <w:szCs w:val="28"/>
        </w:rPr>
        <w:t>б</w:t>
      </w:r>
      <w:proofErr w:type="gramEnd"/>
      <w:r w:rsidRPr="00372D9E">
        <w:rPr>
          <w:sz w:val="28"/>
          <w:szCs w:val="28"/>
        </w:rPr>
        <w:t>, в.</w:t>
      </w:r>
    </w:p>
    <w:p w:rsidR="00C06583" w:rsidRPr="00372D9E" w:rsidRDefault="00C06583" w:rsidP="00C06583">
      <w:pPr>
        <w:spacing w:line="360" w:lineRule="auto"/>
        <w:rPr>
          <w:sz w:val="28"/>
          <w:szCs w:val="28"/>
        </w:rPr>
      </w:pPr>
      <w:r w:rsidRPr="00372D9E">
        <w:rPr>
          <w:sz w:val="28"/>
          <w:szCs w:val="28"/>
        </w:rPr>
        <w:t>3.Государственная гарантия может быть:</w:t>
      </w:r>
    </w:p>
    <w:p w:rsidR="00C06583" w:rsidRPr="00372D9E" w:rsidRDefault="00C06583" w:rsidP="00C06583">
      <w:pPr>
        <w:spacing w:line="360" w:lineRule="auto"/>
        <w:rPr>
          <w:sz w:val="28"/>
          <w:szCs w:val="28"/>
        </w:rPr>
      </w:pPr>
      <w:r w:rsidRPr="00372D9E">
        <w:rPr>
          <w:sz w:val="28"/>
          <w:szCs w:val="28"/>
        </w:rPr>
        <w:tab/>
        <w:t>а) разной формы в соответствии с Бюджетным кодексом РФ;</w:t>
      </w:r>
    </w:p>
    <w:p w:rsidR="00C06583" w:rsidRPr="00372D9E" w:rsidRDefault="00C06583" w:rsidP="00C06583">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C06583" w:rsidRPr="00372D9E" w:rsidRDefault="00C06583" w:rsidP="00C06583">
      <w:pPr>
        <w:spacing w:line="360" w:lineRule="auto"/>
        <w:rPr>
          <w:sz w:val="28"/>
          <w:szCs w:val="28"/>
        </w:rPr>
      </w:pPr>
      <w:r w:rsidRPr="00372D9E">
        <w:rPr>
          <w:sz w:val="28"/>
          <w:szCs w:val="28"/>
        </w:rPr>
        <w:tab/>
        <w:t>в) в соответствии с Бюджетным кодексом РФ  в письменной форме.</w:t>
      </w:r>
    </w:p>
    <w:p w:rsidR="00C06583" w:rsidRPr="00372D9E" w:rsidRDefault="00C06583" w:rsidP="00C06583">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C06583" w:rsidRPr="00372D9E" w:rsidRDefault="00C06583" w:rsidP="00C06583">
      <w:pPr>
        <w:spacing w:line="360" w:lineRule="auto"/>
        <w:rPr>
          <w:sz w:val="28"/>
          <w:szCs w:val="28"/>
        </w:rPr>
      </w:pPr>
      <w:r w:rsidRPr="00372D9E">
        <w:rPr>
          <w:sz w:val="28"/>
          <w:szCs w:val="28"/>
        </w:rPr>
        <w:tab/>
        <w:t>а) удешевление рубля;</w:t>
      </w:r>
    </w:p>
    <w:p w:rsidR="00C06583" w:rsidRPr="00372D9E" w:rsidRDefault="00C06583" w:rsidP="00C06583">
      <w:pPr>
        <w:spacing w:line="360" w:lineRule="auto"/>
        <w:rPr>
          <w:sz w:val="28"/>
          <w:szCs w:val="28"/>
        </w:rPr>
      </w:pPr>
      <w:r w:rsidRPr="00372D9E">
        <w:rPr>
          <w:sz w:val="28"/>
          <w:szCs w:val="28"/>
        </w:rPr>
        <w:tab/>
        <w:t>б) не отразится;</w:t>
      </w:r>
    </w:p>
    <w:p w:rsidR="00C06583" w:rsidRPr="00372D9E" w:rsidRDefault="00C06583" w:rsidP="00C06583">
      <w:pPr>
        <w:spacing w:line="360" w:lineRule="auto"/>
        <w:rPr>
          <w:sz w:val="28"/>
          <w:szCs w:val="28"/>
        </w:rPr>
      </w:pPr>
      <w:r w:rsidRPr="00372D9E">
        <w:rPr>
          <w:sz w:val="28"/>
          <w:szCs w:val="28"/>
        </w:rPr>
        <w:tab/>
        <w:t xml:space="preserve">в) рубль станет дороже. </w:t>
      </w:r>
    </w:p>
    <w:p w:rsidR="00C06583" w:rsidRPr="00372D9E" w:rsidRDefault="00C06583" w:rsidP="00C06583">
      <w:pPr>
        <w:spacing w:line="360" w:lineRule="auto"/>
        <w:rPr>
          <w:sz w:val="28"/>
          <w:szCs w:val="28"/>
        </w:rPr>
      </w:pPr>
      <w:r w:rsidRPr="00372D9E">
        <w:rPr>
          <w:sz w:val="28"/>
          <w:szCs w:val="28"/>
        </w:rPr>
        <w:t>5. Несоблюдение письменной формы государственной гарантии влечет:</w:t>
      </w:r>
    </w:p>
    <w:p w:rsidR="00C06583" w:rsidRPr="00372D9E" w:rsidRDefault="00C06583" w:rsidP="00C06583">
      <w:pPr>
        <w:spacing w:line="360" w:lineRule="auto"/>
        <w:rPr>
          <w:sz w:val="28"/>
          <w:szCs w:val="28"/>
        </w:rPr>
      </w:pPr>
      <w:r w:rsidRPr="00372D9E">
        <w:rPr>
          <w:sz w:val="28"/>
          <w:szCs w:val="28"/>
        </w:rPr>
        <w:tab/>
        <w:t>а) ее ничтожность;</w:t>
      </w:r>
    </w:p>
    <w:p w:rsidR="00C06583" w:rsidRPr="00372D9E" w:rsidRDefault="00C06583" w:rsidP="00C06583">
      <w:pPr>
        <w:spacing w:line="360" w:lineRule="auto"/>
        <w:rPr>
          <w:sz w:val="28"/>
          <w:szCs w:val="28"/>
        </w:rPr>
      </w:pPr>
      <w:r w:rsidRPr="00372D9E">
        <w:rPr>
          <w:sz w:val="28"/>
          <w:szCs w:val="28"/>
        </w:rPr>
        <w:tab/>
        <w:t>б) ее недействительность;</w:t>
      </w:r>
    </w:p>
    <w:p w:rsidR="00C06583" w:rsidRPr="00372D9E" w:rsidRDefault="00C06583" w:rsidP="00C06583">
      <w:pPr>
        <w:spacing w:line="360" w:lineRule="auto"/>
        <w:rPr>
          <w:sz w:val="28"/>
          <w:szCs w:val="28"/>
        </w:rPr>
      </w:pPr>
      <w:r w:rsidRPr="00372D9E">
        <w:rPr>
          <w:sz w:val="28"/>
          <w:szCs w:val="28"/>
        </w:rPr>
        <w:tab/>
        <w:t>в) наложение административной санкции;</w:t>
      </w:r>
    </w:p>
    <w:p w:rsidR="00C06583" w:rsidRPr="00372D9E" w:rsidRDefault="00C06583" w:rsidP="00C06583">
      <w:pPr>
        <w:spacing w:line="360" w:lineRule="auto"/>
        <w:rPr>
          <w:sz w:val="28"/>
          <w:szCs w:val="28"/>
        </w:rPr>
      </w:pPr>
      <w:r w:rsidRPr="00372D9E">
        <w:rPr>
          <w:sz w:val="28"/>
          <w:szCs w:val="28"/>
        </w:rPr>
        <w:tab/>
        <w:t>г) нет правильного ответа.</w:t>
      </w:r>
    </w:p>
    <w:p w:rsidR="00C06583" w:rsidRPr="00372D9E" w:rsidRDefault="00C06583" w:rsidP="00C06583">
      <w:pPr>
        <w:spacing w:line="360" w:lineRule="auto"/>
        <w:rPr>
          <w:sz w:val="28"/>
          <w:szCs w:val="28"/>
        </w:rPr>
      </w:pPr>
    </w:p>
    <w:p w:rsidR="00C06583" w:rsidRPr="00372D9E" w:rsidRDefault="00C06583" w:rsidP="00C06583">
      <w:pPr>
        <w:spacing w:line="360" w:lineRule="auto"/>
        <w:jc w:val="both"/>
        <w:rPr>
          <w:sz w:val="28"/>
          <w:szCs w:val="28"/>
        </w:rPr>
      </w:pPr>
      <w:r w:rsidRPr="00372D9E">
        <w:rPr>
          <w:sz w:val="28"/>
          <w:szCs w:val="28"/>
        </w:rPr>
        <w:t>Теоретический вопрос:</w:t>
      </w:r>
    </w:p>
    <w:p w:rsidR="00C06583" w:rsidRPr="00372D9E" w:rsidRDefault="00C06583" w:rsidP="00C06583">
      <w:pPr>
        <w:spacing w:line="360" w:lineRule="auto"/>
        <w:jc w:val="both"/>
        <w:rPr>
          <w:sz w:val="28"/>
          <w:szCs w:val="28"/>
        </w:rPr>
      </w:pPr>
      <w:r w:rsidRPr="00372D9E">
        <w:rPr>
          <w:sz w:val="28"/>
          <w:szCs w:val="28"/>
        </w:rPr>
        <w:t>- Классификация типов еврооблигаций.</w:t>
      </w:r>
    </w:p>
    <w:p w:rsidR="00C06583" w:rsidRPr="00372D9E" w:rsidRDefault="00C06583" w:rsidP="00C06583">
      <w:pPr>
        <w:spacing w:line="360" w:lineRule="auto"/>
        <w:jc w:val="both"/>
        <w:rPr>
          <w:sz w:val="28"/>
          <w:szCs w:val="28"/>
        </w:rPr>
      </w:pPr>
      <w:r w:rsidRPr="00372D9E">
        <w:rPr>
          <w:sz w:val="28"/>
          <w:szCs w:val="28"/>
        </w:rPr>
        <w:t>- Синдикат как метод размещения еврооблигаций</w:t>
      </w:r>
    </w:p>
    <w:p w:rsidR="00C06583" w:rsidRPr="00372D9E" w:rsidRDefault="00C06583" w:rsidP="00C06583">
      <w:pPr>
        <w:pStyle w:val="a4"/>
        <w:spacing w:line="360" w:lineRule="auto"/>
        <w:ind w:firstLine="851"/>
        <w:jc w:val="both"/>
        <w:rPr>
          <w:sz w:val="28"/>
          <w:szCs w:val="28"/>
        </w:rPr>
      </w:pPr>
    </w:p>
    <w:p w:rsidR="00C06583" w:rsidRPr="00372D9E" w:rsidRDefault="00C06583" w:rsidP="00C06583">
      <w:pPr>
        <w:pStyle w:val="a4"/>
        <w:spacing w:line="360" w:lineRule="auto"/>
        <w:ind w:firstLine="851"/>
        <w:jc w:val="both"/>
        <w:rPr>
          <w:sz w:val="28"/>
          <w:szCs w:val="28"/>
        </w:rPr>
      </w:pPr>
      <w:r w:rsidRPr="00372D9E">
        <w:rPr>
          <w:sz w:val="28"/>
          <w:szCs w:val="28"/>
        </w:rPr>
        <w:t>Задача № 1</w:t>
      </w:r>
    </w:p>
    <w:p w:rsidR="00C06583" w:rsidRPr="00372D9E" w:rsidRDefault="00C06583" w:rsidP="00C06583">
      <w:pPr>
        <w:spacing w:line="360" w:lineRule="auto"/>
        <w:ind w:firstLine="851"/>
        <w:jc w:val="both"/>
        <w:rPr>
          <w:sz w:val="28"/>
          <w:szCs w:val="28"/>
        </w:rPr>
      </w:pPr>
      <w:r w:rsidRPr="00372D9E">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w:t>
      </w:r>
      <w:proofErr w:type="spellStart"/>
      <w:r w:rsidRPr="00372D9E">
        <w:rPr>
          <w:sz w:val="28"/>
          <w:szCs w:val="28"/>
        </w:rPr>
        <w:t>тыс</w:t>
      </w:r>
      <w:proofErr w:type="gramStart"/>
      <w:r w:rsidRPr="00372D9E">
        <w:rPr>
          <w:sz w:val="28"/>
          <w:szCs w:val="28"/>
        </w:rPr>
        <w:t>.р</w:t>
      </w:r>
      <w:proofErr w:type="gramEnd"/>
      <w:r w:rsidRPr="00372D9E">
        <w:rPr>
          <w:sz w:val="28"/>
          <w:szCs w:val="28"/>
        </w:rPr>
        <w:t>уб</w:t>
      </w:r>
      <w:proofErr w:type="spellEnd"/>
      <w:r w:rsidRPr="00372D9E">
        <w:rPr>
          <w:sz w:val="28"/>
          <w:szCs w:val="28"/>
        </w:rPr>
        <w:t>., в том числе финансовая помощь составит 27%.</w:t>
      </w:r>
    </w:p>
    <w:p w:rsidR="00C06583" w:rsidRDefault="00C06583" w:rsidP="00C06583">
      <w:pPr>
        <w:spacing w:line="360" w:lineRule="auto"/>
        <w:rPr>
          <w:sz w:val="28"/>
          <w:szCs w:val="28"/>
        </w:rPr>
      </w:pPr>
      <w:r w:rsidRPr="00372D9E">
        <w:rPr>
          <w:sz w:val="28"/>
          <w:szCs w:val="28"/>
        </w:rPr>
        <w:t xml:space="preserve">           </w:t>
      </w:r>
    </w:p>
    <w:p w:rsidR="00C06583" w:rsidRPr="00372D9E" w:rsidRDefault="00C06583" w:rsidP="00C06583">
      <w:pPr>
        <w:spacing w:line="360" w:lineRule="auto"/>
        <w:rPr>
          <w:sz w:val="28"/>
          <w:szCs w:val="28"/>
        </w:rPr>
      </w:pPr>
      <w:r>
        <w:rPr>
          <w:sz w:val="28"/>
          <w:szCs w:val="28"/>
        </w:rPr>
        <w:t xml:space="preserve">      </w:t>
      </w:r>
      <w:r w:rsidRPr="00372D9E">
        <w:rPr>
          <w:sz w:val="28"/>
          <w:szCs w:val="28"/>
        </w:rPr>
        <w:t xml:space="preserve"> Задача № 2</w:t>
      </w:r>
    </w:p>
    <w:p w:rsidR="00C06583" w:rsidRDefault="00C06583" w:rsidP="00C06583">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C06583" w:rsidRDefault="00C06583" w:rsidP="00C06583">
      <w:pPr>
        <w:spacing w:line="360" w:lineRule="auto"/>
        <w:jc w:val="both"/>
        <w:rPr>
          <w:sz w:val="28"/>
          <w:szCs w:val="28"/>
        </w:rPr>
      </w:pPr>
    </w:p>
    <w:p w:rsidR="00C06583" w:rsidRDefault="00C06583" w:rsidP="00C06583">
      <w:pPr>
        <w:jc w:val="center"/>
        <w:rPr>
          <w:sz w:val="28"/>
        </w:rPr>
      </w:pPr>
      <w:r>
        <w:rPr>
          <w:b/>
          <w:sz w:val="32"/>
          <w:szCs w:val="32"/>
        </w:rPr>
        <w:br w:type="page"/>
      </w:r>
      <w:r>
        <w:rPr>
          <w:sz w:val="28"/>
        </w:rPr>
        <w:lastRenderedPageBreak/>
        <w:t>Вариант 5</w:t>
      </w:r>
    </w:p>
    <w:p w:rsidR="00C06583" w:rsidRDefault="00C06583" w:rsidP="00C06583">
      <w:pPr>
        <w:jc w:val="center"/>
        <w:rPr>
          <w:sz w:val="28"/>
        </w:rPr>
      </w:pPr>
    </w:p>
    <w:p w:rsidR="00C06583" w:rsidRDefault="00C06583" w:rsidP="00C06583">
      <w:pPr>
        <w:spacing w:line="360" w:lineRule="auto"/>
        <w:rPr>
          <w:sz w:val="28"/>
        </w:rPr>
      </w:pPr>
      <w:r>
        <w:rPr>
          <w:sz w:val="28"/>
        </w:rPr>
        <w:t>1. Несоблюдение письменной формы государственной гарантии влечет:</w:t>
      </w:r>
    </w:p>
    <w:p w:rsidR="00C06583" w:rsidRDefault="00C06583" w:rsidP="00C06583">
      <w:pPr>
        <w:spacing w:line="360" w:lineRule="auto"/>
        <w:rPr>
          <w:sz w:val="28"/>
        </w:rPr>
      </w:pPr>
      <w:r>
        <w:rPr>
          <w:sz w:val="28"/>
        </w:rPr>
        <w:tab/>
        <w:t>а) ее ничтожность;</w:t>
      </w:r>
    </w:p>
    <w:p w:rsidR="00C06583" w:rsidRDefault="00C06583" w:rsidP="00C06583">
      <w:pPr>
        <w:spacing w:line="360" w:lineRule="auto"/>
        <w:rPr>
          <w:sz w:val="28"/>
        </w:rPr>
      </w:pPr>
      <w:r>
        <w:rPr>
          <w:sz w:val="28"/>
        </w:rPr>
        <w:tab/>
        <w:t>б) ее недействительность;</w:t>
      </w:r>
    </w:p>
    <w:p w:rsidR="00C06583" w:rsidRDefault="00C06583" w:rsidP="00C06583">
      <w:pPr>
        <w:spacing w:line="360" w:lineRule="auto"/>
        <w:rPr>
          <w:sz w:val="28"/>
        </w:rPr>
      </w:pPr>
      <w:r>
        <w:rPr>
          <w:sz w:val="28"/>
        </w:rPr>
        <w:tab/>
        <w:t>в) наложение административной санкции;</w:t>
      </w:r>
    </w:p>
    <w:p w:rsidR="00C06583" w:rsidRDefault="00C06583" w:rsidP="00C06583">
      <w:pPr>
        <w:spacing w:line="360" w:lineRule="auto"/>
        <w:rPr>
          <w:sz w:val="28"/>
        </w:rPr>
      </w:pPr>
      <w:r>
        <w:rPr>
          <w:sz w:val="28"/>
        </w:rPr>
        <w:tab/>
        <w:t>г) нет правильного ответа.</w:t>
      </w:r>
    </w:p>
    <w:p w:rsidR="00C06583" w:rsidRDefault="00C06583" w:rsidP="00C06583">
      <w:pPr>
        <w:spacing w:line="360" w:lineRule="auto"/>
        <w:jc w:val="both"/>
        <w:rPr>
          <w:sz w:val="28"/>
        </w:rPr>
      </w:pPr>
      <w:r>
        <w:rPr>
          <w:sz w:val="28"/>
        </w:rPr>
        <w:t>2. На экономический рост влияют следующие показатели:</w:t>
      </w:r>
    </w:p>
    <w:p w:rsidR="00C06583" w:rsidRDefault="00C06583" w:rsidP="00C06583">
      <w:pPr>
        <w:spacing w:line="360" w:lineRule="auto"/>
        <w:jc w:val="both"/>
        <w:rPr>
          <w:sz w:val="28"/>
        </w:rPr>
      </w:pPr>
      <w:r>
        <w:rPr>
          <w:sz w:val="28"/>
        </w:rPr>
        <w:tab/>
        <w:t>а) ВВП, инфляция;</w:t>
      </w:r>
    </w:p>
    <w:p w:rsidR="00C06583" w:rsidRDefault="00C06583" w:rsidP="00C06583">
      <w:pPr>
        <w:spacing w:line="360" w:lineRule="auto"/>
        <w:jc w:val="both"/>
        <w:rPr>
          <w:sz w:val="28"/>
        </w:rPr>
      </w:pPr>
      <w:r>
        <w:rPr>
          <w:sz w:val="28"/>
        </w:rPr>
        <w:tab/>
        <w:t>б) ВНП;</w:t>
      </w:r>
    </w:p>
    <w:p w:rsidR="00C06583" w:rsidRDefault="00C06583" w:rsidP="00C06583">
      <w:pPr>
        <w:spacing w:line="360" w:lineRule="auto"/>
        <w:jc w:val="both"/>
        <w:rPr>
          <w:sz w:val="28"/>
        </w:rPr>
      </w:pPr>
      <w:r>
        <w:rPr>
          <w:sz w:val="28"/>
        </w:rPr>
        <w:tab/>
        <w:t>в) тарифы естественных монополий;</w:t>
      </w:r>
    </w:p>
    <w:p w:rsidR="00C06583" w:rsidRDefault="00C06583" w:rsidP="00C06583">
      <w:pPr>
        <w:spacing w:line="360" w:lineRule="auto"/>
        <w:jc w:val="both"/>
        <w:rPr>
          <w:sz w:val="28"/>
        </w:rPr>
      </w:pPr>
      <w:r>
        <w:rPr>
          <w:sz w:val="28"/>
        </w:rPr>
        <w:tab/>
        <w:t>г) нет верного ответа.</w:t>
      </w:r>
    </w:p>
    <w:p w:rsidR="00C06583" w:rsidRDefault="00C06583" w:rsidP="00C06583">
      <w:pPr>
        <w:spacing w:line="360" w:lineRule="auto"/>
        <w:jc w:val="both"/>
        <w:rPr>
          <w:sz w:val="28"/>
        </w:rPr>
      </w:pPr>
      <w:r>
        <w:rPr>
          <w:sz w:val="28"/>
        </w:rPr>
        <w:t>3. Определить тип кредиторов по внешним займам:</w:t>
      </w:r>
    </w:p>
    <w:p w:rsidR="00C06583" w:rsidRDefault="00C06583" w:rsidP="00C06583">
      <w:pPr>
        <w:spacing w:line="360" w:lineRule="auto"/>
        <w:jc w:val="both"/>
        <w:rPr>
          <w:sz w:val="28"/>
        </w:rPr>
      </w:pPr>
      <w:r>
        <w:rPr>
          <w:sz w:val="28"/>
        </w:rPr>
        <w:tab/>
        <w:t>а) МВФ;</w:t>
      </w:r>
    </w:p>
    <w:p w:rsidR="00C06583" w:rsidRDefault="00C06583" w:rsidP="00C06583">
      <w:pPr>
        <w:spacing w:line="360" w:lineRule="auto"/>
        <w:jc w:val="both"/>
        <w:rPr>
          <w:sz w:val="28"/>
        </w:rPr>
      </w:pPr>
      <w:r>
        <w:rPr>
          <w:sz w:val="28"/>
        </w:rPr>
        <w:tab/>
        <w:t>б) МБРР;</w:t>
      </w:r>
    </w:p>
    <w:p w:rsidR="00C06583" w:rsidRDefault="00C06583" w:rsidP="00C06583">
      <w:pPr>
        <w:spacing w:line="360" w:lineRule="auto"/>
        <w:jc w:val="both"/>
        <w:rPr>
          <w:sz w:val="28"/>
        </w:rPr>
      </w:pPr>
      <w:r>
        <w:rPr>
          <w:sz w:val="28"/>
        </w:rPr>
        <w:tab/>
        <w:t>в) органы денежно-кредитного регулирования;</w:t>
      </w:r>
    </w:p>
    <w:p w:rsidR="00C06583" w:rsidRDefault="00C06583" w:rsidP="00C06583">
      <w:pPr>
        <w:spacing w:line="360" w:lineRule="auto"/>
        <w:jc w:val="both"/>
        <w:rPr>
          <w:sz w:val="28"/>
        </w:rPr>
      </w:pPr>
      <w:r>
        <w:rPr>
          <w:sz w:val="28"/>
        </w:rPr>
        <w:tab/>
        <w:t>г) коммерческие банки.</w:t>
      </w:r>
    </w:p>
    <w:p w:rsidR="00C06583" w:rsidRDefault="00C06583" w:rsidP="00C06583">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C06583" w:rsidRDefault="00C06583" w:rsidP="00C06583">
      <w:pPr>
        <w:spacing w:line="360" w:lineRule="auto"/>
        <w:jc w:val="both"/>
        <w:rPr>
          <w:sz w:val="28"/>
        </w:rPr>
      </w:pPr>
      <w:r>
        <w:rPr>
          <w:sz w:val="28"/>
        </w:rPr>
        <w:tab/>
        <w:t>а) по форме займа;</w:t>
      </w:r>
    </w:p>
    <w:p w:rsidR="00C06583" w:rsidRDefault="00C06583" w:rsidP="00C06583">
      <w:pPr>
        <w:spacing w:line="360" w:lineRule="auto"/>
        <w:jc w:val="both"/>
        <w:rPr>
          <w:sz w:val="28"/>
        </w:rPr>
      </w:pPr>
      <w:r>
        <w:rPr>
          <w:sz w:val="28"/>
        </w:rPr>
        <w:tab/>
        <w:t>б) по методу размещения;</w:t>
      </w:r>
    </w:p>
    <w:p w:rsidR="00C06583" w:rsidRDefault="00C06583" w:rsidP="00C06583">
      <w:pPr>
        <w:spacing w:line="360" w:lineRule="auto"/>
        <w:jc w:val="both"/>
        <w:rPr>
          <w:sz w:val="28"/>
        </w:rPr>
      </w:pPr>
      <w:r>
        <w:rPr>
          <w:sz w:val="28"/>
        </w:rPr>
        <w:tab/>
        <w:t>в) по форме выплаты доходов.</w:t>
      </w:r>
    </w:p>
    <w:p w:rsidR="00C06583" w:rsidRPr="00D9060E" w:rsidRDefault="00C06583" w:rsidP="00C06583">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C06583" w:rsidRDefault="00C06583" w:rsidP="00C06583">
      <w:pPr>
        <w:spacing w:line="360" w:lineRule="auto"/>
        <w:jc w:val="both"/>
        <w:rPr>
          <w:sz w:val="28"/>
          <w:szCs w:val="28"/>
        </w:rPr>
      </w:pPr>
      <w:r>
        <w:rPr>
          <w:sz w:val="28"/>
          <w:szCs w:val="28"/>
        </w:rPr>
        <w:tab/>
        <w:t>а) опцион;</w:t>
      </w:r>
    </w:p>
    <w:p w:rsidR="00C06583" w:rsidRDefault="00C06583" w:rsidP="00C06583">
      <w:pPr>
        <w:spacing w:line="360" w:lineRule="auto"/>
        <w:jc w:val="both"/>
        <w:rPr>
          <w:sz w:val="28"/>
          <w:szCs w:val="28"/>
        </w:rPr>
      </w:pPr>
      <w:r>
        <w:rPr>
          <w:sz w:val="28"/>
          <w:szCs w:val="28"/>
        </w:rPr>
        <w:tab/>
        <w:t>б) вексель;</w:t>
      </w:r>
    </w:p>
    <w:p w:rsidR="00C06583" w:rsidRDefault="00C06583" w:rsidP="00C06583">
      <w:pPr>
        <w:spacing w:line="360" w:lineRule="auto"/>
        <w:jc w:val="both"/>
        <w:rPr>
          <w:sz w:val="28"/>
          <w:szCs w:val="28"/>
        </w:rPr>
      </w:pPr>
      <w:r>
        <w:rPr>
          <w:sz w:val="28"/>
          <w:szCs w:val="28"/>
        </w:rPr>
        <w:tab/>
        <w:t>в) фьючерс.</w:t>
      </w:r>
    </w:p>
    <w:p w:rsidR="00C06583" w:rsidRDefault="00C06583" w:rsidP="00C06583">
      <w:pPr>
        <w:spacing w:line="360" w:lineRule="auto"/>
        <w:jc w:val="both"/>
        <w:rPr>
          <w:sz w:val="28"/>
        </w:rPr>
      </w:pPr>
    </w:p>
    <w:p w:rsidR="00C06583" w:rsidRDefault="00C06583" w:rsidP="00C06583">
      <w:pPr>
        <w:spacing w:line="360" w:lineRule="auto"/>
        <w:jc w:val="both"/>
        <w:rPr>
          <w:sz w:val="28"/>
        </w:rPr>
      </w:pPr>
      <w:r>
        <w:rPr>
          <w:sz w:val="28"/>
        </w:rPr>
        <w:t>Теоретический вопрос:</w:t>
      </w:r>
    </w:p>
    <w:p w:rsidR="00C06583" w:rsidRDefault="00C06583" w:rsidP="00C06583">
      <w:pPr>
        <w:spacing w:line="360" w:lineRule="auto"/>
        <w:jc w:val="both"/>
        <w:rPr>
          <w:sz w:val="28"/>
        </w:rPr>
      </w:pPr>
      <w:r>
        <w:rPr>
          <w:sz w:val="28"/>
        </w:rPr>
        <w:lastRenderedPageBreak/>
        <w:t>- Характеристика типичной еврооблигации.</w:t>
      </w:r>
    </w:p>
    <w:p w:rsidR="00C06583" w:rsidRDefault="00C06583" w:rsidP="00C06583">
      <w:pPr>
        <w:spacing w:line="360" w:lineRule="auto"/>
        <w:jc w:val="both"/>
        <w:rPr>
          <w:sz w:val="28"/>
        </w:rPr>
      </w:pPr>
      <w:r>
        <w:rPr>
          <w:sz w:val="28"/>
        </w:rPr>
        <w:t>- Порядок предоставления государственных гарантий</w:t>
      </w:r>
    </w:p>
    <w:p w:rsidR="00C06583" w:rsidRDefault="00C06583" w:rsidP="00C06583">
      <w:pPr>
        <w:spacing w:line="360" w:lineRule="auto"/>
        <w:rPr>
          <w:sz w:val="26"/>
          <w:szCs w:val="26"/>
        </w:rPr>
      </w:pPr>
    </w:p>
    <w:p w:rsidR="00C06583" w:rsidRPr="00F95DAC" w:rsidRDefault="00C06583" w:rsidP="00C06583">
      <w:pPr>
        <w:spacing w:line="360" w:lineRule="auto"/>
        <w:ind w:firstLine="851"/>
        <w:jc w:val="both"/>
        <w:rPr>
          <w:sz w:val="28"/>
          <w:szCs w:val="28"/>
        </w:rPr>
      </w:pPr>
      <w:r w:rsidRPr="00F95DAC">
        <w:rPr>
          <w:sz w:val="28"/>
          <w:szCs w:val="28"/>
        </w:rPr>
        <w:t xml:space="preserve">Задача </w:t>
      </w:r>
      <w:r>
        <w:rPr>
          <w:sz w:val="28"/>
          <w:szCs w:val="28"/>
        </w:rPr>
        <w:t>№ 1</w:t>
      </w:r>
    </w:p>
    <w:p w:rsidR="00C06583" w:rsidRPr="00F95DAC" w:rsidRDefault="00C06583" w:rsidP="00C06583">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 xml:space="preserve">500 </w:t>
      </w:r>
      <w:proofErr w:type="spellStart"/>
      <w:r w:rsidRPr="00F95DAC">
        <w:rPr>
          <w:sz w:val="28"/>
          <w:szCs w:val="28"/>
        </w:rPr>
        <w:t>млн.руб</w:t>
      </w:r>
      <w:proofErr w:type="spellEnd"/>
      <w:r w:rsidRPr="00F95DAC">
        <w:rPr>
          <w:sz w:val="28"/>
          <w:szCs w:val="28"/>
        </w:rPr>
        <w:t>., объем расходов данного бюджета составляет 11</w:t>
      </w:r>
      <w:r>
        <w:rPr>
          <w:sz w:val="28"/>
          <w:szCs w:val="28"/>
        </w:rPr>
        <w:t>52</w:t>
      </w:r>
      <w:r w:rsidRPr="00F95DAC">
        <w:rPr>
          <w:sz w:val="28"/>
          <w:szCs w:val="28"/>
        </w:rPr>
        <w:t xml:space="preserve">90 </w:t>
      </w:r>
      <w:proofErr w:type="spellStart"/>
      <w:r w:rsidRPr="00F95DAC">
        <w:rPr>
          <w:sz w:val="28"/>
          <w:szCs w:val="28"/>
        </w:rPr>
        <w:t>млн.руб</w:t>
      </w:r>
      <w:proofErr w:type="spellEnd"/>
      <w:r w:rsidRPr="00F95DAC">
        <w:rPr>
          <w:sz w:val="28"/>
          <w:szCs w:val="28"/>
        </w:rPr>
        <w:t>..</w:t>
      </w:r>
    </w:p>
    <w:p w:rsidR="00C06583" w:rsidRDefault="00C06583" w:rsidP="00C06583">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C06583" w:rsidRDefault="00C06583" w:rsidP="00C06583">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A07CA7" w:rsidRDefault="00A07CA7" w:rsidP="00193C69">
      <w:pPr>
        <w:spacing w:after="200" w:line="360" w:lineRule="auto"/>
        <w:ind w:firstLine="851"/>
        <w:jc w:val="both"/>
        <w:rPr>
          <w:b/>
          <w:sz w:val="28"/>
          <w:szCs w:val="28"/>
        </w:rPr>
      </w:pPr>
      <w:r>
        <w:rPr>
          <w:b/>
          <w:sz w:val="28"/>
          <w:szCs w:val="28"/>
        </w:rPr>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Еврооблигационные</w:t>
      </w:r>
      <w:proofErr w:type="spellEnd"/>
      <w:r w:rsidRPr="00A07CA7">
        <w:rPr>
          <w:sz w:val="28"/>
          <w:szCs w:val="28"/>
        </w:rPr>
        <w:t xml:space="preserve">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Внешнедолговые</w:t>
      </w:r>
      <w:proofErr w:type="spellEnd"/>
      <w:r w:rsidRPr="00A07CA7">
        <w:rPr>
          <w:sz w:val="28"/>
          <w:szCs w:val="28"/>
        </w:rPr>
        <w:t xml:space="preserve">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Основная литература</w:t>
      </w:r>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ISBN 978-5-238-01466-1 ; То же [Электронный ресурс]. - Режим доступа: </w:t>
      </w:r>
      <w:hyperlink r:id="rId8"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Алехин, Б.И. Государственный долг</w:t>
      </w:r>
      <w:proofErr w:type="gramStart"/>
      <w:r w:rsidRPr="007E1030">
        <w:rPr>
          <w:sz w:val="28"/>
          <w:szCs w:val="28"/>
        </w:rPr>
        <w:t xml:space="preserve"> :</w:t>
      </w:r>
      <w:proofErr w:type="gramEnd"/>
      <w:r w:rsidRPr="007E1030">
        <w:rPr>
          <w:sz w:val="28"/>
          <w:szCs w:val="28"/>
        </w:rPr>
        <w:t xml:space="preserve"> учебное пособие / Б.И. Алехин. - Москва</w:t>
      </w:r>
      <w:proofErr w:type="gramStart"/>
      <w:r w:rsidRPr="007E1030">
        <w:rPr>
          <w:sz w:val="28"/>
          <w:szCs w:val="28"/>
        </w:rPr>
        <w:t xml:space="preserve"> :</w:t>
      </w:r>
      <w:proofErr w:type="gramEnd"/>
      <w:r w:rsidRPr="007E1030">
        <w:rPr>
          <w:sz w:val="28"/>
          <w:szCs w:val="28"/>
        </w:rPr>
        <w:t xml:space="preserve"> </w:t>
      </w:r>
      <w:proofErr w:type="spellStart"/>
      <w:r w:rsidRPr="007E1030">
        <w:rPr>
          <w:sz w:val="28"/>
          <w:szCs w:val="28"/>
        </w:rPr>
        <w:t>Юнити</w:t>
      </w:r>
      <w:proofErr w:type="spellEnd"/>
      <w:r w:rsidRPr="007E1030">
        <w:rPr>
          <w:sz w:val="28"/>
          <w:szCs w:val="28"/>
        </w:rPr>
        <w:t>-Дана, 2015. - 335 с.</w:t>
      </w:r>
      <w:proofErr w:type="gramStart"/>
      <w:r w:rsidRPr="007E1030">
        <w:rPr>
          <w:sz w:val="28"/>
          <w:szCs w:val="28"/>
        </w:rPr>
        <w:t xml:space="preserve"> :</w:t>
      </w:r>
      <w:proofErr w:type="gramEnd"/>
      <w:r w:rsidRPr="007E1030">
        <w:rPr>
          <w:sz w:val="28"/>
          <w:szCs w:val="28"/>
        </w:rPr>
        <w:t xml:space="preserve"> табл. - </w:t>
      </w:r>
      <w:proofErr w:type="spellStart"/>
      <w:r w:rsidRPr="007E1030">
        <w:rPr>
          <w:sz w:val="28"/>
          <w:szCs w:val="28"/>
        </w:rPr>
        <w:t>Библиогр</w:t>
      </w:r>
      <w:proofErr w:type="spellEnd"/>
      <w:r w:rsidRPr="007E1030">
        <w:rPr>
          <w:sz w:val="28"/>
          <w:szCs w:val="28"/>
        </w:rPr>
        <w:t xml:space="preserve">. в кн. - ISBN 5-238-00716-7 ; То же [Электронный ресурс]. - URL: </w:t>
      </w:r>
      <w:hyperlink r:id="rId9" w:history="1">
        <w:r w:rsidRPr="007E1030">
          <w:rPr>
            <w:rStyle w:val="a8"/>
            <w:sz w:val="28"/>
            <w:szCs w:val="28"/>
          </w:rPr>
          <w:t>http://biblioclub.ru/index.php?page=book&amp;id=114393</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Дополнительная литература</w:t>
      </w:r>
    </w:p>
    <w:p w:rsidR="007E1030" w:rsidRPr="007E1030" w:rsidRDefault="007E1030" w:rsidP="007E1030">
      <w:pPr>
        <w:spacing w:line="360" w:lineRule="auto"/>
        <w:ind w:firstLine="709"/>
        <w:jc w:val="both"/>
        <w:rPr>
          <w:sz w:val="28"/>
          <w:szCs w:val="28"/>
        </w:rPr>
      </w:pPr>
      <w:proofErr w:type="spellStart"/>
      <w:r w:rsidRPr="007E1030">
        <w:rPr>
          <w:sz w:val="28"/>
          <w:szCs w:val="28"/>
        </w:rPr>
        <w:t>Гамова</w:t>
      </w:r>
      <w:proofErr w:type="spellEnd"/>
      <w:r w:rsidRPr="007E1030">
        <w:rPr>
          <w:sz w:val="28"/>
          <w:szCs w:val="28"/>
        </w:rPr>
        <w:t>, Э.М. 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учебное пособие / Э.М. </w:t>
      </w:r>
      <w:proofErr w:type="spellStart"/>
      <w:r w:rsidRPr="007E1030">
        <w:rPr>
          <w:sz w:val="28"/>
          <w:szCs w:val="28"/>
        </w:rPr>
        <w:t>Гамова</w:t>
      </w:r>
      <w:proofErr w:type="spellEnd"/>
      <w:r w:rsidRPr="007E1030">
        <w:rPr>
          <w:sz w:val="28"/>
          <w:szCs w:val="28"/>
        </w:rPr>
        <w:t xml:space="preserve">, Е.Е. </w:t>
      </w:r>
      <w:proofErr w:type="spellStart"/>
      <w:r w:rsidRPr="007E1030">
        <w:rPr>
          <w:sz w:val="28"/>
          <w:szCs w:val="28"/>
        </w:rPr>
        <w:t>Гамова</w:t>
      </w:r>
      <w:proofErr w:type="spellEnd"/>
      <w:r w:rsidRPr="007E1030">
        <w:rPr>
          <w:sz w:val="28"/>
          <w:szCs w:val="28"/>
        </w:rPr>
        <w:t xml:space="preserve"> ; ред. Л.С. Емельянова ; Поволжский государственный технологический университет. - Йошкар-Ола</w:t>
      </w:r>
      <w:proofErr w:type="gramStart"/>
      <w:r w:rsidRPr="007E1030">
        <w:rPr>
          <w:sz w:val="28"/>
          <w:szCs w:val="28"/>
        </w:rPr>
        <w:t xml:space="preserve"> :</w:t>
      </w:r>
      <w:proofErr w:type="gramEnd"/>
      <w:r w:rsidRPr="007E1030">
        <w:rPr>
          <w:sz w:val="28"/>
          <w:szCs w:val="28"/>
        </w:rPr>
        <w:t xml:space="preserve"> ПГТУ, 2015. - 160 с.</w:t>
      </w:r>
      <w:proofErr w:type="gramStart"/>
      <w:r w:rsidRPr="007E1030">
        <w:rPr>
          <w:sz w:val="28"/>
          <w:szCs w:val="28"/>
        </w:rPr>
        <w:t xml:space="preserve"> :</w:t>
      </w:r>
      <w:proofErr w:type="gramEnd"/>
      <w:r w:rsidRPr="007E1030">
        <w:rPr>
          <w:sz w:val="28"/>
          <w:szCs w:val="28"/>
        </w:rPr>
        <w:t xml:space="preserve"> ил. - </w:t>
      </w:r>
      <w:proofErr w:type="spellStart"/>
      <w:r w:rsidRPr="007E1030">
        <w:rPr>
          <w:sz w:val="28"/>
          <w:szCs w:val="28"/>
        </w:rPr>
        <w:t>Библиогр</w:t>
      </w:r>
      <w:proofErr w:type="spellEnd"/>
      <w:r w:rsidRPr="007E1030">
        <w:rPr>
          <w:sz w:val="28"/>
          <w:szCs w:val="28"/>
        </w:rPr>
        <w:t>. в кн. - ISBN 978-5-8158-1544-5</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0" w:history="1">
        <w:r w:rsidRPr="007E1030">
          <w:rPr>
            <w:rStyle w:val="a8"/>
            <w:sz w:val="28"/>
            <w:szCs w:val="28"/>
          </w:rPr>
          <w:t>http://biblioclub.ru/index.php?page=book&amp;id=439183</w:t>
        </w:r>
      </w:hyperlink>
    </w:p>
    <w:p w:rsidR="007E1030" w:rsidRPr="007E1030" w:rsidRDefault="007E1030" w:rsidP="007E1030">
      <w:pPr>
        <w:spacing w:line="360" w:lineRule="auto"/>
        <w:ind w:firstLine="709"/>
        <w:jc w:val="both"/>
        <w:rPr>
          <w:sz w:val="28"/>
          <w:szCs w:val="28"/>
        </w:rPr>
      </w:pPr>
      <w:proofErr w:type="spellStart"/>
      <w:r w:rsidRPr="007E1030">
        <w:rPr>
          <w:sz w:val="28"/>
          <w:szCs w:val="28"/>
        </w:rPr>
        <w:t>Мохнаткина</w:t>
      </w:r>
      <w:proofErr w:type="spellEnd"/>
      <w:r w:rsidRPr="007E1030">
        <w:rPr>
          <w:sz w:val="28"/>
          <w:szCs w:val="28"/>
        </w:rPr>
        <w:t>, Л. Государственный и муниципальный долг</w:t>
      </w:r>
      <w:proofErr w:type="gramStart"/>
      <w:r w:rsidRPr="007E1030">
        <w:rPr>
          <w:sz w:val="28"/>
          <w:szCs w:val="28"/>
        </w:rPr>
        <w:t xml:space="preserve"> :</w:t>
      </w:r>
      <w:proofErr w:type="gramEnd"/>
      <w:r w:rsidRPr="007E1030">
        <w:rPr>
          <w:sz w:val="28"/>
          <w:szCs w:val="28"/>
        </w:rPr>
        <w:t xml:space="preserve"> учебное пособие / Л. </w:t>
      </w:r>
      <w:proofErr w:type="spellStart"/>
      <w:r w:rsidRPr="007E1030">
        <w:rPr>
          <w:sz w:val="28"/>
          <w:szCs w:val="28"/>
        </w:rPr>
        <w:t>Мохнаткина</w:t>
      </w:r>
      <w:proofErr w:type="spellEnd"/>
      <w:r w:rsidRPr="007E1030">
        <w:rPr>
          <w:sz w:val="28"/>
          <w:szCs w:val="28"/>
        </w:rPr>
        <w:t xml:space="preserve">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7E1030">
        <w:rPr>
          <w:sz w:val="28"/>
          <w:szCs w:val="28"/>
        </w:rPr>
        <w:t xml:space="preserve"> :</w:t>
      </w:r>
      <w:proofErr w:type="gramEnd"/>
      <w:r w:rsidRPr="007E1030">
        <w:rPr>
          <w:sz w:val="28"/>
          <w:szCs w:val="28"/>
        </w:rPr>
        <w:t xml:space="preserve"> ОГУ, 2014. - 180 с. - </w:t>
      </w:r>
      <w:proofErr w:type="spellStart"/>
      <w:r w:rsidRPr="007E1030">
        <w:rPr>
          <w:sz w:val="28"/>
          <w:szCs w:val="28"/>
        </w:rPr>
        <w:t>Библиогр</w:t>
      </w:r>
      <w:proofErr w:type="spellEnd"/>
      <w:r w:rsidRPr="007E1030">
        <w:rPr>
          <w:sz w:val="28"/>
          <w:szCs w:val="28"/>
        </w:rPr>
        <w:t>. в кн.</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1" w:history="1">
        <w:r w:rsidRPr="007E1030">
          <w:rPr>
            <w:sz w:val="28"/>
            <w:szCs w:val="28"/>
          </w:rPr>
          <w:t>http://biblioclub.ru/index.php?page=book&amp;id=259275</w:t>
        </w:r>
      </w:hyperlink>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w:t>
      </w:r>
      <w:r w:rsidRPr="007E1030">
        <w:rPr>
          <w:sz w:val="28"/>
          <w:szCs w:val="28"/>
        </w:rPr>
        <w:lastRenderedPageBreak/>
        <w:t xml:space="preserve">ISBN 978-5-238-01466-1 ; То же [Электронный ресурс]. - Режим доступа: </w:t>
      </w:r>
      <w:hyperlink r:id="rId12"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proofErr w:type="spellStart"/>
      <w:r w:rsidRPr="007E1030">
        <w:rPr>
          <w:sz w:val="28"/>
          <w:szCs w:val="28"/>
        </w:rPr>
        <w:t>Нешитой</w:t>
      </w:r>
      <w:proofErr w:type="spellEnd"/>
      <w:r w:rsidRPr="007E1030">
        <w:rPr>
          <w:sz w:val="28"/>
          <w:szCs w:val="28"/>
        </w:rPr>
        <w:t>, А.С. Бюджетная система Российской Федерации</w:t>
      </w:r>
      <w:proofErr w:type="gramStart"/>
      <w:r w:rsidRPr="007E1030">
        <w:rPr>
          <w:sz w:val="28"/>
          <w:szCs w:val="28"/>
        </w:rPr>
        <w:t xml:space="preserve"> :</w:t>
      </w:r>
      <w:proofErr w:type="gramEnd"/>
      <w:r w:rsidRPr="007E1030">
        <w:rPr>
          <w:sz w:val="28"/>
          <w:szCs w:val="28"/>
        </w:rPr>
        <w:t xml:space="preserve"> учебник / А.С. </w:t>
      </w:r>
      <w:proofErr w:type="spellStart"/>
      <w:r w:rsidRPr="007E1030">
        <w:rPr>
          <w:sz w:val="28"/>
          <w:szCs w:val="28"/>
        </w:rPr>
        <w:t>Нешитой</w:t>
      </w:r>
      <w:proofErr w:type="spellEnd"/>
      <w:r w:rsidRPr="007E1030">
        <w:rPr>
          <w:sz w:val="28"/>
          <w:szCs w:val="28"/>
        </w:rPr>
        <w:t xml:space="preserve">. - 11-е изд., </w:t>
      </w:r>
      <w:proofErr w:type="spellStart"/>
      <w:r w:rsidRPr="007E1030">
        <w:rPr>
          <w:sz w:val="28"/>
          <w:szCs w:val="28"/>
        </w:rPr>
        <w:t>перераб</w:t>
      </w:r>
      <w:proofErr w:type="spellEnd"/>
      <w:r w:rsidRPr="007E1030">
        <w:rPr>
          <w:sz w:val="28"/>
          <w:szCs w:val="28"/>
        </w:rPr>
        <w:t>. и доп. - Москва : Дашков и Ко, 2014. - 310 с.</w:t>
      </w:r>
      <w:proofErr w:type="gramStart"/>
      <w:r w:rsidRPr="007E1030">
        <w:rPr>
          <w:sz w:val="28"/>
          <w:szCs w:val="28"/>
        </w:rPr>
        <w:t xml:space="preserve"> :</w:t>
      </w:r>
      <w:proofErr w:type="gramEnd"/>
      <w:r w:rsidRPr="007E1030">
        <w:rPr>
          <w:sz w:val="28"/>
          <w:szCs w:val="28"/>
        </w:rPr>
        <w:t xml:space="preserve"> ил. - (Учебные издания для бакалавров). - </w:t>
      </w:r>
      <w:proofErr w:type="spellStart"/>
      <w:r w:rsidRPr="007E1030">
        <w:rPr>
          <w:sz w:val="28"/>
          <w:szCs w:val="28"/>
        </w:rPr>
        <w:t>Библиогр</w:t>
      </w:r>
      <w:proofErr w:type="spellEnd"/>
      <w:r w:rsidRPr="007E1030">
        <w:rPr>
          <w:sz w:val="28"/>
          <w:szCs w:val="28"/>
        </w:rPr>
        <w:t>. в кн. - ISBN 978-5-394-02215-9</w:t>
      </w:r>
      <w:proofErr w:type="gramStart"/>
      <w:r w:rsidRPr="007E1030">
        <w:rPr>
          <w:sz w:val="28"/>
          <w:szCs w:val="28"/>
        </w:rPr>
        <w:t xml:space="preserve"> ;</w:t>
      </w:r>
      <w:proofErr w:type="gramEnd"/>
      <w:r w:rsidRPr="007E1030">
        <w:rPr>
          <w:sz w:val="28"/>
          <w:szCs w:val="28"/>
        </w:rPr>
        <w:t xml:space="preserve"> То же [Электронный ресурс]. – Режим доступа: </w:t>
      </w:r>
      <w:hyperlink r:id="rId13" w:history="1">
        <w:r w:rsidRPr="007E1030">
          <w:rPr>
            <w:rStyle w:val="a8"/>
            <w:sz w:val="28"/>
            <w:szCs w:val="28"/>
          </w:rPr>
          <w:t>http://biblioclub.ru/index.php?page=book&amp;id=255787</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Периодические издания</w:t>
      </w:r>
    </w:p>
    <w:p w:rsidR="007E1030" w:rsidRPr="007E1030" w:rsidRDefault="007E1030" w:rsidP="007E1030">
      <w:pPr>
        <w:spacing w:line="360" w:lineRule="auto"/>
        <w:ind w:firstLine="709"/>
        <w:jc w:val="both"/>
        <w:rPr>
          <w:sz w:val="28"/>
          <w:szCs w:val="28"/>
        </w:rPr>
      </w:pPr>
      <w:r w:rsidRPr="007E1030">
        <w:rPr>
          <w:sz w:val="28"/>
          <w:szCs w:val="28"/>
        </w:rPr>
        <w:t xml:space="preserve">Журналы: </w:t>
      </w:r>
    </w:p>
    <w:p w:rsidR="007E1030" w:rsidRPr="007E1030" w:rsidRDefault="007E1030" w:rsidP="007E1030">
      <w:pPr>
        <w:spacing w:line="360" w:lineRule="auto"/>
        <w:ind w:firstLine="709"/>
        <w:jc w:val="both"/>
        <w:rPr>
          <w:sz w:val="28"/>
          <w:szCs w:val="28"/>
        </w:rPr>
      </w:pPr>
      <w:r w:rsidRPr="007E1030">
        <w:rPr>
          <w:sz w:val="28"/>
          <w:szCs w:val="28"/>
        </w:rPr>
        <w:t>- Вестник государственного социального страхования</w:t>
      </w:r>
      <w:r w:rsidRPr="007E1030">
        <w:rPr>
          <w:color w:val="000000"/>
          <w:sz w:val="28"/>
          <w:szCs w:val="28"/>
        </w:rPr>
        <w:t>: журнал. - ООО Редакция журнала «Социальный мир»</w:t>
      </w:r>
      <w:r w:rsidRPr="007E1030">
        <w:rPr>
          <w:sz w:val="28"/>
          <w:szCs w:val="28"/>
        </w:rPr>
        <w:t xml:space="preserve"> </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Вопросы экономики: журнал. - Москва</w:t>
      </w:r>
      <w:proofErr w:type="gramStart"/>
      <w:r w:rsidRPr="007E1030">
        <w:rPr>
          <w:sz w:val="28"/>
          <w:szCs w:val="28"/>
        </w:rPr>
        <w:t xml:space="preserve"> :</w:t>
      </w:r>
      <w:proofErr w:type="gramEnd"/>
      <w:r w:rsidRPr="007E1030">
        <w:rPr>
          <w:sz w:val="28"/>
          <w:szCs w:val="28"/>
        </w:rPr>
        <w:t xml:space="preserve"> НП Редакция журнала «Вопросы экономики»</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Бюджет: журнал. - Москва</w:t>
      </w:r>
      <w:proofErr w:type="gramStart"/>
      <w:r w:rsidRPr="007E1030">
        <w:rPr>
          <w:sz w:val="28"/>
          <w:szCs w:val="28"/>
        </w:rPr>
        <w:t xml:space="preserve"> :</w:t>
      </w:r>
      <w:proofErr w:type="gramEnd"/>
      <w:r w:rsidRPr="007E1030">
        <w:rPr>
          <w:sz w:val="28"/>
          <w:szCs w:val="28"/>
        </w:rPr>
        <w:t xml:space="preserve"> Издательский дом «Бюджет»</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журнал. - Москва</w:t>
      </w:r>
      <w:proofErr w:type="gramStart"/>
      <w:r w:rsidRPr="007E1030">
        <w:rPr>
          <w:sz w:val="28"/>
          <w:szCs w:val="28"/>
        </w:rPr>
        <w:t xml:space="preserve"> :</w:t>
      </w:r>
      <w:proofErr w:type="gramEnd"/>
      <w:r w:rsidRPr="007E1030">
        <w:rPr>
          <w:sz w:val="28"/>
          <w:szCs w:val="28"/>
        </w:rPr>
        <w:t xml:space="preserve"> ООО Книжная редакция «Финансы»</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и кредит: журнал. - Москва</w:t>
      </w:r>
      <w:proofErr w:type="gramStart"/>
      <w:r w:rsidRPr="007E1030">
        <w:rPr>
          <w:sz w:val="28"/>
          <w:szCs w:val="28"/>
        </w:rPr>
        <w:t xml:space="preserve"> :</w:t>
      </w:r>
      <w:proofErr w:type="gramEnd"/>
      <w:r w:rsidRPr="007E1030">
        <w:rPr>
          <w:sz w:val="28"/>
          <w:szCs w:val="28"/>
        </w:rPr>
        <w:t xml:space="preserve"> ООО Издательский дом «Финансы и кредит»</w:t>
      </w:r>
    </w:p>
    <w:p w:rsid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 xml:space="preserve">    </w:t>
      </w:r>
    </w:p>
    <w:p w:rsidR="007E1030" w:rsidRP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Интернет-ресурсы</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Справочная правовая система «Консультант Плюс». – Режим доступа: </w:t>
      </w:r>
      <w:hyperlink r:id="rId14"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consultant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Счетной палаты Российской Федерации. – Режим доступа: </w:t>
      </w:r>
      <w:hyperlink r:id="rId15"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ach</w:t>
        </w:r>
        <w:r w:rsidRPr="007E1030">
          <w:rPr>
            <w:rStyle w:val="FontStyle86"/>
            <w:sz w:val="28"/>
            <w:szCs w:val="28"/>
            <w:lang w:eastAsia="en-US"/>
          </w:rPr>
          <w:t>.</w:t>
        </w:r>
        <w:proofErr w:type="spellStart"/>
        <w:r w:rsidRPr="007E1030">
          <w:rPr>
            <w:rStyle w:val="FontStyle86"/>
            <w:sz w:val="28"/>
            <w:szCs w:val="28"/>
            <w:lang w:val="en-US" w:eastAsia="en-US"/>
          </w:rPr>
          <w:t>gov</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Правительства Россий</w:t>
      </w:r>
      <w:r w:rsidRPr="007E1030">
        <w:rPr>
          <w:rStyle w:val="FontStyle86"/>
          <w:sz w:val="28"/>
          <w:szCs w:val="28"/>
          <w:lang w:eastAsia="en-US"/>
        </w:rPr>
        <w:softHyphen/>
        <w:t xml:space="preserve">ской Федерации. – Режим доступа: </w:t>
      </w:r>
      <w:hyperlink r:id="rId16"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government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jc w:val="left"/>
        <w:rPr>
          <w:rStyle w:val="FontStyle86"/>
          <w:sz w:val="28"/>
          <w:szCs w:val="28"/>
        </w:rPr>
      </w:pPr>
      <w:r w:rsidRPr="007E1030">
        <w:rPr>
          <w:rStyle w:val="FontStyle86"/>
          <w:sz w:val="28"/>
          <w:szCs w:val="28"/>
          <w:lang w:eastAsia="en-US"/>
        </w:rPr>
        <w:t>Официальный сайт Министерства финан</w:t>
      </w:r>
      <w:r w:rsidRPr="007E1030">
        <w:rPr>
          <w:rStyle w:val="FontStyle86"/>
          <w:sz w:val="28"/>
          <w:szCs w:val="28"/>
          <w:lang w:eastAsia="en-US"/>
        </w:rPr>
        <w:softHyphen/>
        <w:t xml:space="preserve">сов Российской Федерации. – Режим доступа: </w:t>
      </w:r>
      <w:hyperlink r:id="rId17"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minfin</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Федеральной налоговой службы. – Режим доступа: </w:t>
      </w:r>
      <w:hyperlink r:id="rId18"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nalog</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lastRenderedPageBreak/>
        <w:t xml:space="preserve">Официальный сайт Федерального казначейства (службы). – Режим доступа:  </w:t>
      </w:r>
      <w:hyperlink r:id="rId19"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roskazna</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77"/>
          <w:rFonts w:ascii="Times New Roman" w:hAnsi="Times New Roman" w:cs="Times New Roman"/>
          <w:sz w:val="28"/>
          <w:szCs w:val="28"/>
        </w:rPr>
      </w:pPr>
      <w:r w:rsidRPr="007E1030">
        <w:rPr>
          <w:rStyle w:val="FontStyle86"/>
          <w:sz w:val="28"/>
          <w:szCs w:val="28"/>
          <w:lang w:eastAsia="en-US"/>
        </w:rPr>
        <w:t>Официальный сайт Федеральной службы по финан</w:t>
      </w:r>
      <w:r w:rsidRPr="007E1030">
        <w:rPr>
          <w:rStyle w:val="FontStyle86"/>
          <w:sz w:val="28"/>
          <w:szCs w:val="28"/>
          <w:lang w:eastAsia="en-US"/>
        </w:rPr>
        <w:softHyphen/>
        <w:t xml:space="preserve">совым рынкам. – Режим доступа: </w:t>
      </w:r>
      <w:hyperlink r:id="rId20"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ffms</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Федеральной службы госу</w:t>
      </w:r>
      <w:r w:rsidRPr="007E1030">
        <w:rPr>
          <w:rStyle w:val="FontStyle86"/>
          <w:sz w:val="28"/>
          <w:szCs w:val="28"/>
          <w:lang w:eastAsia="en-US"/>
        </w:rPr>
        <w:softHyphen/>
        <w:t xml:space="preserve">дарственной статистики Российской Федерации. – Режим доступа: </w:t>
      </w:r>
      <w:hyperlink r:id="rId21"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gks</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w:t>
      </w:r>
    </w:p>
    <w:p w:rsidR="008175A2" w:rsidRPr="008175A2" w:rsidRDefault="008175A2" w:rsidP="008175A2">
      <w:pPr>
        <w:pStyle w:val="a6"/>
        <w:suppressLineNumbers/>
        <w:spacing w:line="360" w:lineRule="auto"/>
        <w:ind w:firstLine="709"/>
        <w:jc w:val="both"/>
        <w:rPr>
          <w:sz w:val="28"/>
          <w:szCs w:val="28"/>
        </w:rPr>
      </w:pP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364A8E" w:rsidRDefault="008175A2" w:rsidP="008175A2">
      <w:pPr>
        <w:jc w:val="center"/>
        <w:rPr>
          <w:sz w:val="28"/>
          <w:szCs w:val="28"/>
        </w:rPr>
      </w:pPr>
      <w:r w:rsidRPr="00364A8E">
        <w:rPr>
          <w:sz w:val="28"/>
          <w:szCs w:val="28"/>
        </w:rPr>
        <w:t xml:space="preserve">Министерство науки </w:t>
      </w:r>
      <w:r w:rsidR="00C06583">
        <w:rPr>
          <w:sz w:val="28"/>
          <w:szCs w:val="28"/>
        </w:rPr>
        <w:t xml:space="preserve">и высшего </w:t>
      </w:r>
      <w:r w:rsidR="00C06583" w:rsidRPr="00364A8E">
        <w:rPr>
          <w:sz w:val="28"/>
          <w:szCs w:val="28"/>
        </w:rPr>
        <w:t xml:space="preserve">образования </w:t>
      </w:r>
      <w:r w:rsidRPr="00364A8E">
        <w:rPr>
          <w:sz w:val="28"/>
          <w:szCs w:val="28"/>
        </w:rPr>
        <w:t xml:space="preserve">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w:t>
      </w:r>
      <w:r>
        <w:rPr>
          <w:b/>
          <w:sz w:val="32"/>
          <w:szCs w:val="32"/>
        </w:rPr>
        <w:t>Б</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C06583" w:rsidRPr="00364A8E" w:rsidRDefault="00C06583" w:rsidP="00C06583">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AC0ACE">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proofErr w:type="spellStart"/>
            <w:r w:rsidRPr="00901E3D">
              <w:rPr>
                <w:color w:val="000000"/>
                <w:sz w:val="28"/>
                <w:szCs w:val="28"/>
              </w:rPr>
              <w:t>Нормоконтролер</w:t>
            </w:r>
            <w:proofErr w:type="spellEnd"/>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074220" w:rsidRPr="008175A2" w:rsidRDefault="00074220" w:rsidP="008175A2">
      <w:pPr>
        <w:spacing w:after="200" w:line="276" w:lineRule="auto"/>
        <w:rPr>
          <w:b/>
          <w:sz w:val="32"/>
          <w:szCs w:val="32"/>
        </w:rPr>
      </w:pPr>
    </w:p>
    <w:sectPr w:rsidR="00074220" w:rsidRPr="008175A2"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8A" w:rsidRDefault="008A128A" w:rsidP="008175A2">
      <w:r>
        <w:separator/>
      </w:r>
    </w:p>
  </w:endnote>
  <w:endnote w:type="continuationSeparator" w:id="0">
    <w:p w:rsidR="008A128A" w:rsidRDefault="008A128A"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C06583">
          <w:rPr>
            <w:noProof/>
          </w:rPr>
          <w:t>2</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8A" w:rsidRDefault="008A128A" w:rsidP="008175A2">
      <w:r>
        <w:separator/>
      </w:r>
    </w:p>
  </w:footnote>
  <w:footnote w:type="continuationSeparator" w:id="0">
    <w:p w:rsidR="008A128A" w:rsidRDefault="008A128A"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8453C"/>
    <w:rsid w:val="00193C69"/>
    <w:rsid w:val="001A7D0A"/>
    <w:rsid w:val="001F22DC"/>
    <w:rsid w:val="002121F9"/>
    <w:rsid w:val="0024126D"/>
    <w:rsid w:val="002E5E39"/>
    <w:rsid w:val="00352B18"/>
    <w:rsid w:val="003A022E"/>
    <w:rsid w:val="005313B5"/>
    <w:rsid w:val="006503DA"/>
    <w:rsid w:val="006803A2"/>
    <w:rsid w:val="007326AC"/>
    <w:rsid w:val="007C54E3"/>
    <w:rsid w:val="007E1030"/>
    <w:rsid w:val="008101D6"/>
    <w:rsid w:val="00815B43"/>
    <w:rsid w:val="008175A2"/>
    <w:rsid w:val="00823F2B"/>
    <w:rsid w:val="008851A9"/>
    <w:rsid w:val="00897DF9"/>
    <w:rsid w:val="008A128A"/>
    <w:rsid w:val="008A5790"/>
    <w:rsid w:val="008F33E4"/>
    <w:rsid w:val="0096700B"/>
    <w:rsid w:val="00996E9E"/>
    <w:rsid w:val="00A07CA7"/>
    <w:rsid w:val="00AC0ACE"/>
    <w:rsid w:val="00AD1C8E"/>
    <w:rsid w:val="00B85334"/>
    <w:rsid w:val="00BF2953"/>
    <w:rsid w:val="00C06583"/>
    <w:rsid w:val="00C47CDF"/>
    <w:rsid w:val="00CB50CF"/>
    <w:rsid w:val="00CC13AB"/>
    <w:rsid w:val="00CD4806"/>
    <w:rsid w:val="00D53AF8"/>
    <w:rsid w:val="00D57779"/>
    <w:rsid w:val="00D8595E"/>
    <w:rsid w:val="00E61BFB"/>
    <w:rsid w:val="00E81D0A"/>
    <w:rsid w:val="00F27A51"/>
    <w:rsid w:val="00F64483"/>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699" TargetMode="External"/><Relationship Id="rId13" Type="http://schemas.openxmlformats.org/officeDocument/2006/relationships/hyperlink" Target="http://biblioclub.ru/index.php?page=book&amp;id=255787"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club.ru/index.php?page=book&amp;id=114699" TargetMode="External"/><Relationship Id="rId17"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ffm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2592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h.gov.ru" TargetMode="External"/><Relationship Id="rId23" Type="http://schemas.openxmlformats.org/officeDocument/2006/relationships/fontTable" Target="fontTable.xml"/><Relationship Id="rId10" Type="http://schemas.openxmlformats.org/officeDocument/2006/relationships/hyperlink" Target="http://biblioclub.ru/index.php?page=book&amp;id=439183"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biblioclub.ru/index.php?page=book&amp;id=114393" TargetMode="Externa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6728</Words>
  <Characters>38354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44993</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5</cp:revision>
  <dcterms:created xsi:type="dcterms:W3CDTF">2019-10-21T09:35:00Z</dcterms:created>
  <dcterms:modified xsi:type="dcterms:W3CDTF">2019-11-22T06:49:00Z</dcterms:modified>
</cp:coreProperties>
</file>