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AE3529">
        <w:t>2</w:t>
      </w:r>
    </w:p>
    <w:p w:rsidR="00AE3529" w:rsidRPr="00AE3529" w:rsidRDefault="00AE3529" w:rsidP="00AE3529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 w:rsidRPr="00AE3529">
        <w:rPr>
          <w:sz w:val="24"/>
        </w:rPr>
        <w:lastRenderedPageBreak/>
        <w:t>Фонд оценочных сре</w:t>
      </w:r>
      <w:proofErr w:type="gramStart"/>
      <w:r w:rsidRPr="00AE3529">
        <w:rPr>
          <w:sz w:val="24"/>
        </w:rPr>
        <w:t>дств пр</w:t>
      </w:r>
      <w:proofErr w:type="gramEnd"/>
      <w:r w:rsidRPr="00AE3529">
        <w:rPr>
          <w:sz w:val="24"/>
        </w:rPr>
        <w:t xml:space="preserve">едназначен для контроля знаний обучающихся по направлению подготовки </w:t>
      </w:r>
      <w:r w:rsidRPr="00AE3529">
        <w:rPr>
          <w:i/>
          <w:sz w:val="24"/>
          <w:u w:val="single"/>
        </w:rPr>
        <w:t xml:space="preserve">44.03.01 Педагогическое образование </w:t>
      </w:r>
      <w:r w:rsidRPr="00AE3529">
        <w:rPr>
          <w:sz w:val="24"/>
        </w:rPr>
        <w:t xml:space="preserve"> по дисциплине «</w:t>
      </w:r>
      <w:r w:rsidRPr="00AE3529">
        <w:rPr>
          <w:sz w:val="24"/>
        </w:rPr>
        <w:t>О</w:t>
      </w:r>
      <w:r w:rsidRPr="00AE3529">
        <w:rPr>
          <w:sz w:val="24"/>
        </w:rPr>
        <w:t>знакомительная практика»</w:t>
      </w:r>
    </w:p>
    <w:p w:rsidR="00AE3529" w:rsidRPr="00AE3529" w:rsidRDefault="00AE3529" w:rsidP="00AE3529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AE3529" w:rsidRPr="00AE3529" w:rsidRDefault="00AE3529" w:rsidP="00AE3529">
      <w:pPr>
        <w:suppressAutoHyphens/>
        <w:spacing w:after="0" w:line="240" w:lineRule="auto"/>
        <w:ind w:firstLine="567"/>
        <w:jc w:val="both"/>
        <w:rPr>
          <w:sz w:val="24"/>
        </w:rPr>
      </w:pPr>
      <w:r w:rsidRPr="00AE3529">
        <w:rPr>
          <w:sz w:val="24"/>
        </w:rPr>
        <w:t>Фонд оценочных средств рассмотрен и утвержден на заседании кафедры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педагогического образования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center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>наименование кафедры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AE3529">
        <w:rPr>
          <w:sz w:val="24"/>
        </w:rPr>
        <w:t>протокол № __</w:t>
      </w:r>
      <w:r w:rsidRPr="00AE3529">
        <w:rPr>
          <w:sz w:val="24"/>
          <w:u w:val="single"/>
        </w:rPr>
        <w:t>6</w:t>
      </w:r>
      <w:r w:rsidRPr="00AE3529">
        <w:rPr>
          <w:sz w:val="24"/>
        </w:rPr>
        <w:t>__от "_</w:t>
      </w:r>
      <w:r w:rsidRPr="00AE3529">
        <w:rPr>
          <w:sz w:val="24"/>
          <w:u w:val="single"/>
        </w:rPr>
        <w:t>28</w:t>
      </w:r>
      <w:r w:rsidRPr="00AE3529">
        <w:rPr>
          <w:sz w:val="24"/>
        </w:rPr>
        <w:t>_" __</w:t>
      </w:r>
      <w:r w:rsidRPr="00AE3529">
        <w:rPr>
          <w:sz w:val="24"/>
          <w:u w:val="single"/>
        </w:rPr>
        <w:t>01</w:t>
      </w:r>
      <w:r w:rsidRPr="00AE3529">
        <w:rPr>
          <w:sz w:val="24"/>
        </w:rPr>
        <w:t xml:space="preserve">____ </w:t>
      </w:r>
      <w:r w:rsidRPr="00AE3529">
        <w:rPr>
          <w:sz w:val="24"/>
          <w:u w:val="single"/>
        </w:rPr>
        <w:t>2022</w:t>
      </w:r>
      <w:r w:rsidRPr="00AE3529">
        <w:rPr>
          <w:sz w:val="24"/>
        </w:rPr>
        <w:t>_г.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AE3529">
        <w:rPr>
          <w:sz w:val="24"/>
        </w:rPr>
        <w:t>Заведующий кафедрой</w:t>
      </w:r>
    </w:p>
    <w:p w:rsidR="00AE3529" w:rsidRPr="00AE3529" w:rsidRDefault="00AE3529" w:rsidP="00AE3529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педагогического образования</w:t>
      </w:r>
      <w:r w:rsidRPr="00AE3529">
        <w:rPr>
          <w:sz w:val="24"/>
          <w:u w:val="single"/>
        </w:rPr>
        <w:tab/>
        <w:t xml:space="preserve">                Л.А. Омельяненко 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AE3529" w:rsidRPr="00AE3529" w:rsidRDefault="00AE3529" w:rsidP="00AE3529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AE3529">
        <w:rPr>
          <w:i/>
          <w:sz w:val="24"/>
        </w:rPr>
        <w:t>Исполнители:</w:t>
      </w:r>
    </w:p>
    <w:p w:rsidR="00AE3529" w:rsidRPr="00AE3529" w:rsidRDefault="00AE3529" w:rsidP="00AE3529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доцент</w:t>
      </w:r>
      <w:r w:rsidRPr="00AE3529">
        <w:rPr>
          <w:sz w:val="24"/>
          <w:u w:val="single"/>
        </w:rPr>
        <w:tab/>
        <w:t>О.Н. Григорьева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AE3529" w:rsidRPr="00AE3529" w:rsidTr="00610937">
        <w:tc>
          <w:tcPr>
            <w:tcW w:w="10148" w:type="dxa"/>
            <w:shd w:val="clear" w:color="auto" w:fill="auto"/>
          </w:tcPr>
          <w:p w:rsidR="00AE3529" w:rsidRPr="00AE3529" w:rsidRDefault="00AE3529" w:rsidP="00AE3529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AE3529" w:rsidRPr="00AE3529" w:rsidRDefault="00AE3529" w:rsidP="00AE3529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AE3529">
              <w:rPr>
                <w:sz w:val="24"/>
              </w:rPr>
              <w:t>СОГЛАСОВАНО:</w:t>
            </w:r>
          </w:p>
          <w:p w:rsidR="00AE3529" w:rsidRPr="00AE3529" w:rsidRDefault="00AE3529" w:rsidP="00AE3529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AE3529">
              <w:rPr>
                <w:sz w:val="24"/>
              </w:rPr>
              <w:t>Уполномоченный по качеству кафедры</w:t>
            </w:r>
          </w:p>
          <w:p w:rsidR="00AE3529" w:rsidRPr="00AE3529" w:rsidRDefault="00AE3529" w:rsidP="00AE3529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sz w:val="24"/>
                <w:u w:val="single"/>
              </w:rPr>
            </w:pPr>
            <w:r w:rsidRPr="00AE3529">
              <w:rPr>
                <w:sz w:val="24"/>
                <w:u w:val="single"/>
              </w:rPr>
              <w:t xml:space="preserve"> </w:t>
            </w:r>
            <w:r w:rsidRPr="00AE3529">
              <w:rPr>
                <w:sz w:val="24"/>
                <w:u w:val="single"/>
              </w:rPr>
              <w:tab/>
              <w:t xml:space="preserve"> </w:t>
            </w:r>
            <w:r w:rsidRPr="00AE3529">
              <w:rPr>
                <w:sz w:val="24"/>
                <w:u w:val="single"/>
              </w:rPr>
              <w:tab/>
              <w:t>Н.А. Гаврилова</w:t>
            </w:r>
            <w:r w:rsidRPr="00AE3529">
              <w:rPr>
                <w:sz w:val="24"/>
                <w:u w:val="single"/>
              </w:rPr>
              <w:tab/>
            </w:r>
          </w:p>
          <w:p w:rsidR="00AE3529" w:rsidRPr="00AE3529" w:rsidRDefault="00AE3529" w:rsidP="00AE3529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  <w:vertAlign w:val="superscript"/>
              </w:rPr>
            </w:pPr>
            <w:r w:rsidRPr="00AE3529"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личная подпись                                          расшифровка подписи</w:t>
            </w:r>
          </w:p>
          <w:p w:rsidR="00AE3529" w:rsidRPr="00AE3529" w:rsidRDefault="00AE3529" w:rsidP="00AE3529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</w:rPr>
            </w:pPr>
          </w:p>
        </w:tc>
      </w:tr>
    </w:tbl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bookmarkStart w:id="2" w:name="_GoBack"/>
      <w:bookmarkEnd w:id="2"/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7914F4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ОК-1 способность использовать 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ний для формирования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формирования научн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го мировоззрения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использовать основы ф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 xml:space="preserve">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использования основ философских и </w:t>
            </w:r>
            <w:proofErr w:type="spellStart"/>
            <w:r w:rsidRPr="007914F4">
              <w:rPr>
                <w:rFonts w:eastAsia="Calibri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ОПК-1 готовность сознавать социальную значимость своей будущей профессии, обладать мотивацией к осуществлению 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профессиональной педагогической деятельн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сти; взаимосвязь педагог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ческой деятельности в сфере начального образ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вания с гуманитарными и естественными науками; особенности воспитател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ного процесса в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тельном учреждении; ос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бенности обобщения, ра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пространения отечестве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ного методического опыта в профессиональной обл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определять основные направления обучения и воспитания; определять приоритетные направления школьного воспитания; систематизировать, обо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щать и распространять отечественный методич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ский опыт в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области;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>навыками самовоспитания и самообразования; 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особенности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ской коммуникации;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управления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тельным учреждением; о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новы взаимодействия 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разовательного учрежд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ния с семьей, госуда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ственными и обществе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ными организациями, осуществляющими восп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тательные функции;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разрешения конфлик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ных ситуаций; основы о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ганизации работы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 (командной раб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 xml:space="preserve">ты); 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осуществлять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ское взаимодействие ме</w:t>
            </w:r>
            <w:r w:rsidRPr="007914F4">
              <w:rPr>
                <w:rFonts w:eastAsia="Calibri"/>
                <w:sz w:val="24"/>
                <w:szCs w:val="24"/>
              </w:rPr>
              <w:t>ж</w:t>
            </w:r>
            <w:r w:rsidRPr="007914F4">
              <w:rPr>
                <w:rFonts w:eastAsia="Calibri"/>
                <w:sz w:val="24"/>
                <w:szCs w:val="24"/>
              </w:rPr>
              <w:t>ду участниками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тельного процесса; эффе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тивно разрешать ко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фликтные ситуации;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пользовать средства и м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тоды обучения и воспит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 для осуществления эффективного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 между участниками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осуществлять управл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ние учебно-воспитательным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сом в образовательных учреждениях; осущест</w:t>
            </w:r>
            <w:r w:rsidRPr="007914F4">
              <w:rPr>
                <w:rFonts w:eastAsia="Calibri"/>
                <w:sz w:val="24"/>
                <w:szCs w:val="24"/>
              </w:rPr>
              <w:t>в</w:t>
            </w:r>
            <w:r w:rsidRPr="007914F4">
              <w:rPr>
                <w:rFonts w:eastAsia="Calibri"/>
                <w:sz w:val="24"/>
                <w:szCs w:val="24"/>
              </w:rPr>
              <w:t>лять диалог и добиваться успеха в процессе комм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никации; устанавливать и поддерживать констру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тивные отношения с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легами, соотносить личные и групповые интересы, проявлять терпимость к иным взглядам и точкам зрения;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управления п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дагогическим процессом; навыками осуществления взаимодействия между субъектами и объектами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коммуникативными навыками, способами установления контактов и поддержания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ствия, обеспечивающих успешную работу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лективе; опытом работы в коллективе (в команде), навыками оценки совмес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ной работы,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ПК-11 готовность использовать систем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тизированные теоретические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ские знания для постановки и решения исследовательских задач в области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научно-исследовательской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основные мет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ды педагогических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дований; особенности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пользования современных научных данных в учебно-воспитательном процессе; современные информац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онные технологии; основы обработки и анализа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ной информации; принц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пы, методы, средства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зовательной деятельности для научных исследований в области образования;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7914F4">
              <w:rPr>
                <w:rFonts w:eastAsia="Calibri"/>
                <w:sz w:val="24"/>
                <w:szCs w:val="24"/>
              </w:rPr>
              <w:t>проводить научные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дования в рамках учебно-воспитательного процесса; анализировать полученные результаты собственных научных исследований; анализировать совреме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ные научные достижения в области дошкольной пед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гогики и смежных науках; использовать современные информационные технол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гии для получения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использовать результаты научных достижений в профессиональной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самостоятельно и в составе научного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лектива решать конкре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ные задачи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деятельности;</w:t>
            </w:r>
            <w:proofErr w:type="gramEnd"/>
            <w:r w:rsidRPr="007914F4">
              <w:rPr>
                <w:rFonts w:eastAsia="Calibri"/>
                <w:sz w:val="24"/>
                <w:szCs w:val="24"/>
              </w:rPr>
              <w:t xml:space="preserve"> с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мостоятельно и под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ным руководством ос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ществлять сбор и обрабо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ку информации;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сбора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навыками использования современных научных 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стижений в учебно-воспитательном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стематизированными те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ретическими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скими знания для пост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новки и решения исслед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</w:t>
            </w:r>
            <w:r w:rsidR="002F7D17">
              <w:rPr>
                <w:sz w:val="28"/>
              </w:rPr>
              <w:t>педагога</w:t>
            </w:r>
            <w:r>
              <w:rPr>
                <w:sz w:val="28"/>
              </w:rPr>
              <w:t xml:space="preserve">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 xml:space="preserve">2. Перечислите учредительные документы, на основании которых функционирует </w:t>
            </w:r>
            <w:r w:rsidRPr="00AC64A3">
              <w:rPr>
                <w:sz w:val="28"/>
              </w:rPr>
              <w:lastRenderedPageBreak/>
              <w:t>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2. Структурированность </w:t>
            </w:r>
            <w:r w:rsidRPr="00A7302A">
              <w:rPr>
                <w:i/>
              </w:rPr>
              <w:lastRenderedPageBreak/>
              <w:t>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</w:t>
            </w:r>
            <w:r w:rsidRPr="00A7302A">
              <w:rPr>
                <w:i/>
              </w:rPr>
              <w:lastRenderedPageBreak/>
              <w:t>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lastRenderedPageBreak/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задания программы практики реализованы не полностью, результаты </w:t>
            </w:r>
            <w:r w:rsidRPr="0044704B">
              <w:rPr>
                <w:sz w:val="28"/>
              </w:rPr>
              <w:lastRenderedPageBreak/>
              <w:t>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E0" w:rsidRDefault="000F09E0" w:rsidP="00A7302A">
      <w:pPr>
        <w:spacing w:after="0" w:line="240" w:lineRule="auto"/>
      </w:pPr>
      <w:r>
        <w:separator/>
      </w:r>
    </w:p>
  </w:endnote>
  <w:endnote w:type="continuationSeparator" w:id="0">
    <w:p w:rsidR="000F09E0" w:rsidRDefault="000F09E0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E3529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E0" w:rsidRDefault="000F09E0" w:rsidP="00A7302A">
      <w:pPr>
        <w:spacing w:after="0" w:line="240" w:lineRule="auto"/>
      </w:pPr>
      <w:r>
        <w:separator/>
      </w:r>
    </w:p>
  </w:footnote>
  <w:footnote w:type="continuationSeparator" w:id="0">
    <w:p w:rsidR="000F09E0" w:rsidRDefault="000F09E0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0F09E0"/>
    <w:rsid w:val="0021511E"/>
    <w:rsid w:val="0022051C"/>
    <w:rsid w:val="002A30B5"/>
    <w:rsid w:val="002D700C"/>
    <w:rsid w:val="002F78AF"/>
    <w:rsid w:val="002F7D17"/>
    <w:rsid w:val="003D5419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AE3529"/>
    <w:rsid w:val="00B9401A"/>
    <w:rsid w:val="00BE6F26"/>
    <w:rsid w:val="00CD3BB8"/>
    <w:rsid w:val="00CD4A0A"/>
    <w:rsid w:val="00D81374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15</cp:revision>
  <dcterms:created xsi:type="dcterms:W3CDTF">2019-11-08T14:45:00Z</dcterms:created>
  <dcterms:modified xsi:type="dcterms:W3CDTF">2022-03-15T14:15:00Z</dcterms:modified>
</cp:coreProperties>
</file>