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профессионального</w:t>
      </w:r>
      <w:r w:rsidRPr="00C63982">
        <w:rPr>
          <w:rFonts w:eastAsia="Times New Roman"/>
          <w:sz w:val="28"/>
          <w:szCs w:val="28"/>
        </w:rPr>
        <w:t xml:space="preserve"> 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9621FF">
        <w:rPr>
          <w:szCs w:val="28"/>
        </w:rPr>
        <w:t>гуманитарных дисциплин</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1B6DA7" w:rsidRPr="001B6DA7" w:rsidRDefault="001B6DA7" w:rsidP="001B6DA7">
      <w:pPr>
        <w:pStyle w:val="ReportHead"/>
        <w:suppressAutoHyphens/>
        <w:rPr>
          <w:vertAlign w:val="superscript"/>
        </w:rPr>
      </w:pPr>
      <w:r w:rsidRPr="001B6DA7">
        <w:rPr>
          <w:vertAlign w:val="superscript"/>
        </w:rPr>
        <w:t>(код и наименование направления подготовки)</w:t>
      </w:r>
    </w:p>
    <w:p w:rsidR="001B6DA7" w:rsidRPr="001B6DA7" w:rsidRDefault="004461E1" w:rsidP="001B6DA7">
      <w:pPr>
        <w:pStyle w:val="ReportHead"/>
        <w:suppressAutoHyphens/>
        <w:rPr>
          <w:i/>
          <w:u w:val="single"/>
        </w:rPr>
      </w:pPr>
      <w:r>
        <w:rPr>
          <w:i/>
          <w:u w:val="single"/>
        </w:rPr>
        <w:t>Иностранный язык</w:t>
      </w:r>
    </w:p>
    <w:p w:rsidR="001B6DA7" w:rsidRPr="001B6DA7" w:rsidRDefault="001B6DA7" w:rsidP="001B6DA7">
      <w:pPr>
        <w:pStyle w:val="ReportHead"/>
        <w:suppressAutoHyphens/>
        <w:rPr>
          <w:vertAlign w:val="superscript"/>
        </w:rPr>
      </w:pPr>
      <w:r w:rsidRPr="001B6DA7">
        <w:rPr>
          <w:vertAlign w:val="superscript"/>
        </w:rPr>
        <w:t xml:space="preserve"> (наименование направленности (профиля) обра</w:t>
      </w:r>
      <w:bookmarkStart w:id="0" w:name="_GoBack"/>
      <w:bookmarkEnd w:id="0"/>
      <w:r w:rsidRPr="001B6DA7">
        <w:rPr>
          <w:vertAlign w:val="superscript"/>
        </w:rPr>
        <w:t>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B0D04">
        <w:rPr>
          <w:rFonts w:eastAsia="Times New Roman"/>
          <w:sz w:val="28"/>
          <w:szCs w:val="28"/>
        </w:rPr>
        <w:t>5</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8B0D04">
        <w:rPr>
          <w:u w:val="single"/>
        </w:rPr>
        <w:t>гуманитарных дисциплин</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5C4056">
      <w:pPr>
        <w:pStyle w:val="a6"/>
        <w:numPr>
          <w:ilvl w:val="1"/>
          <w:numId w:val="17"/>
        </w:numPr>
        <w:spacing w:after="0" w:line="360" w:lineRule="auto"/>
        <w:ind w:firstLine="42"/>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lastRenderedPageBreak/>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lastRenderedPageBreak/>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w:t>
      </w:r>
      <w:r w:rsidRPr="004461E1">
        <w:rPr>
          <w:sz w:val="28"/>
          <w:szCs w:val="28"/>
          <w:lang w:eastAsia="ru-RU" w:bidi="ru-RU"/>
        </w:rPr>
        <w:lastRenderedPageBreak/>
        <w:t>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w:t>
      </w:r>
      <w:r w:rsidRPr="004461E1">
        <w:rPr>
          <w:sz w:val="28"/>
          <w:szCs w:val="28"/>
        </w:rPr>
        <w:lastRenderedPageBreak/>
        <w:t xml:space="preserve">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lastRenderedPageBreak/>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защиты населения и территорий 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lastRenderedPageBreak/>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BC38BC" w:rsidRDefault="004461E1" w:rsidP="006F4050">
            <w:pPr>
              <w:spacing w:after="0" w:line="240" w:lineRule="auto"/>
              <w:jc w:val="center"/>
              <w:rPr>
                <w:sz w:val="24"/>
                <w:szCs w:val="28"/>
              </w:rPr>
            </w:pPr>
            <w:r w:rsidRPr="00BC38BC">
              <w:rPr>
                <w:sz w:val="24"/>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sidRPr="004461E1">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lastRenderedPageBreak/>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4461E1" w:rsidRPr="004461E1" w:rsidRDefault="004461E1" w:rsidP="004461E1">
      <w:pPr>
        <w:widowControl w:val="0"/>
        <w:tabs>
          <w:tab w:val="left" w:pos="738"/>
        </w:tabs>
        <w:spacing w:after="0" w:line="360" w:lineRule="auto"/>
        <w:ind w:firstLine="567"/>
        <w:jc w:val="both"/>
        <w:rPr>
          <w:sz w:val="28"/>
          <w:szCs w:val="28"/>
          <w:lang w:eastAsia="ru-RU" w:bidi="ru-RU"/>
        </w:rPr>
      </w:pPr>
      <w:r w:rsidRPr="004461E1">
        <w:rPr>
          <w:sz w:val="28"/>
          <w:szCs w:val="28"/>
          <w:lang w:eastAsia="ru-RU" w:bidi="ru-RU"/>
        </w:rPr>
        <w:t>Таблица 1</w:t>
      </w:r>
      <w:r w:rsidR="005C4056">
        <w:rPr>
          <w:sz w:val="28"/>
          <w:szCs w:val="28"/>
          <w:lang w:eastAsia="ru-RU" w:bidi="ru-RU"/>
        </w:rPr>
        <w:t xml:space="preserve"> -</w:t>
      </w:r>
      <w:r w:rsidRPr="004461E1">
        <w:rPr>
          <w:sz w:val="28"/>
          <w:szCs w:val="28"/>
        </w:rPr>
        <w:t xml:space="preserve"> </w:t>
      </w:r>
      <w:r w:rsidRPr="004461E1">
        <w:rPr>
          <w:sz w:val="28"/>
          <w:szCs w:val="28"/>
          <w:lang w:eastAsia="ru-RU" w:bidi="ru-RU"/>
        </w:rPr>
        <w:t>Классы условий труда при действии неионизирующих электромагнитных полей и</w:t>
      </w:r>
      <w:r w:rsidRPr="004461E1">
        <w:rPr>
          <w:sz w:val="28"/>
          <w:szCs w:val="28"/>
        </w:rPr>
        <w:t xml:space="preserve">  </w:t>
      </w:r>
      <w:r w:rsidRPr="004461E1">
        <w:rPr>
          <w:sz w:val="28"/>
          <w:szCs w:val="28"/>
          <w:lang w:eastAsia="ru-RU" w:bidi="ru-RU"/>
        </w:rPr>
        <w:t>излучений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07"/>
        <w:gridCol w:w="1784"/>
        <w:gridCol w:w="953"/>
        <w:gridCol w:w="715"/>
        <w:gridCol w:w="710"/>
        <w:gridCol w:w="710"/>
        <w:gridCol w:w="706"/>
        <w:gridCol w:w="1536"/>
      </w:tblGrid>
      <w:tr w:rsidR="004461E1" w:rsidRPr="004461E1" w:rsidTr="00BC38BC">
        <w:trPr>
          <w:trHeight w:val="157"/>
          <w:jc w:val="center"/>
        </w:trPr>
        <w:tc>
          <w:tcPr>
            <w:tcW w:w="2907" w:type="dxa"/>
            <w:vMerge w:val="restart"/>
            <w:tcBorders>
              <w:top w:val="single" w:sz="4" w:space="0" w:color="auto"/>
              <w:left w:val="single" w:sz="4" w:space="0" w:color="auto"/>
            </w:tcBorders>
            <w:shd w:val="clear" w:color="auto" w:fill="FFFFFF"/>
          </w:tcPr>
          <w:p w:rsidR="004461E1" w:rsidRPr="005C4056" w:rsidRDefault="004461E1" w:rsidP="006F4050">
            <w:pPr>
              <w:spacing w:line="200" w:lineRule="exact"/>
              <w:rPr>
                <w:sz w:val="24"/>
                <w:szCs w:val="28"/>
              </w:rPr>
            </w:pPr>
            <w:r w:rsidRPr="005C4056">
              <w:rPr>
                <w:rStyle w:val="210pt"/>
                <w:rFonts w:eastAsiaTheme="minorHAnsi"/>
                <w:b w:val="0"/>
                <w:color w:val="auto"/>
                <w:sz w:val="24"/>
                <w:szCs w:val="28"/>
              </w:rPr>
              <w:t>Факторы</w:t>
            </w:r>
          </w:p>
        </w:tc>
        <w:tc>
          <w:tcPr>
            <w:tcW w:w="7114" w:type="dxa"/>
            <w:gridSpan w:val="7"/>
            <w:tcBorders>
              <w:top w:val="single" w:sz="4" w:space="0" w:color="auto"/>
              <w:left w:val="single" w:sz="4" w:space="0" w:color="auto"/>
              <w:right w:val="single" w:sz="4" w:space="0" w:color="auto"/>
            </w:tcBorders>
            <w:shd w:val="clear" w:color="auto" w:fill="FFFFFF"/>
          </w:tcPr>
          <w:p w:rsidR="004461E1" w:rsidRPr="005C4056" w:rsidRDefault="004461E1" w:rsidP="004461E1">
            <w:pPr>
              <w:spacing w:line="240" w:lineRule="exact"/>
              <w:jc w:val="center"/>
              <w:rPr>
                <w:sz w:val="24"/>
                <w:szCs w:val="28"/>
              </w:rPr>
            </w:pPr>
            <w:r w:rsidRPr="005C4056">
              <w:rPr>
                <w:rStyle w:val="2fa"/>
                <w:rFonts w:eastAsiaTheme="minorHAnsi"/>
                <w:sz w:val="24"/>
                <w:szCs w:val="28"/>
              </w:rPr>
              <w:t>Класс условий труда</w:t>
            </w:r>
          </w:p>
        </w:tc>
      </w:tr>
      <w:tr w:rsidR="004461E1" w:rsidRPr="004461E1" w:rsidTr="00BC38BC">
        <w:trPr>
          <w:trHeight w:val="545"/>
          <w:jc w:val="center"/>
        </w:trPr>
        <w:tc>
          <w:tcPr>
            <w:tcW w:w="2907" w:type="dxa"/>
            <w:vMerge/>
            <w:tcBorders>
              <w:left w:val="single" w:sz="4" w:space="0" w:color="auto"/>
            </w:tcBorders>
            <w:shd w:val="clear" w:color="auto" w:fill="FFFFFF"/>
          </w:tcPr>
          <w:p w:rsidR="004461E1" w:rsidRPr="005C4056" w:rsidRDefault="004461E1" w:rsidP="006F4050">
            <w:pPr>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4461E1">
            <w:pPr>
              <w:spacing w:after="60" w:line="200" w:lineRule="exact"/>
              <w:jc w:val="center"/>
              <w:rPr>
                <w:sz w:val="24"/>
                <w:szCs w:val="28"/>
              </w:rPr>
            </w:pPr>
            <w:r w:rsidRPr="005C4056">
              <w:rPr>
                <w:rStyle w:val="210pt"/>
                <w:rFonts w:eastAsiaTheme="minorHAnsi"/>
                <w:b w:val="0"/>
                <w:color w:val="auto"/>
                <w:sz w:val="24"/>
                <w:szCs w:val="28"/>
              </w:rPr>
              <w:t>опти</w:t>
            </w:r>
            <w:r w:rsidRPr="005C4056">
              <w:rPr>
                <w:rStyle w:val="210pt"/>
                <w:rFonts w:eastAsiaTheme="minorHAnsi"/>
                <w:b w:val="0"/>
                <w:color w:val="auto"/>
                <w:sz w:val="24"/>
                <w:szCs w:val="28"/>
              </w:rPr>
              <w:softHyphen/>
              <w:t>мальный</w:t>
            </w:r>
          </w:p>
        </w:tc>
        <w:tc>
          <w:tcPr>
            <w:tcW w:w="953" w:type="dxa"/>
            <w:tcBorders>
              <w:top w:val="single" w:sz="4" w:space="0" w:color="auto"/>
              <w:left w:val="single" w:sz="4" w:space="0" w:color="auto"/>
            </w:tcBorders>
            <w:shd w:val="clear" w:color="auto" w:fill="FFFFFF"/>
          </w:tcPr>
          <w:p w:rsidR="004461E1" w:rsidRPr="005C4056" w:rsidRDefault="004461E1" w:rsidP="004461E1">
            <w:pPr>
              <w:spacing w:after="60" w:line="200" w:lineRule="exact"/>
              <w:jc w:val="center"/>
              <w:rPr>
                <w:sz w:val="24"/>
                <w:szCs w:val="28"/>
              </w:rPr>
            </w:pPr>
            <w:r w:rsidRPr="005C4056">
              <w:rPr>
                <w:rStyle w:val="210pt"/>
                <w:rFonts w:eastAsiaTheme="minorHAnsi"/>
                <w:b w:val="0"/>
                <w:color w:val="auto"/>
                <w:sz w:val="24"/>
                <w:szCs w:val="28"/>
              </w:rPr>
              <w:t>допу</w:t>
            </w:r>
            <w:r w:rsidRPr="005C4056">
              <w:rPr>
                <w:rStyle w:val="210pt"/>
                <w:rFonts w:eastAsiaTheme="minorHAnsi"/>
                <w:b w:val="0"/>
                <w:color w:val="auto"/>
                <w:sz w:val="24"/>
                <w:szCs w:val="28"/>
              </w:rPr>
              <w:softHyphen/>
            </w:r>
          </w:p>
          <w:p w:rsidR="004461E1" w:rsidRPr="005C4056" w:rsidRDefault="004461E1" w:rsidP="004461E1">
            <w:pPr>
              <w:spacing w:before="60" w:line="200" w:lineRule="exact"/>
              <w:jc w:val="center"/>
              <w:rPr>
                <w:sz w:val="24"/>
                <w:szCs w:val="28"/>
              </w:rPr>
            </w:pPr>
            <w:r w:rsidRPr="005C4056">
              <w:rPr>
                <w:rStyle w:val="210pt"/>
                <w:rFonts w:eastAsiaTheme="minorHAnsi"/>
                <w:b w:val="0"/>
                <w:color w:val="auto"/>
                <w:sz w:val="24"/>
                <w:szCs w:val="28"/>
              </w:rPr>
              <w:t>стимый</w:t>
            </w:r>
          </w:p>
        </w:tc>
        <w:tc>
          <w:tcPr>
            <w:tcW w:w="2841" w:type="dxa"/>
            <w:gridSpan w:val="4"/>
            <w:tcBorders>
              <w:top w:val="single" w:sz="4" w:space="0" w:color="auto"/>
              <w:left w:val="single" w:sz="4" w:space="0" w:color="auto"/>
            </w:tcBorders>
            <w:shd w:val="clear" w:color="auto" w:fill="FFFFFF"/>
          </w:tcPr>
          <w:p w:rsidR="004461E1" w:rsidRPr="005C4056" w:rsidRDefault="004461E1" w:rsidP="004461E1">
            <w:pPr>
              <w:spacing w:line="200" w:lineRule="exact"/>
              <w:jc w:val="center"/>
              <w:rPr>
                <w:sz w:val="24"/>
                <w:szCs w:val="28"/>
              </w:rPr>
            </w:pPr>
            <w:r w:rsidRPr="005C4056">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4461E1">
            <w:pPr>
              <w:spacing w:line="226" w:lineRule="exact"/>
              <w:jc w:val="center"/>
              <w:rPr>
                <w:sz w:val="24"/>
                <w:szCs w:val="28"/>
              </w:rPr>
            </w:pPr>
            <w:r w:rsidRPr="005C4056">
              <w:rPr>
                <w:rStyle w:val="210pt"/>
                <w:rFonts w:eastAsiaTheme="minorHAnsi"/>
                <w:b w:val="0"/>
                <w:color w:val="auto"/>
                <w:sz w:val="24"/>
                <w:szCs w:val="28"/>
              </w:rPr>
              <w:t>опасный (экс</w:t>
            </w:r>
            <w:r w:rsidRPr="005C4056">
              <w:rPr>
                <w:rStyle w:val="210pt"/>
                <w:rFonts w:eastAsiaTheme="minorHAnsi"/>
                <w:b w:val="0"/>
                <w:color w:val="auto"/>
                <w:sz w:val="24"/>
                <w:szCs w:val="28"/>
              </w:rPr>
              <w:softHyphen/>
              <w:t>тремальный)</w:t>
            </w:r>
          </w:p>
        </w:tc>
      </w:tr>
      <w:tr w:rsidR="004461E1" w:rsidRPr="004461E1" w:rsidTr="00BC38BC">
        <w:trPr>
          <w:trHeight w:val="231"/>
          <w:jc w:val="center"/>
        </w:trPr>
        <w:tc>
          <w:tcPr>
            <w:tcW w:w="2907" w:type="dxa"/>
            <w:vMerge/>
            <w:tcBorders>
              <w:left w:val="single" w:sz="4" w:space="0" w:color="auto"/>
            </w:tcBorders>
            <w:shd w:val="clear" w:color="auto" w:fill="FFFFFF"/>
          </w:tcPr>
          <w:p w:rsidR="004461E1" w:rsidRPr="005C4056" w:rsidRDefault="004461E1" w:rsidP="006F4050">
            <w:pPr>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lang w:bidi="en-US"/>
              </w:rPr>
              <w:t>1</w:t>
            </w:r>
          </w:p>
        </w:tc>
        <w:tc>
          <w:tcPr>
            <w:tcW w:w="953" w:type="dxa"/>
            <w:tcBorders>
              <w:top w:val="single" w:sz="4" w:space="0" w:color="auto"/>
              <w:lef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rPr>
              <w:t>2</w:t>
            </w:r>
          </w:p>
        </w:tc>
        <w:tc>
          <w:tcPr>
            <w:tcW w:w="715" w:type="dxa"/>
            <w:tcBorders>
              <w:top w:val="single" w:sz="4" w:space="0" w:color="auto"/>
              <w:left w:val="single" w:sz="4" w:space="0" w:color="auto"/>
            </w:tcBorders>
            <w:shd w:val="clear" w:color="auto" w:fill="FFFFFF"/>
          </w:tcPr>
          <w:p w:rsidR="004461E1" w:rsidRPr="005C4056" w:rsidRDefault="004461E1" w:rsidP="006F4050">
            <w:pPr>
              <w:spacing w:line="240" w:lineRule="exact"/>
              <w:ind w:left="220"/>
              <w:jc w:val="center"/>
              <w:rPr>
                <w:sz w:val="24"/>
                <w:szCs w:val="28"/>
              </w:rPr>
            </w:pPr>
            <w:r w:rsidRPr="005C4056">
              <w:rPr>
                <w:rStyle w:val="2fa"/>
                <w:rFonts w:eastAsiaTheme="minorHAnsi"/>
                <w:sz w:val="24"/>
                <w:szCs w:val="28"/>
              </w:rPr>
              <w:t>3.1</w:t>
            </w:r>
          </w:p>
        </w:tc>
        <w:tc>
          <w:tcPr>
            <w:tcW w:w="710" w:type="dxa"/>
            <w:tcBorders>
              <w:top w:val="single" w:sz="4" w:space="0" w:color="auto"/>
              <w:left w:val="single" w:sz="4" w:space="0" w:color="auto"/>
            </w:tcBorders>
            <w:shd w:val="clear" w:color="auto" w:fill="FFFFFF"/>
          </w:tcPr>
          <w:p w:rsidR="004461E1" w:rsidRPr="005C4056" w:rsidRDefault="004461E1" w:rsidP="006F4050">
            <w:pPr>
              <w:spacing w:line="240" w:lineRule="exact"/>
              <w:ind w:left="220"/>
              <w:jc w:val="center"/>
              <w:rPr>
                <w:sz w:val="24"/>
                <w:szCs w:val="28"/>
              </w:rPr>
            </w:pPr>
            <w:r w:rsidRPr="005C4056">
              <w:rPr>
                <w:rStyle w:val="2fa"/>
                <w:rFonts w:eastAsiaTheme="minorHAnsi"/>
                <w:sz w:val="24"/>
                <w:szCs w:val="28"/>
              </w:rPr>
              <w:t>3.2</w:t>
            </w:r>
          </w:p>
        </w:tc>
        <w:tc>
          <w:tcPr>
            <w:tcW w:w="710" w:type="dxa"/>
            <w:tcBorders>
              <w:top w:val="single" w:sz="4" w:space="0" w:color="auto"/>
              <w:left w:val="single" w:sz="4" w:space="0" w:color="auto"/>
            </w:tcBorders>
            <w:shd w:val="clear" w:color="auto" w:fill="FFFFFF"/>
          </w:tcPr>
          <w:p w:rsidR="004461E1" w:rsidRPr="005C4056" w:rsidRDefault="004461E1" w:rsidP="006F4050">
            <w:pPr>
              <w:spacing w:line="240" w:lineRule="exact"/>
              <w:ind w:left="180"/>
              <w:jc w:val="center"/>
              <w:rPr>
                <w:sz w:val="24"/>
                <w:szCs w:val="28"/>
              </w:rPr>
            </w:pPr>
            <w:r w:rsidRPr="005C4056">
              <w:rPr>
                <w:rStyle w:val="2fa"/>
                <w:rFonts w:eastAsiaTheme="minorHAnsi"/>
                <w:sz w:val="24"/>
                <w:szCs w:val="28"/>
              </w:rPr>
              <w:t>3.3</w:t>
            </w:r>
          </w:p>
        </w:tc>
        <w:tc>
          <w:tcPr>
            <w:tcW w:w="706" w:type="dxa"/>
            <w:tcBorders>
              <w:top w:val="single" w:sz="4" w:space="0" w:color="auto"/>
              <w:left w:val="single" w:sz="4" w:space="0" w:color="auto"/>
            </w:tcBorders>
            <w:shd w:val="clear" w:color="auto" w:fill="FFFFFF"/>
          </w:tcPr>
          <w:p w:rsidR="004461E1" w:rsidRPr="005C4056" w:rsidRDefault="004461E1" w:rsidP="006F4050">
            <w:pPr>
              <w:spacing w:line="240" w:lineRule="exact"/>
              <w:ind w:left="180"/>
              <w:jc w:val="center"/>
              <w:rPr>
                <w:sz w:val="24"/>
                <w:szCs w:val="28"/>
              </w:rPr>
            </w:pPr>
            <w:r w:rsidRPr="005C4056">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line="240" w:lineRule="exact"/>
              <w:jc w:val="center"/>
              <w:rPr>
                <w:sz w:val="24"/>
                <w:szCs w:val="28"/>
              </w:rPr>
            </w:pPr>
            <w:r w:rsidRPr="005C4056">
              <w:rPr>
                <w:rStyle w:val="2fa"/>
                <w:rFonts w:eastAsiaTheme="minorHAnsi"/>
                <w:sz w:val="24"/>
                <w:szCs w:val="28"/>
              </w:rPr>
              <w:t>4</w:t>
            </w:r>
          </w:p>
        </w:tc>
      </w:tr>
      <w:tr w:rsidR="004461E1" w:rsidRPr="004461E1" w:rsidTr="00BC38BC">
        <w:trPr>
          <w:trHeight w:val="210"/>
          <w:jc w:val="center"/>
        </w:trPr>
        <w:tc>
          <w:tcPr>
            <w:tcW w:w="2907" w:type="dxa"/>
            <w:vMerge w:val="restart"/>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Геомагнитное поле (ослабление) Электростатическое поле</w:t>
            </w:r>
          </w:p>
        </w:tc>
        <w:tc>
          <w:tcPr>
            <w:tcW w:w="2737" w:type="dxa"/>
            <w:gridSpan w:val="2"/>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4377" w:type="dxa"/>
            <w:gridSpan w:val="5"/>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ind w:left="140"/>
              <w:rPr>
                <w:sz w:val="24"/>
                <w:szCs w:val="28"/>
              </w:rPr>
            </w:pPr>
            <w:r w:rsidRPr="005C4056">
              <w:rPr>
                <w:rStyle w:val="2fa"/>
                <w:rFonts w:eastAsiaTheme="minorHAnsi"/>
                <w:sz w:val="24"/>
                <w:szCs w:val="28"/>
              </w:rPr>
              <w:t>Превышение ПДУ (раз)</w:t>
            </w:r>
          </w:p>
        </w:tc>
      </w:tr>
      <w:tr w:rsidR="004461E1" w:rsidRPr="004461E1" w:rsidTr="00BC38BC">
        <w:trPr>
          <w:trHeight w:val="497"/>
          <w:jc w:val="center"/>
        </w:trPr>
        <w:tc>
          <w:tcPr>
            <w:tcW w:w="2907" w:type="dxa"/>
            <w:vMerge/>
            <w:tcBorders>
              <w:left w:val="single" w:sz="4" w:space="0" w:color="auto"/>
            </w:tcBorders>
            <w:shd w:val="clear" w:color="auto" w:fill="FFFFFF"/>
          </w:tcPr>
          <w:p w:rsidR="004461E1" w:rsidRPr="005C4056" w:rsidRDefault="004461E1"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567"/>
          <w:jc w:val="center"/>
        </w:trPr>
        <w:tc>
          <w:tcPr>
            <w:tcW w:w="2907" w:type="dxa"/>
            <w:vMerge/>
            <w:tcBorders>
              <w:left w:val="single" w:sz="4" w:space="0" w:color="auto"/>
            </w:tcBorders>
            <w:shd w:val="clear" w:color="auto" w:fill="FFFFFF"/>
          </w:tcPr>
          <w:p w:rsidR="004461E1" w:rsidRPr="005C4056" w:rsidRDefault="004461E1"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257"/>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lastRenderedPageBreak/>
              <w:t>Постоянное магнитное поле</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Электрические поля промышлен</w:t>
            </w:r>
            <w:r w:rsidRPr="005C4056">
              <w:rPr>
                <w:rStyle w:val="210pt"/>
                <w:rFonts w:eastAsiaTheme="minorHAnsi"/>
                <w:b w:val="0"/>
                <w:color w:val="auto"/>
                <w:sz w:val="24"/>
                <w:szCs w:val="28"/>
              </w:rPr>
              <w:softHyphen/>
              <w:t>ной частоты (50Гц)</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80"/>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&gt;40</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Магнитные поля промышленной частоты (50Гц)</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40"/>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220"/>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80"/>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10pt"/>
                <w:rFonts w:eastAsiaTheme="minorHAnsi"/>
                <w:b w:val="0"/>
                <w:color w:val="auto"/>
                <w:sz w:val="24"/>
                <w:szCs w:val="28"/>
              </w:rPr>
              <w:t>Электромагнитные поля на рабо</w:t>
            </w:r>
            <w:r w:rsidRPr="005C4056">
              <w:rPr>
                <w:rStyle w:val="210pt"/>
                <w:rFonts w:eastAsiaTheme="minorHAnsi"/>
                <w:b w:val="0"/>
                <w:color w:val="auto"/>
                <w:sz w:val="24"/>
                <w:szCs w:val="28"/>
              </w:rPr>
              <w:softHyphen/>
              <w:t>чем месте пользователя ПК</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w:t>
            </w: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ind w:left="160"/>
              <w:rPr>
                <w:sz w:val="24"/>
                <w:szCs w:val="28"/>
              </w:rPr>
            </w:pPr>
            <w:r w:rsidRPr="005C4056">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r w:rsidRPr="005C4056">
              <w:rPr>
                <w:rStyle w:val="2fa"/>
                <w:rFonts w:eastAsiaTheme="minorHAnsi"/>
                <w:sz w:val="24"/>
                <w:szCs w:val="28"/>
              </w:rPr>
              <w:t>&gt;ВДУ</w:t>
            </w: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rPr>
                <w:sz w:val="24"/>
                <w:szCs w:val="28"/>
              </w:rPr>
            </w:pPr>
          </w:p>
        </w:tc>
      </w:tr>
      <w:tr w:rsidR="004461E1" w:rsidRPr="004461E1" w:rsidTr="00BC38BC">
        <w:trPr>
          <w:trHeight w:val="905"/>
          <w:jc w:val="center"/>
        </w:trPr>
        <w:tc>
          <w:tcPr>
            <w:tcW w:w="2907" w:type="dxa"/>
            <w:tcBorders>
              <w:top w:val="single" w:sz="4" w:space="0" w:color="auto"/>
              <w:left w:val="single" w:sz="4" w:space="0" w:color="auto"/>
            </w:tcBorders>
            <w:shd w:val="clear" w:color="auto" w:fill="FFFFFF"/>
            <w:vAlign w:val="bottom"/>
          </w:tcPr>
          <w:p w:rsidR="004461E1" w:rsidRPr="005C4056" w:rsidRDefault="004461E1" w:rsidP="006F4050">
            <w:pPr>
              <w:spacing w:after="0" w:line="240" w:lineRule="auto"/>
              <w:jc w:val="both"/>
              <w:rPr>
                <w:sz w:val="24"/>
                <w:szCs w:val="28"/>
              </w:rPr>
            </w:pPr>
            <w:r w:rsidRPr="005C4056">
              <w:rPr>
                <w:rStyle w:val="210pt"/>
                <w:rFonts w:eastAsiaTheme="minorHAnsi"/>
                <w:b w:val="0"/>
                <w:color w:val="auto"/>
                <w:sz w:val="24"/>
                <w:szCs w:val="28"/>
              </w:rPr>
              <w:t>Электромагнитные излучения ра</w:t>
            </w:r>
            <w:r w:rsidRPr="005C4056">
              <w:rPr>
                <w:rStyle w:val="210pt"/>
                <w:rFonts w:eastAsiaTheme="minorHAnsi"/>
                <w:b w:val="0"/>
                <w:color w:val="auto"/>
                <w:sz w:val="24"/>
                <w:szCs w:val="28"/>
              </w:rPr>
              <w:softHyphen/>
              <w:t>диочастотного диапазона</w:t>
            </w:r>
          </w:p>
        </w:tc>
        <w:tc>
          <w:tcPr>
            <w:tcW w:w="1784"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953"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5"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706" w:type="dxa"/>
            <w:tcBorders>
              <w:top w:val="single" w:sz="4" w:space="0" w:color="auto"/>
              <w:left w:val="single" w:sz="4" w:space="0" w:color="auto"/>
            </w:tcBorders>
            <w:shd w:val="clear" w:color="auto" w:fill="FFFFFF"/>
          </w:tcPr>
          <w:p w:rsidR="004461E1" w:rsidRPr="005C4056" w:rsidRDefault="004461E1"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5C4056" w:rsidRDefault="004461E1" w:rsidP="006F4050">
            <w:pPr>
              <w:spacing w:after="0" w:line="240" w:lineRule="auto"/>
              <w:jc w:val="both"/>
              <w:rPr>
                <w:sz w:val="24"/>
                <w:szCs w:val="28"/>
              </w:rPr>
            </w:pPr>
          </w:p>
        </w:tc>
      </w:tr>
      <w:tr w:rsidR="005C4056" w:rsidRPr="004461E1" w:rsidTr="00BC38BC">
        <w:trPr>
          <w:trHeight w:val="449"/>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3</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329"/>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181"/>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0,03-3,0МГц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tcPr>
          <w:p w:rsidR="005C4056" w:rsidRPr="005C4056" w:rsidRDefault="005C4056" w:rsidP="005C4056">
            <w:pPr>
              <w:spacing w:after="0" w:line="240" w:lineRule="auto"/>
              <w:jc w:val="both"/>
              <w:rPr>
                <w:sz w:val="24"/>
                <w:szCs w:val="28"/>
              </w:rPr>
            </w:pPr>
          </w:p>
        </w:tc>
      </w:tr>
      <w:tr w:rsidR="005C4056" w:rsidRPr="004461E1" w:rsidTr="00BC38BC">
        <w:trPr>
          <w:trHeight w:val="331"/>
          <w:jc w:val="center"/>
        </w:trPr>
        <w:tc>
          <w:tcPr>
            <w:tcW w:w="2907" w:type="dxa"/>
            <w:tcBorders>
              <w:top w:val="single" w:sz="4" w:space="0" w:color="auto"/>
              <w:left w:val="single" w:sz="4" w:space="0" w:color="auto"/>
            </w:tcBorders>
            <w:shd w:val="clear" w:color="auto" w:fill="FFFFFF"/>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3,0-30,0МГц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&gt;100</w:t>
            </w:r>
          </w:p>
        </w:tc>
      </w:tr>
      <w:tr w:rsidR="005C4056" w:rsidRPr="004461E1" w:rsidTr="00BC38BC">
        <w:trPr>
          <w:trHeight w:val="467"/>
          <w:jc w:val="center"/>
        </w:trPr>
        <w:tc>
          <w:tcPr>
            <w:tcW w:w="2907"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10pt0"/>
                <w:rFonts w:eastAsiaTheme="minorHAnsi"/>
                <w:b w:val="0"/>
                <w:szCs w:val="28"/>
              </w:rPr>
              <w:t>30,0-300,0МГц</w:t>
            </w:r>
          </w:p>
        </w:tc>
        <w:tc>
          <w:tcPr>
            <w:tcW w:w="1784" w:type="dxa"/>
            <w:tcBorders>
              <w:top w:val="single" w:sz="4" w:space="0" w:color="auto"/>
              <w:left w:val="single" w:sz="4" w:space="0" w:color="auto"/>
            </w:tcBorders>
            <w:shd w:val="clear" w:color="auto" w:fill="FFFFFF"/>
            <w:vAlign w:val="bottom"/>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естествен</w:t>
            </w:r>
            <w:r w:rsidRPr="005C4056">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60"/>
              <w:jc w:val="both"/>
              <w:rPr>
                <w:sz w:val="24"/>
                <w:szCs w:val="28"/>
              </w:rPr>
            </w:pPr>
            <w:r w:rsidRPr="005C4056">
              <w:rPr>
                <w:rStyle w:val="2fa"/>
                <w:rFonts w:eastAsiaTheme="minorHAnsi"/>
                <w:sz w:val="24"/>
                <w:szCs w:val="28"/>
              </w:rPr>
              <w:t>&lt;ПДУ</w:t>
            </w:r>
            <w:r w:rsidRPr="005C4056">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40"/>
              <w:jc w:val="both"/>
              <w:rPr>
                <w:sz w:val="24"/>
                <w:szCs w:val="28"/>
              </w:rPr>
            </w:pPr>
            <w:r w:rsidRPr="005C4056">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22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5C4056" w:rsidRPr="005C4056" w:rsidRDefault="005C4056" w:rsidP="005C4056">
            <w:pPr>
              <w:spacing w:after="0" w:line="240" w:lineRule="auto"/>
              <w:ind w:left="180"/>
              <w:jc w:val="both"/>
              <w:rPr>
                <w:sz w:val="24"/>
                <w:szCs w:val="28"/>
              </w:rPr>
            </w:pPr>
            <w:r w:rsidRPr="005C4056">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5C4056" w:rsidRPr="005C4056" w:rsidRDefault="005C4056" w:rsidP="005C4056">
            <w:pPr>
              <w:spacing w:after="0" w:line="240" w:lineRule="auto"/>
              <w:jc w:val="both"/>
              <w:rPr>
                <w:sz w:val="24"/>
                <w:szCs w:val="28"/>
              </w:rPr>
            </w:pPr>
            <w:r w:rsidRPr="005C4056">
              <w:rPr>
                <w:rStyle w:val="2fa"/>
                <w:rFonts w:eastAsiaTheme="minorHAnsi"/>
                <w:sz w:val="24"/>
                <w:szCs w:val="28"/>
              </w:rPr>
              <w:t>&gt;100</w:t>
            </w:r>
          </w:p>
        </w:tc>
      </w:tr>
      <w:tr w:rsidR="004461E1" w:rsidRPr="004461E1" w:rsidTr="00BC38BC">
        <w:trPr>
          <w:trHeight w:val="630"/>
          <w:jc w:val="center"/>
        </w:trPr>
        <w:tc>
          <w:tcPr>
            <w:tcW w:w="2907" w:type="dxa"/>
            <w:tcBorders>
              <w:top w:val="single" w:sz="4" w:space="0" w:color="auto"/>
              <w:left w:val="single" w:sz="4" w:space="0" w:color="auto"/>
              <w:bottom w:val="single" w:sz="4" w:space="0" w:color="auto"/>
            </w:tcBorders>
            <w:shd w:val="clear" w:color="auto" w:fill="FFFFFF"/>
            <w:vAlign w:val="bottom"/>
          </w:tcPr>
          <w:p w:rsidR="004461E1" w:rsidRPr="005C4056" w:rsidRDefault="004461E1" w:rsidP="006F4050">
            <w:pPr>
              <w:spacing w:line="240" w:lineRule="auto"/>
              <w:jc w:val="both"/>
              <w:rPr>
                <w:sz w:val="24"/>
                <w:szCs w:val="28"/>
              </w:rPr>
            </w:pPr>
            <w:r w:rsidRPr="005C4056">
              <w:rPr>
                <w:rStyle w:val="210pt"/>
                <w:rFonts w:eastAsiaTheme="minorHAnsi"/>
                <w:b w:val="0"/>
                <w:color w:val="auto"/>
                <w:sz w:val="24"/>
                <w:szCs w:val="28"/>
              </w:rPr>
              <w:t>Широкополосный электромагнит</w:t>
            </w:r>
            <w:r w:rsidRPr="005C4056">
              <w:rPr>
                <w:rStyle w:val="210pt"/>
                <w:rFonts w:eastAsiaTheme="minorHAnsi"/>
                <w:b w:val="0"/>
                <w:color w:val="auto"/>
                <w:sz w:val="24"/>
                <w:szCs w:val="28"/>
              </w:rPr>
              <w:softHyphen/>
              <w:t>ный импульс</w:t>
            </w:r>
          </w:p>
        </w:tc>
        <w:tc>
          <w:tcPr>
            <w:tcW w:w="1784"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953"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160"/>
              <w:jc w:val="both"/>
              <w:rPr>
                <w:sz w:val="24"/>
                <w:szCs w:val="28"/>
              </w:rPr>
            </w:pPr>
            <w:r w:rsidRPr="005C4056">
              <w:rPr>
                <w:rStyle w:val="2fa"/>
                <w:rFonts w:eastAsiaTheme="minorHAnsi"/>
                <w:sz w:val="24"/>
                <w:szCs w:val="28"/>
              </w:rPr>
              <w:t>&lt;ПДУ</w:t>
            </w:r>
          </w:p>
        </w:tc>
        <w:tc>
          <w:tcPr>
            <w:tcW w:w="715"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240"/>
              <w:jc w:val="both"/>
              <w:rPr>
                <w:sz w:val="24"/>
                <w:szCs w:val="28"/>
              </w:rPr>
            </w:pPr>
            <w:r w:rsidRPr="005C4056">
              <w:rPr>
                <w:rStyle w:val="2fa"/>
                <w:rFonts w:eastAsiaTheme="minorHAnsi"/>
                <w:sz w:val="24"/>
                <w:szCs w:val="28"/>
              </w:rPr>
              <w:t>&lt;5</w:t>
            </w:r>
          </w:p>
        </w:tc>
        <w:tc>
          <w:tcPr>
            <w:tcW w:w="710"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ind w:left="220"/>
              <w:jc w:val="both"/>
              <w:rPr>
                <w:sz w:val="24"/>
                <w:szCs w:val="28"/>
              </w:rPr>
            </w:pPr>
            <w:r w:rsidRPr="005C4056">
              <w:rPr>
                <w:rStyle w:val="2fa"/>
                <w:rFonts w:eastAsiaTheme="minorHAnsi"/>
                <w:sz w:val="24"/>
                <w:szCs w:val="28"/>
              </w:rPr>
              <w:t>&gt;5</w:t>
            </w:r>
          </w:p>
        </w:tc>
        <w:tc>
          <w:tcPr>
            <w:tcW w:w="710"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5C4056" w:rsidRDefault="004461E1" w:rsidP="006F4050">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5C4056" w:rsidRDefault="004461E1" w:rsidP="006F4050">
            <w:pPr>
              <w:spacing w:line="240" w:lineRule="auto"/>
              <w:jc w:val="both"/>
              <w:rPr>
                <w:sz w:val="24"/>
                <w:szCs w:val="28"/>
              </w:rPr>
            </w:pPr>
            <w:r w:rsidRPr="005C4056">
              <w:rPr>
                <w:rStyle w:val="2fa"/>
                <w:rFonts w:eastAsiaTheme="minorHAnsi"/>
                <w:sz w:val="24"/>
                <w:szCs w:val="28"/>
              </w:rPr>
              <w:t>&gt;50</w:t>
            </w:r>
          </w:p>
        </w:tc>
      </w:tr>
    </w:tbl>
    <w:p w:rsidR="004461E1" w:rsidRPr="004461E1" w:rsidRDefault="004461E1" w:rsidP="004461E1">
      <w:pPr>
        <w:spacing w:after="0" w:line="274" w:lineRule="exact"/>
        <w:ind w:firstLine="709"/>
        <w:jc w:val="both"/>
        <w:rPr>
          <w:sz w:val="24"/>
          <w:szCs w:val="28"/>
        </w:rPr>
      </w:pPr>
      <w:r w:rsidRPr="004461E1">
        <w:rPr>
          <w:sz w:val="24"/>
          <w:szCs w:val="28"/>
          <w:lang w:eastAsia="ru-RU" w:bidi="ru-RU"/>
        </w:rPr>
        <w:t>Значения ПДУ, с которыми проводится сравнение измеренных на рабочих местах вели</w:t>
      </w:r>
      <w:r w:rsidRPr="004461E1">
        <w:rPr>
          <w:sz w:val="24"/>
          <w:szCs w:val="28"/>
          <w:lang w:eastAsia="ru-RU" w:bidi="ru-RU"/>
        </w:rPr>
        <w:softHyphen/>
        <w:t>чин ЭМП, определяются в зависимости от времени воздействия фактора в течение рабоче</w:t>
      </w:r>
      <w:r w:rsidRPr="004461E1">
        <w:rPr>
          <w:sz w:val="24"/>
          <w:szCs w:val="28"/>
          <w:lang w:eastAsia="ru-RU" w:bidi="ru-RU"/>
        </w:rPr>
        <w:softHyphen/>
        <w:t>го дня.</w:t>
      </w:r>
    </w:p>
    <w:p w:rsidR="004461E1" w:rsidRPr="004461E1" w:rsidRDefault="004461E1" w:rsidP="004461E1">
      <w:pPr>
        <w:pStyle w:val="affffff6"/>
        <w:shd w:val="clear" w:color="auto" w:fill="auto"/>
        <w:ind w:firstLine="709"/>
        <w:rPr>
          <w:sz w:val="24"/>
          <w:szCs w:val="28"/>
        </w:rPr>
      </w:pPr>
      <w:r w:rsidRPr="004461E1">
        <w:rPr>
          <w:sz w:val="24"/>
          <w:szCs w:val="28"/>
          <w:vertAlign w:val="superscript"/>
          <w:lang w:eastAsia="ru-RU" w:bidi="ru-RU"/>
        </w:rPr>
        <w:footnoteRef/>
      </w:r>
      <w:r w:rsidRPr="004461E1">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4461E1">
        <w:rPr>
          <w:sz w:val="24"/>
          <w:szCs w:val="28"/>
          <w:lang w:eastAsia="ru-RU" w:bidi="ru-RU"/>
        </w:rPr>
        <w:softHyphen/>
        <w:t>пустимые уровни напряженности и требования к проведению контроля на рабочих ме</w:t>
      </w:r>
      <w:r w:rsidRPr="004461E1">
        <w:rPr>
          <w:sz w:val="24"/>
          <w:szCs w:val="28"/>
          <w:lang w:eastAsia="ru-RU" w:bidi="ru-RU"/>
        </w:rPr>
        <w:softHyphen/>
        <w:t>стах».</w:t>
      </w:r>
    </w:p>
    <w:p w:rsidR="004461E1" w:rsidRPr="004461E1" w:rsidRDefault="005C4056" w:rsidP="004461E1">
      <w:pPr>
        <w:pStyle w:val="affffff6"/>
        <w:shd w:val="clear" w:color="auto" w:fill="auto"/>
        <w:ind w:firstLine="709"/>
        <w:rPr>
          <w:sz w:val="24"/>
          <w:szCs w:val="28"/>
        </w:rPr>
      </w:pPr>
      <w:r>
        <w:rPr>
          <w:sz w:val="24"/>
          <w:szCs w:val="28"/>
          <w:vertAlign w:val="superscript"/>
          <w:lang w:eastAsia="ru-RU" w:bidi="ru-RU"/>
        </w:rPr>
        <w:t>2</w:t>
      </w:r>
      <w:r w:rsidR="004461E1" w:rsidRPr="004461E1">
        <w:rPr>
          <w:sz w:val="24"/>
          <w:szCs w:val="28"/>
          <w:lang w:eastAsia="ru-RU" w:bidi="ru-RU"/>
        </w:rPr>
        <w:t>В соответствии с СанПиН 2.2.4.1191-03 «Электромагнитные поля в производственных условиях», ОБУВ ПеМП50Гц №5060-89.</w:t>
      </w:r>
    </w:p>
    <w:p w:rsidR="004461E1" w:rsidRPr="004461E1" w:rsidRDefault="005C4056" w:rsidP="004461E1">
      <w:pPr>
        <w:pStyle w:val="affffff6"/>
        <w:shd w:val="clear" w:color="auto" w:fill="auto"/>
        <w:ind w:firstLine="709"/>
        <w:rPr>
          <w:sz w:val="24"/>
          <w:szCs w:val="28"/>
        </w:rPr>
      </w:pPr>
      <w:r>
        <w:rPr>
          <w:sz w:val="24"/>
          <w:szCs w:val="28"/>
          <w:vertAlign w:val="superscript"/>
          <w:lang w:eastAsia="ru-RU" w:bidi="ru-RU"/>
        </w:rPr>
        <w:t>3</w:t>
      </w:r>
      <w:r w:rsidR="004461E1" w:rsidRPr="004461E1">
        <w:rPr>
          <w:sz w:val="24"/>
          <w:szCs w:val="28"/>
          <w:lang w:eastAsia="ru-RU" w:bidi="ru-RU"/>
        </w:rPr>
        <w:t>В соответствии с СанПиН 2.2.2/.4.1340-03 «Гигиенические требования к персональным</w:t>
      </w:r>
      <w:r w:rsidR="004461E1" w:rsidRPr="004461E1">
        <w:rPr>
          <w:sz w:val="24"/>
          <w:szCs w:val="28"/>
        </w:rPr>
        <w:t xml:space="preserve"> </w:t>
      </w:r>
      <w:r w:rsidR="004461E1" w:rsidRPr="004461E1">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Default="004461E1" w:rsidP="004461E1">
      <w:pPr>
        <w:pStyle w:val="a6"/>
        <w:spacing w:after="0" w:line="360" w:lineRule="auto"/>
        <w:ind w:left="0" w:firstLine="568"/>
        <w:jc w:val="both"/>
        <w:rPr>
          <w:sz w:val="28"/>
          <w:szCs w:val="28"/>
        </w:rPr>
      </w:pPr>
    </w:p>
    <w:p w:rsidR="00BC38BC" w:rsidRDefault="00BC38BC" w:rsidP="004461E1">
      <w:pPr>
        <w:pStyle w:val="a6"/>
        <w:spacing w:after="0" w:line="360" w:lineRule="auto"/>
        <w:ind w:left="0" w:firstLine="568"/>
        <w:jc w:val="both"/>
        <w:rPr>
          <w:sz w:val="28"/>
          <w:szCs w:val="28"/>
        </w:rPr>
      </w:pPr>
    </w:p>
    <w:p w:rsidR="00BC38BC" w:rsidRDefault="00BC38BC" w:rsidP="004461E1">
      <w:pPr>
        <w:pStyle w:val="a6"/>
        <w:spacing w:after="0" w:line="360" w:lineRule="auto"/>
        <w:ind w:left="0" w:firstLine="568"/>
        <w:jc w:val="both"/>
        <w:rPr>
          <w:sz w:val="28"/>
          <w:szCs w:val="28"/>
        </w:rPr>
      </w:pPr>
    </w:p>
    <w:p w:rsidR="00BC38BC" w:rsidRPr="004461E1" w:rsidRDefault="00BC38BC"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lastRenderedPageBreak/>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BC38BC">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BC38BC" w:rsidRDefault="004461E1" w:rsidP="006F4050">
            <w:pPr>
              <w:spacing w:after="0" w:line="360" w:lineRule="auto"/>
              <w:jc w:val="center"/>
              <w:rPr>
                <w:sz w:val="24"/>
                <w:szCs w:val="28"/>
              </w:rPr>
            </w:pPr>
            <w:r w:rsidRPr="00BC38BC">
              <w:rPr>
                <w:rStyle w:val="211pt"/>
                <w:rFonts w:eastAsia="Calibri"/>
                <w:sz w:val="24"/>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lastRenderedPageBreak/>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BC38BC"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lastRenderedPageBreak/>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BC38BC">
      <w:pPr>
        <w:spacing w:after="0" w:line="360" w:lineRule="auto"/>
        <w:ind w:firstLine="709"/>
        <w:jc w:val="both"/>
        <w:rPr>
          <w:rFonts w:eastAsia="Times New Roman"/>
          <w:sz w:val="28"/>
          <w:szCs w:val="28"/>
          <w:lang w:eastAsia="ru-RU"/>
        </w:rPr>
      </w:pPr>
      <w:r w:rsidRPr="004461E1">
        <w:rPr>
          <w:rFonts w:eastAsia="Times New Roman"/>
          <w:sz w:val="28"/>
          <w:szCs w:val="28"/>
          <w:lang w:eastAsia="ru-RU"/>
        </w:rPr>
        <w:t>Таблица 2.</w:t>
      </w:r>
    </w:p>
    <w:tbl>
      <w:tblPr>
        <w:tblStyle w:val="afff9"/>
        <w:tblW w:w="10339" w:type="dxa"/>
        <w:tblLook w:val="04A0" w:firstRow="1" w:lastRow="0" w:firstColumn="1" w:lastColumn="0" w:noHBand="0" w:noVBand="1"/>
      </w:tblPr>
      <w:tblGrid>
        <w:gridCol w:w="586"/>
        <w:gridCol w:w="2783"/>
        <w:gridCol w:w="810"/>
        <w:gridCol w:w="286"/>
        <w:gridCol w:w="1145"/>
        <w:gridCol w:w="926"/>
        <w:gridCol w:w="952"/>
        <w:gridCol w:w="286"/>
        <w:gridCol w:w="1232"/>
        <w:gridCol w:w="1333"/>
      </w:tblGrid>
      <w:tr w:rsidR="004461E1" w:rsidRPr="004461E1" w:rsidTr="00BC38BC">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783"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BC38BC">
        <w:trPr>
          <w:trHeight w:val="595"/>
        </w:trPr>
        <w:tc>
          <w:tcPr>
            <w:tcW w:w="0" w:type="auto"/>
            <w:vMerge/>
            <w:hideMark/>
          </w:tcPr>
          <w:p w:rsidR="004461E1" w:rsidRPr="004461E1" w:rsidRDefault="004461E1" w:rsidP="006F4050">
            <w:pPr>
              <w:jc w:val="center"/>
              <w:rPr>
                <w:sz w:val="24"/>
                <w:szCs w:val="28"/>
              </w:rPr>
            </w:pPr>
          </w:p>
        </w:tc>
        <w:tc>
          <w:tcPr>
            <w:tcW w:w="2783"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BC38BC">
        <w:trPr>
          <w:trHeight w:val="736"/>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BC38BC">
        <w:trPr>
          <w:trHeight w:val="298"/>
        </w:trPr>
        <w:tc>
          <w:tcPr>
            <w:tcW w:w="586" w:type="dxa"/>
            <w:hideMark/>
          </w:tcPr>
          <w:p w:rsidR="004461E1" w:rsidRPr="004461E1" w:rsidRDefault="004461E1" w:rsidP="006F4050">
            <w:pPr>
              <w:jc w:val="center"/>
              <w:rPr>
                <w:sz w:val="24"/>
                <w:szCs w:val="28"/>
              </w:rPr>
            </w:pPr>
            <w:r w:rsidRPr="004461E1">
              <w:rPr>
                <w:sz w:val="24"/>
                <w:szCs w:val="28"/>
              </w:rPr>
              <w:t>2.</w:t>
            </w:r>
          </w:p>
        </w:tc>
        <w:tc>
          <w:tcPr>
            <w:tcW w:w="2783"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BC38BC">
        <w:trPr>
          <w:trHeight w:val="1182"/>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551"/>
        </w:trPr>
        <w:tc>
          <w:tcPr>
            <w:tcW w:w="586" w:type="dxa"/>
            <w:hideMark/>
          </w:tcPr>
          <w:p w:rsidR="004461E1" w:rsidRPr="004461E1" w:rsidRDefault="004461E1" w:rsidP="006F4050">
            <w:pPr>
              <w:jc w:val="center"/>
              <w:rPr>
                <w:sz w:val="24"/>
                <w:szCs w:val="28"/>
              </w:rPr>
            </w:pPr>
            <w:r w:rsidRPr="004461E1">
              <w:rPr>
                <w:sz w:val="24"/>
                <w:szCs w:val="28"/>
              </w:rPr>
              <w:lastRenderedPageBreak/>
              <w:t>5.</w:t>
            </w: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BC38BC">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BC38BC">
        <w:trPr>
          <w:trHeight w:val="732"/>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BC38BC">
        <w:trPr>
          <w:trHeight w:val="885"/>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BC38BC">
        <w:trPr>
          <w:trHeight w:val="1230"/>
        </w:trPr>
        <w:tc>
          <w:tcPr>
            <w:tcW w:w="586" w:type="dxa"/>
            <w:hideMark/>
          </w:tcPr>
          <w:p w:rsidR="004461E1" w:rsidRPr="004461E1" w:rsidRDefault="004461E1" w:rsidP="006F4050">
            <w:pPr>
              <w:jc w:val="center"/>
              <w:rPr>
                <w:sz w:val="24"/>
                <w:szCs w:val="28"/>
              </w:rPr>
            </w:pPr>
            <w:r w:rsidRPr="004461E1">
              <w:rPr>
                <w:sz w:val="24"/>
                <w:szCs w:val="28"/>
              </w:rPr>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783"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lastRenderedPageBreak/>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5C4056" w:rsidP="004461E1">
      <w:pPr>
        <w:spacing w:after="0" w:line="360" w:lineRule="auto"/>
        <w:ind w:firstLine="709"/>
        <w:jc w:val="both"/>
        <w:rPr>
          <w:rFonts w:eastAsia="Times New Roman"/>
          <w:sz w:val="28"/>
          <w:szCs w:val="28"/>
          <w:lang w:eastAsia="ru-RU"/>
        </w:rPr>
      </w:pPr>
      <w:r>
        <w:rPr>
          <w:sz w:val="28"/>
          <w:szCs w:val="28"/>
        </w:rPr>
        <w:t>1</w:t>
      </w:r>
      <w:r w:rsidR="004461E1" w:rsidRPr="004461E1">
        <w:rPr>
          <w:sz w:val="28"/>
          <w:szCs w:val="28"/>
        </w:rPr>
        <w:t> </w:t>
      </w:r>
      <w:r w:rsidR="004461E1"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5C4056" w:rsidP="004461E1">
      <w:pPr>
        <w:spacing w:after="0" w:line="360" w:lineRule="auto"/>
        <w:ind w:firstLine="709"/>
        <w:rPr>
          <w:rFonts w:eastAsia="Times New Roman"/>
          <w:sz w:val="28"/>
          <w:szCs w:val="28"/>
          <w:lang w:eastAsia="ru-RU"/>
        </w:rPr>
      </w:pPr>
      <w:r>
        <w:rPr>
          <w:bCs/>
          <w:sz w:val="28"/>
          <w:szCs w:val="28"/>
          <w:shd w:val="clear" w:color="auto" w:fill="FFFFFF"/>
        </w:rPr>
        <w:t>2</w:t>
      </w:r>
      <w:r w:rsidR="004461E1" w:rsidRPr="004461E1">
        <w:rPr>
          <w:bCs/>
          <w:sz w:val="28"/>
          <w:szCs w:val="28"/>
          <w:shd w:val="clear" w:color="auto" w:fill="FFFFFF"/>
        </w:rPr>
        <w:t xml:space="preserve"> Тренинг по командообразованию:</w:t>
      </w:r>
      <w:r w:rsidR="004461E1" w:rsidRPr="004461E1">
        <w:rPr>
          <w:rFonts w:eastAsia="Times New Roman"/>
          <w:sz w:val="28"/>
          <w:szCs w:val="28"/>
          <w:lang w:eastAsia="ru-RU"/>
        </w:rPr>
        <w:t xml:space="preserve"> </w:t>
      </w:r>
      <w:r w:rsidR="004461E1" w:rsidRPr="004461E1">
        <w:rPr>
          <w:sz w:val="28"/>
          <w:szCs w:val="28"/>
          <w:shd w:val="clear" w:color="auto" w:fill="FFFFFF"/>
        </w:rPr>
        <w:t> </w:t>
      </w:r>
      <w:r w:rsidR="004461E1"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BC38BC">
        <w:trPr>
          <w:trHeight w:hRule="exact" w:val="872"/>
        </w:trPr>
        <w:tc>
          <w:tcPr>
            <w:tcW w:w="3984" w:type="dxa"/>
            <w:tcBorders>
              <w:top w:val="single" w:sz="4" w:space="0" w:color="auto"/>
              <w:left w:val="single" w:sz="4" w:space="0" w:color="auto"/>
            </w:tcBorders>
            <w:shd w:val="clear" w:color="auto" w:fill="FFFFFF"/>
            <w:vAlign w:val="center"/>
          </w:tcPr>
          <w:p w:rsidR="004461E1" w:rsidRPr="004461E1" w:rsidRDefault="004461E1" w:rsidP="00BC38BC">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BC38BC">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BC38BC">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BC38BC">
            <w:pPr>
              <w:spacing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lastRenderedPageBreak/>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BC38BC" w:rsidRDefault="00BC38BC" w:rsidP="004461E1">
      <w:pPr>
        <w:spacing w:after="0" w:line="360" w:lineRule="auto"/>
        <w:jc w:val="center"/>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lastRenderedPageBreak/>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EC4A57">
        <w:trPr>
          <w:trHeight w:hRule="exact" w:val="848"/>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EC4A57">
        <w:trPr>
          <w:trHeight w:hRule="exact" w:val="568"/>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EC4A57">
        <w:trPr>
          <w:trHeight w:hRule="exact" w:val="576"/>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EC4A57">
        <w:trPr>
          <w:trHeight w:hRule="exact" w:val="71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lastRenderedPageBreak/>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1C6FD7" w:rsidRDefault="001C6FD7" w:rsidP="001C6FD7">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1C6FD7" w:rsidRPr="004461E1" w:rsidRDefault="001C6FD7" w:rsidP="001C6FD7">
      <w:pPr>
        <w:pStyle w:val="a6"/>
        <w:spacing w:after="0" w:line="360" w:lineRule="auto"/>
        <w:ind w:left="0" w:firstLine="709"/>
        <w:jc w:val="both"/>
        <w:rPr>
          <w:sz w:val="28"/>
          <w:szCs w:val="28"/>
        </w:rPr>
      </w:pPr>
      <w:r w:rsidRPr="004461E1">
        <w:rPr>
          <w:sz w:val="28"/>
          <w:szCs w:val="28"/>
        </w:rPr>
        <w:lastRenderedPageBreak/>
        <w:t>Предложите план мероприятий по улучшению своего образа жизни и повышению его уровня комфорта.</w:t>
      </w:r>
    </w:p>
    <w:p w:rsidR="001C6FD7" w:rsidRPr="004461E1" w:rsidRDefault="001C6FD7" w:rsidP="001C6FD7">
      <w:pPr>
        <w:spacing w:after="0" w:line="360" w:lineRule="auto"/>
        <w:ind w:firstLine="740"/>
        <w:jc w:val="both"/>
        <w:rPr>
          <w:sz w:val="28"/>
          <w:szCs w:val="28"/>
        </w:rPr>
      </w:pPr>
    </w:p>
    <w:p w:rsidR="001C6FD7" w:rsidRPr="004461E1" w:rsidRDefault="001C6FD7" w:rsidP="001C6FD7">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lastRenderedPageBreak/>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 xml:space="preserve">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w:t>
      </w:r>
      <w:r w:rsidRPr="004461E1">
        <w:rPr>
          <w:sz w:val="28"/>
          <w:szCs w:val="28"/>
        </w:rPr>
        <w:lastRenderedPageBreak/>
        <w:t>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BC38BC" w:rsidRDefault="00BC38BC" w:rsidP="004461E1">
      <w:pPr>
        <w:spacing w:after="0" w:line="360" w:lineRule="auto"/>
        <w:jc w:val="center"/>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Отлично</w:t>
            </w:r>
          </w:p>
          <w:p w:rsidR="003B1914" w:rsidRPr="00F82264" w:rsidRDefault="003B1914" w:rsidP="00BC38BC">
            <w:pPr>
              <w:spacing w:after="0"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BC38BC">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BC38BC">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BC38BC">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BC38BC">
        <w:trPr>
          <w:trHeight w:val="1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Хорошо</w:t>
            </w:r>
          </w:p>
          <w:p w:rsidR="003B1914" w:rsidRPr="00F82264" w:rsidRDefault="003B1914" w:rsidP="00BC38BC">
            <w:pPr>
              <w:spacing w:after="0"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BC38BC">
            <w:pPr>
              <w:spacing w:after="0" w:line="240" w:lineRule="auto"/>
              <w:rPr>
                <w:sz w:val="24"/>
                <w:szCs w:val="24"/>
              </w:rPr>
            </w:pPr>
            <w:r w:rsidRPr="00F82264">
              <w:rPr>
                <w:sz w:val="24"/>
                <w:szCs w:val="24"/>
              </w:rPr>
              <w:t>Удовлетворительно</w:t>
            </w:r>
          </w:p>
          <w:p w:rsidR="003B1914" w:rsidRPr="00F82264" w:rsidRDefault="003B1914" w:rsidP="00BC38BC">
            <w:pPr>
              <w:spacing w:after="0"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BC38BC">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BC38BC">
            <w:pPr>
              <w:spacing w:after="0"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rPr>
      </w:pPr>
    </w:p>
    <w:p w:rsidR="00BC38BC" w:rsidRDefault="00BC38BC" w:rsidP="003B1914">
      <w:pPr>
        <w:spacing w:after="0" w:line="240" w:lineRule="auto"/>
        <w:jc w:val="both"/>
        <w:rPr>
          <w:rStyle w:val="affffff2"/>
          <w:rFonts w:eastAsia="Calibri"/>
          <w:sz w:val="28"/>
          <w:szCs w:val="24"/>
          <w:u w:val="none"/>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153"/>
        <w:gridCol w:w="5102"/>
      </w:tblGrid>
      <w:tr w:rsidR="003B1914" w:rsidRPr="00237D8C" w:rsidTr="00BC38BC">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4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BC38BC">
        <w:trPr>
          <w:trHeight w:val="2638"/>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rPr>
                <w:sz w:val="24"/>
                <w:szCs w:val="24"/>
              </w:rPr>
            </w:pPr>
            <w:r w:rsidRPr="00237D8C">
              <w:rPr>
                <w:sz w:val="24"/>
                <w:szCs w:val="24"/>
              </w:rPr>
              <w:t>Отлично</w:t>
            </w:r>
          </w:p>
        </w:tc>
        <w:tc>
          <w:tcPr>
            <w:tcW w:w="154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BC38BC">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BC38BC">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BC38BC">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BC38BC">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BC38BC">
        <w:trPr>
          <w:trHeight w:val="3078"/>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BC38BC">
            <w:pPr>
              <w:spacing w:after="0" w:line="240" w:lineRule="auto"/>
              <w:rPr>
                <w:sz w:val="24"/>
                <w:szCs w:val="24"/>
              </w:rPr>
            </w:pPr>
            <w:r w:rsidRPr="00237D8C">
              <w:rPr>
                <w:sz w:val="24"/>
                <w:szCs w:val="24"/>
              </w:rPr>
              <w:t>Хорошо</w:t>
            </w:r>
          </w:p>
          <w:p w:rsidR="003B1914" w:rsidRPr="00237D8C" w:rsidRDefault="003B1914" w:rsidP="00BC38BC">
            <w:pPr>
              <w:spacing w:after="0" w:line="240" w:lineRule="auto"/>
              <w:rPr>
                <w:sz w:val="24"/>
                <w:szCs w:val="24"/>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BC38BC">
            <w:pPr>
              <w:spacing w:after="0"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BC38BC">
        <w:trPr>
          <w:trHeight w:val="328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BC38BC">
            <w:pPr>
              <w:spacing w:after="0" w:line="240" w:lineRule="auto"/>
              <w:rPr>
                <w:sz w:val="24"/>
                <w:szCs w:val="24"/>
              </w:rPr>
            </w:pPr>
            <w:r w:rsidRPr="00237D8C">
              <w:rPr>
                <w:sz w:val="24"/>
                <w:szCs w:val="24"/>
              </w:rPr>
              <w:t>Удовлетворительно</w:t>
            </w:r>
          </w:p>
          <w:p w:rsidR="003B1914" w:rsidRPr="00237D8C" w:rsidRDefault="003B1914" w:rsidP="00BC38BC">
            <w:pPr>
              <w:spacing w:after="0" w:line="240" w:lineRule="auto"/>
              <w:rPr>
                <w:sz w:val="24"/>
                <w:szCs w:val="24"/>
              </w:rPr>
            </w:pP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BC38BC">
        <w:trPr>
          <w:trHeight w:val="358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543"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BC38BC">
            <w:pPr>
              <w:spacing w:after="0" w:line="240" w:lineRule="auto"/>
              <w:rPr>
                <w:sz w:val="24"/>
                <w:szCs w:val="24"/>
                <w:lang w:eastAsia="ru-RU" w:bidi="ru-RU"/>
              </w:rPr>
            </w:pPr>
          </w:p>
        </w:tc>
        <w:tc>
          <w:tcPr>
            <w:tcW w:w="2497"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BC38BC" w:rsidRDefault="00BC38BC" w:rsidP="003B1914">
      <w:pPr>
        <w:spacing w:after="0" w:line="240" w:lineRule="auto"/>
        <w:rPr>
          <w:b/>
          <w:sz w:val="28"/>
          <w:szCs w:val="28"/>
        </w:rPr>
      </w:pPr>
    </w:p>
    <w:p w:rsidR="00BC38BC" w:rsidRDefault="00BC38BC"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BC38BC">
            <w:pPr>
              <w:spacing w:after="0" w:line="240" w:lineRule="auto"/>
              <w:rPr>
                <w:sz w:val="24"/>
                <w:szCs w:val="28"/>
              </w:rPr>
            </w:pPr>
            <w:r w:rsidRPr="00237D8C">
              <w:rPr>
                <w:sz w:val="24"/>
                <w:szCs w:val="28"/>
              </w:rPr>
              <w:t>Отлично</w:t>
            </w:r>
          </w:p>
          <w:p w:rsidR="003B1914" w:rsidRPr="00237D8C" w:rsidRDefault="003B1914" w:rsidP="00BC38BC">
            <w:pPr>
              <w:spacing w:after="0"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BC38BC">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BC38BC">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BC38BC">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BC38BC">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BC38BC">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BC38BC">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BC38BC">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BC38BC">
            <w:pPr>
              <w:tabs>
                <w:tab w:val="left" w:pos="487"/>
              </w:tabs>
              <w:spacing w:after="0" w:line="240" w:lineRule="auto"/>
              <w:rPr>
                <w:sz w:val="24"/>
                <w:szCs w:val="28"/>
              </w:rPr>
            </w:pPr>
          </w:p>
          <w:p w:rsidR="003B1914" w:rsidRPr="00237D8C" w:rsidRDefault="003B1914" w:rsidP="00BC38BC">
            <w:pPr>
              <w:tabs>
                <w:tab w:val="left" w:pos="298"/>
              </w:tabs>
              <w:spacing w:after="0"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BC38BC">
            <w:pPr>
              <w:spacing w:after="0"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BC38BC">
            <w:pPr>
              <w:spacing w:after="0"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BC38BC">
            <w:pPr>
              <w:spacing w:after="0"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BC38BC">
            <w:pPr>
              <w:spacing w:after="0"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BC38BC">
        <w:trPr>
          <w:trHeight w:val="40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BC38BC">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BC38BC">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BC38BC">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4996" w:type="pct"/>
        <w:tblLayout w:type="fixed"/>
        <w:tblCellMar>
          <w:left w:w="10" w:type="dxa"/>
          <w:right w:w="10" w:type="dxa"/>
        </w:tblCellMar>
        <w:tblLook w:val="04A0" w:firstRow="1" w:lastRow="0" w:firstColumn="1" w:lastColumn="0" w:noHBand="0" w:noVBand="1"/>
      </w:tblPr>
      <w:tblGrid>
        <w:gridCol w:w="1962"/>
        <w:gridCol w:w="2444"/>
        <w:gridCol w:w="5811"/>
      </w:tblGrid>
      <w:tr w:rsidR="003B1914" w:rsidRPr="00237D8C" w:rsidTr="00BC38BC">
        <w:trPr>
          <w:trHeight w:val="702"/>
        </w:trPr>
        <w:tc>
          <w:tcPr>
            <w:tcW w:w="960"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196"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844"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BC38BC">
        <w:trPr>
          <w:trHeight w:val="1461"/>
        </w:trPr>
        <w:tc>
          <w:tcPr>
            <w:tcW w:w="960"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196"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844"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BC38BC">
        <w:trPr>
          <w:trHeight w:val="1127"/>
        </w:trPr>
        <w:tc>
          <w:tcPr>
            <w:tcW w:w="960"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844"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BC38BC">
        <w:trPr>
          <w:trHeight w:val="418"/>
        </w:trPr>
        <w:tc>
          <w:tcPr>
            <w:tcW w:w="960"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844"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BC38BC">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196"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844"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BC38BC" w:rsidRDefault="00BC38BC" w:rsidP="008B0D04">
      <w:pPr>
        <w:ind w:firstLine="709"/>
        <w:jc w:val="both"/>
        <w:rPr>
          <w:b/>
          <w:sz w:val="28"/>
          <w:szCs w:val="28"/>
        </w:rPr>
      </w:pPr>
    </w:p>
    <w:p w:rsidR="00BC38BC" w:rsidRDefault="00BC38BC"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610"/>
        <w:gridCol w:w="2975"/>
        <w:gridCol w:w="5673"/>
      </w:tblGrid>
      <w:tr w:rsidR="008B0D04" w:rsidRPr="002A30DE" w:rsidTr="00BC38BC">
        <w:trPr>
          <w:tblHeader/>
        </w:trPr>
        <w:tc>
          <w:tcPr>
            <w:tcW w:w="78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0"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764"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BC38BC">
        <w:trPr>
          <w:trHeight w:val="1178"/>
        </w:trPr>
        <w:tc>
          <w:tcPr>
            <w:tcW w:w="785"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50"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BC38BC">
        <w:trPr>
          <w:trHeight w:val="1178"/>
        </w:trPr>
        <w:tc>
          <w:tcPr>
            <w:tcW w:w="785" w:type="pct"/>
            <w:vMerge/>
            <w:shd w:val="clear" w:color="auto" w:fill="auto"/>
          </w:tcPr>
          <w:p w:rsidR="008B0D04" w:rsidRPr="002A30DE" w:rsidRDefault="008B0D04" w:rsidP="008B0D04">
            <w:pPr>
              <w:pStyle w:val="ReportMain"/>
              <w:rPr>
                <w:szCs w:val="28"/>
              </w:rPr>
            </w:pPr>
          </w:p>
        </w:tc>
        <w:tc>
          <w:tcPr>
            <w:tcW w:w="1450" w:type="pct"/>
            <w:vMerge/>
            <w:shd w:val="clear" w:color="auto" w:fill="auto"/>
          </w:tcPr>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BC38BC">
        <w:trPr>
          <w:trHeight w:val="1178"/>
        </w:trPr>
        <w:tc>
          <w:tcPr>
            <w:tcW w:w="785" w:type="pct"/>
            <w:vMerge/>
            <w:shd w:val="clear" w:color="auto" w:fill="auto"/>
          </w:tcPr>
          <w:p w:rsidR="008B0D04" w:rsidRPr="002A30DE" w:rsidRDefault="008B0D04" w:rsidP="008B0D04">
            <w:pPr>
              <w:pStyle w:val="ReportMain"/>
              <w:rPr>
                <w:szCs w:val="28"/>
              </w:rPr>
            </w:pPr>
          </w:p>
        </w:tc>
        <w:tc>
          <w:tcPr>
            <w:tcW w:w="1450" w:type="pct"/>
            <w:vMerge/>
            <w:shd w:val="clear" w:color="auto" w:fill="auto"/>
          </w:tcPr>
          <w:p w:rsidR="008B0D04" w:rsidRPr="002A30DE" w:rsidRDefault="008B0D04" w:rsidP="008B0D04">
            <w:pPr>
              <w:pStyle w:val="ReportMain"/>
              <w:suppressAutoHyphens/>
              <w:jc w:val="both"/>
              <w:rPr>
                <w:szCs w:val="28"/>
              </w:rPr>
            </w:pPr>
          </w:p>
        </w:tc>
        <w:tc>
          <w:tcPr>
            <w:tcW w:w="2764"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BC38BC">
        <w:tc>
          <w:tcPr>
            <w:tcW w:w="785" w:type="pct"/>
            <w:shd w:val="clear" w:color="auto" w:fill="auto"/>
          </w:tcPr>
          <w:p w:rsidR="008B0D04" w:rsidRPr="002A30DE" w:rsidRDefault="008B0D04" w:rsidP="008B0D04">
            <w:pPr>
              <w:pStyle w:val="ReportMain"/>
              <w:rPr>
                <w:szCs w:val="28"/>
              </w:rPr>
            </w:pPr>
            <w:r w:rsidRPr="002A30DE">
              <w:rPr>
                <w:szCs w:val="28"/>
              </w:rPr>
              <w:t>Незачтено</w:t>
            </w:r>
          </w:p>
        </w:tc>
        <w:tc>
          <w:tcPr>
            <w:tcW w:w="1450" w:type="pct"/>
            <w:vMerge/>
            <w:shd w:val="clear" w:color="auto" w:fill="auto"/>
          </w:tcPr>
          <w:p w:rsidR="008B0D04" w:rsidRPr="002A30DE" w:rsidRDefault="008B0D04" w:rsidP="008B0D04">
            <w:pPr>
              <w:pStyle w:val="ReportMain"/>
              <w:suppressAutoHyphens/>
              <w:rPr>
                <w:szCs w:val="28"/>
              </w:rPr>
            </w:pPr>
          </w:p>
        </w:tc>
        <w:tc>
          <w:tcPr>
            <w:tcW w:w="2764"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w:t>
            </w:r>
            <w:r w:rsidRPr="002A30DE">
              <w:rPr>
                <w:szCs w:val="28"/>
              </w:rPr>
              <w:lastRenderedPageBreak/>
              <w:t xml:space="preserve">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876"/>
        <w:gridCol w:w="5245"/>
        <w:gridCol w:w="2352"/>
      </w:tblGrid>
      <w:tr w:rsidR="008B0D04" w:rsidRPr="00B029BB" w:rsidTr="00BC38BC">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1876"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5245"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BC38BC">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1876"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BC38BC">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1876"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5245"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BC38BC">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BC38BC">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1876"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5245"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w:t>
            </w:r>
            <w:r w:rsidRPr="00B029BB">
              <w:rPr>
                <w:sz w:val="24"/>
                <w:szCs w:val="28"/>
              </w:rPr>
              <w:lastRenderedPageBreak/>
              <w:t xml:space="preserve">«хорошо»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BC38BC">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1876"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5245"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99" w:rsidRDefault="00392799" w:rsidP="003D188D">
      <w:pPr>
        <w:spacing w:after="0" w:line="240" w:lineRule="auto"/>
      </w:pPr>
      <w:r>
        <w:separator/>
      </w:r>
    </w:p>
  </w:endnote>
  <w:endnote w:type="continuationSeparator" w:id="0">
    <w:p w:rsidR="00392799" w:rsidRDefault="00392799"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A40A4F">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99" w:rsidRDefault="00392799" w:rsidP="003D188D">
      <w:pPr>
        <w:spacing w:after="0" w:line="240" w:lineRule="auto"/>
      </w:pPr>
      <w:r>
        <w:separator/>
      </w:r>
    </w:p>
  </w:footnote>
  <w:footnote w:type="continuationSeparator" w:id="0">
    <w:p w:rsidR="00392799" w:rsidRDefault="00392799"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497CAFC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962B6"/>
    <w:rsid w:val="001360E0"/>
    <w:rsid w:val="001B6DA7"/>
    <w:rsid w:val="001C6FD7"/>
    <w:rsid w:val="001D214D"/>
    <w:rsid w:val="001E59A0"/>
    <w:rsid w:val="0032510C"/>
    <w:rsid w:val="00392799"/>
    <w:rsid w:val="003B1914"/>
    <w:rsid w:val="003D188D"/>
    <w:rsid w:val="00426BB9"/>
    <w:rsid w:val="004461E1"/>
    <w:rsid w:val="004560A3"/>
    <w:rsid w:val="00522A5D"/>
    <w:rsid w:val="00543CD4"/>
    <w:rsid w:val="005C4056"/>
    <w:rsid w:val="005C5267"/>
    <w:rsid w:val="00663517"/>
    <w:rsid w:val="006E730E"/>
    <w:rsid w:val="00793E6E"/>
    <w:rsid w:val="0082398B"/>
    <w:rsid w:val="0085392B"/>
    <w:rsid w:val="008A3F33"/>
    <w:rsid w:val="008B0D04"/>
    <w:rsid w:val="009621FF"/>
    <w:rsid w:val="009D167F"/>
    <w:rsid w:val="009E7247"/>
    <w:rsid w:val="00A24C58"/>
    <w:rsid w:val="00A24D10"/>
    <w:rsid w:val="00A40A4F"/>
    <w:rsid w:val="00B514FB"/>
    <w:rsid w:val="00B7259C"/>
    <w:rsid w:val="00B95990"/>
    <w:rsid w:val="00BC38BC"/>
    <w:rsid w:val="00C63982"/>
    <w:rsid w:val="00C7632D"/>
    <w:rsid w:val="00D30CAF"/>
    <w:rsid w:val="00DB794C"/>
    <w:rsid w:val="00DF1798"/>
    <w:rsid w:val="00E851C3"/>
    <w:rsid w:val="00EC4A57"/>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F180B-F7C9-4718-89E6-268B8164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basedOn w:val="a3"/>
    <w:rsid w:val="005C405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22060</Words>
  <Characters>125744</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36</cp:revision>
  <cp:lastPrinted>2020-01-17T14:31:00Z</cp:lastPrinted>
  <dcterms:created xsi:type="dcterms:W3CDTF">2019-11-01T09:56:00Z</dcterms:created>
  <dcterms:modified xsi:type="dcterms:W3CDTF">2020-01-17T14:32:00Z</dcterms:modified>
</cp:coreProperties>
</file>