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 xml:space="preserve">высшего </w:t>
      </w:r>
      <w:r w:rsidR="003E50B4">
        <w:rPr>
          <w:rFonts w:ascii="Times New Roman" w:hAnsi="Times New Roman"/>
          <w:sz w:val="28"/>
          <w:szCs w:val="28"/>
        </w:rPr>
        <w:t xml:space="preserve">профессионального </w:t>
      </w:r>
      <w:bookmarkStart w:id="0" w:name="_GoBack"/>
      <w:bookmarkEnd w:id="0"/>
      <w:r>
        <w:rPr>
          <w:rFonts w:ascii="Times New Roman" w:hAnsi="Times New Roman"/>
          <w:sz w:val="28"/>
          <w:szCs w:val="28"/>
        </w:rPr>
        <w:t>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1" w:name="BookmarkWhereDelChr13"/>
      <w:bookmarkEnd w:id="1"/>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3E50B4">
        <w:rPr>
          <w:rFonts w:ascii="Times New Roman" w:hAnsi="Times New Roman" w:cs="Times New Roman"/>
          <w:sz w:val="24"/>
        </w:rPr>
        <w:t>5</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3E50B4">
        <w:rPr>
          <w:rFonts w:ascii="Times New Roman" w:hAnsi="Times New Roman" w:cs="Times New Roman"/>
          <w:sz w:val="28"/>
          <w:szCs w:val="28"/>
        </w:rPr>
        <w:t>5</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962F4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по </w:t>
            </w:r>
            <w:r w:rsidR="009E5605">
              <w:rPr>
                <w:rFonts w:ascii="Times New Roman"/>
                <w:sz w:val="28"/>
                <w:szCs w:val="28"/>
                <w:lang w:eastAsia="en-US"/>
              </w:rPr>
              <w:t>по</w:t>
            </w:r>
            <w:r w:rsidR="00962F4C">
              <w:rPr>
                <w:rFonts w:ascii="Times New Roman"/>
                <w:sz w:val="28"/>
                <w:szCs w:val="28"/>
                <w:lang w:eastAsia="en-US"/>
              </w:rPr>
              <w:t>дготовке и защиты курсовой работы…</w:t>
            </w:r>
            <w:r>
              <w:rPr>
                <w:rFonts w:ascii="Times New Roman"/>
                <w:sz w:val="28"/>
                <w:szCs w:val="28"/>
                <w:lang w:eastAsia="en-US"/>
              </w:rPr>
              <w:t>…...</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9E5605">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sidR="009E5605">
              <w:rPr>
                <w:rFonts w:ascii="Times New Roman"/>
                <w:bCs/>
                <w:sz w:val="28"/>
                <w:szCs w:val="28"/>
              </w:rPr>
              <w:t>Контроль и управление самостоятельной работой студентов……………</w:t>
            </w:r>
            <w:r>
              <w:rPr>
                <w:rFonts w:ascii="Times New Roman"/>
                <w:sz w:val="28"/>
                <w:szCs w:val="28"/>
                <w:lang w:eastAsia="en-US"/>
              </w:rPr>
              <w:t>..</w:t>
            </w:r>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proofErr w:type="spellStart"/>
            <w:r>
              <w:t>Факторинговые</w:t>
            </w:r>
            <w:proofErr w:type="spellEnd"/>
            <w:r>
              <w:t xml:space="preserve">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 xml:space="preserve">Тема: </w:t>
      </w:r>
      <w:proofErr w:type="spellStart"/>
      <w:r w:rsidRPr="00D60CFF">
        <w:rPr>
          <w:rFonts w:ascii="Times New Roman" w:hAnsi="Times New Roman" w:cs="Times New Roman"/>
          <w:b/>
          <w:sz w:val="28"/>
          <w:szCs w:val="28"/>
        </w:rPr>
        <w:t>Факторинговые</w:t>
      </w:r>
      <w:proofErr w:type="spellEnd"/>
      <w:r w:rsidRPr="00D60CFF">
        <w:rPr>
          <w:rFonts w:ascii="Times New Roman" w:hAnsi="Times New Roman" w:cs="Times New Roman"/>
          <w:b/>
          <w:sz w:val="28"/>
          <w:szCs w:val="28"/>
        </w:rPr>
        <w:t xml:space="preserve">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w:t>
      </w:r>
      <w:proofErr w:type="spellStart"/>
      <w:r w:rsidRPr="00EC1247">
        <w:rPr>
          <w:sz w:val="28"/>
          <w:szCs w:val="28"/>
        </w:rPr>
        <w:t>Факторинговые</w:t>
      </w:r>
      <w:proofErr w:type="spellEnd"/>
      <w:r w:rsidRPr="00EC1247">
        <w:rPr>
          <w:sz w:val="28"/>
          <w:szCs w:val="28"/>
        </w:rPr>
        <w:t xml:space="preserve">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9E5605" w:rsidRPr="000918C1" w:rsidRDefault="009E5605" w:rsidP="009E5605">
      <w:pPr>
        <w:spacing w:line="240" w:lineRule="auto"/>
        <w:ind w:firstLine="709"/>
        <w:contextualSpacing/>
        <w:jc w:val="both"/>
        <w:rPr>
          <w:rFonts w:ascii="Times New Roman" w:hAnsi="Times New Roman" w:cs="Times New Roman"/>
          <w:b/>
          <w:sz w:val="28"/>
          <w:szCs w:val="28"/>
        </w:rPr>
      </w:pPr>
      <w:r w:rsidRPr="000918C1">
        <w:rPr>
          <w:rFonts w:ascii="Times New Roman" w:hAnsi="Times New Roman" w:cs="Times New Roman"/>
          <w:b/>
          <w:sz w:val="28"/>
          <w:szCs w:val="28"/>
          <w:lang w:eastAsia="en-US"/>
        </w:rPr>
        <w:t>3 Методические указания по подготовке и защиты курсовой работы</w:t>
      </w:r>
    </w:p>
    <w:p w:rsidR="009E5605" w:rsidRPr="000918C1" w:rsidRDefault="009E5605" w:rsidP="009E5605">
      <w:pPr>
        <w:spacing w:line="240" w:lineRule="auto"/>
        <w:ind w:firstLine="709"/>
        <w:contextualSpacing/>
        <w:jc w:val="both"/>
        <w:rPr>
          <w:rFonts w:ascii="Times New Roman" w:hAnsi="Times New Roman" w:cs="Times New Roman"/>
          <w:sz w:val="28"/>
          <w:szCs w:val="28"/>
        </w:rPr>
      </w:pPr>
    </w:p>
    <w:p w:rsidR="009E5605" w:rsidRPr="000918C1" w:rsidRDefault="009E5605" w:rsidP="009E5605">
      <w:pPr>
        <w:shd w:val="clear" w:color="auto" w:fill="FFFFFF"/>
        <w:spacing w:after="0" w:line="240" w:lineRule="auto"/>
        <w:ind w:right="11" w:firstLine="539"/>
        <w:jc w:val="both"/>
        <w:rPr>
          <w:rFonts w:ascii="Times New Roman" w:hAnsi="Times New Roman" w:cs="Times New Roman"/>
          <w:sz w:val="28"/>
          <w:szCs w:val="28"/>
        </w:rPr>
      </w:pPr>
      <w:r w:rsidRPr="000918C1">
        <w:rPr>
          <w:rFonts w:ascii="Times New Roman" w:hAnsi="Times New Roman" w:cs="Times New Roman"/>
          <w:color w:val="000000"/>
          <w:spacing w:val="-2"/>
          <w:sz w:val="28"/>
          <w:szCs w:val="28"/>
        </w:rPr>
        <w:t xml:space="preserve">Курсовая работа является самостоятельной  работой на определенную </w:t>
      </w:r>
      <w:r w:rsidRPr="000918C1">
        <w:rPr>
          <w:rFonts w:ascii="Times New Roman" w:hAnsi="Times New Roman" w:cs="Times New Roman"/>
          <w:color w:val="000000"/>
          <w:spacing w:val="8"/>
          <w:sz w:val="28"/>
          <w:szCs w:val="28"/>
        </w:rPr>
        <w:t>тему,</w:t>
      </w:r>
      <w:r w:rsidRPr="000918C1">
        <w:rPr>
          <w:rFonts w:ascii="Times New Roman" w:hAnsi="Times New Roman" w:cs="Times New Roman"/>
          <w:color w:val="000000"/>
          <w:sz w:val="28"/>
          <w:szCs w:val="28"/>
        </w:rPr>
        <w:t xml:space="preserve"> </w:t>
      </w:r>
      <w:r w:rsidRPr="000918C1">
        <w:rPr>
          <w:rFonts w:ascii="Times New Roman" w:hAnsi="Times New Roman" w:cs="Times New Roman"/>
          <w:color w:val="000000"/>
          <w:spacing w:val="-8"/>
          <w:sz w:val="28"/>
          <w:szCs w:val="28"/>
        </w:rPr>
        <w:t>выполненная студентом под руководством преподавателя.</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sz w:val="28"/>
          <w:szCs w:val="28"/>
        </w:rPr>
      </w:pPr>
      <w:proofErr w:type="gramStart"/>
      <w:r w:rsidRPr="000918C1">
        <w:rPr>
          <w:rFonts w:ascii="Times New Roman" w:hAnsi="Times New Roman" w:cs="Times New Roman"/>
          <w:sz w:val="28"/>
          <w:szCs w:val="28"/>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xml:space="preserve">Структурно курсовая работа состоит </w:t>
      </w:r>
      <w:proofErr w:type="gramStart"/>
      <w:r w:rsidRPr="000918C1">
        <w:rPr>
          <w:rFonts w:ascii="Times New Roman" w:hAnsi="Times New Roman" w:cs="Times New Roman"/>
          <w:color w:val="000000"/>
          <w:spacing w:val="-6"/>
          <w:sz w:val="28"/>
          <w:szCs w:val="28"/>
        </w:rPr>
        <w:t>из</w:t>
      </w:r>
      <w:proofErr w:type="gramEnd"/>
      <w:r w:rsidRPr="000918C1">
        <w:rPr>
          <w:rFonts w:ascii="Times New Roman" w:hAnsi="Times New Roman" w:cs="Times New Roman"/>
          <w:color w:val="000000"/>
          <w:spacing w:val="-6"/>
          <w:sz w:val="28"/>
          <w:szCs w:val="28"/>
        </w:rPr>
        <w:t>:</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титульного листа с указанием темы, автора, руководителя;</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задания на курсовую работу;</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содержания работы с указанием страниц излагаемых вопросов;</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основного текста;</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списка использованных источников;</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приложений (таблиц, рисунков).</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lastRenderedPageBreak/>
        <w:tab/>
        <w:t>Основной те</w:t>
      </w:r>
      <w:proofErr w:type="gramStart"/>
      <w:r w:rsidRPr="000918C1">
        <w:rPr>
          <w:rFonts w:ascii="Times New Roman" w:hAnsi="Times New Roman" w:cs="Times New Roman"/>
          <w:color w:val="000000"/>
          <w:spacing w:val="-6"/>
          <w:sz w:val="28"/>
          <w:szCs w:val="28"/>
        </w:rPr>
        <w:t>кст вкл</w:t>
      </w:r>
      <w:proofErr w:type="gramEnd"/>
      <w:r w:rsidRPr="000918C1">
        <w:rPr>
          <w:rFonts w:ascii="Times New Roman" w:hAnsi="Times New Roman" w:cs="Times New Roman"/>
          <w:color w:val="000000"/>
          <w:spacing w:val="-6"/>
          <w:sz w:val="28"/>
          <w:szCs w:val="28"/>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w:t>
      </w:r>
      <w:r w:rsidRPr="000918C1">
        <w:rPr>
          <w:rFonts w:ascii="Times New Roman" w:hAnsi="Times New Roman" w:cs="Times New Roman"/>
          <w:color w:val="000000"/>
          <w:spacing w:val="-6"/>
          <w:sz w:val="28"/>
          <w:szCs w:val="28"/>
        </w:rPr>
        <w:tab/>
        <w:t>В заключительной части работы делаются краткие выводы по ее содержанию.</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курсовой работе необходимо проявить знание курса «</w:t>
      </w:r>
      <w:r>
        <w:rPr>
          <w:rFonts w:ascii="Times New Roman" w:hAnsi="Times New Roman" w:cs="Times New Roman"/>
          <w:color w:val="000000"/>
          <w:spacing w:val="-6"/>
          <w:sz w:val="28"/>
          <w:szCs w:val="28"/>
        </w:rPr>
        <w:t>Организация деятельности банков</w:t>
      </w:r>
      <w:r w:rsidRPr="000918C1">
        <w:rPr>
          <w:rFonts w:ascii="Times New Roman" w:hAnsi="Times New Roman" w:cs="Times New Roman"/>
          <w:color w:val="000000"/>
          <w:spacing w:val="-6"/>
          <w:sz w:val="28"/>
          <w:szCs w:val="28"/>
        </w:rPr>
        <w:t>»,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Курсовая работа, не соответствующая предъявляемым требованиям не допускается к защите.</w:t>
      </w:r>
    </w:p>
    <w:p w:rsidR="009E5605" w:rsidRPr="000918C1" w:rsidRDefault="009E5605" w:rsidP="009E5605">
      <w:pPr>
        <w:spacing w:after="0" w:line="240" w:lineRule="auto"/>
        <w:ind w:firstLine="709"/>
        <w:rPr>
          <w:rFonts w:ascii="Times New Roman" w:hAnsi="Times New Roman" w:cs="Times New Roman"/>
          <w:sz w:val="28"/>
          <w:szCs w:val="28"/>
        </w:rPr>
      </w:pPr>
      <w:r w:rsidRPr="000918C1">
        <w:rPr>
          <w:rFonts w:ascii="Times New Roman" w:hAnsi="Times New Roman" w:cs="Times New Roman"/>
          <w:sz w:val="28"/>
          <w:szCs w:val="28"/>
        </w:rPr>
        <w:t>Примерная тематика курсовых работ:</w:t>
      </w:r>
    </w:p>
    <w:p w:rsidR="009E5605" w:rsidRPr="000918C1" w:rsidRDefault="009E5605" w:rsidP="009E5605">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lastRenderedPageBreak/>
        <w:t xml:space="preserve">Кредитные организации и их функции.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t xml:space="preserve">  Центральный банк РФ, его роль в регулировании деятельности коммерческих банков.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Коммерческий банк основной элемент банковской системы РФ.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Организационные основы деятельности коммерческих банков.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Собственный капитал коммерческого банка: состав и проблемы достаточности.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Ресурсы коммерческого банка и оптимизация их структуры.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Межбанковский кредит, его развитие в России.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Кредиты рефинансирования и их значение в формировании ресурсной базы коммерческих банков в современных условиях.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Кредитные операции в структуре активов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Инвестиционные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Коммерческие банки на рынке драгоценных металлов.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proofErr w:type="spellStart"/>
      <w:r w:rsidRPr="000918C1">
        <w:rPr>
          <w:sz w:val="28"/>
          <w:szCs w:val="28"/>
        </w:rPr>
        <w:t>Факторинговые</w:t>
      </w:r>
      <w:proofErr w:type="spellEnd"/>
      <w:r w:rsidRPr="000918C1">
        <w:rPr>
          <w:sz w:val="28"/>
          <w:szCs w:val="28"/>
        </w:rPr>
        <w:t xml:space="preserve">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Лизинговые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Операции коммерческих банков с векселями.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кредитных организаций с использованием банковских карт.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Валютные операции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Кредитование физических лиц на потребительские нужды.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Ипотечное кредитование в коммерческом банке.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Система безналичных расчетов и основные принципы их организации.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Проблемы оценки кредитоспособности заемщиков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договор - основа организации кредитного процесса.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потенциал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Современные формы обеспечения возврата кредита.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Мониторинг кредитов в коммерческом банке.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портфель коммерческого банка и его регулирование.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Платежеспособность и ликвидность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Методы управления ликвидностью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Основные методы ценообразования в банковском деле.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Процентная политика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Кредитная политика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Резервы на возможные потери по ссудам, порядок образования и проблемы использования.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Реорганизация кредитных организаций.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Ликвидация кредитных организаций, проблемы ее осуществления в России.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Рейтинг в деятельности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коммерческих банков по доверительному управлению.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Банковские риски и способы их минимизации. </w:t>
      </w:r>
    </w:p>
    <w:p w:rsidR="009E5605" w:rsidRPr="009E5605" w:rsidRDefault="009E5605" w:rsidP="009E5605">
      <w:pPr>
        <w:tabs>
          <w:tab w:val="left" w:pos="1134"/>
        </w:tabs>
        <w:ind w:left="1069" w:right="2"/>
        <w:jc w:val="both"/>
        <w:rPr>
          <w:rFonts w:ascii="Times New Roman" w:hAnsi="Times New Roman" w:cs="Times New Roman"/>
          <w:b/>
          <w:sz w:val="28"/>
          <w:szCs w:val="28"/>
        </w:rPr>
      </w:pPr>
      <w:r w:rsidRPr="009E5605">
        <w:rPr>
          <w:rFonts w:ascii="Times New Roman" w:hAnsi="Times New Roman" w:cs="Times New Roman"/>
          <w:b/>
          <w:sz w:val="28"/>
          <w:szCs w:val="28"/>
        </w:rPr>
        <w:lastRenderedPageBreak/>
        <w:t>4 Контроль и управление самостоятельной работой студентов</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3E50B4">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404B8"/>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1"/>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3E50B4"/>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A658F"/>
    <w:rsid w:val="007B544B"/>
    <w:rsid w:val="00883996"/>
    <w:rsid w:val="00895854"/>
    <w:rsid w:val="008A0624"/>
    <w:rsid w:val="00931010"/>
    <w:rsid w:val="00962F4C"/>
    <w:rsid w:val="00990F75"/>
    <w:rsid w:val="009C4B1C"/>
    <w:rsid w:val="009C5EE6"/>
    <w:rsid w:val="009E5605"/>
    <w:rsid w:val="00A0006F"/>
    <w:rsid w:val="00A4219C"/>
    <w:rsid w:val="00A62534"/>
    <w:rsid w:val="00A92F25"/>
    <w:rsid w:val="00AC6AFD"/>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3</cp:revision>
  <cp:lastPrinted>2018-06-13T12:18:00Z</cp:lastPrinted>
  <dcterms:created xsi:type="dcterms:W3CDTF">2020-02-29T05:21:00Z</dcterms:created>
  <dcterms:modified xsi:type="dcterms:W3CDTF">2020-02-29T05:21:00Z</dcterms:modified>
</cp:coreProperties>
</file>