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DA" w:rsidRDefault="00DC3BDA" w:rsidP="00DC3BD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023B86" w:rsidRDefault="00023B86" w:rsidP="00023B8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023B86" w:rsidRDefault="00023B86" w:rsidP="00023B86">
      <w:pPr>
        <w:pStyle w:val="ReportHead"/>
        <w:suppressAutoHyphens/>
        <w:rPr>
          <w:sz w:val="24"/>
        </w:rPr>
      </w:pPr>
    </w:p>
    <w:p w:rsidR="00DC3BDA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Кафедра финансов и кредита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023B86" w:rsidRDefault="00023B86" w:rsidP="00023B8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023B86" w:rsidRDefault="00023B86" w:rsidP="00023B86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023B86" w:rsidRDefault="00023B86" w:rsidP="00023B86">
      <w:pPr>
        <w:pStyle w:val="ReportHead"/>
        <w:suppressAutoHyphens/>
      </w:pPr>
    </w:p>
    <w:p w:rsidR="00023B86" w:rsidRPr="004305AF" w:rsidRDefault="00023B86" w:rsidP="00023B86">
      <w:pPr>
        <w:pStyle w:val="ReportHead"/>
        <w:suppressAutoHyphens/>
        <w:spacing w:line="360" w:lineRule="auto"/>
        <w:rPr>
          <w:szCs w:val="28"/>
        </w:rPr>
      </w:pPr>
      <w:r w:rsidRPr="004305AF">
        <w:rPr>
          <w:szCs w:val="28"/>
        </w:rPr>
        <w:t>Уровень высшего образования</w:t>
      </w:r>
    </w:p>
    <w:p w:rsidR="00023B86" w:rsidRPr="004305AF" w:rsidRDefault="00023B86" w:rsidP="00023B86">
      <w:pPr>
        <w:pStyle w:val="ReportHead"/>
        <w:suppressAutoHyphens/>
        <w:spacing w:line="360" w:lineRule="auto"/>
        <w:rPr>
          <w:szCs w:val="28"/>
        </w:rPr>
      </w:pPr>
      <w:r w:rsidRPr="004305AF">
        <w:rPr>
          <w:szCs w:val="28"/>
        </w:rPr>
        <w:t>БАКАЛАВРИАТ</w:t>
      </w:r>
    </w:p>
    <w:p w:rsidR="004305AF" w:rsidRPr="004305AF" w:rsidRDefault="004305AF" w:rsidP="004305AF">
      <w:pPr>
        <w:pStyle w:val="ReportHead"/>
        <w:suppressAutoHyphens/>
        <w:rPr>
          <w:szCs w:val="28"/>
        </w:rPr>
      </w:pPr>
      <w:r w:rsidRPr="004305AF">
        <w:rPr>
          <w:szCs w:val="28"/>
        </w:rPr>
        <w:t>Направление подготовки</w:t>
      </w:r>
    </w:p>
    <w:p w:rsidR="004305AF" w:rsidRPr="004E1F21" w:rsidRDefault="004305AF" w:rsidP="004305AF">
      <w:pPr>
        <w:pStyle w:val="ReportHead"/>
        <w:suppressAutoHyphens/>
        <w:rPr>
          <w:i/>
          <w:szCs w:val="28"/>
          <w:u w:val="single"/>
        </w:rPr>
      </w:pPr>
      <w:r w:rsidRPr="004305AF">
        <w:rPr>
          <w:i/>
          <w:szCs w:val="28"/>
          <w:u w:val="single"/>
        </w:rPr>
        <w:t>44.03.</w:t>
      </w:r>
      <w:r w:rsidRPr="004E1F21">
        <w:rPr>
          <w:i/>
          <w:szCs w:val="28"/>
          <w:u w:val="single"/>
        </w:rPr>
        <w:t>01 Педагогическое образование</w:t>
      </w:r>
    </w:p>
    <w:p w:rsidR="004305AF" w:rsidRPr="005C5AB1" w:rsidRDefault="004305AF" w:rsidP="004305AF">
      <w:pPr>
        <w:pStyle w:val="ReportHead"/>
        <w:suppressAutoHyphens/>
        <w:rPr>
          <w:szCs w:val="28"/>
          <w:vertAlign w:val="superscript"/>
        </w:rPr>
      </w:pPr>
      <w:r w:rsidRPr="004E1F21">
        <w:rPr>
          <w:szCs w:val="28"/>
          <w:vertAlign w:val="superscript"/>
        </w:rPr>
        <w:t xml:space="preserve">(код и </w:t>
      </w:r>
      <w:r w:rsidRPr="005C5AB1">
        <w:rPr>
          <w:szCs w:val="28"/>
          <w:vertAlign w:val="superscript"/>
        </w:rPr>
        <w:t>наименование направления подготовки)</w:t>
      </w:r>
    </w:p>
    <w:p w:rsidR="005C5AB1" w:rsidRPr="005C5AB1" w:rsidRDefault="005C5AB1" w:rsidP="005C5AB1">
      <w:pPr>
        <w:pStyle w:val="ReportHead"/>
        <w:suppressAutoHyphens/>
        <w:rPr>
          <w:i/>
          <w:szCs w:val="28"/>
          <w:u w:val="single"/>
        </w:rPr>
      </w:pPr>
      <w:r w:rsidRPr="005C5AB1">
        <w:rPr>
          <w:i/>
          <w:szCs w:val="28"/>
          <w:u w:val="single"/>
        </w:rPr>
        <w:t>Математическое образование</w:t>
      </w:r>
    </w:p>
    <w:p w:rsidR="004305AF" w:rsidRPr="004305AF" w:rsidRDefault="004305AF" w:rsidP="004305AF">
      <w:pPr>
        <w:pStyle w:val="ReportHead"/>
        <w:suppressAutoHyphens/>
        <w:rPr>
          <w:szCs w:val="28"/>
          <w:vertAlign w:val="superscript"/>
        </w:rPr>
      </w:pPr>
      <w:r w:rsidRPr="005C5AB1">
        <w:rPr>
          <w:szCs w:val="28"/>
          <w:vertAlign w:val="superscript"/>
        </w:rPr>
        <w:t xml:space="preserve"> (наименование направленности (профиля</w:t>
      </w:r>
      <w:r w:rsidRPr="00B17C07">
        <w:rPr>
          <w:szCs w:val="28"/>
          <w:vertAlign w:val="superscript"/>
        </w:rPr>
        <w:t>) образовательной программы</w:t>
      </w:r>
      <w:r w:rsidRPr="004305AF">
        <w:rPr>
          <w:szCs w:val="28"/>
          <w:vertAlign w:val="superscript"/>
        </w:rPr>
        <w:t>)</w:t>
      </w:r>
    </w:p>
    <w:p w:rsidR="00023B86" w:rsidRPr="004305AF" w:rsidRDefault="00023B86" w:rsidP="00023B86">
      <w:pPr>
        <w:pStyle w:val="ReportHead"/>
        <w:suppressAutoHyphens/>
        <w:rPr>
          <w:szCs w:val="28"/>
        </w:rPr>
      </w:pPr>
    </w:p>
    <w:p w:rsidR="00023B86" w:rsidRPr="004305AF" w:rsidRDefault="00023B86" w:rsidP="00023B86">
      <w:pPr>
        <w:pStyle w:val="ReportHead"/>
        <w:suppressAutoHyphens/>
        <w:rPr>
          <w:szCs w:val="28"/>
        </w:rPr>
      </w:pPr>
      <w:r w:rsidRPr="004305AF">
        <w:rPr>
          <w:szCs w:val="28"/>
        </w:rPr>
        <w:t>Квалификация</w:t>
      </w:r>
    </w:p>
    <w:p w:rsidR="00023B86" w:rsidRPr="004305AF" w:rsidRDefault="00023B86" w:rsidP="00023B86">
      <w:pPr>
        <w:pStyle w:val="ReportHead"/>
        <w:suppressAutoHyphens/>
        <w:rPr>
          <w:i/>
          <w:szCs w:val="28"/>
          <w:u w:val="single"/>
        </w:rPr>
      </w:pPr>
      <w:r w:rsidRPr="004305AF">
        <w:rPr>
          <w:i/>
          <w:szCs w:val="28"/>
          <w:u w:val="single"/>
        </w:rPr>
        <w:t>Бакалавр</w:t>
      </w:r>
    </w:p>
    <w:p w:rsidR="00023B86" w:rsidRPr="004305AF" w:rsidRDefault="00023B86" w:rsidP="00023B86">
      <w:pPr>
        <w:pStyle w:val="ReportHead"/>
        <w:suppressAutoHyphens/>
        <w:spacing w:before="120"/>
        <w:rPr>
          <w:szCs w:val="28"/>
        </w:rPr>
      </w:pPr>
      <w:r w:rsidRPr="004305AF">
        <w:rPr>
          <w:szCs w:val="28"/>
        </w:rPr>
        <w:t>Форма обучения</w:t>
      </w:r>
    </w:p>
    <w:p w:rsidR="00023B86" w:rsidRPr="004305AF" w:rsidRDefault="00023B86" w:rsidP="00023B86">
      <w:pPr>
        <w:pStyle w:val="ReportHead"/>
        <w:suppressAutoHyphens/>
        <w:rPr>
          <w:i/>
          <w:szCs w:val="28"/>
          <w:u w:val="single"/>
        </w:rPr>
      </w:pPr>
      <w:bookmarkStart w:id="1" w:name="_GoBack"/>
      <w:bookmarkEnd w:id="1"/>
      <w:r w:rsidRPr="004305AF">
        <w:rPr>
          <w:i/>
          <w:szCs w:val="28"/>
          <w:u w:val="single"/>
        </w:rPr>
        <w:t>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</w:p>
    <w:p w:rsidR="00023B86" w:rsidRDefault="0099157B" w:rsidP="00023B86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 w:rsidR="004305AF"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дисциплине «Основы экономики и финансовой грамотности»</w:t>
      </w:r>
    </w:p>
    <w:p w:rsidR="00023B86" w:rsidRDefault="00023B86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4305AF" w:rsidRPr="003616D9" w:rsidTr="0099157B">
        <w:tc>
          <w:tcPr>
            <w:tcW w:w="1843" w:type="dxa"/>
            <w:vMerge w:val="restart"/>
            <w:shd w:val="clear" w:color="auto" w:fill="auto"/>
          </w:tcPr>
          <w:p w:rsidR="004305AF" w:rsidRPr="0025463B" w:rsidRDefault="004305AF" w:rsidP="00AC4FBA">
            <w:pPr>
              <w:pStyle w:val="ReportMain"/>
              <w:suppressAutoHyphens/>
            </w:pPr>
            <w:r w:rsidRPr="0025463B">
              <w:t xml:space="preserve">УК-9 </w:t>
            </w:r>
            <w:proofErr w:type="gramStart"/>
            <w:r w:rsidRPr="0025463B">
              <w:t>Способен</w:t>
            </w:r>
            <w:proofErr w:type="gramEnd"/>
            <w:r w:rsidRPr="0025463B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4305AF" w:rsidRPr="0025463B" w:rsidRDefault="004305AF" w:rsidP="00AC4FBA">
            <w:pPr>
              <w:pStyle w:val="ReportMain"/>
              <w:suppressAutoHyphens/>
            </w:pPr>
            <w:r w:rsidRPr="0025463B">
              <w:t>УК-9-В-1</w:t>
            </w:r>
            <w:proofErr w:type="gramStart"/>
            <w:r w:rsidRPr="0025463B">
              <w:t xml:space="preserve"> В</w:t>
            </w:r>
            <w:proofErr w:type="gramEnd"/>
            <w:r w:rsidRPr="0025463B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4305AF" w:rsidRPr="0025463B" w:rsidRDefault="004305AF" w:rsidP="00AC4FBA">
            <w:pPr>
              <w:pStyle w:val="ReportMain"/>
              <w:suppressAutoHyphens/>
            </w:pPr>
            <w:r w:rsidRPr="0025463B">
              <w:t>УК-9-В-2</w:t>
            </w:r>
            <w:proofErr w:type="gramStart"/>
            <w:r w:rsidRPr="0025463B">
              <w:t xml:space="preserve"> В</w:t>
            </w:r>
            <w:proofErr w:type="gramEnd"/>
            <w:r w:rsidRPr="0025463B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4305AF" w:rsidRPr="0025463B" w:rsidRDefault="004305AF" w:rsidP="00AC4FBA">
            <w:pPr>
              <w:pStyle w:val="ReportMain"/>
              <w:suppressAutoHyphens/>
            </w:pPr>
            <w:r w:rsidRPr="0025463B">
              <w:t>УК-9-В-3</w:t>
            </w:r>
            <w:proofErr w:type="gramStart"/>
            <w:r w:rsidRPr="0025463B">
              <w:t xml:space="preserve"> П</w:t>
            </w:r>
            <w:proofErr w:type="gramEnd"/>
            <w:r w:rsidRPr="0025463B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4305AF" w:rsidRPr="0061442F" w:rsidRDefault="004305AF" w:rsidP="004305A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4305AF" w:rsidRPr="003616D9" w:rsidRDefault="004305AF" w:rsidP="004305AF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</w:p>
        </w:tc>
        <w:tc>
          <w:tcPr>
            <w:tcW w:w="2410" w:type="dxa"/>
            <w:shd w:val="clear" w:color="auto" w:fill="auto"/>
          </w:tcPr>
          <w:p w:rsidR="004305AF" w:rsidRPr="00B930E7" w:rsidRDefault="004305AF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4305AF" w:rsidRDefault="004305AF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4305AF" w:rsidRDefault="004305AF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4305AF" w:rsidRPr="00B930E7" w:rsidRDefault="004305AF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  <w:p w:rsidR="004305AF" w:rsidRPr="003616D9" w:rsidRDefault="004305AF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4305AF" w:rsidRPr="0061442F" w:rsidRDefault="004305AF" w:rsidP="004305A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4305AF" w:rsidP="004305AF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4305AF" w:rsidRPr="0061442F" w:rsidRDefault="004305AF" w:rsidP="004305A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4305AF" w:rsidP="004305AF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709" w:hanging="28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Специфическим объектом собственности, который существует в живом организме челов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 xml:space="preserve">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Какой элемент «пучка прав» собственности указан неточно: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ставки процента;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уровня располагаемого дохода.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текущее потребление, увеличив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</w:t>
      </w:r>
      <w:r w:rsidRPr="00BF7308">
        <w:rPr>
          <w:sz w:val="24"/>
          <w:szCs w:val="24"/>
        </w:rPr>
        <w:t>б</w:t>
      </w:r>
      <w:r w:rsidRPr="00BF7308">
        <w:rPr>
          <w:sz w:val="24"/>
          <w:szCs w:val="24"/>
        </w:rPr>
        <w:t>разом: 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вы открываете банковский вклад на сумму 1000 рублей со ставкой 5% годовых и ежегодной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точную информацию о личных доходах и расхода;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B36DD7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B36DD7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5173B4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</w:t>
      </w:r>
      <w:r w:rsidR="005173B4" w:rsidRPr="00BF7308">
        <w:rPr>
          <w:sz w:val="24"/>
          <w:szCs w:val="24"/>
        </w:rPr>
        <w:t>щие данный товар в потреблении.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от цен на ресурсы;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Если возрастут цены на бензин, меняется спрос на малолитражные автомобили: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 спроса вниз влево;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E36B77" w:rsidRPr="00BF7308" w:rsidRDefault="00E36B77" w:rsidP="00E36B7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современных условиях функцией центрального банка не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хранение золотовалютных резервов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введения импортных лицензий;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установление национальных технических стандартов;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г) введение ввозных пошлин.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023E5B" w:rsidRPr="00BF7308" w:rsidRDefault="00023E5B" w:rsidP="005A086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внутренних цен на данный товар;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доходов производителей;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потерь отечественных потребителей от   снижения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если эластичность предложения импорта невелика,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все, перечисленное выше, верно.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 и ч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 xml:space="preserve">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тогда величина валового внутреннего продукта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14,78%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 фазе депрессии циклическая безработица…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является величиной отрицательной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Понятия экономической системы.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Назовите виды налогов.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А.2 Задания для рубежного контроля</w:t>
      </w: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szCs w:val="24"/>
        </w:rPr>
      </w:pPr>
      <w:r w:rsidRPr="00BF7308">
        <w:rPr>
          <w:szCs w:val="24"/>
        </w:rPr>
        <w:t>Примерные задания для рубежного контроля:</w:t>
      </w:r>
    </w:p>
    <w:p w:rsidR="00BF7308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Предложение, закон предложения, кривая предложения. </w:t>
      </w:r>
    </w:p>
    <w:p w:rsidR="00EB3B0B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Факторы, определяющие величину предложения.</w:t>
      </w:r>
    </w:p>
    <w:p w:rsidR="00BF7308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Рыночное равновесие на конкурентном рынке. </w:t>
      </w:r>
    </w:p>
    <w:p w:rsidR="00EB3B0B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Выигрыши (излишки) покупателя и продавца.</w:t>
      </w:r>
    </w:p>
    <w:p w:rsidR="00EB3B0B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EB3B0B" w:rsidRPr="00BF7308" w:rsidRDefault="00EB3B0B" w:rsidP="00EB3B0B">
      <w:pPr>
        <w:numPr>
          <w:ilvl w:val="0"/>
          <w:numId w:val="50"/>
        </w:numPr>
        <w:tabs>
          <w:tab w:val="num" w:pos="42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Государственное воздействие на рыночное ценообразование и его последствия.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Предложение, закон предложения, кривая предложения.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Факторы, определяющие величину предложения.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Рыночное равновесие на конкурентном рынке.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Устойчивость равновесия. 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BF7308" w:rsidRPr="00BF7308" w:rsidRDefault="00BF7308" w:rsidP="00BF7308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Государственное воздействие на рыночное ценообразование и его последствия.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Инфляция: сущность, причины, измерение, виды. 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Антиинфляционная политика.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Безработица и занятость населения, их измерение. 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Типы, социально-экономические последствия, регулирование безработицы.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Понятие и цели денежно-кредитной политики.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Инструменты, типы и передаточный механизм денежно-кредитной политики.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Финансы как экономическая категория.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Финансовая система, ее элементы и функции.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Структура государственного бюджета.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Дефицит, профицит и баланс бюджета.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Регулирование государственного долга.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Налоговая система, ее элементы и принципы формирования.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Налоговые вычеты.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Бюджетно-налоговая политика: понятие, цели, инструменты.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Элементы личного бюджета и принципы его составления.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Личное финансовое планирование.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Виды банковских карт (</w:t>
      </w:r>
      <w:proofErr w:type="gramStart"/>
      <w:r w:rsidRPr="00BF7308">
        <w:rPr>
          <w:rFonts w:eastAsia="Times New Roman"/>
          <w:sz w:val="24"/>
          <w:szCs w:val="24"/>
        </w:rPr>
        <w:t>дебетовая</w:t>
      </w:r>
      <w:proofErr w:type="gramEnd"/>
      <w:r w:rsidRPr="00BF7308">
        <w:rPr>
          <w:rFonts w:eastAsia="Times New Roman"/>
          <w:sz w:val="24"/>
          <w:szCs w:val="24"/>
        </w:rPr>
        <w:t xml:space="preserve"> и кредитная).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Виды современных платежных средств.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Депозит: условия, виды, преимущества, недостатки.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Займы, предоставляемые физическим лицам микрофинансовыми организациями. 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Долговая нагрузка физических лиц.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Основные ценные бумаги и их характеристика (акции, облигации, векселя).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Рынок недвижимости и основные формы жилищного инвестирования.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Страховой рынок и его основные участники.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Социальное страхование.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Система пенсионного обеспечения.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Пенсионный возраст и государственное пенсионное обеспечение.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lastRenderedPageBreak/>
        <w:t>Негосударственные пенсионные фонды и формы негосударственного пенсионного обеспеч</w:t>
      </w:r>
      <w:r w:rsidRPr="00BF7308">
        <w:rPr>
          <w:rFonts w:eastAsia="Times New Roman"/>
          <w:sz w:val="24"/>
          <w:szCs w:val="24"/>
        </w:rPr>
        <w:t>е</w:t>
      </w:r>
      <w:r w:rsidRPr="00BF7308">
        <w:rPr>
          <w:rFonts w:eastAsia="Times New Roman"/>
          <w:sz w:val="24"/>
          <w:szCs w:val="24"/>
        </w:rPr>
        <w:t>ния.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Личная ответственность и личное планирование пенсионного периода (личный пенсионный план).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Основы безопасности работы потребителя с финансовыми инструментами.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Основные виды финансового мошенничества и способы защиты.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Финансовые пирамиды как разновидность мошенничества на финансовом рынке.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Защита прав потребителей финансовых услуг.</w:t>
      </w:r>
    </w:p>
    <w:p w:rsidR="00473534" w:rsidRPr="00473534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063CC1" w:rsidRDefault="00473534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1"/>
      <w:bookmarkEnd w:id="3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lastRenderedPageBreak/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1_2"/>
      <w:bookmarkEnd w:id="4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2"/>
      <w:bookmarkEnd w:id="5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"/>
      <w:bookmarkEnd w:id="6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3_8"/>
      <w:bookmarkEnd w:id="7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lastRenderedPageBreak/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ния составляет 300 тыс. рублей в год. Затраты на сырье и материалы составляют 100 тыс. рублей в </w:t>
      </w:r>
      <w:r w:rsidR="00C41853" w:rsidRPr="00063CC1">
        <w:rPr>
          <w:sz w:val="24"/>
          <w:szCs w:val="24"/>
        </w:rPr>
        <w:lastRenderedPageBreak/>
        <w:t>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мику основных компонентов совокупного спроса. Заполните таблицу. Во второй колонке укажите 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lastRenderedPageBreak/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</w:t>
      </w:r>
      <w:r w:rsidR="00C41853" w:rsidRPr="00063CC1">
        <w:rPr>
          <w:sz w:val="24"/>
          <w:szCs w:val="24"/>
        </w:rPr>
        <w:lastRenderedPageBreak/>
        <w:t>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b/>
          <w:i/>
          <w:sz w:val="24"/>
          <w:szCs w:val="24"/>
        </w:rPr>
      </w:pP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проблем.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развитии.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системах.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Разумное</w:t>
      </w:r>
      <w:proofErr w:type="gramEnd"/>
      <w:r w:rsidRPr="00063CC1">
        <w:rPr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потребление</w:t>
      </w:r>
      <w:r w:rsidR="00C41853" w:rsidRPr="00063CC1">
        <w:rPr>
          <w:sz w:val="24"/>
          <w:szCs w:val="24"/>
        </w:rPr>
        <w:t>Бартер</w:t>
      </w:r>
      <w:proofErr w:type="spellEnd"/>
      <w:r w:rsidR="00C41853" w:rsidRPr="00063CC1">
        <w:rPr>
          <w:sz w:val="24"/>
          <w:szCs w:val="24"/>
        </w:rPr>
        <w:t xml:space="preserve"> в современной экономике: причины использования и х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рактерные особенности.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ревнования.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капитала: дисконтирование и принятие инвестиционных решений.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Совокупное предложение и макроэкономическая стабилизация.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Мультипликативные процессы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Особенности принятия финансовых решений в зависимости от фазы экономического цикла.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годы и риски.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нимаемые домашним хозяйством решения?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Повышение пенсионного возраста: положительные и отрицательные экономические эффекты.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>
        <w:rPr>
          <w:b w:val="0"/>
          <w:i/>
          <w:color w:val="000000"/>
          <w:sz w:val="24"/>
          <w:szCs w:val="24"/>
        </w:rPr>
        <w:t>экзамена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  <w:r w:rsidRPr="00063CC1">
        <w:rPr>
          <w:i/>
          <w:sz w:val="24"/>
          <w:szCs w:val="24"/>
        </w:rPr>
        <w:t xml:space="preserve">Вопросы к </w:t>
      </w:r>
      <w:r>
        <w:rPr>
          <w:i/>
          <w:sz w:val="24"/>
          <w:szCs w:val="24"/>
        </w:rPr>
        <w:t>экзамену</w:t>
      </w:r>
      <w:r w:rsidRPr="00063CC1">
        <w:rPr>
          <w:i/>
          <w:sz w:val="24"/>
          <w:szCs w:val="24"/>
        </w:rPr>
        <w:t xml:space="preserve">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 xml:space="preserve">ложения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ализации фискальной политики.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 xml:space="preserve">дарственного бюджета.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политика. Эффект мультипликатора-акселератора.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Рынок недвижимости и основные формы жилищного инвестирования.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рыночной экономике. Методы государственного регулирования рыночной экономики.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</w:t>
      </w:r>
      <w:r w:rsidRPr="003B0627">
        <w:rPr>
          <w:rFonts w:eastAsia="Times New Roman"/>
          <w:sz w:val="24"/>
        </w:rPr>
        <w:t>о</w:t>
      </w:r>
      <w:r w:rsidRPr="003B0627">
        <w:rPr>
          <w:rFonts w:eastAsia="Times New Roman"/>
          <w:sz w:val="24"/>
        </w:rPr>
        <w:t xml:space="preserve">имости ценных бумаг.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Негосударственные пенсионные фонды и формы негосударственного пенсионного обеспечения.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>онный план).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 xml:space="preserve">% заданий предложенного теста, в заданиях открытого типа дан неполный ответ на поставленный вопрос, в ответе не присутствуют </w:t>
            </w:r>
            <w:r w:rsidRPr="001428F9">
              <w:rPr>
                <w:szCs w:val="24"/>
              </w:rPr>
              <w:lastRenderedPageBreak/>
              <w:t>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3. Последовательность и </w:t>
            </w:r>
            <w:r w:rsidRPr="001428F9">
              <w:rPr>
                <w:szCs w:val="24"/>
              </w:rPr>
              <w:lastRenderedPageBreak/>
              <w:t>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</w:t>
            </w:r>
            <w:r w:rsidRPr="001428F9">
              <w:rPr>
                <w:szCs w:val="24"/>
              </w:rPr>
              <w:lastRenderedPageBreak/>
              <w:t xml:space="preserve">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lastRenderedPageBreak/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823E7C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8" w:name="__RefHeading___Toc511240057"/>
            <w:bookmarkEnd w:id="8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</w:t>
      </w:r>
      <w:r w:rsidRPr="005B1995">
        <w:rPr>
          <w:color w:val="000000"/>
          <w:sz w:val="24"/>
          <w:szCs w:val="24"/>
        </w:rPr>
        <w:t>у</w:t>
      </w:r>
      <w:r w:rsidRPr="005B1995">
        <w:rPr>
          <w:color w:val="000000"/>
          <w:sz w:val="24"/>
          <w:szCs w:val="24"/>
        </w:rPr>
        <w:t>бежному контролю необходимо повторить материалы, пройденные за время изучения дисципл</w:t>
      </w:r>
      <w:r w:rsidRPr="005B1995">
        <w:rPr>
          <w:color w:val="000000"/>
          <w:sz w:val="24"/>
          <w:szCs w:val="24"/>
        </w:rPr>
        <w:t>и</w:t>
      </w:r>
      <w:r w:rsidRPr="005B1995">
        <w:rPr>
          <w:color w:val="000000"/>
          <w:sz w:val="24"/>
          <w:szCs w:val="24"/>
        </w:rPr>
        <w:t>ны, а так же изучить дополнительные источники, предложенные в списке литературы.</w:t>
      </w: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lastRenderedPageBreak/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823E7C" w:rsidRPr="005B1995" w:rsidRDefault="00823E7C" w:rsidP="004E1F21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823E7C" w:rsidRDefault="00823E7C" w:rsidP="004E1F21">
      <w:pPr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Экзамен проводится по соответствующим содержанию формируемых компетенций вопр</w:t>
      </w:r>
      <w:r w:rsidRPr="005B1995">
        <w:rPr>
          <w:sz w:val="24"/>
          <w:szCs w:val="24"/>
        </w:rPr>
        <w:t>о</w:t>
      </w:r>
      <w:r w:rsidRPr="005B1995">
        <w:rPr>
          <w:sz w:val="24"/>
          <w:szCs w:val="24"/>
        </w:rPr>
        <w:t>сам, которые содержатся в ФОС по дисциплине, доступны бакалаврам на протяжении всего пер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 xml:space="preserve">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 xml:space="preserve">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>по билетам, в билете соде</w:t>
      </w:r>
      <w:r w:rsidRPr="005B1995">
        <w:rPr>
          <w:sz w:val="24"/>
          <w:szCs w:val="24"/>
        </w:rPr>
        <w:t>р</w:t>
      </w:r>
      <w:r w:rsidRPr="005B1995">
        <w:rPr>
          <w:sz w:val="24"/>
          <w:szCs w:val="24"/>
        </w:rPr>
        <w:t xml:space="preserve">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  <w:r>
        <w:rPr>
          <w:sz w:val="24"/>
          <w:szCs w:val="24"/>
        </w:rPr>
        <w:t xml:space="preserve"> </w:t>
      </w:r>
    </w:p>
    <w:p w:rsidR="00DC3BDA" w:rsidRDefault="00823E7C" w:rsidP="00823E7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>Экзамен может быть проведен по тест</w:t>
      </w:r>
      <w:r w:rsidR="00A90CBF">
        <w:rPr>
          <w:sz w:val="24"/>
          <w:szCs w:val="24"/>
        </w:rPr>
        <w:t>а</w:t>
      </w:r>
      <w:r>
        <w:rPr>
          <w:sz w:val="24"/>
          <w:szCs w:val="24"/>
        </w:rPr>
        <w:t xml:space="preserve">м в Универсальной системе тестирования БГТИ. 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стовые задания решаются </w:t>
      </w:r>
      <w:proofErr w:type="gramStart"/>
      <w:r w:rsidRPr="00063CC1">
        <w:rPr>
          <w:sz w:val="24"/>
          <w:szCs w:val="24"/>
        </w:rPr>
        <w:t>обучающимся</w:t>
      </w:r>
      <w:proofErr w:type="gramEnd"/>
      <w:r w:rsidRPr="00063CC1">
        <w:rPr>
          <w:sz w:val="24"/>
          <w:szCs w:val="24"/>
        </w:rPr>
        <w:t xml:space="preserve"> с любого компьютера. Преподавателем открывается срочный допуск к тестам. Предлагаемое количество вопросов по курсу - 30. Последовательность выборки вопросов из каждого раздела - случайная. Предел длительности всего контроля - </w:t>
      </w:r>
      <w:r>
        <w:rPr>
          <w:sz w:val="24"/>
          <w:szCs w:val="24"/>
        </w:rPr>
        <w:t>6</w:t>
      </w:r>
      <w:r w:rsidRPr="00063CC1">
        <w:rPr>
          <w:sz w:val="24"/>
          <w:szCs w:val="24"/>
        </w:rPr>
        <w:t>0 м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нут. </w:t>
      </w: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0B" w:rsidRDefault="00EB3B0B" w:rsidP="00DC3BDA">
      <w:pPr>
        <w:spacing w:after="0" w:line="240" w:lineRule="auto"/>
      </w:pPr>
      <w:r>
        <w:separator/>
      </w:r>
    </w:p>
  </w:endnote>
  <w:endnote w:type="continuationSeparator" w:id="0">
    <w:p w:rsidR="00EB3B0B" w:rsidRDefault="00EB3B0B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0B" w:rsidRPr="00DC3BDA" w:rsidRDefault="00EB3B0B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C5AB1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0B" w:rsidRDefault="00EB3B0B" w:rsidP="00DC3BDA">
      <w:pPr>
        <w:spacing w:after="0" w:line="240" w:lineRule="auto"/>
      </w:pPr>
      <w:r>
        <w:separator/>
      </w:r>
    </w:p>
  </w:footnote>
  <w:footnote w:type="continuationSeparator" w:id="0">
    <w:p w:rsidR="00EB3B0B" w:rsidRDefault="00EB3B0B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12A61AD"/>
    <w:multiLevelType w:val="hybridMultilevel"/>
    <w:tmpl w:val="CA18839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1B0098"/>
    <w:multiLevelType w:val="hybridMultilevel"/>
    <w:tmpl w:val="C254931A"/>
    <w:lvl w:ilvl="0" w:tplc="D2CED954">
      <w:start w:val="1"/>
      <w:numFmt w:val="lowerLetter"/>
      <w:lvlText w:val="%1)"/>
      <w:lvlJc w:val="left"/>
      <w:pPr>
        <w:ind w:left="29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4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8165DF6"/>
    <w:multiLevelType w:val="hybridMultilevel"/>
    <w:tmpl w:val="4ED4AA5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7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973C81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623601EB"/>
    <w:multiLevelType w:val="hybridMultilevel"/>
    <w:tmpl w:val="A94657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5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8">
    <w:nsid w:val="751C1638"/>
    <w:multiLevelType w:val="hybridMultilevel"/>
    <w:tmpl w:val="0A6E7F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61A25"/>
    <w:multiLevelType w:val="hybridMultilevel"/>
    <w:tmpl w:val="1804C1B8"/>
    <w:lvl w:ilvl="0" w:tplc="7512BA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1"/>
  </w:num>
  <w:num w:numId="15">
    <w:abstractNumId w:val="37"/>
  </w:num>
  <w:num w:numId="16">
    <w:abstractNumId w:val="26"/>
  </w:num>
  <w:num w:numId="17">
    <w:abstractNumId w:val="28"/>
  </w:num>
  <w:num w:numId="18">
    <w:abstractNumId w:val="23"/>
  </w:num>
  <w:num w:numId="19">
    <w:abstractNumId w:val="42"/>
  </w:num>
  <w:num w:numId="20">
    <w:abstractNumId w:val="14"/>
  </w:num>
  <w:num w:numId="21">
    <w:abstractNumId w:val="35"/>
  </w:num>
  <w:num w:numId="22">
    <w:abstractNumId w:val="17"/>
  </w:num>
  <w:num w:numId="23">
    <w:abstractNumId w:val="30"/>
  </w:num>
  <w:num w:numId="24">
    <w:abstractNumId w:val="43"/>
  </w:num>
  <w:num w:numId="25">
    <w:abstractNumId w:val="10"/>
  </w:num>
  <w:num w:numId="26">
    <w:abstractNumId w:val="29"/>
  </w:num>
  <w:num w:numId="27">
    <w:abstractNumId w:val="32"/>
  </w:num>
  <w:num w:numId="28">
    <w:abstractNumId w:val="13"/>
  </w:num>
  <w:num w:numId="29">
    <w:abstractNumId w:val="22"/>
  </w:num>
  <w:num w:numId="30">
    <w:abstractNumId w:val="15"/>
  </w:num>
  <w:num w:numId="31">
    <w:abstractNumId w:val="44"/>
  </w:num>
  <w:num w:numId="32">
    <w:abstractNumId w:val="19"/>
  </w:num>
  <w:num w:numId="33">
    <w:abstractNumId w:val="21"/>
  </w:num>
  <w:num w:numId="34">
    <w:abstractNumId w:val="47"/>
  </w:num>
  <w:num w:numId="35">
    <w:abstractNumId w:val="27"/>
  </w:num>
  <w:num w:numId="36">
    <w:abstractNumId w:val="16"/>
  </w:num>
  <w:num w:numId="37">
    <w:abstractNumId w:val="18"/>
  </w:num>
  <w:num w:numId="38">
    <w:abstractNumId w:val="46"/>
  </w:num>
  <w:num w:numId="39">
    <w:abstractNumId w:val="50"/>
  </w:num>
  <w:num w:numId="40">
    <w:abstractNumId w:val="45"/>
  </w:num>
  <w:num w:numId="41">
    <w:abstractNumId w:val="25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0"/>
  </w:num>
  <w:num w:numId="45">
    <w:abstractNumId w:val="31"/>
  </w:num>
  <w:num w:numId="46">
    <w:abstractNumId w:val="38"/>
  </w:num>
  <w:num w:numId="47">
    <w:abstractNumId w:val="48"/>
  </w:num>
  <w:num w:numId="48">
    <w:abstractNumId w:val="12"/>
  </w:num>
  <w:num w:numId="49">
    <w:abstractNumId w:val="24"/>
  </w:num>
  <w:num w:numId="50">
    <w:abstractNumId w:val="34"/>
  </w:num>
  <w:num w:numId="51">
    <w:abstractNumId w:val="4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1D54E4"/>
    <w:rsid w:val="00230842"/>
    <w:rsid w:val="003B0627"/>
    <w:rsid w:val="004305AF"/>
    <w:rsid w:val="004415E7"/>
    <w:rsid w:val="00442755"/>
    <w:rsid w:val="00473534"/>
    <w:rsid w:val="004A0DCC"/>
    <w:rsid w:val="004E1F21"/>
    <w:rsid w:val="005173B4"/>
    <w:rsid w:val="005A0864"/>
    <w:rsid w:val="005C5AB1"/>
    <w:rsid w:val="00614260"/>
    <w:rsid w:val="006B3F8C"/>
    <w:rsid w:val="00823E7C"/>
    <w:rsid w:val="008326EB"/>
    <w:rsid w:val="00851D15"/>
    <w:rsid w:val="009646CD"/>
    <w:rsid w:val="00977BBA"/>
    <w:rsid w:val="0099157B"/>
    <w:rsid w:val="00A90CBF"/>
    <w:rsid w:val="00AA782B"/>
    <w:rsid w:val="00B17C07"/>
    <w:rsid w:val="00B322A4"/>
    <w:rsid w:val="00B36DD7"/>
    <w:rsid w:val="00BF7308"/>
    <w:rsid w:val="00C276FA"/>
    <w:rsid w:val="00C41853"/>
    <w:rsid w:val="00CB4F0F"/>
    <w:rsid w:val="00D14F6A"/>
    <w:rsid w:val="00D97DAC"/>
    <w:rsid w:val="00DA5885"/>
    <w:rsid w:val="00DC3BDA"/>
    <w:rsid w:val="00E36B77"/>
    <w:rsid w:val="00EB3B0B"/>
    <w:rsid w:val="00EE5E92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A00C-F035-4619-8A6D-806602A5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11371</Words>
  <Characters>64819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3</cp:revision>
  <dcterms:created xsi:type="dcterms:W3CDTF">2022-01-23T07:50:00Z</dcterms:created>
  <dcterms:modified xsi:type="dcterms:W3CDTF">2022-01-23T07:51:00Z</dcterms:modified>
</cp:coreProperties>
</file>