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52" w:rsidRPr="001B19F6" w:rsidRDefault="00AD1752" w:rsidP="001B19F6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D1752" w:rsidRPr="001B19F6" w:rsidRDefault="00AD1752" w:rsidP="001B19F6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Pr="001B19F6" w:rsidRDefault="00AD1752" w:rsidP="001B19F6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AD1752" w:rsidRPr="001B19F6" w:rsidRDefault="00AD1752" w:rsidP="001B19F6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AD1752" w:rsidRPr="001B19F6" w:rsidRDefault="00AD1752" w:rsidP="001B19F6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AD1752" w:rsidRPr="001B19F6" w:rsidRDefault="00AD1752" w:rsidP="001B19F6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AD1752" w:rsidRPr="001B19F6" w:rsidRDefault="00AD1752" w:rsidP="001B19F6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Pr="001B19F6" w:rsidRDefault="00AD1752" w:rsidP="001B19F6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AD1752" w:rsidRPr="001B19F6" w:rsidRDefault="00AD1752" w:rsidP="001B19F6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D1752" w:rsidRPr="001B19F6" w:rsidRDefault="00AD1752" w:rsidP="001B19F6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D1752" w:rsidRPr="001B19F6" w:rsidRDefault="00AD1752" w:rsidP="001B19F6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D1752" w:rsidRPr="001B19F6" w:rsidRDefault="00AD1752" w:rsidP="001B19F6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D1752" w:rsidRPr="001B19F6" w:rsidRDefault="00AD1752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D1752" w:rsidRPr="001B19F6" w:rsidRDefault="00AD1752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D1752" w:rsidRPr="001B19F6" w:rsidRDefault="00AD1752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1B19F6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AD1752" w:rsidRPr="001B19F6" w:rsidRDefault="00AD1752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1B19F6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AD1752" w:rsidRPr="001B19F6" w:rsidRDefault="00AD1752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1B19F6" w:rsidRPr="001B19F6">
        <w:rPr>
          <w:rFonts w:ascii="Times New Roman" w:eastAsia="Times New Roman" w:hAnsi="Times New Roman" w:cs="Times New Roman"/>
          <w:sz w:val="28"/>
          <w:szCs w:val="28"/>
        </w:rPr>
        <w:t>Б.1.В.ОД.2 Анатомия</w:t>
      </w:r>
      <w:r w:rsidRPr="001B19F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D1752" w:rsidRPr="001B19F6" w:rsidRDefault="00AD1752" w:rsidP="001B19F6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D1752" w:rsidRPr="001B19F6" w:rsidRDefault="00AD1752" w:rsidP="001B19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AD1752" w:rsidRPr="001B19F6" w:rsidRDefault="00AD1752" w:rsidP="001B19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B19F6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AD1752" w:rsidRPr="001B19F6" w:rsidRDefault="00AD1752" w:rsidP="001B19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B19F6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AD1752" w:rsidRPr="001B19F6" w:rsidRDefault="00AD1752" w:rsidP="001B19F6">
      <w:pPr>
        <w:pStyle w:val="ReportHead"/>
        <w:widowControl w:val="0"/>
        <w:rPr>
          <w:i/>
          <w:sz w:val="24"/>
          <w:szCs w:val="24"/>
          <w:u w:val="single"/>
        </w:rPr>
      </w:pPr>
      <w:r w:rsidRPr="001B19F6">
        <w:rPr>
          <w:i/>
          <w:sz w:val="24"/>
          <w:szCs w:val="24"/>
          <w:u w:val="single"/>
        </w:rPr>
        <w:t>06.03.01 Биология</w:t>
      </w:r>
    </w:p>
    <w:p w:rsidR="00AD1752" w:rsidRPr="001B19F6" w:rsidRDefault="00AD1752" w:rsidP="001B19F6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D1752" w:rsidRPr="001B19F6" w:rsidRDefault="00AD1752" w:rsidP="001B19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1B19F6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AD1752" w:rsidRPr="001B19F6" w:rsidRDefault="00AD1752" w:rsidP="001B19F6">
      <w:pPr>
        <w:pStyle w:val="ReportHead"/>
        <w:widowControl w:val="0"/>
        <w:rPr>
          <w:i/>
          <w:sz w:val="24"/>
          <w:szCs w:val="24"/>
          <w:u w:val="single"/>
        </w:rPr>
      </w:pPr>
      <w:r w:rsidRPr="001B19F6">
        <w:rPr>
          <w:i/>
          <w:sz w:val="24"/>
          <w:szCs w:val="24"/>
          <w:u w:val="single"/>
        </w:rPr>
        <w:t>Биоэкология</w:t>
      </w:r>
    </w:p>
    <w:p w:rsidR="00AD1752" w:rsidRPr="001B19F6" w:rsidRDefault="00AD1752" w:rsidP="001B19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1B19F6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AD1752" w:rsidRPr="001B19F6" w:rsidRDefault="00AD1752" w:rsidP="001B19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D1752" w:rsidRPr="001B19F6" w:rsidRDefault="00AD1752" w:rsidP="001B19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B19F6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AD1752" w:rsidRPr="001B19F6" w:rsidRDefault="00AD1752" w:rsidP="001B19F6">
      <w:pPr>
        <w:pStyle w:val="ReportHead"/>
        <w:widowControl w:val="0"/>
        <w:rPr>
          <w:i/>
          <w:sz w:val="24"/>
          <w:szCs w:val="24"/>
          <w:u w:val="single"/>
        </w:rPr>
      </w:pPr>
      <w:r w:rsidRPr="001B19F6">
        <w:rPr>
          <w:i/>
          <w:sz w:val="24"/>
          <w:szCs w:val="24"/>
          <w:u w:val="single"/>
        </w:rPr>
        <w:t>Бакалавр</w:t>
      </w:r>
    </w:p>
    <w:p w:rsidR="00AD1752" w:rsidRPr="001B19F6" w:rsidRDefault="00AD1752" w:rsidP="001B19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B19F6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AD1752" w:rsidRPr="001B19F6" w:rsidRDefault="00AD1752" w:rsidP="001B19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 w:rsidRPr="001B19F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AD1752" w:rsidRPr="001B19F6" w:rsidRDefault="00AD1752" w:rsidP="001B1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Pr="001B19F6" w:rsidRDefault="00AD1752" w:rsidP="001B1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Pr="001B19F6" w:rsidRDefault="00AD1752" w:rsidP="001B1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Pr="001B19F6" w:rsidRDefault="00AD1752" w:rsidP="001B1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Pr="001B19F6" w:rsidRDefault="00AD1752" w:rsidP="001B1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Pr="001B19F6" w:rsidRDefault="00AD1752" w:rsidP="001B1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Pr="001B19F6" w:rsidRDefault="00AD1752" w:rsidP="001B1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Default="00AD1752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6352B6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B94FEE" w:rsidRDefault="00B94FEE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FEE" w:rsidRDefault="00B94FEE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FEE" w:rsidRDefault="00B94FEE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FEE" w:rsidRDefault="00B94FEE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FEE" w:rsidRDefault="00B94FEE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FEE" w:rsidRDefault="00B94FEE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FEE" w:rsidRPr="001B19F6" w:rsidRDefault="00B94FEE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9F6" w:rsidRPr="001B19F6" w:rsidRDefault="001B19F6" w:rsidP="001B19F6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1B19F6">
        <w:rPr>
          <w:rFonts w:ascii="Times New Roman" w:eastAsia="Calibri" w:hAnsi="Times New Roman" w:cs="Times New Roman"/>
          <w:sz w:val="24"/>
          <w:szCs w:val="20"/>
        </w:rPr>
        <w:lastRenderedPageBreak/>
        <w:t>Фонд оценочных средств рассмотрен и утвержден на заседании кафедры</w:t>
      </w:r>
    </w:p>
    <w:p w:rsidR="001B19F6" w:rsidRPr="001B19F6" w:rsidRDefault="001B19F6" w:rsidP="001B19F6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1B19F6">
        <w:rPr>
          <w:rFonts w:ascii="Times New Roman" w:eastAsia="Calibri" w:hAnsi="Times New Roman" w:cs="Times New Roman"/>
          <w:sz w:val="24"/>
          <w:szCs w:val="20"/>
          <w:u w:val="single"/>
        </w:rPr>
        <w:t>Кафедра биоэкологии и техносферной безопасности</w:t>
      </w:r>
      <w:r w:rsidRPr="001B19F6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1B19F6" w:rsidRPr="001B19F6" w:rsidRDefault="001B19F6" w:rsidP="001B19F6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1B19F6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1B19F6" w:rsidRPr="001B19F6" w:rsidRDefault="001B19F6" w:rsidP="001B19F6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1B19F6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1B19F6" w:rsidRPr="001B19F6" w:rsidRDefault="001B19F6" w:rsidP="001B19F6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1B19F6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1B19F6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Pr="001B19F6">
        <w:rPr>
          <w:rFonts w:ascii="Times New Roman" w:eastAsia="Calibri" w:hAnsi="Times New Roman" w:cs="Times New Roman"/>
          <w:i/>
          <w:sz w:val="24"/>
          <w:szCs w:val="20"/>
          <w:u w:val="single"/>
        </w:rPr>
        <w:t>Е.В. Фролова</w:t>
      </w:r>
      <w:r w:rsidRPr="001B19F6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1B19F6" w:rsidRPr="001B19F6" w:rsidRDefault="001B19F6" w:rsidP="001B19F6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1B19F6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1B19F6" w:rsidRPr="001B19F6" w:rsidRDefault="001B19F6" w:rsidP="001B19F6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1B19F6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1B19F6" w:rsidRPr="001B19F6" w:rsidRDefault="001B19F6" w:rsidP="001B19F6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1B19F6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________________________________________________________________________________</w:t>
      </w:r>
    </w:p>
    <w:p w:rsidR="001B19F6" w:rsidRPr="001B19F6" w:rsidRDefault="001B19F6" w:rsidP="001B19F6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1B19F6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B19F6" w:rsidRPr="001B19F6" w:rsidRDefault="001B19F6" w:rsidP="001B19F6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1B19F6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1B19F6" w:rsidRPr="001B19F6" w:rsidRDefault="001B19F6" w:rsidP="001B19F6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1B19F6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544"/>
      </w:tblGrid>
      <w:tr w:rsidR="001B19F6" w:rsidRPr="001B19F6" w:rsidTr="005B3DB4">
        <w:tc>
          <w:tcPr>
            <w:tcW w:w="6855" w:type="dxa"/>
            <w:shd w:val="clear" w:color="auto" w:fill="auto"/>
          </w:tcPr>
          <w:p w:rsidR="001B19F6" w:rsidRPr="001B19F6" w:rsidRDefault="001B19F6" w:rsidP="001B1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B19F6" w:rsidRPr="001B19F6" w:rsidRDefault="001B19F6" w:rsidP="00635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B19F6">
              <w:rPr>
                <w:rFonts w:ascii="Times New Roman" w:eastAsia="Calibri" w:hAnsi="Times New Roman" w:cs="Times New Roman"/>
                <w:sz w:val="24"/>
              </w:rPr>
              <w:t>© Садыкова Н. Н., 201</w:t>
            </w:r>
            <w:r w:rsidR="006352B6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1B19F6" w:rsidRPr="001B19F6" w:rsidTr="005B3DB4">
        <w:tc>
          <w:tcPr>
            <w:tcW w:w="6855" w:type="dxa"/>
            <w:shd w:val="clear" w:color="auto" w:fill="auto"/>
          </w:tcPr>
          <w:p w:rsidR="001B19F6" w:rsidRPr="001B19F6" w:rsidRDefault="001B19F6" w:rsidP="001B1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B19F6" w:rsidRPr="001B19F6" w:rsidRDefault="001B19F6" w:rsidP="00635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B19F6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6352B6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</w:tbl>
    <w:p w:rsidR="001B19F6" w:rsidRPr="001B19F6" w:rsidRDefault="001B19F6" w:rsidP="001B19F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9F6" w:rsidRPr="001B19F6" w:rsidRDefault="001B19F6" w:rsidP="001B19F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7468" w:rsidRPr="001B19F6" w:rsidRDefault="00357468" w:rsidP="001B19F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9F6" w:rsidRPr="001B19F6" w:rsidRDefault="001B19F6" w:rsidP="001B19F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9F6" w:rsidRPr="001B19F6" w:rsidRDefault="001B19F6" w:rsidP="001B19F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Pr="001B19F6" w:rsidRDefault="00AD1752" w:rsidP="001B19F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Pr="001B19F6" w:rsidRDefault="00AD1752" w:rsidP="001B19F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1B19F6" w:rsidRDefault="007148E1" w:rsidP="001B19F6">
      <w:pPr>
        <w:pStyle w:val="ReportMain"/>
        <w:suppressAutoHyphens/>
        <w:jc w:val="both"/>
        <w:sectPr w:rsidR="007148E1" w:rsidRPr="001B19F6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1B19F6" w:rsidRDefault="007148E1" w:rsidP="001B19F6">
      <w:pPr>
        <w:pStyle w:val="ReportMain"/>
        <w:suppressAutoHyphens/>
        <w:jc w:val="both"/>
      </w:pPr>
    </w:p>
    <w:p w:rsidR="004829E3" w:rsidRPr="001B19F6" w:rsidRDefault="004829E3" w:rsidP="001B19F6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результатам обучения по дисциплине (таб. раздела 3 Рабочей программы), формы их контроля и виды оценочных средств</w:t>
      </w:r>
    </w:p>
    <w:p w:rsidR="004829E3" w:rsidRDefault="004829E3" w:rsidP="001B19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5B3DB4" w:rsidRPr="001B7F08" w:rsidTr="005B3DB4">
        <w:trPr>
          <w:tblHeader/>
        </w:trPr>
        <w:tc>
          <w:tcPr>
            <w:tcW w:w="3879" w:type="dxa"/>
            <w:shd w:val="clear" w:color="auto" w:fill="auto"/>
            <w:vAlign w:val="center"/>
          </w:tcPr>
          <w:p w:rsidR="005B3DB4" w:rsidRPr="0074514D" w:rsidRDefault="005B3DB4" w:rsidP="005B3DB4">
            <w:pPr>
              <w:pStyle w:val="ReportMain"/>
              <w:suppressAutoHyphens/>
              <w:jc w:val="center"/>
            </w:pPr>
            <w:r w:rsidRPr="0074514D"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B3DB4" w:rsidRPr="0074514D" w:rsidRDefault="005B3DB4" w:rsidP="005B3DB4">
            <w:pPr>
              <w:pStyle w:val="ReportMain"/>
              <w:suppressAutoHyphens/>
              <w:jc w:val="center"/>
            </w:pPr>
            <w:r w:rsidRPr="0074514D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B3DB4" w:rsidRPr="0074514D" w:rsidRDefault="005B3DB4" w:rsidP="005B3DB4">
            <w:pPr>
              <w:pStyle w:val="ReportMain"/>
              <w:suppressAutoHyphens/>
              <w:jc w:val="center"/>
            </w:pPr>
            <w:r w:rsidRPr="0074514D">
              <w:t>Виды оценочных средств/</w:t>
            </w:r>
          </w:p>
          <w:p w:rsidR="005B3DB4" w:rsidRPr="0074514D" w:rsidRDefault="005B3DB4" w:rsidP="005B3DB4">
            <w:pPr>
              <w:pStyle w:val="ReportMain"/>
              <w:suppressAutoHyphens/>
              <w:jc w:val="center"/>
            </w:pPr>
            <w:r w:rsidRPr="0074514D">
              <w:t>шифр раздела в данном документе</w:t>
            </w:r>
          </w:p>
        </w:tc>
      </w:tr>
      <w:tr w:rsidR="005B3DB4" w:rsidRPr="001B7F08" w:rsidTr="005B3DB4">
        <w:tc>
          <w:tcPr>
            <w:tcW w:w="3879" w:type="dxa"/>
            <w:vMerge w:val="restart"/>
            <w:shd w:val="clear" w:color="auto" w:fill="auto"/>
          </w:tcPr>
          <w:p w:rsidR="005B3DB4" w:rsidRPr="005B3DB4" w:rsidRDefault="005B3DB4" w:rsidP="005B3D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B4">
              <w:rPr>
                <w:rFonts w:ascii="Times New Roman" w:hAnsi="Times New Roman" w:cs="Times New Roman"/>
                <w:sz w:val="24"/>
                <w:szCs w:val="24"/>
              </w:rPr>
              <w:t>ОПК-4 способность  применять принципы структурной и функциональной организации биологических объектов и владением знанием механизмов гомеостатической регуляции; владением основными физиологическими методами анализа и оценки состояния живых систем</w:t>
            </w:r>
          </w:p>
        </w:tc>
        <w:tc>
          <w:tcPr>
            <w:tcW w:w="6378" w:type="dxa"/>
            <w:shd w:val="clear" w:color="auto" w:fill="auto"/>
          </w:tcPr>
          <w:p w:rsidR="005B3DB4" w:rsidRPr="005B3DB4" w:rsidRDefault="005B3DB4" w:rsidP="005B3DB4">
            <w:pPr>
              <w:pStyle w:val="ReportMain"/>
              <w:widowControl w:val="0"/>
              <w:jc w:val="both"/>
              <w:rPr>
                <w:rFonts w:eastAsia="Calibri"/>
                <w:szCs w:val="24"/>
              </w:rPr>
            </w:pPr>
            <w:r w:rsidRPr="005B3DB4">
              <w:rPr>
                <w:rFonts w:eastAsia="Calibri"/>
                <w:szCs w:val="24"/>
                <w:u w:val="single"/>
              </w:rPr>
              <w:t>Знать:</w:t>
            </w:r>
          </w:p>
          <w:p w:rsidR="005B3DB4" w:rsidRPr="005B3DB4" w:rsidRDefault="005B3DB4" w:rsidP="005B3DB4">
            <w:pPr>
              <w:pStyle w:val="ReportMain"/>
              <w:widowControl w:val="0"/>
              <w:jc w:val="both"/>
              <w:rPr>
                <w:rFonts w:eastAsia="Calibri"/>
                <w:szCs w:val="24"/>
              </w:rPr>
            </w:pPr>
            <w:r w:rsidRPr="005B3DB4">
              <w:rPr>
                <w:rFonts w:eastAsia="Calibri"/>
                <w:szCs w:val="24"/>
              </w:rPr>
              <w:t>нормы структурной и функциональной организации тела человека, механизмы гомеостатической регуляции; осно</w:t>
            </w:r>
            <w:r w:rsidRPr="005B3DB4">
              <w:rPr>
                <w:rFonts w:eastAsia="Calibri"/>
                <w:szCs w:val="24"/>
              </w:rPr>
              <w:t>в</w:t>
            </w:r>
            <w:r w:rsidRPr="005B3DB4">
              <w:rPr>
                <w:rFonts w:eastAsia="Calibri"/>
                <w:szCs w:val="24"/>
              </w:rPr>
              <w:t>ные физиологические методы анализа и оценки состояния живых систем;</w:t>
            </w:r>
          </w:p>
          <w:p w:rsidR="005B3DB4" w:rsidRPr="005B3DB4" w:rsidRDefault="005B3DB4" w:rsidP="005B3D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3DB4" w:rsidRPr="0074514D" w:rsidRDefault="005B3DB4" w:rsidP="005B3DB4">
            <w:pPr>
              <w:pStyle w:val="ReportMain"/>
              <w:suppressAutoHyphens/>
            </w:pPr>
            <w:r w:rsidRPr="0074514D">
              <w:rPr>
                <w:b/>
              </w:rPr>
              <w:t>Блок A –</w:t>
            </w:r>
            <w:r w:rsidRPr="0074514D">
              <w:t xml:space="preserve"> задания репродуктивного уровня</w:t>
            </w:r>
          </w:p>
          <w:p w:rsidR="005B3DB4" w:rsidRPr="0074514D" w:rsidRDefault="005B3DB4" w:rsidP="005B3DB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Тестирование, вопросы для опроса</w:t>
            </w:r>
          </w:p>
        </w:tc>
      </w:tr>
      <w:tr w:rsidR="005B3DB4" w:rsidRPr="001B7F08" w:rsidTr="005B3DB4">
        <w:tc>
          <w:tcPr>
            <w:tcW w:w="3879" w:type="dxa"/>
            <w:vMerge/>
            <w:shd w:val="clear" w:color="auto" w:fill="auto"/>
          </w:tcPr>
          <w:p w:rsidR="005B3DB4" w:rsidRPr="005B3DB4" w:rsidRDefault="005B3DB4" w:rsidP="005B3DB4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5B3DB4" w:rsidRPr="005B3DB4" w:rsidRDefault="005B3DB4" w:rsidP="005B3DB4">
            <w:pPr>
              <w:pStyle w:val="ReportMain"/>
              <w:widowControl w:val="0"/>
              <w:jc w:val="both"/>
              <w:rPr>
                <w:rFonts w:eastAsia="Calibri"/>
                <w:szCs w:val="24"/>
              </w:rPr>
            </w:pPr>
            <w:r w:rsidRPr="005B3DB4">
              <w:rPr>
                <w:rFonts w:eastAsia="Calibri"/>
                <w:szCs w:val="24"/>
                <w:u w:val="single"/>
              </w:rPr>
              <w:t>Уметь:</w:t>
            </w:r>
          </w:p>
          <w:p w:rsidR="005B3DB4" w:rsidRPr="005B3DB4" w:rsidRDefault="005B3DB4" w:rsidP="005B3DB4">
            <w:pPr>
              <w:pStyle w:val="ReportMain"/>
              <w:widowControl w:val="0"/>
              <w:jc w:val="both"/>
              <w:rPr>
                <w:rFonts w:eastAsia="Calibri"/>
                <w:szCs w:val="24"/>
              </w:rPr>
            </w:pPr>
            <w:r w:rsidRPr="005B3DB4">
              <w:rPr>
                <w:rFonts w:eastAsia="Calibri"/>
                <w:szCs w:val="24"/>
              </w:rPr>
              <w:t>характеризовать топографию и морфофункциональные ос</w:t>
            </w:r>
            <w:r w:rsidRPr="005B3DB4">
              <w:rPr>
                <w:rFonts w:eastAsia="Calibri"/>
                <w:szCs w:val="24"/>
              </w:rPr>
              <w:t>о</w:t>
            </w:r>
            <w:r w:rsidRPr="005B3DB4">
              <w:rPr>
                <w:rFonts w:eastAsia="Calibri"/>
                <w:szCs w:val="24"/>
              </w:rPr>
              <w:t xml:space="preserve">бенности различных органов и систем организма; </w:t>
            </w:r>
          </w:p>
          <w:p w:rsidR="005B3DB4" w:rsidRPr="005B3DB4" w:rsidRDefault="005B3DB4" w:rsidP="005B3DB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5B3DB4" w:rsidRPr="0074514D" w:rsidRDefault="005B3DB4" w:rsidP="005B3DB4">
            <w:pPr>
              <w:pStyle w:val="ReportMain"/>
              <w:suppressAutoHyphens/>
            </w:pPr>
            <w:r w:rsidRPr="0074514D">
              <w:rPr>
                <w:b/>
              </w:rPr>
              <w:t>Блок B –</w:t>
            </w:r>
            <w:r w:rsidRPr="0074514D">
              <w:t xml:space="preserve"> задания реконструктивного уровня</w:t>
            </w:r>
          </w:p>
          <w:p w:rsidR="005B3DB4" w:rsidRPr="0074514D" w:rsidRDefault="005B3DB4" w:rsidP="005B3DB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Практические задания</w:t>
            </w:r>
          </w:p>
        </w:tc>
      </w:tr>
      <w:tr w:rsidR="005B3DB4" w:rsidRPr="001B7F08" w:rsidTr="005B3DB4">
        <w:tc>
          <w:tcPr>
            <w:tcW w:w="3879" w:type="dxa"/>
            <w:vMerge/>
            <w:shd w:val="clear" w:color="auto" w:fill="auto"/>
          </w:tcPr>
          <w:p w:rsidR="005B3DB4" w:rsidRPr="005B3DB4" w:rsidRDefault="005B3DB4" w:rsidP="005B3DB4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5B3DB4" w:rsidRPr="005B3DB4" w:rsidRDefault="005B3DB4" w:rsidP="005B3DB4">
            <w:pPr>
              <w:pStyle w:val="ReportMain"/>
              <w:widowControl w:val="0"/>
              <w:jc w:val="both"/>
              <w:rPr>
                <w:rFonts w:eastAsia="Calibri"/>
                <w:szCs w:val="24"/>
                <w:u w:val="single"/>
              </w:rPr>
            </w:pPr>
            <w:r w:rsidRPr="005B3DB4">
              <w:rPr>
                <w:rFonts w:eastAsia="Calibri"/>
                <w:szCs w:val="24"/>
                <w:u w:val="single"/>
              </w:rPr>
              <w:t xml:space="preserve">Владеть: </w:t>
            </w:r>
          </w:p>
          <w:p w:rsidR="005B3DB4" w:rsidRPr="005B3DB4" w:rsidRDefault="005B3DB4" w:rsidP="005B3DB4">
            <w:pPr>
              <w:pStyle w:val="ReportMain"/>
              <w:suppressAutoHyphens/>
              <w:rPr>
                <w:szCs w:val="24"/>
              </w:rPr>
            </w:pPr>
            <w:r w:rsidRPr="005B3DB4">
              <w:rPr>
                <w:rFonts w:eastAsia="Calibri"/>
                <w:szCs w:val="24"/>
              </w:rPr>
              <w:t>основными физиологическими навыками анализа и оценки состояния живых систем.</w:t>
            </w:r>
          </w:p>
        </w:tc>
        <w:tc>
          <w:tcPr>
            <w:tcW w:w="4536" w:type="dxa"/>
            <w:shd w:val="clear" w:color="auto" w:fill="auto"/>
          </w:tcPr>
          <w:p w:rsidR="005B3DB4" w:rsidRPr="0074514D" w:rsidRDefault="005B3DB4" w:rsidP="005B3DB4">
            <w:pPr>
              <w:pStyle w:val="ReportMain"/>
              <w:suppressAutoHyphens/>
            </w:pPr>
            <w:r w:rsidRPr="0074514D">
              <w:rPr>
                <w:b/>
              </w:rPr>
              <w:t>Блок C –</w:t>
            </w:r>
            <w:r w:rsidRPr="0074514D">
              <w:t xml:space="preserve"> задания практико-ориентированного и/или исследовательского уровня</w:t>
            </w:r>
          </w:p>
          <w:p w:rsidR="005B3DB4" w:rsidRPr="0074514D" w:rsidRDefault="005B3DB4" w:rsidP="005B3DB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Комплексные практические  задания</w:t>
            </w:r>
          </w:p>
        </w:tc>
      </w:tr>
      <w:tr w:rsidR="005B3DB4" w:rsidRPr="001B7F08" w:rsidTr="005B3DB4">
        <w:tc>
          <w:tcPr>
            <w:tcW w:w="3879" w:type="dxa"/>
            <w:vMerge w:val="restart"/>
            <w:shd w:val="clear" w:color="auto" w:fill="auto"/>
          </w:tcPr>
          <w:p w:rsidR="005B3DB4" w:rsidRPr="005B3DB4" w:rsidRDefault="005B3DB4" w:rsidP="005B3D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B4">
              <w:rPr>
                <w:rFonts w:ascii="Times New Roman" w:hAnsi="Times New Roman" w:cs="Times New Roman"/>
                <w:sz w:val="24"/>
                <w:szCs w:val="24"/>
              </w:rPr>
              <w:t>ПК-2 способность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</w:t>
            </w:r>
          </w:p>
        </w:tc>
        <w:tc>
          <w:tcPr>
            <w:tcW w:w="6378" w:type="dxa"/>
            <w:shd w:val="clear" w:color="auto" w:fill="auto"/>
          </w:tcPr>
          <w:p w:rsidR="005B3DB4" w:rsidRPr="005B3DB4" w:rsidRDefault="005B3DB4" w:rsidP="005B3DB4">
            <w:pPr>
              <w:pStyle w:val="ReportMain"/>
              <w:jc w:val="both"/>
              <w:rPr>
                <w:szCs w:val="24"/>
              </w:rPr>
            </w:pPr>
            <w:r w:rsidRPr="005B3DB4">
              <w:rPr>
                <w:szCs w:val="24"/>
                <w:u w:val="single"/>
              </w:rPr>
              <w:t>Знать:</w:t>
            </w:r>
          </w:p>
          <w:p w:rsidR="005B3DB4" w:rsidRPr="005B3DB4" w:rsidRDefault="005B3DB4" w:rsidP="005B3DB4">
            <w:pPr>
              <w:pStyle w:val="ReportMain"/>
              <w:widowControl w:val="0"/>
              <w:jc w:val="both"/>
              <w:rPr>
                <w:szCs w:val="24"/>
              </w:rPr>
            </w:pPr>
            <w:r w:rsidRPr="005B3DB4">
              <w:rPr>
                <w:szCs w:val="24"/>
              </w:rPr>
              <w:t>методы ведения научного поиска в базе литературных да</w:t>
            </w:r>
            <w:r w:rsidRPr="005B3DB4">
              <w:rPr>
                <w:szCs w:val="24"/>
              </w:rPr>
              <w:t>н</w:t>
            </w:r>
            <w:r w:rsidRPr="005B3DB4">
              <w:rPr>
                <w:szCs w:val="24"/>
              </w:rPr>
              <w:t>ных в области анатомии;</w:t>
            </w:r>
          </w:p>
        </w:tc>
        <w:tc>
          <w:tcPr>
            <w:tcW w:w="4536" w:type="dxa"/>
            <w:shd w:val="clear" w:color="auto" w:fill="auto"/>
          </w:tcPr>
          <w:p w:rsidR="005B3DB4" w:rsidRPr="0074514D" w:rsidRDefault="005B3DB4" w:rsidP="005B3DB4">
            <w:pPr>
              <w:pStyle w:val="ReportMain"/>
              <w:suppressAutoHyphens/>
            </w:pPr>
            <w:r w:rsidRPr="0074514D">
              <w:rPr>
                <w:b/>
              </w:rPr>
              <w:t>Блок A –</w:t>
            </w:r>
            <w:r w:rsidRPr="0074514D">
              <w:t xml:space="preserve"> задания репродуктивного уровня</w:t>
            </w:r>
          </w:p>
          <w:p w:rsidR="005B3DB4" w:rsidRPr="0074514D" w:rsidRDefault="005B3DB4" w:rsidP="005B3DB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Тестирование, вопросы для опроса</w:t>
            </w:r>
          </w:p>
        </w:tc>
      </w:tr>
      <w:tr w:rsidR="005B3DB4" w:rsidRPr="001B7F08" w:rsidTr="005B3DB4">
        <w:tc>
          <w:tcPr>
            <w:tcW w:w="3879" w:type="dxa"/>
            <w:vMerge/>
            <w:shd w:val="clear" w:color="auto" w:fill="auto"/>
          </w:tcPr>
          <w:p w:rsidR="005B3DB4" w:rsidRPr="005B3DB4" w:rsidRDefault="005B3DB4" w:rsidP="005B3DB4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5B3DB4" w:rsidRPr="005B3DB4" w:rsidRDefault="005B3DB4" w:rsidP="005B3DB4">
            <w:pPr>
              <w:pStyle w:val="ReportMain"/>
              <w:jc w:val="both"/>
              <w:rPr>
                <w:szCs w:val="24"/>
              </w:rPr>
            </w:pPr>
            <w:r w:rsidRPr="005B3DB4">
              <w:rPr>
                <w:szCs w:val="24"/>
                <w:u w:val="single"/>
              </w:rPr>
              <w:t>Уметь:</w:t>
            </w:r>
          </w:p>
          <w:p w:rsidR="005B3DB4" w:rsidRPr="005B3DB4" w:rsidRDefault="005B3DB4" w:rsidP="005B3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3DB4">
              <w:rPr>
                <w:rFonts w:ascii="Times New Roman" w:hAnsi="Times New Roman" w:cs="Times New Roman"/>
                <w:sz w:val="24"/>
                <w:szCs w:val="24"/>
              </w:rPr>
              <w:t>проводить наблюдения и практические работы, связанные с изучением анатомического строения тела человека; испол</w:t>
            </w:r>
            <w:r w:rsidRPr="005B3D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3DB4">
              <w:rPr>
                <w:rFonts w:ascii="Times New Roman" w:hAnsi="Times New Roman" w:cs="Times New Roman"/>
                <w:sz w:val="24"/>
                <w:szCs w:val="24"/>
              </w:rPr>
              <w:t>зовать теоретические знания для практического решения профессиональных задач в области анатомии;</w:t>
            </w:r>
          </w:p>
        </w:tc>
        <w:tc>
          <w:tcPr>
            <w:tcW w:w="4536" w:type="dxa"/>
            <w:shd w:val="clear" w:color="auto" w:fill="auto"/>
          </w:tcPr>
          <w:p w:rsidR="005B3DB4" w:rsidRPr="0074514D" w:rsidRDefault="005B3DB4" w:rsidP="005B3DB4">
            <w:pPr>
              <w:pStyle w:val="ReportMain"/>
              <w:suppressAutoHyphens/>
            </w:pPr>
            <w:r w:rsidRPr="0074514D">
              <w:rPr>
                <w:b/>
              </w:rPr>
              <w:t>Блок B –</w:t>
            </w:r>
            <w:r w:rsidRPr="0074514D">
              <w:t xml:space="preserve"> задания реконструктивного уровня</w:t>
            </w:r>
          </w:p>
          <w:p w:rsidR="005B3DB4" w:rsidRPr="0074514D" w:rsidRDefault="005B3DB4" w:rsidP="005B3DB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Практические задания</w:t>
            </w:r>
          </w:p>
        </w:tc>
      </w:tr>
      <w:tr w:rsidR="005B3DB4" w:rsidRPr="001B7F08" w:rsidTr="005B3DB4">
        <w:tc>
          <w:tcPr>
            <w:tcW w:w="3879" w:type="dxa"/>
            <w:vMerge/>
            <w:shd w:val="clear" w:color="auto" w:fill="auto"/>
          </w:tcPr>
          <w:p w:rsidR="005B3DB4" w:rsidRPr="005B3DB4" w:rsidRDefault="005B3DB4" w:rsidP="005B3DB4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5B3DB4" w:rsidRPr="005B3DB4" w:rsidRDefault="005B3DB4" w:rsidP="005B3DB4">
            <w:pPr>
              <w:pStyle w:val="ReportMain"/>
              <w:jc w:val="both"/>
              <w:rPr>
                <w:szCs w:val="24"/>
              </w:rPr>
            </w:pPr>
            <w:r w:rsidRPr="005B3DB4">
              <w:rPr>
                <w:szCs w:val="24"/>
                <w:u w:val="single"/>
              </w:rPr>
              <w:t>Владеть:</w:t>
            </w:r>
          </w:p>
          <w:p w:rsidR="005B3DB4" w:rsidRPr="005B3DB4" w:rsidRDefault="005B3DB4" w:rsidP="005B3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3DB4">
              <w:rPr>
                <w:rFonts w:ascii="Times New Roman" w:hAnsi="Times New Roman" w:cs="Times New Roman"/>
                <w:sz w:val="24"/>
                <w:szCs w:val="24"/>
              </w:rPr>
              <w:t>базовыми представлениями и основными понятиями в о</w:t>
            </w:r>
            <w:r w:rsidRPr="005B3D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3DB4">
              <w:rPr>
                <w:rFonts w:ascii="Times New Roman" w:hAnsi="Times New Roman" w:cs="Times New Roman"/>
                <w:sz w:val="24"/>
                <w:szCs w:val="24"/>
              </w:rPr>
              <w:t>ласти анатомии; техникой описания, идентификации, кла</w:t>
            </w:r>
            <w:r w:rsidRPr="005B3D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3DB4">
              <w:rPr>
                <w:rFonts w:ascii="Times New Roman" w:hAnsi="Times New Roman" w:cs="Times New Roman"/>
                <w:sz w:val="24"/>
                <w:szCs w:val="24"/>
              </w:rPr>
              <w:t>сификации анатомических объектов.</w:t>
            </w:r>
          </w:p>
        </w:tc>
        <w:tc>
          <w:tcPr>
            <w:tcW w:w="4536" w:type="dxa"/>
            <w:shd w:val="clear" w:color="auto" w:fill="auto"/>
          </w:tcPr>
          <w:p w:rsidR="005B3DB4" w:rsidRPr="0074514D" w:rsidRDefault="005B3DB4" w:rsidP="005B3DB4">
            <w:pPr>
              <w:pStyle w:val="ReportMain"/>
              <w:suppressAutoHyphens/>
            </w:pPr>
            <w:r w:rsidRPr="0074514D">
              <w:rPr>
                <w:b/>
              </w:rPr>
              <w:t>Блок C –</w:t>
            </w:r>
            <w:r w:rsidRPr="0074514D">
              <w:t xml:space="preserve"> задания практико-ориентированного и/или исследовательского уровня</w:t>
            </w:r>
          </w:p>
          <w:p w:rsidR="005B3DB4" w:rsidRPr="0074514D" w:rsidRDefault="005B3DB4" w:rsidP="005B3DB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Комплексные практические  задания</w:t>
            </w:r>
          </w:p>
        </w:tc>
      </w:tr>
    </w:tbl>
    <w:p w:rsidR="006F6E16" w:rsidRPr="001B19F6" w:rsidRDefault="006F6E16" w:rsidP="001B19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1B19F6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1B19F6" w:rsidRDefault="004829E3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средства</w:t>
      </w:r>
    </w:p>
    <w:p w:rsidR="004829E3" w:rsidRDefault="004829E3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>Блок А</w:t>
      </w:r>
    </w:p>
    <w:p w:rsidR="005B3DB4" w:rsidRPr="001B19F6" w:rsidRDefault="005B3DB4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Тестовые задания: </w:t>
      </w:r>
    </w:p>
    <w:p w:rsidR="00D06B89" w:rsidRPr="001B19F6" w:rsidRDefault="00D06B89" w:rsidP="00D06B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1 </w:t>
      </w:r>
      <w:r w:rsidRPr="001B19F6">
        <w:rPr>
          <w:rFonts w:ascii="Times New Roman" w:eastAsia="Calibri" w:hAnsi="Times New Roman" w:cs="Times New Roman"/>
          <w:sz w:val="28"/>
        </w:rPr>
        <w:t>Введение в курс «Анатомия»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1.1  Органы, имеющие общий план строения, общее происхождение и в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ы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полняющие единуюфункцию составляют: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физиологическую систему;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функциональную систему;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аппарат органов.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1.2  Процесс поддержания постоянства внутренней среды организма: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гомеостаз;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овогенез;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онтогенез.</w:t>
      </w:r>
    </w:p>
    <w:p w:rsidR="00D06B89" w:rsidRPr="001B19F6" w:rsidRDefault="00D06B89" w:rsidP="00D06B8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1.3Витамином роста является: </w:t>
      </w:r>
    </w:p>
    <w:p w:rsidR="00D06B89" w:rsidRPr="001B19F6" w:rsidRDefault="00D06B89" w:rsidP="00D06B8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витамин С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витамин Д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витамин А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D06B89" w:rsidRPr="001B19F6" w:rsidRDefault="00D06B89" w:rsidP="00D06B8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1.4  Мужскими половыми гормонами являются:</w:t>
      </w:r>
    </w:p>
    <w:p w:rsidR="00D06B89" w:rsidRPr="001B19F6" w:rsidRDefault="00D06B89" w:rsidP="00D06B8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эстрогены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андрогены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прогестероны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D06B89" w:rsidRPr="001B19F6" w:rsidRDefault="00D06B89" w:rsidP="00D06B8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1.5Органом, связывающим зародыш с материнским организмом и обеспеч</w:t>
      </w:r>
      <w:r w:rsidRPr="001B19F6">
        <w:rPr>
          <w:rFonts w:ascii="Times New Roman" w:eastAsia="Calibri" w:hAnsi="Times New Roman" w:cs="Times New Roman"/>
          <w:sz w:val="28"/>
          <w:szCs w:val="28"/>
        </w:rPr>
        <w:t>и</w:t>
      </w:r>
      <w:r w:rsidRPr="001B19F6">
        <w:rPr>
          <w:rFonts w:ascii="Times New Roman" w:eastAsia="Calibri" w:hAnsi="Times New Roman" w:cs="Times New Roman"/>
          <w:sz w:val="28"/>
          <w:szCs w:val="28"/>
        </w:rPr>
        <w:t>вающим его питание и дальнейшее развитие, является:</w:t>
      </w:r>
    </w:p>
    <w:p w:rsidR="00D06B89" w:rsidRPr="001B19F6" w:rsidRDefault="00D06B89" w:rsidP="00D06B8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маточная труба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матка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плацента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D06B89" w:rsidRPr="001B19F6" w:rsidRDefault="00D06B89" w:rsidP="00D06B8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1.6 В результате слияния яйцеклетки со сперматозоидом образуется:</w:t>
      </w:r>
    </w:p>
    <w:p w:rsidR="00D06B89" w:rsidRPr="001B19F6" w:rsidRDefault="00D06B89" w:rsidP="00D06B8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бластомер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зигота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трофобласт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D06B89" w:rsidRPr="001B19F6" w:rsidRDefault="00D06B89" w:rsidP="00D06B8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1.7 Развитие и созревание плода происходит в:</w:t>
      </w:r>
    </w:p>
    <w:p w:rsidR="00D06B89" w:rsidRPr="001B19F6" w:rsidRDefault="00D06B89" w:rsidP="00D06B8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матке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яичнике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маточной трубе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D06B89" w:rsidRPr="001B19F6" w:rsidRDefault="00D06B89" w:rsidP="00D06B8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1.8  Частота дыхательных движений у взрослого человека в покое составл</w:t>
      </w:r>
      <w:r w:rsidRPr="001B19F6">
        <w:rPr>
          <w:rFonts w:ascii="Times New Roman" w:eastAsia="Calibri" w:hAnsi="Times New Roman" w:cs="Times New Roman"/>
          <w:sz w:val="28"/>
          <w:szCs w:val="28"/>
        </w:rPr>
        <w:t>я</w:t>
      </w:r>
      <w:r w:rsidRPr="001B19F6">
        <w:rPr>
          <w:rFonts w:ascii="Times New Roman" w:eastAsia="Calibri" w:hAnsi="Times New Roman" w:cs="Times New Roman"/>
          <w:sz w:val="28"/>
          <w:szCs w:val="28"/>
        </w:rPr>
        <w:t>ет:</w:t>
      </w:r>
    </w:p>
    <w:p w:rsidR="00D06B89" w:rsidRPr="001B19F6" w:rsidRDefault="00D06B89" w:rsidP="00D06B8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- 10 дыхательных движений в 1 мин.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- 18 дыхательных движений в 1 мин.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- 30 дыхательных движений в 1 мин. </w:t>
      </w:r>
    </w:p>
    <w:p w:rsidR="00D06B89" w:rsidRPr="001B19F6" w:rsidRDefault="00D06B89" w:rsidP="00D06B8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1.9 Производными кожи являются:</w:t>
      </w:r>
    </w:p>
    <w:p w:rsidR="00D06B89" w:rsidRPr="001B19F6" w:rsidRDefault="00D06B89" w:rsidP="00D06B8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эритроциты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волосы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тромбоциты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1.10 Инсулин вырабатывается: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щитовидной железой;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надпочечниками;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поджелудочной железой.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1.11Женские половые железы: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яички;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яичники;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надпочечники.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1.12 Железы, которые выделяют гормоны в кровь, называются: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железы внутренней секреции;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железы внешней секреции;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железы смешанного типа.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1.13 Адреналин вырабатывается: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щитовидной железой;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поджелудочной железой;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надпочечниками.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1.14 Важнейшая железа внутренней секреции, которая регулирует  деятел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ь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ность несколькихдругих желез: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эпифиз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гипофиз;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надпочечники.</w:t>
      </w:r>
    </w:p>
    <w:p w:rsidR="00D06B89" w:rsidRPr="001B19F6" w:rsidRDefault="00D06B89" w:rsidP="00D06B8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1.15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 Органоидами клетки являются:</w:t>
      </w:r>
    </w:p>
    <w:p w:rsidR="00D06B89" w:rsidRPr="001B19F6" w:rsidRDefault="00D06B89" w:rsidP="00D06B8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митохондрии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лизосомы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ядрышки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1.6 Согласно возрастной периодизации восьмидесятилетнего человека отн</w:t>
      </w:r>
      <w:r w:rsidRPr="001B19F6">
        <w:rPr>
          <w:rFonts w:ascii="Times New Roman" w:eastAsia="Calibri" w:hAnsi="Times New Roman" w:cs="Times New Roman"/>
          <w:sz w:val="28"/>
          <w:szCs w:val="28"/>
        </w:rPr>
        <w:t>о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сят к периоду ___ возраста. 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престарелого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пожилого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старческого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зрелого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1.7 К понятию роста относят ... 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увеличение массы тела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формирование осанки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увеличение жизненной ёмкости легких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увеличение мышечной силы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1.8 Биологически активными веществами, которые вырабатываются в э</w:t>
      </w:r>
      <w:r w:rsidRPr="001B19F6">
        <w:rPr>
          <w:rFonts w:ascii="Times New Roman" w:eastAsia="Calibri" w:hAnsi="Times New Roman" w:cs="Times New Roman"/>
          <w:sz w:val="28"/>
          <w:szCs w:val="28"/>
        </w:rPr>
        <w:t>н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докринных железах, являются … 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витамины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ферменты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гормон</w:t>
      </w:r>
      <w:r w:rsidRPr="001B19F6">
        <w:rPr>
          <w:rFonts w:ascii="Times New Roman" w:hAnsi="Times New Roman" w:cs="Times New Roman"/>
          <w:sz w:val="28"/>
          <w:szCs w:val="28"/>
        </w:rPr>
        <w:t>ы;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медиаторы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D06B89" w:rsidRPr="001B19F6" w:rsidRDefault="00D06B89" w:rsidP="00D06B89">
      <w:pPr>
        <w:pStyle w:val="ab"/>
        <w:ind w:right="-427" w:firstLine="709"/>
        <w:rPr>
          <w:szCs w:val="28"/>
          <w:lang w:val="sq-AL"/>
        </w:rPr>
      </w:pPr>
      <w:r w:rsidRPr="001B19F6">
        <w:rPr>
          <w:szCs w:val="28"/>
        </w:rPr>
        <w:t>1.9</w:t>
      </w:r>
      <w:r w:rsidRPr="001B19F6">
        <w:rPr>
          <w:szCs w:val="28"/>
          <w:lang w:val="sq-AL"/>
        </w:rPr>
        <w:t>Активное вмешательство исследователя в деятельность испытуемого с целью создания условий для выявления и установления психологического факта, называется:</w:t>
      </w:r>
    </w:p>
    <w:p w:rsidR="00D06B89" w:rsidRPr="001B19F6" w:rsidRDefault="00D06B89" w:rsidP="00D06B89">
      <w:pPr>
        <w:pStyle w:val="ab"/>
        <w:ind w:right="-427" w:firstLine="709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беседой;</w:t>
      </w:r>
    </w:p>
    <w:p w:rsidR="00D06B89" w:rsidRPr="001B19F6" w:rsidRDefault="00D06B89" w:rsidP="00D06B89">
      <w:pPr>
        <w:pStyle w:val="ab"/>
        <w:ind w:right="-427" w:firstLine="709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анализом продуктов деятельности;</w:t>
      </w:r>
    </w:p>
    <w:p w:rsidR="00D06B89" w:rsidRPr="001B19F6" w:rsidRDefault="00D06B89" w:rsidP="00D06B89">
      <w:pPr>
        <w:pStyle w:val="ab"/>
        <w:ind w:right="-427" w:firstLine="709"/>
        <w:rPr>
          <w:szCs w:val="28"/>
          <w:lang w:val="sq-AL"/>
        </w:rPr>
      </w:pPr>
      <w:r w:rsidRPr="001B19F6">
        <w:rPr>
          <w:szCs w:val="28"/>
        </w:rPr>
        <w:lastRenderedPageBreak/>
        <w:t>-</w:t>
      </w:r>
      <w:r w:rsidRPr="001B19F6">
        <w:rPr>
          <w:szCs w:val="28"/>
          <w:lang w:val="sq-AL"/>
        </w:rPr>
        <w:t xml:space="preserve"> экспериментом;</w:t>
      </w:r>
    </w:p>
    <w:p w:rsidR="00D06B89" w:rsidRPr="001B19F6" w:rsidRDefault="00D06B89" w:rsidP="00D06B89">
      <w:pPr>
        <w:pStyle w:val="ab"/>
        <w:ind w:right="-427" w:firstLine="709"/>
        <w:rPr>
          <w:szCs w:val="28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контент-анализом.</w:t>
      </w:r>
    </w:p>
    <w:p w:rsidR="00D06B89" w:rsidRPr="001B19F6" w:rsidRDefault="00D06B89" w:rsidP="00D06B8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1.10 Эмоции выполняют функции:</w:t>
      </w:r>
    </w:p>
    <w:p w:rsidR="00D06B89" w:rsidRPr="001B19F6" w:rsidRDefault="00D06B89" w:rsidP="00D06B8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пищевую, половую;         </w:t>
      </w:r>
    </w:p>
    <w:p w:rsidR="00D06B89" w:rsidRPr="001B19F6" w:rsidRDefault="00D06B89" w:rsidP="00D06B8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информационную;                                                                                                                                         </w:t>
      </w:r>
    </w:p>
    <w:p w:rsidR="00D06B89" w:rsidRPr="001B19F6" w:rsidRDefault="00D06B89" w:rsidP="00D06B8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социальную, пищевую;</w:t>
      </w:r>
    </w:p>
    <w:p w:rsidR="00D06B89" w:rsidRPr="001B19F6" w:rsidRDefault="00D06B89" w:rsidP="00D06B8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информационную, сигнальную, регуляторную, компенсаторную.           </w:t>
      </w:r>
    </w:p>
    <w:p w:rsidR="00D06B89" w:rsidRPr="001B19F6" w:rsidRDefault="00D06B89" w:rsidP="00D06B8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1.11 Во время сна наблюдается …</w:t>
      </w:r>
    </w:p>
    <w:p w:rsidR="00D06B89" w:rsidRPr="001B19F6" w:rsidRDefault="00D06B89" w:rsidP="00D06B8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изменение вегетативных функций;  </w:t>
      </w:r>
    </w:p>
    <w:p w:rsidR="00D06B89" w:rsidRPr="001B19F6" w:rsidRDefault="00D06B89" w:rsidP="00D06B8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выключение сознания;</w:t>
      </w:r>
    </w:p>
    <w:p w:rsidR="00D06B89" w:rsidRPr="001B19F6" w:rsidRDefault="00D06B89" w:rsidP="00D06B8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снижение тонуса скелетных мышц;             </w:t>
      </w:r>
    </w:p>
    <w:p w:rsidR="00D06B89" w:rsidRPr="001B19F6" w:rsidRDefault="00D06B89" w:rsidP="00D06B8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верны ответы – А, Б, В.</w:t>
      </w:r>
    </w:p>
    <w:p w:rsidR="00D06B89" w:rsidRPr="001B19F6" w:rsidRDefault="00D06B89" w:rsidP="00D06B8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1.12 Способность организма, органа, ткани или клетки отвечать на раздр</w:t>
      </w:r>
      <w:r w:rsidRPr="001B19F6">
        <w:rPr>
          <w:rFonts w:ascii="Times New Roman" w:hAnsi="Times New Roman" w:cs="Times New Roman"/>
          <w:sz w:val="28"/>
          <w:szCs w:val="28"/>
        </w:rPr>
        <w:t>а</w:t>
      </w:r>
      <w:r w:rsidRPr="001B19F6">
        <w:rPr>
          <w:rFonts w:ascii="Times New Roman" w:hAnsi="Times New Roman" w:cs="Times New Roman"/>
          <w:sz w:val="28"/>
          <w:szCs w:val="28"/>
        </w:rPr>
        <w:t>жение активной специфической реакцией, называется …</w:t>
      </w:r>
    </w:p>
    <w:p w:rsidR="00D06B89" w:rsidRPr="001B19F6" w:rsidRDefault="00D06B89" w:rsidP="00D06B8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раздражимость;             </w:t>
      </w:r>
    </w:p>
    <w:p w:rsidR="00D06B89" w:rsidRPr="001B19F6" w:rsidRDefault="00D06B89" w:rsidP="00D06B8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раздражение;</w:t>
      </w:r>
    </w:p>
    <w:p w:rsidR="00D06B89" w:rsidRPr="001B19F6" w:rsidRDefault="00D06B89" w:rsidP="00D06B8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возбудимость;   </w:t>
      </w:r>
    </w:p>
    <w:p w:rsidR="00D06B89" w:rsidRPr="001B19F6" w:rsidRDefault="00D06B89" w:rsidP="00D06B89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возбуждение.</w:t>
      </w:r>
    </w:p>
    <w:p w:rsidR="00D06B89" w:rsidRPr="001B19F6" w:rsidRDefault="00D06B89" w:rsidP="00D06B89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2 </w:t>
      </w:r>
      <w:r w:rsidRPr="001B19F6">
        <w:rPr>
          <w:rFonts w:ascii="Times New Roman" w:eastAsia="Calibri" w:hAnsi="Times New Roman" w:cs="Times New Roman"/>
          <w:sz w:val="28"/>
        </w:rPr>
        <w:t>Анатомия опорно-двигательной системы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2.1 Скелет человека выполняет функцию: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опорную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сенсорную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выделительную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2.2 Разновидностью соединительной ткани является: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реснитчатый эпителий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кровь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нервная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2.3  Непарная мышца отделяющая грудную полость от брюшной, называется: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квадратная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прямая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диафрагма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2.4  Скелетные мышцы образованы: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гладкой мышечной тканью;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попе</w:t>
      </w:r>
      <w:r w:rsidRPr="001B19F6">
        <w:rPr>
          <w:rFonts w:ascii="Times New Roman" w:hAnsi="Times New Roman" w:cs="Times New Roman"/>
          <w:sz w:val="28"/>
          <w:szCs w:val="28"/>
        </w:rPr>
        <w:t>речно-полосатой мышечной тканью;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соединительной эпителиальной тканью.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2.5  Опорно-двигательный аппарат выполняет следующие функции: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двигательную;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репродуктивную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дыхательную.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2.6  Мышцы, располагающиеся вокруг отверстий тела человека, называются: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сфинктеры;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апоневрозы;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сухожилия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2.7  Пястье входит в состав скелета: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нижних конечностей;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верхних конечностей;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туловища.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2.8  Изгиб позвоночного столба, направленный выпуклостью вперед: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лордоз;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кифоз;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сколиоз.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2.9 Скелетные мышцы образованы: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гладкой мышечной тканью;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поперечно-полосатой м</w:t>
      </w:r>
      <w:r w:rsidRPr="001B19F6">
        <w:rPr>
          <w:rFonts w:ascii="Times New Roman" w:hAnsi="Times New Roman" w:cs="Times New Roman"/>
          <w:sz w:val="28"/>
          <w:szCs w:val="28"/>
        </w:rPr>
        <w:t>ышечной тканью;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соединительной эпителиальной тканью.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2.10  Мышцы, располагающиеся вокруг отверстий тела человека, называю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т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ся: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сфинктеры;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апоневрозы;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сухожилия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2.11В состав черепа входит кость: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лобная;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лобковая;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лучевая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2.12 К признакам организма, зависимым от среды, относят… 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силу мышц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группу крови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дальтонизм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tabs>
          <w:tab w:val="left" w:pos="709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гемофилию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2.13 Скелет человека не выполняет функцию... 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ab/>
        <w:t>регуляторную;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защитную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опорную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ab/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участия в обмене минеральных веществ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2.14 Двигательная активность ребенка не стимулирует развитие ________ системы. 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нервной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мочевыделительной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кровеносной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дыхательной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2.15  При измерении длины тела испытуемый должен касаться стойки рост</w:t>
      </w:r>
      <w:r w:rsidRPr="001B19F6">
        <w:rPr>
          <w:rFonts w:ascii="Times New Roman" w:eastAsia="Calibri" w:hAnsi="Times New Roman" w:cs="Times New Roman"/>
          <w:sz w:val="28"/>
          <w:szCs w:val="28"/>
        </w:rPr>
        <w:t>о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мера … 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пятками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коленями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руками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ягодицами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2.16 При подборе школьной мебели ориентируются на ______ребёнка 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длину и пропорции тела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мышечную массу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состояние осанки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возраст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D06B89" w:rsidRPr="001B19F6" w:rsidRDefault="00D06B89" w:rsidP="00D06B89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>
        <w:rPr>
          <w:rFonts w:ascii="Times New Roman" w:hAnsi="Times New Roman" w:cs="Times New Roman"/>
          <w:sz w:val="28"/>
        </w:rPr>
        <w:t>3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нервной системы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.1 В состав рефлекторной дуги входит: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двигательный нейрон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.2  Рефлексы, которые возникают, закрепляются и угасают в течение  жизни: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условные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безусловные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врожденные.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.3 Нейрон – это структурная единица: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мышечной ткани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нервной ткани;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эпителиальной ткани.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.4  В состав рефлекторной дуги входит: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двигательный нейрон;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.5  Рефлексы, которые возникают, закрепляются и угасают в течение  жизни называются: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условными;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безусловными;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врожденными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.6 Отдел нервной системы, который регулирует  деятельностьвнутренних органов: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соматическая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вегетативная;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выделительная.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sz w:val="28"/>
          <w:szCs w:val="28"/>
        </w:rPr>
        <w:t>.7 Спинной мозг выполняет функции: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рефлекторную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проводниковую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транспортную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.8  К вегетативным рефлексам относится … 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коленный рефлекс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изменение сердечной деятельности при испуге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повороты головы к источнику звука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повороты головы к источнику света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.9 В затылочной области коры больших полушарий происходит ... 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восприятие звуковых раздражителей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восприятие зрительных раздражителей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высший анализ звуковых раздражителей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высший анализ зрительных раздражителей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.10  Слуховая зона коры больших полушарий находится в ___ доле. 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теменной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затылочной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лобной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височной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D06B89" w:rsidRPr="001B19F6" w:rsidRDefault="00D06B89" w:rsidP="00D06B89">
      <w:pPr>
        <w:pStyle w:val="ab"/>
        <w:ind w:right="-427" w:firstLine="567"/>
        <w:rPr>
          <w:szCs w:val="28"/>
        </w:rPr>
      </w:pPr>
      <w:r>
        <w:rPr>
          <w:szCs w:val="28"/>
        </w:rPr>
        <w:t>3</w:t>
      </w:r>
      <w:r w:rsidRPr="001B19F6">
        <w:rPr>
          <w:szCs w:val="28"/>
        </w:rPr>
        <w:t>.11 Психическое отражение:</w:t>
      </w:r>
    </w:p>
    <w:p w:rsidR="00D06B89" w:rsidRPr="001B19F6" w:rsidRDefault="00D06B89" w:rsidP="00D06B89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 является точной копией окружающей действительности;</w:t>
      </w:r>
    </w:p>
    <w:p w:rsidR="00D06B89" w:rsidRPr="001B19F6" w:rsidRDefault="00D06B89" w:rsidP="00D06B89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 носит избирательный характер;</w:t>
      </w:r>
    </w:p>
    <w:p w:rsidR="00D06B89" w:rsidRPr="001B19F6" w:rsidRDefault="00D06B89" w:rsidP="00D06B89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 представляет фотографию воздействующей  окружающей среды;</w:t>
      </w:r>
    </w:p>
    <w:p w:rsidR="00D06B89" w:rsidRPr="001B19F6" w:rsidRDefault="00D06B89" w:rsidP="00D06B89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 не зависит от условий окружающей среды.</w:t>
      </w:r>
    </w:p>
    <w:p w:rsidR="00D06B89" w:rsidRPr="001B19F6" w:rsidRDefault="00D06B89" w:rsidP="00D06B89">
      <w:pPr>
        <w:pStyle w:val="ab"/>
        <w:ind w:right="-427" w:firstLine="567"/>
        <w:rPr>
          <w:szCs w:val="28"/>
        </w:rPr>
      </w:pPr>
      <w:r>
        <w:rPr>
          <w:szCs w:val="28"/>
        </w:rPr>
        <w:t>3</w:t>
      </w:r>
      <w:r w:rsidRPr="001B19F6">
        <w:rPr>
          <w:szCs w:val="28"/>
        </w:rPr>
        <w:t>.12 По К.Юнгу, та часть психики человека, которая отражает внешнюю по отношению к организму реальность, называется:</w:t>
      </w:r>
    </w:p>
    <w:p w:rsidR="00D06B89" w:rsidRPr="001B19F6" w:rsidRDefault="00D06B89" w:rsidP="00D06B89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 экзопсихикой;</w:t>
      </w:r>
    </w:p>
    <w:p w:rsidR="00D06B89" w:rsidRPr="001B19F6" w:rsidRDefault="00D06B89" w:rsidP="00D06B89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 эндопсихикой;</w:t>
      </w:r>
    </w:p>
    <w:p w:rsidR="00D06B89" w:rsidRPr="001B19F6" w:rsidRDefault="00D06B89" w:rsidP="00D06B89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 интеропсихикой;</w:t>
      </w:r>
    </w:p>
    <w:p w:rsidR="00D06B89" w:rsidRPr="001B19F6" w:rsidRDefault="00D06B89" w:rsidP="00D06B89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 экстраверсией.</w:t>
      </w:r>
    </w:p>
    <w:p w:rsidR="00D06B89" w:rsidRPr="001B19F6" w:rsidRDefault="00D06B89" w:rsidP="00D06B89">
      <w:pPr>
        <w:pStyle w:val="ab"/>
        <w:ind w:right="-427" w:firstLine="567"/>
        <w:rPr>
          <w:szCs w:val="28"/>
          <w:lang w:val="sq-AL"/>
        </w:rPr>
      </w:pPr>
      <w:r>
        <w:rPr>
          <w:szCs w:val="28"/>
        </w:rPr>
        <w:t>3</w:t>
      </w:r>
      <w:r w:rsidRPr="001B19F6">
        <w:rPr>
          <w:szCs w:val="28"/>
        </w:rPr>
        <w:t xml:space="preserve">.13 </w:t>
      </w:r>
      <w:r w:rsidRPr="001B19F6">
        <w:rPr>
          <w:szCs w:val="28"/>
          <w:lang w:val="sq-AL"/>
        </w:rPr>
        <w:t>Особенности развития психики в онтогенезе изучает психология:</w:t>
      </w:r>
    </w:p>
    <w:p w:rsidR="00D06B89" w:rsidRPr="001B19F6" w:rsidRDefault="00D06B89" w:rsidP="00D06B89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медицинская;</w:t>
      </w:r>
    </w:p>
    <w:p w:rsidR="00D06B89" w:rsidRPr="001B19F6" w:rsidRDefault="00D06B89" w:rsidP="00D06B89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общая;</w:t>
      </w:r>
    </w:p>
    <w:p w:rsidR="00D06B89" w:rsidRPr="001B19F6" w:rsidRDefault="00D06B89" w:rsidP="00D06B89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социальная;</w:t>
      </w:r>
    </w:p>
    <w:p w:rsidR="00D06B89" w:rsidRPr="001B19F6" w:rsidRDefault="00D06B89" w:rsidP="00D06B89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-возрастная</w:t>
      </w:r>
      <w:r w:rsidRPr="001B19F6">
        <w:rPr>
          <w:szCs w:val="28"/>
          <w:lang w:val="sq-AL"/>
        </w:rPr>
        <w:t>.</w:t>
      </w:r>
    </w:p>
    <w:p w:rsidR="00D06B89" w:rsidRPr="001B19F6" w:rsidRDefault="00D06B89" w:rsidP="00D06B89">
      <w:pPr>
        <w:pStyle w:val="ab"/>
        <w:ind w:right="-427" w:firstLine="567"/>
        <w:rPr>
          <w:szCs w:val="28"/>
          <w:lang w:val="sq-AL"/>
        </w:rPr>
      </w:pPr>
      <w:r>
        <w:rPr>
          <w:szCs w:val="28"/>
        </w:rPr>
        <w:t>3</w:t>
      </w:r>
      <w:r w:rsidRPr="001B19F6">
        <w:rPr>
          <w:szCs w:val="28"/>
        </w:rPr>
        <w:t>.14</w:t>
      </w:r>
      <w:r w:rsidRPr="001B19F6">
        <w:rPr>
          <w:szCs w:val="28"/>
          <w:lang w:val="sq-AL"/>
        </w:rPr>
        <w:t>Как называется принцип, требующий рассматривать (изучать, исследовать)     психические явления в постоянном движении, изменении:</w:t>
      </w:r>
    </w:p>
    <w:p w:rsidR="00D06B89" w:rsidRPr="001B19F6" w:rsidRDefault="00D06B89" w:rsidP="00D06B89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принцип детерминизма;</w:t>
      </w:r>
    </w:p>
    <w:p w:rsidR="00D06B89" w:rsidRPr="001B19F6" w:rsidRDefault="00D06B89" w:rsidP="00D06B89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принцип развития;</w:t>
      </w:r>
    </w:p>
    <w:p w:rsidR="00D06B89" w:rsidRPr="001B19F6" w:rsidRDefault="00D06B89" w:rsidP="00D06B89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принцип объективности;</w:t>
      </w:r>
    </w:p>
    <w:p w:rsidR="00D06B89" w:rsidRPr="001B19F6" w:rsidRDefault="00D06B89" w:rsidP="00D06B89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принцип всесторонности.</w:t>
      </w:r>
    </w:p>
    <w:p w:rsidR="00D06B89" w:rsidRPr="001B19F6" w:rsidRDefault="00D06B89" w:rsidP="00D06B89">
      <w:pPr>
        <w:pStyle w:val="ab"/>
        <w:ind w:right="-427" w:firstLine="567"/>
        <w:rPr>
          <w:szCs w:val="28"/>
          <w:lang w:val="sq-AL"/>
        </w:rPr>
      </w:pPr>
      <w:r>
        <w:rPr>
          <w:szCs w:val="28"/>
        </w:rPr>
        <w:t>3</w:t>
      </w:r>
      <w:r w:rsidRPr="001B19F6">
        <w:rPr>
          <w:szCs w:val="28"/>
        </w:rPr>
        <w:t xml:space="preserve">.15 </w:t>
      </w:r>
      <w:r w:rsidRPr="001B19F6">
        <w:rPr>
          <w:szCs w:val="28"/>
          <w:lang w:val="sq-AL"/>
        </w:rPr>
        <w:t>Высшая форма психического отражения, свойственная только человеку, интегрирующая все другие формы отражения, называется:</w:t>
      </w:r>
    </w:p>
    <w:p w:rsidR="00D06B89" w:rsidRPr="001B19F6" w:rsidRDefault="00D06B89" w:rsidP="00D06B89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эмоцией;</w:t>
      </w:r>
    </w:p>
    <w:p w:rsidR="00D06B89" w:rsidRPr="001B19F6" w:rsidRDefault="00D06B89" w:rsidP="00D06B89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рефлексией;</w:t>
      </w:r>
    </w:p>
    <w:p w:rsidR="00D06B89" w:rsidRPr="001B19F6" w:rsidRDefault="00D06B89" w:rsidP="00D06B89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сознанием;</w:t>
      </w:r>
    </w:p>
    <w:p w:rsidR="00D06B89" w:rsidRPr="001B19F6" w:rsidRDefault="00D06B89" w:rsidP="00D06B89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волей.</w:t>
      </w:r>
    </w:p>
    <w:p w:rsidR="00D06B89" w:rsidRPr="001B19F6" w:rsidRDefault="00D06B89" w:rsidP="00D06B89">
      <w:pPr>
        <w:pStyle w:val="ab"/>
        <w:ind w:right="-427" w:firstLine="567"/>
        <w:rPr>
          <w:szCs w:val="28"/>
          <w:lang w:val="sq-AL"/>
        </w:rPr>
      </w:pPr>
      <w:r>
        <w:rPr>
          <w:szCs w:val="28"/>
        </w:rPr>
        <w:t>3</w:t>
      </w:r>
      <w:r w:rsidRPr="001B19F6">
        <w:rPr>
          <w:szCs w:val="28"/>
        </w:rPr>
        <w:t>.16</w:t>
      </w:r>
      <w:r w:rsidRPr="001B19F6">
        <w:rPr>
          <w:szCs w:val="28"/>
          <w:lang w:val="sq-AL"/>
        </w:rPr>
        <w:t>Для условных рефлексов характерны:</w:t>
      </w:r>
    </w:p>
    <w:p w:rsidR="00D06B89" w:rsidRPr="001B19F6" w:rsidRDefault="00D06B89" w:rsidP="00D06B89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врожденность;</w:t>
      </w:r>
    </w:p>
    <w:p w:rsidR="00D06B89" w:rsidRPr="001B19F6" w:rsidRDefault="00D06B89" w:rsidP="00D06B89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постоянство реакции на влияние определенных раздражителей;</w:t>
      </w:r>
    </w:p>
    <w:p w:rsidR="00D06B89" w:rsidRPr="001B19F6" w:rsidRDefault="00D06B89" w:rsidP="00D06B89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изменчивость, развиваемость, угасание;</w:t>
      </w:r>
    </w:p>
    <w:p w:rsidR="00D06B89" w:rsidRPr="001B19F6" w:rsidRDefault="00D06B89" w:rsidP="00D06B89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однотипность исполнения.</w:t>
      </w:r>
    </w:p>
    <w:p w:rsidR="00D06B89" w:rsidRPr="001B19F6" w:rsidRDefault="00D06B89" w:rsidP="00D06B89">
      <w:pPr>
        <w:pStyle w:val="ab"/>
        <w:ind w:right="-427" w:firstLine="567"/>
        <w:rPr>
          <w:szCs w:val="28"/>
          <w:lang w:val="sq-AL"/>
        </w:rPr>
      </w:pPr>
      <w:r>
        <w:rPr>
          <w:szCs w:val="28"/>
        </w:rPr>
        <w:t>3</w:t>
      </w:r>
      <w:r w:rsidRPr="001B19F6">
        <w:rPr>
          <w:szCs w:val="28"/>
        </w:rPr>
        <w:t xml:space="preserve">.17 </w:t>
      </w:r>
      <w:r w:rsidRPr="001B19F6">
        <w:rPr>
          <w:szCs w:val="28"/>
          <w:lang w:val="sq-AL"/>
        </w:rPr>
        <w:t>Краткое стандартизованное психологическое испытание, в результате которого делается попытка оценить тот или иной  психологический процесс или личность в целом, - это:</w:t>
      </w:r>
    </w:p>
    <w:p w:rsidR="00D06B89" w:rsidRPr="001B19F6" w:rsidRDefault="00D06B89" w:rsidP="00D06B89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наблюдение;</w:t>
      </w:r>
    </w:p>
    <w:p w:rsidR="00D06B89" w:rsidRPr="001B19F6" w:rsidRDefault="00D06B89" w:rsidP="00D06B89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эксперимент;</w:t>
      </w:r>
    </w:p>
    <w:p w:rsidR="00D06B89" w:rsidRPr="001B19F6" w:rsidRDefault="00D06B89" w:rsidP="00D06B89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тестирование;</w:t>
      </w:r>
    </w:p>
    <w:p w:rsidR="00D06B89" w:rsidRPr="001B19F6" w:rsidRDefault="00D06B89" w:rsidP="00D06B89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самонаблюдение.</w:t>
      </w:r>
    </w:p>
    <w:p w:rsidR="00D06B89" w:rsidRPr="001B19F6" w:rsidRDefault="00D06B89" w:rsidP="00D06B89">
      <w:pPr>
        <w:pStyle w:val="ab"/>
        <w:ind w:right="-427" w:firstLine="567"/>
        <w:rPr>
          <w:szCs w:val="28"/>
          <w:lang w:val="sq-AL"/>
        </w:rPr>
      </w:pPr>
      <w:r>
        <w:rPr>
          <w:szCs w:val="28"/>
        </w:rPr>
        <w:t>3</w:t>
      </w:r>
      <w:r w:rsidRPr="001B19F6">
        <w:rPr>
          <w:szCs w:val="28"/>
        </w:rPr>
        <w:t xml:space="preserve">.18 </w:t>
      </w:r>
      <w:r w:rsidRPr="001B19F6">
        <w:rPr>
          <w:szCs w:val="28"/>
          <w:lang w:val="sq-AL"/>
        </w:rPr>
        <w:t>Центральной категорией психологии познавательных процессов является категория:</w:t>
      </w:r>
    </w:p>
    <w:p w:rsidR="00D06B89" w:rsidRPr="001B19F6" w:rsidRDefault="00D06B89" w:rsidP="00D06B89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отношения;</w:t>
      </w:r>
    </w:p>
    <w:p w:rsidR="00D06B89" w:rsidRPr="001B19F6" w:rsidRDefault="00D06B89" w:rsidP="00D06B89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lastRenderedPageBreak/>
        <w:t>-</w:t>
      </w:r>
      <w:r w:rsidRPr="001B19F6">
        <w:rPr>
          <w:szCs w:val="28"/>
          <w:lang w:val="sq-AL"/>
        </w:rPr>
        <w:t xml:space="preserve"> отражения;</w:t>
      </w:r>
    </w:p>
    <w:p w:rsidR="00D06B89" w:rsidRPr="001B19F6" w:rsidRDefault="00D06B89" w:rsidP="00D06B89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установки;</w:t>
      </w:r>
    </w:p>
    <w:p w:rsidR="00D06B89" w:rsidRPr="001B19F6" w:rsidRDefault="00D06B89" w:rsidP="00D06B89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восприятия.</w:t>
      </w:r>
    </w:p>
    <w:p w:rsidR="00D06B89" w:rsidRPr="001B19F6" w:rsidRDefault="00D06B89" w:rsidP="00D06B89">
      <w:pPr>
        <w:pStyle w:val="ab"/>
        <w:ind w:right="-427" w:firstLine="567"/>
        <w:rPr>
          <w:szCs w:val="28"/>
          <w:lang w:val="sq-AL"/>
        </w:rPr>
      </w:pPr>
      <w:r>
        <w:rPr>
          <w:szCs w:val="28"/>
        </w:rPr>
        <w:t>3</w:t>
      </w:r>
      <w:r w:rsidRPr="001B19F6">
        <w:rPr>
          <w:szCs w:val="28"/>
        </w:rPr>
        <w:t xml:space="preserve">.19 </w:t>
      </w:r>
      <w:r w:rsidRPr="001B19F6">
        <w:rPr>
          <w:szCs w:val="28"/>
          <w:lang w:val="sq-AL"/>
        </w:rPr>
        <w:t>Получение первичных образов обеспечивают:</w:t>
      </w:r>
    </w:p>
    <w:p w:rsidR="00D06B89" w:rsidRPr="001B19F6" w:rsidRDefault="00D06B89" w:rsidP="00D06B89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сенсорно-перцептивные процессы;</w:t>
      </w:r>
    </w:p>
    <w:p w:rsidR="00D06B89" w:rsidRPr="001B19F6" w:rsidRDefault="00D06B89" w:rsidP="00D06B89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процесс мышления;</w:t>
      </w:r>
    </w:p>
    <w:p w:rsidR="00D06B89" w:rsidRPr="001B19F6" w:rsidRDefault="00D06B89" w:rsidP="00D06B89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процесс представления;</w:t>
      </w:r>
    </w:p>
    <w:p w:rsidR="00D06B89" w:rsidRPr="001B19F6" w:rsidRDefault="00D06B89" w:rsidP="00D06B89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процесс воображения.</w:t>
      </w:r>
    </w:p>
    <w:p w:rsidR="00D06B89" w:rsidRPr="001B19F6" w:rsidRDefault="00D06B89" w:rsidP="00D06B89">
      <w:pPr>
        <w:pStyle w:val="ab"/>
        <w:ind w:right="-427" w:firstLine="567"/>
        <w:rPr>
          <w:szCs w:val="28"/>
          <w:lang w:val="sq-AL"/>
        </w:rPr>
      </w:pPr>
      <w:r>
        <w:rPr>
          <w:szCs w:val="28"/>
        </w:rPr>
        <w:t>3</w:t>
      </w:r>
      <w:r w:rsidRPr="001B19F6">
        <w:rPr>
          <w:szCs w:val="28"/>
        </w:rPr>
        <w:t xml:space="preserve">.20 </w:t>
      </w:r>
      <w:r w:rsidRPr="001B19F6">
        <w:rPr>
          <w:szCs w:val="28"/>
          <w:lang w:val="sq-AL"/>
        </w:rPr>
        <w:t xml:space="preserve">Анатомо-физиологический аппарат, предназначенный для приема определенных раздражителей из внешней и внутренней сред и переработки их </w:t>
      </w:r>
      <w:r w:rsidRPr="001B19F6">
        <w:rPr>
          <w:szCs w:val="28"/>
        </w:rPr>
        <w:t>н</w:t>
      </w:r>
      <w:r w:rsidRPr="001B19F6">
        <w:rPr>
          <w:szCs w:val="28"/>
          <w:lang w:val="sq-AL"/>
        </w:rPr>
        <w:t>а ощущение, называется:</w:t>
      </w:r>
    </w:p>
    <w:p w:rsidR="00D06B89" w:rsidRPr="001B19F6" w:rsidRDefault="00D06B89" w:rsidP="00D06B89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рецептором;</w:t>
      </w:r>
    </w:p>
    <w:p w:rsidR="00D06B89" w:rsidRPr="001B19F6" w:rsidRDefault="00D06B89" w:rsidP="00D06B89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проводником отдела;</w:t>
      </w:r>
    </w:p>
    <w:p w:rsidR="00D06B89" w:rsidRPr="001B19F6" w:rsidRDefault="00D06B89" w:rsidP="00D06B89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анализатором;</w:t>
      </w:r>
    </w:p>
    <w:p w:rsidR="00D06B89" w:rsidRPr="001B19F6" w:rsidRDefault="00D06B89" w:rsidP="00D06B89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рефлексом.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19F6">
        <w:rPr>
          <w:rFonts w:ascii="Times New Roman" w:hAnsi="Times New Roman" w:cs="Times New Roman"/>
          <w:sz w:val="28"/>
          <w:szCs w:val="28"/>
        </w:rPr>
        <w:t xml:space="preserve">.21 Масса головного мозга при рождении составляет: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- 200 г;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- 300 г;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- 400 г;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- 500 г;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- 600 г.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19F6">
        <w:rPr>
          <w:rFonts w:ascii="Times New Roman" w:hAnsi="Times New Roman" w:cs="Times New Roman"/>
          <w:sz w:val="28"/>
          <w:szCs w:val="28"/>
        </w:rPr>
        <w:t>.22  Блуждающий нерв …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ослабляет двигательную активность ЖКТ;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усиливает перистальтику кишечника и секрецию пищеварительных соков;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увеличивает тонус пилорического сфинктера;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расслабляет пилорический сфинктер.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19F6">
        <w:rPr>
          <w:rFonts w:ascii="Times New Roman" w:hAnsi="Times New Roman" w:cs="Times New Roman"/>
          <w:sz w:val="28"/>
          <w:szCs w:val="28"/>
        </w:rPr>
        <w:t>.23  К специфическим тормозным нейронам относятся …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нейроны чёрного вещества и красного ядра среднего мозга;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пирамидные клетки коры большого мозга;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нейроны ядра Дейтериса продолговатого мозга;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клетки Пуркинье и Реншоу.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19F6">
        <w:rPr>
          <w:rFonts w:ascii="Times New Roman" w:hAnsi="Times New Roman" w:cs="Times New Roman"/>
          <w:sz w:val="28"/>
          <w:szCs w:val="28"/>
        </w:rPr>
        <w:t xml:space="preserve">.24 За время рефлекса принимают время от начала действия раздражителя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до конца действия раздражителя;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до появления ответной реакции;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до достижения полезного приспособительного результата;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после завершения ответной реакции.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19F6">
        <w:rPr>
          <w:rFonts w:ascii="Times New Roman" w:hAnsi="Times New Roman" w:cs="Times New Roman"/>
          <w:sz w:val="28"/>
          <w:szCs w:val="28"/>
        </w:rPr>
        <w:t>.25 Для сильных эмоций характерно: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понижение сахара в крови;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расширение зрачков и бронхов,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возбуждение нервной симпатической системы, увеличение ЧСС, ЧД, АД;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всё выше перечисленное верно.  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19F6">
        <w:rPr>
          <w:rFonts w:ascii="Times New Roman" w:hAnsi="Times New Roman" w:cs="Times New Roman"/>
          <w:sz w:val="28"/>
          <w:szCs w:val="28"/>
        </w:rPr>
        <w:t>.26  В основу деления людей по типам нервной высшей деятельности         И. П. Павлов положил свойства нервных процессов: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силу, подвижность, раздражимость;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пластичность, лабильность, утомляемость;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lastRenderedPageBreak/>
        <w:t>- возбудимость, проводимость, лабильность;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раздражимость, проводимость.</w:t>
      </w:r>
    </w:p>
    <w:p w:rsidR="00D06B89" w:rsidRPr="001B19F6" w:rsidRDefault="00D06B89" w:rsidP="00D06B89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>
        <w:rPr>
          <w:rFonts w:ascii="Times New Roman" w:hAnsi="Times New Roman" w:cs="Times New Roman"/>
          <w:sz w:val="28"/>
        </w:rPr>
        <w:t>4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органов чувств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B19F6">
        <w:rPr>
          <w:rFonts w:ascii="Times New Roman" w:eastAsia="Calibri" w:hAnsi="Times New Roman" w:cs="Times New Roman"/>
          <w:sz w:val="28"/>
          <w:szCs w:val="28"/>
        </w:rPr>
        <w:t>.1 Зрительная сенсорная зона расположена в коре головного мозга: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 височной доле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 теменной доле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 затылочной доле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4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.2  Слуховые косточки (молоточек, наковальня, стремечко)  расположены в: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>наружном ухе;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>среднем ухе;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внутреннем ухе.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4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.3 К сенсорным системам относится: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зрительная;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лимфатическая;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выделительная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4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.4 К преломляющим средам глаза относится: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роговица;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зрачок;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кровеносные сосуды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.5  Интероцептивный (висцеральный) анализатор оценивает изменения в состоянии … 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психики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внутренней среды организма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кожи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внешней среды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B19F6">
        <w:rPr>
          <w:rFonts w:ascii="Times New Roman" w:hAnsi="Times New Roman" w:cs="Times New Roman"/>
          <w:sz w:val="28"/>
          <w:szCs w:val="28"/>
        </w:rPr>
        <w:t>.6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 Лучи от рассматриваемого предмета пересекаются (фокусируются) в норме ... 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на сетчатке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за сетчаткой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на роговице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за роговицей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D06B89" w:rsidRPr="001B19F6" w:rsidRDefault="00D06B89" w:rsidP="00D06B89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B19F6">
        <w:rPr>
          <w:rFonts w:ascii="Times New Roman" w:hAnsi="Times New Roman"/>
          <w:sz w:val="28"/>
          <w:szCs w:val="28"/>
        </w:rPr>
        <w:t>.7 Слуховая труба находится:</w:t>
      </w:r>
    </w:p>
    <w:p w:rsidR="00D06B89" w:rsidRPr="001B19F6" w:rsidRDefault="00D06B89" w:rsidP="00D06B89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 в среднем ухе;</w:t>
      </w:r>
    </w:p>
    <w:p w:rsidR="00D06B89" w:rsidRPr="001B19F6" w:rsidRDefault="00D06B89" w:rsidP="00D06B89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в наружном ухе;</w:t>
      </w:r>
    </w:p>
    <w:p w:rsidR="00D06B89" w:rsidRPr="001B19F6" w:rsidRDefault="00D06B89" w:rsidP="00D06B89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во внутреннем ухе.</w:t>
      </w:r>
    </w:p>
    <w:p w:rsidR="00D06B89" w:rsidRPr="001B19F6" w:rsidRDefault="00D06B89" w:rsidP="00D06B89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1B19F6">
        <w:rPr>
          <w:rFonts w:ascii="Times New Roman" w:hAnsi="Times New Roman"/>
          <w:sz w:val="28"/>
        </w:rPr>
        <w:t>.8 Наружное ухо от среднего отделяет:</w:t>
      </w:r>
    </w:p>
    <w:p w:rsidR="00D06B89" w:rsidRPr="001B19F6" w:rsidRDefault="00D06B89" w:rsidP="00D06B89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</w:rPr>
      </w:pPr>
      <w:r w:rsidRPr="001B19F6">
        <w:rPr>
          <w:rFonts w:ascii="Times New Roman" w:hAnsi="Times New Roman"/>
          <w:sz w:val="28"/>
        </w:rPr>
        <w:t>- трубчатая железа;</w:t>
      </w:r>
    </w:p>
    <w:p w:rsidR="00D06B89" w:rsidRPr="001B19F6" w:rsidRDefault="00D06B89" w:rsidP="00D06B89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</w:rPr>
      </w:pPr>
      <w:r w:rsidRPr="001B19F6">
        <w:rPr>
          <w:rFonts w:ascii="Times New Roman" w:hAnsi="Times New Roman"/>
          <w:sz w:val="28"/>
        </w:rPr>
        <w:t>- слуховая труба;</w:t>
      </w:r>
    </w:p>
    <w:p w:rsidR="00D06B89" w:rsidRPr="001B19F6" w:rsidRDefault="00D06B89" w:rsidP="00D06B89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</w:rPr>
      </w:pPr>
      <w:r w:rsidRPr="001B19F6">
        <w:rPr>
          <w:rFonts w:ascii="Times New Roman" w:hAnsi="Times New Roman"/>
          <w:sz w:val="28"/>
        </w:rPr>
        <w:t xml:space="preserve">- барабанная перепонка; </w:t>
      </w:r>
    </w:p>
    <w:p w:rsidR="00D06B89" w:rsidRPr="001B19F6" w:rsidRDefault="00D06B89" w:rsidP="00D06B89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</w:rPr>
      </w:pPr>
      <w:r w:rsidRPr="001B19F6">
        <w:rPr>
          <w:rFonts w:ascii="Times New Roman" w:hAnsi="Times New Roman"/>
          <w:sz w:val="28"/>
        </w:rPr>
        <w:t>- перилимфа.</w:t>
      </w:r>
    </w:p>
    <w:p w:rsidR="00D06B89" w:rsidRPr="001B19F6" w:rsidRDefault="00D06B89" w:rsidP="00D06B89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B19F6">
        <w:rPr>
          <w:rFonts w:ascii="Times New Roman" w:hAnsi="Times New Roman"/>
          <w:sz w:val="28"/>
          <w:szCs w:val="28"/>
        </w:rPr>
        <w:t>.9 Склера это:</w:t>
      </w:r>
    </w:p>
    <w:p w:rsidR="00D06B89" w:rsidRPr="001B19F6" w:rsidRDefault="00D06B89" w:rsidP="00D06B89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сосудистая оболочка;</w:t>
      </w:r>
    </w:p>
    <w:p w:rsidR="00D06B89" w:rsidRPr="001B19F6" w:rsidRDefault="00D06B89" w:rsidP="00D06B89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сетчатая оболочка;</w:t>
      </w:r>
    </w:p>
    <w:p w:rsidR="00D06B89" w:rsidRPr="001B19F6" w:rsidRDefault="00D06B89" w:rsidP="00D06B89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белочная оболочка;</w:t>
      </w:r>
    </w:p>
    <w:p w:rsidR="00D06B89" w:rsidRPr="001B19F6" w:rsidRDefault="00D06B89" w:rsidP="00D06B89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фиброзная оболочка.</w:t>
      </w:r>
    </w:p>
    <w:p w:rsidR="00D06B89" w:rsidRPr="001B19F6" w:rsidRDefault="00D06B89" w:rsidP="00D06B89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1B19F6">
        <w:rPr>
          <w:rFonts w:ascii="Times New Roman" w:hAnsi="Times New Roman"/>
          <w:sz w:val="28"/>
          <w:szCs w:val="28"/>
        </w:rPr>
        <w:t>.10 К вспомогательным органам глаза относятся:</w:t>
      </w:r>
    </w:p>
    <w:p w:rsidR="00D06B89" w:rsidRPr="001B19F6" w:rsidRDefault="00D06B89" w:rsidP="00D06B89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веки;</w:t>
      </w:r>
    </w:p>
    <w:p w:rsidR="00D06B89" w:rsidRPr="001B19F6" w:rsidRDefault="00D06B89" w:rsidP="00D06B89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стекловидное тело;</w:t>
      </w:r>
    </w:p>
    <w:p w:rsidR="00D06B89" w:rsidRPr="001B19F6" w:rsidRDefault="00D06B89" w:rsidP="00D06B89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слезный аппарат;</w:t>
      </w:r>
    </w:p>
    <w:p w:rsidR="00D06B89" w:rsidRPr="00041D3A" w:rsidRDefault="00D06B89" w:rsidP="00D06B89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белочная оболочка.</w:t>
      </w:r>
    </w:p>
    <w:p w:rsidR="00D06B89" w:rsidRPr="001B19F6" w:rsidRDefault="00D06B89" w:rsidP="00D06B89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>
        <w:rPr>
          <w:rFonts w:ascii="Times New Roman" w:hAnsi="Times New Roman" w:cs="Times New Roman"/>
          <w:sz w:val="28"/>
        </w:rPr>
        <w:t>5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041D3A">
        <w:rPr>
          <w:rFonts w:ascii="Times New Roman" w:hAnsi="Times New Roman" w:cs="Times New Roman"/>
          <w:sz w:val="28"/>
          <w:szCs w:val="28"/>
        </w:rPr>
        <w:t>Анатомия сердечно-сосудистой системы. Анатомия органов кроветворения и иммунной си</w:t>
      </w:r>
      <w:r w:rsidRPr="00041D3A">
        <w:rPr>
          <w:rFonts w:ascii="Times New Roman" w:hAnsi="Times New Roman" w:cs="Times New Roman"/>
          <w:sz w:val="28"/>
          <w:szCs w:val="28"/>
        </w:rPr>
        <w:t>с</w:t>
      </w:r>
      <w:r w:rsidRPr="00041D3A">
        <w:rPr>
          <w:rFonts w:ascii="Times New Roman" w:hAnsi="Times New Roman" w:cs="Times New Roman"/>
          <w:sz w:val="28"/>
          <w:szCs w:val="28"/>
        </w:rPr>
        <w:t>темы.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sz w:val="28"/>
          <w:szCs w:val="28"/>
        </w:rPr>
        <w:t>.1  В фагоцитозе участвуют клетки крови: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эритроциты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лейкоциты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тромбоциты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sz w:val="28"/>
          <w:szCs w:val="28"/>
        </w:rPr>
        <w:t>.2  В состав гемоглобина входит: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железо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магний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калий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.3Количество эритроцитов в 1 мл:  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1B19F6">
        <w:rPr>
          <w:rFonts w:ascii="Times New Roman" w:hAnsi="Times New Roman" w:cs="Times New Roman"/>
          <w:sz w:val="28"/>
          <w:szCs w:val="28"/>
        </w:rPr>
        <w:t>2  млн.;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hAnsi="Times New Roman" w:cs="Times New Roman"/>
          <w:sz w:val="28"/>
          <w:szCs w:val="28"/>
        </w:rPr>
        <w:t>4,5  млн.;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- 14,5 млн. 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sz w:val="28"/>
          <w:szCs w:val="28"/>
        </w:rPr>
        <w:t>.4  Учащение пульса - это: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тахикардия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брадикардия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гипертония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.5  Гемоглобин содержится в: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>эритроцитах;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>лейкоцитах;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тромбоцитах.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1B19F6">
        <w:rPr>
          <w:rFonts w:ascii="Times New Roman" w:eastAsia="Calibri" w:hAnsi="Times New Roman" w:cs="Times New Roman"/>
          <w:sz w:val="28"/>
          <w:szCs w:val="28"/>
        </w:rPr>
        <w:t>6 Основные компоненты внутренней среды - это: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лимфа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плазма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кровь.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19F6">
        <w:rPr>
          <w:rFonts w:ascii="Times New Roman" w:hAnsi="Times New Roman" w:cs="Times New Roman"/>
          <w:sz w:val="28"/>
          <w:szCs w:val="28"/>
        </w:rPr>
        <w:t xml:space="preserve">.7 Какие разновидности крови вы знаете: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bCs/>
          <w:sz w:val="28"/>
          <w:szCs w:val="28"/>
        </w:rPr>
      </w:pPr>
      <w:r w:rsidRPr="001B19F6">
        <w:rPr>
          <w:rFonts w:ascii="Times New Roman" w:hAnsi="Times New Roman" w:cs="Times New Roman"/>
          <w:bCs/>
          <w:sz w:val="28"/>
          <w:szCs w:val="28"/>
        </w:rPr>
        <w:t xml:space="preserve">- артериальная;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bCs/>
          <w:sz w:val="28"/>
          <w:szCs w:val="28"/>
        </w:rPr>
      </w:pPr>
      <w:r w:rsidRPr="001B19F6">
        <w:rPr>
          <w:rFonts w:ascii="Times New Roman" w:hAnsi="Times New Roman" w:cs="Times New Roman"/>
          <w:bCs/>
          <w:sz w:val="28"/>
          <w:szCs w:val="28"/>
        </w:rPr>
        <w:t xml:space="preserve">- венозная;           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bCs/>
          <w:sz w:val="28"/>
          <w:szCs w:val="28"/>
        </w:rPr>
      </w:pPr>
      <w:r w:rsidRPr="001B19F6">
        <w:rPr>
          <w:rFonts w:ascii="Times New Roman" w:hAnsi="Times New Roman" w:cs="Times New Roman"/>
          <w:bCs/>
          <w:sz w:val="28"/>
          <w:szCs w:val="28"/>
        </w:rPr>
        <w:t xml:space="preserve">- циркуляторная;                        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bCs/>
          <w:sz w:val="28"/>
          <w:szCs w:val="28"/>
        </w:rPr>
      </w:pPr>
      <w:r w:rsidRPr="001B19F6">
        <w:rPr>
          <w:rFonts w:ascii="Times New Roman" w:hAnsi="Times New Roman" w:cs="Times New Roman"/>
          <w:bCs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всё вышеперечисленное верно.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19F6">
        <w:rPr>
          <w:rFonts w:ascii="Times New Roman" w:hAnsi="Times New Roman" w:cs="Times New Roman"/>
          <w:sz w:val="28"/>
          <w:szCs w:val="28"/>
        </w:rPr>
        <w:t xml:space="preserve">.8 Назовите функции крови:                       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питательная;                        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дыхательная;      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выделительная;                   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19F6">
        <w:rPr>
          <w:rFonts w:ascii="Times New Roman" w:hAnsi="Times New Roman" w:cs="Times New Roman"/>
          <w:sz w:val="28"/>
          <w:szCs w:val="28"/>
        </w:rPr>
        <w:t>.9  Какое количество крови в организме взрослого человека?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- 10% или 1/10 от массы тела;                           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- 6-8% или 1/12 от массы тела;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- 7-9% или 1/11 от массы тела;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lastRenderedPageBreak/>
        <w:t>- 11-12% или 1/9 от массы тела.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19F6">
        <w:rPr>
          <w:rFonts w:ascii="Times New Roman" w:hAnsi="Times New Roman" w:cs="Times New Roman"/>
          <w:sz w:val="28"/>
          <w:szCs w:val="28"/>
        </w:rPr>
        <w:t xml:space="preserve">.10 Что не относится к форменным элементам клеток крови:  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эритроциты;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нейтрофилы;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лейкоциты;                        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тромбоциты.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19F6">
        <w:rPr>
          <w:rFonts w:ascii="Times New Roman" w:hAnsi="Times New Roman" w:cs="Times New Roman"/>
          <w:sz w:val="28"/>
          <w:szCs w:val="28"/>
        </w:rPr>
        <w:t>.11 Сколько в среднем живет эритроцит?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- 20 дней;                                                    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- 40 дней; 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- 80 дней; 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- 120 дней.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19F6">
        <w:rPr>
          <w:rFonts w:ascii="Times New Roman" w:hAnsi="Times New Roman" w:cs="Times New Roman"/>
          <w:sz w:val="28"/>
          <w:szCs w:val="28"/>
        </w:rPr>
        <w:t>.12Какие  типы гемоглобина у человека не существует?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примитивный;                             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фетальный;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взрослый;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животный.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19F6">
        <w:rPr>
          <w:rFonts w:ascii="Times New Roman" w:hAnsi="Times New Roman" w:cs="Times New Roman"/>
          <w:sz w:val="28"/>
          <w:szCs w:val="28"/>
        </w:rPr>
        <w:t>.13  Как называется гемоглобин, несущий на себе кислород: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карбгемоглобин;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оксигемоглобин;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метгемоглобин;                           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карбоксигемоглобин.   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19F6">
        <w:rPr>
          <w:rFonts w:ascii="Times New Roman" w:hAnsi="Times New Roman" w:cs="Times New Roman"/>
          <w:sz w:val="28"/>
          <w:szCs w:val="28"/>
        </w:rPr>
        <w:t>.14 Как называется уменьшение лейкоцитов в крови: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нейтропения;                                         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моноцитоз;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лейкопения;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лейкоцитоз.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19F6">
        <w:rPr>
          <w:rFonts w:ascii="Times New Roman" w:hAnsi="Times New Roman" w:cs="Times New Roman"/>
          <w:sz w:val="28"/>
          <w:szCs w:val="28"/>
        </w:rPr>
        <w:t>.15 Что такое лейкоцитарная формула?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% соотношение отдельных видов лейкоцитов;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% соотношение лейкоцитов и эритроцитов;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% соотношение  эозинофилов и нейтрофилов;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% соотношение  всех форменных элементов крови между собой.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19F6">
        <w:rPr>
          <w:rFonts w:ascii="Times New Roman" w:hAnsi="Times New Roman" w:cs="Times New Roman"/>
          <w:sz w:val="28"/>
          <w:szCs w:val="28"/>
        </w:rPr>
        <w:t>.16 Как называется гемоглобин, несущий на себе углекислый газ: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карбгемоглобин;         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оксигемоглобин;      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метгемоглобин;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карбоксигемоглобин.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19F6">
        <w:rPr>
          <w:rFonts w:ascii="Times New Roman" w:hAnsi="Times New Roman" w:cs="Times New Roman"/>
          <w:sz w:val="28"/>
          <w:szCs w:val="28"/>
        </w:rPr>
        <w:t>.17 Защитные антитела синтезируются клетками крови?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Т-лимфоцитами;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О-лимфоцитами;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эозинофилами;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тромбоцитами.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19F6">
        <w:rPr>
          <w:rFonts w:ascii="Times New Roman" w:hAnsi="Times New Roman" w:cs="Times New Roman"/>
          <w:sz w:val="28"/>
          <w:szCs w:val="28"/>
        </w:rPr>
        <w:t>.18 Переливание несовместимой крови может вызвать …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снижение осмотической плотности эритроцитов;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повышение онкотического давления крови;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гемотрансфузионный шок;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lastRenderedPageBreak/>
        <w:t>- замедление СОЭ крови.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19F6">
        <w:rPr>
          <w:rFonts w:ascii="Times New Roman" w:hAnsi="Times New Roman" w:cs="Times New Roman"/>
          <w:sz w:val="28"/>
          <w:szCs w:val="28"/>
        </w:rPr>
        <w:t>.19  Кем было открыто группы крови?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И. П. Павловым;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Ландштейнером;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Шванном;                               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В. Гарвеем.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19F6">
        <w:rPr>
          <w:rFonts w:ascii="Times New Roman" w:hAnsi="Times New Roman" w:cs="Times New Roman"/>
          <w:sz w:val="28"/>
          <w:szCs w:val="28"/>
        </w:rPr>
        <w:t>.20 Сколько факторов свёртывания крови существует?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- 12 факторов;                     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- 13 факторов;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- 14 факторов;                                </w:t>
      </w:r>
    </w:p>
    <w:p w:rsidR="00D06B89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- 10 факторов.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5.21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  Кровеносные сосуды идущие от сердца: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артерии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вены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капилляры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sz w:val="28"/>
          <w:szCs w:val="28"/>
        </w:rPr>
        <w:t>.2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  Центральным органом иммунитета является: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поджелудочная железа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вилочковая железа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щитовидная железа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B19F6">
        <w:rPr>
          <w:rFonts w:ascii="Times New Roman" w:eastAsia="Calibri" w:hAnsi="Times New Roman" w:cs="Times New Roman"/>
          <w:sz w:val="28"/>
          <w:szCs w:val="28"/>
        </w:rPr>
        <w:t>3  Частота пульса у взрослого человека в норме: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50 ударов в 1 мин.;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- 70 ударов в 1 мин.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- 90 ударов в 1 мин.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4  Адреналин вырабатывается: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щитовидной железой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поджелудочной железой;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надпочечниками.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5  Сосуды, несущие кровь от органов и тканей к сердцу: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артерии;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вены;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капилляры.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6  Сокращение отделов сердца называется: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пульс;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диастола;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систола.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7 Мелкими кровеносными сосудами являются: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артерии;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артерио</w:t>
      </w:r>
      <w:r w:rsidRPr="001B19F6">
        <w:rPr>
          <w:rFonts w:ascii="Times New Roman" w:hAnsi="Times New Roman" w:cs="Times New Roman"/>
          <w:sz w:val="28"/>
          <w:szCs w:val="28"/>
        </w:rPr>
        <w:t>ллы;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капилляры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8  Двухстворчатый клапан находится: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между </w:t>
      </w:r>
      <w:r w:rsidRPr="001B19F6">
        <w:rPr>
          <w:rFonts w:ascii="Times New Roman" w:hAnsi="Times New Roman" w:cs="Times New Roman"/>
          <w:sz w:val="28"/>
          <w:szCs w:val="28"/>
        </w:rPr>
        <w:t>левыми предсердием и желудочком;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между п</w:t>
      </w:r>
      <w:r w:rsidRPr="001B19F6">
        <w:rPr>
          <w:rFonts w:ascii="Times New Roman" w:hAnsi="Times New Roman" w:cs="Times New Roman"/>
          <w:sz w:val="28"/>
          <w:szCs w:val="28"/>
        </w:rPr>
        <w:t>равыми предсердием и желудочком;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между левым желудочком и аортой.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9 Большой круг  кровообращения начинается из: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левого желудочка;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правого желудочка;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левого предсердия.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0 У детей до 3-х лет частота сердечных сокращений (ЧСС) значительно превышает ЧСС взрослых, так как в регуляции сердечной деятельности преобладает тонус ___ отдела вегетативной нервной системы. 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соматического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парасимпатического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центрального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симпатического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D06B89" w:rsidRPr="001B19F6" w:rsidRDefault="00D06B89" w:rsidP="00D06B89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>
        <w:rPr>
          <w:rFonts w:ascii="Times New Roman" w:hAnsi="Times New Roman" w:cs="Times New Roman"/>
          <w:sz w:val="28"/>
        </w:rPr>
        <w:t>6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дыхательной системы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1B19F6">
        <w:rPr>
          <w:rFonts w:ascii="Times New Roman" w:eastAsia="Calibri" w:hAnsi="Times New Roman" w:cs="Times New Roman"/>
          <w:sz w:val="28"/>
          <w:szCs w:val="28"/>
        </w:rPr>
        <w:t>.1   У женщин преобладает тип дыхания: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брюшной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грудной;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грудобрюшной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6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.2  Конечной частью дыхательного пути является: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артериола;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бронхио</w:t>
      </w:r>
      <w:r w:rsidRPr="001B19F6">
        <w:rPr>
          <w:rFonts w:ascii="Times New Roman" w:hAnsi="Times New Roman" w:cs="Times New Roman"/>
          <w:sz w:val="28"/>
          <w:szCs w:val="28"/>
        </w:rPr>
        <w:t>ла;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альвеола.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6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.3  Оболочка, которая покрывает легкое - это: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плевра;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альвеола;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бронхиола.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6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.4 В состав воздухоносных путей входит отдел: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носовая полость;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внутренне ухо;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пищевод.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6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.5 Акт вдоха и выдоха осуществляется благодаря сокращению: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мышечной ткани легких;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мимических  мыш</w:t>
      </w:r>
      <w:r w:rsidRPr="001B19F6">
        <w:rPr>
          <w:rFonts w:ascii="Times New Roman" w:hAnsi="Times New Roman" w:cs="Times New Roman"/>
          <w:sz w:val="28"/>
          <w:szCs w:val="28"/>
        </w:rPr>
        <w:t>ц;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диафрагмы.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>.6 Одна из ролей сурфактанта?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обеспечении защиты альвеол от высыхания;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осуществлении выработки антител на границе воздух – стенки альвеол;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увеличении поверхностного натяжения при уменьшении размеров альвеол;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смене вдоха и выдоха.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>.7 Отрицательное давление в плевральной полости в основном обусловлено тем, что …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лёгкие обладают эластической тягой;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растяжимость париетальной плевры больше, чем висцеральной;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плевральная полость замкнута;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плевральная полость не замкнута.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>.8 Поверхностное натяжение в альвеолах регулирует?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водяные пары;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кислород;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lastRenderedPageBreak/>
        <w:t xml:space="preserve">- углекислый газ;   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сурфактант.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 xml:space="preserve">.9 Центральные хеморецепторы, участвующие в регуляции дыхания, локализуются?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 спинном мозге;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продолговатом мозге и варолиевом мосту;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 коре большого мозга;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ретикулярной формации.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>.10  Физиологическое значение рефлекса Геринга-Брейра состоит в …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прекращении вдоха при защитных дыхательных рефлексах;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регуляции соотношения глубины и частоты дыхания в зависимости от объёма лёгких;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увеличение частоты дыхания при повышении температуры тела;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смене фаз вдоха и выдоха.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>.11  В кольцевых мышцах бронхов находятся …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бета - адренорецепторы;             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-гистаминовые рецепторы;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М – холинорецепторы;   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>.12  Просвет бронхов увеличивается при: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повышении тонуса блуждающих нервов;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понижении тонуса блуждающих нервов;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просвет бронхов не регулируется нервным путём;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понижении тонуса симпатических нервов.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>.13  Периферические хеморецепторы, участвующие в регуляции дыхания, в основном локализуются: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кортиевом органе, дуге аорты, сонном синусе;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дуге аорты, каротидном синусе;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капиллярном русле, дуге аорты;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 дыхательных мышцах.  </w:t>
      </w:r>
    </w:p>
    <w:p w:rsidR="00D06B89" w:rsidRPr="001B19F6" w:rsidRDefault="00D06B89" w:rsidP="00D06B89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>
        <w:rPr>
          <w:rFonts w:ascii="Times New Roman" w:hAnsi="Times New Roman" w:cs="Times New Roman"/>
          <w:sz w:val="28"/>
        </w:rPr>
        <w:t xml:space="preserve">7  </w:t>
      </w:r>
      <w:r w:rsidRPr="001B19F6">
        <w:rPr>
          <w:rFonts w:ascii="Times New Roman" w:eastAsia="Calibri" w:hAnsi="Times New Roman" w:cs="Times New Roman"/>
          <w:sz w:val="28"/>
        </w:rPr>
        <w:t>Анатомия пищеварительной системы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1B19F6">
        <w:rPr>
          <w:rFonts w:ascii="Times New Roman" w:eastAsia="Calibri" w:hAnsi="Times New Roman" w:cs="Times New Roman"/>
          <w:sz w:val="28"/>
          <w:szCs w:val="28"/>
        </w:rPr>
        <w:t>.1 Жиры в результате химической обработки расщепляются до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полисахаридов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аминокислот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глицерина и жирных кислот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1B19F6">
        <w:rPr>
          <w:rFonts w:ascii="Times New Roman" w:eastAsia="Calibri" w:hAnsi="Times New Roman" w:cs="Times New Roman"/>
          <w:sz w:val="28"/>
          <w:szCs w:val="28"/>
        </w:rPr>
        <w:t>.2  Стенки внутренних органов выстланы: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гладкой мышечной тканью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поперечно-полосатой мышечной тканью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соединительной тканью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7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.3  Физическая обработка пищи происходит в: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ротовой полости;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>пищеводе;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толстой кишке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7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.4  Белки, в результате химической обработки,  расщепляются до: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глицерина и жирных кислот;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аминокислот;</w:t>
      </w:r>
    </w:p>
    <w:p w:rsidR="00D06B89" w:rsidRPr="001B19F6" w:rsidRDefault="00D06B89" w:rsidP="00D06B89">
      <w:pPr>
        <w:widowControl w:val="0"/>
        <w:spacing w:after="0" w:line="240" w:lineRule="auto"/>
        <w:ind w:right="-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моносахаридов.</w:t>
      </w:r>
    </w:p>
    <w:p w:rsidR="00D06B89" w:rsidRPr="001B19F6" w:rsidRDefault="00D06B89" w:rsidP="00D06B89">
      <w:pPr>
        <w:widowControl w:val="0"/>
        <w:spacing w:after="0" w:line="240" w:lineRule="auto"/>
        <w:ind w:right="-425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7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.5 Коронка каждого зуба покрыта тонким слоем: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дентина;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цемента;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эмали.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7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.6  Желчь образуется в: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поджелудочной ж</w:t>
      </w:r>
      <w:r w:rsidRPr="001B19F6">
        <w:rPr>
          <w:rFonts w:ascii="Times New Roman" w:hAnsi="Times New Roman" w:cs="Times New Roman"/>
          <w:sz w:val="28"/>
          <w:szCs w:val="28"/>
        </w:rPr>
        <w:t>елезе;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>желудке;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печени.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7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.7 Слюна образуется в: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околоушной железе;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поджелудочной железе;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щитовидной железе</w:t>
      </w:r>
    </w:p>
    <w:p w:rsidR="00D06B89" w:rsidRPr="001B19F6" w:rsidRDefault="00D06B89" w:rsidP="00D06B89">
      <w:pPr>
        <w:widowControl w:val="0"/>
        <w:tabs>
          <w:tab w:val="left" w:pos="9355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7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.8 Белки, в результате химической обработки,  расщепляются до: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глицерина и жирных кислот;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аминокислот;</w:t>
      </w:r>
    </w:p>
    <w:p w:rsidR="00D06B89" w:rsidRPr="001B19F6" w:rsidRDefault="00D06B89" w:rsidP="00D06B89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моносахаридов.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.9 Создатель учения  о физиологии пищеварения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Павлов;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Резенков;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Сеченов;             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Мечников.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B19F6">
        <w:rPr>
          <w:rFonts w:ascii="Times New Roman" w:hAnsi="Times New Roman" w:cs="Times New Roman"/>
          <w:sz w:val="28"/>
          <w:szCs w:val="28"/>
        </w:rPr>
        <w:t>10 Где не происходит процесс пищеварения?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 полости рта;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желудке;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 пищеводе;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толстом кишечнике.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.11 Самые крупные слюнные железы?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подчелюстные;                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подъязычные;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околоушные;                       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затылочные.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.12 Внеклеточное пищеварение  делится на …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полостное, дистантное;                                                        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мембранное, пристеночное;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дистантное, пристеночное;                                       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контактное, мембранное.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.13  Какой функции нет в пищеварительной системе?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гемопоэтическая;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всасывательная;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моторная;                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экскреторная.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.14 Объем ежедневно продуцируемой слюны составляет: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- 5-10 л;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lastRenderedPageBreak/>
        <w:t>- 0,5-2 л;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- 2-5 л;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- 0,1-0,5 л.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.15 Вязкость и ослизняющие свойства слюны обусловлены наличием…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белка;                   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муцина;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лизоцима;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слизи.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.16 Выделение желчи в двенадцатиперстную кишку усиливают: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холицистокинин;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поступление кислого содержимого в двенадцатиперстную кишку;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поступление жира в двенадцатиперстную кишку;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.17  Роль желчи заключается в …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активирует ферменты поджелудочного сока;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эмульгирует жиры;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усиливает двигательную активность ЖКТ;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.18  Укажите несуществующую группу белков?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заменимые;                                            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неполноценные;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полноценные;                        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ненужные.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.19  Недостаточное поступление Н</w:t>
      </w:r>
      <w:r w:rsidRPr="001B19F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B19F6">
        <w:rPr>
          <w:rFonts w:ascii="Times New Roman" w:hAnsi="Times New Roman" w:cs="Times New Roman"/>
          <w:sz w:val="28"/>
          <w:szCs w:val="28"/>
        </w:rPr>
        <w:t>О в организм приводит к …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водному балансу;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дегидратации;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водной интоксикации;                     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эйфории.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.20 Содержание воды в организме составляет …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- 100%;                                                       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- 90%;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- 80%;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- 70%.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.21 Назовите функции белков: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структурная;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энергетическая;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защитная;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все перечисленные.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.22 Синтез гликогена называется: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глюкогенолиз;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гликогенез;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гликолиз;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глюконеогенез.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.23 В каком органе происходит образование кетоновых тел?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почки;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lastRenderedPageBreak/>
        <w:t>- печень;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желудок;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головной мозг.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.24  Какой из учёных назвал новые соединения «витаминами»?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Н. И. Лунин;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Р. И. Воробьёв;         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Н. П. Павлов;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Е. А. Синьков.         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.25 Функция  белков – передача наследственной  информации осуществляется за счёт…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нуклеотидов;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нуклеопротеидов;    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аденин;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рибоза.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.26 Какой гормон оказывает преимущественное действие на белковый обмен?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инсулин;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адреналин;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тироксин;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антидиуретический.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.27 Суточная потребность человека среднего возраста в углеводах равна: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- 70 – 100гр;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- 400 – 450гр;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- 150 -200гр;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- 300 – 350гр.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.28  Процесс образования гликогена носит название …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гликогенез;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гликогенолиз; 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глюконеогенез;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гликолиз.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.29 Как подразделяются витамины по их растворимой части?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водо - и спирторастворимые;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жиро - и углеродорастворимые;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спирто - и водорастворимые;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жиро - и водорастворимые.</w:t>
      </w:r>
    </w:p>
    <w:p w:rsidR="00D06B89" w:rsidRPr="001B19F6" w:rsidRDefault="00D06B89" w:rsidP="00D06B89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.30 В каких из ниже представленных пищевых продуктов содержится большое количество витамина «К»: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капуста и листья крапивы;                      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яблоки и груши;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мясо- и морепродукты;   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кисломолочные продукты.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 xml:space="preserve">.31 При недостатке, какого из ниже перечисленных витаминов возникает такое заболевание как «Куринная слепота»: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витамин С;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витамин РР;                          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lastRenderedPageBreak/>
        <w:t xml:space="preserve">- витамин Д;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витамин А.     </w:t>
      </w:r>
    </w:p>
    <w:p w:rsidR="00D06B89" w:rsidRPr="001B19F6" w:rsidRDefault="00D06B89" w:rsidP="00D06B89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>
        <w:rPr>
          <w:rFonts w:ascii="Times New Roman" w:hAnsi="Times New Roman" w:cs="Times New Roman"/>
          <w:sz w:val="28"/>
        </w:rPr>
        <w:t>8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мочеполовой системы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B19F6">
        <w:rPr>
          <w:rFonts w:ascii="Times New Roman" w:hAnsi="Times New Roman" w:cs="Times New Roman"/>
          <w:sz w:val="28"/>
          <w:szCs w:val="28"/>
        </w:rPr>
        <w:t>1  Какой из ниже представленных органов не относится к органам выделения?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почки;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кожа;       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лёгкие;                                                    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сердце.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B19F6">
        <w:rPr>
          <w:rFonts w:ascii="Times New Roman" w:hAnsi="Times New Roman" w:cs="Times New Roman"/>
          <w:sz w:val="28"/>
          <w:szCs w:val="28"/>
        </w:rPr>
        <w:t>.2 Структурно функциональная единица почки является …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нейрон;                                                   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нефроз;             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нефрит;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нефрон.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B19F6">
        <w:rPr>
          <w:rFonts w:ascii="Times New Roman" w:hAnsi="Times New Roman" w:cs="Times New Roman"/>
          <w:sz w:val="28"/>
          <w:szCs w:val="28"/>
        </w:rPr>
        <w:t>.3 В зрелой почке содержится примерное количество нефронов?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- 5 миллионов;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- 4 миллиона;    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- 2 миллиона;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- 1 миллиона.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B19F6">
        <w:rPr>
          <w:rFonts w:ascii="Times New Roman" w:hAnsi="Times New Roman" w:cs="Times New Roman"/>
          <w:sz w:val="28"/>
          <w:szCs w:val="28"/>
        </w:rPr>
        <w:t>4 Какого слоя не имеет гломерулярный фильтр?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эндотелий капилляра;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базальная мембрана;</w:t>
      </w:r>
      <w:r w:rsidRPr="001B19F6">
        <w:rPr>
          <w:rFonts w:ascii="Times New Roman" w:hAnsi="Times New Roman" w:cs="Times New Roman"/>
          <w:sz w:val="28"/>
          <w:szCs w:val="28"/>
        </w:rPr>
        <w:br/>
        <w:t xml:space="preserve">          - мышечный слой;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отростки подоцитов.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B19F6">
        <w:rPr>
          <w:rFonts w:ascii="Times New Roman" w:hAnsi="Times New Roman" w:cs="Times New Roman"/>
          <w:sz w:val="28"/>
          <w:szCs w:val="28"/>
        </w:rPr>
        <w:t>.5  Процесс образования и выделения мочи из организма называется?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анурия;                                   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диурез;       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гликозурия;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 уремия.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B19F6">
        <w:rPr>
          <w:rFonts w:ascii="Times New Roman" w:hAnsi="Times New Roman" w:cs="Times New Roman"/>
          <w:sz w:val="28"/>
          <w:szCs w:val="28"/>
        </w:rPr>
        <w:t>.6 Недостаток, какого количества воды в организме приводит к летальному исходу?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- 50%;                             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- 40%;   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- 30%;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- 20%.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B19F6">
        <w:rPr>
          <w:rFonts w:ascii="Times New Roman" w:hAnsi="Times New Roman" w:cs="Times New Roman"/>
          <w:sz w:val="28"/>
          <w:szCs w:val="28"/>
        </w:rPr>
        <w:t>.7  Конечный продукт азотистого обмена является …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моча;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мочевина;                   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вода;   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белок.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B19F6">
        <w:rPr>
          <w:rFonts w:ascii="Times New Roman" w:hAnsi="Times New Roman" w:cs="Times New Roman"/>
          <w:sz w:val="28"/>
          <w:szCs w:val="28"/>
        </w:rPr>
        <w:t>.8  Какого отдела в строении нефрона нет?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сосудистого клубочка и капсулы;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проксимальный извитой каналец;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прямой тонкий дистальный каналец;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собирательные трубочки.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1B19F6">
        <w:rPr>
          <w:rFonts w:ascii="Times New Roman" w:hAnsi="Times New Roman" w:cs="Times New Roman"/>
          <w:sz w:val="28"/>
          <w:szCs w:val="28"/>
        </w:rPr>
        <w:t>.9 В каких канальцах реабсорбируется большое количество воды: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 проксимальных канальцах;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дистальных канальцах;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 петле Генле;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собирательных трубочках.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B19F6">
        <w:rPr>
          <w:rFonts w:ascii="Times New Roman" w:hAnsi="Times New Roman" w:cs="Times New Roman"/>
          <w:sz w:val="28"/>
          <w:szCs w:val="28"/>
        </w:rPr>
        <w:t>.10 Основной частью клубочкового фильтра почки является …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эндотелий капилляров;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базальная мембрана;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отростки подоцитов;    </w:t>
      </w:r>
    </w:p>
    <w:p w:rsidR="00D06B89" w:rsidRPr="001B19F6" w:rsidRDefault="00D06B89" w:rsidP="00D06B89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капсула Бомена.</w:t>
      </w:r>
    </w:p>
    <w:p w:rsidR="005B3DB4" w:rsidRDefault="005B3DB4" w:rsidP="001B19F6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для опроса: </w:t>
      </w:r>
    </w:p>
    <w:p w:rsidR="005B3DB4" w:rsidRDefault="005B3DB4" w:rsidP="005B3DB4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Раздел № 1 </w:t>
      </w:r>
      <w:r w:rsidRPr="005B3DB4">
        <w:rPr>
          <w:rFonts w:ascii="Times New Roman" w:hAnsi="Times New Roman"/>
          <w:sz w:val="28"/>
          <w:szCs w:val="28"/>
          <w:lang w:eastAsia="en-US"/>
        </w:rPr>
        <w:t>Введение в курс «Анатомия».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4"/>
        </w:numPr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Анатомия человека как фундаментальная наука. Место анатомии человека в ряду биологических дисциплин. Значение анатомии для медицины. Предмет и содержание анатомии, современные направления и методы исследования.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Этапы развития анатомической науки. Значение работ К.Галена, Леонардо да Винчи, А. Везалия, В.Гарвея. Развитие анатомии в России. Первые русские анатомы XVIII века: М.И.Шеин, Е.О.Мухин. 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История отечественной анатомии XIX века. Значение деятельности П.А. Загорского, И.В. Буяльского, Н.И. Пирогова, Д.Н. Зернова.  Н.И. Пирогов - великий русский анатом и хирург. Вклад Н.И. Пирогова в развитие анатомии. 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Основные периоды онтогенеза человека.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Начальные стадии эмбриогенеза человека. Учение о зародышевых листках.</w:t>
      </w:r>
    </w:p>
    <w:p w:rsidR="005B3DB4" w:rsidRPr="005B3DB4" w:rsidRDefault="005B3DB4" w:rsidP="005B3DB4">
      <w:pPr>
        <w:pStyle w:val="a3"/>
        <w:spacing w:after="0" w:line="240" w:lineRule="auto"/>
        <w:ind w:left="0" w:right="-427" w:firstLine="567"/>
        <w:rPr>
          <w:rFonts w:ascii="Times New Roman" w:eastAsia="Calibri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Раздел № 2 </w:t>
      </w:r>
      <w:r w:rsidRPr="005B3DB4">
        <w:rPr>
          <w:rFonts w:ascii="Times New Roman" w:eastAsia="Calibri" w:hAnsi="Times New Roman" w:cs="Times New Roman"/>
          <w:sz w:val="28"/>
          <w:szCs w:val="28"/>
        </w:rPr>
        <w:t>Анатомия опорно-двигательной системы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Развитие костной ткани. Влияние биологических и социальных факторов на развитие костей.Стадии развития костей и виды окостенения. Рост костей после рождения. Классификация костей. Возрастные изменения строения кости.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Строение кости. Части, химический состав, физические и механические свойства. Функции костей. Возрастные изменения строения кости.</w:t>
      </w:r>
    </w:p>
    <w:p w:rsidR="005B3DB4" w:rsidRPr="001B19F6" w:rsidRDefault="005B3DB4" w:rsidP="005B3DB4">
      <w:pPr>
        <w:pStyle w:val="ab"/>
        <w:widowControl w:val="0"/>
        <w:numPr>
          <w:ilvl w:val="1"/>
          <w:numId w:val="12"/>
        </w:numPr>
        <w:tabs>
          <w:tab w:val="left" w:pos="360"/>
        </w:tabs>
        <w:suppressAutoHyphens/>
        <w:ind w:left="0" w:right="-427" w:firstLine="567"/>
        <w:rPr>
          <w:szCs w:val="28"/>
        </w:rPr>
      </w:pPr>
      <w:r w:rsidRPr="001B19F6">
        <w:rPr>
          <w:szCs w:val="28"/>
        </w:rPr>
        <w:t>Онтогенез черепа. Череп новорожденного.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Соединения костей и их классификация. 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Суставы. Основные и вспомогательные элементы суставов. Классификация суставов.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Соединение костей черепа.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Соединения позвонков. Позвоночный столб в целом.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Соединение ребер. Грудная клетка в целом.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Соединение костей таза. Таз как целое. Размеры таза. Возрастные, половые, типовые и индивидуальные  особенности таза.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Суставы верхней и  нижней конечности.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Общая анатомия мышц. Строение мышцы как органа. Классификация скелетных мышц. Мышцы - синергисты и антагонисты.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Развитие скелетных мышц. Аутохтонные мышцы, трункопетальные </w:t>
      </w:r>
      <w:r w:rsidRPr="005B3DB4">
        <w:rPr>
          <w:rFonts w:ascii="Times New Roman" w:hAnsi="Times New Roman" w:cs="Times New Roman"/>
          <w:sz w:val="28"/>
          <w:szCs w:val="28"/>
        </w:rPr>
        <w:lastRenderedPageBreak/>
        <w:t>мышцы и трункофугальные мышцы. Анатомический и физиологический поперечник мышц. Работа и сила мышц. Виды рычагов в биомеханике.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Мимические мышцы, их развитие, классификация, кровоснабжение и иннервация.</w:t>
      </w:r>
    </w:p>
    <w:p w:rsidR="005B3DB4" w:rsidRPr="001B19F6" w:rsidRDefault="005B3DB4" w:rsidP="005B3DB4">
      <w:pPr>
        <w:pStyle w:val="310"/>
        <w:numPr>
          <w:ilvl w:val="1"/>
          <w:numId w:val="12"/>
        </w:numPr>
        <w:tabs>
          <w:tab w:val="left" w:pos="360"/>
        </w:tabs>
        <w:ind w:left="0" w:right="-427" w:firstLine="567"/>
        <w:jc w:val="both"/>
        <w:rPr>
          <w:sz w:val="28"/>
          <w:szCs w:val="28"/>
        </w:rPr>
      </w:pPr>
      <w:r w:rsidRPr="001B19F6">
        <w:rPr>
          <w:sz w:val="28"/>
          <w:szCs w:val="28"/>
        </w:rPr>
        <w:t>Жевательные мышцы, их развитие, классификация, кровоснабжение и иннервация. Фасции жевательных мышц.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Мышцы шеи, их развитие, классификация, функции, кровоснабжение и иннервация.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Мышцы и фасции спины, их классификация, происхождение, топография, функции, иннервация, кровоснабжение.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Мышцы и фасции груди, их классификация, происхождение, топография, функции, иннервация и кровоснабжение.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Мышцы и фасции плечевого пояса и плеча, их топография, функции, иннервация, кровоснабжение.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Мышцы и фасции предплечья и кисти их топография, функции, иннервация, кровоснабжение. Локтевая ямка, ее границы.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Мышцы кисти, их классификация, функции, иннервация, кровоснабжение. 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Диафрагма, ее топография, развитие, строение, иннервация и кровоснабжение. Слабые места диафрагмы.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Мышцы живота, их классификация, топография, особенности строения, иннервация, кровоснабжение.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Мышцы таза, их классификация, топография, функции, иннервация и кровоснабжение. Передние мышцы и фасции бедра, топография, функции, иннервация и кровоснабжение. Мышечная и сосудистая лакуны.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Мышцы и фасции голени, стопы,  их классификация, топография, функции, иннервация и кровоснабжение.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Позвонки и их соединения. Позвоночник в целом и его возрастные изменения. Мышцы, действующие на него, их иннервация и кровоснабжение.</w:t>
      </w:r>
    </w:p>
    <w:p w:rsidR="005B3DB4" w:rsidRPr="001B19F6" w:rsidRDefault="005B3DB4" w:rsidP="005B3DB4">
      <w:pPr>
        <w:pStyle w:val="210"/>
        <w:numPr>
          <w:ilvl w:val="1"/>
          <w:numId w:val="12"/>
        </w:numPr>
        <w:tabs>
          <w:tab w:val="left" w:pos="360"/>
        </w:tabs>
        <w:ind w:left="0" w:right="-427" w:firstLine="567"/>
        <w:jc w:val="both"/>
        <w:rPr>
          <w:sz w:val="28"/>
          <w:szCs w:val="28"/>
        </w:rPr>
      </w:pPr>
      <w:r w:rsidRPr="001B19F6">
        <w:rPr>
          <w:sz w:val="28"/>
          <w:szCs w:val="28"/>
        </w:rPr>
        <w:t>Суставы пояса верхней конечности. Мышцы, действующие на них, их иннервация и кровоснабжение.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Плечевой и локтевой суставы. Мышцы, действующие на него, их иннервация и кровоснабжение.</w:t>
      </w:r>
    </w:p>
    <w:p w:rsidR="005B3DB4" w:rsidRPr="001B19F6" w:rsidRDefault="005B3DB4" w:rsidP="005B3DB4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5B3DB4">
        <w:rPr>
          <w:rFonts w:ascii="Times New Roman" w:hAnsi="Times New Roman"/>
          <w:sz w:val="28"/>
          <w:szCs w:val="28"/>
        </w:rPr>
        <w:t xml:space="preserve">Раздел №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5B3DB4">
        <w:rPr>
          <w:rFonts w:ascii="Times New Roman" w:hAnsi="Times New Roman"/>
          <w:sz w:val="28"/>
          <w:szCs w:val="28"/>
          <w:lang w:eastAsia="en-US"/>
        </w:rPr>
        <w:t>Анатомия нервной системы.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Нервная система и ее значение в организме. Классификация нервной системы, взаимосвязь ее отделов.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Понятие о нейроне (нейроците). Нервные волокна, корешки и пучки; межпозвоночные узлы, их классификация и строение.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Спинной мозг: его развитие, положение в позвоночном канале, внутреннее строение, кровоснабжение спинного мозга.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Анатомия и топография продолговатого мозга. Положение ядер и проводящих путей в продолговатом мозге.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Анатомия и топография моста. Его части, внутреннее строение, положение ядер и проводящих путей в мосту.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Мозжечок, его строение, ядра мозжечка; ножки мозжечка, их </w:t>
      </w:r>
      <w:r w:rsidRPr="005B3DB4">
        <w:rPr>
          <w:rFonts w:ascii="Times New Roman" w:hAnsi="Times New Roman" w:cs="Times New Roman"/>
          <w:sz w:val="28"/>
          <w:szCs w:val="28"/>
        </w:rPr>
        <w:lastRenderedPageBreak/>
        <w:t xml:space="preserve">волоконный состав.  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Анатомия и топография среднего мозга; его части, их внутреннее строение. Положение ядер и проводящих путей в среднем мозге.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Анатомия и топография промежуточного мозга, его отделы, внутреннее строение. Положение ядер и проводящих путей в среднем мозге.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Анатомия и топография больших полушарий, отделы, внутреннее строение. 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Строение простой и сложной рефлекторных дуг.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Ретикулярная формация головного мозга, ее состав, положение в различных отделах мозга, назначение.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Лимбическая система, ее ядра, положение в мозге, связи, функциональное значение.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Вегетативная часть нервной системы, ее классификация, характеристика отделов.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Классификация и характеристика органов чувств. Общий план их строения, связи с мозгом.</w:t>
      </w:r>
    </w:p>
    <w:p w:rsidR="009B72BC" w:rsidRPr="005B3DB4" w:rsidRDefault="005B3DB4" w:rsidP="005B3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Раздел № 4 Анатомия органов чувств.</w:t>
      </w:r>
    </w:p>
    <w:p w:rsidR="005B3DB4" w:rsidRPr="005B3DB4" w:rsidRDefault="005B3DB4" w:rsidP="005B3DB4">
      <w:pPr>
        <w:pStyle w:val="Style21"/>
        <w:widowControl/>
        <w:tabs>
          <w:tab w:val="left" w:pos="355"/>
        </w:tabs>
        <w:ind w:firstLine="567"/>
        <w:jc w:val="both"/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4.1 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ab/>
        <w:t>Назовите оболочки глаза.</w:t>
      </w:r>
    </w:p>
    <w:p w:rsidR="005B3DB4" w:rsidRPr="005B3DB4" w:rsidRDefault="005B3DB4" w:rsidP="005B3DB4">
      <w:pPr>
        <w:pStyle w:val="Style21"/>
        <w:widowControl/>
        <w:tabs>
          <w:tab w:val="left" w:pos="355"/>
        </w:tabs>
        <w:ind w:firstLine="567"/>
        <w:jc w:val="both"/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4.2 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ab/>
        <w:t>Из каких частей со</w:t>
      </w:r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стоит 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>наружная оболочка глазного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br/>
        <w:t>яблока?</w:t>
      </w:r>
    </w:p>
    <w:p w:rsidR="005B3DB4" w:rsidRPr="005B3DB4" w:rsidRDefault="005B3DB4" w:rsidP="005B3DB4">
      <w:pPr>
        <w:pStyle w:val="Style21"/>
        <w:widowControl/>
        <w:tabs>
          <w:tab w:val="left" w:pos="355"/>
        </w:tabs>
        <w:ind w:firstLine="567"/>
        <w:jc w:val="both"/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4.3 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ab/>
        <w:t>Назовите части сосудистой оболочки глазного яблока.</w:t>
      </w:r>
    </w:p>
    <w:p w:rsidR="005B3DB4" w:rsidRPr="005B3DB4" w:rsidRDefault="005B3DB4" w:rsidP="005B3DB4">
      <w:pPr>
        <w:pStyle w:val="Style21"/>
        <w:widowControl/>
        <w:tabs>
          <w:tab w:val="left" w:pos="355"/>
        </w:tabs>
        <w:ind w:firstLine="567"/>
        <w:jc w:val="both"/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4.4 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ab/>
        <w:t>Почему сетчатку называют главной функциональной оболочкой глаза?</w:t>
      </w:r>
    </w:p>
    <w:p w:rsidR="005B3DB4" w:rsidRPr="005B3DB4" w:rsidRDefault="005B3DB4" w:rsidP="005B3DB4">
      <w:pPr>
        <w:spacing w:after="0" w:line="240" w:lineRule="auto"/>
        <w:ind w:firstLine="567"/>
        <w:jc w:val="both"/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4.5 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>Какую функцию выполняют передняя и задняя камеры глаза, хруст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>а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>лик, стекловидное тело? Назовите оси глазного яблока.</w:t>
      </w:r>
    </w:p>
    <w:p w:rsidR="005B3DB4" w:rsidRPr="005B3DB4" w:rsidRDefault="005B3DB4" w:rsidP="005B3DB4">
      <w:pPr>
        <w:pStyle w:val="Style21"/>
        <w:widowControl/>
        <w:tabs>
          <w:tab w:val="left" w:pos="346"/>
        </w:tabs>
        <w:ind w:firstLine="567"/>
        <w:jc w:val="both"/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4.6 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ab/>
        <w:t>Какое строение имеет наружное ухо? Каковы его функции?</w:t>
      </w:r>
    </w:p>
    <w:p w:rsidR="005B3DB4" w:rsidRPr="005B3DB4" w:rsidRDefault="005B3DB4" w:rsidP="005B3DB4">
      <w:pPr>
        <w:pStyle w:val="Style21"/>
        <w:widowControl/>
        <w:tabs>
          <w:tab w:val="left" w:pos="350"/>
        </w:tabs>
        <w:ind w:firstLine="567"/>
        <w:jc w:val="both"/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4.7 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 Что является границей между наружным и средним ухом?</w:t>
      </w:r>
    </w:p>
    <w:p w:rsidR="005B3DB4" w:rsidRPr="005B3DB4" w:rsidRDefault="005B3DB4" w:rsidP="005B3DB4">
      <w:pPr>
        <w:pStyle w:val="Style21"/>
        <w:widowControl/>
        <w:tabs>
          <w:tab w:val="left" w:pos="346"/>
        </w:tabs>
        <w:ind w:firstLine="567"/>
        <w:jc w:val="both"/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4.8 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 Из каких отделов состоит среднее ухо? Чем они заполнены? Посре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>д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>ством чего среднее ухо сообщается с носоглоткой?</w:t>
      </w:r>
    </w:p>
    <w:p w:rsidR="005B3DB4" w:rsidRDefault="005B3DB4" w:rsidP="005B3DB4">
      <w:pPr>
        <w:spacing w:after="0" w:line="240" w:lineRule="auto"/>
        <w:ind w:firstLine="567"/>
        <w:jc w:val="both"/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4.9 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 Какие структуры внутреннего уха составляют орган слуха, а какие - орган равновесия?</w:t>
      </w:r>
    </w:p>
    <w:p w:rsidR="00286FB9" w:rsidRDefault="00286FB9" w:rsidP="00286FB9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286FB9">
        <w:rPr>
          <w:rFonts w:ascii="Times New Roman" w:hAnsi="Times New Roman" w:cs="Times New Roman"/>
          <w:sz w:val="28"/>
        </w:rPr>
        <w:t>Анатомия сердечно-сосудистой системы. Анатомия органов кроветворения и иммунной системы.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Общая анатомия кровеносных сосудов, закономерности их расположения и ветвления.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Сердце как центральный орган кровеносной системы.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Перикард, его строение, топография; синусы перикарда.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Сосуды большого круга кровообращения (</w:t>
      </w:r>
      <w:r w:rsidRPr="00286FB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86FB9">
        <w:rPr>
          <w:rFonts w:ascii="Times New Roman" w:hAnsi="Times New Roman" w:cs="Times New Roman"/>
          <w:sz w:val="28"/>
          <w:szCs w:val="28"/>
        </w:rPr>
        <w:t>6щая характеристика).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Сосуды малого (легочного) круга кровообращения (общая характеристика).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FB9">
        <w:rPr>
          <w:rFonts w:ascii="Times New Roman" w:hAnsi="Times New Roman" w:cs="Times New Roman"/>
          <w:sz w:val="28"/>
          <w:szCs w:val="28"/>
        </w:rPr>
        <w:t xml:space="preserve">Микроциркулярное русло: основные компоненты и отдельные звенья. 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Особенности кровообращения плода;  изменения в сердечно-сосудистой системе после рождения.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 xml:space="preserve">Принципы строения лимфатической системы (капилляры, сосуды, </w:t>
      </w:r>
      <w:r w:rsidRPr="00286FB9">
        <w:rPr>
          <w:rFonts w:ascii="Times New Roman" w:hAnsi="Times New Roman" w:cs="Times New Roman"/>
          <w:sz w:val="28"/>
          <w:szCs w:val="28"/>
        </w:rPr>
        <w:lastRenderedPageBreak/>
        <w:t>стволы и протоки, их общая характеристика). Пути оттока лимфы от регионов тела в венозное русло.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Органы иммунной системы, их классификация. Закономерности их строения в онтогенезе</w:t>
      </w:r>
      <w:r w:rsidRPr="00286FB9">
        <w:rPr>
          <w:rFonts w:ascii="Times New Roman" w:hAnsi="Times New Roman" w:cs="Times New Roman"/>
          <w:sz w:val="28"/>
          <w:szCs w:val="28"/>
        </w:rPr>
        <w:tab/>
        <w:t>человека.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Центральные органы иммунной системы: костный мозг, тимус. Их строение у людей различного возраста.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Периферические органы иммунной системы. Их топография, общие черты строения в онтогенезе.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Иммунные органы слизистых оболочек: миндалины, одиночные лимфоидные</w:t>
      </w:r>
      <w:r w:rsidRPr="00286FB9">
        <w:rPr>
          <w:rFonts w:ascii="Times New Roman" w:hAnsi="Times New Roman" w:cs="Times New Roman"/>
          <w:sz w:val="28"/>
          <w:szCs w:val="28"/>
        </w:rPr>
        <w:tab/>
        <w:t>узелки, лимфоидные (пейеровы) бляшки тонкой кишки; их топография и строение.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Селез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86FB9">
        <w:rPr>
          <w:rFonts w:ascii="Times New Roman" w:hAnsi="Times New Roman" w:cs="Times New Roman"/>
          <w:sz w:val="28"/>
          <w:szCs w:val="28"/>
        </w:rPr>
        <w:t>нка: развитие, топография, строение, кровоснабжение и иннервация.</w:t>
      </w:r>
    </w:p>
    <w:p w:rsidR="00286FB9" w:rsidRDefault="00286FB9" w:rsidP="00E21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E219F8" w:rsidRPr="00E219F8">
        <w:t xml:space="preserve"> </w:t>
      </w:r>
      <w:r w:rsidR="00E219F8" w:rsidRPr="00E219F8">
        <w:rPr>
          <w:rFonts w:ascii="Times New Roman" w:hAnsi="Times New Roman" w:cs="Times New Roman"/>
          <w:sz w:val="28"/>
          <w:szCs w:val="28"/>
        </w:rPr>
        <w:t>Анатомия дыхательной системы.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6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Развитие дыхательной системы.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6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Полость носа,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19F8">
        <w:rPr>
          <w:rFonts w:ascii="Times New Roman" w:hAnsi="Times New Roman" w:cs="Times New Roman"/>
          <w:sz w:val="28"/>
          <w:szCs w:val="28"/>
        </w:rPr>
        <w:t xml:space="preserve"> строение, носовые ходы, сообщения, иннервация и кровоснабжение,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6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Гортань,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19F8">
        <w:rPr>
          <w:rFonts w:ascii="Times New Roman" w:hAnsi="Times New Roman" w:cs="Times New Roman"/>
          <w:sz w:val="28"/>
          <w:szCs w:val="28"/>
        </w:rPr>
        <w:t xml:space="preserve"> топография, отделы, строение, иннервация и кровоснабжение, лимфоотток. Возрастные особенности гортани.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6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 xml:space="preserve"> Трахея и бронхи, их топография, строение; ветвление бронхов, их кровоснабжение,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6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19F8">
        <w:rPr>
          <w:rFonts w:ascii="Times New Roman" w:hAnsi="Times New Roman" w:cs="Times New Roman"/>
          <w:sz w:val="28"/>
          <w:szCs w:val="28"/>
        </w:rPr>
        <w:t>гкие, их топография, строение, границы легких, кровоснабжение и иннервация, лимфоотток. Малый круг кровообращения.</w:t>
      </w:r>
    </w:p>
    <w:p w:rsidR="00E219F8" w:rsidRDefault="00E219F8" w:rsidP="00E21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219F8">
        <w:t xml:space="preserve"> </w:t>
      </w:r>
      <w:r w:rsidRPr="00E219F8">
        <w:rPr>
          <w:rFonts w:ascii="Times New Roman" w:hAnsi="Times New Roman" w:cs="Times New Roman"/>
          <w:sz w:val="28"/>
          <w:szCs w:val="28"/>
        </w:rPr>
        <w:t>Анатомия пищеварительной системы.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Развитие пищеварительной системы. Взаимоотношения желудка и кишки с брюшиной на разных этапах эмбриогенеза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Ротовая полость: губы, преддверие рта, твердое и мягкое небо; их строение, функции, кровоснабжение и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Зубы молочные и постоянные, их строение. Смена зубов. Формула зубов. Кровоснабжение,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Язык, его строение, функции, кровоснабжение и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 xml:space="preserve"> Слюнные железы, их топография, строение, выводные протоки, кровоснабжение,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Глотка,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19F8">
        <w:rPr>
          <w:rFonts w:ascii="Times New Roman" w:hAnsi="Times New Roman" w:cs="Times New Roman"/>
          <w:sz w:val="28"/>
          <w:szCs w:val="28"/>
        </w:rPr>
        <w:t xml:space="preserve"> топография, части, сообщения строение, кровоснабжение и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 xml:space="preserve"> Пищевод, его топография, части, строение, кровоснабжение и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Желудок, его развитие, топография, строение, кровоснабжение и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Тонкая кишка, ее топография, отделы, макроскопическое отличие от толстой кишки; кровоснабжение и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Двенадцатиперстная кишка,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19F8">
        <w:rPr>
          <w:rFonts w:ascii="Times New Roman" w:hAnsi="Times New Roman" w:cs="Times New Roman"/>
          <w:sz w:val="28"/>
          <w:szCs w:val="28"/>
        </w:rPr>
        <w:t xml:space="preserve"> части, топография, отношение к брюшине, строение; кровоснабжение и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8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219F8">
        <w:rPr>
          <w:rFonts w:ascii="Times New Roman" w:hAnsi="Times New Roman" w:cs="Times New Roman"/>
          <w:sz w:val="28"/>
          <w:szCs w:val="28"/>
        </w:rPr>
        <w:t xml:space="preserve">Толстая кишка, ее топография, отделы, отношение к брюшине, </w:t>
      </w:r>
      <w:r w:rsidRPr="00E219F8">
        <w:rPr>
          <w:rFonts w:ascii="Times New Roman" w:hAnsi="Times New Roman" w:cs="Times New Roman"/>
          <w:sz w:val="28"/>
          <w:szCs w:val="28"/>
        </w:rPr>
        <w:lastRenderedPageBreak/>
        <w:t>строение; кровоснабжение и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9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Слепая кишка, топография, отношение к брюшине, строение; кровоснабжение и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9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Прямая кишка,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19F8">
        <w:rPr>
          <w:rFonts w:ascii="Times New Roman" w:hAnsi="Times New Roman" w:cs="Times New Roman"/>
          <w:sz w:val="28"/>
          <w:szCs w:val="28"/>
        </w:rPr>
        <w:t xml:space="preserve"> топография, отделы, отношение к брюшине, строение; кровоснабжение и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9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Печень,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19F8">
        <w:rPr>
          <w:rFonts w:ascii="Times New Roman" w:hAnsi="Times New Roman" w:cs="Times New Roman"/>
          <w:sz w:val="28"/>
          <w:szCs w:val="28"/>
        </w:rPr>
        <w:t xml:space="preserve"> развитие, топография, отношение к брюшине, связочный аппарат, строение; кровоснабжение и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9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Поджелудочная железа,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19F8">
        <w:rPr>
          <w:rFonts w:ascii="Times New Roman" w:hAnsi="Times New Roman" w:cs="Times New Roman"/>
          <w:sz w:val="28"/>
          <w:szCs w:val="28"/>
        </w:rPr>
        <w:t xml:space="preserve"> развитие, топография, отношение к брюшине, связочный аппарат, строение; кровоснабжение и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9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Брюшина,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19F8">
        <w:rPr>
          <w:rFonts w:ascii="Times New Roman" w:hAnsi="Times New Roman" w:cs="Times New Roman"/>
          <w:sz w:val="28"/>
          <w:szCs w:val="28"/>
        </w:rPr>
        <w:t xml:space="preserve"> производные, отношение органов к брюшине.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9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Брыжейки, сальники, их строение, кровоснабжение и иннервация, лимфоотток.</w:t>
      </w:r>
    </w:p>
    <w:p w:rsidR="00E219F8" w:rsidRDefault="00E219F8" w:rsidP="00E21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219F8">
        <w:rPr>
          <w:rFonts w:ascii="Times New Roman" w:hAnsi="Times New Roman" w:cs="Times New Roman"/>
          <w:sz w:val="28"/>
          <w:szCs w:val="28"/>
        </w:rPr>
        <w:t>Анатомия мочеполовой системы.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20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Развитие почки. Возрастные особенности почек.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20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Почка,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19F8">
        <w:rPr>
          <w:rFonts w:ascii="Times New Roman" w:hAnsi="Times New Roman" w:cs="Times New Roman"/>
          <w:sz w:val="28"/>
          <w:szCs w:val="28"/>
        </w:rPr>
        <w:t xml:space="preserve"> топография, фиксация, иннервация и кровоснабжение, лимфооттток.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20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Мочеточники и мочевой пузырь, их строение, топография, кровоснабжение, иннервация.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20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Мужской и женский мочеиспускательный канал, топография, отделы, сфинктеры.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20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Внутренние  женские половые органы, общий обзор, топография, отношение к брюшине, возрастные особенности, кровоснабжение и иннервация, лимфоотток.</w:t>
      </w:r>
    </w:p>
    <w:p w:rsidR="00E219F8" w:rsidRPr="00E219F8" w:rsidRDefault="00E219F8" w:rsidP="00F7612D">
      <w:pPr>
        <w:pStyle w:val="a3"/>
        <w:widowControl w:val="0"/>
        <w:numPr>
          <w:ilvl w:val="1"/>
          <w:numId w:val="20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Мужские половые органы, общий обзор, строение, возрастные особенности, кровоснабжение и иннервация, лимфоотток.</w:t>
      </w:r>
    </w:p>
    <w:p w:rsidR="00E219F8" w:rsidRPr="005B3DB4" w:rsidRDefault="00E219F8" w:rsidP="00F76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05F" w:rsidRDefault="009B72BC" w:rsidP="00F761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>Блок</w:t>
      </w:r>
      <w:r w:rsidR="00E21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6C" w:rsidRPr="001B19F6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E219F8" w:rsidRDefault="00E219F8" w:rsidP="00F761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задания:</w:t>
      </w:r>
    </w:p>
    <w:p w:rsidR="00F7612D" w:rsidRPr="00F7612D" w:rsidRDefault="00F7612D" w:rsidP="00F76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12D">
        <w:rPr>
          <w:rFonts w:ascii="Times New Roman" w:hAnsi="Times New Roman" w:cs="Times New Roman"/>
          <w:sz w:val="28"/>
          <w:szCs w:val="28"/>
        </w:rPr>
        <w:t>Раздел № 1</w:t>
      </w:r>
      <w:r w:rsidRPr="00F7612D">
        <w:rPr>
          <w:sz w:val="28"/>
          <w:szCs w:val="28"/>
        </w:rPr>
        <w:t xml:space="preserve"> </w:t>
      </w:r>
      <w:r w:rsidRPr="00F7612D">
        <w:rPr>
          <w:rFonts w:ascii="Times New Roman" w:hAnsi="Times New Roman" w:cs="Times New Roman"/>
          <w:sz w:val="28"/>
          <w:szCs w:val="28"/>
        </w:rPr>
        <w:t>Введение в курс «Анатомия».</w:t>
      </w:r>
    </w:p>
    <w:p w:rsidR="00F7612D" w:rsidRPr="00F7612D" w:rsidRDefault="00F7612D" w:rsidP="00F7612D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Style w:val="FontStyle48"/>
          <w:sz w:val="28"/>
          <w:szCs w:val="28"/>
        </w:rPr>
      </w:pPr>
      <w:r w:rsidRPr="00F7612D">
        <w:rPr>
          <w:rStyle w:val="FontStyle48"/>
          <w:sz w:val="28"/>
          <w:szCs w:val="28"/>
        </w:rPr>
        <w:t>Назовите основные анатомические термины и объясните, что они означают, для описания каких частей тела и внутренних органов могут быть использованы.</w:t>
      </w:r>
    </w:p>
    <w:p w:rsidR="00F7612D" w:rsidRPr="00F7612D" w:rsidRDefault="00F7612D" w:rsidP="00F7612D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F7612D">
        <w:rPr>
          <w:rStyle w:val="FontStyle48"/>
          <w:sz w:val="28"/>
          <w:szCs w:val="28"/>
        </w:rPr>
        <w:t>Где проводятся передняя и задняя срединные, правая и левая сре</w:t>
      </w:r>
      <w:r w:rsidRPr="00F7612D">
        <w:rPr>
          <w:rStyle w:val="FontStyle48"/>
          <w:sz w:val="28"/>
          <w:szCs w:val="28"/>
        </w:rPr>
        <w:t>д</w:t>
      </w:r>
      <w:r w:rsidRPr="00F7612D">
        <w:rPr>
          <w:rStyle w:val="FontStyle48"/>
          <w:sz w:val="28"/>
          <w:szCs w:val="28"/>
        </w:rPr>
        <w:t>неключичные, правая и левая окологрудинные, передняя, средняя и задняя подмышечные линии, левая и правая лопаточные, левая и правая околопозв</w:t>
      </w:r>
      <w:r w:rsidRPr="00F7612D">
        <w:rPr>
          <w:rStyle w:val="FontStyle48"/>
          <w:sz w:val="28"/>
          <w:szCs w:val="28"/>
        </w:rPr>
        <w:t>о</w:t>
      </w:r>
      <w:r w:rsidRPr="00F7612D">
        <w:rPr>
          <w:rStyle w:val="FontStyle48"/>
          <w:sz w:val="28"/>
          <w:szCs w:val="28"/>
        </w:rPr>
        <w:t>ночные линии?</w:t>
      </w:r>
    </w:p>
    <w:p w:rsidR="00EB0523" w:rsidRPr="001B19F6" w:rsidRDefault="00EB0523" w:rsidP="00F7612D">
      <w:pPr>
        <w:spacing w:after="0" w:line="240" w:lineRule="auto"/>
        <w:ind w:right="-427" w:firstLine="567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Раздел № 2 </w:t>
      </w:r>
      <w:r w:rsidRPr="001B19F6">
        <w:rPr>
          <w:rFonts w:ascii="Times New Roman" w:eastAsia="Calibri" w:hAnsi="Times New Roman" w:cs="Times New Roman"/>
          <w:sz w:val="28"/>
          <w:szCs w:val="28"/>
        </w:rPr>
        <w:t>Анатомия опорно-двигательной системы</w:t>
      </w:r>
    </w:p>
    <w:p w:rsidR="00EB0523" w:rsidRPr="001B19F6" w:rsidRDefault="00EB0523" w:rsidP="001B19F6">
      <w:pPr>
        <w:spacing w:after="0" w:line="240" w:lineRule="auto"/>
        <w:ind w:right="-427"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2.1 Рассмотрите, зарисуйте рисунок два   и ответьте на вопросы:</w:t>
      </w:r>
    </w:p>
    <w:p w:rsidR="00EB0523" w:rsidRPr="001B19F6" w:rsidRDefault="00EB0523" w:rsidP="001B19F6">
      <w:pPr>
        <w:spacing w:after="0" w:line="240" w:lineRule="auto"/>
        <w:ind w:right="-42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B19F6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85423" cy="1430847"/>
            <wp:effectExtent l="19050" t="0" r="827" b="0"/>
            <wp:docPr id="9" name="Рисунок 1" descr="Ске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ел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786" cy="143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523" w:rsidRPr="001B19F6" w:rsidRDefault="00EB0523" w:rsidP="001B19F6">
      <w:pPr>
        <w:tabs>
          <w:tab w:val="left" w:pos="142"/>
        </w:tabs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ab/>
        <w:t>Рисунок 1 – Скелет человека.</w:t>
      </w:r>
    </w:p>
    <w:p w:rsidR="00EB0523" w:rsidRPr="001B19F6" w:rsidRDefault="00EB0523" w:rsidP="00505AB9">
      <w:pPr>
        <w:pStyle w:val="a3"/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Запишите названия указанных костей черепа (1 — 35).</w:t>
      </w:r>
    </w:p>
    <w:p w:rsidR="00EB0523" w:rsidRPr="001B19F6" w:rsidRDefault="00EB0523" w:rsidP="00505AB9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Сколько костей образует скелет человека?</w:t>
      </w:r>
    </w:p>
    <w:p w:rsidR="00EB0523" w:rsidRPr="001B19F6" w:rsidRDefault="00EB0523" w:rsidP="00505AB9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Из каких отделов состоит скелет туловища?</w:t>
      </w:r>
    </w:p>
    <w:p w:rsidR="00EB0523" w:rsidRPr="001B19F6" w:rsidRDefault="00EB0523" w:rsidP="00505AB9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Из каких отделов состоит скелет позвоночника?</w:t>
      </w:r>
    </w:p>
    <w:p w:rsidR="00EB0523" w:rsidRPr="001B19F6" w:rsidRDefault="00EB0523" w:rsidP="001B19F6">
      <w:pPr>
        <w:spacing w:after="0" w:line="240" w:lineRule="auto"/>
        <w:ind w:right="-427"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2.2 Рассмотрите, зарисуйте  рисунок  три  и ответьте на вопросы:</w:t>
      </w:r>
    </w:p>
    <w:p w:rsidR="00EB0523" w:rsidRPr="001B19F6" w:rsidRDefault="00EB0523" w:rsidP="001B19F6">
      <w:pPr>
        <w:tabs>
          <w:tab w:val="left" w:pos="142"/>
        </w:tabs>
        <w:spacing w:after="0" w:line="240" w:lineRule="auto"/>
        <w:ind w:right="-42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B19F6">
        <w:rPr>
          <w:noProof/>
          <w:sz w:val="28"/>
          <w:szCs w:val="28"/>
          <w:lang w:eastAsia="ru-RU"/>
        </w:rPr>
        <w:drawing>
          <wp:inline distT="0" distB="0" distL="0" distR="0">
            <wp:extent cx="2531929" cy="1800225"/>
            <wp:effectExtent l="19050" t="0" r="1721" b="0"/>
            <wp:docPr id="10" name="Рисунок 4" descr="Позво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звонок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929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523" w:rsidRPr="001B19F6" w:rsidRDefault="00EB0523" w:rsidP="001B19F6">
      <w:pPr>
        <w:tabs>
          <w:tab w:val="left" w:pos="142"/>
        </w:tabs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Рисунок 2 – Позвонок человека.</w:t>
      </w:r>
    </w:p>
    <w:p w:rsidR="00EB0523" w:rsidRPr="001B19F6" w:rsidRDefault="00EB0523" w:rsidP="00505AB9">
      <w:pPr>
        <w:pStyle w:val="a3"/>
        <w:numPr>
          <w:ilvl w:val="3"/>
          <w:numId w:val="3"/>
        </w:numPr>
        <w:tabs>
          <w:tab w:val="clear" w:pos="2880"/>
          <w:tab w:val="num" w:pos="0"/>
        </w:tabs>
        <w:spacing w:after="0" w:line="240" w:lineRule="auto"/>
        <w:ind w:left="0" w:right="-425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Что обозначено на рисунке цифрами 1 – 8?</w:t>
      </w:r>
    </w:p>
    <w:p w:rsidR="00EB0523" w:rsidRPr="001B19F6" w:rsidRDefault="00EB0523" w:rsidP="00505AB9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0"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Сколько шейных позвонков у человека?</w:t>
      </w:r>
    </w:p>
    <w:p w:rsidR="00EB0523" w:rsidRPr="001B19F6" w:rsidRDefault="00EB0523" w:rsidP="00505AB9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0"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Сколько грудных позвонков у человека?</w:t>
      </w:r>
    </w:p>
    <w:p w:rsidR="00EB0523" w:rsidRPr="001B19F6" w:rsidRDefault="00EB0523" w:rsidP="00505AB9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0"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Сколько поясничных и крестцовых позвонков у человека?</w:t>
      </w:r>
    </w:p>
    <w:p w:rsidR="00EB0523" w:rsidRPr="001B19F6" w:rsidRDefault="00EB0523" w:rsidP="00505AB9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0"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Сколько копчиковых позвонков у человека?</w:t>
      </w:r>
    </w:p>
    <w:p w:rsidR="00EB0523" w:rsidRPr="001B19F6" w:rsidRDefault="00EB0523" w:rsidP="00505AB9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0"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Какие позвонки наиболее массивные?</w:t>
      </w:r>
    </w:p>
    <w:p w:rsidR="00EB0523" w:rsidRPr="001B19F6" w:rsidRDefault="00EB0523" w:rsidP="00505AB9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0"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Как называются первые два шейных позвонка?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Какое количество костей входит в состав скелета человека?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Какие функции выполняет скелет человека?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Какие свойства костной ткани придают органические и неорганич</w:t>
      </w:r>
      <w:r w:rsidRPr="001B19F6">
        <w:rPr>
          <w:rFonts w:ascii="Times New Roman" w:hAnsi="Times New Roman" w:cs="Times New Roman"/>
          <w:sz w:val="28"/>
          <w:szCs w:val="28"/>
        </w:rPr>
        <w:t>е</w:t>
      </w:r>
      <w:r w:rsidRPr="001B19F6">
        <w:rPr>
          <w:rFonts w:ascii="Times New Roman" w:hAnsi="Times New Roman" w:cs="Times New Roman"/>
          <w:sz w:val="28"/>
          <w:szCs w:val="28"/>
        </w:rPr>
        <w:t>ские вещества?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Где находятся клетки, за счет которых кость растет в длину и в то</w:t>
      </w:r>
      <w:r w:rsidRPr="001B19F6">
        <w:rPr>
          <w:rFonts w:ascii="Times New Roman" w:hAnsi="Times New Roman" w:cs="Times New Roman"/>
          <w:sz w:val="28"/>
          <w:szCs w:val="28"/>
        </w:rPr>
        <w:t>л</w:t>
      </w:r>
      <w:r w:rsidRPr="001B19F6">
        <w:rPr>
          <w:rFonts w:ascii="Times New Roman" w:hAnsi="Times New Roman" w:cs="Times New Roman"/>
          <w:sz w:val="28"/>
          <w:szCs w:val="28"/>
        </w:rPr>
        <w:t>щину?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Какие кости образуют мозговой отдел черепа?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Из каких отделов состоит скелет позвоночника?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Какие лордозы и кифозы имеет позвоночник?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Сколько и каких ребер образуют грудную клетку?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Какие кости различают в грудине?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Какие кости образуют верхнюю конечность?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Какие кости образуют нижнюю конечность?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Какие кости образуют плечевой пояс конечностей?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Какие кости образуют тазовый пояс конечностей?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lastRenderedPageBreak/>
        <w:t>Какие типы соединения костей вам известны?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Какие особенности появились в скелете туловища в связи с прямох</w:t>
      </w:r>
      <w:r w:rsidRPr="001B19F6">
        <w:rPr>
          <w:rFonts w:ascii="Times New Roman" w:hAnsi="Times New Roman" w:cs="Times New Roman"/>
          <w:sz w:val="28"/>
          <w:szCs w:val="28"/>
        </w:rPr>
        <w:t>о</w:t>
      </w:r>
      <w:r w:rsidRPr="001B19F6">
        <w:rPr>
          <w:rFonts w:ascii="Times New Roman" w:hAnsi="Times New Roman" w:cs="Times New Roman"/>
          <w:sz w:val="28"/>
          <w:szCs w:val="28"/>
        </w:rPr>
        <w:t>ждением?</w:t>
      </w:r>
    </w:p>
    <w:p w:rsidR="00EB0523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Какие нарушения в формировании скелета вам известны?</w:t>
      </w:r>
    </w:p>
    <w:p w:rsidR="0005154C" w:rsidRPr="0005154C" w:rsidRDefault="0005154C" w:rsidP="0005154C">
      <w:pPr>
        <w:pStyle w:val="a3"/>
        <w:spacing w:after="0" w:line="240" w:lineRule="auto"/>
        <w:ind w:left="801" w:right="-425"/>
        <w:rPr>
          <w:sz w:val="28"/>
        </w:rPr>
      </w:pPr>
      <w:r w:rsidRPr="0005154C">
        <w:rPr>
          <w:rFonts w:ascii="Times New Roman" w:hAnsi="Times New Roman" w:cs="Times New Roman"/>
          <w:sz w:val="28"/>
        </w:rPr>
        <w:t xml:space="preserve">Раздел  № </w:t>
      </w:r>
      <w:r>
        <w:rPr>
          <w:rFonts w:ascii="Times New Roman" w:hAnsi="Times New Roman" w:cs="Times New Roman"/>
          <w:sz w:val="28"/>
        </w:rPr>
        <w:t>3</w:t>
      </w:r>
      <w:r w:rsidRPr="0005154C">
        <w:rPr>
          <w:rFonts w:ascii="Times New Roman" w:hAnsi="Times New Roman" w:cs="Times New Roman"/>
          <w:sz w:val="28"/>
        </w:rPr>
        <w:t xml:space="preserve"> </w:t>
      </w:r>
      <w:r w:rsidRPr="0005154C">
        <w:rPr>
          <w:rFonts w:ascii="Times New Roman" w:eastAsia="Calibri" w:hAnsi="Times New Roman" w:cs="Times New Roman"/>
          <w:sz w:val="28"/>
        </w:rPr>
        <w:t>Анатомия нервной системы</w:t>
      </w:r>
    </w:p>
    <w:p w:rsidR="0005154C" w:rsidRPr="0005154C" w:rsidRDefault="0005154C" w:rsidP="0005154C">
      <w:pPr>
        <w:pStyle w:val="a3"/>
        <w:spacing w:after="0" w:line="240" w:lineRule="auto"/>
        <w:ind w:left="8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154C">
        <w:rPr>
          <w:rFonts w:ascii="Times New Roman" w:hAnsi="Times New Roman" w:cs="Times New Roman"/>
          <w:sz w:val="28"/>
          <w:szCs w:val="28"/>
        </w:rPr>
        <w:t xml:space="preserve">.1 Промежуточный мозг: общий план строения. </w:t>
      </w:r>
    </w:p>
    <w:p w:rsidR="0005154C" w:rsidRPr="0005154C" w:rsidRDefault="0005154C" w:rsidP="0005154C">
      <w:pPr>
        <w:pStyle w:val="a3"/>
        <w:spacing w:after="0" w:line="240" w:lineRule="auto"/>
        <w:ind w:left="8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154C">
        <w:rPr>
          <w:rFonts w:ascii="Times New Roman" w:hAnsi="Times New Roman" w:cs="Times New Roman"/>
          <w:sz w:val="28"/>
          <w:szCs w:val="28"/>
        </w:rPr>
        <w:t xml:space="preserve">.2 Гипоталамус: строение, функции, основные ядра. </w:t>
      </w:r>
    </w:p>
    <w:p w:rsidR="0005154C" w:rsidRPr="0005154C" w:rsidRDefault="0005154C" w:rsidP="0005154C">
      <w:pPr>
        <w:pStyle w:val="a3"/>
        <w:spacing w:after="0" w:line="240" w:lineRule="auto"/>
        <w:ind w:left="8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154C">
        <w:rPr>
          <w:rFonts w:ascii="Times New Roman" w:hAnsi="Times New Roman" w:cs="Times New Roman"/>
          <w:sz w:val="28"/>
          <w:szCs w:val="28"/>
        </w:rPr>
        <w:t>.3 Строение среднего мозга и его расположение.</w:t>
      </w:r>
    </w:p>
    <w:p w:rsidR="0005154C" w:rsidRPr="0005154C" w:rsidRDefault="0005154C" w:rsidP="0005154C">
      <w:pPr>
        <w:pStyle w:val="a3"/>
        <w:spacing w:after="0" w:line="240" w:lineRule="auto"/>
        <w:ind w:left="8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154C">
        <w:rPr>
          <w:rFonts w:ascii="Times New Roman" w:hAnsi="Times New Roman" w:cs="Times New Roman"/>
          <w:sz w:val="28"/>
          <w:szCs w:val="28"/>
        </w:rPr>
        <w:t xml:space="preserve">.4  Задний мозг: общий план строения. </w:t>
      </w:r>
    </w:p>
    <w:p w:rsidR="0005154C" w:rsidRPr="0005154C" w:rsidRDefault="0005154C" w:rsidP="000515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154C">
        <w:rPr>
          <w:rFonts w:ascii="Times New Roman" w:hAnsi="Times New Roman" w:cs="Times New Roman"/>
          <w:sz w:val="28"/>
          <w:szCs w:val="28"/>
        </w:rPr>
        <w:t>.5 Строение мозжечка и его расположение</w:t>
      </w:r>
    </w:p>
    <w:p w:rsidR="0005154C" w:rsidRPr="001B19F6" w:rsidRDefault="0005154C" w:rsidP="0005154C">
      <w:pPr>
        <w:tabs>
          <w:tab w:val="left" w:pos="709"/>
        </w:tabs>
        <w:spacing w:after="0" w:line="240" w:lineRule="auto"/>
        <w:ind w:right="-425" w:firstLine="709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>
        <w:rPr>
          <w:rFonts w:ascii="Times New Roman" w:hAnsi="Times New Roman" w:cs="Times New Roman"/>
          <w:sz w:val="28"/>
        </w:rPr>
        <w:t xml:space="preserve">4 </w:t>
      </w:r>
      <w:r w:rsidRPr="001B19F6">
        <w:rPr>
          <w:rFonts w:ascii="Times New Roman" w:eastAsia="Calibri" w:hAnsi="Times New Roman" w:cs="Times New Roman"/>
          <w:sz w:val="28"/>
        </w:rPr>
        <w:t>Анатомия органов чувств</w:t>
      </w:r>
    </w:p>
    <w:p w:rsidR="0005154C" w:rsidRPr="0005154C" w:rsidRDefault="0005154C" w:rsidP="0005154C">
      <w:pPr>
        <w:pStyle w:val="a3"/>
        <w:numPr>
          <w:ilvl w:val="1"/>
          <w:numId w:val="22"/>
        </w:numPr>
        <w:tabs>
          <w:tab w:val="left" w:pos="709"/>
        </w:tabs>
        <w:spacing w:after="0" w:line="240" w:lineRule="auto"/>
        <w:ind w:left="0" w:right="-425"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05154C">
        <w:rPr>
          <w:rFonts w:ascii="Times New Roman" w:hAnsi="Times New Roman" w:cs="Times New Roman"/>
          <w:snapToGrid w:val="0"/>
          <w:sz w:val="28"/>
          <w:szCs w:val="28"/>
        </w:rPr>
        <w:t>Ответьте на вопросы:</w:t>
      </w:r>
    </w:p>
    <w:p w:rsidR="0005154C" w:rsidRPr="0005154C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5154C">
        <w:rPr>
          <w:rFonts w:ascii="Times New Roman" w:hAnsi="Times New Roman" w:cs="Times New Roman"/>
          <w:snapToGrid w:val="0"/>
          <w:sz w:val="28"/>
          <w:szCs w:val="28"/>
        </w:rPr>
        <w:t>Из каких трех частей состоит анализатор?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Перечислите оболочки глазного яблока.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Какая структура расположена внутри глазного яблока, позади хруст</w:t>
      </w:r>
      <w:r w:rsidRPr="001B19F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B19F6">
        <w:rPr>
          <w:rFonts w:ascii="Times New Roman" w:hAnsi="Times New Roman" w:cs="Times New Roman"/>
          <w:snapToGrid w:val="0"/>
          <w:sz w:val="28"/>
          <w:szCs w:val="28"/>
        </w:rPr>
        <w:t>лика?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Какое изображение получается на сетчатке?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Какие рецепторы обеспечивают черно-белое, какие — цветное зр</w:t>
      </w:r>
      <w:r w:rsidRPr="001B19F6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1B19F6">
        <w:rPr>
          <w:rFonts w:ascii="Times New Roman" w:hAnsi="Times New Roman" w:cs="Times New Roman"/>
          <w:snapToGrid w:val="0"/>
          <w:sz w:val="28"/>
          <w:szCs w:val="28"/>
        </w:rPr>
        <w:t>ние?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Какие зрительные пигменты находятся в палочках и колбочках?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Какие клетки различают в сетчатке?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Когда расслаблена ресничная мышца?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Что такое аккомодация?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Где находятся участки коры, в которых анализируется информация от органов зрения?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Что характерно для глазного яблока при врожденной близорукости?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Какие части различают в наружном ухе человека?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Что находится в полости среднего уха?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Каково значение евстахиевой трубы?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Какие части различают во внутреннем ухе?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Каковы функции слуховых косточек?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Что находится за мембранами овального и круглого окошка?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Где расположен кортиев орган?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Где в основной мембране расположены самые тонкие и короткие в</w:t>
      </w:r>
      <w:r w:rsidRPr="001B19F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B19F6">
        <w:rPr>
          <w:rFonts w:ascii="Times New Roman" w:hAnsi="Times New Roman" w:cs="Times New Roman"/>
          <w:snapToGrid w:val="0"/>
          <w:sz w:val="28"/>
          <w:szCs w:val="28"/>
        </w:rPr>
        <w:t>локна?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 называется средняя часть слухового анализатора?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Где расположены участки коры, в которых анализируется информация от слуховых рецепторов?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В ампулах полукружных каналов находятся гребешки (купулы). Что они воспринимают?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В круглом и овальном мешочках находятся два пятна (макулы) с от</w:t>
      </w:r>
      <w:r w:rsidRPr="001B19F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B19F6">
        <w:rPr>
          <w:rFonts w:ascii="Times New Roman" w:hAnsi="Times New Roman" w:cs="Times New Roman"/>
          <w:snapToGrid w:val="0"/>
          <w:sz w:val="28"/>
          <w:szCs w:val="28"/>
        </w:rPr>
        <w:t>литами. Что они воспринимают?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 называется жидкость, находящаяся в вестибулярном аппарате?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Где анализируется информация, идущая от рецепторов вестибулярн</w:t>
      </w:r>
      <w:r w:rsidRPr="001B19F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B19F6">
        <w:rPr>
          <w:rFonts w:ascii="Times New Roman" w:hAnsi="Times New Roman" w:cs="Times New Roman"/>
          <w:snapToGrid w:val="0"/>
          <w:sz w:val="28"/>
          <w:szCs w:val="28"/>
        </w:rPr>
        <w:t>го аппарата?</w:t>
      </w:r>
    </w:p>
    <w:p w:rsidR="00F7612D" w:rsidRPr="001B19F6" w:rsidRDefault="00F7612D" w:rsidP="00F7612D">
      <w:pPr>
        <w:pStyle w:val="a3"/>
        <w:spacing w:after="0" w:line="240" w:lineRule="auto"/>
        <w:ind w:left="567" w:right="-427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9B72BC" w:rsidRPr="001B19F6" w:rsidRDefault="005D484D" w:rsidP="001B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 w:rsidR="0005154C">
        <w:rPr>
          <w:rFonts w:ascii="Times New Roman" w:hAnsi="Times New Roman" w:cs="Times New Roman"/>
          <w:sz w:val="28"/>
        </w:rPr>
        <w:t>5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="0005154C" w:rsidRPr="0005154C">
        <w:rPr>
          <w:rFonts w:ascii="Times New Roman" w:hAnsi="Times New Roman" w:cs="Times New Roman"/>
          <w:sz w:val="28"/>
          <w:szCs w:val="28"/>
        </w:rPr>
        <w:t>Анатомия сердечно-сосудистой системы. Анатомия органов кроветворения и иммунной системы.</w:t>
      </w:r>
    </w:p>
    <w:p w:rsidR="008936C7" w:rsidRPr="001B19F6" w:rsidRDefault="0005154C" w:rsidP="001B19F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484D" w:rsidRPr="001B19F6">
        <w:rPr>
          <w:rFonts w:ascii="Times New Roman" w:hAnsi="Times New Roman" w:cs="Times New Roman"/>
          <w:sz w:val="28"/>
          <w:szCs w:val="28"/>
        </w:rPr>
        <w:t>.1</w:t>
      </w:r>
      <w:r w:rsidR="008936C7" w:rsidRPr="001B19F6">
        <w:rPr>
          <w:rFonts w:ascii="Times New Roman" w:hAnsi="Times New Roman" w:cs="Times New Roman"/>
          <w:sz w:val="28"/>
          <w:szCs w:val="28"/>
        </w:rPr>
        <w:t>Составьте схемы кругов кровообращения.</w:t>
      </w:r>
    </w:p>
    <w:p w:rsidR="008936C7" w:rsidRPr="001B19F6" w:rsidRDefault="0005154C" w:rsidP="001B19F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484D" w:rsidRPr="001B19F6">
        <w:rPr>
          <w:rFonts w:ascii="Times New Roman" w:hAnsi="Times New Roman" w:cs="Times New Roman"/>
          <w:sz w:val="28"/>
          <w:szCs w:val="28"/>
        </w:rPr>
        <w:t>.2</w:t>
      </w:r>
      <w:r w:rsidR="008936C7" w:rsidRPr="001B19F6">
        <w:rPr>
          <w:rFonts w:ascii="Times New Roman" w:hAnsi="Times New Roman" w:cs="Times New Roman"/>
          <w:sz w:val="28"/>
          <w:szCs w:val="28"/>
        </w:rPr>
        <w:t>Заполните таблицу</w:t>
      </w:r>
      <w:r w:rsidR="00095DDA" w:rsidRPr="001B19F6">
        <w:rPr>
          <w:rFonts w:ascii="Times New Roman" w:hAnsi="Times New Roman" w:cs="Times New Roman"/>
          <w:sz w:val="28"/>
          <w:szCs w:val="28"/>
        </w:rPr>
        <w:t xml:space="preserve"> № 1</w:t>
      </w:r>
      <w:r w:rsidR="008936C7" w:rsidRPr="001B19F6">
        <w:rPr>
          <w:rFonts w:ascii="Times New Roman" w:hAnsi="Times New Roman" w:cs="Times New Roman"/>
          <w:sz w:val="28"/>
          <w:szCs w:val="28"/>
        </w:rPr>
        <w:t xml:space="preserve"> «Первая медицинская помощь при кровотечении».</w:t>
      </w:r>
    </w:p>
    <w:p w:rsidR="008936C7" w:rsidRPr="001B19F6" w:rsidRDefault="008936C7" w:rsidP="001B19F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95DDA" w:rsidRPr="001B19F6">
        <w:rPr>
          <w:rFonts w:ascii="Times New Roman" w:hAnsi="Times New Roman" w:cs="Times New Roman"/>
          <w:sz w:val="28"/>
          <w:szCs w:val="28"/>
        </w:rPr>
        <w:t xml:space="preserve">№ 1 </w:t>
      </w:r>
      <w:r w:rsidRPr="001B19F6">
        <w:rPr>
          <w:rFonts w:ascii="Times New Roman" w:hAnsi="Times New Roman" w:cs="Times New Roman"/>
          <w:sz w:val="28"/>
          <w:szCs w:val="28"/>
        </w:rPr>
        <w:t>– Первая медицинская помощь при кровотечении</w:t>
      </w:r>
    </w:p>
    <w:tbl>
      <w:tblPr>
        <w:tblStyle w:val="af6"/>
        <w:tblW w:w="0" w:type="auto"/>
        <w:tblLook w:val="04A0"/>
      </w:tblPr>
      <w:tblGrid>
        <w:gridCol w:w="2518"/>
        <w:gridCol w:w="2977"/>
        <w:gridCol w:w="4076"/>
      </w:tblGrid>
      <w:tr w:rsidR="008936C7" w:rsidRPr="001B19F6" w:rsidTr="00535E6F">
        <w:tc>
          <w:tcPr>
            <w:tcW w:w="2518" w:type="dxa"/>
          </w:tcPr>
          <w:p w:rsidR="008936C7" w:rsidRPr="001B19F6" w:rsidRDefault="008936C7" w:rsidP="001B19F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F6">
              <w:rPr>
                <w:rFonts w:ascii="Times New Roman" w:hAnsi="Times New Roman" w:cs="Times New Roman"/>
                <w:sz w:val="28"/>
                <w:szCs w:val="28"/>
              </w:rPr>
              <w:t>Вид кровот</w:t>
            </w:r>
            <w:r w:rsidRPr="001B19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9F6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2977" w:type="dxa"/>
          </w:tcPr>
          <w:p w:rsidR="008936C7" w:rsidRPr="001B19F6" w:rsidRDefault="008936C7" w:rsidP="001B19F6">
            <w:pPr>
              <w:ind w:right="-42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F6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4076" w:type="dxa"/>
          </w:tcPr>
          <w:p w:rsidR="008936C7" w:rsidRPr="001B19F6" w:rsidRDefault="008936C7" w:rsidP="001B19F6">
            <w:pPr>
              <w:ind w:right="-1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F6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</w:t>
            </w:r>
            <w:r w:rsidRPr="001B19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19F6">
              <w:rPr>
                <w:rFonts w:ascii="Times New Roman" w:hAnsi="Times New Roman" w:cs="Times New Roman"/>
                <w:sz w:val="28"/>
                <w:szCs w:val="28"/>
              </w:rPr>
              <w:t>мощь</w:t>
            </w:r>
          </w:p>
        </w:tc>
      </w:tr>
      <w:tr w:rsidR="008936C7" w:rsidRPr="001B19F6" w:rsidTr="00535E6F">
        <w:tc>
          <w:tcPr>
            <w:tcW w:w="2518" w:type="dxa"/>
          </w:tcPr>
          <w:p w:rsidR="008936C7" w:rsidRPr="001B19F6" w:rsidRDefault="008936C7" w:rsidP="001B19F6">
            <w:pPr>
              <w:ind w:right="-42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36C7" w:rsidRPr="001B19F6" w:rsidRDefault="008936C7" w:rsidP="001B19F6">
            <w:pPr>
              <w:ind w:right="-42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8936C7" w:rsidRPr="001B19F6" w:rsidRDefault="008936C7" w:rsidP="001B19F6">
            <w:pPr>
              <w:ind w:right="-42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6C7" w:rsidRPr="001B19F6" w:rsidTr="00535E6F">
        <w:tc>
          <w:tcPr>
            <w:tcW w:w="2518" w:type="dxa"/>
          </w:tcPr>
          <w:p w:rsidR="008936C7" w:rsidRPr="001B19F6" w:rsidRDefault="008936C7" w:rsidP="001B19F6">
            <w:pPr>
              <w:ind w:right="-42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36C7" w:rsidRPr="001B19F6" w:rsidRDefault="008936C7" w:rsidP="001B19F6">
            <w:pPr>
              <w:ind w:right="-42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8936C7" w:rsidRPr="001B19F6" w:rsidRDefault="008936C7" w:rsidP="001B19F6">
            <w:pPr>
              <w:ind w:right="-42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6C7" w:rsidRPr="001B19F6" w:rsidRDefault="0005154C" w:rsidP="001B19F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8936C7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D484D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8936C7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мальчика I группа, у его сестры – IV. Что можно сказать о группах кр</w:t>
      </w:r>
      <w:r w:rsidR="008936C7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936C7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 их родителей?</w:t>
      </w:r>
    </w:p>
    <w:p w:rsidR="008936C7" w:rsidRPr="001B19F6" w:rsidRDefault="0005154C" w:rsidP="001B19F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8936C7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D484D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8936C7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отца IV группа крови, у матери – I. Может ли ребенок унаследовать группу крови своего отца?</w:t>
      </w:r>
    </w:p>
    <w:p w:rsidR="008936C7" w:rsidRPr="001B19F6" w:rsidRDefault="0005154C" w:rsidP="001B19F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8936C7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D484D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8936C7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Родители имеют II и III группы крови. Какие группы следует ожидать у потомства?</w:t>
      </w:r>
    </w:p>
    <w:p w:rsidR="005D484D" w:rsidRPr="001B19F6" w:rsidRDefault="0005154C" w:rsidP="001B19F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484D" w:rsidRPr="001B19F6">
        <w:rPr>
          <w:rFonts w:ascii="Times New Roman" w:hAnsi="Times New Roman" w:cs="Times New Roman"/>
          <w:sz w:val="28"/>
          <w:szCs w:val="28"/>
        </w:rPr>
        <w:t>.6</w:t>
      </w:r>
      <w:r w:rsidR="008936C7" w:rsidRPr="001B19F6">
        <w:rPr>
          <w:rFonts w:ascii="Times New Roman" w:hAnsi="Times New Roman" w:cs="Times New Roman"/>
          <w:sz w:val="28"/>
          <w:szCs w:val="28"/>
        </w:rPr>
        <w:t>Рассчитайте количество крови у мужчины весом 75 кг.</w:t>
      </w:r>
    </w:p>
    <w:p w:rsidR="00CF41D0" w:rsidRPr="001B19F6" w:rsidRDefault="0005154C" w:rsidP="001B19F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EB0523" w:rsidRPr="001B19F6">
        <w:rPr>
          <w:rFonts w:ascii="Times New Roman" w:hAnsi="Times New Roman"/>
          <w:color w:val="000000"/>
          <w:sz w:val="28"/>
          <w:szCs w:val="28"/>
        </w:rPr>
        <w:t>.7</w:t>
      </w:r>
      <w:r w:rsidR="00CF41D0" w:rsidRPr="001B19F6">
        <w:rPr>
          <w:rFonts w:ascii="Times New Roman" w:hAnsi="Times New Roman"/>
          <w:color w:val="000000"/>
          <w:sz w:val="28"/>
          <w:szCs w:val="28"/>
        </w:rPr>
        <w:t>Объясните, в чём сходство и чем отличаются эти химические реакции:</w:t>
      </w:r>
    </w:p>
    <w:p w:rsidR="00CF41D0" w:rsidRPr="001B19F6" w:rsidRDefault="00CF41D0" w:rsidP="001B19F6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B19F6">
        <w:rPr>
          <w:rFonts w:ascii="Times New Roman" w:hAnsi="Times New Roman"/>
          <w:color w:val="000000"/>
          <w:sz w:val="28"/>
          <w:szCs w:val="28"/>
        </w:rPr>
        <w:t>гемоглобин + кислород (О</w:t>
      </w:r>
      <w:r w:rsidRPr="001B19F6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1B19F6">
        <w:rPr>
          <w:rFonts w:ascii="Times New Roman" w:hAnsi="Times New Roman"/>
          <w:color w:val="000000"/>
          <w:sz w:val="28"/>
          <w:szCs w:val="28"/>
        </w:rPr>
        <w:t>) оксигемоглобин</w:t>
      </w:r>
      <w:r w:rsidRPr="001B19F6">
        <w:rPr>
          <w:color w:val="000000"/>
          <w:sz w:val="28"/>
          <w:szCs w:val="28"/>
        </w:rPr>
        <w:t>;</w:t>
      </w:r>
    </w:p>
    <w:p w:rsidR="00CF41D0" w:rsidRDefault="00CF41D0" w:rsidP="001B19F6">
      <w:pPr>
        <w:pStyle w:val="a6"/>
        <w:spacing w:before="0" w:after="0"/>
        <w:ind w:firstLine="567"/>
        <w:rPr>
          <w:color w:val="000000"/>
          <w:sz w:val="28"/>
          <w:szCs w:val="28"/>
        </w:rPr>
      </w:pPr>
      <w:r w:rsidRPr="001B19F6">
        <w:rPr>
          <w:rFonts w:ascii="Times New Roman" w:hAnsi="Times New Roman"/>
          <w:color w:val="000000"/>
          <w:sz w:val="28"/>
          <w:szCs w:val="28"/>
        </w:rPr>
        <w:t>гемоглобин + оксид карбона (СО) карбоксигемоглобин</w:t>
      </w:r>
      <w:r w:rsidRPr="001B19F6">
        <w:rPr>
          <w:color w:val="000000"/>
          <w:sz w:val="28"/>
          <w:szCs w:val="28"/>
        </w:rPr>
        <w:t>.</w:t>
      </w:r>
    </w:p>
    <w:p w:rsidR="0005154C" w:rsidRPr="001B19F6" w:rsidRDefault="0005154C" w:rsidP="0005154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>
        <w:rPr>
          <w:rFonts w:ascii="Times New Roman" w:hAnsi="Times New Roman" w:cs="Times New Roman"/>
          <w:sz w:val="28"/>
        </w:rPr>
        <w:t>6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дыхательной системы</w:t>
      </w:r>
    </w:p>
    <w:p w:rsidR="0005154C" w:rsidRPr="001B19F6" w:rsidRDefault="0005154C" w:rsidP="0005154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6</w:t>
      </w:r>
      <w:r w:rsidRPr="001B19F6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.1 Внимательно рассмотрите рисунок3. Укажите, какой процесс на нём из</w:t>
      </w:r>
      <w:r w:rsidRPr="001B19F6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о</w:t>
      </w:r>
      <w:r w:rsidRPr="001B19F6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бражён, каково его значение?</w:t>
      </w:r>
    </w:p>
    <w:p w:rsidR="0005154C" w:rsidRPr="001B19F6" w:rsidRDefault="0005154C" w:rsidP="0005154C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B19F6">
        <w:rPr>
          <w:noProof/>
          <w:lang w:eastAsia="ru-RU"/>
        </w:rPr>
        <w:drawing>
          <wp:inline distT="0" distB="0" distL="0" distR="0">
            <wp:extent cx="2997715" cy="3200400"/>
            <wp:effectExtent l="19050" t="0" r="0" b="0"/>
            <wp:docPr id="2" name="Рисунок 1" descr="hello_html_m2168aa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168aab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676" cy="320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54C" w:rsidRPr="001B19F6" w:rsidRDefault="0005154C" w:rsidP="0005154C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Рисунок 3 – Процесс дыхания.</w:t>
      </w:r>
    </w:p>
    <w:p w:rsidR="0005154C" w:rsidRPr="001B19F6" w:rsidRDefault="0005154C" w:rsidP="0005154C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54C" w:rsidRPr="001B19F6" w:rsidRDefault="0005154C" w:rsidP="0005154C">
      <w:pPr>
        <w:spacing w:after="0" w:line="240" w:lineRule="auto"/>
        <w:ind w:right="-42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>.2</w:t>
      </w:r>
      <w:r w:rsidRPr="001B19F6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К</w:t>
      </w:r>
      <w:r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концентрация углекислого газа в крови влияет на работу дыхательн</w:t>
      </w:r>
      <w:r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центра? Какой это тип регуляции дыхания?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1B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.3Вставить пропущенные слова: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Носовая полость ведет в …….,  а оттуда – в  гортань. Гортань подобна в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ронке, стенки которой образованы …... Вход в гортань при глотании закрывается ……  хрящем. Между хрящами натянуты …, между которыми находится ….. Звук появляется при ….. голосовой щели и прохождении через нее воздуха из- за кол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баний ….связок. Чем ….. голосовые связки, тем выше их звук. Окончательное формирование звука происходит в полостях ….., носоглотки, рта и носа  и зависит от положения губ, …… и языка.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>.4</w:t>
      </w:r>
      <w:r w:rsidRPr="001B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Вставить попущенные слова: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системе органов дыхания относят ……. и …..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Воздухоносные  пути начинаются …., разделенной костно-хрящевой перег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родкой на две  половины. В каждой половине находятся  ….носовые ходы, увел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чивающие поверхность ….. полости. Слизистая оболочка носовой ….. снабжена …. эпителием, гонящим слизь наружу, ……. сосудами, …….. поступающий во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дух., ……., выделяющими слизь, которая связывает микроорганизмы и пыль из воздуха, а также увлажняет поступающий воздух.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>.5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путь воздуха при вдохе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А — лёгкие — бронхи — трахея — гортань — носовая полость;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Б — носовая полость — трахея — гортань — бронхи — лёгкие;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В — носовая полость — гортань — трахея — бронхи — лёгкие;</w:t>
      </w:r>
    </w:p>
    <w:p w:rsidR="0005154C" w:rsidRPr="0005154C" w:rsidRDefault="0005154C" w:rsidP="0005154C">
      <w:pPr>
        <w:shd w:val="clear" w:color="auto" w:fill="FFFFFF"/>
        <w:spacing w:after="0" w:line="240" w:lineRule="auto"/>
        <w:ind w:right="-4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Г — носовая полость — гортань — бронхи — трахея — лёгкие.</w:t>
      </w:r>
    </w:p>
    <w:p w:rsidR="00D4310B" w:rsidRPr="001B19F6" w:rsidRDefault="00D4310B" w:rsidP="0005154C">
      <w:pPr>
        <w:shd w:val="clear" w:color="auto" w:fill="FFFFFF"/>
        <w:spacing w:after="0" w:line="240" w:lineRule="auto"/>
        <w:ind w:right="-425" w:firstLine="720"/>
        <w:jc w:val="both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 w:rsidR="0005154C">
        <w:rPr>
          <w:rFonts w:ascii="Times New Roman" w:hAnsi="Times New Roman" w:cs="Times New Roman"/>
          <w:sz w:val="28"/>
        </w:rPr>
        <w:t>7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пищеварительной системы</w:t>
      </w:r>
    </w:p>
    <w:p w:rsidR="00D4310B" w:rsidRPr="0005154C" w:rsidRDefault="00D4310B" w:rsidP="0005154C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располагается желудок? </w:t>
      </w:r>
    </w:p>
    <w:p w:rsidR="00D4310B" w:rsidRPr="0005154C" w:rsidRDefault="00D4310B" w:rsidP="0005154C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располагается печень? </w:t>
      </w:r>
    </w:p>
    <w:p w:rsidR="00D4310B" w:rsidRPr="001B19F6" w:rsidRDefault="00D4310B" w:rsidP="0005154C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720"/>
        <w:contextualSpacing w:val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располагается слепая кишка и аппендикс? </w:t>
      </w:r>
    </w:p>
    <w:p w:rsidR="00D4310B" w:rsidRPr="001B19F6" w:rsidRDefault="00D4310B" w:rsidP="0005154C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720"/>
        <w:contextualSpacing w:val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отделы различают в тонком кишечнике? </w:t>
      </w:r>
    </w:p>
    <w:p w:rsidR="00EB0523" w:rsidRPr="001B19F6" w:rsidRDefault="00D4310B" w:rsidP="0005154C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720"/>
        <w:contextualSpacing w:val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отделы различают в толстом кишечнике? </w:t>
      </w:r>
    </w:p>
    <w:p w:rsidR="00EB0523" w:rsidRPr="001B19F6" w:rsidRDefault="00D4310B" w:rsidP="001B19F6">
      <w:pPr>
        <w:shd w:val="clear" w:color="auto" w:fill="FFFFFF"/>
        <w:spacing w:after="0" w:line="240" w:lineRule="auto"/>
        <w:ind w:right="-425" w:firstLine="567"/>
        <w:jc w:val="both"/>
        <w:rPr>
          <w:rStyle w:val="FontStyle95"/>
          <w:b w:val="0"/>
          <w:sz w:val="36"/>
          <w:szCs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 w:rsidR="0005154C">
        <w:rPr>
          <w:rFonts w:ascii="Times New Roman" w:hAnsi="Times New Roman" w:cs="Times New Roman"/>
          <w:sz w:val="28"/>
        </w:rPr>
        <w:t>8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мочеполовой системы</w:t>
      </w:r>
    </w:p>
    <w:p w:rsidR="00D4310B" w:rsidRPr="001B19F6" w:rsidRDefault="0005154C" w:rsidP="001B19F6">
      <w:pPr>
        <w:pStyle w:val="a6"/>
        <w:shd w:val="clear" w:color="auto" w:fill="FFFFFF"/>
        <w:spacing w:before="0" w:after="0"/>
        <w:ind w:right="-42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D4310B" w:rsidRPr="001B19F6">
        <w:rPr>
          <w:rFonts w:ascii="Times New Roman" w:hAnsi="Times New Roman"/>
          <w:color w:val="000000"/>
          <w:sz w:val="28"/>
          <w:szCs w:val="28"/>
        </w:rPr>
        <w:t>.1Прочитайте текст и вставьте пропущенные слова:</w:t>
      </w:r>
    </w:p>
    <w:p w:rsidR="00D4310B" w:rsidRPr="001B19F6" w:rsidRDefault="00D4310B" w:rsidP="001B19F6">
      <w:pPr>
        <w:pStyle w:val="a6"/>
        <w:shd w:val="clear" w:color="auto" w:fill="FFFFFF"/>
        <w:spacing w:before="0" w:after="0"/>
        <w:ind w:right="-42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B19F6">
        <w:rPr>
          <w:rFonts w:ascii="Times New Roman" w:hAnsi="Times New Roman"/>
          <w:color w:val="000000"/>
          <w:sz w:val="28"/>
          <w:szCs w:val="28"/>
        </w:rPr>
        <w:t>1 Продукты обмена веществ выводятся из организма органами выделения: __________________ и вода в виде пара – ___________, растворимые вещества – при помощи _____________ и ______________________.</w:t>
      </w:r>
    </w:p>
    <w:p w:rsidR="00D4310B" w:rsidRPr="001B19F6" w:rsidRDefault="00D4310B" w:rsidP="001B19F6">
      <w:pPr>
        <w:pStyle w:val="a6"/>
        <w:shd w:val="clear" w:color="auto" w:fill="FFFFFF"/>
        <w:spacing w:before="0" w:after="0"/>
        <w:ind w:right="-42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B19F6">
        <w:rPr>
          <w:rFonts w:ascii="Times New Roman" w:hAnsi="Times New Roman"/>
          <w:color w:val="000000"/>
          <w:sz w:val="28"/>
          <w:szCs w:val="28"/>
        </w:rPr>
        <w:t>2 Органы мочевыделительной системы - ___________, __________________, ________________________ и __________________________ канал.</w:t>
      </w:r>
    </w:p>
    <w:p w:rsidR="00D4310B" w:rsidRPr="001B19F6" w:rsidRDefault="00D4310B" w:rsidP="001B19F6">
      <w:pPr>
        <w:pStyle w:val="a6"/>
        <w:shd w:val="clear" w:color="auto" w:fill="FFFFFF"/>
        <w:spacing w:before="0" w:after="0"/>
        <w:ind w:right="-42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B19F6">
        <w:rPr>
          <w:rFonts w:ascii="Times New Roman" w:hAnsi="Times New Roman"/>
          <w:color w:val="000000"/>
          <w:sz w:val="28"/>
          <w:szCs w:val="28"/>
        </w:rPr>
        <w:t>3Структурной и функциональной единицей почек является ____________.</w:t>
      </w:r>
    </w:p>
    <w:p w:rsidR="00D4310B" w:rsidRPr="001B19F6" w:rsidRDefault="00D4310B" w:rsidP="001B19F6">
      <w:pPr>
        <w:pStyle w:val="a6"/>
        <w:shd w:val="clear" w:color="auto" w:fill="FFFFFF"/>
        <w:spacing w:before="0" w:after="0"/>
        <w:ind w:right="-42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B19F6">
        <w:rPr>
          <w:rFonts w:ascii="Times New Roman" w:hAnsi="Times New Roman"/>
          <w:color w:val="000000"/>
          <w:sz w:val="28"/>
          <w:szCs w:val="28"/>
        </w:rPr>
        <w:t>4Он состоит из _________________________ и __________________.</w:t>
      </w:r>
    </w:p>
    <w:p w:rsidR="00D4310B" w:rsidRPr="001B19F6" w:rsidRDefault="00D4310B" w:rsidP="001B19F6">
      <w:pPr>
        <w:pStyle w:val="a6"/>
        <w:shd w:val="clear" w:color="auto" w:fill="FFFFFF"/>
        <w:spacing w:before="0" w:after="0"/>
        <w:ind w:right="-42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B19F6">
        <w:rPr>
          <w:rFonts w:ascii="Times New Roman" w:hAnsi="Times New Roman"/>
          <w:color w:val="000000"/>
          <w:sz w:val="28"/>
          <w:szCs w:val="28"/>
        </w:rPr>
        <w:t>5 Образование мочи происходит в два этапа: в результате фильтрации пла</w:t>
      </w:r>
      <w:r w:rsidRPr="001B19F6">
        <w:rPr>
          <w:rFonts w:ascii="Times New Roman" w:hAnsi="Times New Roman"/>
          <w:color w:val="000000"/>
          <w:sz w:val="28"/>
          <w:szCs w:val="28"/>
        </w:rPr>
        <w:t>з</w:t>
      </w:r>
      <w:r w:rsidRPr="001B19F6">
        <w:rPr>
          <w:rFonts w:ascii="Times New Roman" w:hAnsi="Times New Roman"/>
          <w:color w:val="000000"/>
          <w:sz w:val="28"/>
          <w:szCs w:val="28"/>
        </w:rPr>
        <w:t>мы крови образуется первичная моча, она содержит _________________________, а после обратного всасывания из нее в капилляры воды и некоторых других в</w:t>
      </w:r>
      <w:r w:rsidRPr="001B19F6">
        <w:rPr>
          <w:rFonts w:ascii="Times New Roman" w:hAnsi="Times New Roman"/>
          <w:color w:val="000000"/>
          <w:sz w:val="28"/>
          <w:szCs w:val="28"/>
        </w:rPr>
        <w:t>е</w:t>
      </w:r>
      <w:r w:rsidRPr="001B19F6">
        <w:rPr>
          <w:rFonts w:ascii="Times New Roman" w:hAnsi="Times New Roman"/>
          <w:color w:val="000000"/>
          <w:sz w:val="28"/>
          <w:szCs w:val="28"/>
        </w:rPr>
        <w:t>ществ – _________________________.</w:t>
      </w:r>
    </w:p>
    <w:p w:rsidR="00D4310B" w:rsidRPr="001B19F6" w:rsidRDefault="0005154C" w:rsidP="001B19F6">
      <w:pPr>
        <w:pStyle w:val="a3"/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310B" w:rsidRPr="001B19F6">
        <w:rPr>
          <w:rFonts w:ascii="Times New Roman" w:hAnsi="Times New Roman" w:cs="Times New Roman"/>
          <w:sz w:val="28"/>
          <w:szCs w:val="28"/>
        </w:rPr>
        <w:t>.2  Назовите органы мочевыделительной системы?</w:t>
      </w:r>
    </w:p>
    <w:p w:rsidR="00D4310B" w:rsidRPr="001B19F6" w:rsidRDefault="0005154C" w:rsidP="001B19F6">
      <w:pPr>
        <w:pStyle w:val="a3"/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310B" w:rsidRPr="001B19F6">
        <w:rPr>
          <w:rFonts w:ascii="Times New Roman" w:hAnsi="Times New Roman" w:cs="Times New Roman"/>
          <w:sz w:val="28"/>
          <w:szCs w:val="28"/>
        </w:rPr>
        <w:t>.3  Какой орган является мочеобразующим?</w:t>
      </w:r>
    </w:p>
    <w:p w:rsidR="00D4310B" w:rsidRPr="001B19F6" w:rsidRDefault="0005154C" w:rsidP="001B19F6">
      <w:pPr>
        <w:pStyle w:val="a3"/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310B" w:rsidRPr="001B19F6">
        <w:rPr>
          <w:rFonts w:ascii="Times New Roman" w:hAnsi="Times New Roman" w:cs="Times New Roman"/>
          <w:sz w:val="28"/>
          <w:szCs w:val="28"/>
        </w:rPr>
        <w:t>.4  Какие органы являются мочевыводящими?</w:t>
      </w:r>
    </w:p>
    <w:p w:rsidR="00D4310B" w:rsidRPr="001B19F6" w:rsidRDefault="0005154C" w:rsidP="001B19F6">
      <w:pPr>
        <w:pStyle w:val="a3"/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310B" w:rsidRPr="001B19F6">
        <w:rPr>
          <w:rFonts w:ascii="Times New Roman" w:hAnsi="Times New Roman" w:cs="Times New Roman"/>
          <w:sz w:val="28"/>
          <w:szCs w:val="28"/>
        </w:rPr>
        <w:t>.5  С какой системой мочевыделительная система связана топографически?</w:t>
      </w:r>
    </w:p>
    <w:p w:rsidR="00D4310B" w:rsidRPr="001B19F6" w:rsidRDefault="0005154C" w:rsidP="001B19F6">
      <w:pPr>
        <w:pStyle w:val="a3"/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310B" w:rsidRPr="001B19F6">
        <w:rPr>
          <w:rFonts w:ascii="Times New Roman" w:hAnsi="Times New Roman" w:cs="Times New Roman"/>
          <w:sz w:val="28"/>
          <w:szCs w:val="28"/>
        </w:rPr>
        <w:t>.6  Что такое гематурия?</w:t>
      </w:r>
    </w:p>
    <w:p w:rsidR="00D4310B" w:rsidRPr="001B19F6" w:rsidRDefault="0005154C" w:rsidP="001B19F6">
      <w:pPr>
        <w:pStyle w:val="a3"/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310B" w:rsidRPr="001B19F6">
        <w:rPr>
          <w:rFonts w:ascii="Times New Roman" w:hAnsi="Times New Roman" w:cs="Times New Roman"/>
          <w:sz w:val="28"/>
          <w:szCs w:val="28"/>
        </w:rPr>
        <w:t>.7  Что такое полиурия?</w:t>
      </w:r>
    </w:p>
    <w:p w:rsidR="00D4310B" w:rsidRPr="001B19F6" w:rsidRDefault="0005154C" w:rsidP="001B19F6">
      <w:pPr>
        <w:pStyle w:val="a3"/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4310B" w:rsidRPr="001B19F6">
        <w:rPr>
          <w:rFonts w:ascii="Times New Roman" w:hAnsi="Times New Roman" w:cs="Times New Roman"/>
          <w:sz w:val="28"/>
          <w:szCs w:val="28"/>
        </w:rPr>
        <w:t>.8  Что такое гликозурия?</w:t>
      </w:r>
    </w:p>
    <w:p w:rsidR="00D4310B" w:rsidRPr="001B19F6" w:rsidRDefault="0005154C" w:rsidP="001B19F6">
      <w:pPr>
        <w:pStyle w:val="a3"/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310B" w:rsidRPr="001B19F6">
        <w:rPr>
          <w:rFonts w:ascii="Times New Roman" w:hAnsi="Times New Roman" w:cs="Times New Roman"/>
          <w:sz w:val="28"/>
          <w:szCs w:val="28"/>
        </w:rPr>
        <w:t>.9  Для каких заболеваний характерны такие изменения?</w:t>
      </w:r>
    </w:p>
    <w:p w:rsidR="00D4310B" w:rsidRPr="001B19F6" w:rsidRDefault="0005154C" w:rsidP="001B19F6">
      <w:pPr>
        <w:pStyle w:val="a3"/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4310B" w:rsidRPr="001B19F6">
        <w:rPr>
          <w:rFonts w:ascii="Times New Roman" w:hAnsi="Times New Roman" w:cs="Times New Roman"/>
          <w:sz w:val="28"/>
          <w:szCs w:val="28"/>
        </w:rPr>
        <w:t>10 Является ли нормой наличие белка в моче?</w:t>
      </w:r>
    </w:p>
    <w:p w:rsidR="008936C7" w:rsidRPr="001B19F6" w:rsidRDefault="008936C7" w:rsidP="001B1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Default="004829E3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>Блок</w:t>
      </w:r>
      <w:r w:rsidR="00F76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6C" w:rsidRPr="001B19F6"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F7612D" w:rsidRDefault="00F7612D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Комплексные практические задания: </w:t>
      </w:r>
    </w:p>
    <w:p w:rsidR="00F7612D" w:rsidRPr="00F7612D" w:rsidRDefault="00F7612D" w:rsidP="00F76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12D">
        <w:rPr>
          <w:rFonts w:ascii="Times New Roman" w:hAnsi="Times New Roman" w:cs="Times New Roman"/>
          <w:sz w:val="28"/>
          <w:szCs w:val="28"/>
        </w:rPr>
        <w:t>Раздел №  1 Введение в курс «Анатомия».</w:t>
      </w:r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7612D">
        <w:rPr>
          <w:rFonts w:ascii="Times New Roman" w:hAnsi="Times New Roman" w:cs="Times New Roman"/>
          <w:sz w:val="28"/>
          <w:szCs w:val="28"/>
        </w:rPr>
        <w:t>Выпишите основные термины по следующему образцу и запомните их:</w:t>
      </w:r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7612D">
        <w:rPr>
          <w:rFonts w:ascii="Times New Roman" w:hAnsi="Times New Roman" w:cs="Times New Roman"/>
          <w:sz w:val="28"/>
          <w:szCs w:val="28"/>
        </w:rPr>
        <w:t>1</w:t>
      </w:r>
      <w:r w:rsidRPr="00F7612D">
        <w:rPr>
          <w:rFonts w:ascii="Times New Roman" w:hAnsi="Times New Roman" w:cs="Times New Roman"/>
          <w:sz w:val="28"/>
          <w:szCs w:val="28"/>
        </w:rPr>
        <w:tab/>
        <w:t>Мedialis (медиальный) - ближе к  срединной плоскости тела.</w:t>
      </w:r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7612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7612D">
        <w:rPr>
          <w:rFonts w:ascii="Times New Roman" w:hAnsi="Times New Roman" w:cs="Times New Roman"/>
          <w:sz w:val="28"/>
          <w:szCs w:val="28"/>
          <w:lang w:val="en-US"/>
        </w:rPr>
        <w:tab/>
        <w:t>Lateralis</w:t>
      </w:r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7612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F7612D">
        <w:rPr>
          <w:rFonts w:ascii="Times New Roman" w:hAnsi="Times New Roman" w:cs="Times New Roman"/>
          <w:sz w:val="28"/>
          <w:szCs w:val="28"/>
          <w:lang w:val="en-US"/>
        </w:rPr>
        <w:tab/>
        <w:t>Internus</w:t>
      </w:r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7612D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F7612D">
        <w:rPr>
          <w:rFonts w:ascii="Times New Roman" w:hAnsi="Times New Roman" w:cs="Times New Roman"/>
          <w:sz w:val="28"/>
          <w:szCs w:val="28"/>
          <w:lang w:val="en-US"/>
        </w:rPr>
        <w:tab/>
        <w:t>E</w:t>
      </w:r>
      <w:r w:rsidRPr="00F7612D">
        <w:rPr>
          <w:rFonts w:ascii="Times New Roman" w:hAnsi="Times New Roman" w:cs="Times New Roman"/>
          <w:sz w:val="28"/>
          <w:szCs w:val="28"/>
        </w:rPr>
        <w:t>х</w:t>
      </w:r>
      <w:r w:rsidRPr="00F7612D">
        <w:rPr>
          <w:rFonts w:ascii="Times New Roman" w:hAnsi="Times New Roman" w:cs="Times New Roman"/>
          <w:sz w:val="28"/>
          <w:szCs w:val="28"/>
          <w:lang w:val="en-US"/>
        </w:rPr>
        <w:t xml:space="preserve"> tenus</w:t>
      </w:r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7612D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F7612D">
        <w:rPr>
          <w:rFonts w:ascii="Times New Roman" w:hAnsi="Times New Roman" w:cs="Times New Roman"/>
          <w:sz w:val="28"/>
          <w:szCs w:val="28"/>
          <w:lang w:val="en-US"/>
        </w:rPr>
        <w:tab/>
        <w:t>Profundus</w:t>
      </w:r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7612D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F7612D">
        <w:rPr>
          <w:rFonts w:ascii="Times New Roman" w:hAnsi="Times New Roman" w:cs="Times New Roman"/>
          <w:sz w:val="28"/>
          <w:szCs w:val="28"/>
          <w:lang w:val="en-US"/>
        </w:rPr>
        <w:tab/>
        <w:t>Superficialis .</w:t>
      </w:r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7612D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F7612D">
        <w:rPr>
          <w:rFonts w:ascii="Times New Roman" w:hAnsi="Times New Roman" w:cs="Times New Roman"/>
          <w:sz w:val="28"/>
          <w:szCs w:val="28"/>
          <w:lang w:val="en-US"/>
        </w:rPr>
        <w:tab/>
        <w:t>Cranialis</w:t>
      </w:r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7612D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F7612D">
        <w:rPr>
          <w:rFonts w:ascii="Times New Roman" w:hAnsi="Times New Roman" w:cs="Times New Roman"/>
          <w:sz w:val="28"/>
          <w:szCs w:val="28"/>
          <w:lang w:val="en-US"/>
        </w:rPr>
        <w:tab/>
        <w:t>Caudalis</w:t>
      </w:r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7612D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F7612D">
        <w:rPr>
          <w:rFonts w:ascii="Times New Roman" w:hAnsi="Times New Roman" w:cs="Times New Roman"/>
          <w:sz w:val="28"/>
          <w:szCs w:val="28"/>
          <w:lang w:val="en-US"/>
        </w:rPr>
        <w:tab/>
        <w:t>Proximalis</w:t>
      </w:r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7612D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F7612D">
        <w:rPr>
          <w:rFonts w:ascii="Times New Roman" w:hAnsi="Times New Roman" w:cs="Times New Roman"/>
          <w:sz w:val="28"/>
          <w:szCs w:val="28"/>
          <w:lang w:val="en-US"/>
        </w:rPr>
        <w:tab/>
        <w:t>Distalis</w:t>
      </w:r>
    </w:p>
    <w:p w:rsidR="00F7612D" w:rsidRDefault="00F7612D" w:rsidP="00F76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Ventralis</w:t>
      </w:r>
    </w:p>
    <w:p w:rsidR="00F7612D" w:rsidRPr="00F7612D" w:rsidRDefault="00F7612D" w:rsidP="00F76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12D">
        <w:rPr>
          <w:rFonts w:ascii="Times New Roman" w:hAnsi="Times New Roman" w:cs="Times New Roman"/>
          <w:sz w:val="28"/>
          <w:szCs w:val="28"/>
          <w:lang w:val="en-US"/>
        </w:rPr>
        <w:t>12       Dorsalis</w:t>
      </w:r>
    </w:p>
    <w:p w:rsidR="00DA6566" w:rsidRPr="001B19F6" w:rsidRDefault="00BA4E8A" w:rsidP="001B19F6">
      <w:pPr>
        <w:spacing w:after="0" w:line="240" w:lineRule="auto"/>
        <w:ind w:right="-427" w:firstLine="567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 2 </w:t>
      </w:r>
      <w:r w:rsidRPr="001B19F6">
        <w:rPr>
          <w:rFonts w:ascii="Times New Roman" w:eastAsia="Calibri" w:hAnsi="Times New Roman" w:cs="Times New Roman"/>
          <w:sz w:val="28"/>
        </w:rPr>
        <w:t>Анатомия опорно-двигательной системы</w:t>
      </w:r>
    </w:p>
    <w:p w:rsidR="00BA4E8A" w:rsidRPr="001B19F6" w:rsidRDefault="00BA4E8A" w:rsidP="001B19F6">
      <w:pPr>
        <w:pStyle w:val="a3"/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</w:rPr>
      </w:pPr>
      <w:r w:rsidRPr="001B19F6">
        <w:rPr>
          <w:rStyle w:val="FontStyle95"/>
          <w:b w:val="0"/>
          <w:sz w:val="28"/>
          <w:szCs w:val="28"/>
        </w:rPr>
        <w:t xml:space="preserve">2.1 </w:t>
      </w:r>
      <w:r w:rsidRPr="001B19F6">
        <w:rPr>
          <w:rFonts w:ascii="Times New Roman" w:hAnsi="Times New Roman" w:cs="Times New Roman"/>
          <w:bCs/>
          <w:sz w:val="28"/>
          <w:szCs w:val="28"/>
        </w:rPr>
        <w:t>Измерение абсолютной силы мышц кисти человека</w:t>
      </w:r>
    </w:p>
    <w:p w:rsidR="00BA4E8A" w:rsidRPr="001B19F6" w:rsidRDefault="00BA4E8A" w:rsidP="001B19F6">
      <w:pPr>
        <w:pStyle w:val="Default"/>
        <w:ind w:right="-427" w:firstLine="567"/>
        <w:jc w:val="both"/>
        <w:rPr>
          <w:sz w:val="28"/>
          <w:szCs w:val="28"/>
        </w:rPr>
      </w:pPr>
      <w:r w:rsidRPr="001B19F6">
        <w:rPr>
          <w:sz w:val="28"/>
          <w:szCs w:val="28"/>
        </w:rPr>
        <w:t xml:space="preserve">Сжатие динамометра производят плавно с максимальным усилием, резкие взмахи предплечья при этом недопустимы. После снятия показаний шкалы для подготовки динамометра к последующим измерениям стрелка его должна быть возвращена в нулевое положение. Проводят динамометрию мышц другой руки. </w:t>
      </w:r>
    </w:p>
    <w:p w:rsidR="00BA4E8A" w:rsidRPr="001B19F6" w:rsidRDefault="00BA4E8A" w:rsidP="001B19F6">
      <w:pPr>
        <w:pStyle w:val="Default"/>
        <w:ind w:right="-427" w:firstLine="567"/>
        <w:jc w:val="both"/>
        <w:rPr>
          <w:sz w:val="28"/>
          <w:szCs w:val="28"/>
        </w:rPr>
      </w:pPr>
      <w:r w:rsidRPr="001B19F6">
        <w:rPr>
          <w:sz w:val="28"/>
          <w:szCs w:val="28"/>
        </w:rPr>
        <w:t>Рассчитываем динамометрию руки по формуле:</w:t>
      </w:r>
    </w:p>
    <w:p w:rsidR="00BA4E8A" w:rsidRPr="001B19F6" w:rsidRDefault="00BA4E8A" w:rsidP="001B19F6">
      <w:pPr>
        <w:pStyle w:val="Default"/>
        <w:ind w:right="-427" w:firstLine="567"/>
        <w:jc w:val="center"/>
        <w:rPr>
          <w:sz w:val="28"/>
          <w:szCs w:val="28"/>
        </w:rPr>
      </w:pPr>
      <w:r w:rsidRPr="001B19F6">
        <w:rPr>
          <w:sz w:val="28"/>
          <w:szCs w:val="28"/>
        </w:rPr>
        <w:t>[ сила кисти (кг)/ массу тела (кг)] х 100</w:t>
      </w:r>
    </w:p>
    <w:p w:rsidR="00BA4E8A" w:rsidRPr="001B19F6" w:rsidRDefault="00BA4E8A" w:rsidP="001B19F6">
      <w:pPr>
        <w:pStyle w:val="Default"/>
        <w:ind w:right="-427" w:firstLine="567"/>
        <w:jc w:val="both"/>
        <w:rPr>
          <w:sz w:val="28"/>
          <w:szCs w:val="28"/>
        </w:rPr>
      </w:pPr>
      <w:r w:rsidRPr="001B19F6">
        <w:rPr>
          <w:sz w:val="28"/>
          <w:szCs w:val="28"/>
        </w:rPr>
        <w:t>Динамометрия руки в среднем составляет 65 – 80 % у мужчин, 48 – 50 у женщин.</w:t>
      </w:r>
    </w:p>
    <w:p w:rsidR="00BA4E8A" w:rsidRDefault="00BA4E8A" w:rsidP="001B19F6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В выводе следует указать абсолютную силу мышц правой и левой рук, сра</w:t>
      </w:r>
      <w:r w:rsidRPr="001B19F6">
        <w:rPr>
          <w:rFonts w:ascii="Times New Roman" w:hAnsi="Times New Roman" w:cs="Times New Roman"/>
          <w:sz w:val="28"/>
          <w:szCs w:val="28"/>
        </w:rPr>
        <w:t>в</w:t>
      </w:r>
      <w:r w:rsidRPr="001B19F6">
        <w:rPr>
          <w:rFonts w:ascii="Times New Roman" w:hAnsi="Times New Roman" w:cs="Times New Roman"/>
          <w:sz w:val="28"/>
          <w:szCs w:val="28"/>
        </w:rPr>
        <w:t>нить эти показатели и сделать вывод о влиянии пола и физической тренировки на силу мышц.</w:t>
      </w:r>
    </w:p>
    <w:p w:rsidR="0005154C" w:rsidRPr="001B19F6" w:rsidRDefault="0005154C" w:rsidP="0005154C">
      <w:pPr>
        <w:spacing w:after="0" w:line="240" w:lineRule="auto"/>
        <w:ind w:right="-425" w:firstLine="567"/>
        <w:jc w:val="both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>
        <w:rPr>
          <w:rFonts w:ascii="Times New Roman" w:hAnsi="Times New Roman" w:cs="Times New Roman"/>
          <w:sz w:val="28"/>
        </w:rPr>
        <w:t>3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нервной системы</w:t>
      </w:r>
    </w:p>
    <w:p w:rsidR="0005154C" w:rsidRPr="001B19F6" w:rsidRDefault="0005154C" w:rsidP="0005154C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B19F6">
        <w:rPr>
          <w:rFonts w:ascii="Times New Roman" w:hAnsi="Times New Roman" w:cs="Times New Roman"/>
          <w:bCs/>
          <w:sz w:val="28"/>
          <w:szCs w:val="28"/>
        </w:rPr>
        <w:t>.1 Рефлекс конвергенции</w:t>
      </w:r>
    </w:p>
    <w:p w:rsidR="0005154C" w:rsidRPr="001B19F6" w:rsidRDefault="0005154C" w:rsidP="0005154C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9F6">
        <w:rPr>
          <w:rFonts w:ascii="Times New Roman" w:hAnsi="Times New Roman" w:cs="Times New Roman"/>
          <w:bCs/>
          <w:sz w:val="28"/>
          <w:szCs w:val="28"/>
        </w:rPr>
        <w:t xml:space="preserve">Возьмите в руки карандаш и держите его на расстоянии </w:t>
      </w:r>
      <w:smartTag w:uri="urn:schemas-microsoft-com:office:smarttags" w:element="metricconverter">
        <w:smartTagPr>
          <w:attr w:name="ProductID" w:val="20 см"/>
        </w:smartTagPr>
        <w:r w:rsidRPr="001B19F6">
          <w:rPr>
            <w:rFonts w:ascii="Times New Roman" w:hAnsi="Times New Roman" w:cs="Times New Roman"/>
            <w:bCs/>
            <w:sz w:val="28"/>
            <w:szCs w:val="28"/>
          </w:rPr>
          <w:t>20 см</w:t>
        </w:r>
      </w:smartTag>
      <w:r w:rsidRPr="001B19F6">
        <w:rPr>
          <w:rFonts w:ascii="Times New Roman" w:hAnsi="Times New Roman" w:cs="Times New Roman"/>
          <w:bCs/>
          <w:sz w:val="28"/>
          <w:szCs w:val="28"/>
        </w:rPr>
        <w:t xml:space="preserve"> от глаз исп</w:t>
      </w:r>
      <w:r w:rsidRPr="001B19F6">
        <w:rPr>
          <w:rFonts w:ascii="Times New Roman" w:hAnsi="Times New Roman" w:cs="Times New Roman"/>
          <w:bCs/>
          <w:sz w:val="28"/>
          <w:szCs w:val="28"/>
        </w:rPr>
        <w:t>ы</w:t>
      </w:r>
      <w:r w:rsidRPr="001B19F6">
        <w:rPr>
          <w:rFonts w:ascii="Times New Roman" w:hAnsi="Times New Roman" w:cs="Times New Roman"/>
          <w:bCs/>
          <w:sz w:val="28"/>
          <w:szCs w:val="28"/>
        </w:rPr>
        <w:t>туемого. Попросите испытуемого зафиксировать взгляд и не сводить его с кара</w:t>
      </w:r>
      <w:r w:rsidRPr="001B19F6">
        <w:rPr>
          <w:rFonts w:ascii="Times New Roman" w:hAnsi="Times New Roman" w:cs="Times New Roman"/>
          <w:bCs/>
          <w:sz w:val="28"/>
          <w:szCs w:val="28"/>
        </w:rPr>
        <w:t>н</w:t>
      </w:r>
      <w:r w:rsidRPr="001B19F6">
        <w:rPr>
          <w:rFonts w:ascii="Times New Roman" w:hAnsi="Times New Roman" w:cs="Times New Roman"/>
          <w:bCs/>
          <w:sz w:val="28"/>
          <w:szCs w:val="28"/>
        </w:rPr>
        <w:t>даша. Тем временем начинайте медленно приближать карандаш к глазам исп</w:t>
      </w:r>
      <w:r w:rsidRPr="001B19F6">
        <w:rPr>
          <w:rFonts w:ascii="Times New Roman" w:hAnsi="Times New Roman" w:cs="Times New Roman"/>
          <w:bCs/>
          <w:sz w:val="28"/>
          <w:szCs w:val="28"/>
        </w:rPr>
        <w:t>ы</w:t>
      </w:r>
      <w:r w:rsidRPr="001B19F6">
        <w:rPr>
          <w:rFonts w:ascii="Times New Roman" w:hAnsi="Times New Roman" w:cs="Times New Roman"/>
          <w:bCs/>
          <w:sz w:val="28"/>
          <w:szCs w:val="28"/>
        </w:rPr>
        <w:t xml:space="preserve">туемого и следить за его глазами. </w:t>
      </w:r>
    </w:p>
    <w:p w:rsidR="0005154C" w:rsidRPr="001B19F6" w:rsidRDefault="0005154C" w:rsidP="0005154C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9F6">
        <w:rPr>
          <w:rFonts w:ascii="Times New Roman" w:hAnsi="Times New Roman" w:cs="Times New Roman"/>
          <w:bCs/>
          <w:sz w:val="28"/>
          <w:szCs w:val="28"/>
        </w:rPr>
        <w:t>Наблюдается процесс конвергенции – сведения зрительных осей; если исп</w:t>
      </w:r>
      <w:r w:rsidRPr="001B19F6">
        <w:rPr>
          <w:rFonts w:ascii="Times New Roman" w:hAnsi="Times New Roman" w:cs="Times New Roman"/>
          <w:bCs/>
          <w:sz w:val="28"/>
          <w:szCs w:val="28"/>
        </w:rPr>
        <w:t>ы</w:t>
      </w:r>
      <w:r w:rsidRPr="001B19F6">
        <w:rPr>
          <w:rFonts w:ascii="Times New Roman" w:hAnsi="Times New Roman" w:cs="Times New Roman"/>
          <w:bCs/>
          <w:sz w:val="28"/>
          <w:szCs w:val="28"/>
        </w:rPr>
        <w:t>туемый переведет взгляд вдаль – изображение карандаша будет двоиться.</w:t>
      </w:r>
    </w:p>
    <w:p w:rsidR="0005154C" w:rsidRPr="001B19F6" w:rsidRDefault="0005154C" w:rsidP="0005154C">
      <w:pPr>
        <w:spacing w:after="0" w:line="240" w:lineRule="auto"/>
        <w:ind w:right="-425" w:firstLine="567"/>
        <w:jc w:val="both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>
        <w:rPr>
          <w:rFonts w:ascii="Times New Roman" w:hAnsi="Times New Roman" w:cs="Times New Roman"/>
          <w:sz w:val="28"/>
        </w:rPr>
        <w:t>4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органов чувств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5"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1B19F6">
        <w:rPr>
          <w:rFonts w:ascii="Times New Roman" w:hAnsi="Times New Roman" w:cs="Times New Roman"/>
          <w:bCs/>
          <w:sz w:val="28"/>
          <w:szCs w:val="28"/>
        </w:rPr>
        <w:t>.1 Слепое пятно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5"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B19F6">
        <w:rPr>
          <w:rFonts w:ascii="Times New Roman" w:hAnsi="Times New Roman" w:cs="Times New Roman"/>
          <w:bCs/>
          <w:sz w:val="28"/>
          <w:szCs w:val="28"/>
        </w:rPr>
        <w:lastRenderedPageBreak/>
        <w:t>Закрыть левый глаз. Взять в руки картинку на расстоянии вытянутой руки. Сфокусироваться правым глазом на черной точке. Медленно приближать рисунок к глазу. На расстоянии 15–20 см рисунок исчезает (становится невидимым).</w:t>
      </w:r>
    </w:p>
    <w:p w:rsidR="0005154C" w:rsidRPr="0005154C" w:rsidRDefault="0005154C" w:rsidP="0005154C">
      <w:pPr>
        <w:shd w:val="clear" w:color="auto" w:fill="FFFFFF"/>
        <w:spacing w:after="0" w:line="240" w:lineRule="auto"/>
        <w:ind w:right="-425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hAnsi="Times New Roman" w:cs="Times New Roman"/>
          <w:bCs/>
          <w:sz w:val="28"/>
          <w:szCs w:val="28"/>
        </w:rPr>
        <w:t>Сделайте вывод, в котором объясните, почему найденный участок сетчатки не реагирует на действие светового раздражителя.</w:t>
      </w:r>
    </w:p>
    <w:p w:rsidR="00BA4E8A" w:rsidRPr="001B19F6" w:rsidRDefault="00BA4E8A" w:rsidP="001B19F6">
      <w:pPr>
        <w:spacing w:after="0" w:line="240" w:lineRule="auto"/>
        <w:ind w:right="-425" w:firstLine="567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Раздел  № </w:t>
      </w:r>
      <w:r w:rsidR="0005154C">
        <w:rPr>
          <w:rFonts w:ascii="Times New Roman" w:hAnsi="Times New Roman" w:cs="Times New Roman"/>
          <w:sz w:val="28"/>
          <w:szCs w:val="28"/>
        </w:rPr>
        <w:t>5</w:t>
      </w:r>
      <w:r w:rsidRPr="001B19F6">
        <w:rPr>
          <w:rFonts w:ascii="Times New Roman" w:hAnsi="Times New Roman" w:cs="Times New Roman"/>
          <w:sz w:val="28"/>
          <w:szCs w:val="28"/>
        </w:rPr>
        <w:t xml:space="preserve"> </w:t>
      </w:r>
      <w:r w:rsidR="0005154C" w:rsidRPr="0005154C">
        <w:rPr>
          <w:rFonts w:ascii="Times New Roman" w:hAnsi="Times New Roman" w:cs="Times New Roman"/>
          <w:sz w:val="28"/>
          <w:szCs w:val="28"/>
        </w:rPr>
        <w:t>Анатомия сердечно-сосудистой системы. Анатомия органов кр</w:t>
      </w:r>
      <w:r w:rsidR="0005154C" w:rsidRPr="0005154C">
        <w:rPr>
          <w:rFonts w:ascii="Times New Roman" w:hAnsi="Times New Roman" w:cs="Times New Roman"/>
          <w:sz w:val="28"/>
          <w:szCs w:val="28"/>
        </w:rPr>
        <w:t>о</w:t>
      </w:r>
      <w:r w:rsidR="0005154C" w:rsidRPr="0005154C">
        <w:rPr>
          <w:rFonts w:ascii="Times New Roman" w:hAnsi="Times New Roman" w:cs="Times New Roman"/>
          <w:sz w:val="28"/>
          <w:szCs w:val="28"/>
        </w:rPr>
        <w:t>ветворения и иммунной системы.</w:t>
      </w:r>
    </w:p>
    <w:p w:rsidR="00BA4E8A" w:rsidRPr="001B19F6" w:rsidRDefault="0005154C" w:rsidP="001B19F6">
      <w:pPr>
        <w:pStyle w:val="Style6"/>
        <w:widowControl/>
        <w:spacing w:line="240" w:lineRule="auto"/>
        <w:ind w:right="-425" w:firstLine="567"/>
        <w:jc w:val="left"/>
        <w:rPr>
          <w:rStyle w:val="FontStyle106"/>
          <w:sz w:val="28"/>
          <w:szCs w:val="28"/>
        </w:rPr>
      </w:pPr>
      <w:r>
        <w:rPr>
          <w:rStyle w:val="FontStyle95"/>
          <w:b w:val="0"/>
          <w:sz w:val="28"/>
          <w:szCs w:val="28"/>
        </w:rPr>
        <w:t>5</w:t>
      </w:r>
      <w:r w:rsidR="00BA4E8A" w:rsidRPr="001B19F6">
        <w:rPr>
          <w:rStyle w:val="FontStyle95"/>
          <w:b w:val="0"/>
          <w:sz w:val="28"/>
          <w:szCs w:val="28"/>
        </w:rPr>
        <w:t xml:space="preserve">.1 </w:t>
      </w:r>
      <w:r w:rsidR="00BA4E8A" w:rsidRPr="001B19F6">
        <w:rPr>
          <w:rStyle w:val="FontStyle106"/>
          <w:sz w:val="28"/>
          <w:szCs w:val="28"/>
        </w:rPr>
        <w:t>Артериальное давление</w:t>
      </w:r>
    </w:p>
    <w:p w:rsidR="00BA4E8A" w:rsidRPr="001B19F6" w:rsidRDefault="00BA4E8A" w:rsidP="001B19F6">
      <w:pPr>
        <w:pStyle w:val="Style5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1B19F6">
        <w:rPr>
          <w:rStyle w:val="FontStyle106"/>
          <w:sz w:val="28"/>
          <w:szCs w:val="28"/>
        </w:rPr>
        <w:t>Манжетку тонометра обернуть вокруг левого пле</w:t>
      </w:r>
      <w:r w:rsidRPr="001B19F6">
        <w:rPr>
          <w:rStyle w:val="FontStyle106"/>
          <w:sz w:val="28"/>
          <w:szCs w:val="28"/>
        </w:rPr>
        <w:softHyphen/>
        <w:t>ча испытуемого (предвар</w:t>
      </w:r>
      <w:r w:rsidRPr="001B19F6">
        <w:rPr>
          <w:rStyle w:val="FontStyle106"/>
          <w:sz w:val="28"/>
          <w:szCs w:val="28"/>
        </w:rPr>
        <w:t>и</w:t>
      </w:r>
      <w:r w:rsidRPr="001B19F6">
        <w:rPr>
          <w:rStyle w:val="FontStyle106"/>
          <w:sz w:val="28"/>
          <w:szCs w:val="28"/>
        </w:rPr>
        <w:t>тельно обнажив левую руку). В области локтевой ямки установить фонендоскоп. Ле</w:t>
      </w:r>
      <w:r w:rsidRPr="001B19F6">
        <w:rPr>
          <w:rStyle w:val="FontStyle106"/>
          <w:sz w:val="28"/>
          <w:szCs w:val="28"/>
        </w:rPr>
        <w:softHyphen/>
        <w:t>вая рука испытуемого развернута и под её локоть под</w:t>
      </w:r>
      <w:r w:rsidRPr="001B19F6">
        <w:rPr>
          <w:rStyle w:val="FontStyle106"/>
          <w:sz w:val="28"/>
          <w:szCs w:val="28"/>
        </w:rPr>
        <w:softHyphen/>
        <w:t>ставить ладонь правой руки. Экспериментатор нагне</w:t>
      </w:r>
      <w:r w:rsidRPr="001B19F6">
        <w:rPr>
          <w:rStyle w:val="FontStyle106"/>
          <w:sz w:val="28"/>
          <w:szCs w:val="28"/>
        </w:rPr>
        <w:softHyphen/>
        <w:t>тает воздух в манжетку до отметки 150</w:t>
      </w:r>
      <w:r w:rsidRPr="001B19F6">
        <w:rPr>
          <w:rStyle w:val="FontStyle100"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170 мм"/>
        </w:smartTagPr>
        <w:r w:rsidRPr="001B19F6">
          <w:rPr>
            <w:rStyle w:val="FontStyle106"/>
            <w:sz w:val="28"/>
            <w:szCs w:val="28"/>
          </w:rPr>
          <w:t>170 мм</w:t>
        </w:r>
      </w:smartTag>
      <w:r w:rsidRPr="001B19F6">
        <w:rPr>
          <w:rStyle w:val="FontStyle106"/>
          <w:sz w:val="28"/>
          <w:szCs w:val="28"/>
        </w:rPr>
        <w:t xml:space="preserve"> рт. ст. За</w:t>
      </w:r>
      <w:r w:rsidRPr="001B19F6">
        <w:rPr>
          <w:rStyle w:val="FontStyle106"/>
          <w:sz w:val="28"/>
          <w:szCs w:val="28"/>
        </w:rPr>
        <w:softHyphen/>
        <w:t>тем медленно выпускает воздух из манжетки и прослуши</w:t>
      </w:r>
      <w:r w:rsidRPr="001B19F6">
        <w:rPr>
          <w:rStyle w:val="FontStyle106"/>
          <w:sz w:val="28"/>
          <w:szCs w:val="28"/>
        </w:rPr>
        <w:softHyphen/>
        <w:t>вает тоны (Рисунок 4). В момент первого звукового сигнала на шкале прибора появляется величина систолического давления (так как в этот момент только во время систолы левого желудочка кровь проталкивается через сдавленный участок артерии). Экспер</w:t>
      </w:r>
      <w:r w:rsidRPr="001B19F6">
        <w:rPr>
          <w:rStyle w:val="FontStyle106"/>
          <w:sz w:val="28"/>
          <w:szCs w:val="28"/>
        </w:rPr>
        <w:t>и</w:t>
      </w:r>
      <w:r w:rsidRPr="001B19F6">
        <w:rPr>
          <w:rStyle w:val="FontStyle106"/>
          <w:sz w:val="28"/>
          <w:szCs w:val="28"/>
        </w:rPr>
        <w:t>ментатор записывает величину давления. Постепенно звуковой сигнал будет о</w:t>
      </w:r>
      <w:r w:rsidRPr="001B19F6">
        <w:rPr>
          <w:rStyle w:val="FontStyle106"/>
          <w:sz w:val="28"/>
          <w:szCs w:val="28"/>
        </w:rPr>
        <w:t>с</w:t>
      </w:r>
      <w:r w:rsidRPr="001B19F6">
        <w:rPr>
          <w:rStyle w:val="FontStyle106"/>
          <w:sz w:val="28"/>
          <w:szCs w:val="28"/>
        </w:rPr>
        <w:t xml:space="preserve">лабевать и </w:t>
      </w:r>
      <w:r w:rsidRPr="001B19F6">
        <w:rPr>
          <w:rStyle w:val="FontStyle100"/>
          <w:sz w:val="28"/>
          <w:szCs w:val="28"/>
        </w:rPr>
        <w:t>наступит затишье. Кровь начинает протекать через пере</w:t>
      </w:r>
      <w:r w:rsidRPr="001B19F6">
        <w:rPr>
          <w:rStyle w:val="FontStyle100"/>
          <w:sz w:val="28"/>
          <w:szCs w:val="28"/>
        </w:rPr>
        <w:softHyphen/>
        <w:t>жатый участок бесшумно. В этот момент на шкале можно видеть величину диастолического да</w:t>
      </w:r>
      <w:r w:rsidRPr="001B19F6">
        <w:rPr>
          <w:rStyle w:val="FontStyle100"/>
          <w:sz w:val="28"/>
          <w:szCs w:val="28"/>
        </w:rPr>
        <w:t>в</w:t>
      </w:r>
      <w:r w:rsidRPr="001B19F6">
        <w:rPr>
          <w:rStyle w:val="FontStyle100"/>
          <w:sz w:val="28"/>
          <w:szCs w:val="28"/>
        </w:rPr>
        <w:t>ления. Эксперимента</w:t>
      </w:r>
      <w:r w:rsidRPr="001B19F6">
        <w:rPr>
          <w:rStyle w:val="FontStyle100"/>
          <w:sz w:val="28"/>
          <w:szCs w:val="28"/>
        </w:rPr>
        <w:softHyphen/>
        <w:t>тор фиксирует и эту величину. Для получения более точных результатов опыт следует повторить несколько раз.</w:t>
      </w:r>
    </w:p>
    <w:p w:rsidR="00BA4E8A" w:rsidRPr="001B19F6" w:rsidRDefault="00BA4E8A" w:rsidP="001B19F6">
      <w:pPr>
        <w:pStyle w:val="Style5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</w:p>
    <w:p w:rsidR="00BA4E8A" w:rsidRPr="001B19F6" w:rsidRDefault="00BA4E8A" w:rsidP="001B19F6">
      <w:pPr>
        <w:pStyle w:val="Style6"/>
        <w:widowControl/>
        <w:spacing w:line="240" w:lineRule="auto"/>
        <w:ind w:right="-425" w:firstLine="567"/>
        <w:jc w:val="center"/>
        <w:rPr>
          <w:rStyle w:val="FontStyle95"/>
          <w:b w:val="0"/>
          <w:sz w:val="28"/>
          <w:szCs w:val="28"/>
        </w:rPr>
      </w:pPr>
      <w:r w:rsidRPr="001B19F6">
        <w:rPr>
          <w:noProof/>
          <w:sz w:val="28"/>
          <w:szCs w:val="28"/>
        </w:rPr>
        <w:drawing>
          <wp:inline distT="0" distB="0" distL="0" distR="0">
            <wp:extent cx="2879426" cy="2150458"/>
            <wp:effectExtent l="1905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251" cy="215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E8A" w:rsidRPr="001B19F6" w:rsidRDefault="00BA4E8A" w:rsidP="001B19F6">
      <w:pPr>
        <w:pStyle w:val="Style6"/>
        <w:widowControl/>
        <w:spacing w:line="240" w:lineRule="auto"/>
        <w:ind w:right="-425" w:firstLine="567"/>
        <w:jc w:val="center"/>
        <w:rPr>
          <w:rStyle w:val="FontStyle95"/>
          <w:b w:val="0"/>
          <w:sz w:val="28"/>
          <w:szCs w:val="28"/>
        </w:rPr>
      </w:pPr>
    </w:p>
    <w:p w:rsidR="00BA4E8A" w:rsidRPr="001B19F6" w:rsidRDefault="00BA4E8A" w:rsidP="001B19F6">
      <w:pPr>
        <w:pStyle w:val="Style63"/>
        <w:widowControl/>
        <w:spacing w:line="240" w:lineRule="auto"/>
        <w:ind w:right="-425" w:firstLine="567"/>
        <w:jc w:val="both"/>
        <w:rPr>
          <w:rStyle w:val="FontStyle99"/>
          <w:b w:val="0"/>
          <w:sz w:val="28"/>
          <w:szCs w:val="28"/>
        </w:rPr>
      </w:pPr>
      <w:r w:rsidRPr="001B19F6">
        <w:rPr>
          <w:rStyle w:val="FontStyle95"/>
          <w:b w:val="0"/>
          <w:sz w:val="28"/>
          <w:szCs w:val="28"/>
        </w:rPr>
        <w:t xml:space="preserve">Рисунок 4 - </w:t>
      </w:r>
      <w:r w:rsidRPr="001B19F6">
        <w:rPr>
          <w:rStyle w:val="FontStyle99"/>
          <w:b w:val="0"/>
          <w:sz w:val="28"/>
          <w:szCs w:val="28"/>
        </w:rPr>
        <w:t xml:space="preserve">Измерение кровяного давления у человека по методу </w:t>
      </w:r>
      <w:r w:rsidRPr="001B19F6">
        <w:rPr>
          <w:rStyle w:val="FontStyle99"/>
          <w:b w:val="0"/>
          <w:sz w:val="28"/>
          <w:szCs w:val="28"/>
          <w:lang w:val="en-US"/>
        </w:rPr>
        <w:t>Kopo</w:t>
      </w:r>
      <w:r w:rsidRPr="001B19F6">
        <w:rPr>
          <w:rStyle w:val="FontStyle99"/>
          <w:b w:val="0"/>
          <w:sz w:val="28"/>
          <w:szCs w:val="28"/>
        </w:rPr>
        <w:t xml:space="preserve">ткова:    1- манжетка; </w:t>
      </w:r>
      <w:r w:rsidRPr="001B19F6">
        <w:rPr>
          <w:rStyle w:val="FontStyle104"/>
          <w:sz w:val="28"/>
          <w:szCs w:val="28"/>
        </w:rPr>
        <w:t xml:space="preserve">2 </w:t>
      </w:r>
      <w:r w:rsidRPr="001B19F6">
        <w:rPr>
          <w:rStyle w:val="FontStyle99"/>
          <w:b w:val="0"/>
          <w:i/>
          <w:sz w:val="28"/>
          <w:szCs w:val="28"/>
        </w:rPr>
        <w:t>–</w:t>
      </w:r>
      <w:r w:rsidRPr="001B19F6">
        <w:rPr>
          <w:rStyle w:val="FontStyle99"/>
          <w:b w:val="0"/>
          <w:sz w:val="28"/>
          <w:szCs w:val="28"/>
        </w:rPr>
        <w:t xml:space="preserve"> тонометр; </w:t>
      </w:r>
      <w:r w:rsidRPr="001B19F6">
        <w:rPr>
          <w:rStyle w:val="FontStyle104"/>
          <w:i w:val="0"/>
          <w:sz w:val="28"/>
          <w:szCs w:val="28"/>
        </w:rPr>
        <w:t>3</w:t>
      </w:r>
      <w:r w:rsidRPr="001B19F6">
        <w:rPr>
          <w:rStyle w:val="FontStyle99"/>
          <w:b w:val="0"/>
          <w:i/>
          <w:sz w:val="28"/>
          <w:szCs w:val="28"/>
        </w:rPr>
        <w:t>–</w:t>
      </w:r>
      <w:r w:rsidRPr="001B19F6">
        <w:rPr>
          <w:rStyle w:val="FontStyle99"/>
          <w:b w:val="0"/>
          <w:sz w:val="28"/>
          <w:szCs w:val="28"/>
        </w:rPr>
        <w:t xml:space="preserve"> груша; </w:t>
      </w:r>
      <w:r w:rsidRPr="001B19F6">
        <w:rPr>
          <w:rStyle w:val="FontStyle104"/>
          <w:sz w:val="28"/>
          <w:szCs w:val="28"/>
        </w:rPr>
        <w:t xml:space="preserve">4 </w:t>
      </w:r>
      <w:r w:rsidRPr="001B19F6">
        <w:rPr>
          <w:rStyle w:val="FontStyle99"/>
          <w:b w:val="0"/>
          <w:i/>
          <w:sz w:val="28"/>
          <w:szCs w:val="28"/>
        </w:rPr>
        <w:t>–</w:t>
      </w:r>
      <w:r w:rsidRPr="001B19F6">
        <w:rPr>
          <w:rStyle w:val="FontStyle99"/>
          <w:b w:val="0"/>
          <w:sz w:val="28"/>
          <w:szCs w:val="28"/>
        </w:rPr>
        <w:t xml:space="preserve"> фонендоскоп.</w:t>
      </w:r>
    </w:p>
    <w:p w:rsidR="00BA4E8A" w:rsidRPr="001B19F6" w:rsidRDefault="00BA4E8A" w:rsidP="001B19F6">
      <w:pPr>
        <w:pStyle w:val="Style63"/>
        <w:widowControl/>
        <w:spacing w:line="240" w:lineRule="auto"/>
        <w:ind w:right="-425" w:firstLine="567"/>
        <w:jc w:val="both"/>
        <w:rPr>
          <w:rStyle w:val="FontStyle99"/>
          <w:b w:val="0"/>
          <w:sz w:val="28"/>
          <w:szCs w:val="28"/>
        </w:rPr>
      </w:pPr>
    </w:p>
    <w:p w:rsidR="00BA4E8A" w:rsidRPr="001B19F6" w:rsidRDefault="00BA4E8A" w:rsidP="001B19F6">
      <w:pPr>
        <w:pStyle w:val="Style6"/>
        <w:widowControl/>
        <w:spacing w:line="240" w:lineRule="auto"/>
        <w:ind w:right="-425" w:firstLine="567"/>
        <w:rPr>
          <w:rStyle w:val="FontStyle100"/>
          <w:sz w:val="28"/>
          <w:szCs w:val="28"/>
          <w:lang w:eastAsia="en-US"/>
        </w:rPr>
      </w:pPr>
      <w:r w:rsidRPr="001B19F6">
        <w:rPr>
          <w:rStyle w:val="FontStyle100"/>
          <w:sz w:val="28"/>
          <w:szCs w:val="28"/>
          <w:lang w:eastAsia="en-US"/>
        </w:rPr>
        <w:t>Сравнить полученные данные в эксперименте со среднестатистическими табличными данными по артери</w:t>
      </w:r>
      <w:r w:rsidRPr="001B19F6">
        <w:rPr>
          <w:rStyle w:val="FontStyle103"/>
          <w:sz w:val="28"/>
          <w:szCs w:val="28"/>
          <w:lang w:eastAsia="en-US"/>
        </w:rPr>
        <w:t xml:space="preserve">альному </w:t>
      </w:r>
      <w:r w:rsidRPr="001B19F6">
        <w:rPr>
          <w:rStyle w:val="FontStyle100"/>
          <w:sz w:val="28"/>
          <w:szCs w:val="28"/>
          <w:lang w:eastAsia="en-US"/>
        </w:rPr>
        <w:t>давлению для вашего возраста. Сделать вывод.</w:t>
      </w:r>
    </w:p>
    <w:p w:rsidR="00BA4E8A" w:rsidRPr="001B19F6" w:rsidRDefault="00BA4E8A" w:rsidP="001B19F6">
      <w:pPr>
        <w:pStyle w:val="Style6"/>
        <w:widowControl/>
        <w:spacing w:line="240" w:lineRule="auto"/>
        <w:ind w:right="-425" w:firstLine="567"/>
        <w:rPr>
          <w:rStyle w:val="FontStyle100"/>
          <w:sz w:val="28"/>
          <w:szCs w:val="28"/>
          <w:lang w:eastAsia="en-US"/>
        </w:rPr>
      </w:pPr>
      <w:r w:rsidRPr="001B19F6">
        <w:rPr>
          <w:rStyle w:val="FontStyle100"/>
          <w:sz w:val="28"/>
          <w:szCs w:val="28"/>
          <w:lang w:eastAsia="en-US"/>
        </w:rPr>
        <w:t>Таблица 1 – Средние показатели максимального и минимального давления крови у учащихся</w:t>
      </w:r>
    </w:p>
    <w:tbl>
      <w:tblPr>
        <w:tblStyle w:val="af6"/>
        <w:tblW w:w="0" w:type="auto"/>
        <w:jc w:val="center"/>
        <w:tblInd w:w="-567" w:type="dxa"/>
        <w:tblLook w:val="04A0"/>
      </w:tblPr>
      <w:tblGrid>
        <w:gridCol w:w="3190"/>
        <w:gridCol w:w="3190"/>
        <w:gridCol w:w="3191"/>
      </w:tblGrid>
      <w:tr w:rsidR="00BA4E8A" w:rsidRPr="001B19F6" w:rsidTr="005B3DB4">
        <w:trPr>
          <w:jc w:val="center"/>
        </w:trPr>
        <w:tc>
          <w:tcPr>
            <w:tcW w:w="3190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Возраст, лет</w:t>
            </w:r>
          </w:p>
        </w:tc>
        <w:tc>
          <w:tcPr>
            <w:tcW w:w="3190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Юноши</w:t>
            </w:r>
          </w:p>
        </w:tc>
        <w:tc>
          <w:tcPr>
            <w:tcW w:w="3191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Девушки</w:t>
            </w:r>
          </w:p>
        </w:tc>
      </w:tr>
      <w:tr w:rsidR="00BA4E8A" w:rsidRPr="001B19F6" w:rsidTr="005B3DB4">
        <w:trPr>
          <w:jc w:val="center"/>
        </w:trPr>
        <w:tc>
          <w:tcPr>
            <w:tcW w:w="3190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15</w:t>
            </w:r>
          </w:p>
        </w:tc>
        <w:tc>
          <w:tcPr>
            <w:tcW w:w="3190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112/66</w:t>
            </w:r>
          </w:p>
        </w:tc>
        <w:tc>
          <w:tcPr>
            <w:tcW w:w="3191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111/67</w:t>
            </w:r>
          </w:p>
        </w:tc>
      </w:tr>
      <w:tr w:rsidR="00BA4E8A" w:rsidRPr="001B19F6" w:rsidTr="005B3DB4">
        <w:trPr>
          <w:jc w:val="center"/>
        </w:trPr>
        <w:tc>
          <w:tcPr>
            <w:tcW w:w="3190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16</w:t>
            </w:r>
          </w:p>
        </w:tc>
        <w:tc>
          <w:tcPr>
            <w:tcW w:w="3190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113/70</w:t>
            </w:r>
          </w:p>
        </w:tc>
        <w:tc>
          <w:tcPr>
            <w:tcW w:w="3191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111/68</w:t>
            </w:r>
          </w:p>
        </w:tc>
      </w:tr>
      <w:tr w:rsidR="00BA4E8A" w:rsidRPr="001B19F6" w:rsidTr="005B3DB4">
        <w:trPr>
          <w:jc w:val="center"/>
        </w:trPr>
        <w:tc>
          <w:tcPr>
            <w:tcW w:w="3190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3190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114/71</w:t>
            </w:r>
          </w:p>
        </w:tc>
        <w:tc>
          <w:tcPr>
            <w:tcW w:w="3191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112/69</w:t>
            </w:r>
          </w:p>
        </w:tc>
      </w:tr>
      <w:tr w:rsidR="00BA4E8A" w:rsidRPr="001B19F6" w:rsidTr="005B3DB4">
        <w:trPr>
          <w:jc w:val="center"/>
        </w:trPr>
        <w:tc>
          <w:tcPr>
            <w:tcW w:w="3190" w:type="dxa"/>
          </w:tcPr>
          <w:p w:rsidR="00BA4E8A" w:rsidRPr="001B19F6" w:rsidRDefault="00BA4E8A" w:rsidP="001B19F6">
            <w:pPr>
              <w:pStyle w:val="Style61"/>
              <w:widowControl/>
              <w:spacing w:line="240" w:lineRule="auto"/>
              <w:ind w:right="-425"/>
              <w:jc w:val="center"/>
              <w:rPr>
                <w:rStyle w:val="FontStyle99"/>
                <w:b w:val="0"/>
                <w:sz w:val="28"/>
                <w:szCs w:val="28"/>
              </w:rPr>
            </w:pPr>
            <w:r w:rsidRPr="001B19F6">
              <w:rPr>
                <w:rStyle w:val="FontStyle99"/>
                <w:b w:val="0"/>
                <w:sz w:val="28"/>
                <w:szCs w:val="28"/>
              </w:rPr>
              <w:t>18</w:t>
            </w:r>
          </w:p>
        </w:tc>
        <w:tc>
          <w:tcPr>
            <w:tcW w:w="3190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116/72</w:t>
            </w:r>
          </w:p>
        </w:tc>
        <w:tc>
          <w:tcPr>
            <w:tcW w:w="3191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113/71</w:t>
            </w:r>
          </w:p>
        </w:tc>
      </w:tr>
    </w:tbl>
    <w:p w:rsidR="00BA4E8A" w:rsidRPr="001B19F6" w:rsidRDefault="00BA4E8A" w:rsidP="001B1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5154C" w:rsidRPr="001B19F6" w:rsidRDefault="0005154C" w:rsidP="0005154C">
      <w:pPr>
        <w:spacing w:after="0" w:line="240" w:lineRule="auto"/>
        <w:ind w:right="-425" w:firstLine="567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Анатомия дыхательной системы </w:t>
      </w:r>
    </w:p>
    <w:p w:rsidR="0005154C" w:rsidRPr="001B19F6" w:rsidRDefault="0005154C" w:rsidP="0005154C">
      <w:pPr>
        <w:pStyle w:val="Style2"/>
        <w:widowControl/>
        <w:spacing w:line="240" w:lineRule="auto"/>
        <w:ind w:right="-425" w:firstLine="56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6</w:t>
      </w:r>
      <w:r w:rsidRPr="001B19F6">
        <w:rPr>
          <w:rStyle w:val="FontStyle96"/>
          <w:sz w:val="28"/>
          <w:szCs w:val="28"/>
        </w:rPr>
        <w:t>.1 Измерение лёгочных объёмов (спирометрия)</w:t>
      </w:r>
    </w:p>
    <w:p w:rsidR="0005154C" w:rsidRPr="001B19F6" w:rsidRDefault="0005154C" w:rsidP="0005154C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1B19F6">
        <w:rPr>
          <w:rStyle w:val="FontStyle96"/>
          <w:sz w:val="28"/>
          <w:szCs w:val="28"/>
        </w:rPr>
        <w:t>Используем спирометр</w:t>
      </w:r>
      <w:r w:rsidRPr="001B19F6">
        <w:rPr>
          <w:rStyle w:val="FontStyle100"/>
          <w:sz w:val="28"/>
          <w:szCs w:val="28"/>
        </w:rPr>
        <w:t>, на входную трубку прибора надеваем проде</w:t>
      </w:r>
      <w:r w:rsidRPr="001B19F6">
        <w:rPr>
          <w:rStyle w:val="FontStyle100"/>
          <w:sz w:val="28"/>
          <w:szCs w:val="28"/>
        </w:rPr>
        <w:softHyphen/>
        <w:t>зинфицированный мундштук, который затем берем в рот. Определяем у себя н</w:t>
      </w:r>
      <w:r w:rsidRPr="001B19F6">
        <w:rPr>
          <w:rStyle w:val="FontStyle100"/>
          <w:sz w:val="28"/>
          <w:szCs w:val="28"/>
        </w:rPr>
        <w:t>и</w:t>
      </w:r>
      <w:r w:rsidRPr="001B19F6">
        <w:rPr>
          <w:rStyle w:val="FontStyle100"/>
          <w:sz w:val="28"/>
          <w:szCs w:val="28"/>
        </w:rPr>
        <w:t>жеуказанные легочные объемы, результаты записываем в таблицу шесть.</w:t>
      </w:r>
    </w:p>
    <w:p w:rsidR="0005154C" w:rsidRPr="001B19F6" w:rsidRDefault="0005154C" w:rsidP="0005154C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1B19F6">
        <w:rPr>
          <w:rStyle w:val="FontStyle96"/>
          <w:sz w:val="28"/>
          <w:szCs w:val="28"/>
        </w:rPr>
        <w:t>Дыхательный объём (ДО).</w:t>
      </w:r>
      <w:r w:rsidRPr="001B19F6">
        <w:rPr>
          <w:rStyle w:val="FontStyle100"/>
          <w:sz w:val="28"/>
          <w:szCs w:val="28"/>
        </w:rPr>
        <w:t xml:space="preserve"> После нескольких спокойных вдохов и выдохов сделаем пять спокойных выдохов в спирометр. Вдох делаем через нос. Общий объем выдохнутого воздуха делим на пять.</w:t>
      </w:r>
    </w:p>
    <w:p w:rsidR="0005154C" w:rsidRPr="001B19F6" w:rsidRDefault="0005154C" w:rsidP="0005154C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1B19F6">
        <w:rPr>
          <w:rStyle w:val="FontStyle95"/>
          <w:b w:val="0"/>
          <w:sz w:val="28"/>
          <w:szCs w:val="28"/>
        </w:rPr>
        <w:t>Резервный объем выдоха (РО</w:t>
      </w:r>
      <w:r w:rsidRPr="001B19F6">
        <w:rPr>
          <w:rStyle w:val="FontStyle95"/>
          <w:b w:val="0"/>
          <w:sz w:val="28"/>
          <w:szCs w:val="28"/>
          <w:vertAlign w:val="subscript"/>
        </w:rPr>
        <w:t>выд</w:t>
      </w:r>
      <w:r w:rsidRPr="001B19F6">
        <w:rPr>
          <w:rStyle w:val="FontStyle95"/>
          <w:b w:val="0"/>
          <w:sz w:val="28"/>
          <w:szCs w:val="28"/>
        </w:rPr>
        <w:t xml:space="preserve">). </w:t>
      </w:r>
      <w:r w:rsidRPr="001B19F6">
        <w:rPr>
          <w:rStyle w:val="FontStyle100"/>
          <w:sz w:val="28"/>
          <w:szCs w:val="28"/>
        </w:rPr>
        <w:t>После спокойного выдоха через нос делаем максимально возможный выдох в спирометр. При этом нос зажимаем пальцами руки, чтобы воздух не выходил через него.</w:t>
      </w:r>
    </w:p>
    <w:p w:rsidR="0005154C" w:rsidRPr="001B19F6" w:rsidRDefault="0005154C" w:rsidP="0005154C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1B19F6">
        <w:rPr>
          <w:rStyle w:val="FontStyle95"/>
          <w:b w:val="0"/>
          <w:sz w:val="28"/>
          <w:szCs w:val="28"/>
        </w:rPr>
        <w:t>Жизненная емкость легких (ЖЕЛ).</w:t>
      </w:r>
      <w:r w:rsidRPr="001B19F6">
        <w:rPr>
          <w:rStyle w:val="FontStyle100"/>
          <w:sz w:val="28"/>
          <w:szCs w:val="28"/>
        </w:rPr>
        <w:t xml:space="preserve"> После нескольких спо</w:t>
      </w:r>
      <w:r w:rsidRPr="001B19F6">
        <w:rPr>
          <w:rStyle w:val="FontStyle100"/>
          <w:sz w:val="28"/>
          <w:szCs w:val="28"/>
        </w:rPr>
        <w:softHyphen/>
        <w:t>койных вдохов и выдохов делаем максимально глубокий вдох и затем максимально глубокий в</w:t>
      </w:r>
      <w:r w:rsidRPr="001B19F6">
        <w:rPr>
          <w:rStyle w:val="FontStyle100"/>
          <w:sz w:val="28"/>
          <w:szCs w:val="28"/>
        </w:rPr>
        <w:t>ы</w:t>
      </w:r>
      <w:r w:rsidRPr="001B19F6">
        <w:rPr>
          <w:rStyle w:val="FontStyle100"/>
          <w:sz w:val="28"/>
          <w:szCs w:val="28"/>
        </w:rPr>
        <w:t>дох в спирометр.</w:t>
      </w:r>
    </w:p>
    <w:p w:rsidR="0005154C" w:rsidRPr="001B19F6" w:rsidRDefault="0005154C" w:rsidP="0005154C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1B19F6">
        <w:rPr>
          <w:rStyle w:val="FontStyle95"/>
          <w:b w:val="0"/>
          <w:sz w:val="28"/>
          <w:szCs w:val="28"/>
        </w:rPr>
        <w:t>Резервный объем вдоха (РО</w:t>
      </w:r>
      <w:r w:rsidRPr="001B19F6">
        <w:rPr>
          <w:rStyle w:val="FontStyle95"/>
          <w:b w:val="0"/>
          <w:sz w:val="28"/>
          <w:szCs w:val="28"/>
          <w:vertAlign w:val="subscript"/>
        </w:rPr>
        <w:t>вд</w:t>
      </w:r>
      <w:r w:rsidRPr="001B19F6">
        <w:rPr>
          <w:rStyle w:val="FontStyle95"/>
          <w:b w:val="0"/>
          <w:sz w:val="28"/>
          <w:szCs w:val="28"/>
        </w:rPr>
        <w:t>).</w:t>
      </w:r>
      <w:r w:rsidRPr="001B19F6">
        <w:rPr>
          <w:rStyle w:val="FontStyle100"/>
          <w:sz w:val="28"/>
          <w:szCs w:val="28"/>
        </w:rPr>
        <w:t xml:space="preserve"> Из установленной в ходе из</w:t>
      </w:r>
      <w:r w:rsidRPr="001B19F6">
        <w:rPr>
          <w:rStyle w:val="FontStyle100"/>
          <w:sz w:val="28"/>
          <w:szCs w:val="28"/>
        </w:rPr>
        <w:softHyphen/>
        <w:t>мерения величины ЖЕЛ вычисляем сумму ДО и РО</w:t>
      </w:r>
      <w:r w:rsidRPr="001B19F6">
        <w:rPr>
          <w:rStyle w:val="FontStyle100"/>
          <w:sz w:val="28"/>
          <w:szCs w:val="28"/>
          <w:vertAlign w:val="subscript"/>
        </w:rPr>
        <w:t>выд</w:t>
      </w:r>
      <w:r w:rsidRPr="001B19F6">
        <w:rPr>
          <w:rStyle w:val="FontStyle100"/>
          <w:sz w:val="28"/>
          <w:szCs w:val="28"/>
        </w:rPr>
        <w:t>.</w:t>
      </w:r>
    </w:p>
    <w:p w:rsidR="0005154C" w:rsidRPr="001B19F6" w:rsidRDefault="0005154C" w:rsidP="0005154C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1B19F6">
        <w:rPr>
          <w:rStyle w:val="FontStyle100"/>
          <w:sz w:val="28"/>
          <w:szCs w:val="28"/>
        </w:rPr>
        <w:t>Измерение всех перечисленных легочных объемов повторяем после физич</w:t>
      </w:r>
      <w:r w:rsidRPr="001B19F6">
        <w:rPr>
          <w:rStyle w:val="FontStyle100"/>
          <w:sz w:val="28"/>
          <w:szCs w:val="28"/>
        </w:rPr>
        <w:t>е</w:t>
      </w:r>
      <w:r w:rsidRPr="001B19F6">
        <w:rPr>
          <w:rStyle w:val="FontStyle100"/>
          <w:sz w:val="28"/>
          <w:szCs w:val="28"/>
        </w:rPr>
        <w:t>ской нагрузки (30 приседаний).</w:t>
      </w:r>
    </w:p>
    <w:p w:rsidR="0005154C" w:rsidRPr="001B19F6" w:rsidRDefault="0005154C" w:rsidP="0005154C">
      <w:pPr>
        <w:pStyle w:val="Style6"/>
        <w:widowControl/>
        <w:spacing w:line="240" w:lineRule="auto"/>
        <w:ind w:right="-425" w:firstLine="567"/>
        <w:jc w:val="left"/>
        <w:rPr>
          <w:rStyle w:val="FontStyle95"/>
          <w:b w:val="0"/>
          <w:sz w:val="28"/>
          <w:szCs w:val="28"/>
        </w:rPr>
      </w:pPr>
      <w:r w:rsidRPr="001B19F6">
        <w:rPr>
          <w:rStyle w:val="FontStyle100"/>
          <w:sz w:val="28"/>
          <w:szCs w:val="28"/>
          <w:lang w:eastAsia="en-US"/>
        </w:rPr>
        <w:t xml:space="preserve">Таблица - </w:t>
      </w:r>
      <w:r w:rsidRPr="001B19F6">
        <w:rPr>
          <w:rStyle w:val="FontStyle95"/>
          <w:b w:val="0"/>
          <w:sz w:val="28"/>
          <w:szCs w:val="28"/>
        </w:rPr>
        <w:t>Легочные объемы</w:t>
      </w:r>
    </w:p>
    <w:tbl>
      <w:tblPr>
        <w:tblStyle w:val="af6"/>
        <w:tblW w:w="10314" w:type="dxa"/>
        <w:tblInd w:w="-34" w:type="dxa"/>
        <w:tblLook w:val="04A0"/>
      </w:tblPr>
      <w:tblGrid>
        <w:gridCol w:w="2943"/>
        <w:gridCol w:w="3686"/>
        <w:gridCol w:w="3685"/>
      </w:tblGrid>
      <w:tr w:rsidR="0005154C" w:rsidRPr="001B19F6" w:rsidTr="0011351A">
        <w:tc>
          <w:tcPr>
            <w:tcW w:w="2943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jc w:val="center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Легочные объёмы, л</w:t>
            </w:r>
          </w:p>
        </w:tc>
        <w:tc>
          <w:tcPr>
            <w:tcW w:w="3686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jc w:val="center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При спокойном дыхании</w:t>
            </w:r>
          </w:p>
        </w:tc>
        <w:tc>
          <w:tcPr>
            <w:tcW w:w="3685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После физической нагрузки</w:t>
            </w:r>
          </w:p>
        </w:tc>
      </w:tr>
      <w:tr w:rsidR="0005154C" w:rsidRPr="001B19F6" w:rsidTr="0011351A">
        <w:tc>
          <w:tcPr>
            <w:tcW w:w="2943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96"/>
                <w:sz w:val="28"/>
                <w:szCs w:val="28"/>
              </w:rPr>
              <w:t>ДО</w:t>
            </w:r>
          </w:p>
        </w:tc>
        <w:tc>
          <w:tcPr>
            <w:tcW w:w="3686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</w:p>
        </w:tc>
      </w:tr>
      <w:tr w:rsidR="0005154C" w:rsidRPr="001B19F6" w:rsidTr="0011351A">
        <w:tc>
          <w:tcPr>
            <w:tcW w:w="2943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95"/>
                <w:b w:val="0"/>
                <w:sz w:val="28"/>
                <w:szCs w:val="28"/>
              </w:rPr>
              <w:t>РО</w:t>
            </w:r>
            <w:r w:rsidRPr="001B19F6">
              <w:rPr>
                <w:rStyle w:val="FontStyle95"/>
                <w:b w:val="0"/>
                <w:sz w:val="28"/>
                <w:szCs w:val="28"/>
                <w:vertAlign w:val="subscript"/>
              </w:rPr>
              <w:t>выд</w:t>
            </w:r>
          </w:p>
        </w:tc>
        <w:tc>
          <w:tcPr>
            <w:tcW w:w="3686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</w:p>
        </w:tc>
      </w:tr>
      <w:tr w:rsidR="0005154C" w:rsidRPr="001B19F6" w:rsidTr="0011351A">
        <w:tc>
          <w:tcPr>
            <w:tcW w:w="2943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95"/>
                <w:b w:val="0"/>
                <w:sz w:val="28"/>
                <w:szCs w:val="28"/>
              </w:rPr>
              <w:t>РО</w:t>
            </w:r>
            <w:r w:rsidRPr="001B19F6">
              <w:rPr>
                <w:rStyle w:val="FontStyle95"/>
                <w:b w:val="0"/>
                <w:sz w:val="28"/>
                <w:szCs w:val="28"/>
                <w:vertAlign w:val="subscript"/>
              </w:rPr>
              <w:t>вд</w:t>
            </w:r>
          </w:p>
        </w:tc>
        <w:tc>
          <w:tcPr>
            <w:tcW w:w="3686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</w:p>
        </w:tc>
      </w:tr>
      <w:tr w:rsidR="0005154C" w:rsidRPr="001B19F6" w:rsidTr="0011351A">
        <w:trPr>
          <w:trHeight w:val="315"/>
        </w:trPr>
        <w:tc>
          <w:tcPr>
            <w:tcW w:w="2943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95"/>
                <w:b w:val="0"/>
                <w:sz w:val="28"/>
                <w:szCs w:val="28"/>
              </w:rPr>
              <w:t>ЖЕЛ</w:t>
            </w:r>
          </w:p>
        </w:tc>
        <w:tc>
          <w:tcPr>
            <w:tcW w:w="3686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</w:p>
        </w:tc>
      </w:tr>
    </w:tbl>
    <w:p w:rsidR="0005154C" w:rsidRPr="001B19F6" w:rsidRDefault="0005154C" w:rsidP="0005154C">
      <w:pPr>
        <w:pStyle w:val="Style2"/>
        <w:widowControl/>
        <w:spacing w:line="240" w:lineRule="auto"/>
        <w:ind w:right="-425"/>
        <w:rPr>
          <w:rStyle w:val="FontStyle100"/>
          <w:sz w:val="28"/>
          <w:szCs w:val="28"/>
        </w:rPr>
      </w:pPr>
    </w:p>
    <w:p w:rsidR="0005154C" w:rsidRPr="0005154C" w:rsidRDefault="0005154C" w:rsidP="0005154C">
      <w:pPr>
        <w:pStyle w:val="Style2"/>
        <w:widowControl/>
        <w:spacing w:line="240" w:lineRule="auto"/>
        <w:ind w:right="-425" w:firstLine="567"/>
        <w:rPr>
          <w:sz w:val="28"/>
          <w:szCs w:val="28"/>
        </w:rPr>
      </w:pPr>
      <w:r w:rsidRPr="001B19F6">
        <w:rPr>
          <w:rStyle w:val="FontStyle100"/>
          <w:sz w:val="28"/>
          <w:szCs w:val="28"/>
        </w:rPr>
        <w:t>Измеряем ЖЕЛ, находясь в различных положениях (стоя, сидя, лёжа). Сд</w:t>
      </w:r>
      <w:r w:rsidRPr="001B19F6">
        <w:rPr>
          <w:rStyle w:val="FontStyle100"/>
          <w:sz w:val="28"/>
          <w:szCs w:val="28"/>
        </w:rPr>
        <w:t>е</w:t>
      </w:r>
      <w:r w:rsidRPr="001B19F6">
        <w:rPr>
          <w:rStyle w:val="FontStyle100"/>
          <w:sz w:val="28"/>
          <w:szCs w:val="28"/>
        </w:rPr>
        <w:t>лайте вывод, в котором сравните полученные данные с нормой и объясните н</w:t>
      </w:r>
      <w:r w:rsidRPr="001B19F6">
        <w:rPr>
          <w:rStyle w:val="FontStyle100"/>
          <w:sz w:val="28"/>
          <w:szCs w:val="28"/>
        </w:rPr>
        <w:t>а</w:t>
      </w:r>
      <w:r w:rsidRPr="001B19F6">
        <w:rPr>
          <w:rStyle w:val="FontStyle100"/>
          <w:sz w:val="28"/>
          <w:szCs w:val="28"/>
        </w:rPr>
        <w:t>блюдаемые различия величины ЖЕЛ.</w:t>
      </w:r>
    </w:p>
    <w:p w:rsidR="00BA4E8A" w:rsidRPr="001B19F6" w:rsidRDefault="00BA4E8A" w:rsidP="001B19F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 w:rsidR="0005154C">
        <w:rPr>
          <w:rFonts w:ascii="Times New Roman" w:hAnsi="Times New Roman" w:cs="Times New Roman"/>
          <w:sz w:val="28"/>
        </w:rPr>
        <w:t>7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пищеварительной системы</w:t>
      </w:r>
    </w:p>
    <w:p w:rsidR="00BA4E8A" w:rsidRPr="001B19F6" w:rsidRDefault="0005154C" w:rsidP="001B19F6">
      <w:pPr>
        <w:pStyle w:val="Style49"/>
        <w:widowControl/>
        <w:tabs>
          <w:tab w:val="left" w:pos="581"/>
        </w:tabs>
        <w:ind w:right="-427" w:firstLine="567"/>
        <w:jc w:val="both"/>
        <w:rPr>
          <w:rStyle w:val="FontStyle79"/>
          <w:b w:val="0"/>
          <w:sz w:val="28"/>
          <w:szCs w:val="28"/>
        </w:rPr>
      </w:pPr>
      <w:r>
        <w:rPr>
          <w:rStyle w:val="FontStyle79"/>
          <w:b w:val="0"/>
          <w:sz w:val="28"/>
          <w:szCs w:val="28"/>
        </w:rPr>
        <w:t>7</w:t>
      </w:r>
      <w:r w:rsidR="00BA4E8A" w:rsidRPr="001B19F6">
        <w:rPr>
          <w:rStyle w:val="FontStyle79"/>
          <w:b w:val="0"/>
          <w:sz w:val="28"/>
          <w:szCs w:val="28"/>
        </w:rPr>
        <w:t>.1 Влияние желчи на жиры</w:t>
      </w:r>
    </w:p>
    <w:p w:rsidR="00BA4E8A" w:rsidRPr="001B19F6" w:rsidRDefault="00BA4E8A" w:rsidP="001B19F6">
      <w:pPr>
        <w:pStyle w:val="Style48"/>
        <w:widowControl/>
        <w:spacing w:line="240" w:lineRule="auto"/>
        <w:ind w:right="-427" w:firstLine="567"/>
        <w:rPr>
          <w:rStyle w:val="FontStyle82"/>
          <w:b w:val="0"/>
          <w:sz w:val="28"/>
          <w:szCs w:val="28"/>
        </w:rPr>
      </w:pPr>
      <w:r w:rsidRPr="001B19F6">
        <w:rPr>
          <w:rStyle w:val="FontStyle82"/>
          <w:b w:val="0"/>
          <w:sz w:val="28"/>
          <w:szCs w:val="28"/>
        </w:rPr>
        <w:t>На предметное стекло наносим пипеткой каплю воды и  желчи. К каждой д</w:t>
      </w:r>
      <w:r w:rsidRPr="001B19F6">
        <w:rPr>
          <w:rStyle w:val="FontStyle82"/>
          <w:b w:val="0"/>
          <w:sz w:val="28"/>
          <w:szCs w:val="28"/>
        </w:rPr>
        <w:t>о</w:t>
      </w:r>
      <w:r w:rsidRPr="001B19F6">
        <w:rPr>
          <w:rStyle w:val="FontStyle82"/>
          <w:b w:val="0"/>
          <w:sz w:val="28"/>
          <w:szCs w:val="28"/>
        </w:rPr>
        <w:t>бавляем по две - три растительного масла, перемешиваем и рассматриваем соде</w:t>
      </w:r>
      <w:r w:rsidRPr="001B19F6">
        <w:rPr>
          <w:rStyle w:val="FontStyle82"/>
          <w:b w:val="0"/>
          <w:sz w:val="28"/>
          <w:szCs w:val="28"/>
        </w:rPr>
        <w:t>р</w:t>
      </w:r>
      <w:r w:rsidRPr="001B19F6">
        <w:rPr>
          <w:rStyle w:val="FontStyle82"/>
          <w:b w:val="0"/>
          <w:sz w:val="28"/>
          <w:szCs w:val="28"/>
        </w:rPr>
        <w:t>жимое обеих капель под лупой.Зарисуйте, как распределяется жир в капле воды и в капле желчи. Сделайте вывод о влиянии желчи на жиры.</w:t>
      </w:r>
    </w:p>
    <w:p w:rsidR="00BA4E8A" w:rsidRPr="001B19F6" w:rsidRDefault="004E2AD2" w:rsidP="001B19F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 w:rsidR="0005154C">
        <w:rPr>
          <w:rFonts w:ascii="Times New Roman" w:hAnsi="Times New Roman" w:cs="Times New Roman"/>
          <w:sz w:val="28"/>
        </w:rPr>
        <w:t>8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мочеполовой системы</w:t>
      </w:r>
    </w:p>
    <w:p w:rsidR="001031E3" w:rsidRPr="001B19F6" w:rsidRDefault="0005154C" w:rsidP="001B19F6">
      <w:pPr>
        <w:pStyle w:val="Style2"/>
        <w:widowControl/>
        <w:spacing w:line="240" w:lineRule="auto"/>
        <w:ind w:right="-427" w:firstLine="567"/>
        <w:rPr>
          <w:rStyle w:val="FontStyle38"/>
          <w:b w:val="0"/>
          <w:sz w:val="28"/>
          <w:szCs w:val="28"/>
        </w:rPr>
      </w:pPr>
      <w:r>
        <w:rPr>
          <w:rFonts w:eastAsia="Calibri"/>
          <w:sz w:val="28"/>
        </w:rPr>
        <w:t>8</w:t>
      </w:r>
      <w:r w:rsidR="004E2AD2" w:rsidRPr="001B19F6">
        <w:rPr>
          <w:rFonts w:eastAsia="Calibri"/>
          <w:sz w:val="28"/>
        </w:rPr>
        <w:t xml:space="preserve">.1 </w:t>
      </w:r>
      <w:r w:rsidR="001031E3" w:rsidRPr="001B19F6">
        <w:rPr>
          <w:rStyle w:val="FontStyle38"/>
          <w:b w:val="0"/>
          <w:sz w:val="28"/>
          <w:szCs w:val="28"/>
        </w:rPr>
        <w:t>Функциональная мобильность потовых желез как один из путей теплоо</w:t>
      </w:r>
      <w:r w:rsidR="001031E3" w:rsidRPr="001B19F6">
        <w:rPr>
          <w:rStyle w:val="FontStyle38"/>
          <w:b w:val="0"/>
          <w:sz w:val="28"/>
          <w:szCs w:val="28"/>
        </w:rPr>
        <w:t>т</w:t>
      </w:r>
      <w:r w:rsidR="001031E3" w:rsidRPr="001B19F6">
        <w:rPr>
          <w:rStyle w:val="FontStyle38"/>
          <w:b w:val="0"/>
          <w:sz w:val="28"/>
          <w:szCs w:val="28"/>
        </w:rPr>
        <w:t>дачи у человека</w:t>
      </w:r>
    </w:p>
    <w:p w:rsidR="001031E3" w:rsidRPr="001B19F6" w:rsidRDefault="001031E3" w:rsidP="001B19F6">
      <w:pPr>
        <w:pStyle w:val="Style24"/>
        <w:widowControl/>
        <w:spacing w:line="240" w:lineRule="auto"/>
        <w:ind w:right="-427" w:firstLine="567"/>
        <w:rPr>
          <w:rStyle w:val="FontStyle40"/>
          <w:b w:val="0"/>
          <w:sz w:val="28"/>
          <w:szCs w:val="28"/>
        </w:rPr>
      </w:pPr>
      <w:r w:rsidRPr="001B19F6">
        <w:rPr>
          <w:rStyle w:val="FontStyle40"/>
          <w:b w:val="0"/>
          <w:sz w:val="28"/>
          <w:szCs w:val="28"/>
        </w:rPr>
        <w:t>Исследования проводим при комнатной температуре -  18-20 ° С. Ис</w:t>
      </w:r>
      <w:r w:rsidRPr="001B19F6">
        <w:rPr>
          <w:rStyle w:val="FontStyle40"/>
          <w:b w:val="0"/>
          <w:sz w:val="28"/>
          <w:szCs w:val="28"/>
        </w:rPr>
        <w:softHyphen/>
        <w:t xml:space="preserve">следуемый должен, чисто вымыть и досуха вытереть руки. На пальце с ладонной стороны рисуем ручкой кружок диаметром два мм, наносим на эту область каплю кедрового масла и рассматриваем под микроскопом при боковом освещении. На </w:t>
      </w:r>
      <w:r w:rsidRPr="001B19F6">
        <w:rPr>
          <w:rStyle w:val="FontStyle40"/>
          <w:b w:val="0"/>
          <w:sz w:val="28"/>
          <w:szCs w:val="28"/>
        </w:rPr>
        <w:lastRenderedPageBreak/>
        <w:t>фоне валиков кожи пальцев в виде прозрачных плоских дисков видны капли пота. Подсчитываем количество капель пота внутри круга в состоянии покоя и после физической нагрузки (20 приседаний). Делаем вывод, указав в нём количество к</w:t>
      </w:r>
      <w:r w:rsidRPr="001B19F6">
        <w:rPr>
          <w:rStyle w:val="FontStyle40"/>
          <w:b w:val="0"/>
          <w:sz w:val="28"/>
          <w:szCs w:val="28"/>
        </w:rPr>
        <w:t>а</w:t>
      </w:r>
      <w:r w:rsidRPr="001B19F6">
        <w:rPr>
          <w:rStyle w:val="FontStyle40"/>
          <w:b w:val="0"/>
          <w:sz w:val="28"/>
          <w:szCs w:val="28"/>
        </w:rPr>
        <w:t>пель пота в состоянии покоя и после физической нагрузки.</w:t>
      </w:r>
    </w:p>
    <w:p w:rsidR="0005154C" w:rsidRDefault="0005154C" w:rsidP="001B19F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829E3" w:rsidRPr="001B19F6" w:rsidRDefault="004829E3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 xml:space="preserve">Блок </w:t>
      </w:r>
      <w:r w:rsidRPr="001B19F6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</w:p>
    <w:p w:rsidR="004829E3" w:rsidRPr="001B19F6" w:rsidRDefault="004829E3" w:rsidP="0005154C">
      <w:pPr>
        <w:spacing w:after="0" w:line="240" w:lineRule="auto"/>
        <w:ind w:right="-42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BB2520" w:rsidRPr="001B19F6">
        <w:rPr>
          <w:rFonts w:ascii="Times New Roman" w:eastAsia="Times New Roman" w:hAnsi="Times New Roman" w:cs="Times New Roman"/>
          <w:sz w:val="28"/>
          <w:szCs w:val="28"/>
        </w:rPr>
        <w:t>экзамену</w:t>
      </w:r>
      <w:r w:rsidRPr="001B19F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11A12" w:rsidRPr="0005154C" w:rsidRDefault="00211A12" w:rsidP="0005154C">
      <w:pPr>
        <w:pStyle w:val="a3"/>
        <w:widowControl w:val="0"/>
        <w:numPr>
          <w:ilvl w:val="0"/>
          <w:numId w:val="24"/>
        </w:numPr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54C">
        <w:rPr>
          <w:rFonts w:ascii="Times New Roman" w:hAnsi="Times New Roman" w:cs="Times New Roman"/>
          <w:sz w:val="28"/>
          <w:szCs w:val="28"/>
        </w:rPr>
        <w:t>Анатомия человека как фундаментальная наука. Место анатомии человека в ряду биологических дисциплин. Значение анатомии для медицины. Предмет и содержание анатомии, современные направления и методы исследования.</w:t>
      </w:r>
    </w:p>
    <w:p w:rsidR="00211A12" w:rsidRPr="0005154C" w:rsidRDefault="00211A12" w:rsidP="0005154C">
      <w:pPr>
        <w:pStyle w:val="a3"/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54C">
        <w:rPr>
          <w:rFonts w:ascii="Times New Roman" w:hAnsi="Times New Roman" w:cs="Times New Roman"/>
          <w:sz w:val="28"/>
          <w:szCs w:val="28"/>
        </w:rPr>
        <w:t xml:space="preserve">Этапы развития анатомической науки. Значение работ К.Галена, Леонардо да Винчи, А. Везалия, В.Гарвея. Развитие анатомии в России. Первые русские анатомы XVIII века: М.И.Шеин, Е.О.Мухин. 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История отечественной анатомии XIX века. Значение деятельности П.А. Загорского, И.В. Буяльского, Н.И. Пирогова, Д.Н. Зернова.  Н.И. Пирогов - великий русский анатом и хирург. Вклад Н.И. Пирогова в развитие анатомии. 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Основные периоды онтогенеза человека.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Начальные стадии эмбриогенеза человека. Учение о зародышевых листках.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Развитие костной ткани. Влияние биологических и социальных факторов на развитие костей.Стадии развития костей и виды окостенения. Рост костей после рождения. Классификация костей. Возрастные изменения строения кости.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Строение кости. Части, химический состав, физические и механические свойства. Функции костей. Возрастные изменения строения кости.</w:t>
      </w:r>
    </w:p>
    <w:p w:rsidR="00211A12" w:rsidRPr="001B19F6" w:rsidRDefault="00211A12" w:rsidP="0005154C">
      <w:pPr>
        <w:pStyle w:val="ab"/>
        <w:widowControl w:val="0"/>
        <w:numPr>
          <w:ilvl w:val="0"/>
          <w:numId w:val="24"/>
        </w:numPr>
        <w:tabs>
          <w:tab w:val="left" w:pos="360"/>
        </w:tabs>
        <w:suppressAutoHyphens/>
        <w:ind w:left="0" w:right="-427" w:firstLine="567"/>
        <w:rPr>
          <w:szCs w:val="28"/>
        </w:rPr>
      </w:pPr>
      <w:r w:rsidRPr="001B19F6">
        <w:rPr>
          <w:szCs w:val="28"/>
        </w:rPr>
        <w:t>Онтогенез черепа. Череп новорожденного.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Соединения костей и их классификация. 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Суставы. Основные и вспомогательные элементы суставов. Классификация суставов.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Соединение костей черепа.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Соединения позвонков. Позвоночный столб в целом.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Соединение ребер. Грудная клетка в целом.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Соединение костей таза. Таз как целое. Размеры таза. Возрастные, половые, типовые и индивидуальные  особенности таза.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Суставы верхней и  нижней конечности.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Общая анатомия мышц. Строение мышцы как органа. Классификация скелетных мышц. Мышцы - синергисты и антагонисты.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Развитие скелетных мышц. Аутохтонные мышцы, трункопетальные мышцы и трункофугальные мышцы. Анатомический и физиологический поперечник мышц. Работа и сила мышц. Виды рычагов в биомеханике.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Мимические мышцы, их развитие, классификация, кровоснабжение и иннервация.</w:t>
      </w:r>
    </w:p>
    <w:p w:rsidR="00211A12" w:rsidRPr="001B19F6" w:rsidRDefault="00211A12" w:rsidP="0005154C">
      <w:pPr>
        <w:pStyle w:val="310"/>
        <w:numPr>
          <w:ilvl w:val="0"/>
          <w:numId w:val="24"/>
        </w:numPr>
        <w:tabs>
          <w:tab w:val="left" w:pos="360"/>
        </w:tabs>
        <w:ind w:left="0" w:right="-427" w:firstLine="567"/>
        <w:jc w:val="both"/>
        <w:rPr>
          <w:sz w:val="28"/>
          <w:szCs w:val="28"/>
        </w:rPr>
      </w:pPr>
      <w:r w:rsidRPr="001B19F6">
        <w:rPr>
          <w:sz w:val="28"/>
          <w:szCs w:val="28"/>
        </w:rPr>
        <w:t>Жевательные мышцы, их развитие, классификация, кровоснабжение и иннервация. Фасции жевательных мышц.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Мышцы шеи, их развитие, классификация, функции, кровоснабжение и иннервация.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Мышцы и фасции спины, их классификация, происхождение, </w:t>
      </w:r>
      <w:r w:rsidRPr="001B19F6">
        <w:rPr>
          <w:rFonts w:ascii="Times New Roman" w:hAnsi="Times New Roman" w:cs="Times New Roman"/>
          <w:sz w:val="28"/>
          <w:szCs w:val="28"/>
        </w:rPr>
        <w:lastRenderedPageBreak/>
        <w:t>топография, функции, иннервация, кровоснабжение.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Мышцы и фасции груди, их классификация, происхождение, топография, функции, иннервация и кровоснабжение.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Мышцы и фасции плечевого пояса и плеча, их топография, функции, иннервация, кровоснабжение.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Мышцы и фасции предплечья и кисти их топография, функции, иннервация, кровоснабжение. Локтевая ямка, ее границы.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Мышцы кисти, их классификация, функции, иннервация, кровоснабжение. 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Диафрагма, ее топография, развитие, строение, иннервация и кровоснабжение. Слабые места диафрагмы.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Мышцы живота, их классификация, топография, особенности строения, иннервация, кровоснабжение.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Мышцы таза, их классификация, топография, функции, иннервация и кровоснабжение. Передние мышцы и фасции бедра, топография, функции, иннервация и кровоснабжение. Мышечная и сосудистая лакуны.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Мышцы и фасции голени, стопы,  их классификация, топография, функции, иннервация и кровоснабжение.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Позвонки и их соединения. Позвоночник в целом и его возрастные изменения. Мышцы, действующие на него, их иннервация и кровоснабжение.</w:t>
      </w:r>
    </w:p>
    <w:p w:rsidR="00211A12" w:rsidRPr="001B19F6" w:rsidRDefault="00211A12" w:rsidP="0005154C">
      <w:pPr>
        <w:pStyle w:val="210"/>
        <w:numPr>
          <w:ilvl w:val="0"/>
          <w:numId w:val="24"/>
        </w:numPr>
        <w:tabs>
          <w:tab w:val="left" w:pos="360"/>
        </w:tabs>
        <w:ind w:left="0" w:right="-427" w:firstLine="567"/>
        <w:jc w:val="both"/>
        <w:rPr>
          <w:sz w:val="28"/>
          <w:szCs w:val="28"/>
        </w:rPr>
      </w:pPr>
      <w:r w:rsidRPr="001B19F6">
        <w:rPr>
          <w:sz w:val="28"/>
          <w:szCs w:val="28"/>
        </w:rPr>
        <w:t>Суставы пояса верхней конечности. Мышцы, действующие на них, их иннервация и кровоснабжение.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Плечевой и локтевой суставы. Мышцы, действующие на него, их иннервация и кровоснабжение.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Развитие пищеварительной системы. Взаимоотношения желудка и кишки с брюшиной на разных этапах эмбриогенеза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Ротовая полость: губы, преддверие рта, твердое и мягкое небо; их строение, функции,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Зубы молочные и постоянные, их строение. Смена зубов. Формула зубов. Кровоснабжение,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Язык, его строение, функции,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Слюнные железы, их топография, строение, выводные протоки, кровоснабжение,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Глотка, ее топография, части, сообщения строение,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Пищевод, его топография, части, строение,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Желудок, его развитие, топография, строение,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Тонкая кишка, ее топография, отделы, макроскопическое отличие от толстой кишки;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Двенадцатиперстная кишка, ее части, топография, отношение к брюшине, строение;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Толстая кишка, ее топография, отделы, отношение к брюшине, </w:t>
      </w:r>
      <w:r w:rsidRPr="001B19F6">
        <w:rPr>
          <w:rFonts w:ascii="Times New Roman" w:hAnsi="Times New Roman" w:cs="Times New Roman"/>
          <w:sz w:val="28"/>
          <w:szCs w:val="28"/>
        </w:rPr>
        <w:lastRenderedPageBreak/>
        <w:t>строение;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Слепая кишка, топография, отношение к брюшине, строение;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Прямая кишка, ее топография, отделы, отношение к брюшине, строение;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Печень, ее развитие, топография, отношение к брюшине, связочный аппарат, строение;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Поджелудочная железа, ее развитие, топография, отношение к брюшине, связочный аппарат, строение;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Брюшина, ее производные, отношение органов к брюшине.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Брыжейки, сальники, их строение,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Развитие дыхательной системы.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Полость носа, ее строение, носовые ходы, сообщения, иннервация и кровоснабжение,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Гортань, ее топография, отделы, строение, иннервация и кровоснабжение, лимфоотток. Возрастные особенности гортани.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Трахея и бронхи, их топография, строение; ветвление бронхов, их кровоснабжение,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Легкие, их топография, строение, границы легких, кровоснабжение и иннервация, лимфоотток. Малый круг кровообращения.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Развитие почки. Возрастные особенности почек.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Почка, ее топография, фиксация, иннервация и кровоснабжение, лимфооттток.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.Мочеточники и мочевой пузырь, их строение, топография, кровоснабжение, иннервация.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Мужской и женский мочеиспускательный канал, топография, отделы, сфинктеры.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Внутренние  женские половые органы, общий обзор, топография, отношение к брюшине, возрастные особенности,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Мужские половые органы, общий обзор, строение, возрастные особенности,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Эндокринные железы, принцип строения. Классификация желез (по происхождению).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Железы внутренней секреции бранхиогенной группы, (щитовидная, околощитовидная и вилочковая железы), их топография, строение, кровоснабжение, иннервация.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Железы внутренней секреции неврогенной группы (задняя доля гипофиза, мозговое вещество надпочечника и шишковидное тело (эпифиз), их топография, строение, иннервация и кровоснабжение.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Группа желез внутренней секреции адреналовой системы: хромаффинные тельца (параганглии) - сонный и копчиковый, интерреналовые (межпочечные) тельца.; их развитие, строение, топография.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lastRenderedPageBreak/>
        <w:t>Надпочечники, их, топография, строение, функции, иннервация и кровоснабжение. Добавочные надпочечники, парааортальные тельца, сонныйгломус.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Железы внутренней секреции мезодермалбной группы (яичко, яичник, желтое тело яичника, корковое вещество надпочечника), их топография, строение, иннервация и кровоснабжение.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Общая анатомия кровеносных сосудов, закономерности их расположения и ветвления.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Сердце как центральный орган кровеносной системы.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Перикард, его строение, топография; синусы перикарда.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Сосуды большого круга кровообращения (</w:t>
      </w:r>
      <w:r w:rsidRPr="001B19F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B19F6">
        <w:rPr>
          <w:rFonts w:ascii="Times New Roman" w:hAnsi="Times New Roman" w:cs="Times New Roman"/>
          <w:sz w:val="28"/>
          <w:szCs w:val="28"/>
        </w:rPr>
        <w:t>6щая характеристика).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Сосуды малого (легочного) круга кровообращения (общая характеристика).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Микроциркулярное русло: основные компоненты и отдельные звенья. 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Особенности кровообращения плода;  изменения в сердечно-сосудистой системе после рождения.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Принципы строения лимфатической системы (капилляры, сосуды, стволы и протоки, их общая характеристика). Пути оттока лимфы от регионов тела в венозное русло.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Органы иммунной системы, их классификация. Закономерности их строения в онтогенезе</w:t>
      </w:r>
      <w:r w:rsidRPr="001B19F6">
        <w:rPr>
          <w:rFonts w:ascii="Times New Roman" w:hAnsi="Times New Roman" w:cs="Times New Roman"/>
          <w:sz w:val="28"/>
          <w:szCs w:val="28"/>
        </w:rPr>
        <w:tab/>
        <w:t>человека.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Центральные органы иммунной системы: костный мозг, тимус. Их строение у людей различного возраста.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Периферические органы иммунной системы. Их топография, общие черты строения в онтогенезе.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Иммунные органы слизистых оболочек: миндалины, одиночные лимфоидные</w:t>
      </w:r>
      <w:r w:rsidRPr="001B19F6">
        <w:rPr>
          <w:rFonts w:ascii="Times New Roman" w:hAnsi="Times New Roman" w:cs="Times New Roman"/>
          <w:sz w:val="28"/>
          <w:szCs w:val="28"/>
        </w:rPr>
        <w:tab/>
        <w:t>узелки, лимфоидные (пейеровы) бляшки тонкой кишки; их топография и строение.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Селезенка: развитие, топография, строение, кровоснабжение и иннервация.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Нервная система и ее значение в организме. Классификация нервной системы, взаимосвязь ее отделов.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Понятие о нейроне (нейроците). Нервные волокна, корешки и пучки; межпозвоночные узлы, их классификация и строение.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Спинной мозг: его развитие, положение в позвоночном канале, внутреннее строение, кровоснабжение спинного мозга.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Анатомия и топография продолговатого мозга. Положение ядер и проводящих путей в продолговатом мозге.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Анатомия и топография моста. Его части, внутреннее строение, положение ядер и проводящих путей в мосту.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Мозжечок, его строение, ядра мозжечка; ножки мозжечка, их волоконный состав.  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Анатомия и топография среднего мозга; его части, их внутреннее строение. Положение ядер и проводящих путей в среднем мозге.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Анатомия и топография промежуточного мозга, его отделы, </w:t>
      </w:r>
      <w:r w:rsidRPr="001B19F6">
        <w:rPr>
          <w:rFonts w:ascii="Times New Roman" w:hAnsi="Times New Roman" w:cs="Times New Roman"/>
          <w:sz w:val="28"/>
          <w:szCs w:val="28"/>
        </w:rPr>
        <w:lastRenderedPageBreak/>
        <w:t>внутреннее строение. Положение ядер и проводящих путей в среднем мозге.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Анатомия и топография больших полушарий, отделы, внутреннее строение. 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Строение простой и сложной рефлекторных дуг.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Ретикулярная формация головного мозга, ее состав, положение в различных отделах мозга, назначение.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Лимбическая система, ее ядра, положение в мозге, связи, функциональное значение.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Вегетативная часть нервной системы, ее классификация, характеристика отделов.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Классификация и характеристика органов чувств. Общий план их строения, связи с мозгом.</w:t>
      </w:r>
    </w:p>
    <w:p w:rsidR="00E92FFF" w:rsidRPr="001B19F6" w:rsidRDefault="00E92FFF" w:rsidP="001B19F6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232540" w:rsidRPr="001B19F6" w:rsidRDefault="00232540" w:rsidP="001B19F6">
      <w:pPr>
        <w:spacing w:after="0" w:line="240" w:lineRule="auto"/>
        <w:ind w:left="-284" w:right="-71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54C" w:rsidRDefault="0005154C" w:rsidP="0005154C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05154C" w:rsidRDefault="0005154C" w:rsidP="0005154C">
      <w:pPr>
        <w:pStyle w:val="ReportMain"/>
        <w:suppressAutoHyphens/>
        <w:jc w:val="both"/>
        <w:rPr>
          <w:b/>
          <w:sz w:val="28"/>
        </w:rPr>
      </w:pPr>
    </w:p>
    <w:p w:rsidR="0005154C" w:rsidRDefault="0005154C" w:rsidP="0005154C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05154C" w:rsidRPr="001B7F08" w:rsidTr="0011351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05154C" w:rsidRPr="0074514D" w:rsidRDefault="0005154C" w:rsidP="001135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154C" w:rsidRPr="0074514D" w:rsidRDefault="0005154C" w:rsidP="001135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5154C" w:rsidRPr="0074514D" w:rsidRDefault="0005154C" w:rsidP="001135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05154C" w:rsidRPr="001B7F08" w:rsidTr="0011351A">
        <w:tc>
          <w:tcPr>
            <w:tcW w:w="2137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05154C" w:rsidRPr="001B7F08" w:rsidTr="0011351A">
        <w:tc>
          <w:tcPr>
            <w:tcW w:w="2137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05154C" w:rsidRPr="001B7F08" w:rsidTr="0011351A">
        <w:tc>
          <w:tcPr>
            <w:tcW w:w="2137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05154C" w:rsidRPr="001B7F08" w:rsidTr="0011351A">
        <w:tc>
          <w:tcPr>
            <w:tcW w:w="2137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05154C" w:rsidRDefault="0005154C" w:rsidP="0005154C">
      <w:pPr>
        <w:pStyle w:val="ReportMain"/>
        <w:suppressAutoHyphens/>
        <w:jc w:val="both"/>
        <w:rPr>
          <w:b/>
          <w:sz w:val="28"/>
        </w:rPr>
      </w:pPr>
    </w:p>
    <w:p w:rsidR="0005154C" w:rsidRDefault="0005154C" w:rsidP="0005154C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05154C" w:rsidRPr="001B7F08" w:rsidTr="0011351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05154C" w:rsidRPr="0074514D" w:rsidRDefault="0005154C" w:rsidP="001135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154C" w:rsidRPr="0074514D" w:rsidRDefault="0005154C" w:rsidP="001135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5154C" w:rsidRPr="0074514D" w:rsidRDefault="0005154C" w:rsidP="001135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05154C" w:rsidRPr="001B7F08" w:rsidTr="0011351A">
        <w:tc>
          <w:tcPr>
            <w:tcW w:w="2137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2. Своевременность </w:t>
            </w:r>
            <w:r w:rsidRPr="0074514D">
              <w:rPr>
                <w:i/>
              </w:rPr>
              <w:lastRenderedPageBreak/>
              <w:t>выполнения;</w:t>
            </w:r>
          </w:p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lastRenderedPageBreak/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</w:t>
            </w:r>
            <w:r w:rsidRPr="0074514D">
              <w:rPr>
                <w:i/>
              </w:rPr>
              <w:lastRenderedPageBreak/>
              <w:t>поставленный вопрос.</w:t>
            </w:r>
          </w:p>
        </w:tc>
      </w:tr>
      <w:tr w:rsidR="0005154C" w:rsidRPr="001B7F08" w:rsidTr="0011351A">
        <w:tc>
          <w:tcPr>
            <w:tcW w:w="2137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lastRenderedPageBreak/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05154C" w:rsidRPr="001B7F08" w:rsidTr="0011351A">
        <w:tc>
          <w:tcPr>
            <w:tcW w:w="2137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05154C" w:rsidRPr="001B7F08" w:rsidTr="0011351A">
        <w:tc>
          <w:tcPr>
            <w:tcW w:w="2137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05154C" w:rsidRPr="00D20B89" w:rsidRDefault="0005154C" w:rsidP="0005154C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54C" w:rsidRPr="00D20B89" w:rsidRDefault="0005154C" w:rsidP="0005154C">
      <w:pPr>
        <w:spacing w:after="0" w:line="240" w:lineRule="auto"/>
        <w:ind w:left="-284"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54C" w:rsidRPr="00110050" w:rsidRDefault="0005154C" w:rsidP="0005154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4829E3" w:rsidRPr="001B19F6" w:rsidRDefault="004829E3" w:rsidP="001B19F6">
      <w:pPr>
        <w:spacing w:after="0" w:line="240" w:lineRule="auto"/>
        <w:ind w:left="-284" w:right="-71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1B19F6" w:rsidRDefault="004829E3" w:rsidP="001B19F6">
      <w:pPr>
        <w:spacing w:after="0" w:line="240" w:lineRule="auto"/>
        <w:ind w:left="-284" w:right="-71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23E6" w:rsidRPr="001B19F6" w:rsidRDefault="001A23E6" w:rsidP="001B19F6">
      <w:pPr>
        <w:pStyle w:val="ReportHead"/>
        <w:suppressAutoHyphens/>
        <w:ind w:right="-427" w:firstLine="567"/>
        <w:jc w:val="both"/>
        <w:rPr>
          <w:rFonts w:eastAsia="Times New Roman"/>
          <w:szCs w:val="28"/>
          <w:lang w:eastAsia="ru-RU"/>
        </w:rPr>
      </w:pPr>
      <w:r w:rsidRPr="001B19F6">
        <w:rPr>
          <w:rFonts w:eastAsia="Times New Roman"/>
          <w:szCs w:val="28"/>
          <w:lang w:eastAsia="ru-RU"/>
        </w:rPr>
        <w:t xml:space="preserve">Итоговой формой контроля знаний, умений и навыков по дисциплине </w:t>
      </w:r>
      <w:r w:rsidR="00483DE4" w:rsidRPr="001B19F6">
        <w:rPr>
          <w:rFonts w:eastAsia="Times New Roman"/>
          <w:szCs w:val="28"/>
          <w:lang w:eastAsia="ru-RU"/>
        </w:rPr>
        <w:t xml:space="preserve">направления подготовки направления </w:t>
      </w:r>
      <w:r w:rsidR="00211A12" w:rsidRPr="001B19F6">
        <w:t>06</w:t>
      </w:r>
      <w:r w:rsidR="00E92FFF" w:rsidRPr="001B19F6">
        <w:t xml:space="preserve">.03.01 </w:t>
      </w:r>
      <w:r w:rsidR="00211A12" w:rsidRPr="001B19F6">
        <w:t>Биология</w:t>
      </w:r>
      <w:r w:rsidRPr="001B19F6">
        <w:rPr>
          <w:rFonts w:eastAsia="Times New Roman"/>
          <w:szCs w:val="28"/>
          <w:lang w:eastAsia="ru-RU"/>
        </w:rPr>
        <w:t xml:space="preserve">является </w:t>
      </w:r>
      <w:r w:rsidR="00E92FFF" w:rsidRPr="001B19F6">
        <w:rPr>
          <w:rFonts w:eastAsia="Times New Roman"/>
          <w:szCs w:val="28"/>
          <w:lang w:eastAsia="ru-RU"/>
        </w:rPr>
        <w:t>экзамен</w:t>
      </w:r>
      <w:r w:rsidRPr="001B19F6">
        <w:rPr>
          <w:rFonts w:eastAsia="Times New Roman"/>
          <w:szCs w:val="28"/>
          <w:lang w:eastAsia="ru-RU"/>
        </w:rPr>
        <w:t xml:space="preserve">. </w:t>
      </w:r>
      <w:r w:rsidR="00E92FFF" w:rsidRPr="001B19F6">
        <w:rPr>
          <w:rFonts w:eastAsia="Times New Roman"/>
          <w:szCs w:val="28"/>
          <w:lang w:eastAsia="ru-RU"/>
        </w:rPr>
        <w:t xml:space="preserve">Экзамен </w:t>
      </w:r>
      <w:r w:rsidRPr="001B19F6">
        <w:rPr>
          <w:rFonts w:eastAsia="Times New Roman"/>
          <w:szCs w:val="28"/>
          <w:lang w:eastAsia="ru-RU"/>
        </w:rPr>
        <w:t xml:space="preserve">проводится по билетам, которые включают </w:t>
      </w:r>
      <w:r w:rsidR="00E92FFF" w:rsidRPr="001B19F6">
        <w:rPr>
          <w:rFonts w:eastAsia="Times New Roman"/>
          <w:szCs w:val="28"/>
          <w:lang w:eastAsia="ru-RU"/>
        </w:rPr>
        <w:t xml:space="preserve">три </w:t>
      </w:r>
      <w:r w:rsidRPr="001B19F6">
        <w:rPr>
          <w:rFonts w:eastAsia="Times New Roman"/>
          <w:szCs w:val="28"/>
          <w:lang w:eastAsia="ru-RU"/>
        </w:rPr>
        <w:t>теоретических вопроса.</w:t>
      </w:r>
    </w:p>
    <w:p w:rsidR="001B19F6" w:rsidRDefault="001A23E6" w:rsidP="001B19F6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694AB3" w:rsidRPr="001B19F6" w:rsidRDefault="00694AB3" w:rsidP="001B19F6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961"/>
      </w:tblGrid>
      <w:tr w:rsidR="001B19F6" w:rsidRPr="00F37F2F" w:rsidTr="005B3DB4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F6" w:rsidRPr="00F37F2F" w:rsidRDefault="001B19F6" w:rsidP="005B3D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F6" w:rsidRPr="00F37F2F" w:rsidRDefault="001B19F6" w:rsidP="005B3D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9F6" w:rsidRPr="00F37F2F" w:rsidRDefault="001B19F6" w:rsidP="005B3D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</w:t>
            </w:r>
          </w:p>
        </w:tc>
      </w:tr>
      <w:tr w:rsidR="001B19F6" w:rsidRPr="00F37F2F" w:rsidTr="005B3DB4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Отлично</w:t>
            </w:r>
          </w:p>
          <w:p w:rsidR="001B19F6" w:rsidRPr="00F37F2F" w:rsidRDefault="001B19F6" w:rsidP="005B3DB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9F6" w:rsidRPr="00F37F2F" w:rsidRDefault="001B19F6" w:rsidP="00505AB9">
            <w:pPr>
              <w:widowControl w:val="0"/>
              <w:numPr>
                <w:ilvl w:val="0"/>
                <w:numId w:val="8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 xml:space="preserve">Полнота выполнения 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н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а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учно-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практического задания;</w:t>
            </w:r>
          </w:p>
          <w:p w:rsidR="001B19F6" w:rsidRPr="00F37F2F" w:rsidRDefault="001B19F6" w:rsidP="00505AB9">
            <w:pPr>
              <w:widowControl w:val="0"/>
              <w:numPr>
                <w:ilvl w:val="0"/>
                <w:numId w:val="8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Своевременность в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ы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полнения задания;</w:t>
            </w:r>
          </w:p>
          <w:p w:rsidR="001B19F6" w:rsidRPr="00F37F2F" w:rsidRDefault="001B19F6" w:rsidP="00505AB9">
            <w:pPr>
              <w:widowControl w:val="0"/>
              <w:numPr>
                <w:ilvl w:val="0"/>
                <w:numId w:val="8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Последовательность и р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а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циональность выполнения задания;</w:t>
            </w:r>
          </w:p>
          <w:p w:rsidR="001B19F6" w:rsidRPr="00F37F2F" w:rsidRDefault="001B19F6" w:rsidP="00505AB9">
            <w:pPr>
              <w:widowControl w:val="0"/>
              <w:numPr>
                <w:ilvl w:val="0"/>
                <w:numId w:val="8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Самостоятельность решения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исче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том на вопросы с видоизмененными задани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я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ми, правильно обосновывает принятые реш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ния, владеет разносторонними навыками и приемами выполнения практических заданий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1B19F6" w:rsidRPr="00F37F2F" w:rsidTr="005B3DB4">
        <w:trPr>
          <w:trHeight w:val="277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Хорошо</w:t>
            </w:r>
          </w:p>
          <w:p w:rsidR="001B19F6" w:rsidRPr="00F37F2F" w:rsidRDefault="001B19F6" w:rsidP="005B3DB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твердо зн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ет материал курса, грамотно и по существу излагает его, не допуская существенных 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1B19F6" w:rsidRPr="00F37F2F" w:rsidTr="005B3DB4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имеет зн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 только основного материала, но не усвоил его деталей, допуская неточности, недост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 правильные формулировки, нарушения логической последовательности в изложении программного материала, испытывает з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труднения при выполнении практических з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дач</w:t>
            </w:r>
            <w:r w:rsidRPr="00F37F2F">
              <w:rPr>
                <w:rStyle w:val="33"/>
                <w:rFonts w:eastAsiaTheme="minorHAnsi"/>
                <w:i/>
                <w:sz w:val="22"/>
                <w:szCs w:val="24"/>
              </w:rPr>
              <w:t>.</w:t>
            </w:r>
          </w:p>
        </w:tc>
      </w:tr>
      <w:tr w:rsidR="001B19F6" w:rsidRPr="00F37F2F" w:rsidTr="005B3DB4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Неудовлетвори</w:t>
            </w: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ыставляется студенту, который не знает значительной части программного матери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35C80" w:rsidRDefault="00B35C80" w:rsidP="001B19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35C80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DB4" w:rsidRDefault="005B3DB4" w:rsidP="00CE176D">
      <w:pPr>
        <w:spacing w:after="0" w:line="240" w:lineRule="auto"/>
      </w:pPr>
      <w:r>
        <w:separator/>
      </w:r>
    </w:p>
  </w:endnote>
  <w:endnote w:type="continuationSeparator" w:id="1">
    <w:p w:rsidR="005B3DB4" w:rsidRDefault="005B3DB4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5B3DB4" w:rsidRDefault="00C4739E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5B3DB4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D06B89">
          <w:rPr>
            <w:noProof/>
            <w:sz w:val="24"/>
          </w:rPr>
          <w:t>34</w:t>
        </w:r>
        <w:r w:rsidRPr="00CE176D">
          <w:rPr>
            <w:sz w:val="24"/>
          </w:rPr>
          <w:fldChar w:fldCharType="end"/>
        </w:r>
      </w:p>
    </w:sdtContent>
  </w:sdt>
  <w:p w:rsidR="005B3DB4" w:rsidRDefault="005B3DB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DB4" w:rsidRDefault="005B3DB4" w:rsidP="00CE176D">
      <w:pPr>
        <w:spacing w:after="0" w:line="240" w:lineRule="auto"/>
      </w:pPr>
      <w:r>
        <w:separator/>
      </w:r>
    </w:p>
  </w:footnote>
  <w:footnote w:type="continuationSeparator" w:id="1">
    <w:p w:rsidR="005B3DB4" w:rsidRDefault="005B3DB4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38E0BAC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A702A0"/>
    <w:multiLevelType w:val="multilevel"/>
    <w:tmpl w:val="BE6A866A"/>
    <w:lvl w:ilvl="0">
      <w:start w:val="2"/>
      <w:numFmt w:val="decimal"/>
      <w:lvlText w:val="%1"/>
      <w:lvlJc w:val="left"/>
      <w:pPr>
        <w:ind w:left="801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7003401"/>
    <w:multiLevelType w:val="multilevel"/>
    <w:tmpl w:val="ADFE88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D2448EB"/>
    <w:multiLevelType w:val="multilevel"/>
    <w:tmpl w:val="4284461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F8C2C51"/>
    <w:multiLevelType w:val="multilevel"/>
    <w:tmpl w:val="62DE4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ascii="Times New Roman" w:eastAsiaTheme="minorHAnsi" w:hAnsi="Times New Roman" w:cs="Times New Roman"/>
        <w:sz w:val="28"/>
        <w:szCs w:val="28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D1BF2"/>
    <w:multiLevelType w:val="multilevel"/>
    <w:tmpl w:val="A1AA9596"/>
    <w:lvl w:ilvl="0">
      <w:start w:val="7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">
    <w:nsid w:val="148A2B65"/>
    <w:multiLevelType w:val="multilevel"/>
    <w:tmpl w:val="438E0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6D6430B"/>
    <w:multiLevelType w:val="multilevel"/>
    <w:tmpl w:val="81BC7C9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272C7642"/>
    <w:multiLevelType w:val="multilevel"/>
    <w:tmpl w:val="3C0C27F6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9">
    <w:nsid w:val="2FAD33E6"/>
    <w:multiLevelType w:val="multilevel"/>
    <w:tmpl w:val="646ACD5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519377D"/>
    <w:multiLevelType w:val="multilevel"/>
    <w:tmpl w:val="438E0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BFC76A5"/>
    <w:multiLevelType w:val="multilevel"/>
    <w:tmpl w:val="E8AEEA9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70716BD"/>
    <w:multiLevelType w:val="hybridMultilevel"/>
    <w:tmpl w:val="4DFA0512"/>
    <w:lvl w:ilvl="0" w:tplc="4D3C6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36378"/>
    <w:multiLevelType w:val="multilevel"/>
    <w:tmpl w:val="8410EA7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7272E36"/>
    <w:multiLevelType w:val="multilevel"/>
    <w:tmpl w:val="F940A718"/>
    <w:lvl w:ilvl="0">
      <w:start w:val="4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7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325DC9"/>
    <w:multiLevelType w:val="multilevel"/>
    <w:tmpl w:val="723280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A62715A"/>
    <w:multiLevelType w:val="multilevel"/>
    <w:tmpl w:val="FB720A9A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7" w:hanging="9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70D56EA4"/>
    <w:multiLevelType w:val="multilevel"/>
    <w:tmpl w:val="BED445D4"/>
    <w:lvl w:ilvl="0">
      <w:start w:val="9"/>
      <w:numFmt w:val="decimal"/>
      <w:lvlText w:val="%1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7278475C"/>
    <w:multiLevelType w:val="multilevel"/>
    <w:tmpl w:val="464E99A2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F7A33D3"/>
    <w:multiLevelType w:val="multilevel"/>
    <w:tmpl w:val="D04A35C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4"/>
  </w:num>
  <w:num w:numId="4">
    <w:abstractNumId w:val="0"/>
  </w:num>
  <w:num w:numId="5">
    <w:abstractNumId w:val="16"/>
  </w:num>
  <w:num w:numId="6">
    <w:abstractNumId w:val="1"/>
  </w:num>
  <w:num w:numId="7">
    <w:abstractNumId w:val="20"/>
  </w:num>
  <w:num w:numId="8">
    <w:abstractNumId w:val="17"/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18"/>
  </w:num>
  <w:num w:numId="13">
    <w:abstractNumId w:val="6"/>
  </w:num>
  <w:num w:numId="14">
    <w:abstractNumId w:val="2"/>
  </w:num>
  <w:num w:numId="15">
    <w:abstractNumId w:val="15"/>
  </w:num>
  <w:num w:numId="16">
    <w:abstractNumId w:val="9"/>
  </w:num>
  <w:num w:numId="17">
    <w:abstractNumId w:val="3"/>
  </w:num>
  <w:num w:numId="18">
    <w:abstractNumId w:val="22"/>
  </w:num>
  <w:num w:numId="19">
    <w:abstractNumId w:val="8"/>
  </w:num>
  <w:num w:numId="20">
    <w:abstractNumId w:val="12"/>
  </w:num>
  <w:num w:numId="21">
    <w:abstractNumId w:val="19"/>
  </w:num>
  <w:num w:numId="22">
    <w:abstractNumId w:val="7"/>
  </w:num>
  <w:num w:numId="23">
    <w:abstractNumId w:val="5"/>
  </w:num>
  <w:num w:numId="24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1084A"/>
    <w:rsid w:val="00031EF8"/>
    <w:rsid w:val="0005154C"/>
    <w:rsid w:val="00064484"/>
    <w:rsid w:val="000662A6"/>
    <w:rsid w:val="00087AA0"/>
    <w:rsid w:val="00093738"/>
    <w:rsid w:val="00095DDA"/>
    <w:rsid w:val="000A120D"/>
    <w:rsid w:val="000C1C74"/>
    <w:rsid w:val="000D47B5"/>
    <w:rsid w:val="000E0986"/>
    <w:rsid w:val="001031E3"/>
    <w:rsid w:val="00104533"/>
    <w:rsid w:val="00105157"/>
    <w:rsid w:val="001114DB"/>
    <w:rsid w:val="0012308E"/>
    <w:rsid w:val="001636AB"/>
    <w:rsid w:val="00177A03"/>
    <w:rsid w:val="0019723D"/>
    <w:rsid w:val="001A23E6"/>
    <w:rsid w:val="001B19F6"/>
    <w:rsid w:val="001C0C73"/>
    <w:rsid w:val="001C622A"/>
    <w:rsid w:val="001E50B8"/>
    <w:rsid w:val="00203907"/>
    <w:rsid w:val="00203E1C"/>
    <w:rsid w:val="00211A12"/>
    <w:rsid w:val="00212B3B"/>
    <w:rsid w:val="00232540"/>
    <w:rsid w:val="0025006D"/>
    <w:rsid w:val="00253D2B"/>
    <w:rsid w:val="002576BD"/>
    <w:rsid w:val="00275D25"/>
    <w:rsid w:val="002808A3"/>
    <w:rsid w:val="00286FB9"/>
    <w:rsid w:val="002A727A"/>
    <w:rsid w:val="002D1408"/>
    <w:rsid w:val="002E74D2"/>
    <w:rsid w:val="0030189D"/>
    <w:rsid w:val="00303C4A"/>
    <w:rsid w:val="00311672"/>
    <w:rsid w:val="0031252B"/>
    <w:rsid w:val="003151CB"/>
    <w:rsid w:val="003475AE"/>
    <w:rsid w:val="003515B0"/>
    <w:rsid w:val="00357468"/>
    <w:rsid w:val="00392BF5"/>
    <w:rsid w:val="00396C10"/>
    <w:rsid w:val="003A5B55"/>
    <w:rsid w:val="003B05A4"/>
    <w:rsid w:val="003B3D63"/>
    <w:rsid w:val="003D76D3"/>
    <w:rsid w:val="003E4C68"/>
    <w:rsid w:val="003F724E"/>
    <w:rsid w:val="00400CF3"/>
    <w:rsid w:val="004249AE"/>
    <w:rsid w:val="004515D7"/>
    <w:rsid w:val="00460312"/>
    <w:rsid w:val="00462A8C"/>
    <w:rsid w:val="004743D6"/>
    <w:rsid w:val="004829E3"/>
    <w:rsid w:val="00483DE4"/>
    <w:rsid w:val="00485BBC"/>
    <w:rsid w:val="004B39F9"/>
    <w:rsid w:val="004C23FE"/>
    <w:rsid w:val="004D56C9"/>
    <w:rsid w:val="004E2AD2"/>
    <w:rsid w:val="004F06B5"/>
    <w:rsid w:val="005001C0"/>
    <w:rsid w:val="00505AB9"/>
    <w:rsid w:val="005131DA"/>
    <w:rsid w:val="00520472"/>
    <w:rsid w:val="005238CD"/>
    <w:rsid w:val="0053599F"/>
    <w:rsid w:val="00535E6F"/>
    <w:rsid w:val="00540D48"/>
    <w:rsid w:val="00542CB2"/>
    <w:rsid w:val="0056511B"/>
    <w:rsid w:val="00584A24"/>
    <w:rsid w:val="005B2E1C"/>
    <w:rsid w:val="005B3DB4"/>
    <w:rsid w:val="005B42EC"/>
    <w:rsid w:val="005D484D"/>
    <w:rsid w:val="005F389B"/>
    <w:rsid w:val="00600B1F"/>
    <w:rsid w:val="0061792D"/>
    <w:rsid w:val="006352B6"/>
    <w:rsid w:val="00694AB3"/>
    <w:rsid w:val="006A55E3"/>
    <w:rsid w:val="006B380D"/>
    <w:rsid w:val="006F1C6E"/>
    <w:rsid w:val="006F6E16"/>
    <w:rsid w:val="00705F85"/>
    <w:rsid w:val="007148E1"/>
    <w:rsid w:val="00717134"/>
    <w:rsid w:val="00761889"/>
    <w:rsid w:val="007A6456"/>
    <w:rsid w:val="007C3875"/>
    <w:rsid w:val="007E1210"/>
    <w:rsid w:val="007E18FD"/>
    <w:rsid w:val="007F3C92"/>
    <w:rsid w:val="0082690E"/>
    <w:rsid w:val="0084415E"/>
    <w:rsid w:val="0085405F"/>
    <w:rsid w:val="0087350C"/>
    <w:rsid w:val="00880F52"/>
    <w:rsid w:val="00892C70"/>
    <w:rsid w:val="008936C7"/>
    <w:rsid w:val="00897D6C"/>
    <w:rsid w:val="008A4389"/>
    <w:rsid w:val="008B0CC0"/>
    <w:rsid w:val="008D76B3"/>
    <w:rsid w:val="008E4B38"/>
    <w:rsid w:val="008F6B22"/>
    <w:rsid w:val="0090114D"/>
    <w:rsid w:val="00913981"/>
    <w:rsid w:val="00917A1E"/>
    <w:rsid w:val="009261AF"/>
    <w:rsid w:val="009334D6"/>
    <w:rsid w:val="00950354"/>
    <w:rsid w:val="00955C33"/>
    <w:rsid w:val="00981768"/>
    <w:rsid w:val="009913A1"/>
    <w:rsid w:val="009B72BC"/>
    <w:rsid w:val="009D2823"/>
    <w:rsid w:val="009D2D0B"/>
    <w:rsid w:val="009F1378"/>
    <w:rsid w:val="00A145C3"/>
    <w:rsid w:val="00A17D5B"/>
    <w:rsid w:val="00A42B4B"/>
    <w:rsid w:val="00A47DFE"/>
    <w:rsid w:val="00A60BAC"/>
    <w:rsid w:val="00A655AB"/>
    <w:rsid w:val="00A92BEF"/>
    <w:rsid w:val="00A95A0D"/>
    <w:rsid w:val="00AA71F2"/>
    <w:rsid w:val="00AB5EB5"/>
    <w:rsid w:val="00AC2119"/>
    <w:rsid w:val="00AC3905"/>
    <w:rsid w:val="00AD12C5"/>
    <w:rsid w:val="00AD1752"/>
    <w:rsid w:val="00AF30CD"/>
    <w:rsid w:val="00B05816"/>
    <w:rsid w:val="00B05A45"/>
    <w:rsid w:val="00B35C80"/>
    <w:rsid w:val="00B87339"/>
    <w:rsid w:val="00B94FEE"/>
    <w:rsid w:val="00BA4E8A"/>
    <w:rsid w:val="00BB2520"/>
    <w:rsid w:val="00BC1C72"/>
    <w:rsid w:val="00BC77C8"/>
    <w:rsid w:val="00C16B9F"/>
    <w:rsid w:val="00C455E7"/>
    <w:rsid w:val="00C4739E"/>
    <w:rsid w:val="00C4762A"/>
    <w:rsid w:val="00C57E96"/>
    <w:rsid w:val="00C65FDB"/>
    <w:rsid w:val="00CA0220"/>
    <w:rsid w:val="00CA5C9F"/>
    <w:rsid w:val="00CA7708"/>
    <w:rsid w:val="00CB1D8A"/>
    <w:rsid w:val="00CB59AA"/>
    <w:rsid w:val="00CE176D"/>
    <w:rsid w:val="00CE521D"/>
    <w:rsid w:val="00CF41D0"/>
    <w:rsid w:val="00D06B20"/>
    <w:rsid w:val="00D06B89"/>
    <w:rsid w:val="00D219AC"/>
    <w:rsid w:val="00D35863"/>
    <w:rsid w:val="00D4310B"/>
    <w:rsid w:val="00D531DF"/>
    <w:rsid w:val="00D7512D"/>
    <w:rsid w:val="00D945DD"/>
    <w:rsid w:val="00DA221B"/>
    <w:rsid w:val="00DA6566"/>
    <w:rsid w:val="00DC20A4"/>
    <w:rsid w:val="00DC6568"/>
    <w:rsid w:val="00DD7EBD"/>
    <w:rsid w:val="00DF081E"/>
    <w:rsid w:val="00E219F8"/>
    <w:rsid w:val="00E21A8C"/>
    <w:rsid w:val="00E249A6"/>
    <w:rsid w:val="00E47418"/>
    <w:rsid w:val="00E92FFF"/>
    <w:rsid w:val="00EA6CD8"/>
    <w:rsid w:val="00EB0523"/>
    <w:rsid w:val="00EB5E97"/>
    <w:rsid w:val="00ED2667"/>
    <w:rsid w:val="00ED2EFC"/>
    <w:rsid w:val="00ED7AEB"/>
    <w:rsid w:val="00EF607C"/>
    <w:rsid w:val="00F05F82"/>
    <w:rsid w:val="00F15F94"/>
    <w:rsid w:val="00F2253E"/>
    <w:rsid w:val="00F601AA"/>
    <w:rsid w:val="00F7612D"/>
    <w:rsid w:val="00F824C1"/>
    <w:rsid w:val="00F83909"/>
    <w:rsid w:val="00F84353"/>
    <w:rsid w:val="00FA31C3"/>
    <w:rsid w:val="00FB433E"/>
    <w:rsid w:val="00FC139D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1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1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uiPriority w:val="20"/>
    <w:qFormat/>
    <w:rsid w:val="00A60BAC"/>
    <w:rPr>
      <w:rFonts w:ascii="Times New Roman" w:hAnsi="Times New Roman" w:cs="Times New Roman"/>
      <w:i/>
      <w:iCs/>
    </w:rPr>
  </w:style>
  <w:style w:type="paragraph" w:customStyle="1" w:styleId="Style6">
    <w:name w:val="Style6"/>
    <w:basedOn w:val="a"/>
    <w:rsid w:val="00BA4E8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6">
    <w:name w:val="Font Style106"/>
    <w:basedOn w:val="a0"/>
    <w:rsid w:val="00BA4E8A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A4E8A"/>
    <w:pPr>
      <w:widowControl w:val="0"/>
      <w:autoSpaceDE w:val="0"/>
      <w:autoSpaceDN w:val="0"/>
      <w:adjustRightInd w:val="0"/>
      <w:spacing w:after="0" w:line="235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rsid w:val="00BA4E8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9">
    <w:name w:val="Font Style99"/>
    <w:basedOn w:val="a0"/>
    <w:rsid w:val="00BA4E8A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3">
    <w:name w:val="Style63"/>
    <w:basedOn w:val="a"/>
    <w:rsid w:val="00BA4E8A"/>
    <w:pPr>
      <w:widowControl w:val="0"/>
      <w:autoSpaceDE w:val="0"/>
      <w:autoSpaceDN w:val="0"/>
      <w:adjustRightInd w:val="0"/>
      <w:spacing w:after="0" w:line="202" w:lineRule="exact"/>
      <w:ind w:hanging="6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basedOn w:val="a0"/>
    <w:rsid w:val="00BA4E8A"/>
    <w:rPr>
      <w:rFonts w:ascii="Times New Roman" w:hAnsi="Times New Roman" w:cs="Times New Roman"/>
      <w:sz w:val="14"/>
      <w:szCs w:val="14"/>
    </w:rPr>
  </w:style>
  <w:style w:type="paragraph" w:customStyle="1" w:styleId="Style9">
    <w:name w:val="Style9"/>
    <w:basedOn w:val="a"/>
    <w:rsid w:val="00BA4E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BA4E8A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rsid w:val="00BA4E8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9">
    <w:name w:val="Font Style79"/>
    <w:basedOn w:val="a0"/>
    <w:rsid w:val="00BA4E8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9">
    <w:name w:val="Style49"/>
    <w:basedOn w:val="a"/>
    <w:rsid w:val="00BA4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BA4E8A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basedOn w:val="a0"/>
    <w:rsid w:val="00BA4E8A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rsid w:val="001031E3"/>
    <w:pPr>
      <w:widowControl w:val="0"/>
      <w:autoSpaceDE w:val="0"/>
      <w:autoSpaceDN w:val="0"/>
      <w:adjustRightInd w:val="0"/>
      <w:spacing w:after="0" w:line="2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103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basedOn w:val="a0"/>
    <w:rsid w:val="001031E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1">
    <w:name w:val="Style21"/>
    <w:basedOn w:val="a"/>
    <w:rsid w:val="005B3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5B3DB4"/>
    <w:rPr>
      <w:rFonts w:ascii="Impact" w:hAnsi="Impact" w:cs="Impact"/>
      <w:i/>
      <w:iCs/>
      <w:sz w:val="14"/>
      <w:szCs w:val="14"/>
    </w:rPr>
  </w:style>
  <w:style w:type="character" w:customStyle="1" w:styleId="FontStyle48">
    <w:name w:val="Font Style48"/>
    <w:rsid w:val="00F7612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69B36-16B9-4012-82F4-C0503F28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39</Pages>
  <Words>9469</Words>
  <Characters>53978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95</cp:revision>
  <cp:lastPrinted>2019-11-06T09:55:00Z</cp:lastPrinted>
  <dcterms:created xsi:type="dcterms:W3CDTF">2016-09-22T09:12:00Z</dcterms:created>
  <dcterms:modified xsi:type="dcterms:W3CDTF">2019-11-18T13:44:00Z</dcterms:modified>
</cp:coreProperties>
</file>