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B3" w:rsidRPr="00FC5FB3" w:rsidRDefault="00FC5FB3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FC5FB3" w:rsidRPr="00FC5FB3" w:rsidRDefault="00FC5FB3" w:rsidP="00A213AC">
      <w:pPr>
        <w:keepNext/>
        <w:shd w:val="clear" w:color="auto" w:fill="FFFFFF"/>
        <w:spacing w:after="0" w:line="240" w:lineRule="auto"/>
        <w:ind w:firstLine="851"/>
        <w:contextualSpacing/>
        <w:jc w:val="center"/>
        <w:outlineLvl w:val="7"/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Бузулукский гуманитарно-технологический институт</w:t>
      </w: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>(филиал) федерального государственного бюджетного</w:t>
      </w: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образовательного учреждения высшего</w:t>
      </w:r>
      <w:r w:rsidR="00FF2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</w:t>
      </w: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>«Оренбургский государственный университет»</w:t>
      </w: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5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Кафедра </w:t>
      </w:r>
      <w:r w:rsidR="00A45DC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общей инженерии</w:t>
      </w: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C5FB3" w:rsidRPr="00FC5FB3" w:rsidRDefault="00FC5FB3" w:rsidP="00A213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C5FB3" w:rsidRPr="00FC5FB3" w:rsidRDefault="00FC5FB3" w:rsidP="00A213AC">
      <w:pPr>
        <w:pStyle w:val="Default"/>
        <w:ind w:firstLine="851"/>
        <w:jc w:val="center"/>
      </w:pPr>
    </w:p>
    <w:p w:rsidR="00FC5FB3" w:rsidRPr="00A45DCC" w:rsidRDefault="00FC5FB3" w:rsidP="00A213AC">
      <w:pPr>
        <w:pStyle w:val="Default"/>
        <w:ind w:firstLine="851"/>
        <w:jc w:val="center"/>
        <w:rPr>
          <w:sz w:val="28"/>
          <w:szCs w:val="28"/>
        </w:rPr>
      </w:pPr>
      <w:r w:rsidRPr="00A45DCC">
        <w:rPr>
          <w:b/>
          <w:bCs/>
          <w:sz w:val="28"/>
          <w:szCs w:val="28"/>
        </w:rPr>
        <w:t>Методические указания</w:t>
      </w:r>
      <w:r w:rsidR="00811604" w:rsidRPr="00A45DCC">
        <w:rPr>
          <w:b/>
          <w:bCs/>
          <w:sz w:val="28"/>
          <w:szCs w:val="28"/>
        </w:rPr>
        <w:t xml:space="preserve"> </w:t>
      </w:r>
      <w:r w:rsidRPr="00A45DCC">
        <w:rPr>
          <w:b/>
          <w:bCs/>
          <w:sz w:val="28"/>
          <w:szCs w:val="28"/>
        </w:rPr>
        <w:t>по освоению дисциплины</w:t>
      </w:r>
    </w:p>
    <w:p w:rsidR="00A45DCC" w:rsidRDefault="00A45DCC" w:rsidP="00A213AC">
      <w:pPr>
        <w:pStyle w:val="Default"/>
        <w:ind w:firstLine="851"/>
        <w:jc w:val="center"/>
        <w:rPr>
          <w:bCs/>
          <w:i/>
          <w:sz w:val="28"/>
          <w:szCs w:val="28"/>
        </w:rPr>
      </w:pPr>
    </w:p>
    <w:p w:rsidR="00A45DCC" w:rsidRDefault="00A45DCC" w:rsidP="00A213AC">
      <w:pPr>
        <w:pStyle w:val="Default"/>
        <w:ind w:firstLine="851"/>
        <w:jc w:val="center"/>
        <w:rPr>
          <w:bCs/>
          <w:i/>
          <w:sz w:val="28"/>
          <w:szCs w:val="28"/>
        </w:rPr>
      </w:pPr>
    </w:p>
    <w:p w:rsidR="005F04A5" w:rsidRPr="005F04A5" w:rsidRDefault="00E958D1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8D1">
        <w:rPr>
          <w:rFonts w:ascii="Times New Roman" w:eastAsia="Calibri" w:hAnsi="Times New Roman" w:cs="Times New Roman"/>
          <w:i/>
          <w:sz w:val="28"/>
          <w:szCs w:val="28"/>
        </w:rPr>
        <w:t>«Теплотехника»</w:t>
      </w:r>
    </w:p>
    <w:p w:rsidR="00E958D1" w:rsidRDefault="00E958D1" w:rsidP="005F04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8D1" w:rsidRDefault="00E958D1" w:rsidP="005F04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4A5" w:rsidRPr="005F04A5" w:rsidRDefault="005F04A5" w:rsidP="005F04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Уровень высшего образования</w:t>
      </w:r>
    </w:p>
    <w:p w:rsidR="005F04A5" w:rsidRPr="005F04A5" w:rsidRDefault="005F04A5" w:rsidP="005F04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БАКАЛАВРИАТ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Направление подготовки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23.03.03 Эксплуатация транспортно-технологических машин и комплексов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F04A5">
        <w:rPr>
          <w:rFonts w:ascii="Times New Roman" w:eastAsia="Calibri" w:hAnsi="Times New Roman" w:cs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Сервис транспортных и технологических машин и оборудования (</w:t>
      </w:r>
      <w:proofErr w:type="spellStart"/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нефтегазодобыча</w:t>
      </w:r>
      <w:proofErr w:type="spellEnd"/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F04A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5F04A5" w:rsidRPr="005F04A5" w:rsidRDefault="005F04A5" w:rsidP="005F04A5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Тип образовательной программы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Программа академического бакалавриата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Квалификация</w:t>
      </w:r>
    </w:p>
    <w:p w:rsidR="005F04A5" w:rsidRPr="005F04A5" w:rsidRDefault="005F04A5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Бакалавр</w:t>
      </w:r>
    </w:p>
    <w:p w:rsidR="005F04A5" w:rsidRPr="005F04A5" w:rsidRDefault="005F04A5" w:rsidP="005F04A5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04A5">
        <w:rPr>
          <w:rFonts w:ascii="Times New Roman" w:eastAsia="Calibri" w:hAnsi="Times New Roman" w:cs="Times New Roman"/>
          <w:sz w:val="28"/>
          <w:szCs w:val="28"/>
        </w:rPr>
        <w:t>Форма обучения</w:t>
      </w:r>
    </w:p>
    <w:p w:rsidR="005F04A5" w:rsidRPr="005F04A5" w:rsidRDefault="00923A9F" w:rsidP="005F04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за</w:t>
      </w:r>
      <w:r w:rsidR="00507304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="005F04A5" w:rsidRPr="005F04A5">
        <w:rPr>
          <w:rFonts w:ascii="Times New Roman" w:eastAsia="Calibri" w:hAnsi="Times New Roman" w:cs="Times New Roman"/>
          <w:i/>
          <w:sz w:val="28"/>
          <w:szCs w:val="28"/>
          <w:u w:val="single"/>
        </w:rPr>
        <w:t>чная</w:t>
      </w:r>
    </w:p>
    <w:p w:rsidR="00163B1E" w:rsidRPr="005F04A5" w:rsidRDefault="00163B1E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Pr="005F04A5" w:rsidRDefault="00163B1E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AC" w:rsidRDefault="00A213A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Pr="00A45DCC" w:rsidRDefault="00A45DCC" w:rsidP="00A213AC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A213AC">
      <w:pP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 201</w:t>
      </w:r>
      <w:r w:rsidR="0093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3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91AD6" w:rsidRPr="009D59E2" w:rsidRDefault="00E958D1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</w:t>
      </w:r>
      <w:r w:rsidR="00FF2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лотехника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методические указания 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8D7778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</w:t>
      </w:r>
      <w:r w:rsidR="00891CFA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ди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циплины/Б</w:t>
      </w:r>
      <w:r w:rsidR="008D7778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узулукский гуманитарно-технологический институт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(филиал) ОГУ -  Б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зулук: БГТИ (филиал) ОГУ, 201</w:t>
      </w:r>
      <w:r w:rsidR="0093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59E2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91AD6" w:rsidRPr="009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9E2" w:rsidRPr="009D59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25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59E2" w:rsidRPr="009D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AD6" w:rsidRPr="009D59E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CC" w:rsidRDefault="00A45DCC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Составитель: Фролова Е.В.</w:t>
      </w:r>
    </w:p>
    <w:p w:rsidR="008D7778" w:rsidRPr="00204933" w:rsidRDefault="008D7778" w:rsidP="000E4357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AA11C3" w:rsidRDefault="00A91AD6" w:rsidP="000E43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содержат рекомендации 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освоению дисциплины 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5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Теплотехника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7778" w:rsidRPr="00AA11C3">
        <w:rPr>
          <w:rFonts w:ascii="Times New Roman" w:hAnsi="Times New Roman"/>
          <w:sz w:val="28"/>
          <w:szCs w:val="28"/>
        </w:rPr>
        <w:t xml:space="preserve">перечень видов самостоятельной работы студентов, указания по организация внеаудиторной самостоятельной работы, разъяснения </w:t>
      </w:r>
      <w:r w:rsidR="008D7778">
        <w:rPr>
          <w:rFonts w:ascii="Times New Roman" w:hAnsi="Times New Roman"/>
          <w:sz w:val="28"/>
          <w:szCs w:val="28"/>
        </w:rPr>
        <w:t>о промежуто</w:t>
      </w:r>
      <w:r w:rsidR="008D7778">
        <w:rPr>
          <w:rFonts w:ascii="Times New Roman" w:hAnsi="Times New Roman"/>
          <w:sz w:val="28"/>
          <w:szCs w:val="28"/>
        </w:rPr>
        <w:t>ч</w:t>
      </w:r>
      <w:r w:rsidR="008D7778">
        <w:rPr>
          <w:rFonts w:ascii="Times New Roman" w:hAnsi="Times New Roman"/>
          <w:sz w:val="28"/>
          <w:szCs w:val="28"/>
        </w:rPr>
        <w:t>ной аттестации</w:t>
      </w:r>
      <w:r w:rsidR="008D7778" w:rsidRPr="00AA11C3">
        <w:rPr>
          <w:rFonts w:ascii="Times New Roman" w:hAnsi="Times New Roman"/>
          <w:sz w:val="28"/>
          <w:szCs w:val="28"/>
        </w:rPr>
        <w:t xml:space="preserve">. </w:t>
      </w: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B81A47" w:rsidRDefault="00A91AD6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 предназначены для студентов, обучающихся по направлениям подготовки</w:t>
      </w:r>
      <w:r w:rsidR="008D7778" w:rsidRPr="00B8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4A5" w:rsidRPr="005F04A5">
        <w:rPr>
          <w:rFonts w:ascii="Times New Roman" w:hAnsi="Times New Roman" w:cs="Times New Roman"/>
          <w:sz w:val="28"/>
          <w:szCs w:val="28"/>
        </w:rPr>
        <w:t>23.03.03 Эксплуатация транспортно-технологических машин и комплексов</w:t>
      </w:r>
      <w:r w:rsidR="00891CFA" w:rsidRPr="00B8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8DC" w:rsidRPr="00204933" w:rsidRDefault="00D728DC" w:rsidP="000E4357">
      <w:pPr>
        <w:tabs>
          <w:tab w:val="left" w:pos="100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8C45A3">
        <w:rPr>
          <w:rFonts w:ascii="Times New Roman" w:hAnsi="Times New Roman"/>
          <w:sz w:val="28"/>
          <w:szCs w:val="28"/>
        </w:rPr>
        <w:t>по</w:t>
      </w:r>
      <w:r w:rsidRPr="00204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 явл</w:t>
      </w:r>
      <w:r w:rsidRPr="00204933">
        <w:rPr>
          <w:rFonts w:ascii="Times New Roman" w:eastAsia="Times New Roman" w:hAnsi="Times New Roman"/>
          <w:sz w:val="28"/>
          <w:szCs w:val="28"/>
        </w:rPr>
        <w:t>я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ются приложением к рабочей программе по дисциплине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E958D1">
        <w:rPr>
          <w:rFonts w:ascii="Times New Roman" w:eastAsia="Times New Roman" w:hAnsi="Times New Roman"/>
          <w:sz w:val="28"/>
          <w:szCs w:val="28"/>
        </w:rPr>
        <w:t>Теплотехника»</w:t>
      </w:r>
      <w:r w:rsidRPr="0020493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07" w:rsidRPr="00A91AD6" w:rsidRDefault="005C3307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52" w:rsidRDefault="004C1452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52" w:rsidRDefault="004C1452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52" w:rsidRDefault="004C1452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52" w:rsidRDefault="004C1452" w:rsidP="000E43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07" w:rsidRDefault="00D728DC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C3307" w:rsidRDefault="005C3307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07" w:rsidRDefault="005C3307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07" w:rsidRDefault="005C3307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07" w:rsidRDefault="005C3307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8D1" w:rsidRDefault="00E958D1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8D1" w:rsidRDefault="00E958D1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D6" w:rsidRPr="00A91AD6" w:rsidRDefault="00D728DC" w:rsidP="005C3307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C1452"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© 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Е.В.</w:t>
      </w:r>
      <w:r w:rsidR="00A91AD6"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9355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91AD6" w:rsidRPr="00A91AD6" w:rsidRDefault="00A91AD6" w:rsidP="005C3307">
      <w:pPr>
        <w:tabs>
          <w:tab w:val="left" w:pos="6405"/>
        </w:tabs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>© БГТИ (филиал) ОГУ, 201</w:t>
      </w:r>
      <w:r w:rsidR="009355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3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3B1E" w:rsidRDefault="00163B1E" w:rsidP="005C3307">
      <w:pPr>
        <w:shd w:val="clear" w:color="auto" w:fill="FFFFFF"/>
        <w:spacing w:after="0" w:line="240" w:lineRule="auto"/>
        <w:ind w:left="6096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1AD6" w:rsidRPr="006E11E4" w:rsidRDefault="00A91AD6" w:rsidP="00D51448">
      <w:pP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E11E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Содержание</w:t>
      </w: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A71" w:rsidRDefault="00DC2A71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362"/>
        <w:gridCol w:w="670"/>
      </w:tblGrid>
      <w:tr w:rsidR="00A91AD6" w:rsidTr="00DC2A71">
        <w:tc>
          <w:tcPr>
            <w:tcW w:w="566" w:type="dxa"/>
          </w:tcPr>
          <w:p w:rsidR="00A91AD6" w:rsidRDefault="00817BE6" w:rsidP="005F04A5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62" w:type="dxa"/>
          </w:tcPr>
          <w:p w:rsidR="00A91AD6" w:rsidRPr="00D57F9A" w:rsidRDefault="00A91AD6" w:rsidP="007D27BF">
            <w:pPr>
              <w:pStyle w:val="Default"/>
              <w:jc w:val="both"/>
              <w:rPr>
                <w:sz w:val="28"/>
                <w:szCs w:val="28"/>
              </w:rPr>
            </w:pPr>
            <w:r w:rsidRPr="00A91AD6">
              <w:rPr>
                <w:sz w:val="28"/>
                <w:szCs w:val="28"/>
              </w:rPr>
              <w:t xml:space="preserve">Основные виды занятий и особенности их проведения при изучении </w:t>
            </w:r>
            <w:r w:rsidR="00D51448">
              <w:rPr>
                <w:sz w:val="28"/>
                <w:szCs w:val="28"/>
              </w:rPr>
              <w:t xml:space="preserve">        </w:t>
            </w:r>
            <w:r w:rsidRPr="00A91AD6">
              <w:rPr>
                <w:sz w:val="28"/>
                <w:szCs w:val="28"/>
              </w:rPr>
              <w:t>курса</w:t>
            </w:r>
            <w:r w:rsidR="00D21FDD">
              <w:rPr>
                <w:sz w:val="28"/>
                <w:szCs w:val="28"/>
              </w:rPr>
              <w:t>…………………………………</w:t>
            </w:r>
            <w:r w:rsidR="00D51448">
              <w:rPr>
                <w:sz w:val="28"/>
                <w:szCs w:val="28"/>
              </w:rPr>
              <w:t>……………………………</w:t>
            </w:r>
            <w:r w:rsidR="007D27BF">
              <w:rPr>
                <w:sz w:val="28"/>
                <w:szCs w:val="28"/>
              </w:rPr>
              <w:t>…………….</w:t>
            </w:r>
          </w:p>
        </w:tc>
        <w:tc>
          <w:tcPr>
            <w:tcW w:w="670" w:type="dxa"/>
          </w:tcPr>
          <w:p w:rsidR="00E847AC" w:rsidRPr="008D2096" w:rsidRDefault="00E847AC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Pr="008D2096" w:rsidRDefault="005F04A5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DC2A71">
        <w:tc>
          <w:tcPr>
            <w:tcW w:w="566" w:type="dxa"/>
          </w:tcPr>
          <w:p w:rsidR="00A91AD6" w:rsidRDefault="00D51448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62" w:type="dxa"/>
          </w:tcPr>
          <w:p w:rsidR="00A91AD6" w:rsidRPr="00A91AD6" w:rsidRDefault="00817BE6" w:rsidP="00D514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 w:rsidR="007B19F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организации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самостоятельной рабо</w:t>
            </w:r>
            <w:r w:rsidR="007B19F5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ты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="00D5144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        </w:t>
            </w:r>
            <w:r w:rsidR="00D57F9A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обучающихся……………………………………..</w:t>
            </w:r>
            <w:r w:rsidR="00D21FD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</w:t>
            </w:r>
            <w:r w:rsidR="00D5144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...................................</w:t>
            </w:r>
            <w:r w:rsidR="007D27B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........</w:t>
            </w:r>
          </w:p>
        </w:tc>
        <w:tc>
          <w:tcPr>
            <w:tcW w:w="670" w:type="dxa"/>
          </w:tcPr>
          <w:p w:rsidR="00E847AC" w:rsidRPr="008D2096" w:rsidRDefault="00E847AC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Pr="008D2096" w:rsidRDefault="005F04A5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DC2A71">
        <w:tc>
          <w:tcPr>
            <w:tcW w:w="566" w:type="dxa"/>
          </w:tcPr>
          <w:p w:rsidR="00A91AD6" w:rsidRPr="00D01E2B" w:rsidRDefault="00D01E2B" w:rsidP="00D51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362" w:type="dxa"/>
          </w:tcPr>
          <w:p w:rsidR="00A91AD6" w:rsidRDefault="007B19F5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требования к организации самостоятельной работы</w:t>
            </w:r>
            <w:r w:rsidR="00D514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6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F9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D21FD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D57F9A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D51448">
              <w:rPr>
                <w:rFonts w:ascii="Times New Roman" w:hAnsi="Times New Roman" w:cs="Times New Roman"/>
                <w:sz w:val="28"/>
                <w:szCs w:val="28"/>
              </w:rPr>
              <w:t>………………...</w:t>
            </w:r>
          </w:p>
        </w:tc>
        <w:tc>
          <w:tcPr>
            <w:tcW w:w="670" w:type="dxa"/>
          </w:tcPr>
          <w:p w:rsidR="00D51448" w:rsidRPr="008D2096" w:rsidRDefault="00D51448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Pr="008D2096" w:rsidRDefault="005F04A5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6E3D" w:rsidTr="00DC2A71">
        <w:tc>
          <w:tcPr>
            <w:tcW w:w="566" w:type="dxa"/>
          </w:tcPr>
          <w:p w:rsidR="00D26E3D" w:rsidRDefault="00D26E3D" w:rsidP="00D51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362" w:type="dxa"/>
          </w:tcPr>
          <w:p w:rsidR="00D26E3D" w:rsidRDefault="00D26E3D" w:rsidP="00D51448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3D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работы обучающихся с конспектом лекций</w:t>
            </w:r>
          </w:p>
        </w:tc>
        <w:tc>
          <w:tcPr>
            <w:tcW w:w="670" w:type="dxa"/>
          </w:tcPr>
          <w:p w:rsidR="00D26E3D" w:rsidRPr="008D2096" w:rsidRDefault="005F04A5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E11E4" w:rsidTr="00DC2A71">
        <w:tc>
          <w:tcPr>
            <w:tcW w:w="566" w:type="dxa"/>
          </w:tcPr>
          <w:p w:rsidR="006E11E4" w:rsidRDefault="006E11E4" w:rsidP="00D514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1E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362" w:type="dxa"/>
          </w:tcPr>
          <w:p w:rsidR="006E11E4" w:rsidRPr="00D26E3D" w:rsidRDefault="006E11E4" w:rsidP="006E11E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1E4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работы обучающихся по подготовке к пра</w:t>
            </w:r>
            <w:r w:rsidRPr="006E11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11E4">
              <w:rPr>
                <w:rFonts w:ascii="Times New Roman" w:hAnsi="Times New Roman" w:cs="Times New Roman"/>
                <w:sz w:val="28"/>
                <w:szCs w:val="28"/>
              </w:rPr>
              <w:t>тическим занятиям</w:t>
            </w:r>
            <w:r w:rsidR="007726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70" w:type="dxa"/>
          </w:tcPr>
          <w:p w:rsidR="006E11E4" w:rsidRPr="008D2096" w:rsidRDefault="006E11E4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9E2" w:rsidRPr="008D2096" w:rsidRDefault="007726A0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E2B93" w:rsidTr="00DC2A71">
        <w:tc>
          <w:tcPr>
            <w:tcW w:w="566" w:type="dxa"/>
          </w:tcPr>
          <w:p w:rsidR="00D51448" w:rsidRPr="00817BE6" w:rsidRDefault="000E2B93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CF1E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62" w:type="dxa"/>
          </w:tcPr>
          <w:p w:rsidR="000E2B93" w:rsidRPr="00817BE6" w:rsidRDefault="000E2B93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по работе с научной и учебной литературой</w:t>
            </w:r>
            <w:r w:rsidR="00D51448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</w:t>
            </w:r>
          </w:p>
        </w:tc>
        <w:tc>
          <w:tcPr>
            <w:tcW w:w="670" w:type="dxa"/>
          </w:tcPr>
          <w:p w:rsidR="000E2B93" w:rsidRPr="008D2096" w:rsidRDefault="005F04A5" w:rsidP="00D5144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C3B3F" w:rsidTr="00DC2A71">
        <w:tc>
          <w:tcPr>
            <w:tcW w:w="566" w:type="dxa"/>
          </w:tcPr>
          <w:p w:rsidR="007C3B3F" w:rsidRDefault="007C3B3F" w:rsidP="001F6A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F6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F04A5" w:rsidRPr="000E2B93" w:rsidRDefault="005F04A5" w:rsidP="001F6A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2" w:type="dxa"/>
          </w:tcPr>
          <w:p w:rsidR="007C3B3F" w:rsidRPr="00037DF0" w:rsidRDefault="007C3B3F" w:rsidP="005F04A5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8513CB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промежуточной </w:t>
            </w:r>
            <w:r w:rsidRPr="00A91AD6">
              <w:rPr>
                <w:rFonts w:ascii="Times New Roman" w:hAnsi="Times New Roman" w:cs="Times New Roman"/>
                <w:sz w:val="28"/>
                <w:szCs w:val="28"/>
              </w:rPr>
              <w:t>аттестац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ии……………………</w:t>
            </w:r>
            <w:r w:rsidR="005F04A5">
              <w:rPr>
                <w:rFonts w:ascii="Times New Roman" w:hAnsi="Times New Roman" w:cs="Times New Roman"/>
                <w:sz w:val="28"/>
                <w:szCs w:val="28"/>
              </w:rPr>
              <w:t>………………...</w:t>
            </w:r>
          </w:p>
        </w:tc>
        <w:tc>
          <w:tcPr>
            <w:tcW w:w="670" w:type="dxa"/>
          </w:tcPr>
          <w:p w:rsidR="007C3B3F" w:rsidRDefault="005F04A5" w:rsidP="001F6A83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5F04A5" w:rsidRPr="008D2096" w:rsidRDefault="005F04A5" w:rsidP="001F6A83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A7F" w:rsidRDefault="00581A7F" w:rsidP="000E4357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F04A5" w:rsidRDefault="005F04A5" w:rsidP="007D27BF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A628A9" w:rsidRPr="001026C8" w:rsidRDefault="00A628A9" w:rsidP="007D27BF">
      <w:pPr>
        <w:pStyle w:val="Default"/>
        <w:ind w:firstLine="851"/>
        <w:jc w:val="both"/>
        <w:rPr>
          <w:sz w:val="32"/>
          <w:szCs w:val="28"/>
        </w:rPr>
      </w:pPr>
      <w:r w:rsidRPr="001026C8">
        <w:rPr>
          <w:b/>
          <w:bCs/>
          <w:sz w:val="32"/>
          <w:szCs w:val="28"/>
        </w:rPr>
        <w:t>1</w:t>
      </w:r>
      <w:r w:rsidR="005F04A5" w:rsidRPr="001026C8">
        <w:rPr>
          <w:b/>
          <w:bCs/>
          <w:sz w:val="32"/>
          <w:szCs w:val="28"/>
        </w:rPr>
        <w:t xml:space="preserve"> </w:t>
      </w:r>
      <w:r w:rsidRPr="001026C8">
        <w:rPr>
          <w:b/>
          <w:bCs/>
          <w:sz w:val="32"/>
          <w:szCs w:val="28"/>
        </w:rPr>
        <w:t>Основные виды занятий и особенности их проведения</w:t>
      </w:r>
      <w:r w:rsidR="007D27BF" w:rsidRPr="001026C8">
        <w:rPr>
          <w:b/>
          <w:bCs/>
          <w:sz w:val="32"/>
          <w:szCs w:val="28"/>
        </w:rPr>
        <w:t xml:space="preserve"> </w:t>
      </w:r>
      <w:r w:rsidRPr="001026C8">
        <w:rPr>
          <w:b/>
          <w:bCs/>
          <w:sz w:val="32"/>
          <w:szCs w:val="28"/>
        </w:rPr>
        <w:t>при изучении данного курса</w:t>
      </w:r>
    </w:p>
    <w:p w:rsidR="00A628A9" w:rsidRDefault="00A628A9" w:rsidP="000E4357">
      <w:pPr>
        <w:pStyle w:val="Default"/>
        <w:ind w:firstLine="851"/>
        <w:jc w:val="both"/>
        <w:rPr>
          <w:sz w:val="28"/>
          <w:szCs w:val="28"/>
        </w:rPr>
      </w:pPr>
    </w:p>
    <w:p w:rsidR="00A628A9" w:rsidRDefault="00A628A9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курсу </w:t>
      </w:r>
      <w:r w:rsidR="00C70920">
        <w:rPr>
          <w:rFonts w:ascii="Times New Roman" w:hAnsi="Times New Roman" w:cs="Times New Roman"/>
          <w:sz w:val="28"/>
          <w:szCs w:val="28"/>
        </w:rPr>
        <w:t>«</w:t>
      </w:r>
      <w:r w:rsidR="00E958D1">
        <w:rPr>
          <w:rFonts w:ascii="Times New Roman" w:hAnsi="Times New Roman" w:cs="Times New Roman"/>
          <w:sz w:val="28"/>
          <w:szCs w:val="28"/>
        </w:rPr>
        <w:t>Те</w:t>
      </w:r>
      <w:r w:rsidR="00FF25D6">
        <w:rPr>
          <w:rFonts w:ascii="Times New Roman" w:hAnsi="Times New Roman" w:cs="Times New Roman"/>
          <w:sz w:val="28"/>
          <w:szCs w:val="28"/>
        </w:rPr>
        <w:t>п</w:t>
      </w:r>
      <w:r w:rsidR="00E958D1">
        <w:rPr>
          <w:rFonts w:ascii="Times New Roman" w:hAnsi="Times New Roman" w:cs="Times New Roman"/>
          <w:sz w:val="28"/>
          <w:szCs w:val="28"/>
        </w:rPr>
        <w:t>лотехника</w:t>
      </w:r>
      <w:r w:rsidR="00477D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A628A9">
        <w:rPr>
          <w:rFonts w:ascii="Times New Roman" w:hAnsi="Times New Roman" w:cs="Times New Roman"/>
          <w:sz w:val="28"/>
          <w:szCs w:val="28"/>
        </w:rPr>
        <w:t xml:space="preserve"> лекционны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8A9">
        <w:rPr>
          <w:rFonts w:ascii="Times New Roman" w:hAnsi="Times New Roman" w:cs="Times New Roman"/>
          <w:sz w:val="28"/>
          <w:szCs w:val="28"/>
        </w:rPr>
        <w:t xml:space="preserve">, на которых дается основной систематизированный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28A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8A9">
        <w:rPr>
          <w:rFonts w:ascii="Times New Roman" w:hAnsi="Times New Roman" w:cs="Times New Roman"/>
          <w:sz w:val="28"/>
          <w:szCs w:val="28"/>
        </w:rPr>
        <w:t>. Распр</w:t>
      </w:r>
      <w:r w:rsidRPr="00A628A9"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деление занятий по часам представлено в </w:t>
      </w:r>
      <w:r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 w:rsidRPr="00A62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C36" w:rsidRDefault="00A628A9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hAnsi="Times New Roman" w:cs="Times New Roman"/>
          <w:sz w:val="28"/>
          <w:szCs w:val="28"/>
        </w:rPr>
        <w:t>Практические занятия способствуют более глубокому пониманию теорет</w:t>
      </w:r>
      <w:r w:rsidRPr="00BF6771">
        <w:rPr>
          <w:rFonts w:ascii="Times New Roman" w:hAnsi="Times New Roman" w:cs="Times New Roman"/>
          <w:sz w:val="28"/>
          <w:szCs w:val="28"/>
        </w:rPr>
        <w:t>и</w:t>
      </w:r>
      <w:r w:rsidRPr="00BF6771">
        <w:rPr>
          <w:rFonts w:ascii="Times New Roman" w:hAnsi="Times New Roman" w:cs="Times New Roman"/>
          <w:sz w:val="28"/>
          <w:szCs w:val="28"/>
        </w:rPr>
        <w:t>ческого материала учебного курса, а также развитию, формированию и становл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 xml:space="preserve">нию различных уровней составляющих профессиональной компетентности </w:t>
      </w:r>
      <w:r w:rsidR="000F1364">
        <w:rPr>
          <w:rFonts w:ascii="Times New Roman" w:hAnsi="Times New Roman" w:cs="Times New Roman"/>
          <w:sz w:val="28"/>
          <w:szCs w:val="28"/>
        </w:rPr>
        <w:t>обуч</w:t>
      </w:r>
      <w:r w:rsidR="000F1364">
        <w:rPr>
          <w:rFonts w:ascii="Times New Roman" w:hAnsi="Times New Roman" w:cs="Times New Roman"/>
          <w:sz w:val="28"/>
          <w:szCs w:val="28"/>
        </w:rPr>
        <w:t>а</w:t>
      </w:r>
      <w:r w:rsidR="000F1364">
        <w:rPr>
          <w:rFonts w:ascii="Times New Roman" w:hAnsi="Times New Roman" w:cs="Times New Roman"/>
          <w:sz w:val="28"/>
          <w:szCs w:val="28"/>
        </w:rPr>
        <w:t>ющихся</w:t>
      </w:r>
      <w:r w:rsidRPr="00BF6771">
        <w:rPr>
          <w:rFonts w:ascii="Times New Roman" w:hAnsi="Times New Roman" w:cs="Times New Roman"/>
          <w:sz w:val="28"/>
          <w:szCs w:val="28"/>
        </w:rPr>
        <w:t xml:space="preserve">. </w:t>
      </w:r>
      <w:r w:rsidRPr="001F6A83">
        <w:rPr>
          <w:rFonts w:ascii="Times New Roman" w:hAnsi="Times New Roman" w:cs="Times New Roman"/>
          <w:sz w:val="28"/>
          <w:szCs w:val="28"/>
        </w:rPr>
        <w:t xml:space="preserve">Практическая работа заключается в выполнении </w:t>
      </w:r>
      <w:r w:rsidR="000F1364" w:rsidRPr="001F6A83">
        <w:rPr>
          <w:rFonts w:ascii="Times New Roman" w:hAnsi="Times New Roman" w:cs="Times New Roman"/>
          <w:sz w:val="28"/>
          <w:szCs w:val="28"/>
        </w:rPr>
        <w:t>обучающимися</w:t>
      </w:r>
      <w:r w:rsidRPr="001F6A83">
        <w:rPr>
          <w:rFonts w:ascii="Times New Roman" w:hAnsi="Times New Roman" w:cs="Times New Roman"/>
          <w:sz w:val="28"/>
          <w:szCs w:val="28"/>
        </w:rPr>
        <w:t xml:space="preserve"> </w:t>
      </w:r>
      <w:r w:rsidR="00477D55" w:rsidRPr="001F6A83">
        <w:rPr>
          <w:rFonts w:ascii="Times New Roman" w:hAnsi="Times New Roman" w:cs="Times New Roman"/>
          <w:sz w:val="28"/>
          <w:szCs w:val="28"/>
        </w:rPr>
        <w:t>самост</w:t>
      </w:r>
      <w:r w:rsidR="00477D55" w:rsidRPr="001F6A83">
        <w:rPr>
          <w:rFonts w:ascii="Times New Roman" w:hAnsi="Times New Roman" w:cs="Times New Roman"/>
          <w:sz w:val="28"/>
          <w:szCs w:val="28"/>
        </w:rPr>
        <w:t>о</w:t>
      </w:r>
      <w:r w:rsidR="00477D55" w:rsidRPr="001F6A83">
        <w:rPr>
          <w:rFonts w:ascii="Times New Roman" w:hAnsi="Times New Roman" w:cs="Times New Roman"/>
          <w:sz w:val="28"/>
          <w:szCs w:val="28"/>
        </w:rPr>
        <w:t xml:space="preserve">ятельно или </w:t>
      </w:r>
      <w:r w:rsidRPr="001F6A83">
        <w:rPr>
          <w:rFonts w:ascii="Times New Roman" w:hAnsi="Times New Roman" w:cs="Times New Roman"/>
          <w:sz w:val="28"/>
          <w:szCs w:val="28"/>
        </w:rPr>
        <w:t>под руководством преподавателя комплекса учебных заданий, напра</w:t>
      </w:r>
      <w:r w:rsidRPr="001F6A83">
        <w:rPr>
          <w:rFonts w:ascii="Times New Roman" w:hAnsi="Times New Roman" w:cs="Times New Roman"/>
          <w:sz w:val="28"/>
          <w:szCs w:val="28"/>
        </w:rPr>
        <w:t>в</w:t>
      </w:r>
      <w:r w:rsidRPr="001F6A83">
        <w:rPr>
          <w:rFonts w:ascii="Times New Roman" w:hAnsi="Times New Roman" w:cs="Times New Roman"/>
          <w:sz w:val="28"/>
          <w:szCs w:val="28"/>
        </w:rPr>
        <w:t>ленн</w:t>
      </w:r>
      <w:r w:rsidR="00B7266B" w:rsidRPr="001F6A83">
        <w:rPr>
          <w:rFonts w:ascii="Times New Roman" w:hAnsi="Times New Roman" w:cs="Times New Roman"/>
          <w:sz w:val="28"/>
          <w:szCs w:val="28"/>
        </w:rPr>
        <w:t xml:space="preserve">ых на совершенствование </w:t>
      </w:r>
      <w:r w:rsidRPr="001F6A83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0F1364" w:rsidRPr="001F6A83">
        <w:rPr>
          <w:rFonts w:ascii="Times New Roman" w:hAnsi="Times New Roman" w:cs="Times New Roman"/>
          <w:sz w:val="28"/>
          <w:szCs w:val="28"/>
        </w:rPr>
        <w:t>обучающихся</w:t>
      </w:r>
      <w:r w:rsidR="00B7266B" w:rsidRPr="001F6A83">
        <w:rPr>
          <w:rFonts w:ascii="Times New Roman" w:hAnsi="Times New Roman" w:cs="Times New Roman"/>
          <w:sz w:val="28"/>
          <w:szCs w:val="28"/>
        </w:rPr>
        <w:t xml:space="preserve"> </w:t>
      </w:r>
      <w:r w:rsidR="00795A67" w:rsidRPr="001F6A83">
        <w:rPr>
          <w:rFonts w:ascii="Times New Roman" w:hAnsi="Times New Roman" w:cs="Times New Roman"/>
          <w:sz w:val="28"/>
          <w:szCs w:val="28"/>
        </w:rPr>
        <w:t>и</w:t>
      </w:r>
      <w:r w:rsidRPr="001F6A83">
        <w:rPr>
          <w:rFonts w:ascii="Times New Roman" w:hAnsi="Times New Roman" w:cs="Times New Roman"/>
          <w:sz w:val="28"/>
          <w:szCs w:val="28"/>
        </w:rPr>
        <w:t xml:space="preserve"> на уровне, необход</w:t>
      </w:r>
      <w:r w:rsidRPr="001F6A83">
        <w:rPr>
          <w:rFonts w:ascii="Times New Roman" w:hAnsi="Times New Roman" w:cs="Times New Roman"/>
          <w:sz w:val="28"/>
          <w:szCs w:val="28"/>
        </w:rPr>
        <w:t>и</w:t>
      </w:r>
      <w:r w:rsidRPr="001F6A83">
        <w:rPr>
          <w:rFonts w:ascii="Times New Roman" w:hAnsi="Times New Roman" w:cs="Times New Roman"/>
          <w:sz w:val="28"/>
          <w:szCs w:val="28"/>
        </w:rPr>
        <w:t xml:space="preserve">мом для </w:t>
      </w:r>
      <w:r w:rsidR="00795A67" w:rsidRPr="001F6A83">
        <w:rPr>
          <w:rFonts w:ascii="Times New Roman" w:hAnsi="Times New Roman" w:cs="Times New Roman"/>
          <w:sz w:val="28"/>
          <w:szCs w:val="28"/>
        </w:rPr>
        <w:t>бакалавров</w:t>
      </w:r>
      <w:r w:rsidR="005C3307" w:rsidRPr="001F6A83">
        <w:rPr>
          <w:rFonts w:ascii="Times New Roman" w:hAnsi="Times New Roman" w:cs="Times New Roman"/>
          <w:sz w:val="28"/>
          <w:szCs w:val="28"/>
        </w:rPr>
        <w:t>. П</w:t>
      </w:r>
      <w:r w:rsidRPr="001F6A83">
        <w:rPr>
          <w:rFonts w:ascii="Times New Roman" w:hAnsi="Times New Roman" w:cs="Times New Roman"/>
          <w:sz w:val="28"/>
          <w:szCs w:val="28"/>
        </w:rPr>
        <w:t xml:space="preserve">рактические задания </w:t>
      </w:r>
      <w:r w:rsidR="00795A67" w:rsidRPr="001F6A83">
        <w:rPr>
          <w:rFonts w:ascii="Times New Roman" w:hAnsi="Times New Roman" w:cs="Times New Roman"/>
          <w:sz w:val="28"/>
          <w:szCs w:val="28"/>
        </w:rPr>
        <w:t>обучающиеся</w:t>
      </w:r>
      <w:r w:rsidRPr="001F6A83">
        <w:rPr>
          <w:rFonts w:ascii="Times New Roman" w:hAnsi="Times New Roman" w:cs="Times New Roman"/>
          <w:sz w:val="28"/>
          <w:szCs w:val="28"/>
        </w:rPr>
        <w:t xml:space="preserve"> представляют в письме</w:t>
      </w:r>
      <w:r w:rsidRPr="001F6A83">
        <w:rPr>
          <w:rFonts w:ascii="Times New Roman" w:hAnsi="Times New Roman" w:cs="Times New Roman"/>
          <w:sz w:val="28"/>
          <w:szCs w:val="28"/>
        </w:rPr>
        <w:t>н</w:t>
      </w:r>
      <w:r w:rsidRPr="001F6A83">
        <w:rPr>
          <w:rFonts w:ascii="Times New Roman" w:hAnsi="Times New Roman" w:cs="Times New Roman"/>
          <w:sz w:val="28"/>
          <w:szCs w:val="28"/>
        </w:rPr>
        <w:t>ном виде.</w:t>
      </w:r>
      <w:r w:rsidR="00811604" w:rsidRPr="001F6A83">
        <w:rPr>
          <w:rFonts w:ascii="Times New Roman" w:hAnsi="Times New Roman" w:cs="Times New Roman"/>
          <w:sz w:val="28"/>
          <w:szCs w:val="28"/>
        </w:rPr>
        <w:t xml:space="preserve"> </w:t>
      </w:r>
      <w:r w:rsidR="00BD3C36" w:rsidRPr="001F6A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Тематика </w:t>
      </w:r>
      <w:r w:rsidR="005C3307" w:rsidRPr="001F6A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содержание</w:t>
      </w:r>
      <w:r w:rsidR="005C330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практических занятий 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представлен</w:t>
      </w:r>
      <w:r w:rsidR="005C330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методич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ских указаниях к данному виду работы и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соответствует рабочей программе дисц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плины.</w:t>
      </w:r>
    </w:p>
    <w:p w:rsidR="00FF25D6" w:rsidRDefault="00FF25D6" w:rsidP="00FF2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Для студентов заочной формы по дисциплине предусмотрено выполнение контрольной работы. Требования к содержанию, оформлению и задания привед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ны:</w:t>
      </w:r>
    </w:p>
    <w:p w:rsidR="00FF25D6" w:rsidRDefault="00FF25D6" w:rsidP="00FF2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Фролова Е. В. </w:t>
      </w:r>
      <w:r w:rsidRPr="004032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Теплотехника: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Pr="004032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етодические указания по  выполнению ко</w:t>
      </w:r>
      <w:r w:rsidRPr="004032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4032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трольной работы. – Бузулук: БГТИ (филиал) ОГУ, 201</w:t>
      </w:r>
      <w:r w:rsidR="0093552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8</w:t>
      </w:r>
      <w:r w:rsidRPr="004032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– 29 с.</w:t>
      </w:r>
    </w:p>
    <w:p w:rsidR="00FF25D6" w:rsidRDefault="00FF25D6" w:rsidP="00FF2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FF25D6" w:rsidRDefault="00FF25D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628A9" w:rsidRPr="006E11E4" w:rsidRDefault="00DF2AAB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</w:pPr>
      <w:r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2</w:t>
      </w:r>
      <w:r w:rsidR="00BD3C36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 xml:space="preserve"> Методические рекомендации по</w:t>
      </w:r>
      <w:r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 xml:space="preserve"> организации</w:t>
      </w:r>
      <w:r w:rsidR="00BD3C36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 xml:space="preserve"> самостоятел</w:t>
      </w:r>
      <w:r w:rsidR="00BD3C36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ь</w:t>
      </w:r>
      <w:r w:rsidR="00BD3C36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ной рабо</w:t>
      </w:r>
      <w:r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ты</w:t>
      </w:r>
      <w:r w:rsidR="00BD3C36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 xml:space="preserve"> </w:t>
      </w:r>
      <w:r w:rsidR="002F6731" w:rsidRPr="006E11E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обучающихся</w:t>
      </w:r>
    </w:p>
    <w:p w:rsidR="007311BE" w:rsidRDefault="007311BE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6E11E4" w:rsidRPr="005C3307" w:rsidRDefault="006E11E4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5C3307" w:rsidRPr="005C3307" w:rsidRDefault="003657AD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07">
        <w:rPr>
          <w:rFonts w:ascii="Times New Roman" w:hAnsi="Times New Roman" w:cs="Times New Roman"/>
          <w:b/>
          <w:sz w:val="28"/>
          <w:szCs w:val="28"/>
        </w:rPr>
        <w:t>2.1</w:t>
      </w:r>
      <w:r w:rsidR="002F6731" w:rsidRPr="005C3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07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организации самостоятельной работы </w:t>
      </w:r>
    </w:p>
    <w:p w:rsidR="002F6731" w:rsidRPr="005C3307" w:rsidRDefault="002F6731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07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5C3307" w:rsidRDefault="005C3307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D3C36" w:rsidRPr="005C3307" w:rsidRDefault="00BD3C36" w:rsidP="00680C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Целью самостоятельной (внеаудиторной) работы </w:t>
      </w:r>
      <w:r w:rsidR="002F6731">
        <w:rPr>
          <w:rFonts w:ascii="Times New Roman" w:hAnsi="Times New Roman" w:cs="Times New Roman"/>
          <w:sz w:val="28"/>
          <w:szCs w:val="28"/>
        </w:rPr>
        <w:t>обучающихся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является </w:t>
      </w:r>
      <w:r w:rsidR="005C330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 тем по разделам рабочей программы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="001F6A8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bookmarkStart w:id="0" w:name="_GoBack"/>
      <w:bookmarkEnd w:id="0"/>
    </w:p>
    <w:p w:rsidR="00214339" w:rsidRDefault="00214339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Самостоятельная работа </w:t>
      </w:r>
      <w:r w:rsidR="00B75188">
        <w:rPr>
          <w:rFonts w:ascii="Times New Roman" w:hAnsi="Times New Roman" w:cs="Times New Roman"/>
          <w:sz w:val="28"/>
          <w:szCs w:val="28"/>
        </w:rPr>
        <w:t>обучающихся</w:t>
      </w: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по дисципли</w:t>
      </w:r>
      <w:r w:rsidR="005E431D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не «</w:t>
      </w:r>
      <w:r w:rsidR="00E958D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Теплотехника</w:t>
      </w: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 обеспечивает:</w:t>
      </w:r>
    </w:p>
    <w:p w:rsidR="00BD3C36" w:rsidRPr="00D26E3D" w:rsidRDefault="00BD3C36" w:rsidP="00D26E3D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закрепление знаний, полученных </w:t>
      </w:r>
      <w:r w:rsidR="00B75188" w:rsidRPr="00D26E3D">
        <w:rPr>
          <w:rFonts w:ascii="Times New Roman" w:hAnsi="Times New Roman" w:cs="Times New Roman"/>
          <w:sz w:val="28"/>
          <w:szCs w:val="28"/>
        </w:rPr>
        <w:t>обучающимися</w:t>
      </w:r>
      <w:r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процессе лекционных и практических занятий;</w:t>
      </w:r>
    </w:p>
    <w:p w:rsidR="00BD3C36" w:rsidRPr="00D26E3D" w:rsidRDefault="00BD3C36" w:rsidP="00D26E3D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формирование н</w:t>
      </w:r>
      <w:r w:rsidR="000E76F8"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авыков работы с </w:t>
      </w:r>
      <w:r w:rsid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нормативно-правовыми источниками</w:t>
      </w:r>
      <w:r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периодической, научной лит</w:t>
      </w:r>
      <w:r w:rsidR="000E76F8" w:rsidRP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ературой по дисциплин</w:t>
      </w:r>
      <w:r w:rsid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е, поисковыми справочными системами. 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Самостоятельная работа является обязательной для каждого </w:t>
      </w:r>
      <w:r w:rsidR="00327661">
        <w:rPr>
          <w:rFonts w:ascii="Times New Roman" w:hAnsi="Times New Roman" w:cs="Times New Roman"/>
          <w:sz w:val="28"/>
          <w:szCs w:val="28"/>
        </w:rPr>
        <w:t>обучающегося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="00D26E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0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F6DC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</w:t>
      </w:r>
      <w:r w:rsidR="000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0F6DC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0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F6DC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</w:t>
      </w:r>
      <w:r w:rsidR="000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0F6DC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к текущим ауди</w:t>
      </w:r>
      <w:r w:rsidR="000F6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торным занятиям</w:t>
      </w:r>
      <w:r w:rsidR="0081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включаются такие формы, как: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лекций;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над учебным материалом (учебниками, первоисточниками, допо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нительной литературой);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аудио- и видеозаписей, компьютерной техники и Интерн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та;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на контрольные вопросы и др.</w:t>
      </w:r>
    </w:p>
    <w:p w:rsidR="00BD3C36" w:rsidRPr="000F6DC6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Видами заданий для внеаудиторной самостоятельной работы могут быть:</w:t>
      </w:r>
    </w:p>
    <w:p w:rsidR="009001C2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текста учебника, первоисточника, дополнительной литературы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01C2" w:rsidRDefault="009001C2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текста; </w:t>
      </w:r>
    </w:p>
    <w:p w:rsidR="009001C2" w:rsidRDefault="009001C2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графическое изображение структуры текста; </w:t>
      </w:r>
    </w:p>
    <w:p w:rsidR="00BD3C36" w:rsidRPr="00BF6771" w:rsidRDefault="009001C2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конспектирование текста; выписки из текста;</w:t>
      </w:r>
    </w:p>
    <w:p w:rsidR="00BD3C36" w:rsidRPr="00BF6771" w:rsidRDefault="000F6DC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нормативными документами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C36" w:rsidRPr="00BF6771" w:rsidRDefault="00BD3C3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 (обработка текста; повторная работа над учебным материалом (учебника, первоисточника, дополнительной литературы, аудио- и видеозаписей);</w:t>
      </w:r>
    </w:p>
    <w:p w:rsidR="00BD3C36" w:rsidRPr="00BF6771" w:rsidRDefault="000F6DC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 тезисов ответа; составление таблиц для систематиз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учебного материала; изучение нормативных материалов; ответы на контрол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вопросы; аналитическая обработка текста (аннотирование, ре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цензирование, реферирование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др.);</w:t>
      </w:r>
    </w:p>
    <w:p w:rsidR="00BD3C36" w:rsidRDefault="000F6DC6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сообщений к выступлению на конференции</w:t>
      </w:r>
      <w:r w:rsidR="00D2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докл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дов; составление библиографии, тематических кроссвордов, тестирование и др.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организации самостоятельной работы обучающихся заключаются также в том, чтобы осуществить: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обретение навыков самостоятельной научно-исследовательской работы на основании анализа источников и применения различных методов исследования;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выработка умения самостоятельно и критически подходить к изучаемому материалу.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должна обеспечивать овладение знаниями,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ление и систематизацию знаний, формирование умений и навыков. Апробирова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технология характеризуется алгоритмом, который включает следующие 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 связанные действия </w:t>
      </w:r>
      <w:r w:rsidR="001D570E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: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чтение текста (учебника, пособия, конспекта лекций</w:t>
      </w:r>
      <w:r w:rsidR="00D26E3D">
        <w:rPr>
          <w:sz w:val="28"/>
          <w:szCs w:val="28"/>
        </w:rPr>
        <w:t>, иного источника</w:t>
      </w:r>
      <w:r>
        <w:rPr>
          <w:sz w:val="28"/>
          <w:szCs w:val="28"/>
        </w:rPr>
        <w:t xml:space="preserve">);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конспектирование текста;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упражнений; </w:t>
      </w:r>
    </w:p>
    <w:p w:rsidR="00CF1E76" w:rsidRDefault="00CF1E7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ответы на контрольные вопросы; </w:t>
      </w:r>
    </w:p>
    <w:p w:rsidR="00CF1E76" w:rsidRPr="00372F64" w:rsidRDefault="00CF1E76" w:rsidP="000E43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2F64">
        <w:rPr>
          <w:rFonts w:ascii="Times New Roman" w:hAnsi="Times New Roman" w:cs="Times New Roman"/>
          <w:sz w:val="28"/>
          <w:szCs w:val="28"/>
        </w:rPr>
        <w:t>- составление планов и тезисов ответа.</w:t>
      </w:r>
    </w:p>
    <w:p w:rsidR="00614402" w:rsidRDefault="003657AD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4E2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1682" w:rsidRP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самостояте</w:t>
      </w:r>
      <w:r w:rsidR="00230A0A" w:rsidRP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льной</w:t>
      </w:r>
      <w:r w:rsid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</w:t>
      </w:r>
      <w:r w:rsidR="006B3592" w:rsidRPr="006B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r w:rsidR="0023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6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конспектом лекций</w:t>
      </w:r>
    </w:p>
    <w:p w:rsidR="00614402" w:rsidRDefault="00614402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92" w:rsidRPr="006B3592" w:rsidRDefault="003657AD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Лекции имеют целью дать систематизированные основы научных знаний</w:t>
      </w:r>
      <w:r w:rsidR="006B3592">
        <w:rPr>
          <w:sz w:val="28"/>
          <w:szCs w:val="28"/>
        </w:rPr>
        <w:t xml:space="preserve">. </w:t>
      </w:r>
      <w:r w:rsidR="006B3592" w:rsidRPr="006B3592">
        <w:rPr>
          <w:sz w:val="28"/>
          <w:szCs w:val="28"/>
        </w:rPr>
        <w:t>На лекциях обучающиеся получают необходимую информацию, во многом допо</w:t>
      </w:r>
      <w:r w:rsidR="006B3592" w:rsidRPr="006B3592">
        <w:rPr>
          <w:sz w:val="28"/>
          <w:szCs w:val="28"/>
        </w:rPr>
        <w:t>л</w:t>
      </w:r>
      <w:r w:rsidR="006B3592" w:rsidRPr="006B3592">
        <w:rPr>
          <w:sz w:val="28"/>
          <w:szCs w:val="28"/>
        </w:rPr>
        <w:t>няющую учебники и учебные пособия, знакомятся с последними достижениями науки. Поэтому умение сосредоточенно слушать лекции, активно, творчески во</w:t>
      </w:r>
      <w:r w:rsidR="006B3592" w:rsidRPr="006B3592">
        <w:rPr>
          <w:sz w:val="28"/>
          <w:szCs w:val="28"/>
        </w:rPr>
        <w:t>с</w:t>
      </w:r>
      <w:r w:rsidR="006B3592" w:rsidRPr="006B3592">
        <w:rPr>
          <w:sz w:val="28"/>
          <w:szCs w:val="28"/>
        </w:rPr>
        <w:t>принимать излагаемые сведения является непременным условием их глубокого и прочного усвоения, а также развития умственных способностей.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Слушание и запись лекций - сложные виды вузовской работы. Внимател</w:t>
      </w:r>
      <w:r w:rsidRPr="006B3592">
        <w:rPr>
          <w:sz w:val="28"/>
          <w:szCs w:val="28"/>
        </w:rPr>
        <w:t>ь</w:t>
      </w:r>
      <w:r w:rsidRPr="006B3592">
        <w:rPr>
          <w:sz w:val="28"/>
          <w:szCs w:val="28"/>
        </w:rPr>
        <w:t xml:space="preserve">ное слушание и конспектирование лекций предполагает интенсивную умственную </w:t>
      </w:r>
      <w:r w:rsidRPr="006B3592">
        <w:rPr>
          <w:sz w:val="28"/>
          <w:szCs w:val="28"/>
        </w:rPr>
        <w:lastRenderedPageBreak/>
        <w:t>деятельность студента. В процессе слушания обучающиеся должны разобраться в том, что излагает лектор; обдумать сказанное им; связать новое с тем, что уже и</w:t>
      </w:r>
      <w:r w:rsidRPr="006B3592">
        <w:rPr>
          <w:sz w:val="28"/>
          <w:szCs w:val="28"/>
        </w:rPr>
        <w:t>з</w:t>
      </w:r>
      <w:r w:rsidRPr="006B3592">
        <w:rPr>
          <w:sz w:val="28"/>
          <w:szCs w:val="28"/>
        </w:rPr>
        <w:t xml:space="preserve">вестно по данной теме из предыдущих лекций, прочитанных книг и журналов. 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Слушая лекции, необходимо стремиться понять цель изложения, уловить ход мыслей лектора, логическую последовательность изложения, понимать, что хочет доказать лектор. Краткие записи лекций, конспектирование их помогает усвоить материал.</w:t>
      </w:r>
      <w:r w:rsidR="006E11E4">
        <w:rPr>
          <w:sz w:val="28"/>
          <w:szCs w:val="28"/>
        </w:rPr>
        <w:t xml:space="preserve"> </w:t>
      </w:r>
      <w:r w:rsidRPr="006B3592">
        <w:rPr>
          <w:sz w:val="28"/>
          <w:szCs w:val="28"/>
        </w:rPr>
        <w:t>Запись лекций рекомендуется вести по возможности с использ</w:t>
      </w:r>
      <w:r w:rsidRPr="006B3592">
        <w:rPr>
          <w:sz w:val="28"/>
          <w:szCs w:val="28"/>
        </w:rPr>
        <w:t>о</w:t>
      </w:r>
      <w:r w:rsidRPr="006B3592">
        <w:rPr>
          <w:sz w:val="28"/>
          <w:szCs w:val="28"/>
        </w:rPr>
        <w:t>ванием собственных формулировок. Конспект необходимо подразделять на пун</w:t>
      </w:r>
      <w:r w:rsidRPr="006B3592">
        <w:rPr>
          <w:sz w:val="28"/>
          <w:szCs w:val="28"/>
        </w:rPr>
        <w:t>к</w:t>
      </w:r>
      <w:r w:rsidRPr="006B3592">
        <w:rPr>
          <w:sz w:val="28"/>
          <w:szCs w:val="28"/>
        </w:rPr>
        <w:t xml:space="preserve">ты, параграфы, соблюдая красную строку. Принципиальные места, определения, формулы следует сопровождать </w:t>
      </w:r>
      <w:r>
        <w:rPr>
          <w:sz w:val="28"/>
          <w:szCs w:val="28"/>
        </w:rPr>
        <w:t>замечаниями: «важно», «особо важно», «</w:t>
      </w:r>
      <w:r w:rsidRPr="006B3592">
        <w:rPr>
          <w:sz w:val="28"/>
          <w:szCs w:val="28"/>
        </w:rPr>
        <w:t>хо</w:t>
      </w:r>
      <w:r>
        <w:rPr>
          <w:sz w:val="28"/>
          <w:szCs w:val="28"/>
        </w:rPr>
        <w:t>рошо запомнить»</w:t>
      </w:r>
      <w:r w:rsidRPr="006B3592">
        <w:rPr>
          <w:sz w:val="28"/>
          <w:szCs w:val="28"/>
        </w:rPr>
        <w:t xml:space="preserve"> и т.п. Возможно</w:t>
      </w:r>
      <w:r>
        <w:rPr>
          <w:sz w:val="28"/>
          <w:szCs w:val="28"/>
        </w:rPr>
        <w:t xml:space="preserve"> разработать собственную «</w:t>
      </w:r>
      <w:proofErr w:type="spellStart"/>
      <w:r>
        <w:rPr>
          <w:sz w:val="28"/>
          <w:szCs w:val="28"/>
        </w:rPr>
        <w:t>маркографию</w:t>
      </w:r>
      <w:proofErr w:type="spellEnd"/>
      <w:r>
        <w:rPr>
          <w:sz w:val="28"/>
          <w:szCs w:val="28"/>
        </w:rPr>
        <w:t>»</w:t>
      </w:r>
      <w:r w:rsidRPr="006B3592">
        <w:rPr>
          <w:sz w:val="28"/>
          <w:szCs w:val="28"/>
        </w:rPr>
        <w:t>.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b/>
          <w:bCs/>
          <w:sz w:val="28"/>
          <w:szCs w:val="28"/>
        </w:rPr>
        <w:t>Например</w:t>
      </w:r>
      <w:r w:rsidRPr="006B3592">
        <w:rPr>
          <w:sz w:val="28"/>
          <w:szCs w:val="28"/>
        </w:rPr>
        <w:t>: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! - важно;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!! - очень важно;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? - под вопросом;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P - проверить;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R - запомнить;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C - скопировать;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Y - посмотреть в учебнике;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ZB - пример (например).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Над конспектами лекций необходимо систематическим работать: перечит</w:t>
      </w:r>
      <w:r w:rsidRPr="006B3592">
        <w:rPr>
          <w:sz w:val="28"/>
          <w:szCs w:val="28"/>
        </w:rPr>
        <w:t>ы</w:t>
      </w:r>
      <w:r w:rsidRPr="006B3592">
        <w:rPr>
          <w:sz w:val="28"/>
          <w:szCs w:val="28"/>
        </w:rPr>
        <w:t>вать их, корректировать текст, делать дополнения, размечать цветом то, что дол</w:t>
      </w:r>
      <w:r w:rsidRPr="006B3592">
        <w:rPr>
          <w:sz w:val="28"/>
          <w:szCs w:val="28"/>
        </w:rPr>
        <w:t>ж</w:t>
      </w:r>
      <w:r w:rsidRPr="006B3592">
        <w:rPr>
          <w:sz w:val="28"/>
          <w:szCs w:val="28"/>
        </w:rPr>
        <w:t>но быть глубоко и прочно закреплено в памяти. Первый просмотр конспекта рек</w:t>
      </w:r>
      <w:r w:rsidRPr="006B3592">
        <w:rPr>
          <w:sz w:val="28"/>
          <w:szCs w:val="28"/>
        </w:rPr>
        <w:t>о</w:t>
      </w:r>
      <w:r w:rsidRPr="006B3592">
        <w:rPr>
          <w:sz w:val="28"/>
          <w:szCs w:val="28"/>
        </w:rPr>
        <w:t>мендуется сделать вечером того дня, когда была прослушана лекция. Затем вновь просмотреть конспект через 3-4 дня. Времени на такую работу уходит немного, но результаты обычно достаточно высокие. </w:t>
      </w:r>
    </w:p>
    <w:p w:rsidR="006B3592" w:rsidRPr="006B3592" w:rsidRDefault="006B3592" w:rsidP="000E4357">
      <w:pPr>
        <w:pStyle w:val="Default"/>
        <w:ind w:firstLine="851"/>
        <w:jc w:val="both"/>
        <w:rPr>
          <w:sz w:val="28"/>
          <w:szCs w:val="28"/>
        </w:rPr>
      </w:pPr>
      <w:r w:rsidRPr="006B3592">
        <w:rPr>
          <w:sz w:val="28"/>
          <w:szCs w:val="28"/>
        </w:rPr>
        <w:t>Работая над конспектом лекций, всегда следует использовать не только учебник, но и дополнительную литературу, рекомендуемую лектором. Достаточно серьезная, кропотливая работа с лекционным материалом позволяет каждому об</w:t>
      </w:r>
      <w:r w:rsidRPr="006B3592">
        <w:rPr>
          <w:sz w:val="28"/>
          <w:szCs w:val="28"/>
        </w:rPr>
        <w:t>у</w:t>
      </w:r>
      <w:r w:rsidRPr="006B3592">
        <w:rPr>
          <w:sz w:val="28"/>
          <w:szCs w:val="28"/>
        </w:rPr>
        <w:t>чающемуся овладеть научными знаниями, компетенциями и развить в себе задатки, способности, дарования.</w:t>
      </w:r>
    </w:p>
    <w:p w:rsidR="003657AD" w:rsidRDefault="003657AD" w:rsidP="000E4357">
      <w:pPr>
        <w:pStyle w:val="Default"/>
        <w:ind w:firstLine="851"/>
        <w:jc w:val="both"/>
        <w:rPr>
          <w:sz w:val="32"/>
          <w:szCs w:val="28"/>
        </w:rPr>
      </w:pPr>
    </w:p>
    <w:p w:rsidR="00EA3BFC" w:rsidRDefault="00EA3BFC" w:rsidP="000E4357">
      <w:pPr>
        <w:pStyle w:val="Default"/>
        <w:ind w:firstLine="851"/>
        <w:jc w:val="both"/>
        <w:rPr>
          <w:sz w:val="32"/>
          <w:szCs w:val="28"/>
        </w:rPr>
      </w:pPr>
    </w:p>
    <w:p w:rsidR="00EA3BFC" w:rsidRDefault="00EA3BFC" w:rsidP="000E4357">
      <w:pPr>
        <w:pStyle w:val="Default"/>
        <w:ind w:firstLine="851"/>
        <w:jc w:val="both"/>
        <w:rPr>
          <w:sz w:val="32"/>
          <w:szCs w:val="28"/>
        </w:rPr>
      </w:pPr>
    </w:p>
    <w:p w:rsidR="003657AD" w:rsidRDefault="003657AD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="003313BC" w:rsidRPr="006E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самостоятельной работы </w:t>
      </w:r>
      <w:r w:rsidR="006E22BA" w:rsidRPr="006E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r w:rsidRPr="006E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подготовке к практическим занятиям</w:t>
      </w:r>
    </w:p>
    <w:p w:rsidR="00614402" w:rsidRDefault="00614402" w:rsidP="000E43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7AD" w:rsidRDefault="003657AD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по дисциплине проводятся с целью углубления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3657AD" w:rsidRDefault="003657AD" w:rsidP="000E4357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Все формы практических занятий служат тому, чтобы обучающиеся отраб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тывали на них практические действия по решению проблемных ситуаций, склад</w:t>
      </w:r>
      <w:r w:rsidRPr="009F2D05">
        <w:rPr>
          <w:sz w:val="28"/>
          <w:szCs w:val="27"/>
          <w:shd w:val="clear" w:color="auto" w:fill="FEFEFE"/>
        </w:rPr>
        <w:t>ы</w:t>
      </w:r>
      <w:r w:rsidRPr="009F2D05">
        <w:rPr>
          <w:sz w:val="28"/>
          <w:szCs w:val="27"/>
          <w:shd w:val="clear" w:color="auto" w:fill="FEFEFE"/>
        </w:rPr>
        <w:t>вающихся в реальной жизнедеятельности. Главной целью такого рода занятий я</w:t>
      </w:r>
      <w:r w:rsidRPr="009F2D05">
        <w:rPr>
          <w:sz w:val="28"/>
          <w:szCs w:val="27"/>
          <w:shd w:val="clear" w:color="auto" w:fill="FEFEFE"/>
        </w:rPr>
        <w:t>в</w:t>
      </w:r>
      <w:r w:rsidR="00214339">
        <w:rPr>
          <w:sz w:val="28"/>
          <w:szCs w:val="27"/>
          <w:shd w:val="clear" w:color="auto" w:fill="FEFEFE"/>
        </w:rPr>
        <w:t>ляется</w:t>
      </w:r>
      <w:r w:rsidRPr="009F2D05">
        <w:rPr>
          <w:sz w:val="28"/>
          <w:szCs w:val="27"/>
          <w:shd w:val="clear" w:color="auto" w:fill="FEFEFE"/>
        </w:rPr>
        <w:t xml:space="preserve"> научить обучающихся применению теоретических знаний на практике. </w:t>
      </w:r>
    </w:p>
    <w:p w:rsidR="003657AD" w:rsidRDefault="003657AD" w:rsidP="000E4357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С этой целью на занятиях моделируются фрагменты их будущей деятельн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сти в виде учебных ситуационных задач, при решении которых обучающи</w:t>
      </w:r>
      <w:r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>ся отр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lastRenderedPageBreak/>
        <w:t>батывают различные действия по применению соответствующих знаний в области нормативно-правовых и этических проблем. На практическом занятии обсуждаю</w:t>
      </w:r>
      <w:r w:rsidRPr="009F2D05">
        <w:rPr>
          <w:sz w:val="28"/>
          <w:szCs w:val="27"/>
          <w:shd w:val="clear" w:color="auto" w:fill="FEFEFE"/>
        </w:rPr>
        <w:t>т</w:t>
      </w:r>
      <w:r w:rsidRPr="009F2D05">
        <w:rPr>
          <w:sz w:val="28"/>
          <w:szCs w:val="27"/>
          <w:shd w:val="clear" w:color="auto" w:fill="FEFEFE"/>
        </w:rPr>
        <w:t xml:space="preserve">ся теоретические положения изучаемого материала, уточняются позиции авторов научных концепций, рассматриваются нормативно-правовые и этические основы деятельности </w:t>
      </w:r>
      <w:r>
        <w:rPr>
          <w:sz w:val="28"/>
          <w:szCs w:val="27"/>
          <w:shd w:val="clear" w:color="auto" w:fill="FEFEFE"/>
        </w:rPr>
        <w:t xml:space="preserve">будущего </w:t>
      </w:r>
      <w:r w:rsidR="001364E8">
        <w:rPr>
          <w:sz w:val="28"/>
          <w:szCs w:val="27"/>
          <w:shd w:val="clear" w:color="auto" w:fill="FEFEFE"/>
        </w:rPr>
        <w:t>бакалавр</w:t>
      </w:r>
      <w:r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 xml:space="preserve">, ведется работа по осознанию </w:t>
      </w:r>
      <w:r w:rsidR="001364E8" w:rsidRPr="001364E8">
        <w:rPr>
          <w:sz w:val="28"/>
          <w:szCs w:val="27"/>
          <w:shd w:val="clear" w:color="auto" w:fill="FEFEFE"/>
        </w:rPr>
        <w:t>обучающихся</w:t>
      </w:r>
      <w:r w:rsidRPr="009F2D05">
        <w:rPr>
          <w:sz w:val="28"/>
          <w:szCs w:val="27"/>
          <w:shd w:val="clear" w:color="auto" w:fill="FEFEFE"/>
        </w:rPr>
        <w:t xml:space="preserve"> к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тегориального аппарата дисциплины, определяется и формулируется отношение обучающихся к теоретическим проблемам науки, оформляется собственная поз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 xml:space="preserve">ция будущего специалиста. </w:t>
      </w:r>
    </w:p>
    <w:p w:rsidR="003657AD" w:rsidRDefault="003657AD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</w:t>
      </w:r>
      <w:r w:rsidR="001364E8" w:rsidRPr="001364E8">
        <w:rPr>
          <w:sz w:val="28"/>
          <w:szCs w:val="28"/>
        </w:rPr>
        <w:t>обучающи</w:t>
      </w:r>
      <w:r w:rsidR="001364E8">
        <w:rPr>
          <w:sz w:val="28"/>
          <w:szCs w:val="28"/>
        </w:rPr>
        <w:t>м</w:t>
      </w:r>
      <w:r w:rsidR="001364E8" w:rsidRPr="001364E8">
        <w:rPr>
          <w:sz w:val="28"/>
          <w:szCs w:val="28"/>
        </w:rPr>
        <w:t>ся</w:t>
      </w:r>
      <w:r>
        <w:rPr>
          <w:sz w:val="28"/>
          <w:szCs w:val="28"/>
        </w:rPr>
        <w:t xml:space="preserve"> необходимо: </w:t>
      </w:r>
    </w:p>
    <w:p w:rsidR="003657AD" w:rsidRDefault="003657AD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изучить, повторить теоретический материал по заданной теме; </w:t>
      </w:r>
    </w:p>
    <w:p w:rsidR="003657AD" w:rsidRDefault="003657AD" w:rsidP="000E4357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8"/>
        </w:rPr>
        <w:t>- р</w:t>
      </w:r>
      <w:r w:rsidRPr="009F2D05">
        <w:rPr>
          <w:sz w:val="28"/>
          <w:szCs w:val="27"/>
          <w:shd w:val="clear" w:color="auto" w:fill="FEFEFE"/>
        </w:rPr>
        <w:t xml:space="preserve">ассмотреть список основной и дополнительной литературы, где </w:t>
      </w:r>
      <w:r w:rsidR="001364E8" w:rsidRPr="001364E8">
        <w:rPr>
          <w:sz w:val="28"/>
          <w:szCs w:val="27"/>
          <w:shd w:val="clear" w:color="auto" w:fill="FEFEFE"/>
        </w:rPr>
        <w:t>обуча</w:t>
      </w:r>
      <w:r w:rsidR="001364E8" w:rsidRPr="001364E8">
        <w:rPr>
          <w:sz w:val="28"/>
          <w:szCs w:val="27"/>
          <w:shd w:val="clear" w:color="auto" w:fill="FEFEFE"/>
        </w:rPr>
        <w:t>ю</w:t>
      </w:r>
      <w:r w:rsidR="001364E8" w:rsidRPr="001364E8">
        <w:rPr>
          <w:sz w:val="28"/>
          <w:szCs w:val="27"/>
          <w:shd w:val="clear" w:color="auto" w:fill="FEFEFE"/>
        </w:rPr>
        <w:t>щи</w:t>
      </w:r>
      <w:r w:rsidR="001364E8">
        <w:rPr>
          <w:sz w:val="28"/>
          <w:szCs w:val="27"/>
          <w:shd w:val="clear" w:color="auto" w:fill="FEFEFE"/>
        </w:rPr>
        <w:t>е</w:t>
      </w:r>
      <w:r w:rsidR="001364E8" w:rsidRPr="001364E8">
        <w:rPr>
          <w:sz w:val="28"/>
          <w:szCs w:val="27"/>
          <w:shd w:val="clear" w:color="auto" w:fill="FEFEFE"/>
        </w:rPr>
        <w:t>ся</w:t>
      </w:r>
      <w:r w:rsidRPr="009F2D05">
        <w:rPr>
          <w:sz w:val="28"/>
          <w:szCs w:val="27"/>
          <w:shd w:val="clear" w:color="auto" w:fill="FEFEFE"/>
        </w:rPr>
        <w:t xml:space="preserve"> могут найти ответы на вопросы</w:t>
      </w:r>
      <w:r>
        <w:rPr>
          <w:sz w:val="28"/>
          <w:szCs w:val="27"/>
          <w:shd w:val="clear" w:color="auto" w:fill="FEFEFE"/>
        </w:rPr>
        <w:t xml:space="preserve">. </w:t>
      </w:r>
      <w:r w:rsidRPr="009F2D05">
        <w:rPr>
          <w:sz w:val="28"/>
          <w:szCs w:val="27"/>
          <w:shd w:val="clear" w:color="auto" w:fill="FEFEFE"/>
        </w:rPr>
        <w:t>Обратить внимание на категории, которыми оперирует автор</w:t>
      </w:r>
      <w:r>
        <w:rPr>
          <w:sz w:val="28"/>
          <w:szCs w:val="27"/>
          <w:shd w:val="clear" w:color="auto" w:fill="FEFEFE"/>
        </w:rPr>
        <w:t>.</w:t>
      </w:r>
    </w:p>
    <w:p w:rsidR="00214339" w:rsidRDefault="003657AD" w:rsidP="00214339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>- в</w:t>
      </w:r>
      <w:r w:rsidRPr="009F2D05">
        <w:rPr>
          <w:sz w:val="28"/>
          <w:szCs w:val="27"/>
          <w:shd w:val="clear" w:color="auto" w:fill="FEFEFE"/>
        </w:rPr>
        <w:t>ыписать основные понятия и систематизировать их</w:t>
      </w:r>
      <w:r w:rsidR="00214339">
        <w:rPr>
          <w:sz w:val="28"/>
          <w:szCs w:val="27"/>
          <w:shd w:val="clear" w:color="auto" w:fill="FEFEFE"/>
        </w:rPr>
        <w:t>.</w:t>
      </w:r>
    </w:p>
    <w:p w:rsidR="00F8025C" w:rsidRDefault="00F8025C" w:rsidP="00F8025C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>Перечень, тематика и ход каждого практического занятия в соответствии с рабочей программой по дисциплине приведены в методических указаниях:</w:t>
      </w:r>
    </w:p>
    <w:p w:rsidR="00F8025C" w:rsidRPr="00F8025C" w:rsidRDefault="00F8025C" w:rsidP="00F8025C">
      <w:pPr>
        <w:pStyle w:val="Default"/>
        <w:ind w:firstLine="851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 xml:space="preserve">Фролова Е.В. </w:t>
      </w:r>
      <w:r w:rsidR="00E958D1" w:rsidRPr="00E958D1">
        <w:rPr>
          <w:sz w:val="28"/>
          <w:szCs w:val="27"/>
          <w:shd w:val="clear" w:color="auto" w:fill="FEFEFE"/>
        </w:rPr>
        <w:t>Теплотехника: методические указания к  практическим  зан</w:t>
      </w:r>
      <w:r w:rsidR="00E958D1" w:rsidRPr="00E958D1">
        <w:rPr>
          <w:sz w:val="28"/>
          <w:szCs w:val="27"/>
          <w:shd w:val="clear" w:color="auto" w:fill="FEFEFE"/>
        </w:rPr>
        <w:t>я</w:t>
      </w:r>
      <w:r w:rsidR="00E958D1">
        <w:rPr>
          <w:sz w:val="28"/>
          <w:szCs w:val="27"/>
          <w:shd w:val="clear" w:color="auto" w:fill="FEFEFE"/>
        </w:rPr>
        <w:t>ти</w:t>
      </w:r>
      <w:r w:rsidR="00E958D1" w:rsidRPr="00E958D1">
        <w:rPr>
          <w:sz w:val="28"/>
          <w:szCs w:val="27"/>
          <w:shd w:val="clear" w:color="auto" w:fill="FEFEFE"/>
        </w:rPr>
        <w:t>ям. – Бузулук: БГТИ (филиал) ОГУ, 201</w:t>
      </w:r>
      <w:r w:rsidR="00935528">
        <w:rPr>
          <w:sz w:val="28"/>
          <w:szCs w:val="27"/>
          <w:shd w:val="clear" w:color="auto" w:fill="FEFEFE"/>
        </w:rPr>
        <w:t>8</w:t>
      </w:r>
      <w:r w:rsidR="00E958D1" w:rsidRPr="00E958D1">
        <w:rPr>
          <w:sz w:val="28"/>
          <w:szCs w:val="27"/>
          <w:shd w:val="clear" w:color="auto" w:fill="FEFEFE"/>
        </w:rPr>
        <w:t xml:space="preserve"> –  </w:t>
      </w:r>
      <w:r w:rsidR="00206797">
        <w:rPr>
          <w:sz w:val="28"/>
          <w:szCs w:val="27"/>
          <w:shd w:val="clear" w:color="auto" w:fill="FEFEFE"/>
        </w:rPr>
        <w:t>59</w:t>
      </w:r>
      <w:r w:rsidR="00E958D1" w:rsidRPr="00E958D1">
        <w:rPr>
          <w:sz w:val="28"/>
          <w:szCs w:val="27"/>
          <w:shd w:val="clear" w:color="auto" w:fill="FEFEFE"/>
        </w:rPr>
        <w:t xml:space="preserve"> с.</w:t>
      </w:r>
    </w:p>
    <w:p w:rsidR="00F8025C" w:rsidRDefault="00F8025C" w:rsidP="00214339">
      <w:pPr>
        <w:pStyle w:val="Default"/>
        <w:ind w:firstLine="851"/>
        <w:jc w:val="both"/>
        <w:rPr>
          <w:sz w:val="28"/>
          <w:szCs w:val="28"/>
        </w:rPr>
      </w:pPr>
    </w:p>
    <w:p w:rsidR="00FF25D6" w:rsidRDefault="00FF25D6" w:rsidP="00214339">
      <w:pPr>
        <w:pStyle w:val="Default"/>
        <w:ind w:firstLine="851"/>
        <w:jc w:val="both"/>
        <w:rPr>
          <w:sz w:val="28"/>
          <w:szCs w:val="28"/>
        </w:rPr>
      </w:pPr>
    </w:p>
    <w:p w:rsidR="003657AD" w:rsidRDefault="003657AD" w:rsidP="000E4357">
      <w:pPr>
        <w:pStyle w:val="Default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E25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Рекомендации по работе с научной и учебной литературой</w:t>
      </w:r>
    </w:p>
    <w:p w:rsidR="001364E8" w:rsidRDefault="001364E8" w:rsidP="000E4357">
      <w:pPr>
        <w:pStyle w:val="Default"/>
        <w:ind w:firstLine="851"/>
        <w:jc w:val="both"/>
        <w:rPr>
          <w:sz w:val="28"/>
          <w:szCs w:val="28"/>
        </w:rPr>
      </w:pPr>
    </w:p>
    <w:p w:rsidR="00A13C3E" w:rsidRPr="00A13C3E" w:rsidRDefault="006E11E4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обучения  в вузе </w:t>
      </w:r>
      <w:r w:rsidR="00A13C3E">
        <w:rPr>
          <w:sz w:val="28"/>
          <w:szCs w:val="28"/>
        </w:rPr>
        <w:t xml:space="preserve">обучающийся </w:t>
      </w:r>
      <w:r w:rsidR="00A13C3E" w:rsidRPr="00A13C3E">
        <w:rPr>
          <w:sz w:val="28"/>
          <w:szCs w:val="28"/>
        </w:rPr>
        <w:t xml:space="preserve">должен изучить и освоить </w:t>
      </w:r>
      <w:r>
        <w:rPr>
          <w:sz w:val="28"/>
          <w:szCs w:val="28"/>
        </w:rPr>
        <w:t>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ленный объем информации</w:t>
      </w:r>
      <w:r w:rsidR="00A13C3E" w:rsidRPr="00A13C3E">
        <w:rPr>
          <w:sz w:val="28"/>
          <w:szCs w:val="28"/>
        </w:rPr>
        <w:t xml:space="preserve">. В связи с этим перед </w:t>
      </w:r>
      <w:r w:rsidR="00A13C3E">
        <w:rPr>
          <w:sz w:val="28"/>
          <w:szCs w:val="28"/>
        </w:rPr>
        <w:t>обучающимися</w:t>
      </w:r>
      <w:r w:rsidR="00A13C3E" w:rsidRPr="00A13C3E">
        <w:rPr>
          <w:sz w:val="28"/>
          <w:szCs w:val="28"/>
        </w:rPr>
        <w:t xml:space="preserve"> стоит большая и важная задача - в совершенстве овладеть рациональными приемами работы с </w:t>
      </w:r>
      <w:r w:rsidRPr="006E11E4">
        <w:rPr>
          <w:sz w:val="28"/>
          <w:szCs w:val="28"/>
        </w:rPr>
        <w:t>с научной и учебной литературой</w:t>
      </w:r>
      <w:r w:rsidR="00A13C3E" w:rsidRPr="00A13C3E">
        <w:rPr>
          <w:sz w:val="28"/>
          <w:szCs w:val="28"/>
        </w:rPr>
        <w:t>.</w:t>
      </w:r>
    </w:p>
    <w:p w:rsidR="00A13C3E" w:rsidRPr="00A13C3E" w:rsidRDefault="00A13C3E" w:rsidP="006E11E4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 xml:space="preserve">Многие </w:t>
      </w:r>
      <w:r>
        <w:rPr>
          <w:sz w:val="28"/>
          <w:szCs w:val="28"/>
        </w:rPr>
        <w:t>обучающиеся</w:t>
      </w:r>
      <w:r w:rsidRPr="00A13C3E">
        <w:rPr>
          <w:sz w:val="28"/>
          <w:szCs w:val="28"/>
        </w:rPr>
        <w:t xml:space="preserve"> (особенно младших курсов) работают </w:t>
      </w:r>
      <w:r w:rsidR="006E11E4">
        <w:rPr>
          <w:sz w:val="28"/>
          <w:szCs w:val="28"/>
        </w:rPr>
        <w:t>с источниками</w:t>
      </w:r>
      <w:r w:rsidRPr="00A13C3E">
        <w:rPr>
          <w:sz w:val="28"/>
          <w:szCs w:val="28"/>
        </w:rPr>
        <w:t xml:space="preserve"> упрощенно и, вследствие этого, не достигают необходимых результатов. Нередко можно наблюдать поверхностное чтение: текст книги не подвергается анализу, о</w:t>
      </w:r>
      <w:r w:rsidRPr="00A13C3E">
        <w:rPr>
          <w:sz w:val="28"/>
          <w:szCs w:val="28"/>
        </w:rPr>
        <w:t>б</w:t>
      </w:r>
      <w:r w:rsidRPr="00A13C3E">
        <w:rPr>
          <w:sz w:val="28"/>
          <w:szCs w:val="28"/>
        </w:rPr>
        <w:t xml:space="preserve">думыванию, в нем не выделяется главное, существенное, делается попытка усвоить главное и второстепенное. У некоторых </w:t>
      </w:r>
      <w:r>
        <w:rPr>
          <w:sz w:val="28"/>
          <w:szCs w:val="28"/>
        </w:rPr>
        <w:t>обучающихся</w:t>
      </w:r>
      <w:r w:rsidRPr="00A13C3E">
        <w:rPr>
          <w:sz w:val="28"/>
          <w:szCs w:val="28"/>
        </w:rPr>
        <w:t xml:space="preserve"> наблюдается торопливое чтение, стремление поскорей дойти до конца статьи, главы и не фиксируется вн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 xml:space="preserve">мание на трудных положениях материала. 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Педагогической наукой выработан ряд требований для работы с книгой, с</w:t>
      </w:r>
      <w:r w:rsidRPr="00A13C3E">
        <w:rPr>
          <w:sz w:val="28"/>
          <w:szCs w:val="28"/>
        </w:rPr>
        <w:t>о</w:t>
      </w:r>
      <w:r w:rsidRPr="00A13C3E">
        <w:rPr>
          <w:sz w:val="28"/>
          <w:szCs w:val="28"/>
        </w:rPr>
        <w:t xml:space="preserve">блюдение которых поможет каждому </w:t>
      </w:r>
      <w:r>
        <w:rPr>
          <w:sz w:val="28"/>
          <w:szCs w:val="28"/>
        </w:rPr>
        <w:t>обучающемуся</w:t>
      </w:r>
      <w:r w:rsidRPr="00A13C3E">
        <w:rPr>
          <w:sz w:val="28"/>
          <w:szCs w:val="28"/>
        </w:rPr>
        <w:t xml:space="preserve"> взять из книг самое ценное и стать широко образованным и культурным человеком. Приступая к работе над </w:t>
      </w:r>
      <w:r w:rsidR="006E11E4">
        <w:rPr>
          <w:sz w:val="28"/>
          <w:szCs w:val="28"/>
        </w:rPr>
        <w:t>и</w:t>
      </w:r>
      <w:r w:rsidR="006E11E4">
        <w:rPr>
          <w:sz w:val="28"/>
          <w:szCs w:val="28"/>
        </w:rPr>
        <w:t>с</w:t>
      </w:r>
      <w:r w:rsidR="006E11E4">
        <w:rPr>
          <w:sz w:val="28"/>
          <w:szCs w:val="28"/>
        </w:rPr>
        <w:t>точником</w:t>
      </w:r>
      <w:r w:rsidRPr="00A13C3E">
        <w:rPr>
          <w:sz w:val="28"/>
          <w:szCs w:val="28"/>
        </w:rPr>
        <w:t>, следует сначала ознакомиться с материалом в целом: оглавлением, а</w:t>
      </w:r>
      <w:r w:rsidRPr="00A13C3E">
        <w:rPr>
          <w:sz w:val="28"/>
          <w:szCs w:val="28"/>
        </w:rPr>
        <w:t>н</w:t>
      </w:r>
      <w:r w:rsidRPr="00A13C3E">
        <w:rPr>
          <w:sz w:val="28"/>
          <w:szCs w:val="28"/>
        </w:rPr>
        <w:t>нотацией, введением и заключением путем беглого чтения-просмотра, не делая н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>каких записей. Этот просмотр позволит получить представление обо всем матери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ле, который необходимо усвоить.</w:t>
      </w:r>
    </w:p>
    <w:p w:rsidR="00A13C3E" w:rsidRPr="00A13C3E" w:rsidRDefault="00A13C3E" w:rsidP="006E11E4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 xml:space="preserve">После этого следует переходить к внимательному чтению - штудированию материала по главам, разделам, параграфам. Это самая важная часть работы по овладению книжным материалом. Читать следует про себя. </w:t>
      </w:r>
      <w:r w:rsidR="006E11E4">
        <w:rPr>
          <w:sz w:val="28"/>
          <w:szCs w:val="28"/>
        </w:rPr>
        <w:t xml:space="preserve">Информацию, которая вызывает затруднение, </w:t>
      </w:r>
      <w:r w:rsidRPr="00A13C3E">
        <w:rPr>
          <w:sz w:val="28"/>
          <w:szCs w:val="28"/>
        </w:rPr>
        <w:t>необходимо читать в замедленном темпе, чтобы лучше п</w:t>
      </w:r>
      <w:r w:rsidRPr="00A13C3E">
        <w:rPr>
          <w:sz w:val="28"/>
          <w:szCs w:val="28"/>
        </w:rPr>
        <w:t>о</w:t>
      </w:r>
      <w:r w:rsidRPr="00A13C3E">
        <w:rPr>
          <w:sz w:val="28"/>
          <w:szCs w:val="28"/>
        </w:rPr>
        <w:t xml:space="preserve">нять и осмыслить. Рекомендуем возвращаться к нему второй, третий, четвертый </w:t>
      </w:r>
      <w:r w:rsidRPr="00A13C3E">
        <w:rPr>
          <w:sz w:val="28"/>
          <w:szCs w:val="28"/>
        </w:rPr>
        <w:lastRenderedPageBreak/>
        <w:t>раз, чтобы то, что осталось непонятным, дополнить и выяснить при повторном чтении.</w:t>
      </w:r>
    </w:p>
    <w:p w:rsidR="00A13C3E" w:rsidRPr="00A13C3E" w:rsidRDefault="006E11E4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</w:t>
      </w:r>
      <w:r w:rsidR="00A13C3E" w:rsidRPr="00A13C3E">
        <w:rPr>
          <w:sz w:val="28"/>
          <w:szCs w:val="28"/>
        </w:rPr>
        <w:t xml:space="preserve"> обращать </w:t>
      </w:r>
      <w:r>
        <w:rPr>
          <w:sz w:val="28"/>
          <w:szCs w:val="28"/>
        </w:rPr>
        <w:t>н</w:t>
      </w:r>
      <w:r w:rsidR="00A13C3E" w:rsidRPr="00A13C3E">
        <w:rPr>
          <w:sz w:val="28"/>
          <w:szCs w:val="28"/>
        </w:rPr>
        <w:t>а схемы, таблицы, карты, рисунки, формулы: рассматривать их, обдумывать, анализировать, устанавливать связь с текстом. Это поможет понять и усвоить изучаемый материал.</w:t>
      </w:r>
      <w:r>
        <w:rPr>
          <w:sz w:val="28"/>
          <w:szCs w:val="28"/>
        </w:rPr>
        <w:t xml:space="preserve"> </w:t>
      </w:r>
      <w:r w:rsidR="00A13C3E" w:rsidRPr="00A13C3E">
        <w:rPr>
          <w:sz w:val="28"/>
          <w:szCs w:val="28"/>
        </w:rPr>
        <w:t>При чтении необх</w:t>
      </w:r>
      <w:r w:rsidR="00A13C3E" w:rsidRPr="00A13C3E">
        <w:rPr>
          <w:sz w:val="28"/>
          <w:szCs w:val="28"/>
        </w:rPr>
        <w:t>о</w:t>
      </w:r>
      <w:r w:rsidR="00A13C3E" w:rsidRPr="00A13C3E">
        <w:rPr>
          <w:sz w:val="28"/>
          <w:szCs w:val="28"/>
        </w:rPr>
        <w:t>димо пользоваться словарями</w:t>
      </w:r>
      <w:r>
        <w:rPr>
          <w:sz w:val="28"/>
          <w:szCs w:val="28"/>
        </w:rPr>
        <w:t xml:space="preserve"> и справочниками, поисковыми системами</w:t>
      </w:r>
      <w:r w:rsidR="00A13C3E" w:rsidRPr="00A13C3E">
        <w:rPr>
          <w:sz w:val="28"/>
          <w:szCs w:val="28"/>
        </w:rPr>
        <w:t>, чтобы н</w:t>
      </w:r>
      <w:r w:rsidR="00A13C3E" w:rsidRPr="00A13C3E">
        <w:rPr>
          <w:sz w:val="28"/>
          <w:szCs w:val="28"/>
        </w:rPr>
        <w:t>е</w:t>
      </w:r>
      <w:r w:rsidR="00A13C3E" w:rsidRPr="00A13C3E">
        <w:rPr>
          <w:sz w:val="28"/>
          <w:szCs w:val="28"/>
        </w:rPr>
        <w:t>знакомое слово, термин, выражение было правильно воспринято, понято и закре</w:t>
      </w:r>
      <w:r w:rsidR="00A13C3E" w:rsidRPr="00A13C3E">
        <w:rPr>
          <w:sz w:val="28"/>
          <w:szCs w:val="28"/>
        </w:rPr>
        <w:t>п</w:t>
      </w:r>
      <w:r w:rsidR="00A13C3E" w:rsidRPr="00A13C3E">
        <w:rPr>
          <w:sz w:val="28"/>
          <w:szCs w:val="28"/>
        </w:rPr>
        <w:t>лено в памяти.</w:t>
      </w:r>
    </w:p>
    <w:p w:rsidR="00A13C3E" w:rsidRPr="00A13C3E" w:rsidRDefault="005472A3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также  </w:t>
      </w:r>
      <w:r w:rsidR="00A13C3E" w:rsidRPr="00A13C3E">
        <w:rPr>
          <w:sz w:val="28"/>
          <w:szCs w:val="28"/>
        </w:rPr>
        <w:t>делать выписки, зарисовки, составлять схемы, тезисы, выписывать цифры, цитаты, вести конспекты. Запись изучаемой литературы лучше делать наглядной, легко обозримой, расчлененной на абзацы и пункты. Необход</w:t>
      </w:r>
      <w:r w:rsidR="00A13C3E" w:rsidRPr="00A13C3E">
        <w:rPr>
          <w:sz w:val="28"/>
          <w:szCs w:val="28"/>
        </w:rPr>
        <w:t>и</w:t>
      </w:r>
      <w:r w:rsidR="00A13C3E" w:rsidRPr="00A13C3E">
        <w:rPr>
          <w:sz w:val="28"/>
          <w:szCs w:val="28"/>
        </w:rPr>
        <w:t>мо помнить основной принцип выписывания из книги: лишь самое существенное в краткой</w:t>
      </w:r>
      <w:r w:rsidR="00245B60">
        <w:rPr>
          <w:sz w:val="28"/>
          <w:szCs w:val="28"/>
        </w:rPr>
        <w:t xml:space="preserve"> форме.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bCs/>
          <w:sz w:val="28"/>
          <w:szCs w:val="28"/>
        </w:rPr>
        <w:t>Различают три основные формы выписывания</w:t>
      </w:r>
      <w:r w:rsidRPr="00A13C3E">
        <w:rPr>
          <w:sz w:val="28"/>
          <w:szCs w:val="28"/>
        </w:rPr>
        <w:t>: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1 </w:t>
      </w:r>
      <w:r w:rsidRPr="00A13C3E">
        <w:rPr>
          <w:bCs/>
          <w:sz w:val="28"/>
          <w:szCs w:val="28"/>
        </w:rPr>
        <w:t>Дословная выписка или цитата с целью подкрепления того или иного п</w:t>
      </w:r>
      <w:r w:rsidRPr="00A13C3E">
        <w:rPr>
          <w:bCs/>
          <w:sz w:val="28"/>
          <w:szCs w:val="28"/>
        </w:rPr>
        <w:t>о</w:t>
      </w:r>
      <w:r w:rsidRPr="00A13C3E">
        <w:rPr>
          <w:bCs/>
          <w:sz w:val="28"/>
          <w:szCs w:val="28"/>
        </w:rPr>
        <w:t>ложения, авторского довода</w:t>
      </w:r>
      <w:r w:rsidRPr="00A13C3E">
        <w:rPr>
          <w:sz w:val="28"/>
          <w:szCs w:val="28"/>
        </w:rPr>
        <w:t>. Эта форма применяется в тех случаях, когда нельзя выписать мысль автора своими словами, не рискуя потерять ее суть. Запись цитаты необходимо правильно оформить: она не терпит произвольной подмены одних слов другими; каждую цитату необходимо заключить в кавычки, в скобках указать ее источник: фамилию и инициалы автора, название труда, страницу, год издания, название издательства.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Цитирование следует производить после ознакомления со статьей в целом или с ближайшим к цитате текстом. В противном случае можно выхватить отдел</w:t>
      </w:r>
      <w:r w:rsidRPr="00A13C3E">
        <w:rPr>
          <w:sz w:val="28"/>
          <w:szCs w:val="28"/>
        </w:rPr>
        <w:t>ь</w:t>
      </w:r>
      <w:r w:rsidRPr="00A13C3E">
        <w:rPr>
          <w:sz w:val="28"/>
          <w:szCs w:val="28"/>
        </w:rPr>
        <w:t>ные мысли, не всегда точно или полно отражающие взгляды автора на данный в</w:t>
      </w:r>
      <w:r w:rsidRPr="00A13C3E">
        <w:rPr>
          <w:sz w:val="28"/>
          <w:szCs w:val="28"/>
        </w:rPr>
        <w:t>о</w:t>
      </w:r>
      <w:r w:rsidRPr="00A13C3E">
        <w:rPr>
          <w:sz w:val="28"/>
          <w:szCs w:val="28"/>
        </w:rPr>
        <w:t>прос в целом.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2 </w:t>
      </w:r>
      <w:r w:rsidR="00245B60">
        <w:rPr>
          <w:bCs/>
          <w:sz w:val="28"/>
          <w:szCs w:val="28"/>
        </w:rPr>
        <w:t>Выписка «по смыслу»</w:t>
      </w:r>
      <w:r w:rsidRPr="00A13C3E">
        <w:rPr>
          <w:bCs/>
          <w:sz w:val="28"/>
          <w:szCs w:val="28"/>
        </w:rPr>
        <w:t xml:space="preserve"> или тезисная форма записи</w:t>
      </w:r>
      <w:r w:rsidRPr="00A13C3E">
        <w:rPr>
          <w:sz w:val="28"/>
          <w:szCs w:val="28"/>
        </w:rPr>
        <w:t>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Тезисы - это кратко сформулированные самим читающим основные мысли автора. Это одна из лучших форм записи. Контрольные, курсовые и дипломные р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боты будут соответствовать стандарту если их выполнять следующим образом. Д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лается выписка с теми же правилами, что и дословная цитата.</w:t>
      </w:r>
      <w:r w:rsidR="005472A3">
        <w:rPr>
          <w:sz w:val="28"/>
          <w:szCs w:val="28"/>
        </w:rPr>
        <w:t xml:space="preserve"> </w:t>
      </w:r>
      <w:r w:rsidRPr="00A13C3E">
        <w:rPr>
          <w:sz w:val="28"/>
          <w:szCs w:val="28"/>
        </w:rPr>
        <w:t>Тезисы бывают кра</w:t>
      </w:r>
      <w:r w:rsidRPr="00A13C3E">
        <w:rPr>
          <w:sz w:val="28"/>
          <w:szCs w:val="28"/>
        </w:rPr>
        <w:t>т</w:t>
      </w:r>
      <w:r w:rsidRPr="00A13C3E">
        <w:rPr>
          <w:sz w:val="28"/>
          <w:szCs w:val="28"/>
        </w:rPr>
        <w:t>кие, состоящие из одного предложения, без разъяснений, примеров и доказ</w:t>
      </w:r>
      <w:r w:rsidRPr="00A13C3E">
        <w:rPr>
          <w:sz w:val="28"/>
          <w:szCs w:val="28"/>
        </w:rPr>
        <w:t>а</w:t>
      </w:r>
      <w:r w:rsidRPr="00A13C3E">
        <w:rPr>
          <w:sz w:val="28"/>
          <w:szCs w:val="28"/>
        </w:rPr>
        <w:t>тельств. Главное в тезисах - умение кратко, закончено (не теряя смысл) сформул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>ровать каждый вопрос, основное положение. Овладев искусством составления т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зисов, обучающийся четко и правильно овладевает изучаемым материалом.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3 </w:t>
      </w:r>
      <w:r w:rsidRPr="00A13C3E">
        <w:rPr>
          <w:bCs/>
          <w:sz w:val="28"/>
          <w:szCs w:val="28"/>
        </w:rPr>
        <w:t>Конспективная выписка имеет </w:t>
      </w:r>
      <w:r w:rsidRPr="00A13C3E">
        <w:rPr>
          <w:sz w:val="28"/>
          <w:szCs w:val="28"/>
        </w:rPr>
        <w:t xml:space="preserve">особенно важное значение для овладения знаниями. </w:t>
      </w:r>
      <w:r w:rsidR="00592114">
        <w:rPr>
          <w:sz w:val="28"/>
          <w:szCs w:val="28"/>
        </w:rPr>
        <w:t xml:space="preserve"> </w:t>
      </w:r>
      <w:r w:rsidRPr="00A13C3E">
        <w:rPr>
          <w:sz w:val="28"/>
          <w:szCs w:val="28"/>
        </w:rPr>
        <w:t>Конспект - наиболее эффективная форма записей при изучении научной книги. В данном случае кратко записываются важнейшие составные пункты, тез</w:t>
      </w:r>
      <w:r w:rsidRPr="00A13C3E">
        <w:rPr>
          <w:sz w:val="28"/>
          <w:szCs w:val="28"/>
        </w:rPr>
        <w:t>и</w:t>
      </w:r>
      <w:r w:rsidRPr="00A13C3E">
        <w:rPr>
          <w:sz w:val="28"/>
          <w:szCs w:val="28"/>
        </w:rPr>
        <w:t>сы, мысли и идеи текста. Подробный обзор содержания может быть важным по</w:t>
      </w:r>
      <w:r w:rsidRPr="00A13C3E">
        <w:rPr>
          <w:sz w:val="28"/>
          <w:szCs w:val="28"/>
        </w:rPr>
        <w:t>д</w:t>
      </w:r>
      <w:r w:rsidRPr="00A13C3E">
        <w:rPr>
          <w:sz w:val="28"/>
          <w:szCs w:val="28"/>
        </w:rPr>
        <w:t>спорьем для запоминания и вспомогательным средством для нахождения соотве</w:t>
      </w:r>
      <w:r w:rsidRPr="00A13C3E">
        <w:rPr>
          <w:sz w:val="28"/>
          <w:szCs w:val="28"/>
        </w:rPr>
        <w:t>т</w:t>
      </w:r>
      <w:r w:rsidRPr="00A13C3E">
        <w:rPr>
          <w:sz w:val="28"/>
          <w:szCs w:val="28"/>
        </w:rPr>
        <w:t>ствующих мест в тексте.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Делая в конспекте дословные выписки особенно важных мест книги, нельзя допу</w:t>
      </w:r>
      <w:r w:rsidR="00245B60">
        <w:rPr>
          <w:sz w:val="28"/>
          <w:szCs w:val="28"/>
        </w:rPr>
        <w:t>скать, чтобы весь конспект был «списыванием»</w:t>
      </w:r>
      <w:r w:rsidRPr="00A13C3E">
        <w:rPr>
          <w:sz w:val="28"/>
          <w:szCs w:val="28"/>
        </w:rPr>
        <w:t xml:space="preserve"> с книги. Усвоенные мысли необходимо выразить своими словами, своим слогом и стилем. Творческий ко</w:t>
      </w:r>
      <w:r w:rsidRPr="00A13C3E">
        <w:rPr>
          <w:sz w:val="28"/>
          <w:szCs w:val="28"/>
        </w:rPr>
        <w:t>н</w:t>
      </w:r>
      <w:r w:rsidRPr="00A13C3E">
        <w:rPr>
          <w:sz w:val="28"/>
          <w:szCs w:val="28"/>
        </w:rPr>
        <w:t>спект - наиболее ценная и богатая форма записи изучаемого материала, включа</w:t>
      </w:r>
      <w:r w:rsidRPr="00A13C3E">
        <w:rPr>
          <w:sz w:val="28"/>
          <w:szCs w:val="28"/>
        </w:rPr>
        <w:t>ю</w:t>
      </w:r>
      <w:r w:rsidRPr="00A13C3E">
        <w:rPr>
          <w:sz w:val="28"/>
          <w:szCs w:val="28"/>
        </w:rPr>
        <w:t>щая все виды записей: и план, и тезис, и свое собственное замечание, и цитату, и схему.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lastRenderedPageBreak/>
        <w:t>Обзор текста возможно составить посредством логической структуры, вм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сто того, чтобы следовать повествовательной схеме.</w:t>
      </w:r>
      <w:r w:rsidR="00592114">
        <w:rPr>
          <w:sz w:val="28"/>
          <w:szCs w:val="28"/>
        </w:rPr>
        <w:t xml:space="preserve"> </w:t>
      </w:r>
      <w:r w:rsidRPr="00A13C3E">
        <w:rPr>
          <w:sz w:val="28"/>
          <w:szCs w:val="28"/>
        </w:rPr>
        <w:t>С помощью конспективной выписки можно также составить предложение о том, какие темы освещаются в о</w:t>
      </w:r>
      <w:r w:rsidRPr="00A13C3E">
        <w:rPr>
          <w:sz w:val="28"/>
          <w:szCs w:val="28"/>
        </w:rPr>
        <w:t>т</w:t>
      </w:r>
      <w:r w:rsidRPr="00A13C3E">
        <w:rPr>
          <w:sz w:val="28"/>
          <w:szCs w:val="28"/>
        </w:rPr>
        <w:t>дельных местах разных книг. Дополнительное указание номеров страниц облегчит нахождение этих мест.</w:t>
      </w:r>
    </w:p>
    <w:p w:rsidR="00A13C3E" w:rsidRPr="00A13C3E" w:rsidRDefault="00A13C3E" w:rsidP="000E4357">
      <w:pPr>
        <w:pStyle w:val="Default"/>
        <w:ind w:firstLine="851"/>
        <w:jc w:val="both"/>
        <w:rPr>
          <w:sz w:val="28"/>
          <w:szCs w:val="28"/>
        </w:rPr>
      </w:pPr>
      <w:r w:rsidRPr="00A13C3E">
        <w:rPr>
          <w:sz w:val="28"/>
          <w:szCs w:val="28"/>
        </w:rPr>
        <w:t>Р</w:t>
      </w:r>
      <w:r w:rsidR="00245B60">
        <w:rPr>
          <w:sz w:val="28"/>
          <w:szCs w:val="28"/>
        </w:rPr>
        <w:t>екомендуется обучающимся разработать</w:t>
      </w:r>
      <w:r w:rsidRPr="00A13C3E">
        <w:rPr>
          <w:sz w:val="28"/>
          <w:szCs w:val="28"/>
        </w:rPr>
        <w:t xml:space="preserve"> собственную систему составл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ния выдержки и посто</w:t>
      </w:r>
      <w:r w:rsidR="00245B60">
        <w:rPr>
          <w:sz w:val="28"/>
          <w:szCs w:val="28"/>
        </w:rPr>
        <w:t>янно совершенствовать ее.</w:t>
      </w:r>
      <w:r w:rsidRPr="00A13C3E">
        <w:rPr>
          <w:sz w:val="28"/>
          <w:szCs w:val="28"/>
        </w:rPr>
        <w:t xml:space="preserve"> При составлении выдержек цел</w:t>
      </w:r>
      <w:r w:rsidRPr="00A13C3E">
        <w:rPr>
          <w:sz w:val="28"/>
          <w:szCs w:val="28"/>
        </w:rPr>
        <w:t>е</w:t>
      </w:r>
      <w:r w:rsidRPr="00A13C3E">
        <w:rPr>
          <w:sz w:val="28"/>
          <w:szCs w:val="28"/>
        </w:rPr>
        <w:t>сообразно последовательно придерживаться освоенной системы. На этой базе можно составить свой архив или картотеку важных специальных публикаций по предметам.</w:t>
      </w:r>
      <w:r w:rsidR="00592114">
        <w:rPr>
          <w:sz w:val="28"/>
          <w:szCs w:val="28"/>
        </w:rPr>
        <w:t xml:space="preserve"> </w:t>
      </w:r>
      <w:r w:rsidR="00245B60">
        <w:rPr>
          <w:sz w:val="28"/>
          <w:szCs w:val="28"/>
        </w:rPr>
        <w:t>М</w:t>
      </w:r>
      <w:r w:rsidRPr="00A13C3E">
        <w:rPr>
          <w:sz w:val="28"/>
          <w:szCs w:val="28"/>
        </w:rPr>
        <w:t xml:space="preserve">ожно применять для этих же целей персональный компьютер. </w:t>
      </w:r>
      <w:r w:rsidR="00245B60">
        <w:rPr>
          <w:sz w:val="28"/>
          <w:szCs w:val="28"/>
        </w:rPr>
        <w:t>В настоящий момент</w:t>
      </w:r>
      <w:r w:rsidRPr="00A13C3E">
        <w:rPr>
          <w:sz w:val="28"/>
          <w:szCs w:val="28"/>
        </w:rPr>
        <w:t xml:space="preserve"> суще</w:t>
      </w:r>
      <w:r w:rsidR="00245B60">
        <w:rPr>
          <w:sz w:val="28"/>
          <w:szCs w:val="28"/>
        </w:rPr>
        <w:t>ствует</w:t>
      </w:r>
      <w:r w:rsidRPr="00A13C3E">
        <w:rPr>
          <w:sz w:val="28"/>
          <w:szCs w:val="28"/>
        </w:rPr>
        <w:t xml:space="preserve"> множество самых различных прикладных программ (органайзеров и пр.), которые значительно облегчают работу при составлении в</w:t>
      </w:r>
      <w:r w:rsidRPr="00A13C3E">
        <w:rPr>
          <w:sz w:val="28"/>
          <w:szCs w:val="28"/>
        </w:rPr>
        <w:t>ы</w:t>
      </w:r>
      <w:r w:rsidRPr="00A13C3E">
        <w:rPr>
          <w:sz w:val="28"/>
          <w:szCs w:val="28"/>
        </w:rPr>
        <w:t xml:space="preserve">писок из научной и специальной литературы. А используя сеть </w:t>
      </w:r>
      <w:proofErr w:type="spellStart"/>
      <w:r w:rsidRPr="00A13C3E">
        <w:rPr>
          <w:sz w:val="28"/>
          <w:szCs w:val="28"/>
        </w:rPr>
        <w:t>Internet</w:t>
      </w:r>
      <w:proofErr w:type="spellEnd"/>
      <w:r w:rsidRPr="00A13C3E">
        <w:rPr>
          <w:sz w:val="28"/>
          <w:szCs w:val="28"/>
        </w:rPr>
        <w:t>, мож</w:t>
      </w:r>
      <w:r w:rsidR="00245B60">
        <w:rPr>
          <w:sz w:val="28"/>
          <w:szCs w:val="28"/>
        </w:rPr>
        <w:t>но п</w:t>
      </w:r>
      <w:r w:rsidR="00245B60">
        <w:rPr>
          <w:sz w:val="28"/>
          <w:szCs w:val="28"/>
        </w:rPr>
        <w:t>о</w:t>
      </w:r>
      <w:r w:rsidR="00245B60">
        <w:rPr>
          <w:sz w:val="28"/>
          <w:szCs w:val="28"/>
        </w:rPr>
        <w:t>лучать</w:t>
      </w:r>
      <w:r w:rsidRPr="00A13C3E">
        <w:rPr>
          <w:sz w:val="28"/>
          <w:szCs w:val="28"/>
        </w:rPr>
        <w:t xml:space="preserve"> готовые подборки литературы.</w:t>
      </w:r>
    </w:p>
    <w:p w:rsidR="001209D9" w:rsidRDefault="001209D9" w:rsidP="000E4357">
      <w:pPr>
        <w:pStyle w:val="Default"/>
        <w:ind w:firstLine="851"/>
        <w:jc w:val="both"/>
        <w:rPr>
          <w:sz w:val="28"/>
          <w:szCs w:val="28"/>
        </w:rPr>
      </w:pPr>
    </w:p>
    <w:p w:rsidR="00592114" w:rsidRDefault="00592114" w:rsidP="000E4357">
      <w:pPr>
        <w:pStyle w:val="Default"/>
        <w:ind w:firstLine="851"/>
        <w:jc w:val="both"/>
        <w:rPr>
          <w:sz w:val="28"/>
          <w:szCs w:val="28"/>
        </w:rPr>
      </w:pPr>
    </w:p>
    <w:p w:rsidR="00C97AE3" w:rsidRDefault="009B7306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97AE3">
        <w:rPr>
          <w:b/>
          <w:bCs/>
          <w:sz w:val="28"/>
          <w:szCs w:val="28"/>
        </w:rPr>
        <w:t>.</w:t>
      </w:r>
      <w:r w:rsidR="001F6A8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C97AE3">
        <w:rPr>
          <w:b/>
          <w:bCs/>
          <w:sz w:val="28"/>
          <w:szCs w:val="28"/>
        </w:rPr>
        <w:t>Подготовка к  промежуточной аттестации</w:t>
      </w:r>
    </w:p>
    <w:p w:rsid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 xml:space="preserve">Подготовка к экзаменационной сессии и сдача экзаменов и зачетов является ответственейшим периодом в работе обучающегося. </w:t>
      </w:r>
      <w:r w:rsidR="006F1406">
        <w:rPr>
          <w:sz w:val="28"/>
          <w:szCs w:val="28"/>
        </w:rPr>
        <w:t xml:space="preserve"> </w:t>
      </w:r>
      <w:r w:rsidRPr="0024618A">
        <w:rPr>
          <w:sz w:val="28"/>
          <w:szCs w:val="28"/>
        </w:rPr>
        <w:t>Основное в подготовке к се</w:t>
      </w:r>
      <w:r w:rsidRPr="0024618A">
        <w:rPr>
          <w:sz w:val="28"/>
          <w:szCs w:val="28"/>
        </w:rPr>
        <w:t>с</w:t>
      </w:r>
      <w:r w:rsidRPr="0024618A">
        <w:rPr>
          <w:sz w:val="28"/>
          <w:szCs w:val="28"/>
        </w:rPr>
        <w:t>сии - это повторение всего материала, курса или дисциплины, по которой необх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 xml:space="preserve">димо сдавать экзамен. Если обучающийся </w:t>
      </w:r>
      <w:r w:rsidR="00652A56">
        <w:rPr>
          <w:sz w:val="28"/>
          <w:szCs w:val="28"/>
        </w:rPr>
        <w:t>недостаточно продуктивно</w:t>
      </w:r>
      <w:r w:rsidR="00E0413F">
        <w:rPr>
          <w:sz w:val="28"/>
          <w:szCs w:val="28"/>
        </w:rPr>
        <w:t xml:space="preserve"> работал в с</w:t>
      </w:r>
      <w:r w:rsidR="00E0413F">
        <w:rPr>
          <w:sz w:val="28"/>
          <w:szCs w:val="28"/>
        </w:rPr>
        <w:t>е</w:t>
      </w:r>
      <w:r w:rsidR="00E0413F">
        <w:rPr>
          <w:sz w:val="28"/>
          <w:szCs w:val="28"/>
        </w:rPr>
        <w:t>местре:</w:t>
      </w:r>
      <w:r w:rsidRPr="0024618A">
        <w:rPr>
          <w:sz w:val="28"/>
          <w:szCs w:val="28"/>
        </w:rPr>
        <w:t xml:space="preserve"> пропускал лекции либо слушал их невнимательно и не конспектировал, не изучал рекомендованную литературу, то в процессе подготовки к сессии ему пр</w:t>
      </w:r>
      <w:r w:rsidRPr="0024618A">
        <w:rPr>
          <w:sz w:val="28"/>
          <w:szCs w:val="28"/>
        </w:rPr>
        <w:t>и</w:t>
      </w:r>
      <w:r w:rsidRPr="0024618A">
        <w:rPr>
          <w:sz w:val="28"/>
          <w:szCs w:val="28"/>
        </w:rPr>
        <w:t>дется не повторять уже знакомое, а заново в короткий срок изучать весь материал, который другие обучающиеся усвоили качественно, основательно и поэтапно в т</w:t>
      </w:r>
      <w:r w:rsidRPr="0024618A">
        <w:rPr>
          <w:sz w:val="28"/>
          <w:szCs w:val="28"/>
        </w:rPr>
        <w:t>е</w:t>
      </w:r>
      <w:r w:rsidRPr="0024618A">
        <w:rPr>
          <w:sz w:val="28"/>
          <w:szCs w:val="28"/>
        </w:rPr>
        <w:t xml:space="preserve">чение семестра. Для такого обучающегося подготовка к экзаменам будет </w:t>
      </w:r>
      <w:r w:rsidR="00A85B89">
        <w:rPr>
          <w:sz w:val="28"/>
          <w:szCs w:val="28"/>
        </w:rPr>
        <w:t>осложн</w:t>
      </w:r>
      <w:r w:rsidR="00A85B89">
        <w:rPr>
          <w:sz w:val="28"/>
          <w:szCs w:val="28"/>
        </w:rPr>
        <w:t>е</w:t>
      </w:r>
      <w:r w:rsidR="00A85B89">
        <w:rPr>
          <w:sz w:val="28"/>
          <w:szCs w:val="28"/>
        </w:rPr>
        <w:t>на</w:t>
      </w:r>
      <w:r w:rsidRPr="0024618A">
        <w:rPr>
          <w:sz w:val="28"/>
          <w:szCs w:val="28"/>
        </w:rPr>
        <w:t>.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171B34">
        <w:rPr>
          <w:bCs/>
          <w:sz w:val="28"/>
          <w:szCs w:val="28"/>
        </w:rPr>
        <w:t xml:space="preserve">При подготовке к экзаменам необходимо </w:t>
      </w:r>
      <w:r w:rsidR="00E94264" w:rsidRPr="00171B34">
        <w:rPr>
          <w:bCs/>
          <w:sz w:val="28"/>
          <w:szCs w:val="28"/>
        </w:rPr>
        <w:t>зна</w:t>
      </w:r>
      <w:r w:rsidRPr="00171B34">
        <w:rPr>
          <w:bCs/>
          <w:sz w:val="28"/>
          <w:szCs w:val="28"/>
        </w:rPr>
        <w:t>ть:</w:t>
      </w:r>
      <w:r w:rsidRPr="0024618A">
        <w:rPr>
          <w:bCs/>
          <w:sz w:val="28"/>
          <w:szCs w:val="28"/>
        </w:rPr>
        <w:t> </w:t>
      </w:r>
    </w:p>
    <w:p w:rsidR="0024618A" w:rsidRPr="0024618A" w:rsidRDefault="006F1406" w:rsidP="006F1406">
      <w:pPr>
        <w:pStyle w:val="Default"/>
        <w:numPr>
          <w:ilvl w:val="2"/>
          <w:numId w:val="25"/>
        </w:numPr>
        <w:tabs>
          <w:tab w:val="clear" w:pos="216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618A" w:rsidRPr="0024618A">
        <w:rPr>
          <w:sz w:val="28"/>
          <w:szCs w:val="28"/>
        </w:rPr>
        <w:t>отовиться к сессии необходимо с первых дней семестра: не пропускать лекций, работать над закреплением лекционного материала, выполнять все практ</w:t>
      </w:r>
      <w:r w:rsidR="0024618A" w:rsidRPr="0024618A">
        <w:rPr>
          <w:sz w:val="28"/>
          <w:szCs w:val="28"/>
        </w:rPr>
        <w:t>и</w:t>
      </w:r>
      <w:r w:rsidR="0024618A" w:rsidRPr="0024618A">
        <w:rPr>
          <w:sz w:val="28"/>
          <w:szCs w:val="28"/>
        </w:rPr>
        <w:t>ческие работы. </w:t>
      </w:r>
    </w:p>
    <w:p w:rsidR="0024618A" w:rsidRPr="0024618A" w:rsidRDefault="006F1406" w:rsidP="006F1406">
      <w:pPr>
        <w:pStyle w:val="Default"/>
        <w:numPr>
          <w:ilvl w:val="2"/>
          <w:numId w:val="25"/>
        </w:numPr>
        <w:tabs>
          <w:tab w:val="clear" w:pos="216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618A" w:rsidRPr="0024618A">
        <w:rPr>
          <w:sz w:val="28"/>
          <w:szCs w:val="28"/>
        </w:rPr>
        <w:t>риступать к повторению и обобщению материала необходимо задолго до сессии (примерно за месяц). </w:t>
      </w:r>
    </w:p>
    <w:p w:rsidR="0024618A" w:rsidRPr="0024618A" w:rsidRDefault="006F1406" w:rsidP="006F1406">
      <w:pPr>
        <w:pStyle w:val="Default"/>
        <w:numPr>
          <w:ilvl w:val="2"/>
          <w:numId w:val="25"/>
        </w:numPr>
        <w:tabs>
          <w:tab w:val="clear" w:pos="216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618A" w:rsidRPr="0024618A">
        <w:rPr>
          <w:sz w:val="28"/>
          <w:szCs w:val="28"/>
        </w:rPr>
        <w:t xml:space="preserve">еред повторением учебного материала необходимо еще раз свериться с рабочей программами (имеются на сайте </w:t>
      </w:r>
      <w:r>
        <w:rPr>
          <w:sz w:val="28"/>
          <w:szCs w:val="28"/>
        </w:rPr>
        <w:t>института</w:t>
      </w:r>
      <w:r w:rsidR="0024618A" w:rsidRPr="0024618A">
        <w:rPr>
          <w:sz w:val="28"/>
          <w:szCs w:val="28"/>
        </w:rPr>
        <w:t>, в методиче</w:t>
      </w:r>
      <w:r>
        <w:rPr>
          <w:sz w:val="28"/>
          <w:szCs w:val="28"/>
        </w:rPr>
        <w:t xml:space="preserve">ском кабинете или на </w:t>
      </w:r>
      <w:r w:rsidR="0024618A" w:rsidRPr="0024618A">
        <w:rPr>
          <w:sz w:val="28"/>
          <w:szCs w:val="28"/>
        </w:rPr>
        <w:t>кафедре), по которым велось преподавание. В случае какой-либо неясности сл</w:t>
      </w:r>
      <w:r w:rsidR="0024618A" w:rsidRPr="0024618A">
        <w:rPr>
          <w:sz w:val="28"/>
          <w:szCs w:val="28"/>
        </w:rPr>
        <w:t>е</w:t>
      </w:r>
      <w:r w:rsidR="0024618A" w:rsidRPr="0024618A">
        <w:rPr>
          <w:sz w:val="28"/>
          <w:szCs w:val="28"/>
        </w:rPr>
        <w:t>дует получить у преподавателя необходимые разъяснения. </w:t>
      </w:r>
    </w:p>
    <w:p w:rsidR="0024618A" w:rsidRPr="0024618A" w:rsidRDefault="006F1406" w:rsidP="006F1406">
      <w:pPr>
        <w:pStyle w:val="Default"/>
        <w:numPr>
          <w:ilvl w:val="2"/>
          <w:numId w:val="25"/>
        </w:numPr>
        <w:tabs>
          <w:tab w:val="clear" w:pos="216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618A" w:rsidRPr="0024618A">
        <w:rPr>
          <w:sz w:val="28"/>
          <w:szCs w:val="28"/>
        </w:rPr>
        <w:t>отовиться к экзамену рекомендуется каждый день в одном и том же п</w:t>
      </w:r>
      <w:r w:rsidR="0024618A" w:rsidRPr="0024618A">
        <w:rPr>
          <w:sz w:val="28"/>
          <w:szCs w:val="28"/>
        </w:rPr>
        <w:t>о</w:t>
      </w:r>
      <w:r w:rsidR="0024618A" w:rsidRPr="0024618A">
        <w:rPr>
          <w:sz w:val="28"/>
          <w:szCs w:val="28"/>
        </w:rPr>
        <w:t>мещении и на одном и том же рабочем месте, т.к. в этом случае устанавливается ассоциативная взаимосвязь между окружающей обстановкой и процессом перер</w:t>
      </w:r>
      <w:r w:rsidR="0024618A" w:rsidRPr="0024618A">
        <w:rPr>
          <w:sz w:val="28"/>
          <w:szCs w:val="28"/>
        </w:rPr>
        <w:t>а</w:t>
      </w:r>
      <w:r w:rsidR="0024618A" w:rsidRPr="0024618A">
        <w:rPr>
          <w:sz w:val="28"/>
          <w:szCs w:val="28"/>
        </w:rPr>
        <w:t>ботки информации. Это дает возможность в дальнейшем на экзамене воспроизв</w:t>
      </w:r>
      <w:r w:rsidR="0024618A" w:rsidRPr="0024618A">
        <w:rPr>
          <w:sz w:val="28"/>
          <w:szCs w:val="28"/>
        </w:rPr>
        <w:t>о</w:t>
      </w:r>
      <w:r w:rsidR="0024618A" w:rsidRPr="0024618A">
        <w:rPr>
          <w:sz w:val="28"/>
          <w:szCs w:val="28"/>
        </w:rPr>
        <w:t>дить все мельчайшие детали этой обстановки (что сделать довольно легко), а через установившиеся ассоциативные связи - саму информацию, которую требовалось запомнить непосредственно для экзамена. Возможны и другие искусственные пр</w:t>
      </w:r>
      <w:r w:rsidR="0024618A" w:rsidRPr="0024618A">
        <w:rPr>
          <w:sz w:val="28"/>
          <w:szCs w:val="28"/>
        </w:rPr>
        <w:t>и</w:t>
      </w:r>
      <w:r w:rsidR="0024618A" w:rsidRPr="0024618A">
        <w:rPr>
          <w:sz w:val="28"/>
          <w:szCs w:val="28"/>
        </w:rPr>
        <w:lastRenderedPageBreak/>
        <w:t>емы для запоминания, которых великое множество и которые должны быть в арс</w:t>
      </w:r>
      <w:r w:rsidR="0024618A" w:rsidRPr="0024618A">
        <w:rPr>
          <w:sz w:val="28"/>
          <w:szCs w:val="28"/>
        </w:rPr>
        <w:t>е</w:t>
      </w:r>
      <w:r w:rsidR="0024618A" w:rsidRPr="0024618A">
        <w:rPr>
          <w:sz w:val="28"/>
          <w:szCs w:val="28"/>
        </w:rPr>
        <w:t>нале у каждого студента.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5</w:t>
      </w:r>
      <w:r w:rsidR="006F1406">
        <w:rPr>
          <w:sz w:val="28"/>
          <w:szCs w:val="28"/>
        </w:rPr>
        <w:t xml:space="preserve"> </w:t>
      </w:r>
      <w:r w:rsidRPr="0024618A">
        <w:rPr>
          <w:sz w:val="28"/>
          <w:szCs w:val="28"/>
        </w:rPr>
        <w:t xml:space="preserve"> </w:t>
      </w:r>
      <w:r w:rsidR="006F1406">
        <w:rPr>
          <w:sz w:val="28"/>
          <w:szCs w:val="28"/>
        </w:rPr>
        <w:t>н</w:t>
      </w:r>
      <w:r w:rsidRPr="0024618A">
        <w:rPr>
          <w:sz w:val="28"/>
          <w:szCs w:val="28"/>
        </w:rPr>
        <w:t>ачинать повторение следует с чтения конспектов. Прочитав внимательно материал по дисциплине, приступить к тщательному повторению по темам и ра</w:t>
      </w:r>
      <w:r w:rsidRPr="0024618A">
        <w:rPr>
          <w:sz w:val="28"/>
          <w:szCs w:val="28"/>
        </w:rPr>
        <w:t>з</w:t>
      </w:r>
      <w:r w:rsidRPr="0024618A">
        <w:rPr>
          <w:sz w:val="28"/>
          <w:szCs w:val="28"/>
        </w:rPr>
        <w:t>делам. На этом этапе повторения следует использовать учебник и рекомендова</w:t>
      </w:r>
      <w:r w:rsidRPr="0024618A">
        <w:rPr>
          <w:sz w:val="28"/>
          <w:szCs w:val="28"/>
        </w:rPr>
        <w:t>н</w:t>
      </w:r>
      <w:r w:rsidRPr="0024618A">
        <w:rPr>
          <w:sz w:val="28"/>
          <w:szCs w:val="28"/>
        </w:rPr>
        <w:t>ную преподавателем дополнительную литературу. Нельзя ограничиваться при п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вторении только конспектами, ибо в них все записано весьма кратко, сжато, только самое основное. Вузовские же дисциплины необходимо усвоить достаточно шир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ко с учетом всей программы курса. Это можно сделать с помощью учебника и д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полнительной литературы.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6</w:t>
      </w:r>
      <w:r w:rsidR="00B31871">
        <w:rPr>
          <w:sz w:val="28"/>
          <w:szCs w:val="28"/>
        </w:rPr>
        <w:t xml:space="preserve"> </w:t>
      </w:r>
      <w:r w:rsidRPr="0024618A">
        <w:rPr>
          <w:sz w:val="28"/>
          <w:szCs w:val="28"/>
        </w:rPr>
        <w:t xml:space="preserve"> </w:t>
      </w:r>
      <w:r w:rsidR="00B31871">
        <w:rPr>
          <w:sz w:val="28"/>
          <w:szCs w:val="28"/>
        </w:rPr>
        <w:t>п</w:t>
      </w:r>
      <w:r w:rsidRPr="0024618A">
        <w:rPr>
          <w:sz w:val="28"/>
          <w:szCs w:val="28"/>
        </w:rPr>
        <w:t>овторяя материал по темам, надо добиваться его отчетливого усвоения. Рекомендуется при повторении использовать такие приемы овладения знаниями: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а) про себя или вслух рассказывать материал;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б) ставить самому себе различные вопросы и отвечать на них, руководств</w:t>
      </w:r>
      <w:r w:rsidRPr="0024618A">
        <w:rPr>
          <w:sz w:val="28"/>
          <w:szCs w:val="28"/>
        </w:rPr>
        <w:t>у</w:t>
      </w:r>
      <w:r w:rsidRPr="0024618A">
        <w:rPr>
          <w:sz w:val="28"/>
          <w:szCs w:val="28"/>
        </w:rPr>
        <w:t>ясь программой (применять самоконтроль);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в) делать дополнительные записи, схемы, помогающие обобщить материал, синтезировать его;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г) рассказывать повторенный и усвоенный материал своим товарищам, о</w:t>
      </w:r>
      <w:r w:rsidRPr="0024618A">
        <w:rPr>
          <w:sz w:val="28"/>
          <w:szCs w:val="28"/>
        </w:rPr>
        <w:t>т</w:t>
      </w:r>
      <w:r w:rsidRPr="0024618A">
        <w:rPr>
          <w:sz w:val="28"/>
          <w:szCs w:val="28"/>
        </w:rPr>
        <w:t>вечать на их вопросы и критически оценивать изложенное; 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д) повторяя и обобщая, записывать в блокнот все непонятное, всякие с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мнения, вновь возникающие вопросы и обязательно выяснить их на консультац</w:t>
      </w:r>
      <w:r w:rsidRPr="0024618A">
        <w:rPr>
          <w:sz w:val="28"/>
          <w:szCs w:val="28"/>
        </w:rPr>
        <w:t>и</w:t>
      </w:r>
      <w:r w:rsidRPr="0024618A">
        <w:rPr>
          <w:sz w:val="28"/>
          <w:szCs w:val="28"/>
        </w:rPr>
        <w:t>ях. </w:t>
      </w:r>
    </w:p>
    <w:p w:rsidR="00B31871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Повторение, в основном, над</w:t>
      </w:r>
      <w:r w:rsidR="00171B34">
        <w:rPr>
          <w:sz w:val="28"/>
          <w:szCs w:val="28"/>
        </w:rPr>
        <w:t>о закончить за день до экзамена</w:t>
      </w:r>
      <w:r w:rsidRPr="0024618A">
        <w:rPr>
          <w:sz w:val="28"/>
          <w:szCs w:val="28"/>
        </w:rPr>
        <w:t xml:space="preserve">. В этом случае останется некоторый резерв времени на </w:t>
      </w:r>
      <w:r w:rsidR="00B31871">
        <w:rPr>
          <w:sz w:val="28"/>
          <w:szCs w:val="28"/>
        </w:rPr>
        <w:t>повторение</w:t>
      </w:r>
      <w:r w:rsidR="00171B34">
        <w:rPr>
          <w:sz w:val="28"/>
          <w:szCs w:val="28"/>
        </w:rPr>
        <w:t xml:space="preserve"> всего материала</w:t>
      </w:r>
      <w:r w:rsidRPr="0024618A">
        <w:rPr>
          <w:sz w:val="28"/>
          <w:szCs w:val="28"/>
        </w:rPr>
        <w:t>, а ответы на экзамене бу</w:t>
      </w:r>
      <w:r w:rsidR="00171B34">
        <w:rPr>
          <w:sz w:val="28"/>
          <w:szCs w:val="28"/>
        </w:rPr>
        <w:t>дут спокойнее</w:t>
      </w:r>
      <w:r w:rsidRPr="0024618A">
        <w:rPr>
          <w:sz w:val="28"/>
          <w:szCs w:val="28"/>
        </w:rPr>
        <w:t xml:space="preserve">. </w:t>
      </w:r>
    </w:p>
    <w:p w:rsidR="0024618A" w:rsidRPr="0024618A" w:rsidRDefault="0024618A" w:rsidP="000E4357">
      <w:pPr>
        <w:pStyle w:val="Default"/>
        <w:ind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Основой для определения отметки на экзамене служит уровень усвоения обучающимися материала и уровень формирования необходимых компетенций, предусмотренного учебной программой соответствующей дисциплины. Эти треб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вания следующие: </w:t>
      </w:r>
    </w:p>
    <w:p w:rsidR="0024618A" w:rsidRPr="0024618A" w:rsidRDefault="0024618A" w:rsidP="00B31871">
      <w:pPr>
        <w:pStyle w:val="Default"/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отметки "отлично" заслуживает обучающийся, обнаруживший всесторо</w:t>
      </w:r>
      <w:r w:rsidRPr="0024618A">
        <w:rPr>
          <w:sz w:val="28"/>
          <w:szCs w:val="28"/>
        </w:rPr>
        <w:t>н</w:t>
      </w:r>
      <w:r w:rsidRPr="0024618A">
        <w:rPr>
          <w:sz w:val="28"/>
          <w:szCs w:val="28"/>
        </w:rPr>
        <w:t>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отметка "отлично" выставляется обучающимся, усвоившим взаимосвязь основных понятий дисциплины в их значении для приобретаемой профессии, пр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явившим творческие способности в понимании, изложении и использовании уче</w:t>
      </w:r>
      <w:r w:rsidRPr="0024618A">
        <w:rPr>
          <w:sz w:val="28"/>
          <w:szCs w:val="28"/>
        </w:rPr>
        <w:t>б</w:t>
      </w:r>
      <w:r w:rsidRPr="0024618A">
        <w:rPr>
          <w:sz w:val="28"/>
          <w:szCs w:val="28"/>
        </w:rPr>
        <w:t>но-программного материала;</w:t>
      </w:r>
    </w:p>
    <w:p w:rsidR="0024618A" w:rsidRPr="0024618A" w:rsidRDefault="0024618A" w:rsidP="00B31871">
      <w:pPr>
        <w:pStyle w:val="Default"/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отметки "хорошо" 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грамме. Как правило, отметка "хорошо" выставляется обучающимся, показавшим систематический характер знаний по дисциплине и способным к их самостоятел</w:t>
      </w:r>
      <w:r w:rsidRPr="0024618A">
        <w:rPr>
          <w:sz w:val="28"/>
          <w:szCs w:val="28"/>
        </w:rPr>
        <w:t>ь</w:t>
      </w:r>
      <w:r w:rsidRPr="0024618A">
        <w:rPr>
          <w:sz w:val="28"/>
          <w:szCs w:val="28"/>
        </w:rPr>
        <w:t>ному пополнению и обновлению в ходе дальнейшей учебной работы и професси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нальной деятельности;</w:t>
      </w:r>
    </w:p>
    <w:p w:rsidR="0024618A" w:rsidRPr="0024618A" w:rsidRDefault="0024618A" w:rsidP="00B31871">
      <w:pPr>
        <w:pStyle w:val="Default"/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 xml:space="preserve">отметки "удовлетворительно" заслуживает обучающийся, обнаруживший знания основного учебно-программного материала в объеме, необходимом для </w:t>
      </w:r>
      <w:r w:rsidRPr="0024618A">
        <w:rPr>
          <w:sz w:val="28"/>
          <w:szCs w:val="28"/>
        </w:rPr>
        <w:lastRenderedPageBreak/>
        <w:t>дальнейшей учебы и предстоящей работы по профессии, справляющийся с выпо</w:t>
      </w:r>
      <w:r w:rsidRPr="0024618A">
        <w:rPr>
          <w:sz w:val="28"/>
          <w:szCs w:val="28"/>
        </w:rPr>
        <w:t>л</w:t>
      </w:r>
      <w:r w:rsidRPr="0024618A">
        <w:rPr>
          <w:sz w:val="28"/>
          <w:szCs w:val="28"/>
        </w:rPr>
        <w:t>нением заданий, предусмотренных программой, знакомых с основной литературой, рекомендованной программой. Как правило, отметка "удовлетворительно" выста</w:t>
      </w:r>
      <w:r w:rsidRPr="0024618A">
        <w:rPr>
          <w:sz w:val="28"/>
          <w:szCs w:val="28"/>
        </w:rPr>
        <w:t>в</w:t>
      </w:r>
      <w:r w:rsidRPr="0024618A">
        <w:rPr>
          <w:sz w:val="28"/>
          <w:szCs w:val="28"/>
        </w:rPr>
        <w:t>ляется обучающимся, допустившим погрешности в ответе на экзамене и при в</w:t>
      </w:r>
      <w:r w:rsidRPr="0024618A">
        <w:rPr>
          <w:sz w:val="28"/>
          <w:szCs w:val="28"/>
        </w:rPr>
        <w:t>ы</w:t>
      </w:r>
      <w:r w:rsidRPr="0024618A">
        <w:rPr>
          <w:sz w:val="28"/>
          <w:szCs w:val="28"/>
        </w:rPr>
        <w:t>полнении экзаменационных заданий, но обладающим необходимыми знаниями для их устранения под руководством преподавателя;</w:t>
      </w:r>
    </w:p>
    <w:p w:rsidR="0024618A" w:rsidRPr="0024618A" w:rsidRDefault="0024618A" w:rsidP="00B31871">
      <w:pPr>
        <w:pStyle w:val="Default"/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24618A">
        <w:rPr>
          <w:sz w:val="28"/>
          <w:szCs w:val="28"/>
        </w:rPr>
        <w:t>отметки "неудовлетворительно" выставляется обучающемуся, обнар</w:t>
      </w:r>
      <w:r w:rsidRPr="0024618A">
        <w:rPr>
          <w:sz w:val="28"/>
          <w:szCs w:val="28"/>
        </w:rPr>
        <w:t>у</w:t>
      </w:r>
      <w:r w:rsidRPr="0024618A">
        <w:rPr>
          <w:sz w:val="28"/>
          <w:szCs w:val="28"/>
        </w:rPr>
        <w:t>жившему пробелы в знаниях основного учебно-программного материала, доп</w:t>
      </w:r>
      <w:r w:rsidRPr="0024618A">
        <w:rPr>
          <w:sz w:val="28"/>
          <w:szCs w:val="28"/>
        </w:rPr>
        <w:t>у</w:t>
      </w:r>
      <w:r w:rsidRPr="0024618A">
        <w:rPr>
          <w:sz w:val="28"/>
          <w:szCs w:val="28"/>
        </w:rPr>
        <w:t>стившему принципиальные ошибки в выполнении предусмотренных программой знаний. Как правило, отметка "неудовлетворительно" ставится обучающимся, к</w:t>
      </w:r>
      <w:r w:rsidRPr="0024618A">
        <w:rPr>
          <w:sz w:val="28"/>
          <w:szCs w:val="28"/>
        </w:rPr>
        <w:t>о</w:t>
      </w:r>
      <w:r w:rsidRPr="0024618A">
        <w:rPr>
          <w:sz w:val="28"/>
          <w:szCs w:val="28"/>
        </w:rPr>
        <w:t>торые не могут продолжить обучение или приступить к профессиональной де</w:t>
      </w:r>
      <w:r w:rsidRPr="0024618A">
        <w:rPr>
          <w:sz w:val="28"/>
          <w:szCs w:val="28"/>
        </w:rPr>
        <w:t>я</w:t>
      </w:r>
      <w:r w:rsidRPr="0024618A">
        <w:rPr>
          <w:sz w:val="28"/>
          <w:szCs w:val="28"/>
        </w:rPr>
        <w:t>тельности по окончании вуза без дополнительных занятий по соответствующей дисциплине.</w:t>
      </w:r>
    </w:p>
    <w:p w:rsidR="00171B34" w:rsidRDefault="00C97AE3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1B34">
        <w:rPr>
          <w:rFonts w:ascii="Times New Roman" w:hAnsi="Times New Roman" w:cs="Times New Roman"/>
          <w:bCs/>
          <w:color w:val="000000"/>
          <w:sz w:val="28"/>
        </w:rPr>
        <w:t>Тестовый контроль</w:t>
      </w:r>
    </w:p>
    <w:p w:rsidR="00C97AE3" w:rsidRPr="00171B34" w:rsidRDefault="00201374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Обучающи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й</w:t>
      </w:r>
      <w:r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ся</w:t>
      </w:r>
      <w:r w:rsidR="00C97AE3"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проходит компьютерное тестирование. Каждый вариант т</w:t>
      </w:r>
      <w:r w:rsidR="00C97AE3"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</w:t>
      </w:r>
      <w:r w:rsidR="00C97AE3"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стового задания содержит </w:t>
      </w:r>
      <w:r w:rsidR="001026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20 </w:t>
      </w:r>
      <w:r w:rsidR="00C97AE3"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вопросов по теоретическому материалу. </w:t>
      </w:r>
      <w:r w:rsidR="009D59E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Тестовые задания, вносимые в систему компьютерного тестирования, содержаться в фондах оценочных средств по дисциплине, рассматриваются и утверждаются на заседании кафедры. </w:t>
      </w:r>
    </w:p>
    <w:p w:rsidR="00201374" w:rsidRDefault="00C97AE3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При тестировании знания </w:t>
      </w:r>
      <w:r w:rsid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</w:t>
      </w:r>
      <w:r w:rsidR="00201374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бучающ</w:t>
      </w:r>
      <w:r w:rsid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его</w:t>
      </w:r>
      <w:r w:rsidR="00201374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ся</w:t>
      </w: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могут быть оценены дифференц</w:t>
      </w: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рованно:</w:t>
      </w:r>
    </w:p>
    <w:p w:rsidR="00201374" w:rsidRDefault="00C97AE3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</w:t>
      </w:r>
      <w:r w:rsidRPr="00171B34">
        <w:rPr>
          <w:rFonts w:ascii="Times New Roman" w:hAnsi="Times New Roman" w:cs="Times New Roman"/>
          <w:color w:val="000000"/>
          <w:sz w:val="28"/>
        </w:rPr>
        <w:t> 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"отлично" заслуживает студент, решивший верно 90% и более тестов.</w:t>
      </w:r>
    </w:p>
    <w:p w:rsidR="00201374" w:rsidRDefault="00C97AE3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</w:t>
      </w:r>
      <w:r w:rsidRPr="00171B34">
        <w:rPr>
          <w:rFonts w:ascii="Times New Roman" w:hAnsi="Times New Roman" w:cs="Times New Roman"/>
          <w:color w:val="000000"/>
          <w:sz w:val="28"/>
        </w:rPr>
        <w:t> 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"хорошо" заслуживает студент, решивший верно </w:t>
      </w:r>
      <w:r w:rsidR="00B31871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70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-8</w:t>
      </w:r>
      <w:r w:rsidR="00B31871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9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% тестов.</w:t>
      </w:r>
    </w:p>
    <w:p w:rsidR="00201374" w:rsidRDefault="00C97AE3" w:rsidP="000E43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 xml:space="preserve">"удовлетворительно" заслуживает студент, решивший верно </w:t>
      </w:r>
      <w:r w:rsidR="00B31871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50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-</w:t>
      </w:r>
      <w:r w:rsidR="00B31871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69</w:t>
      </w:r>
      <w:r w:rsidRPr="00171B34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% тестов</w:t>
      </w:r>
    </w:p>
    <w:p w:rsidR="00C97AE3" w:rsidRPr="00C63E92" w:rsidRDefault="00201374" w:rsidP="000E4357">
      <w:pPr>
        <w:spacing w:after="0" w:line="240" w:lineRule="auto"/>
        <w:ind w:firstLine="851"/>
        <w:jc w:val="both"/>
        <w:rPr>
          <w:color w:val="000000"/>
          <w:sz w:val="27"/>
          <w:szCs w:val="27"/>
        </w:rPr>
      </w:pPr>
      <w:r w:rsidRPr="00171B3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</w:t>
      </w:r>
      <w:r w:rsidR="00C97AE3" w:rsidRPr="00171B34">
        <w:rPr>
          <w:rFonts w:ascii="Times New Roman" w:hAnsi="Times New Roman" w:cs="Times New Roman"/>
          <w:iCs/>
          <w:color w:val="000000"/>
          <w:sz w:val="28"/>
          <w:szCs w:val="27"/>
        </w:rPr>
        <w:t xml:space="preserve">"неудовлетворительно" выставляется студенту, решившему менее </w:t>
      </w:r>
      <w:r w:rsidR="00B31871">
        <w:rPr>
          <w:rFonts w:ascii="Times New Roman" w:hAnsi="Times New Roman" w:cs="Times New Roman"/>
          <w:iCs/>
          <w:color w:val="000000"/>
          <w:sz w:val="28"/>
          <w:szCs w:val="27"/>
        </w:rPr>
        <w:t>5</w:t>
      </w:r>
      <w:r w:rsidR="00C97AE3" w:rsidRPr="00171B34">
        <w:rPr>
          <w:rFonts w:ascii="Times New Roman" w:hAnsi="Times New Roman" w:cs="Times New Roman"/>
          <w:iCs/>
          <w:color w:val="000000"/>
          <w:sz w:val="28"/>
          <w:szCs w:val="27"/>
        </w:rPr>
        <w:t>0% т</w:t>
      </w:r>
      <w:r w:rsidR="00C97AE3" w:rsidRPr="00171B34">
        <w:rPr>
          <w:rFonts w:ascii="Times New Roman" w:hAnsi="Times New Roman" w:cs="Times New Roman"/>
          <w:iCs/>
          <w:color w:val="000000"/>
          <w:sz w:val="28"/>
          <w:szCs w:val="27"/>
        </w:rPr>
        <w:t>е</w:t>
      </w:r>
      <w:r w:rsidR="00C97AE3" w:rsidRPr="00171B34">
        <w:rPr>
          <w:rFonts w:ascii="Times New Roman" w:hAnsi="Times New Roman" w:cs="Times New Roman"/>
          <w:iCs/>
          <w:color w:val="000000"/>
          <w:sz w:val="28"/>
          <w:szCs w:val="27"/>
        </w:rPr>
        <w:t>стов</w:t>
      </w:r>
      <w:r>
        <w:rPr>
          <w:rFonts w:ascii="Times New Roman" w:hAnsi="Times New Roman" w:cs="Times New Roman"/>
          <w:iCs/>
          <w:color w:val="000000"/>
          <w:sz w:val="28"/>
          <w:szCs w:val="27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97AE3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Во время зачета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обучающийся</w:t>
      </w:r>
      <w:r w:rsidR="00C97AE3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ответивший на менее </w:t>
      </w:r>
      <w:r w:rsidR="00B3187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5</w:t>
      </w:r>
      <w:r w:rsidR="00C97AE3" w:rsidRPr="0020137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0% тестов, имеет право использовать 2-ой вариант заданий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C97AE3" w:rsidRDefault="00B31871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Экзамен</w:t>
      </w:r>
      <w:r w:rsidR="00C97AE3">
        <w:rPr>
          <w:sz w:val="28"/>
          <w:szCs w:val="28"/>
        </w:rPr>
        <w:t xml:space="preserve"> проводится по расписанию сессии. Форма проведения занятия – устная. Требование к содержанию ответа – дать краткий, но обоснованный с поз</w:t>
      </w:r>
      <w:r w:rsidR="00C97AE3">
        <w:rPr>
          <w:sz w:val="28"/>
          <w:szCs w:val="28"/>
        </w:rPr>
        <w:t>и</w:t>
      </w:r>
      <w:r w:rsidR="00C97AE3">
        <w:rPr>
          <w:sz w:val="28"/>
          <w:szCs w:val="28"/>
        </w:rPr>
        <w:t>ций дисциплины четкий ответ на поставленный вопрос. Количество вопросов в з</w:t>
      </w:r>
      <w:r w:rsidR="00C97AE3">
        <w:rPr>
          <w:sz w:val="28"/>
          <w:szCs w:val="28"/>
        </w:rPr>
        <w:t>а</w:t>
      </w:r>
      <w:r w:rsidR="00C97AE3">
        <w:rPr>
          <w:sz w:val="28"/>
          <w:szCs w:val="28"/>
        </w:rPr>
        <w:t>да</w:t>
      </w:r>
      <w:r>
        <w:rPr>
          <w:sz w:val="28"/>
          <w:szCs w:val="28"/>
        </w:rPr>
        <w:t>нии – 3, два теоретических вопроса и одна задача.</w:t>
      </w:r>
    </w:p>
    <w:p w:rsidR="00C97AE3" w:rsidRDefault="00C97AE3" w:rsidP="000E43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заносятся в </w:t>
      </w:r>
      <w:proofErr w:type="spellStart"/>
      <w:r>
        <w:rPr>
          <w:sz w:val="28"/>
          <w:szCs w:val="28"/>
        </w:rPr>
        <w:t>экзаменационно</w:t>
      </w:r>
      <w:proofErr w:type="spellEnd"/>
      <w:r>
        <w:rPr>
          <w:sz w:val="28"/>
          <w:szCs w:val="28"/>
        </w:rPr>
        <w:t xml:space="preserve">-зачетную ведомость и зачетную книжку </w:t>
      </w:r>
      <w:r w:rsidR="00C63E92">
        <w:rPr>
          <w:sz w:val="28"/>
          <w:szCs w:val="27"/>
          <w:shd w:val="clear" w:color="auto" w:fill="FFFFFF"/>
        </w:rPr>
        <w:t>о</w:t>
      </w:r>
      <w:r w:rsidR="00C63E92" w:rsidRPr="00201374">
        <w:rPr>
          <w:sz w:val="28"/>
          <w:szCs w:val="27"/>
          <w:shd w:val="clear" w:color="auto" w:fill="FFFFFF"/>
        </w:rPr>
        <w:t>бучающ</w:t>
      </w:r>
      <w:r w:rsidR="00C63E92">
        <w:rPr>
          <w:sz w:val="28"/>
          <w:szCs w:val="27"/>
          <w:shd w:val="clear" w:color="auto" w:fill="FFFFFF"/>
        </w:rPr>
        <w:t>его</w:t>
      </w:r>
      <w:r w:rsidR="00C63E92" w:rsidRPr="00201374">
        <w:rPr>
          <w:sz w:val="28"/>
          <w:szCs w:val="27"/>
          <w:shd w:val="clear" w:color="auto" w:fill="FFFFFF"/>
        </w:rPr>
        <w:t>ся</w:t>
      </w:r>
      <w:r>
        <w:rPr>
          <w:sz w:val="28"/>
          <w:szCs w:val="28"/>
        </w:rPr>
        <w:t xml:space="preserve">. </w:t>
      </w:r>
      <w:r w:rsidR="00C63E92" w:rsidRPr="00201374">
        <w:rPr>
          <w:sz w:val="28"/>
          <w:szCs w:val="27"/>
          <w:shd w:val="clear" w:color="auto" w:fill="FFFFFF"/>
        </w:rPr>
        <w:t>Обучающи</w:t>
      </w:r>
      <w:r w:rsidR="00C63E92">
        <w:rPr>
          <w:sz w:val="28"/>
          <w:szCs w:val="27"/>
          <w:shd w:val="clear" w:color="auto" w:fill="FFFFFF"/>
        </w:rPr>
        <w:t>е</w:t>
      </w:r>
      <w:r w:rsidR="00C63E92" w:rsidRPr="00201374">
        <w:rPr>
          <w:sz w:val="28"/>
          <w:szCs w:val="27"/>
          <w:shd w:val="clear" w:color="auto" w:fill="FFFFFF"/>
        </w:rPr>
        <w:t>ся</w:t>
      </w:r>
      <w:r>
        <w:rPr>
          <w:sz w:val="28"/>
          <w:szCs w:val="28"/>
        </w:rPr>
        <w:t>, не прошедшие промежуточную аттестацию по графику сессии, должны ликвидировать задолженность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порядке.  Общее распределение часов аудиторных занятий и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работы по темам дисциплины и видам занятий приведено в рабочей программе дисциплины в разделе «Содержание дисциплины». </w:t>
      </w:r>
    </w:p>
    <w:p w:rsidR="00C63E92" w:rsidRDefault="00C63E92" w:rsidP="000E4357">
      <w:pPr>
        <w:pStyle w:val="Default"/>
        <w:ind w:firstLine="851"/>
        <w:jc w:val="both"/>
        <w:rPr>
          <w:sz w:val="28"/>
          <w:szCs w:val="28"/>
        </w:rPr>
      </w:pPr>
    </w:p>
    <w:p w:rsidR="00DC2A71" w:rsidRPr="00DC2A71" w:rsidRDefault="00DC2A71" w:rsidP="00DC2A7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DC2A71" w:rsidRPr="00DC2A71" w:rsidSect="00A213AC">
      <w:footerReference w:type="default" r:id="rId9"/>
      <w:pgSz w:w="11906" w:h="16838"/>
      <w:pgMar w:top="567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08" w:rsidRDefault="00257108" w:rsidP="00817BE6">
      <w:pPr>
        <w:spacing w:after="0" w:line="240" w:lineRule="auto"/>
      </w:pPr>
      <w:r>
        <w:separator/>
      </w:r>
    </w:p>
  </w:endnote>
  <w:endnote w:type="continuationSeparator" w:id="0">
    <w:p w:rsidR="00257108" w:rsidRDefault="00257108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4076"/>
      <w:docPartObj>
        <w:docPartGallery w:val="Page Numbers (Bottom of Page)"/>
        <w:docPartUnique/>
      </w:docPartObj>
    </w:sdtPr>
    <w:sdtEndPr/>
    <w:sdtContent>
      <w:p w:rsidR="00B31871" w:rsidRDefault="00B318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C3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31871" w:rsidRDefault="00B318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08" w:rsidRDefault="00257108" w:rsidP="00817BE6">
      <w:pPr>
        <w:spacing w:after="0" w:line="240" w:lineRule="auto"/>
      </w:pPr>
      <w:r>
        <w:separator/>
      </w:r>
    </w:p>
  </w:footnote>
  <w:footnote w:type="continuationSeparator" w:id="0">
    <w:p w:rsidR="00257108" w:rsidRDefault="00257108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5CC"/>
    <w:multiLevelType w:val="hybridMultilevel"/>
    <w:tmpl w:val="11F6592E"/>
    <w:lvl w:ilvl="0" w:tplc="E23E00A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56DB4"/>
    <w:multiLevelType w:val="hybridMultilevel"/>
    <w:tmpl w:val="DEE0DBCA"/>
    <w:lvl w:ilvl="0" w:tplc="8BE42E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1052C9"/>
    <w:multiLevelType w:val="hybridMultilevel"/>
    <w:tmpl w:val="88686AA8"/>
    <w:lvl w:ilvl="0" w:tplc="5C1AD7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E2939"/>
    <w:multiLevelType w:val="hybridMultilevel"/>
    <w:tmpl w:val="A6220C58"/>
    <w:lvl w:ilvl="0" w:tplc="B796A53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955E9"/>
    <w:multiLevelType w:val="multilevel"/>
    <w:tmpl w:val="38C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87D62"/>
    <w:multiLevelType w:val="hybridMultilevel"/>
    <w:tmpl w:val="B4CC87EA"/>
    <w:lvl w:ilvl="0" w:tplc="68D4FC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67F86"/>
    <w:multiLevelType w:val="multilevel"/>
    <w:tmpl w:val="F58449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2377D"/>
    <w:multiLevelType w:val="multilevel"/>
    <w:tmpl w:val="D0001C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CD28E2"/>
    <w:multiLevelType w:val="multilevel"/>
    <w:tmpl w:val="532AC3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A6748"/>
    <w:multiLevelType w:val="multilevel"/>
    <w:tmpl w:val="E55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22206"/>
    <w:multiLevelType w:val="hybridMultilevel"/>
    <w:tmpl w:val="D38AFE30"/>
    <w:lvl w:ilvl="0" w:tplc="68D4FC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17448C4"/>
    <w:multiLevelType w:val="multilevel"/>
    <w:tmpl w:val="92FA2E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773207"/>
    <w:multiLevelType w:val="multilevel"/>
    <w:tmpl w:val="F8382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FF52DED"/>
    <w:multiLevelType w:val="multilevel"/>
    <w:tmpl w:val="48E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561BF9"/>
    <w:multiLevelType w:val="multilevel"/>
    <w:tmpl w:val="C9C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C4405"/>
    <w:multiLevelType w:val="multilevel"/>
    <w:tmpl w:val="741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C80930"/>
    <w:multiLevelType w:val="hybridMultilevel"/>
    <w:tmpl w:val="490CBE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994E9F"/>
    <w:multiLevelType w:val="multilevel"/>
    <w:tmpl w:val="02B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A8046E"/>
    <w:multiLevelType w:val="multilevel"/>
    <w:tmpl w:val="4D4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2C31C5"/>
    <w:multiLevelType w:val="multilevel"/>
    <w:tmpl w:val="2B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24"/>
  </w:num>
  <w:num w:numId="7">
    <w:abstractNumId w:val="9"/>
  </w:num>
  <w:num w:numId="8">
    <w:abstractNumId w:val="18"/>
  </w:num>
  <w:num w:numId="9">
    <w:abstractNumId w:val="19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6"/>
  </w:num>
  <w:num w:numId="20">
    <w:abstractNumId w:val="8"/>
  </w:num>
  <w:num w:numId="21">
    <w:abstractNumId w:val="16"/>
  </w:num>
  <w:num w:numId="22">
    <w:abstractNumId w:val="17"/>
  </w:num>
  <w:num w:numId="23">
    <w:abstractNumId w:val="23"/>
  </w:num>
  <w:num w:numId="24">
    <w:abstractNumId w:val="14"/>
  </w:num>
  <w:num w:numId="25">
    <w:abstractNumId w:val="12"/>
  </w:num>
  <w:num w:numId="26">
    <w:abstractNumId w:val="11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76"/>
    <w:rsid w:val="0000105E"/>
    <w:rsid w:val="0000567E"/>
    <w:rsid w:val="00005B68"/>
    <w:rsid w:val="0000682F"/>
    <w:rsid w:val="000145E2"/>
    <w:rsid w:val="00016334"/>
    <w:rsid w:val="000303CA"/>
    <w:rsid w:val="00033CF4"/>
    <w:rsid w:val="00037DF0"/>
    <w:rsid w:val="00047218"/>
    <w:rsid w:val="00067BE2"/>
    <w:rsid w:val="00074BB1"/>
    <w:rsid w:val="00087ACD"/>
    <w:rsid w:val="00090B2C"/>
    <w:rsid w:val="000E2B93"/>
    <w:rsid w:val="000E4357"/>
    <w:rsid w:val="000E6D5B"/>
    <w:rsid w:val="000E76F8"/>
    <w:rsid w:val="000F1364"/>
    <w:rsid w:val="000F47B3"/>
    <w:rsid w:val="000F4960"/>
    <w:rsid w:val="000F6DC6"/>
    <w:rsid w:val="001026C8"/>
    <w:rsid w:val="00116994"/>
    <w:rsid w:val="001209D9"/>
    <w:rsid w:val="00122C06"/>
    <w:rsid w:val="001364E8"/>
    <w:rsid w:val="00151C92"/>
    <w:rsid w:val="001575FA"/>
    <w:rsid w:val="00163B1E"/>
    <w:rsid w:val="00171B34"/>
    <w:rsid w:val="00193E54"/>
    <w:rsid w:val="001A6D1C"/>
    <w:rsid w:val="001B1A33"/>
    <w:rsid w:val="001C4828"/>
    <w:rsid w:val="001D570E"/>
    <w:rsid w:val="001D7710"/>
    <w:rsid w:val="001F6A83"/>
    <w:rsid w:val="00201374"/>
    <w:rsid w:val="0020537E"/>
    <w:rsid w:val="00206797"/>
    <w:rsid w:val="0021219C"/>
    <w:rsid w:val="00214339"/>
    <w:rsid w:val="00230A0A"/>
    <w:rsid w:val="002424BE"/>
    <w:rsid w:val="00245B60"/>
    <w:rsid w:val="0024618A"/>
    <w:rsid w:val="00252D95"/>
    <w:rsid w:val="00254A0C"/>
    <w:rsid w:val="00257108"/>
    <w:rsid w:val="00274B72"/>
    <w:rsid w:val="0028456E"/>
    <w:rsid w:val="00295FA6"/>
    <w:rsid w:val="00296EA5"/>
    <w:rsid w:val="002A0B29"/>
    <w:rsid w:val="002A6DA9"/>
    <w:rsid w:val="002B1C34"/>
    <w:rsid w:val="002C1D37"/>
    <w:rsid w:val="002D5A72"/>
    <w:rsid w:val="002F6731"/>
    <w:rsid w:val="00301185"/>
    <w:rsid w:val="00310FE6"/>
    <w:rsid w:val="00327661"/>
    <w:rsid w:val="003313BC"/>
    <w:rsid w:val="00357989"/>
    <w:rsid w:val="00360111"/>
    <w:rsid w:val="003657AD"/>
    <w:rsid w:val="00372F64"/>
    <w:rsid w:val="00383876"/>
    <w:rsid w:val="00387003"/>
    <w:rsid w:val="00391208"/>
    <w:rsid w:val="00394CE9"/>
    <w:rsid w:val="003D2372"/>
    <w:rsid w:val="003E5D3B"/>
    <w:rsid w:val="003E6D16"/>
    <w:rsid w:val="00400ABA"/>
    <w:rsid w:val="00406F40"/>
    <w:rsid w:val="004445F3"/>
    <w:rsid w:val="00466D49"/>
    <w:rsid w:val="0047249A"/>
    <w:rsid w:val="004730DD"/>
    <w:rsid w:val="00476C03"/>
    <w:rsid w:val="00477D55"/>
    <w:rsid w:val="0049342A"/>
    <w:rsid w:val="004B7E80"/>
    <w:rsid w:val="004C1452"/>
    <w:rsid w:val="004C473C"/>
    <w:rsid w:val="004D7C28"/>
    <w:rsid w:val="004E25DD"/>
    <w:rsid w:val="004E31B6"/>
    <w:rsid w:val="00507304"/>
    <w:rsid w:val="005364C3"/>
    <w:rsid w:val="005472A3"/>
    <w:rsid w:val="005560B4"/>
    <w:rsid w:val="00577215"/>
    <w:rsid w:val="00581A7F"/>
    <w:rsid w:val="00592114"/>
    <w:rsid w:val="005940CA"/>
    <w:rsid w:val="005A7965"/>
    <w:rsid w:val="005B1884"/>
    <w:rsid w:val="005C3307"/>
    <w:rsid w:val="005D4358"/>
    <w:rsid w:val="005D4EC5"/>
    <w:rsid w:val="005E431D"/>
    <w:rsid w:val="005F04A5"/>
    <w:rsid w:val="005F248D"/>
    <w:rsid w:val="005F64BE"/>
    <w:rsid w:val="00602D51"/>
    <w:rsid w:val="00611F0C"/>
    <w:rsid w:val="00614402"/>
    <w:rsid w:val="00622576"/>
    <w:rsid w:val="00631A88"/>
    <w:rsid w:val="00652A56"/>
    <w:rsid w:val="00652FD0"/>
    <w:rsid w:val="0066682C"/>
    <w:rsid w:val="00680C3B"/>
    <w:rsid w:val="00683D2C"/>
    <w:rsid w:val="00694DBB"/>
    <w:rsid w:val="00695993"/>
    <w:rsid w:val="006B3592"/>
    <w:rsid w:val="006C49F0"/>
    <w:rsid w:val="006D669F"/>
    <w:rsid w:val="006E11E4"/>
    <w:rsid w:val="006E22BA"/>
    <w:rsid w:val="006F1406"/>
    <w:rsid w:val="007237BD"/>
    <w:rsid w:val="007311BE"/>
    <w:rsid w:val="00740C56"/>
    <w:rsid w:val="00771419"/>
    <w:rsid w:val="007726A0"/>
    <w:rsid w:val="00782079"/>
    <w:rsid w:val="00790CE8"/>
    <w:rsid w:val="00795A67"/>
    <w:rsid w:val="00797BB5"/>
    <w:rsid w:val="007B19F5"/>
    <w:rsid w:val="007B6491"/>
    <w:rsid w:val="007B7050"/>
    <w:rsid w:val="007C37D2"/>
    <w:rsid w:val="007C3B3F"/>
    <w:rsid w:val="007D27BF"/>
    <w:rsid w:val="007E6CE4"/>
    <w:rsid w:val="007F327D"/>
    <w:rsid w:val="00811604"/>
    <w:rsid w:val="0081644D"/>
    <w:rsid w:val="00817741"/>
    <w:rsid w:val="00817BE6"/>
    <w:rsid w:val="0082337D"/>
    <w:rsid w:val="00836AFF"/>
    <w:rsid w:val="00844FA5"/>
    <w:rsid w:val="008513CB"/>
    <w:rsid w:val="00852328"/>
    <w:rsid w:val="00856233"/>
    <w:rsid w:val="008612F5"/>
    <w:rsid w:val="00862E32"/>
    <w:rsid w:val="008676A7"/>
    <w:rsid w:val="00867E66"/>
    <w:rsid w:val="00875FD6"/>
    <w:rsid w:val="00884786"/>
    <w:rsid w:val="00891CFA"/>
    <w:rsid w:val="008960B2"/>
    <w:rsid w:val="008A1682"/>
    <w:rsid w:val="008C45A3"/>
    <w:rsid w:val="008C7425"/>
    <w:rsid w:val="008D2096"/>
    <w:rsid w:val="008D7778"/>
    <w:rsid w:val="008E0A2A"/>
    <w:rsid w:val="008E1038"/>
    <w:rsid w:val="008F493E"/>
    <w:rsid w:val="009001C2"/>
    <w:rsid w:val="00910BAB"/>
    <w:rsid w:val="0092088B"/>
    <w:rsid w:val="009220CD"/>
    <w:rsid w:val="00923A9F"/>
    <w:rsid w:val="00925282"/>
    <w:rsid w:val="009351EA"/>
    <w:rsid w:val="00935528"/>
    <w:rsid w:val="00942A48"/>
    <w:rsid w:val="0095387D"/>
    <w:rsid w:val="0096189A"/>
    <w:rsid w:val="00971A20"/>
    <w:rsid w:val="009A2754"/>
    <w:rsid w:val="009B7306"/>
    <w:rsid w:val="009C3876"/>
    <w:rsid w:val="009C478C"/>
    <w:rsid w:val="009D5553"/>
    <w:rsid w:val="009D59E2"/>
    <w:rsid w:val="009E5D44"/>
    <w:rsid w:val="009F2D05"/>
    <w:rsid w:val="00A062B2"/>
    <w:rsid w:val="00A13C3E"/>
    <w:rsid w:val="00A156E1"/>
    <w:rsid w:val="00A21299"/>
    <w:rsid w:val="00A213AC"/>
    <w:rsid w:val="00A379D3"/>
    <w:rsid w:val="00A45DCC"/>
    <w:rsid w:val="00A543C5"/>
    <w:rsid w:val="00A578A9"/>
    <w:rsid w:val="00A628A9"/>
    <w:rsid w:val="00A73AA6"/>
    <w:rsid w:val="00A8542F"/>
    <w:rsid w:val="00A85B89"/>
    <w:rsid w:val="00A91AD6"/>
    <w:rsid w:val="00A925C1"/>
    <w:rsid w:val="00AA024E"/>
    <w:rsid w:val="00AA516C"/>
    <w:rsid w:val="00AB5E5E"/>
    <w:rsid w:val="00AD4C34"/>
    <w:rsid w:val="00B31871"/>
    <w:rsid w:val="00B37660"/>
    <w:rsid w:val="00B45D4F"/>
    <w:rsid w:val="00B55747"/>
    <w:rsid w:val="00B70C03"/>
    <w:rsid w:val="00B7266B"/>
    <w:rsid w:val="00B75188"/>
    <w:rsid w:val="00B80AC3"/>
    <w:rsid w:val="00B81A47"/>
    <w:rsid w:val="00BD025A"/>
    <w:rsid w:val="00BD3C36"/>
    <w:rsid w:val="00BE2DBF"/>
    <w:rsid w:val="00C021A9"/>
    <w:rsid w:val="00C135E3"/>
    <w:rsid w:val="00C50ECE"/>
    <w:rsid w:val="00C53504"/>
    <w:rsid w:val="00C57AA9"/>
    <w:rsid w:val="00C63E92"/>
    <w:rsid w:val="00C70920"/>
    <w:rsid w:val="00C83122"/>
    <w:rsid w:val="00C87FBD"/>
    <w:rsid w:val="00C91CAD"/>
    <w:rsid w:val="00C92FDE"/>
    <w:rsid w:val="00C97AE3"/>
    <w:rsid w:val="00CA2AEC"/>
    <w:rsid w:val="00CB47C6"/>
    <w:rsid w:val="00CF1E76"/>
    <w:rsid w:val="00D01E2B"/>
    <w:rsid w:val="00D06BDB"/>
    <w:rsid w:val="00D21FDD"/>
    <w:rsid w:val="00D26E3D"/>
    <w:rsid w:val="00D276CE"/>
    <w:rsid w:val="00D51448"/>
    <w:rsid w:val="00D549EA"/>
    <w:rsid w:val="00D57F9A"/>
    <w:rsid w:val="00D6778C"/>
    <w:rsid w:val="00D728DC"/>
    <w:rsid w:val="00D766CE"/>
    <w:rsid w:val="00D87D6D"/>
    <w:rsid w:val="00DA2EBF"/>
    <w:rsid w:val="00DA6EB3"/>
    <w:rsid w:val="00DB129C"/>
    <w:rsid w:val="00DC2A71"/>
    <w:rsid w:val="00DC3091"/>
    <w:rsid w:val="00DD5B96"/>
    <w:rsid w:val="00DE022B"/>
    <w:rsid w:val="00DE2A49"/>
    <w:rsid w:val="00DE2C03"/>
    <w:rsid w:val="00DF2AAB"/>
    <w:rsid w:val="00E0413F"/>
    <w:rsid w:val="00E05EBF"/>
    <w:rsid w:val="00E143A0"/>
    <w:rsid w:val="00E174AF"/>
    <w:rsid w:val="00E2757D"/>
    <w:rsid w:val="00E43E0B"/>
    <w:rsid w:val="00E44437"/>
    <w:rsid w:val="00E548E6"/>
    <w:rsid w:val="00E604E5"/>
    <w:rsid w:val="00E847AC"/>
    <w:rsid w:val="00E84A4D"/>
    <w:rsid w:val="00E94264"/>
    <w:rsid w:val="00E958D1"/>
    <w:rsid w:val="00EA3BFC"/>
    <w:rsid w:val="00EC45E6"/>
    <w:rsid w:val="00EC7874"/>
    <w:rsid w:val="00ED27C5"/>
    <w:rsid w:val="00F1559F"/>
    <w:rsid w:val="00F3154B"/>
    <w:rsid w:val="00F35BA8"/>
    <w:rsid w:val="00F42881"/>
    <w:rsid w:val="00F46FAD"/>
    <w:rsid w:val="00F8025C"/>
    <w:rsid w:val="00FB1804"/>
    <w:rsid w:val="00FC4CA5"/>
    <w:rsid w:val="00FC5FB3"/>
    <w:rsid w:val="00FE1447"/>
    <w:rsid w:val="00FE5725"/>
    <w:rsid w:val="00FE61BE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C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semiHidden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1">
    <w:name w:val="Body Text Indent 2"/>
    <w:basedOn w:val="a"/>
    <w:link w:val="22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7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uiPriority w:val="99"/>
    <w:semiHidden/>
    <w:rsid w:val="004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C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semiHidden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1">
    <w:name w:val="Body Text Indent 2"/>
    <w:basedOn w:val="a"/>
    <w:link w:val="22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7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uiPriority w:val="99"/>
    <w:semiHidden/>
    <w:rsid w:val="004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9E24-7833-4439-80CB-D84E05F0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Фролова</cp:lastModifiedBy>
  <cp:revision>38</cp:revision>
  <cp:lastPrinted>2019-10-27T08:45:00Z</cp:lastPrinted>
  <dcterms:created xsi:type="dcterms:W3CDTF">2019-01-17T05:27:00Z</dcterms:created>
  <dcterms:modified xsi:type="dcterms:W3CDTF">2020-02-16T18:16:00Z</dcterms:modified>
</cp:coreProperties>
</file>