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Минобрнауки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Программа академическогобакалавриата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</w:t>
      </w:r>
      <w:r w:rsidR="00467B7D">
        <w:rPr>
          <w:sz w:val="24"/>
          <w:szCs w:val="24"/>
        </w:rPr>
        <w:t>20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</w:t>
      </w:r>
      <w:r w:rsidR="00467B7D">
        <w:rPr>
          <w:sz w:val="24"/>
          <w:szCs w:val="24"/>
          <w:u w:val="single"/>
        </w:rPr>
        <w:t>___________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России и ее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поэтапности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логических особенностей регионов, а также межрегиональных, внутрирегиональных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эксклав?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несуверенный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</w:t>
      </w:r>
      <w:r w:rsidRPr="00B965CD">
        <w:rPr>
          <w:sz w:val="24"/>
          <w:szCs w:val="24"/>
        </w:rPr>
        <w:t>а</w:t>
      </w:r>
      <w:r w:rsidRPr="00B965CD">
        <w:rPr>
          <w:sz w:val="24"/>
          <w:szCs w:val="24"/>
        </w:rPr>
        <w:t>ниями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>пад прозводства;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</w:t>
      </w:r>
      <w:r w:rsidRPr="003158E1">
        <w:rPr>
          <w:sz w:val="24"/>
          <w:szCs w:val="24"/>
          <w:lang w:eastAsia="ru-RU"/>
        </w:rPr>
        <w:t>г</w:t>
      </w:r>
      <w:r w:rsidRPr="003158E1">
        <w:rPr>
          <w:sz w:val="24"/>
          <w:szCs w:val="24"/>
          <w:lang w:eastAsia="ru-RU"/>
        </w:rPr>
        <w:t>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сущес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>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малодиверсифицированная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роцесс принятия решений в условиях экономической неопределенности и многовариантности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6. Прединвестиционная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ноговариантность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</w:t>
      </w:r>
      <w:r w:rsidRPr="00A707EC">
        <w:rPr>
          <w:lang w:eastAsia="ru-RU"/>
        </w:rPr>
        <w:t>а</w:t>
      </w:r>
      <w:r w:rsidRPr="00A707EC">
        <w:rPr>
          <w:lang w:eastAsia="ru-RU"/>
        </w:rPr>
        <w:t>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денежные и неденежные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отечес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гиона?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«н</w:t>
      </w:r>
      <w:r w:rsidR="00012EFC" w:rsidRPr="00216A7F">
        <w:rPr>
          <w:sz w:val="24"/>
          <w:szCs w:val="24"/>
        </w:rPr>
        <w:t>аукограды</w:t>
      </w:r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гионализме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она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</w:t>
      </w:r>
      <w:r w:rsidRPr="00EF0256">
        <w:rPr>
          <w:sz w:val="24"/>
          <w:szCs w:val="24"/>
        </w:rPr>
        <w:t>к</w:t>
      </w:r>
      <w:r w:rsidRPr="00EF0256">
        <w:rPr>
          <w:sz w:val="24"/>
          <w:szCs w:val="24"/>
        </w:rPr>
        <w:t>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r w:rsidRPr="00EF0256">
              <w:rPr>
                <w:sz w:val="24"/>
                <w:szCs w:val="24"/>
                <w:lang w:val="en-US"/>
              </w:rPr>
              <w:t>ij/xi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A47A4C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Н.Н. Колосовский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Кристаллер,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Хекшер,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Айзард,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Мюрдаль,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Лаунхард,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У. Айзард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Гранберг,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Хиршман,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Хагерстранд,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Челинцев,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Тян – Шанский,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Поуз,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Маршалова,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Филипов,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М.А. Ягольницер,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Ойкен,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Лимер,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Рассчитайте долю недополучения ВРП в регионе (согласно закону Оукена)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Стекольная и фарфоро-фаянсовая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ны глобализационными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</w:t>
      </w:r>
      <w:r w:rsidRPr="00317D2A">
        <w:rPr>
          <w:sz w:val="24"/>
          <w:szCs w:val="24"/>
        </w:rPr>
        <w:t>с</w:t>
      </w:r>
      <w:r w:rsidRPr="00317D2A">
        <w:rPr>
          <w:sz w:val="24"/>
          <w:szCs w:val="24"/>
        </w:rPr>
        <w:t>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на примере конкретного эксклава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допущеныисследователем при проведении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Типологизация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Наукограды: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0022F9">
              <w:rPr>
                <w:rStyle w:val="3f2"/>
                <w:sz w:val="24"/>
                <w:szCs w:val="24"/>
                <w:u w:val="none"/>
              </w:rPr>
              <w:t>ы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туацию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</w:t>
            </w:r>
            <w:r w:rsidRPr="006014CA">
              <w:rPr>
                <w:rFonts w:cs="Times New Roman"/>
                <w:sz w:val="24"/>
                <w:szCs w:val="24"/>
              </w:rPr>
              <w:t>т</w:t>
            </w:r>
            <w:r w:rsidRPr="006014CA">
              <w:rPr>
                <w:rFonts w:cs="Times New Roman"/>
                <w:sz w:val="24"/>
                <w:szCs w:val="24"/>
              </w:rPr>
              <w:t>вующих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</w:t>
            </w:r>
            <w:r w:rsidRPr="006014CA">
              <w:rPr>
                <w:sz w:val="24"/>
                <w:szCs w:val="24"/>
              </w:rPr>
              <w:t>п</w:t>
            </w:r>
            <w:r w:rsidRPr="006014CA">
              <w:rPr>
                <w:sz w:val="24"/>
                <w:szCs w:val="24"/>
              </w:rPr>
              <w:t>ределил статьи нормативно-правовых а</w:t>
            </w:r>
            <w:r w:rsidRPr="006014CA">
              <w:rPr>
                <w:sz w:val="24"/>
                <w:szCs w:val="24"/>
              </w:rPr>
              <w:t>к</w:t>
            </w:r>
            <w:r w:rsidRPr="006014CA">
              <w:rPr>
                <w:sz w:val="24"/>
                <w:szCs w:val="24"/>
              </w:rPr>
              <w:t>тов, полно и обоснованно решил прав</w:t>
            </w:r>
            <w:r w:rsidRPr="006014CA">
              <w:rPr>
                <w:sz w:val="24"/>
                <w:szCs w:val="24"/>
              </w:rPr>
              <w:t>о</w:t>
            </w:r>
            <w:r w:rsidRPr="006014CA">
              <w:rPr>
                <w:sz w:val="24"/>
                <w:szCs w:val="24"/>
              </w:rPr>
              <w:t>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lastRenderedPageBreak/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43" w:rsidRDefault="00CC0643" w:rsidP="004B6498">
      <w:pPr>
        <w:spacing w:after="0" w:line="240" w:lineRule="auto"/>
      </w:pPr>
      <w:r>
        <w:separator/>
      </w:r>
    </w:p>
  </w:endnote>
  <w:endnote w:type="continuationSeparator" w:id="1">
    <w:p w:rsidR="00CC0643" w:rsidRDefault="00CC0643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285F15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965C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67B7D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43" w:rsidRDefault="00CC0643" w:rsidP="004B6498">
      <w:pPr>
        <w:spacing w:after="0" w:line="240" w:lineRule="auto"/>
      </w:pPr>
      <w:r>
        <w:separator/>
      </w:r>
    </w:p>
  </w:footnote>
  <w:footnote w:type="continuationSeparator" w:id="1">
    <w:p w:rsidR="00CC0643" w:rsidRDefault="00CC0643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98"/>
    <w:rsid w:val="000022F9"/>
    <w:rsid w:val="00012EFC"/>
    <w:rsid w:val="00077434"/>
    <w:rsid w:val="000C269D"/>
    <w:rsid w:val="000F63FD"/>
    <w:rsid w:val="0016602C"/>
    <w:rsid w:val="00171518"/>
    <w:rsid w:val="001F72C0"/>
    <w:rsid w:val="00216A7F"/>
    <w:rsid w:val="00285F15"/>
    <w:rsid w:val="002E3E1D"/>
    <w:rsid w:val="003158E1"/>
    <w:rsid w:val="00317D2A"/>
    <w:rsid w:val="00355D12"/>
    <w:rsid w:val="00467B7D"/>
    <w:rsid w:val="004B6498"/>
    <w:rsid w:val="004E3558"/>
    <w:rsid w:val="0050612B"/>
    <w:rsid w:val="005643E8"/>
    <w:rsid w:val="006B16A6"/>
    <w:rsid w:val="006C3216"/>
    <w:rsid w:val="008C3386"/>
    <w:rsid w:val="00963571"/>
    <w:rsid w:val="00A47A4C"/>
    <w:rsid w:val="00B243F2"/>
    <w:rsid w:val="00B914B6"/>
    <w:rsid w:val="00B965CD"/>
    <w:rsid w:val="00C63AC3"/>
    <w:rsid w:val="00CC0643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9486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Пользователь Windows</cp:lastModifiedBy>
  <cp:revision>9</cp:revision>
  <dcterms:created xsi:type="dcterms:W3CDTF">2019-09-14T06:00:00Z</dcterms:created>
  <dcterms:modified xsi:type="dcterms:W3CDTF">2020-08-28T15:30:00Z</dcterms:modified>
</cp:coreProperties>
</file>