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 xml:space="preserve">Кафедра </w:t>
      </w:r>
      <w:r w:rsidR="007852B4">
        <w:rPr>
          <w:sz w:val="24"/>
        </w:rPr>
        <w:t>педагогического образования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Pr="009220CD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«</w:t>
      </w:r>
      <w:r w:rsidR="00DE022B">
        <w:rPr>
          <w:b/>
          <w:bCs/>
          <w:sz w:val="28"/>
          <w:szCs w:val="28"/>
        </w:rPr>
        <w:t>Философия</w:t>
      </w:r>
      <w:r w:rsidRPr="009220CD">
        <w:rPr>
          <w:b/>
          <w:bCs/>
          <w:sz w:val="32"/>
          <w:szCs w:val="28"/>
        </w:rPr>
        <w:t>»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DB3CE1" w:rsidRDefault="00DB3CE1" w:rsidP="00DB3CE1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DB3CE1" w:rsidRDefault="00DB3CE1" w:rsidP="00DB3CE1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DB3CE1" w:rsidRDefault="00DB3CE1" w:rsidP="00DB3CE1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DB3CE1" w:rsidRDefault="00DB3CE1" w:rsidP="00DB3CE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40.03.01 Юриспруденция</w:t>
      </w:r>
    </w:p>
    <w:p w:rsidR="00DB3CE1" w:rsidRDefault="00DB3CE1" w:rsidP="00DB3CE1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DB3CE1" w:rsidRDefault="00DB3CE1" w:rsidP="00DB3CE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Общий профиль</w:t>
      </w:r>
    </w:p>
    <w:p w:rsidR="00DB3CE1" w:rsidRDefault="00DB3CE1" w:rsidP="00DB3CE1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DB3CE1" w:rsidRDefault="00DB3CE1" w:rsidP="00DB3CE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DB3CE1" w:rsidRDefault="00DB3CE1" w:rsidP="00DB3CE1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DB3CE1" w:rsidRDefault="00431874" w:rsidP="00DB3CE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DB3CE1" w:rsidRDefault="00DB3CE1" w:rsidP="00DB3CE1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Pr="00FC5FB3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3E527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785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Бузулук: БГТИ </w:t>
      </w:r>
      <w:r w:rsidR="003E5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(филиал) ОГУ, 2021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3E527D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«___»______________2021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B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</w:t>
      </w:r>
      <w:r w:rsidR="008D7778" w:rsidRPr="00AA11C3">
        <w:rPr>
          <w:rFonts w:ascii="Times New Roman" w:hAnsi="Times New Roman"/>
          <w:sz w:val="28"/>
          <w:szCs w:val="28"/>
        </w:rPr>
        <w:t>о</w:t>
      </w:r>
      <w:r w:rsidR="008D7778" w:rsidRPr="00AA11C3">
        <w:rPr>
          <w:rFonts w:ascii="Times New Roman" w:hAnsi="Times New Roman"/>
          <w:sz w:val="28"/>
          <w:szCs w:val="28"/>
        </w:rPr>
        <w:t>ты ст</w:t>
      </w:r>
      <w:r w:rsidR="00DF4A26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</w:t>
      </w:r>
      <w:r w:rsidR="008D7778" w:rsidRPr="00AA11C3">
        <w:rPr>
          <w:rFonts w:ascii="Times New Roman" w:hAnsi="Times New Roman"/>
          <w:sz w:val="28"/>
          <w:szCs w:val="28"/>
        </w:rPr>
        <w:t>а</w:t>
      </w:r>
      <w:r w:rsidR="008D7778" w:rsidRPr="00AA11C3">
        <w:rPr>
          <w:rFonts w:ascii="Times New Roman" w:hAnsi="Times New Roman"/>
          <w:sz w:val="28"/>
          <w:szCs w:val="28"/>
        </w:rPr>
        <w:t xml:space="preserve">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1A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hyperlink r:id="rId8" w:history="1">
        <w:r w:rsidRPr="00A91AD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40.03.01 Юриспруденция</w:t>
        </w:r>
      </w:hyperlink>
      <w:r w:rsidRPr="00A91A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3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4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заочной</w:t>
      </w:r>
      <w:r w:rsidR="00937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AF726C">
        <w:rPr>
          <w:rFonts w:ascii="Times New Roman" w:eastAsia="Times New Roman" w:hAnsi="Times New Roman"/>
          <w:sz w:val="28"/>
          <w:szCs w:val="28"/>
        </w:rPr>
        <w:t>Философия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3E527D">
        <w:rPr>
          <w:rFonts w:ascii="Times New Roman" w:eastAsia="Times New Roman" w:hAnsi="Times New Roman" w:cs="Times New Roman"/>
          <w:sz w:val="28"/>
          <w:szCs w:val="28"/>
          <w:lang w:eastAsia="ru-RU"/>
        </w:rPr>
        <w:t>., 2021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3E5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2021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07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2424BE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 как система знаний, категорий и понятий представляет высший вид теоретического мировоззрения, отличающегося рационалист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обоснован</w:t>
      </w:r>
      <w:r w:rsidR="00295FA6">
        <w:rPr>
          <w:sz w:val="28"/>
          <w:szCs w:val="28"/>
        </w:rPr>
        <w:t>ностью, логической аргументацией</w:t>
      </w:r>
      <w:r>
        <w:rPr>
          <w:sz w:val="28"/>
          <w:szCs w:val="28"/>
        </w:rPr>
        <w:t xml:space="preserve"> в формировании мод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феноменов мира и человека в контексте их ис</w:t>
      </w:r>
      <w:r w:rsidR="00E84A4D">
        <w:rPr>
          <w:sz w:val="28"/>
          <w:szCs w:val="28"/>
        </w:rPr>
        <w:t>торического формиров</w:t>
      </w:r>
      <w:r w:rsidR="00E84A4D">
        <w:rPr>
          <w:sz w:val="28"/>
          <w:szCs w:val="28"/>
        </w:rPr>
        <w:t>а</w:t>
      </w:r>
      <w:r w:rsidR="00E84A4D">
        <w:rPr>
          <w:sz w:val="28"/>
          <w:szCs w:val="28"/>
        </w:rPr>
        <w:t>ния. Сознательное отношение к проблемам мировоззрени</w:t>
      </w:r>
      <w:proofErr w:type="gramStart"/>
      <w:r w:rsidR="00E84A4D">
        <w:rPr>
          <w:sz w:val="28"/>
          <w:szCs w:val="28"/>
        </w:rPr>
        <w:t>я-</w:t>
      </w:r>
      <w:proofErr w:type="gramEnd"/>
      <w:r w:rsidR="00E84A4D">
        <w:rPr>
          <w:sz w:val="28"/>
          <w:szCs w:val="28"/>
        </w:rPr>
        <w:t xml:space="preserve"> необходимое условие формирования личности. В дополнение к профессиональным нав</w:t>
      </w:r>
      <w:r w:rsidR="00E84A4D">
        <w:rPr>
          <w:sz w:val="28"/>
          <w:szCs w:val="28"/>
        </w:rPr>
        <w:t>ы</w:t>
      </w:r>
      <w:r w:rsidR="00E84A4D">
        <w:rPr>
          <w:sz w:val="28"/>
          <w:szCs w:val="28"/>
        </w:rPr>
        <w:t>кам, знаниям, эрудиции требуется широкий кругозор, умение видеть те</w:t>
      </w:r>
      <w:r w:rsidR="00E84A4D">
        <w:rPr>
          <w:sz w:val="28"/>
          <w:szCs w:val="28"/>
        </w:rPr>
        <w:t>н</w:t>
      </w:r>
      <w:r w:rsidR="00E84A4D">
        <w:rPr>
          <w:sz w:val="28"/>
          <w:szCs w:val="28"/>
        </w:rPr>
        <w:t>денции, перспективы развития мира, понимание сути того, что происходит в окружающих пределах бытийных форм и явлений.</w:t>
      </w:r>
    </w:p>
    <w:p w:rsidR="00E84A4D" w:rsidRPr="00C83122" w:rsidRDefault="004377BF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Философия, </w:t>
      </w:r>
      <w:r w:rsidR="00E84A4D">
        <w:rPr>
          <w:sz w:val="28"/>
          <w:szCs w:val="28"/>
        </w:rPr>
        <w:t>таким образом, как свод знаний и академическая дисци</w:t>
      </w:r>
      <w:r w:rsidR="00E84A4D">
        <w:rPr>
          <w:sz w:val="28"/>
          <w:szCs w:val="28"/>
        </w:rPr>
        <w:t>п</w:t>
      </w:r>
      <w:r w:rsidR="00E84A4D">
        <w:rPr>
          <w:sz w:val="28"/>
          <w:szCs w:val="28"/>
        </w:rPr>
        <w:t>лина формирует категории теоретического мышления</w:t>
      </w:r>
      <w:r w:rsidR="002A0B29">
        <w:rPr>
          <w:sz w:val="28"/>
          <w:szCs w:val="28"/>
        </w:rPr>
        <w:t>, использование во</w:t>
      </w:r>
      <w:r w:rsidR="002A0B29">
        <w:rPr>
          <w:sz w:val="28"/>
          <w:szCs w:val="28"/>
        </w:rPr>
        <w:t>з</w:t>
      </w:r>
      <w:r w:rsidR="002A0B29">
        <w:rPr>
          <w:sz w:val="28"/>
          <w:szCs w:val="28"/>
        </w:rPr>
        <w:t>можностей методологического освоения действительности с помощью мы</w:t>
      </w:r>
      <w:r w:rsidR="002A0B29">
        <w:rPr>
          <w:sz w:val="28"/>
          <w:szCs w:val="28"/>
        </w:rPr>
        <w:t>с</w:t>
      </w:r>
      <w:r w:rsidR="002A0B29">
        <w:rPr>
          <w:sz w:val="28"/>
          <w:szCs w:val="28"/>
        </w:rPr>
        <w:t xml:space="preserve">ли, адекватного применения навыков методологической культуры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</w:t>
      </w:r>
      <w:r w:rsidR="004377BF">
        <w:rPr>
          <w:sz w:val="28"/>
          <w:szCs w:val="28"/>
        </w:rPr>
        <w:t xml:space="preserve">ной и методологической точности, </w:t>
      </w:r>
      <w:r w:rsidR="00074BB1">
        <w:rPr>
          <w:sz w:val="28"/>
          <w:szCs w:val="28"/>
        </w:rPr>
        <w:t>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философских аспектов социального и личностн</w:t>
      </w:r>
      <w:r w:rsidR="00074BB1">
        <w:rPr>
          <w:sz w:val="28"/>
          <w:szCs w:val="28"/>
        </w:rPr>
        <w:t>о</w:t>
      </w:r>
      <w:r w:rsidR="00074BB1">
        <w:rPr>
          <w:sz w:val="28"/>
          <w:szCs w:val="28"/>
        </w:rPr>
        <w:t>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использов</w:t>
      </w:r>
      <w:r w:rsidR="00074BB1">
        <w:rPr>
          <w:sz w:val="28"/>
          <w:szCs w:val="28"/>
        </w:rPr>
        <w:t>а</w:t>
      </w:r>
      <w:r w:rsidR="00074BB1">
        <w:rPr>
          <w:sz w:val="28"/>
          <w:szCs w:val="28"/>
        </w:rPr>
        <w:t>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</w:t>
      </w:r>
      <w:r w:rsidRPr="00C83122">
        <w:rPr>
          <w:sz w:val="28"/>
          <w:szCs w:val="28"/>
        </w:rPr>
        <w:t>т</w:t>
      </w:r>
      <w:r w:rsidRPr="00C83122">
        <w:rPr>
          <w:sz w:val="28"/>
          <w:szCs w:val="28"/>
        </w:rPr>
        <w:t>ся в основном за счет индивидуальных усилий и самообразования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«Философии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теоретического мировоззрения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академических направлений философских школ и ведущих те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денций развития мировой философии.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Pr="00B93A08">
        <w:rPr>
          <w:b/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Pr="00B93A08">
        <w:rPr>
          <w:color w:val="000000"/>
          <w:spacing w:val="3"/>
          <w:sz w:val="28"/>
          <w:szCs w:val="28"/>
        </w:rPr>
        <w:t>философии как способе познания и духовного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новных разделах современного философского знания, философских проблемах и методах их исследования.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color w:val="000000"/>
          <w:sz w:val="28"/>
          <w:szCs w:val="28"/>
        </w:rPr>
        <w:t xml:space="preserve">Задачи освоения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>овладением базовыми принципами и приемами философского позна</w:t>
      </w:r>
      <w:r w:rsidRPr="00B93A08">
        <w:rPr>
          <w:color w:val="000000"/>
          <w:spacing w:val="-1"/>
          <w:sz w:val="28"/>
          <w:szCs w:val="28"/>
        </w:rPr>
        <w:softHyphen/>
      </w:r>
      <w:r w:rsidRPr="00B93A08">
        <w:rPr>
          <w:color w:val="000000"/>
          <w:spacing w:val="-5"/>
          <w:sz w:val="28"/>
          <w:szCs w:val="28"/>
        </w:rPr>
        <w:t xml:space="preserve">ния, </w:t>
      </w:r>
      <w:r w:rsidRPr="00B93A08">
        <w:rPr>
          <w:color w:val="000000"/>
          <w:spacing w:val="4"/>
          <w:sz w:val="28"/>
          <w:szCs w:val="28"/>
        </w:rPr>
        <w:t>введением их в круг философских проблем образовательной деятельности, выработкой навыков работы как с оригинальными и адаптированными фило</w:t>
      </w:r>
      <w:r w:rsidRPr="00B93A08">
        <w:rPr>
          <w:color w:val="000000"/>
          <w:spacing w:val="4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софскими текстами, так и текстами по философии образовани</w:t>
      </w:r>
      <w:r>
        <w:rPr>
          <w:color w:val="000000"/>
          <w:spacing w:val="-1"/>
          <w:sz w:val="28"/>
          <w:szCs w:val="28"/>
        </w:rPr>
        <w:t>я</w:t>
      </w: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B93A08" w:rsidRDefault="00B93A08" w:rsidP="00B93A08">
      <w:pPr>
        <w:pStyle w:val="ReportMain"/>
        <w:suppressAutoHyphens/>
        <w:ind w:firstLine="709"/>
        <w:jc w:val="both"/>
      </w:pPr>
      <w:r>
        <w:t>Дисциплина относится к базовой части блока 1 «Дисциплины (модули)»</w:t>
      </w: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Б.1.Б.2 История, Б.1.Б.3 Экономика, Б.1.Б.14 Теория государства и права, Б.1.Б.35 Логика</w:t>
      </w: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Б.1.В.ОД.6 Проблемы теории государства и права</w:t>
      </w: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B93A08" w:rsidRDefault="00B93A08" w:rsidP="00B93A08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tbl>
      <w:tblPr>
        <w:tblpPr w:leftFromText="180" w:rightFromText="180" w:vertAnchor="text" w:horzAnchor="margin" w:tblpXSpec="center" w:tblpY="144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370"/>
        <w:gridCol w:w="3175"/>
      </w:tblGrid>
      <w:tr w:rsidR="00B93A08" w:rsidTr="00B93A08">
        <w:trPr>
          <w:tblHeader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Планируемые результаты </w:t>
            </w:r>
            <w:proofErr w:type="gramStart"/>
            <w:r>
              <w:rPr>
                <w:rFonts w:ascii="Calibri" w:eastAsia="Times New Roman" w:hAnsi="Calibri"/>
              </w:rPr>
              <w:t>обучения по дисциплине</w:t>
            </w:r>
            <w:proofErr w:type="gramEnd"/>
            <w:r>
              <w:rPr>
                <w:rFonts w:ascii="Calibri" w:eastAsia="Times New Roman" w:hAnsi="Calibri"/>
              </w:rPr>
              <w:t>, характеризующие этапы формирования компетенций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Формируемые компетенции</w:t>
            </w:r>
          </w:p>
        </w:tc>
      </w:tr>
      <w:tr w:rsidR="00B93A08" w:rsidTr="00B93A08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u w:val="single"/>
              </w:rPr>
              <w:t>Знать:</w:t>
            </w:r>
            <w:r>
              <w:rPr>
                <w:rFonts w:ascii="Calibri" w:eastAsia="Times New Roman" w:hAnsi="Calibri"/>
              </w:rPr>
              <w:t xml:space="preserve"> модели мировоззренческих составляющих в истории философской мысли; основные характеристики изысканий мыслителей, педагогов и философов в исследовании познавательных и интересов и познавательных действий </w:t>
            </w:r>
            <w:proofErr w:type="gramStart"/>
            <w:r>
              <w:rPr>
                <w:rFonts w:ascii="Calibri" w:eastAsia="Times New Roman" w:hAnsi="Calibri"/>
              </w:rPr>
              <w:t>обучающийся</w:t>
            </w:r>
            <w:proofErr w:type="gramEnd"/>
            <w:r>
              <w:rPr>
                <w:rFonts w:ascii="Calibri" w:eastAsia="Times New Roman" w:hAnsi="Calibri"/>
              </w:rPr>
              <w:t>; ценности позитивно ориентированных поведенческих и этических проявлений участников образовательных отношений.</w:t>
            </w:r>
          </w:p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u w:val="single"/>
              </w:rPr>
              <w:t>Уметь:</w:t>
            </w:r>
            <w:r>
              <w:rPr>
                <w:rFonts w:ascii="Calibri" w:eastAsia="Times New Roman" w:hAnsi="Calibri"/>
              </w:rPr>
              <w:t xml:space="preserve"> анализировать определенные тенденции в формировании  мировоззренческих позиций; выявлять смысл социально и личностно значимых философских проблем; применять философские знания и аналитические навыки в конкретной практико-ориентированной деятельности по  развитию познавательных навыков  обучающихся.</w:t>
            </w:r>
          </w:p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u w:val="single"/>
              </w:rPr>
              <w:t>Владеть:</w:t>
            </w:r>
            <w:r>
              <w:rPr>
                <w:rFonts w:ascii="Calibri" w:eastAsia="Times New Roman" w:hAnsi="Calibri"/>
              </w:rPr>
              <w:t xml:space="preserve"> навыками философского мышления для формирования системного, целостного анализа социальных и антропологических проблем; использования когнитивных возможностей философских, социальных и гуманитарных знаний для эффективного решения профессиональных задач по результативному формированию личности обучающегося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ОК-1 способность использовать основы философских знаний для формирования мировоззренческой позиции</w:t>
            </w:r>
          </w:p>
        </w:tc>
      </w:tr>
    </w:tbl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t>В результате изучения дисциплины студент</w:t>
      </w:r>
      <w:r w:rsidR="0081644D">
        <w:rPr>
          <w:szCs w:val="28"/>
        </w:rPr>
        <w:t xml:space="preserve"> также</w:t>
      </w:r>
      <w:r w:rsidR="009020C7">
        <w:rPr>
          <w:szCs w:val="28"/>
        </w:rPr>
        <w:t xml:space="preserve"> должен иметь представл</w:t>
      </w:r>
      <w:r w:rsidR="009020C7">
        <w:rPr>
          <w:szCs w:val="28"/>
        </w:rPr>
        <w:t>е</w:t>
      </w:r>
      <w:r w:rsidR="009020C7">
        <w:rPr>
          <w:szCs w:val="28"/>
        </w:rPr>
        <w:t>ние:</w:t>
      </w:r>
    </w:p>
    <w:p w:rsidR="00400ABA" w:rsidRP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t>-</w:t>
      </w:r>
      <w:r>
        <w:t xml:space="preserve"> о своеобразии философии, ее месте в культуре, научных, философских и религиозных картинах мировоззрения;</w:t>
      </w:r>
    </w:p>
    <w:p w:rsidR="00400ABA" w:rsidRDefault="00400ABA" w:rsidP="00B93A08">
      <w:pPr>
        <w:pStyle w:val="2"/>
        <w:ind w:firstLine="0"/>
      </w:pPr>
      <w:r>
        <w:t>- о сущности назначения и смысле жизни человека;</w:t>
      </w:r>
    </w:p>
    <w:p w:rsidR="00400ABA" w:rsidRDefault="00400ABA" w:rsidP="00B93A08">
      <w:pPr>
        <w:pStyle w:val="2"/>
        <w:ind w:firstLine="0"/>
      </w:pPr>
      <w:r>
        <w:rPr>
          <w:szCs w:val="28"/>
        </w:rPr>
        <w:t xml:space="preserve">-о </w:t>
      </w:r>
      <w:r>
        <w:t>многообразии форм человеческого знания, рационального и иррационал</w:t>
      </w:r>
      <w:r>
        <w:t>ь</w:t>
      </w:r>
      <w:r>
        <w:t>ного в человеческой жизнедеятельности;</w:t>
      </w:r>
    </w:p>
    <w:p w:rsidR="00400ABA" w:rsidRDefault="00400ABA" w:rsidP="00B93A08">
      <w:pPr>
        <w:pStyle w:val="2"/>
        <w:ind w:firstLine="0"/>
      </w:pPr>
      <w:r>
        <w:t>- о соотношении истины и заблуждения, знания и веры;</w:t>
      </w:r>
    </w:p>
    <w:p w:rsidR="00400ABA" w:rsidRDefault="00400ABA" w:rsidP="00CA3E82">
      <w:pPr>
        <w:pStyle w:val="2"/>
        <w:ind w:firstLine="0"/>
      </w:pPr>
      <w:r>
        <w:t xml:space="preserve">знать: </w:t>
      </w:r>
    </w:p>
    <w:p w:rsidR="00CA3E82" w:rsidRDefault="00CA3E82" w:rsidP="00400ABA">
      <w:pPr>
        <w:pStyle w:val="2"/>
      </w:pPr>
      <w:r>
        <w:t>-  этапы формирования</w:t>
      </w:r>
      <w:r w:rsidR="00400ABA">
        <w:t xml:space="preserve"> истории философии, </w:t>
      </w:r>
    </w:p>
    <w:p w:rsidR="00400ABA" w:rsidRDefault="00400ABA" w:rsidP="00400ABA">
      <w:pPr>
        <w:pStyle w:val="2"/>
      </w:pPr>
      <w:r>
        <w:t>- основную проблему бытия и познания;</w:t>
      </w:r>
    </w:p>
    <w:p w:rsidR="00400ABA" w:rsidRDefault="00400ABA" w:rsidP="00400ABA">
      <w:pPr>
        <w:pStyle w:val="2"/>
      </w:pPr>
      <w:r>
        <w:t>- условия формирования личности, ее свода и ответственности за с</w:t>
      </w:r>
      <w:r>
        <w:t>о</w:t>
      </w:r>
      <w:r>
        <w:t>хранение жизни;</w:t>
      </w:r>
    </w:p>
    <w:p w:rsidR="00400ABA" w:rsidRDefault="00400ABA" w:rsidP="00400ABA">
      <w:pPr>
        <w:pStyle w:val="2"/>
      </w:pPr>
      <w:r>
        <w:t>- формы и методы научного познания, их эволюцию;</w:t>
      </w:r>
    </w:p>
    <w:p w:rsidR="00400ABA" w:rsidRDefault="00400ABA" w:rsidP="00CA3E82">
      <w:pPr>
        <w:pStyle w:val="2"/>
        <w:ind w:firstLine="0"/>
      </w:pPr>
      <w:r>
        <w:t>уметь:</w:t>
      </w:r>
    </w:p>
    <w:p w:rsidR="00400ABA" w:rsidRDefault="0081644D" w:rsidP="00400ABA">
      <w:pPr>
        <w:pStyle w:val="2"/>
      </w:pPr>
      <w:r>
        <w:t>- ориентироваться в оценке</w:t>
      </w:r>
      <w:r w:rsidR="00400ABA">
        <w:t xml:space="preserve"> философских и научных течений, напра</w:t>
      </w:r>
      <w:r w:rsidR="00400ABA">
        <w:t>в</w:t>
      </w:r>
      <w:r w:rsidR="00400ABA">
        <w:t>лений и школ;</w:t>
      </w:r>
    </w:p>
    <w:p w:rsidR="00400ABA" w:rsidRDefault="00400ABA" w:rsidP="00400ABA">
      <w:pPr>
        <w:pStyle w:val="2"/>
      </w:pPr>
      <w:r>
        <w:t xml:space="preserve">- логично формировать, </w:t>
      </w:r>
      <w:proofErr w:type="gramStart"/>
      <w:r>
        <w:t>изучать и аргументировано</w:t>
      </w:r>
      <w:proofErr w:type="gramEnd"/>
      <w:r>
        <w:t xml:space="preserve"> отстаивать собс</w:t>
      </w:r>
      <w:r>
        <w:t>т</w:t>
      </w:r>
      <w:r>
        <w:t>венное видение рассматриваемых проблем;</w:t>
      </w:r>
    </w:p>
    <w:p w:rsidR="00400ABA" w:rsidRDefault="00400ABA" w:rsidP="00400ABA">
      <w:pPr>
        <w:pStyle w:val="2"/>
      </w:pPr>
      <w:r>
        <w:t>- владеть приемами ведения дискуссий, полемики, диалога;</w:t>
      </w:r>
    </w:p>
    <w:p w:rsidR="00400ABA" w:rsidRDefault="00400ABA" w:rsidP="00400ABA">
      <w:pPr>
        <w:pStyle w:val="2"/>
      </w:pPr>
      <w:r>
        <w:t>иметь навыки:</w:t>
      </w:r>
    </w:p>
    <w:p w:rsidR="002C731F" w:rsidRPr="00B07C18" w:rsidRDefault="00400ABA" w:rsidP="00B07C18">
      <w:pPr>
        <w:pStyle w:val="2"/>
        <w:rPr>
          <w:szCs w:val="28"/>
        </w:rPr>
      </w:pPr>
      <w:r>
        <w:rPr>
          <w:szCs w:val="28"/>
        </w:rPr>
        <w:t>-владения приемами веден</w:t>
      </w:r>
      <w:r w:rsidR="00B07C18">
        <w:rPr>
          <w:szCs w:val="28"/>
        </w:rPr>
        <w:t>ия дискуссий, полемики, диалога.</w:t>
      </w:r>
    </w:p>
    <w:p w:rsidR="002C731F" w:rsidRDefault="002C731F" w:rsidP="00400ABA">
      <w:pPr>
        <w:pStyle w:val="2"/>
        <w:ind w:firstLine="0"/>
        <w:rPr>
          <w:sz w:val="24"/>
          <w:szCs w:val="24"/>
        </w:rPr>
      </w:pPr>
    </w:p>
    <w:p w:rsidR="002C731F" w:rsidRPr="00B7266B" w:rsidRDefault="002C731F" w:rsidP="00400ABA">
      <w:pPr>
        <w:pStyle w:val="2"/>
        <w:ind w:firstLine="0"/>
        <w:rPr>
          <w:sz w:val="24"/>
          <w:szCs w:val="24"/>
        </w:rPr>
      </w:pPr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B93A08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контроля и потребности студентов обращаться к разным видам</w:t>
      </w:r>
      <w:r>
        <w:rPr>
          <w:sz w:val="28"/>
          <w:szCs w:val="28"/>
        </w:rPr>
        <w:t xml:space="preserve"> научной,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>
        <w:rPr>
          <w:sz w:val="28"/>
          <w:szCs w:val="28"/>
        </w:rPr>
        <w:t xml:space="preserve">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риальной и методологической точности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связанной с пониманием и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ческим использованием</w:t>
      </w:r>
      <w:r w:rsidRPr="00C83122">
        <w:rPr>
          <w:sz w:val="28"/>
          <w:szCs w:val="28"/>
        </w:rPr>
        <w:t xml:space="preserve"> </w:t>
      </w:r>
      <w:r>
        <w:rPr>
          <w:sz w:val="28"/>
          <w:szCs w:val="28"/>
        </w:rPr>
        <w:t>философских аспектов социального и личностного бытия</w:t>
      </w:r>
      <w:r w:rsidRPr="00C83122">
        <w:rPr>
          <w:sz w:val="28"/>
          <w:szCs w:val="28"/>
        </w:rPr>
        <w:t>. Известно, что необходимые качества</w:t>
      </w:r>
      <w:r>
        <w:rPr>
          <w:sz w:val="28"/>
          <w:szCs w:val="28"/>
        </w:rPr>
        <w:t xml:space="preserve"> эффективного использования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C70920">
        <w:rPr>
          <w:rFonts w:ascii="Times New Roman" w:hAnsi="Times New Roman" w:cs="Times New Roman"/>
          <w:sz w:val="28"/>
          <w:szCs w:val="28"/>
        </w:rPr>
        <w:t>«Философия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</w:t>
      </w:r>
      <w:r w:rsidR="00A628A9" w:rsidRPr="00A628A9">
        <w:rPr>
          <w:rFonts w:ascii="Times New Roman" w:hAnsi="Times New Roman" w:cs="Times New Roman"/>
          <w:sz w:val="28"/>
          <w:szCs w:val="28"/>
        </w:rPr>
        <w:t>о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рых дается основной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</w:t>
      </w:r>
      <w:r w:rsidR="00A628A9" w:rsidRP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</w:t>
      </w:r>
      <w:r w:rsidR="00A628A9">
        <w:rPr>
          <w:rFonts w:ascii="Times New Roman" w:hAnsi="Times New Roman" w:cs="Times New Roman"/>
          <w:sz w:val="28"/>
          <w:szCs w:val="28"/>
        </w:rPr>
        <w:t>с</w:t>
      </w:r>
      <w:r w:rsidR="00A628A9">
        <w:rPr>
          <w:rFonts w:ascii="Times New Roman" w:hAnsi="Times New Roman" w:cs="Times New Roman"/>
          <w:sz w:val="28"/>
          <w:szCs w:val="28"/>
        </w:rPr>
        <w:t>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B7266B">
        <w:rPr>
          <w:rFonts w:ascii="Times New Roman" w:hAnsi="Times New Roman" w:cs="Times New Roman"/>
          <w:sz w:val="28"/>
          <w:szCs w:val="28"/>
        </w:rPr>
        <w:t xml:space="preserve">общефилософской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деятельности (</w:t>
      </w:r>
      <w:r w:rsidR="00B7266B">
        <w:rPr>
          <w:rFonts w:ascii="Times New Roman" w:hAnsi="Times New Roman" w:cs="Times New Roman"/>
          <w:sz w:val="28"/>
          <w:szCs w:val="28"/>
        </w:rPr>
        <w:t>умение вести констру</w:t>
      </w:r>
      <w:r w:rsidR="00B7266B">
        <w:rPr>
          <w:rFonts w:ascii="Times New Roman" w:hAnsi="Times New Roman" w:cs="Times New Roman"/>
          <w:sz w:val="28"/>
          <w:szCs w:val="28"/>
        </w:rPr>
        <w:t>к</w:t>
      </w:r>
      <w:r w:rsidR="00B7266B">
        <w:rPr>
          <w:rFonts w:ascii="Times New Roman" w:hAnsi="Times New Roman" w:cs="Times New Roman"/>
          <w:sz w:val="28"/>
          <w:szCs w:val="28"/>
        </w:rPr>
        <w:t>тивный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использования интегрированного фил</w:t>
      </w:r>
      <w:r w:rsidR="00E548E6">
        <w:rPr>
          <w:rFonts w:ascii="Times New Roman" w:hAnsi="Times New Roman" w:cs="Times New Roman"/>
          <w:sz w:val="28"/>
          <w:szCs w:val="28"/>
        </w:rPr>
        <w:t>о</w:t>
      </w:r>
      <w:r w:rsidR="00E548E6">
        <w:rPr>
          <w:rFonts w:ascii="Times New Roman" w:hAnsi="Times New Roman" w:cs="Times New Roman"/>
          <w:sz w:val="28"/>
          <w:szCs w:val="28"/>
        </w:rPr>
        <w:t>софского мышления, умение формировать целостную картину того или ин</w:t>
      </w:r>
      <w:r w:rsidR="00E548E6">
        <w:rPr>
          <w:rFonts w:ascii="Times New Roman" w:hAnsi="Times New Roman" w:cs="Times New Roman"/>
          <w:sz w:val="28"/>
          <w:szCs w:val="28"/>
        </w:rPr>
        <w:t>о</w:t>
      </w:r>
      <w:r w:rsidR="00E548E6">
        <w:rPr>
          <w:rFonts w:ascii="Times New Roman" w:hAnsi="Times New Roman" w:cs="Times New Roman"/>
          <w:sz w:val="28"/>
          <w:szCs w:val="28"/>
        </w:rPr>
        <w:t>го явления или аспекта социального, природного, антропологического уровня</w:t>
      </w:r>
      <w:proofErr w:type="gramStart"/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BF6771">
        <w:rPr>
          <w:rFonts w:ascii="Times New Roman" w:hAnsi="Times New Roman" w:cs="Times New Roman"/>
          <w:sz w:val="28"/>
          <w:szCs w:val="28"/>
        </w:rPr>
        <w:t xml:space="preserve">.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общетеоретических </w:t>
      </w:r>
      <w:r w:rsidRPr="00BF6771">
        <w:rPr>
          <w:rFonts w:ascii="Times New Roman" w:hAnsi="Times New Roman" w:cs="Times New Roman"/>
          <w:sz w:val="28"/>
          <w:szCs w:val="28"/>
        </w:rPr>
        <w:t>н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>выков способствуют</w:t>
      </w:r>
      <w:r w:rsidR="007B14A2">
        <w:rPr>
          <w:rFonts w:ascii="Times New Roman" w:hAnsi="Times New Roman" w:cs="Times New Roman"/>
          <w:sz w:val="28"/>
          <w:szCs w:val="28"/>
        </w:rPr>
        <w:t xml:space="preserve"> философские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тивных,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философских систем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ского философского знания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рий, смысловым массивом и конкретными положениями философских зн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 мыслителей Западной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;приобретение опыта творческой и исследовательской деятельн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смысловых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 мировой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«Философия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философского знания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философских текстов различных стилей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,</w:t>
      </w:r>
      <w:proofErr w:type="gramEnd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направлений и предназначений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антропологического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философскими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E143A0">
        <w:rPr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</w:t>
      </w:r>
      <w:r w:rsidRPr="00E143A0">
        <w:rPr>
          <w:sz w:val="28"/>
          <w:szCs w:val="28"/>
        </w:rPr>
        <w:t>о</w:t>
      </w:r>
      <w:r w:rsidRPr="00E143A0">
        <w:rPr>
          <w:sz w:val="28"/>
          <w:szCs w:val="28"/>
        </w:rPr>
        <w:t>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так</w:t>
      </w:r>
      <w:r w:rsidRPr="00E143A0">
        <w:rPr>
          <w:sz w:val="28"/>
          <w:szCs w:val="28"/>
        </w:rPr>
        <w:t>о</w:t>
      </w:r>
      <w:r w:rsidRPr="00E143A0">
        <w:rPr>
          <w:sz w:val="28"/>
          <w:szCs w:val="28"/>
        </w:rPr>
        <w:t>го рода собеседование проводится с целью  контроля и проверки качества у</w:t>
      </w:r>
      <w:r w:rsidRPr="00E143A0">
        <w:rPr>
          <w:sz w:val="28"/>
          <w:szCs w:val="28"/>
        </w:rPr>
        <w:t>с</w:t>
      </w:r>
      <w:r w:rsidRPr="00E143A0">
        <w:rPr>
          <w:sz w:val="28"/>
          <w:szCs w:val="28"/>
        </w:rPr>
        <w:t>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252D95">
        <w:rPr>
          <w:color w:val="000000"/>
          <w:sz w:val="28"/>
          <w:szCs w:val="28"/>
          <w:shd w:val="clear" w:color="auto" w:fill="FEFEFE"/>
        </w:rPr>
        <w:t xml:space="preserve">Эссе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признаки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комендации: Следует обосновать постановку проблемы, заинтересовавшей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1D767A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</w:t>
      </w:r>
    </w:p>
    <w:p w:rsidR="001D767A" w:rsidRDefault="001D767A" w:rsidP="001D767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1D767A" w:rsidRDefault="001D767A" w:rsidP="001D7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1D767A" w:rsidRDefault="001D767A" w:rsidP="001D7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1D767A" w:rsidRDefault="001D767A" w:rsidP="001D7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риала, допущены неточности (при ссылках на нормативно-правовые акты, 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333814" w:rsidRPr="001D767A" w:rsidRDefault="001D767A" w:rsidP="001D7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lastRenderedPageBreak/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бота с литературой не только полезна как средство более глубокого изучения </w:t>
      </w:r>
      <w:r>
        <w:rPr>
          <w:sz w:val="28"/>
          <w:szCs w:val="28"/>
        </w:rPr>
        <w:lastRenderedPageBreak/>
        <w:t>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D52B47" w:rsidRDefault="00D52B47" w:rsidP="001E0C46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 как форма и способ подачи информационных</w:t>
      </w:r>
      <w:r w:rsidR="00345519">
        <w:rPr>
          <w:color w:val="000000"/>
          <w:sz w:val="27"/>
          <w:szCs w:val="27"/>
        </w:rPr>
        <w:t xml:space="preserve"> потоков и массивов имеет свои преимущества в эффективности обучения за счет активизации о</w:t>
      </w:r>
      <w:r w:rsidR="00345519">
        <w:rPr>
          <w:color w:val="000000"/>
          <w:sz w:val="27"/>
          <w:szCs w:val="27"/>
        </w:rPr>
        <w:t>с</w:t>
      </w:r>
      <w:r w:rsidR="00345519">
        <w:rPr>
          <w:color w:val="000000"/>
          <w:sz w:val="27"/>
          <w:szCs w:val="27"/>
        </w:rPr>
        <w:t>новных каналов восприятия: визуальных, слуховых; за счет когнитивных, эст</w:t>
      </w:r>
      <w:r w:rsidR="00345519">
        <w:rPr>
          <w:color w:val="000000"/>
          <w:sz w:val="27"/>
          <w:szCs w:val="27"/>
        </w:rPr>
        <w:t>е</w:t>
      </w:r>
      <w:r w:rsidR="00345519">
        <w:rPr>
          <w:color w:val="000000"/>
          <w:sz w:val="27"/>
          <w:szCs w:val="27"/>
        </w:rPr>
        <w:t>тических и вместе с тем лаконических возможностей. В соответствии с этим значительную роль в оформлении презентации играет стр</w:t>
      </w:r>
      <w:r w:rsidR="00FC267B">
        <w:rPr>
          <w:color w:val="000000"/>
          <w:sz w:val="27"/>
          <w:szCs w:val="27"/>
        </w:rPr>
        <w:t>ук</w:t>
      </w:r>
      <w:r w:rsidR="00345519">
        <w:rPr>
          <w:color w:val="000000"/>
          <w:sz w:val="27"/>
          <w:szCs w:val="27"/>
        </w:rPr>
        <w:t>тура и выбор виз</w:t>
      </w:r>
      <w:r w:rsidR="00345519">
        <w:rPr>
          <w:color w:val="000000"/>
          <w:sz w:val="27"/>
          <w:szCs w:val="27"/>
        </w:rPr>
        <w:t>у</w:t>
      </w:r>
      <w:r w:rsidR="00FC267B">
        <w:rPr>
          <w:color w:val="000000"/>
          <w:sz w:val="27"/>
          <w:szCs w:val="27"/>
        </w:rPr>
        <w:t>альных предс</w:t>
      </w:r>
      <w:r w:rsidR="00345519">
        <w:rPr>
          <w:color w:val="000000"/>
          <w:sz w:val="27"/>
          <w:szCs w:val="27"/>
        </w:rPr>
        <w:t>тавлений элемента слайда. Но главным в данном представлении</w:t>
      </w:r>
      <w:r>
        <w:rPr>
          <w:color w:val="000000"/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внимание.</w:t>
      </w:r>
      <w:r w:rsidR="00FC267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Чем больше мелких деталей на рисунках, тем меньше этих рисунков должно располагаться в кадре. На сла</w:t>
      </w:r>
      <w:r>
        <w:rPr>
          <w:color w:val="000000"/>
          <w:sz w:val="27"/>
          <w:szCs w:val="27"/>
        </w:rPr>
        <w:t>й</w:t>
      </w:r>
      <w:r>
        <w:rPr>
          <w:color w:val="000000"/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знакомым или же просто </w:t>
      </w:r>
      <w:proofErr w:type="spellStart"/>
      <w:r>
        <w:rPr>
          <w:color w:val="000000"/>
          <w:sz w:val="27"/>
          <w:szCs w:val="27"/>
        </w:rPr>
        <w:t>легкоусваиваемым</w:t>
      </w:r>
      <w:proofErr w:type="spellEnd"/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не использовать слишком пестрый фон или фон более яркий, чем сам матер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ал презентации;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фотографии или картинки желательно подписывать;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 слайде располагаем 1 – 2 картинки или фотографии;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4. текста на слайдах должно быть немного (один абзац!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Или вообще только т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зисы);</w:t>
      </w:r>
      <w:proofErr w:type="gramEnd"/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текст должен хорошо читаться;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текст на слайдах – для аудитории, читать его должны не вы;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не увлекайтесь большим количеством слайдов. Ограничьтесь 15-18;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по времени презентация не должна превышать 10-15 минут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завершении </w:t>
      </w:r>
      <w:proofErr w:type="gramStart"/>
      <w:r>
        <w:rPr>
          <w:color w:val="000000"/>
          <w:sz w:val="27"/>
          <w:szCs w:val="27"/>
        </w:rPr>
        <w:t>демонстративных показов</w:t>
      </w:r>
      <w:proofErr w:type="gramEnd"/>
      <w:r>
        <w:rPr>
          <w:color w:val="000000"/>
          <w:sz w:val="27"/>
          <w:szCs w:val="27"/>
        </w:rPr>
        <w:t xml:space="preserve"> презентации необходимо провести анализ и оценку ее эффективности, содержательности получения новых знаний, представлений о чем-либо.</w:t>
      </w:r>
    </w:p>
    <w:p w:rsidR="004037EE" w:rsidRDefault="004037EE" w:rsidP="00B212B6">
      <w:pPr>
        <w:pStyle w:val="a9"/>
        <w:rPr>
          <w:color w:val="000000"/>
          <w:sz w:val="27"/>
          <w:szCs w:val="27"/>
        </w:rPr>
      </w:pPr>
    </w:p>
    <w:p w:rsidR="00B212B6" w:rsidRDefault="00B212B6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 xml:space="preserve">, ведется работа по осознанию студентами категориального </w:t>
      </w:r>
      <w:r w:rsidRPr="009F2D05">
        <w:rPr>
          <w:sz w:val="28"/>
          <w:szCs w:val="27"/>
          <w:shd w:val="clear" w:color="auto" w:fill="FEFEFE"/>
        </w:rPr>
        <w:lastRenderedPageBreak/>
        <w:t>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272D46" w:rsidRDefault="00272D46" w:rsidP="00272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272D46" w:rsidRDefault="00272D46" w:rsidP="00272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272D46" w:rsidRDefault="00272D46" w:rsidP="00272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272D46" w:rsidRDefault="00272D46" w:rsidP="00272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272D46" w:rsidRDefault="00272D46" w:rsidP="00272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272D46" w:rsidRDefault="00272D46" w:rsidP="00272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272D46" w:rsidRDefault="00272D46" w:rsidP="00272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272D46" w:rsidRDefault="00272D46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972AEC" w:rsidRP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91AD6">
        <w:rPr>
          <w:rFonts w:eastAsia="Times New Roman"/>
          <w:sz w:val="28"/>
          <w:szCs w:val="20"/>
          <w:lang w:eastAsia="ru-RU"/>
        </w:rPr>
        <w:t xml:space="preserve"> </w:t>
      </w:r>
      <w:hyperlink r:id="rId9" w:history="1">
        <w:r w:rsidRPr="00A91AD6">
          <w:rPr>
            <w:rFonts w:eastAsia="Times New Roman"/>
            <w:sz w:val="28"/>
            <w:szCs w:val="20"/>
            <w:lang w:eastAsia="ru-RU"/>
          </w:rPr>
          <w:t>40.03.01 Юриспруденция</w:t>
        </w:r>
      </w:hyperlink>
      <w:r w:rsidRPr="00A91AD6">
        <w:rPr>
          <w:rFonts w:eastAsia="Times New Roman"/>
          <w:sz w:val="28"/>
          <w:szCs w:val="20"/>
          <w:lang w:eastAsia="ru-RU"/>
        </w:rPr>
        <w:t xml:space="preserve">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рабочей программе дисциплины(4.3)</w:t>
      </w:r>
    </w:p>
    <w:p w:rsidR="00972AEC" w:rsidRDefault="00972AEC" w:rsidP="00972AEC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  <w:r w:rsidR="00AF4D8E">
        <w:rPr>
          <w:b/>
        </w:rPr>
        <w:t>(очная форма обучения)</w:t>
      </w:r>
    </w:p>
    <w:tbl>
      <w:tblPr>
        <w:tblW w:w="9356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521"/>
        <w:gridCol w:w="1135"/>
        <w:gridCol w:w="6693"/>
        <w:gridCol w:w="1007"/>
      </w:tblGrid>
      <w:tr w:rsidR="00972AEC" w:rsidTr="00972AEC">
        <w:trPr>
          <w:tblHeader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№ раздела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Тема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Кол-во часов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Основные характери</w:t>
            </w:r>
            <w:r>
              <w:rPr>
                <w:rFonts w:ascii="Calibri" w:eastAsia="Times New Roman" w:hAnsi="Calibri"/>
                <w:szCs w:val="24"/>
              </w:rPr>
              <w:softHyphen/>
              <w:t>стики философского 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Философия Древнего мира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 xml:space="preserve">Средневековая философия. Философия  эпохи Возрождения.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 xml:space="preserve"> Философия 17-19 веков.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Бытие как проблема философии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Основные формы и методы познания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color w:val="000000"/>
              </w:rPr>
              <w:t>Структура научного 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color w:val="000000"/>
              </w:rPr>
              <w:t>Научные революции и смена типов рациональности.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Итого: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16</w:t>
            </w:r>
          </w:p>
        </w:tc>
      </w:tr>
    </w:tbl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B331D8" w:rsidRPr="00B331D8" w:rsidRDefault="00B331D8" w:rsidP="00B331D8">
      <w:pPr>
        <w:pStyle w:val="ReportMain"/>
        <w:keepNext/>
        <w:suppressAutoHyphens/>
        <w:spacing w:before="360" w:after="360"/>
        <w:ind w:firstLine="709"/>
        <w:jc w:val="both"/>
        <w:outlineLvl w:val="1"/>
      </w:pPr>
      <w:r>
        <w:rPr>
          <w:b/>
        </w:rPr>
        <w:t>4.3 Практические занятия (семинары</w:t>
      </w:r>
      <w:proofErr w:type="gramStart"/>
      <w:r>
        <w:rPr>
          <w:b/>
        </w:rPr>
        <w:t>)(</w:t>
      </w:r>
      <w:proofErr w:type="spellStart"/>
      <w:proofErr w:type="gramEnd"/>
      <w:r w:rsidRPr="00B331D8">
        <w:t>очно-заочная</w:t>
      </w:r>
      <w:proofErr w:type="spellEnd"/>
      <w:r w:rsidRPr="00B331D8">
        <w:t>)</w:t>
      </w: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91"/>
        <w:gridCol w:w="1135"/>
        <w:gridCol w:w="6693"/>
        <w:gridCol w:w="1316"/>
      </w:tblGrid>
      <w:tr w:rsidR="00B331D8" w:rsidTr="00B331D8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1D8" w:rsidRDefault="00B331D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№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1D8" w:rsidRDefault="00B331D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№ раздела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1D8" w:rsidRDefault="00B331D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Тема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1D8" w:rsidRDefault="00B331D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Кол-во часов</w:t>
            </w:r>
          </w:p>
        </w:tc>
      </w:tr>
      <w:tr w:rsidR="00B331D8" w:rsidTr="00B331D8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D8" w:rsidRDefault="00B331D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D8" w:rsidRDefault="00B331D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D8" w:rsidRDefault="00B331D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Основные характери</w:t>
            </w:r>
            <w:r>
              <w:rPr>
                <w:rFonts w:ascii="Calibri" w:eastAsia="Times New Roman" w:hAnsi="Calibri"/>
                <w:szCs w:val="24"/>
              </w:rPr>
              <w:softHyphen/>
              <w:t>стики философского знания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D8" w:rsidRDefault="00B331D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</w:tr>
      <w:tr w:rsidR="00B331D8" w:rsidTr="00B331D8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D8" w:rsidRDefault="00B331D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D8" w:rsidRDefault="00B331D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D8" w:rsidRDefault="00B331D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Философия Древнего мира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D8" w:rsidRDefault="00B331D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B331D8" w:rsidTr="00B331D8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D8" w:rsidRDefault="00B331D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D8" w:rsidRDefault="00B331D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D8" w:rsidRDefault="00B331D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 xml:space="preserve">Средневековая философия. Философия  эпохи Возрождения.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D8" w:rsidRDefault="00B331D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B331D8" w:rsidTr="00B331D8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D8" w:rsidRDefault="00B331D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D8" w:rsidRDefault="00B331D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D8" w:rsidRDefault="00B331D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 xml:space="preserve"> Философия 17-19 веков.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D8" w:rsidRDefault="00B331D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B331D8" w:rsidTr="00B331D8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D8" w:rsidRDefault="00B331D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D8" w:rsidRDefault="00B331D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D8" w:rsidRDefault="00B331D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Бытие как проблема философии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D8" w:rsidRDefault="00B331D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B331D8" w:rsidTr="00B331D8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D8" w:rsidRDefault="00B331D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D8" w:rsidRDefault="00B331D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D8" w:rsidRDefault="00B331D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Основные формы и методы познания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D8" w:rsidRDefault="00B331D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B331D8" w:rsidTr="00B331D8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D8" w:rsidRDefault="00B331D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D8" w:rsidRDefault="00B331D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D8" w:rsidRDefault="00B331D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color w:val="000000"/>
              </w:rPr>
              <w:t>Структура научного знания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D8" w:rsidRDefault="00B331D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</w:tr>
      <w:tr w:rsidR="00B331D8" w:rsidTr="00B331D8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D8" w:rsidRDefault="00B331D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D8" w:rsidRDefault="00B331D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D8" w:rsidRDefault="00B331D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color w:val="000000"/>
              </w:rPr>
              <w:t>Научные революции и смена типов рациональности.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D8" w:rsidRDefault="00B331D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B331D8" w:rsidTr="00B331D8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D8" w:rsidRDefault="00B331D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D8" w:rsidRDefault="00B331D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D8" w:rsidRDefault="00B331D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Итого: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D8" w:rsidRDefault="00B331D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12</w:t>
            </w:r>
          </w:p>
        </w:tc>
      </w:tr>
    </w:tbl>
    <w:p w:rsidR="00B331D8" w:rsidRDefault="00B331D8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FC267B" w:rsidRDefault="00FC267B" w:rsidP="00FC267B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(семинары)(</w:t>
      </w:r>
      <w:r w:rsidRPr="00FC267B">
        <w:t>заочная форма обучения</w:t>
      </w:r>
      <w:r>
        <w:rPr>
          <w:b/>
        </w:rPr>
        <w:t>)</w:t>
      </w: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91"/>
        <w:gridCol w:w="1135"/>
        <w:gridCol w:w="6693"/>
        <w:gridCol w:w="1316"/>
      </w:tblGrid>
      <w:tr w:rsidR="00FC267B" w:rsidTr="00FC267B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7B" w:rsidRDefault="00FC267B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№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7B" w:rsidRDefault="00FC267B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№ раздела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7B" w:rsidRDefault="00FC267B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Тема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7B" w:rsidRDefault="00FC267B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Кол-во часов</w:t>
            </w:r>
          </w:p>
        </w:tc>
      </w:tr>
      <w:tr w:rsidR="00FC267B" w:rsidTr="00FC267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B" w:rsidRDefault="00FC267B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B" w:rsidRDefault="00FC267B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B" w:rsidRDefault="00FC267B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Основные характери</w:t>
            </w:r>
            <w:r>
              <w:rPr>
                <w:rFonts w:ascii="Calibri" w:eastAsia="Times New Roman" w:hAnsi="Calibri"/>
                <w:szCs w:val="24"/>
              </w:rPr>
              <w:softHyphen/>
              <w:t>стики философского знания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B" w:rsidRDefault="00FC267B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FC267B" w:rsidTr="00FC267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B" w:rsidRDefault="00FC267B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B" w:rsidRDefault="00FC267B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B" w:rsidRDefault="00FC267B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Философия Древнего мира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B" w:rsidRDefault="00FC267B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FC267B" w:rsidTr="00FC267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B" w:rsidRDefault="00FC267B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B" w:rsidRDefault="00FC267B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B" w:rsidRDefault="00FC267B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 xml:space="preserve">Средневековая философия. Философия  эпохи Возрождения.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B" w:rsidRDefault="00FC267B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</w:tr>
      <w:tr w:rsidR="00FC267B" w:rsidTr="00FC267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B" w:rsidRDefault="00FC267B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B" w:rsidRDefault="00FC267B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B" w:rsidRDefault="00FC267B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 xml:space="preserve"> Философия 17-19 веков.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B" w:rsidRDefault="00FC267B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</w:tr>
      <w:tr w:rsidR="00FC267B" w:rsidTr="00FC267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B" w:rsidRDefault="00FC267B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B" w:rsidRDefault="00FC267B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B" w:rsidRDefault="00FC267B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Бытие как проблема философии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B" w:rsidRDefault="00FC267B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FC267B" w:rsidTr="00FC267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B" w:rsidRDefault="00FC267B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B" w:rsidRDefault="00FC267B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B" w:rsidRDefault="00FC267B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Основные формы и методы познания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B" w:rsidRDefault="00FC267B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FC267B" w:rsidTr="00FC267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B" w:rsidRDefault="00FC267B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B" w:rsidRDefault="00FC267B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B" w:rsidRDefault="00FC267B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color w:val="000000"/>
              </w:rPr>
              <w:t>Структура научного знания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B" w:rsidRDefault="00FC267B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</w:tr>
      <w:tr w:rsidR="00FC267B" w:rsidTr="00FC267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B" w:rsidRDefault="00FC267B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B" w:rsidRDefault="00FC267B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B" w:rsidRDefault="00FC267B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color w:val="000000"/>
              </w:rPr>
              <w:t>Научные революции и смена типов рациональности.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B" w:rsidRDefault="00FC267B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</w:tr>
      <w:tr w:rsidR="00FC267B" w:rsidTr="00FC267B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B" w:rsidRDefault="00FC267B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B" w:rsidRDefault="00FC267B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B" w:rsidRDefault="00FC267B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Итого: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B" w:rsidRDefault="00FC267B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8</w:t>
            </w:r>
          </w:p>
        </w:tc>
      </w:tr>
    </w:tbl>
    <w:p w:rsidR="00FC267B" w:rsidRDefault="00FC267B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972AEC" w:rsidRP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Pr="00AC1419">
        <w:t xml:space="preserve"> </w:t>
      </w:r>
      <w:r w:rsidRPr="00AC1419">
        <w:rPr>
          <w:rFonts w:ascii="Calibri" w:eastAsia="Times New Roman" w:hAnsi="Calibri"/>
        </w:rPr>
        <w:t>Основные характери</w:t>
      </w:r>
      <w:r w:rsidRPr="00AC1419">
        <w:rPr>
          <w:rFonts w:ascii="Calibri" w:eastAsia="Times New Roman" w:hAnsi="Calibri"/>
        </w:rPr>
        <w:softHyphen/>
        <w:t>стики философского знания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AC1419" w:rsidRDefault="00AC1419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Предмет философии. Философия как форма духовной культуры. Основные характери</w:t>
      </w:r>
      <w:r>
        <w:rPr>
          <w:szCs w:val="24"/>
        </w:rPr>
        <w:softHyphen/>
        <w:t>стики философского знания. Функции философии. Философия как разновидность мировоззрения. Три основные формы мировоззрения.</w:t>
      </w:r>
      <w:r w:rsidR="00CE2CD7">
        <w:rPr>
          <w:szCs w:val="24"/>
        </w:rPr>
        <w:t xml:space="preserve"> Основные области и разделы философии</w:t>
      </w:r>
    </w:p>
    <w:p w:rsidR="00CE2CD7" w:rsidRDefault="00CE2CD7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3F4EDA">
        <w:rPr>
          <w:szCs w:val="24"/>
        </w:rPr>
        <w:t xml:space="preserve"> компетенции ОК-1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t>Тема</w:t>
      </w:r>
      <w:proofErr w:type="gramStart"/>
      <w:r>
        <w:t xml:space="preserve"> :</w:t>
      </w:r>
      <w:proofErr w:type="gramEnd"/>
      <w:r>
        <w:t xml:space="preserve"> Философия Древнего мира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335BA">
        <w:rPr>
          <w:rFonts w:ascii="Calibri" w:eastAsia="Times New Roman" w:hAnsi="Calibri"/>
        </w:rPr>
        <w:t>М</w:t>
      </w:r>
      <w:r>
        <w:rPr>
          <w:rFonts w:ascii="Calibri" w:eastAsia="Times New Roman" w:hAnsi="Calibri"/>
        </w:rPr>
        <w:t>орально-этическое уч</w:t>
      </w:r>
      <w:r w:rsidR="00DF2339">
        <w:rPr>
          <w:rFonts w:ascii="Calibri" w:eastAsia="Times New Roman" w:hAnsi="Calibri"/>
        </w:rPr>
        <w:t>е</w:t>
      </w:r>
      <w:r>
        <w:rPr>
          <w:rFonts w:ascii="Calibri" w:eastAsia="Times New Roman" w:hAnsi="Calibri"/>
        </w:rPr>
        <w:t>ние</w:t>
      </w:r>
      <w:r w:rsidR="00DF2339">
        <w:rPr>
          <w:rFonts w:ascii="Calibri" w:eastAsia="Times New Roman" w:hAnsi="Calibri"/>
        </w:rPr>
        <w:t xml:space="preserve"> Конфуция. Этапы развития Античной философии.</w:t>
      </w:r>
      <w:r w:rsidR="00C00B55">
        <w:rPr>
          <w:rFonts w:ascii="Calibri" w:eastAsia="Times New Roman" w:hAnsi="Calibri"/>
        </w:rPr>
        <w:t xml:space="preserve"> </w:t>
      </w:r>
      <w:proofErr w:type="spellStart"/>
      <w:r w:rsidR="00DF2339">
        <w:rPr>
          <w:rFonts w:ascii="Calibri" w:eastAsia="Times New Roman" w:hAnsi="Calibri"/>
        </w:rPr>
        <w:t>Дос</w:t>
      </w:r>
      <w:r w:rsidR="00DF2339">
        <w:rPr>
          <w:rFonts w:ascii="Calibri" w:eastAsia="Times New Roman" w:hAnsi="Calibri"/>
        </w:rPr>
        <w:t>о</w:t>
      </w:r>
      <w:r w:rsidR="00DF2339">
        <w:rPr>
          <w:rFonts w:ascii="Calibri" w:eastAsia="Times New Roman" w:hAnsi="Calibri"/>
        </w:rPr>
        <w:t>кратические</w:t>
      </w:r>
      <w:proofErr w:type="spellEnd"/>
      <w:r w:rsidR="00DF2339">
        <w:rPr>
          <w:rFonts w:ascii="Calibri" w:eastAsia="Times New Roman" w:hAnsi="Calibri"/>
        </w:rPr>
        <w:t xml:space="preserve"> ш</w:t>
      </w:r>
      <w:r w:rsidR="00C00B55">
        <w:rPr>
          <w:rFonts w:ascii="Calibri" w:eastAsia="Times New Roman" w:hAnsi="Calibri"/>
        </w:rPr>
        <w:t>колы античной философии. Философская школа софистов. Классический этап развития античной философии. Система философских взглядов Сократа. Система ф</w:t>
      </w:r>
      <w:r w:rsidR="00C00B55">
        <w:rPr>
          <w:rFonts w:ascii="Calibri" w:eastAsia="Times New Roman" w:hAnsi="Calibri"/>
        </w:rPr>
        <w:t>и</w:t>
      </w:r>
      <w:r w:rsidR="00C00B55">
        <w:rPr>
          <w:rFonts w:ascii="Calibri" w:eastAsia="Times New Roman" w:hAnsi="Calibri"/>
        </w:rPr>
        <w:t>лософских взглядов Платона. Система философских взглядов Аристотеля.</w:t>
      </w: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lastRenderedPageBreak/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 философских систем; презентации результатов моделирования; обсуждение данных результато</w:t>
      </w:r>
      <w:r w:rsidR="00FF3D43">
        <w:t>в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Pr="00481AA9">
        <w:rPr>
          <w:rFonts w:ascii="Calibri" w:eastAsia="Times New Roman" w:hAnsi="Calibri"/>
        </w:rPr>
        <w:t xml:space="preserve"> Средневековая философия. Философия  эпохи Возрождения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FF3D43" w:rsidRDefault="00FF3D43" w:rsidP="00FF3D43">
      <w:pPr>
        <w:pStyle w:val="Default"/>
        <w:spacing w:line="276" w:lineRule="auto"/>
        <w:ind w:firstLine="567"/>
        <w:jc w:val="both"/>
      </w:pPr>
      <w:r w:rsidRPr="00FF3D43">
        <w:t>Среднев</w:t>
      </w:r>
      <w:r>
        <w:t xml:space="preserve">ековая патристика. Учение </w:t>
      </w:r>
      <w:proofErr w:type="spellStart"/>
      <w:r>
        <w:t>Аврелия</w:t>
      </w:r>
      <w:proofErr w:type="spellEnd"/>
      <w:r>
        <w:t xml:space="preserve"> Августина. Схоластика и учение Фомы Аквинского.</w:t>
      </w:r>
      <w:r w:rsidR="005B4732">
        <w:t xml:space="preserve"> Общая характеристика философии Ренессанса. Основные направления фил</w:t>
      </w:r>
      <w:r w:rsidR="005B4732">
        <w:t>о</w:t>
      </w:r>
      <w:r w:rsidR="005B4732">
        <w:t xml:space="preserve">софии эпохи </w:t>
      </w:r>
      <w:r w:rsidR="00481AA9">
        <w:t>Возрождения</w:t>
      </w:r>
      <w:r w:rsidR="005B4732">
        <w:t>: гуманистическое, натурфилософское, политическое, утопич</w:t>
      </w:r>
      <w:r w:rsidR="005B4732">
        <w:t>е</w:t>
      </w:r>
      <w:r w:rsidR="005B4732">
        <w:t>ское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характеристикам философских систем Средневековья и эпохи Возрождени</w:t>
      </w:r>
      <w:proofErr w:type="gramStart"/>
      <w:r>
        <w:t>я(</w:t>
      </w:r>
      <w:proofErr w:type="gramEnd"/>
      <w:r>
        <w:t xml:space="preserve"> 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положений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Ф</w:t>
      </w:r>
      <w:r w:rsidRPr="00481AA9">
        <w:rPr>
          <w:rFonts w:ascii="Calibri" w:eastAsia="Times New Roman" w:hAnsi="Calibri"/>
        </w:rPr>
        <w:t>илософия</w:t>
      </w:r>
      <w:r>
        <w:rPr>
          <w:rFonts w:ascii="Calibri" w:eastAsia="Times New Roman" w:hAnsi="Calibri"/>
        </w:rPr>
        <w:t xml:space="preserve"> 17-19 веков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E0C46">
        <w:rPr>
          <w:rFonts w:ascii="Calibri" w:eastAsia="Times New Roman" w:hAnsi="Calibri"/>
        </w:rPr>
        <w:t>Специфика философии 18 века</w:t>
      </w:r>
      <w:r>
        <w:rPr>
          <w:rFonts w:ascii="Calibri" w:eastAsia="Times New Roman" w:hAnsi="Calibri"/>
        </w:rPr>
        <w:t>.</w:t>
      </w:r>
      <w:r w:rsidR="007B1540">
        <w:rPr>
          <w:rFonts w:ascii="Calibri" w:eastAsia="Times New Roman" w:hAnsi="Calibri"/>
        </w:rPr>
        <w:t xml:space="preserve"> Рационализм и дуализм Декарта. Эмпиризм Ф. Б</w:t>
      </w:r>
      <w:r w:rsidR="007B1540">
        <w:rPr>
          <w:rFonts w:ascii="Calibri" w:eastAsia="Times New Roman" w:hAnsi="Calibri"/>
        </w:rPr>
        <w:t>э</w:t>
      </w:r>
      <w:r w:rsidR="007B1540">
        <w:rPr>
          <w:rFonts w:ascii="Calibri" w:eastAsia="Times New Roman" w:hAnsi="Calibri"/>
        </w:rPr>
        <w:t>кона. Философия французского Просвещения 18 века. Уникальность немецкой философии 19 века. Философия И.Канта. Философия Г.Гегеля. Философия И.Г. Фихте. Философия Фе</w:t>
      </w:r>
      <w:r w:rsidR="007B1540">
        <w:rPr>
          <w:rFonts w:ascii="Calibri" w:eastAsia="Times New Roman" w:hAnsi="Calibri"/>
        </w:rPr>
        <w:t>й</w:t>
      </w:r>
      <w:r w:rsidR="007B1540">
        <w:rPr>
          <w:rFonts w:ascii="Calibri" w:eastAsia="Times New Roman" w:hAnsi="Calibri"/>
        </w:rPr>
        <w:t>ербаха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50038B">
        <w:t>деленных философских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2A4342">
        <w:rPr>
          <w:rFonts w:ascii="Calibri" w:eastAsia="Times New Roman" w:hAnsi="Calibri"/>
        </w:rPr>
        <w:t xml:space="preserve"> Бытие как проблема философии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>
        <w:t>Бытие как проблема философии. Монистические и плюралистические концепции бытия. Материальное и идеальное бытие. Специфика человеческого бытия. Пространс</w:t>
      </w:r>
      <w:r>
        <w:t>т</w:t>
      </w:r>
      <w:r>
        <w:t>венно-временные характеристики бытия. Проблема жизни, ее конечности и беско</w:t>
      </w:r>
      <w:r>
        <w:softHyphen/>
        <w:t xml:space="preserve">нечности, уникальности и множественности во Вселенной. Идея развития в философии. </w:t>
      </w:r>
      <w:r>
        <w:lastRenderedPageBreak/>
        <w:t>Бытие и сознание. Проблема сознания в философии. Знание, сознание, самосознание. Природа мышления. Язык и мышление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занятие№6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Основные формы и методы познания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 xml:space="preserve"> Познание как предмет философского анализа. Субъект и объект познания. Познание и творчество. Основные формы и методы познания. Проблема истины в философии и науке. Многообразие форм познания и типы рациональности. Истина, оценка, ценность. Познание и практика</w:t>
      </w: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</w:t>
      </w:r>
      <w:r w:rsidR="00BC2584">
        <w:t xml:space="preserve"> </w:t>
      </w:r>
      <w:r>
        <w:t>Проводится тестирование</w:t>
      </w:r>
      <w:r w:rsidR="00BC2584">
        <w:t xml:space="preserve"> по материалам ФОС(Блок</w:t>
      </w:r>
      <w:proofErr w:type="gramStart"/>
      <w:r w:rsidR="00BC2584">
        <w:t xml:space="preserve"> А</w:t>
      </w:r>
      <w:proofErr w:type="gramEnd"/>
      <w:r w:rsidR="00BC2584">
        <w:t xml:space="preserve"> задания с 80- по100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Структура научного знания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C2584" w:rsidRDefault="00BC2584" w:rsidP="00BC2584">
      <w:pPr>
        <w:pStyle w:val="Default"/>
        <w:spacing w:line="276" w:lineRule="auto"/>
        <w:ind w:firstLine="567"/>
        <w:jc w:val="both"/>
      </w:pPr>
      <w:r>
        <w:t>Структура научного знания. Проблема обоснования научного знания. Верификация и фальсификация. Проблема индукции. Рост научного знания и проблема научного мет</w:t>
      </w:r>
      <w:r>
        <w:t>о</w:t>
      </w:r>
      <w:r>
        <w:t>да. Специфика социально-гуманитарного познания.</w:t>
      </w:r>
    </w:p>
    <w:p w:rsidR="00BC2584" w:rsidRDefault="00BC2584" w:rsidP="00BC2584">
      <w:pPr>
        <w:pStyle w:val="ReportMain"/>
        <w:keepNext/>
        <w:suppressAutoHyphens/>
        <w:jc w:val="both"/>
        <w:outlineLvl w:val="1"/>
      </w:pPr>
      <w:r>
        <w:t xml:space="preserve"> </w:t>
      </w:r>
      <w:r w:rsidRPr="003F4EDA">
        <w:rPr>
          <w:b/>
        </w:rPr>
        <w:t xml:space="preserve">Формы, приемы и методы </w:t>
      </w:r>
      <w:proofErr w:type="spellStart"/>
      <w:r w:rsidRPr="003F4EDA">
        <w:rPr>
          <w:b/>
        </w:rPr>
        <w:t>раб</w:t>
      </w:r>
      <w:r>
        <w:rPr>
          <w:b/>
        </w:rPr>
        <w:t>оты</w:t>
      </w:r>
      <w:proofErr w:type="gramStart"/>
      <w:r>
        <w:rPr>
          <w:b/>
        </w:rPr>
        <w:t>:</w:t>
      </w:r>
      <w:r>
        <w:t>с</w:t>
      </w:r>
      <w:proofErr w:type="gramEnd"/>
      <w:r>
        <w:t>тудентам</w:t>
      </w:r>
      <w:proofErr w:type="spellEnd"/>
      <w:r>
        <w:t xml:space="preserve">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 Проводится тестирование по материалам ФОС(Блок</w:t>
      </w:r>
      <w:proofErr w:type="gramStart"/>
      <w:r>
        <w:t xml:space="preserve"> А</w:t>
      </w:r>
      <w:proofErr w:type="gramEnd"/>
      <w:r>
        <w:t xml:space="preserve"> задания с 100- по120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</w:p>
    <w:p w:rsidR="00BC2584" w:rsidRDefault="00B07C18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Тема: Научные революции и смена типов рациональности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>
        <w:t xml:space="preserve"> Наука как социальный институт Рациональные реконструкции истории науки. Н</w:t>
      </w:r>
      <w:r>
        <w:t>а</w:t>
      </w:r>
      <w:r>
        <w:t>учные революции и смена типов рациональности. Свобода научного поиска и социальная ответственность ученых. Закономерности развития науки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lastRenderedPageBreak/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907160">
        <w:t xml:space="preserve"> компетенции ОК-1</w:t>
      </w:r>
    </w:p>
    <w:p w:rsidR="00907160" w:rsidRDefault="00907160" w:rsidP="00B07C18">
      <w:pPr>
        <w:pStyle w:val="Default"/>
        <w:spacing w:line="276" w:lineRule="auto"/>
        <w:ind w:firstLine="567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  <w:r>
        <w:t>Список рекомендуемой литературы</w:t>
      </w:r>
    </w:p>
    <w:p w:rsidR="00907160" w:rsidRDefault="00907160" w:rsidP="0090716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 xml:space="preserve"> Основная литература</w:t>
      </w:r>
    </w:p>
    <w:p w:rsidR="00907160" w:rsidRDefault="00907160" w:rsidP="00907160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Стрельник</w:t>
      </w:r>
      <w:proofErr w:type="spellEnd"/>
      <w:r>
        <w:rPr>
          <w:sz w:val="24"/>
          <w:szCs w:val="24"/>
        </w:rPr>
        <w:t xml:space="preserve">, О.Н. Философия: учеб. пособие / О.Н. </w:t>
      </w:r>
      <w:proofErr w:type="spellStart"/>
      <w:r>
        <w:rPr>
          <w:sz w:val="24"/>
          <w:szCs w:val="24"/>
        </w:rPr>
        <w:t>Стрельник</w:t>
      </w:r>
      <w:proofErr w:type="spellEnd"/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- М. : ЮРАЙТ, 2010. - 135 с - ISBN 978-5-94879-897-4.</w:t>
      </w:r>
    </w:p>
    <w:p w:rsidR="00907160" w:rsidRDefault="00907160" w:rsidP="00907160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- Бессонов, Б.Н. История философии : учебник / Б.Н. Бессонов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- М. : ЮРАЙТ, 2010. - 278 с. - (Основы наук).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.: с. 276-278. - ISBN 978-5-9916-0571-7. - ISBN 978-5-9692-0850-6.</w:t>
      </w:r>
    </w:p>
    <w:p w:rsidR="00907160" w:rsidRDefault="00907160" w:rsidP="0090716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 xml:space="preserve"> Дополнительная литература</w:t>
      </w:r>
    </w:p>
    <w:p w:rsidR="00907160" w:rsidRDefault="00907160" w:rsidP="00907160">
      <w:pPr>
        <w:pStyle w:val="ab"/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proofErr w:type="spellStart"/>
      <w:r>
        <w:rPr>
          <w:bCs/>
          <w:sz w:val="24"/>
          <w:szCs w:val="24"/>
        </w:rPr>
        <w:t>Пузикова</w:t>
      </w:r>
      <w:proofErr w:type="spellEnd"/>
      <w:r>
        <w:rPr>
          <w:bCs/>
          <w:sz w:val="24"/>
          <w:szCs w:val="24"/>
        </w:rPr>
        <w:t>, В.С Философия</w:t>
      </w:r>
      <w:r>
        <w:rPr>
          <w:sz w:val="24"/>
          <w:szCs w:val="24"/>
        </w:rPr>
        <w:t> : электронное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особие / В.С. </w:t>
      </w:r>
      <w:proofErr w:type="spellStart"/>
      <w:r>
        <w:rPr>
          <w:sz w:val="24"/>
          <w:szCs w:val="24"/>
        </w:rPr>
        <w:t>Пузикова</w:t>
      </w:r>
      <w:proofErr w:type="spellEnd"/>
      <w:r>
        <w:rPr>
          <w:sz w:val="24"/>
          <w:szCs w:val="24"/>
        </w:rPr>
        <w:t>. - Оре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бург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ОГУ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БГТИ (филиал) ОГУ, 2012.</w:t>
      </w:r>
    </w:p>
    <w:p w:rsidR="00907160" w:rsidRDefault="00907160" w:rsidP="00907160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- Афанасьева, О.В. Логика: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особие / О.В. Афанасьева. - М.: Проспект, 2010. - 271 с. - ISBN 978-5-392-00531-5</w:t>
      </w:r>
    </w:p>
    <w:p w:rsidR="00907160" w:rsidRDefault="00907160" w:rsidP="00907160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Алексеев, П.В. История философии: </w:t>
      </w:r>
      <w:proofErr w:type="spellStart"/>
      <w:r>
        <w:rPr>
          <w:sz w:val="24"/>
          <w:szCs w:val="24"/>
        </w:rPr>
        <w:t>учеб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ля</w:t>
      </w:r>
      <w:proofErr w:type="spellEnd"/>
      <w:r>
        <w:rPr>
          <w:sz w:val="24"/>
          <w:szCs w:val="24"/>
        </w:rPr>
        <w:t xml:space="preserve"> вузов / П. В. Алексеев; </w:t>
      </w:r>
      <w:proofErr w:type="spellStart"/>
      <w:r>
        <w:rPr>
          <w:sz w:val="24"/>
          <w:szCs w:val="24"/>
        </w:rPr>
        <w:t>Моск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гос</w:t>
      </w:r>
      <w:proofErr w:type="spellEnd"/>
      <w:r>
        <w:rPr>
          <w:sz w:val="24"/>
          <w:szCs w:val="24"/>
        </w:rPr>
        <w:t>. ун-т им. М. В. Ломоносова. - М.: Проспект, 2009. - 237 с. - ISBN 978-5-392-00253-5.</w:t>
      </w:r>
    </w:p>
    <w:p w:rsidR="00907160" w:rsidRDefault="00907160" w:rsidP="00907160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- Алексеев, П. В. Философия: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ля студентов вузов / П.В. Алексеев, А.В. П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нин; </w:t>
      </w:r>
      <w:proofErr w:type="spellStart"/>
      <w:r>
        <w:rPr>
          <w:sz w:val="24"/>
          <w:szCs w:val="24"/>
        </w:rPr>
        <w:t>Моск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гос</w:t>
      </w:r>
      <w:proofErr w:type="spellEnd"/>
      <w:r>
        <w:rPr>
          <w:sz w:val="24"/>
          <w:szCs w:val="24"/>
        </w:rPr>
        <w:t xml:space="preserve">. ун-т им. М. В. Ломоносова.- 4-е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>. и доп. - М.: Проспект, 2010. - 592 с. - ISBN 978-5-392-01054-7</w:t>
      </w:r>
    </w:p>
    <w:p w:rsidR="00907160" w:rsidRDefault="00907160" w:rsidP="00907160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Канке</w:t>
      </w:r>
      <w:proofErr w:type="spellEnd"/>
      <w:r>
        <w:rPr>
          <w:sz w:val="24"/>
          <w:szCs w:val="24"/>
        </w:rPr>
        <w:t>, В. А. Философия. Исторический и систематический курс 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 xml:space="preserve">ля вузов / В. А. </w:t>
      </w:r>
      <w:proofErr w:type="spellStart"/>
      <w:r>
        <w:rPr>
          <w:sz w:val="24"/>
          <w:szCs w:val="24"/>
        </w:rPr>
        <w:t>Канке</w:t>
      </w:r>
      <w:proofErr w:type="spellEnd"/>
      <w:r>
        <w:rPr>
          <w:sz w:val="24"/>
          <w:szCs w:val="24"/>
        </w:rPr>
        <w:t xml:space="preserve"> .- 5-е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 - М.: Логос, 2010. - 376 с. - (Новая университетская библиотека). - Прил.: с. 313-357.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.: с. 358-363. - Словари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с. 364-375. - ISBN 978-5-98704-072-8</w:t>
      </w:r>
    </w:p>
    <w:p w:rsidR="00907160" w:rsidRDefault="00907160" w:rsidP="0090716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5.3 Периодические издания</w:t>
      </w:r>
    </w:p>
    <w:p w:rsidR="00907160" w:rsidRDefault="00907160" w:rsidP="00907160">
      <w:pPr>
        <w:pStyle w:val="ReportMain"/>
        <w:suppressAutoHyphens/>
        <w:ind w:firstLine="709"/>
        <w:jc w:val="both"/>
      </w:pPr>
      <w:r>
        <w:t xml:space="preserve">-Социально-гуманитарные знания: журнал </w:t>
      </w:r>
      <w:proofErr w:type="gramStart"/>
      <w:r>
        <w:t>-М</w:t>
      </w:r>
      <w:proofErr w:type="gramEnd"/>
      <w:r>
        <w:t>осква: АНО Редакция журнала Соц</w:t>
      </w:r>
      <w:r w:rsidR="00FC267B">
        <w:t>иально-гуманитарные знания, 2020</w:t>
      </w:r>
    </w:p>
    <w:p w:rsidR="00907160" w:rsidRDefault="00907160" w:rsidP="00907160">
      <w:pPr>
        <w:pStyle w:val="ReportMain"/>
        <w:suppressAutoHyphens/>
        <w:ind w:firstLine="709"/>
        <w:jc w:val="both"/>
      </w:pPr>
      <w:r>
        <w:t xml:space="preserve">-Вестник Оренбургского государственного университета: </w:t>
      </w:r>
      <w:r w:rsidR="00FC267B">
        <w:t>журнал.- Оренбург: ГОУ ОГУ, 2020</w:t>
      </w:r>
      <w:r>
        <w:t xml:space="preserve"> </w:t>
      </w:r>
    </w:p>
    <w:p w:rsidR="004037EE" w:rsidRDefault="004037EE" w:rsidP="00B07C18">
      <w:pPr>
        <w:pStyle w:val="Default"/>
        <w:spacing w:line="276" w:lineRule="auto"/>
        <w:ind w:firstLine="567"/>
        <w:jc w:val="both"/>
      </w:pPr>
    </w:p>
    <w:p w:rsidR="004037EE" w:rsidRDefault="004037EE" w:rsidP="00B07C18">
      <w:pPr>
        <w:pStyle w:val="Default"/>
        <w:spacing w:line="276" w:lineRule="auto"/>
        <w:ind w:firstLine="567"/>
        <w:jc w:val="both"/>
      </w:pPr>
    </w:p>
    <w:p w:rsidR="004037EE" w:rsidRPr="00B07C18" w:rsidRDefault="004037EE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</w:p>
    <w:p w:rsidR="00972AEC" w:rsidRPr="00AC1419" w:rsidRDefault="00972AEC" w:rsidP="00B07C18">
      <w:pPr>
        <w:pStyle w:val="Default"/>
        <w:spacing w:line="276" w:lineRule="auto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Pr="007753B4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lastRenderedPageBreak/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584" w:rsidRDefault="00BC2584" w:rsidP="00817BE6">
      <w:pPr>
        <w:spacing w:after="0" w:line="240" w:lineRule="auto"/>
      </w:pPr>
      <w:r>
        <w:separator/>
      </w:r>
    </w:p>
  </w:endnote>
  <w:endnote w:type="continuationSeparator" w:id="0">
    <w:p w:rsidR="00BC2584" w:rsidRDefault="00BC2584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BC2584" w:rsidRDefault="007C5D32">
        <w:pPr>
          <w:pStyle w:val="a7"/>
          <w:jc w:val="center"/>
        </w:pPr>
        <w:fldSimple w:instr="PAGE   \* MERGEFORMAT">
          <w:r w:rsidR="00937718">
            <w:rPr>
              <w:noProof/>
            </w:rPr>
            <w:t>3</w:t>
          </w:r>
        </w:fldSimple>
      </w:p>
    </w:sdtContent>
  </w:sdt>
  <w:p w:rsidR="00BC2584" w:rsidRDefault="00BC258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584" w:rsidRDefault="00BC2584" w:rsidP="00817BE6">
      <w:pPr>
        <w:spacing w:after="0" w:line="240" w:lineRule="auto"/>
      </w:pPr>
      <w:r>
        <w:separator/>
      </w:r>
    </w:p>
  </w:footnote>
  <w:footnote w:type="continuationSeparator" w:id="0">
    <w:p w:rsidR="00BC2584" w:rsidRDefault="00BC2584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27C8"/>
    <w:rsid w:val="000145E2"/>
    <w:rsid w:val="00016334"/>
    <w:rsid w:val="000224FD"/>
    <w:rsid w:val="000303CA"/>
    <w:rsid w:val="00033CF4"/>
    <w:rsid w:val="00041956"/>
    <w:rsid w:val="00047218"/>
    <w:rsid w:val="00067BE2"/>
    <w:rsid w:val="00074BB1"/>
    <w:rsid w:val="000C51FE"/>
    <w:rsid w:val="000E6D5B"/>
    <w:rsid w:val="000E76F8"/>
    <w:rsid w:val="000F6DC6"/>
    <w:rsid w:val="001335BA"/>
    <w:rsid w:val="00151C92"/>
    <w:rsid w:val="001575FA"/>
    <w:rsid w:val="00163B1E"/>
    <w:rsid w:val="001A3C20"/>
    <w:rsid w:val="001A6D1C"/>
    <w:rsid w:val="001B1A33"/>
    <w:rsid w:val="001C60C5"/>
    <w:rsid w:val="001D767A"/>
    <w:rsid w:val="001D7710"/>
    <w:rsid w:val="001E0C46"/>
    <w:rsid w:val="001F6427"/>
    <w:rsid w:val="00226CDC"/>
    <w:rsid w:val="002424BE"/>
    <w:rsid w:val="00252D95"/>
    <w:rsid w:val="00272D46"/>
    <w:rsid w:val="0028456E"/>
    <w:rsid w:val="00295FA6"/>
    <w:rsid w:val="00296EA5"/>
    <w:rsid w:val="002A0B29"/>
    <w:rsid w:val="002A4342"/>
    <w:rsid w:val="002A6C82"/>
    <w:rsid w:val="002B1C34"/>
    <w:rsid w:val="002B42BF"/>
    <w:rsid w:val="002C1D37"/>
    <w:rsid w:val="002C731F"/>
    <w:rsid w:val="0030304A"/>
    <w:rsid w:val="00333814"/>
    <w:rsid w:val="00345519"/>
    <w:rsid w:val="00357989"/>
    <w:rsid w:val="00360111"/>
    <w:rsid w:val="00372F64"/>
    <w:rsid w:val="00383876"/>
    <w:rsid w:val="00387003"/>
    <w:rsid w:val="003A1DA9"/>
    <w:rsid w:val="003D2372"/>
    <w:rsid w:val="003E527D"/>
    <w:rsid w:val="003E5D3B"/>
    <w:rsid w:val="003F4EDA"/>
    <w:rsid w:val="00400ABA"/>
    <w:rsid w:val="004037EE"/>
    <w:rsid w:val="00431874"/>
    <w:rsid w:val="004377BF"/>
    <w:rsid w:val="00464917"/>
    <w:rsid w:val="00477D55"/>
    <w:rsid w:val="00481AA9"/>
    <w:rsid w:val="0048716F"/>
    <w:rsid w:val="0049342A"/>
    <w:rsid w:val="00496FDC"/>
    <w:rsid w:val="004C473C"/>
    <w:rsid w:val="004D7C28"/>
    <w:rsid w:val="004E31B6"/>
    <w:rsid w:val="004F7B6E"/>
    <w:rsid w:val="0050038B"/>
    <w:rsid w:val="005364C3"/>
    <w:rsid w:val="005612A7"/>
    <w:rsid w:val="005655FF"/>
    <w:rsid w:val="00572EE0"/>
    <w:rsid w:val="00576053"/>
    <w:rsid w:val="00577215"/>
    <w:rsid w:val="0059045F"/>
    <w:rsid w:val="005B4732"/>
    <w:rsid w:val="005D4EC5"/>
    <w:rsid w:val="005E0B1D"/>
    <w:rsid w:val="005E3463"/>
    <w:rsid w:val="005E431D"/>
    <w:rsid w:val="005F64BE"/>
    <w:rsid w:val="00602D51"/>
    <w:rsid w:val="0066682C"/>
    <w:rsid w:val="00683D2C"/>
    <w:rsid w:val="00694DBB"/>
    <w:rsid w:val="00695993"/>
    <w:rsid w:val="006A190D"/>
    <w:rsid w:val="006C49F0"/>
    <w:rsid w:val="006E187B"/>
    <w:rsid w:val="00706D83"/>
    <w:rsid w:val="007237BD"/>
    <w:rsid w:val="00771419"/>
    <w:rsid w:val="007753B4"/>
    <w:rsid w:val="007852B4"/>
    <w:rsid w:val="0079585F"/>
    <w:rsid w:val="007B14A2"/>
    <w:rsid w:val="007B1540"/>
    <w:rsid w:val="007B7050"/>
    <w:rsid w:val="007C37D2"/>
    <w:rsid w:val="007C5D32"/>
    <w:rsid w:val="007F327D"/>
    <w:rsid w:val="00810134"/>
    <w:rsid w:val="00811604"/>
    <w:rsid w:val="0081644D"/>
    <w:rsid w:val="00817741"/>
    <w:rsid w:val="00817BE6"/>
    <w:rsid w:val="00831351"/>
    <w:rsid w:val="0085062A"/>
    <w:rsid w:val="00852328"/>
    <w:rsid w:val="00854A03"/>
    <w:rsid w:val="008612F5"/>
    <w:rsid w:val="00875FD6"/>
    <w:rsid w:val="00886614"/>
    <w:rsid w:val="00891CFA"/>
    <w:rsid w:val="008960B2"/>
    <w:rsid w:val="008C080B"/>
    <w:rsid w:val="008D7778"/>
    <w:rsid w:val="008E1038"/>
    <w:rsid w:val="008F493E"/>
    <w:rsid w:val="009001C2"/>
    <w:rsid w:val="00901795"/>
    <w:rsid w:val="009020C7"/>
    <w:rsid w:val="00907160"/>
    <w:rsid w:val="0092088B"/>
    <w:rsid w:val="009220CD"/>
    <w:rsid w:val="00937718"/>
    <w:rsid w:val="00942A48"/>
    <w:rsid w:val="0095387D"/>
    <w:rsid w:val="00972AEC"/>
    <w:rsid w:val="009A2754"/>
    <w:rsid w:val="009B0746"/>
    <w:rsid w:val="009C3876"/>
    <w:rsid w:val="009F2D05"/>
    <w:rsid w:val="00A062B2"/>
    <w:rsid w:val="00A156E1"/>
    <w:rsid w:val="00A42528"/>
    <w:rsid w:val="00A628A9"/>
    <w:rsid w:val="00A73AA6"/>
    <w:rsid w:val="00A91AD6"/>
    <w:rsid w:val="00A9504F"/>
    <w:rsid w:val="00AA516C"/>
    <w:rsid w:val="00AA7657"/>
    <w:rsid w:val="00AC1419"/>
    <w:rsid w:val="00AF3812"/>
    <w:rsid w:val="00AF4D8E"/>
    <w:rsid w:val="00AF726C"/>
    <w:rsid w:val="00B07C18"/>
    <w:rsid w:val="00B212B6"/>
    <w:rsid w:val="00B331D8"/>
    <w:rsid w:val="00B37660"/>
    <w:rsid w:val="00B55747"/>
    <w:rsid w:val="00B70C03"/>
    <w:rsid w:val="00B7266B"/>
    <w:rsid w:val="00B80AC3"/>
    <w:rsid w:val="00B93A08"/>
    <w:rsid w:val="00BA62EF"/>
    <w:rsid w:val="00BC2584"/>
    <w:rsid w:val="00BD025A"/>
    <w:rsid w:val="00BD3C36"/>
    <w:rsid w:val="00BE1369"/>
    <w:rsid w:val="00BE2DBF"/>
    <w:rsid w:val="00C00B55"/>
    <w:rsid w:val="00C021A9"/>
    <w:rsid w:val="00C07CA2"/>
    <w:rsid w:val="00C13972"/>
    <w:rsid w:val="00C53504"/>
    <w:rsid w:val="00C57AA9"/>
    <w:rsid w:val="00C70920"/>
    <w:rsid w:val="00C83122"/>
    <w:rsid w:val="00C92FDE"/>
    <w:rsid w:val="00CA2AEC"/>
    <w:rsid w:val="00CA3E82"/>
    <w:rsid w:val="00CE2CD7"/>
    <w:rsid w:val="00D21FDD"/>
    <w:rsid w:val="00D47098"/>
    <w:rsid w:val="00D52225"/>
    <w:rsid w:val="00D52B47"/>
    <w:rsid w:val="00D549EA"/>
    <w:rsid w:val="00D728DC"/>
    <w:rsid w:val="00D84EF5"/>
    <w:rsid w:val="00D87D6D"/>
    <w:rsid w:val="00DA6EB3"/>
    <w:rsid w:val="00DB3CE1"/>
    <w:rsid w:val="00DC3091"/>
    <w:rsid w:val="00DC674D"/>
    <w:rsid w:val="00DE022B"/>
    <w:rsid w:val="00DF2339"/>
    <w:rsid w:val="00DF4A26"/>
    <w:rsid w:val="00E143A0"/>
    <w:rsid w:val="00E2244A"/>
    <w:rsid w:val="00E32CEB"/>
    <w:rsid w:val="00E43E0B"/>
    <w:rsid w:val="00E548E6"/>
    <w:rsid w:val="00E604E5"/>
    <w:rsid w:val="00E7570F"/>
    <w:rsid w:val="00E847AC"/>
    <w:rsid w:val="00E84A4D"/>
    <w:rsid w:val="00E85676"/>
    <w:rsid w:val="00EC45E6"/>
    <w:rsid w:val="00EC6225"/>
    <w:rsid w:val="00EF0B65"/>
    <w:rsid w:val="00F023A0"/>
    <w:rsid w:val="00F14392"/>
    <w:rsid w:val="00F1559F"/>
    <w:rsid w:val="00F46FAD"/>
    <w:rsid w:val="00F82628"/>
    <w:rsid w:val="00F919E3"/>
    <w:rsid w:val="00FC267B"/>
    <w:rsid w:val="00FC5FB3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E32CEB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9BA68-42BF-4598-88AC-8403BE6C1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27</Pages>
  <Words>8299</Words>
  <Characters>47308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72</cp:revision>
  <dcterms:created xsi:type="dcterms:W3CDTF">2016-10-09T16:26:00Z</dcterms:created>
  <dcterms:modified xsi:type="dcterms:W3CDTF">2021-08-31T12:56:00Z</dcterms:modified>
</cp:coreProperties>
</file>