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350AD1">
      <w:pPr>
        <w:spacing w:after="0" w:line="240" w:lineRule="auto"/>
        <w:ind w:firstLine="567"/>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50AD1">
      <w:pPr>
        <w:spacing w:after="0" w:line="240" w:lineRule="auto"/>
        <w:jc w:val="center"/>
        <w:rPr>
          <w:rFonts w:ascii="Times New Roman" w:hAnsi="Times New Roman" w:cs="Times New Roman"/>
          <w:sz w:val="28"/>
          <w:szCs w:val="28"/>
        </w:rPr>
      </w:pPr>
      <w:proofErr w:type="spellStart"/>
      <w:r w:rsidRPr="00DD6CE2">
        <w:rPr>
          <w:rFonts w:ascii="Times New Roman" w:hAnsi="Times New Roman" w:cs="Times New Roman"/>
          <w:sz w:val="28"/>
          <w:szCs w:val="28"/>
        </w:rPr>
        <w:t>Бузулукский</w:t>
      </w:r>
      <w:proofErr w:type="spellEnd"/>
      <w:r w:rsidRPr="00DD6CE2">
        <w:rPr>
          <w:rFonts w:ascii="Times New Roman" w:hAnsi="Times New Roman" w:cs="Times New Roman"/>
          <w:sz w:val="28"/>
          <w:szCs w:val="28"/>
        </w:rPr>
        <w:t xml:space="preserve"> гуманитарно-технологический институт</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федерального</w:t>
      </w:r>
      <w:proofErr w:type="gramEnd"/>
      <w:r w:rsidRPr="00DD6CE2">
        <w:rPr>
          <w:rFonts w:ascii="Times New Roman" w:hAnsi="Times New Roman" w:cs="Times New Roman"/>
          <w:sz w:val="28"/>
          <w:szCs w:val="28"/>
        </w:rPr>
        <w:t xml:space="preserve"> государственного бюджетного </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высшего </w:t>
      </w:r>
      <w:r w:rsidR="00167E09">
        <w:rPr>
          <w:rFonts w:ascii="Times New Roman" w:hAnsi="Times New Roman" w:cs="Times New Roman"/>
          <w:sz w:val="28"/>
          <w:szCs w:val="28"/>
        </w:rPr>
        <w:t xml:space="preserve">профессионального </w:t>
      </w:r>
      <w:r w:rsidRPr="00DD6CE2">
        <w:rPr>
          <w:rFonts w:ascii="Times New Roman" w:hAnsi="Times New Roman" w:cs="Times New Roman"/>
          <w:sz w:val="28"/>
          <w:szCs w:val="28"/>
        </w:rPr>
        <w:t>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E1626F" w:rsidRDefault="00364C86" w:rsidP="006E4446">
      <w:pPr>
        <w:pStyle w:val="140"/>
        <w:ind w:firstLine="0"/>
        <w:jc w:val="center"/>
        <w:rPr>
          <w:b/>
        </w:rPr>
      </w:pPr>
      <w:r w:rsidRPr="00E1626F">
        <w:rPr>
          <w:b/>
        </w:rPr>
        <w:t>«</w:t>
      </w:r>
      <w:r w:rsidR="006E4446" w:rsidRPr="00E1626F">
        <w:rPr>
          <w:b/>
          <w:szCs w:val="28"/>
        </w:rPr>
        <w:t>Единая система конструкторской документации и единая система технологической подготовки производства</w:t>
      </w:r>
      <w:r w:rsidRPr="00E1626F">
        <w:rPr>
          <w:b/>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18265B"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2015</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6E4446" w:rsidRPr="006E4446">
        <w:rPr>
          <w:rFonts w:ascii="Times New Roman" w:hAnsi="Times New Roman" w:cs="Times New Roman"/>
          <w:sz w:val="28"/>
        </w:rPr>
        <w:t>Единая система конструкторской документации и единая система технологической подготовки производства</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18265B">
        <w:rPr>
          <w:rFonts w:ascii="Times New Roman" w:hAnsi="Times New Roman" w:cs="Times New Roman"/>
          <w:color w:val="auto"/>
          <w:sz w:val="28"/>
          <w:szCs w:val="28"/>
        </w:rPr>
        <w:t>5</w:t>
      </w:r>
      <w:r w:rsidRPr="00C5387F">
        <w:rPr>
          <w:rFonts w:ascii="Times New Roman" w:hAnsi="Times New Roman" w:cs="Times New Roman"/>
          <w:color w:val="auto"/>
          <w:sz w:val="28"/>
          <w:szCs w:val="28"/>
        </w:rPr>
        <w:t xml:space="preserve">. – </w:t>
      </w:r>
      <w:r w:rsidR="0002762A">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w:t>
      </w:r>
      <w:r w:rsidR="00044D95" w:rsidRPr="006E4446">
        <w:rPr>
          <w:rFonts w:ascii="Times New Roman" w:hAnsi="Times New Roman" w:cs="Times New Roman"/>
          <w:sz w:val="28"/>
          <w:szCs w:val="28"/>
        </w:rPr>
        <w:t xml:space="preserve">содержание </w:t>
      </w:r>
      <w:r w:rsidRPr="006E4446">
        <w:rPr>
          <w:rFonts w:ascii="Times New Roman" w:hAnsi="Times New Roman" w:cs="Times New Roman"/>
          <w:sz w:val="28"/>
          <w:szCs w:val="28"/>
        </w:rPr>
        <w:t>курса «</w:t>
      </w:r>
      <w:r w:rsidR="006E4446" w:rsidRPr="006E4446">
        <w:rPr>
          <w:rFonts w:ascii="Times New Roman" w:hAnsi="Times New Roman" w:cs="Times New Roman"/>
          <w:sz w:val="28"/>
          <w:szCs w:val="28"/>
        </w:rPr>
        <w:t>Единая система конструкторской документации и единая система технологической подготовки производства</w:t>
      </w:r>
      <w:r w:rsidRPr="006E4446">
        <w:rPr>
          <w:rFonts w:ascii="Times New Roman" w:hAnsi="Times New Roman" w:cs="Times New Roman"/>
          <w:sz w:val="28"/>
          <w:szCs w:val="28"/>
        </w:rPr>
        <w:t>»</w:t>
      </w:r>
      <w:r w:rsidR="00044D95" w:rsidRPr="006E4446">
        <w:rPr>
          <w:rFonts w:ascii="Times New Roman" w:hAnsi="Times New Roman" w:cs="Times New Roman"/>
          <w:sz w:val="28"/>
          <w:szCs w:val="28"/>
        </w:rPr>
        <w:t xml:space="preserve">, </w:t>
      </w:r>
      <w:r w:rsidRPr="006E4446">
        <w:rPr>
          <w:rFonts w:ascii="Times New Roman" w:hAnsi="Times New Roman" w:cs="Times New Roman"/>
          <w:sz w:val="28"/>
          <w:szCs w:val="28"/>
        </w:rPr>
        <w:t xml:space="preserve">набор заданий для </w:t>
      </w:r>
      <w:r w:rsidR="00044D95" w:rsidRPr="006E4446">
        <w:rPr>
          <w:rFonts w:ascii="Times New Roman" w:hAnsi="Times New Roman" w:cs="Times New Roman"/>
          <w:sz w:val="28"/>
          <w:szCs w:val="28"/>
        </w:rPr>
        <w:t>самостоятельной работы</w:t>
      </w:r>
      <w:r w:rsidRPr="006E4446">
        <w:rPr>
          <w:rFonts w:ascii="Times New Roman" w:hAnsi="Times New Roman" w:cs="Times New Roman"/>
          <w:sz w:val="28"/>
          <w:szCs w:val="28"/>
        </w:rPr>
        <w:t>, вопросы к</w:t>
      </w:r>
      <w:r w:rsidRPr="00C5387F">
        <w:rPr>
          <w:rFonts w:ascii="Times New Roman" w:hAnsi="Times New Roman" w:cs="Times New Roman"/>
          <w:sz w:val="28"/>
          <w:szCs w:val="28"/>
        </w:rPr>
        <w:t xml:space="preserve">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167E09">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18265B">
              <w:rPr>
                <w:sz w:val="28"/>
                <w:szCs w:val="28"/>
              </w:rPr>
              <w:t>5</w:t>
            </w:r>
            <w:r w:rsidRPr="00DD6CE2">
              <w:rPr>
                <w:sz w:val="28"/>
                <w:szCs w:val="28"/>
              </w:rPr>
              <w:t xml:space="preserve"> </w:t>
            </w:r>
          </w:p>
          <w:p w:rsidR="00350AD1" w:rsidRPr="00DD6CE2" w:rsidRDefault="00350AD1" w:rsidP="0018265B">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18265B">
              <w:rPr>
                <w:rFonts w:ascii="Times New Roman" w:hAnsi="Times New Roman" w:cs="Times New Roman"/>
                <w:color w:val="auto"/>
                <w:sz w:val="28"/>
                <w:szCs w:val="28"/>
              </w:rPr>
              <w:t>5</w:t>
            </w:r>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bookmarkStart w:id="0" w:name="_GoBack"/>
      <w:bookmarkEnd w:id="0"/>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rFonts w:asciiTheme="minorHAnsi" w:hAnsiTheme="minorHAnsi" w:cstheme="minorBidi"/>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02762A" w:rsidRPr="0002762A" w:rsidRDefault="002F0BFF" w:rsidP="0002762A">
          <w:pPr>
            <w:pStyle w:val="18"/>
            <w:spacing w:after="0"/>
            <w:rPr>
              <w:rFonts w:ascii="Times New Roman" w:hAnsi="Times New Roman" w:cs="Times New Roman"/>
              <w:noProof/>
              <w:sz w:val="24"/>
              <w:szCs w:val="24"/>
            </w:rPr>
          </w:pPr>
          <w:r w:rsidRPr="00AC30E7">
            <w:rPr>
              <w:rFonts w:ascii="Times New Roman" w:hAnsi="Times New Roman" w:cs="Times New Roman"/>
              <w:sz w:val="24"/>
              <w:szCs w:val="24"/>
            </w:rPr>
            <w:fldChar w:fldCharType="begin"/>
          </w:r>
          <w:r w:rsidRPr="00AC30E7">
            <w:rPr>
              <w:rFonts w:ascii="Times New Roman" w:hAnsi="Times New Roman" w:cs="Times New Roman"/>
              <w:sz w:val="24"/>
              <w:szCs w:val="24"/>
            </w:rPr>
            <w:instrText xml:space="preserve"> TOC \o "1-3" \h \z \u </w:instrText>
          </w:r>
          <w:r w:rsidRPr="00AC30E7">
            <w:rPr>
              <w:rFonts w:ascii="Times New Roman" w:hAnsi="Times New Roman" w:cs="Times New Roman"/>
              <w:sz w:val="24"/>
              <w:szCs w:val="24"/>
            </w:rPr>
            <w:fldChar w:fldCharType="separate"/>
          </w:r>
          <w:hyperlink w:anchor="_Toc24965157" w:history="1">
            <w:r w:rsidR="0002762A" w:rsidRPr="0002762A">
              <w:rPr>
                <w:rStyle w:val="aa"/>
                <w:rFonts w:ascii="Times New Roman" w:hAnsi="Times New Roman" w:cs="Times New Roman"/>
                <w:noProof/>
                <w:sz w:val="24"/>
                <w:szCs w:val="24"/>
              </w:rPr>
              <w:t>Введение</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_Toc24965157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4</w:t>
            </w:r>
            <w:r w:rsidR="0002762A" w:rsidRPr="0002762A">
              <w:rPr>
                <w:rFonts w:ascii="Times New Roman" w:hAnsi="Times New Roman" w:cs="Times New Roman"/>
                <w:noProof/>
                <w:webHidden/>
                <w:sz w:val="24"/>
                <w:szCs w:val="24"/>
              </w:rPr>
              <w:fldChar w:fldCharType="end"/>
            </w:r>
          </w:hyperlink>
        </w:p>
        <w:p w:rsidR="0002762A" w:rsidRPr="0002762A" w:rsidRDefault="00321706" w:rsidP="0002762A">
          <w:pPr>
            <w:pStyle w:val="18"/>
            <w:spacing w:after="0"/>
            <w:rPr>
              <w:rFonts w:ascii="Times New Roman" w:hAnsi="Times New Roman" w:cs="Times New Roman"/>
              <w:noProof/>
              <w:sz w:val="24"/>
              <w:szCs w:val="24"/>
            </w:rPr>
          </w:pPr>
          <w:hyperlink w:anchor="_Toc24965158" w:history="1">
            <w:r w:rsidR="0002762A" w:rsidRPr="0002762A">
              <w:rPr>
                <w:rStyle w:val="aa"/>
                <w:rFonts w:ascii="Times New Roman" w:hAnsi="Times New Roman" w:cs="Times New Roman"/>
                <w:noProof/>
                <w:sz w:val="24"/>
                <w:szCs w:val="24"/>
              </w:rPr>
              <w:t>Методические рекомендации  по освоению дисциплины</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_Toc24965158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5</w:t>
            </w:r>
            <w:r w:rsidR="0002762A" w:rsidRPr="0002762A">
              <w:rPr>
                <w:rFonts w:ascii="Times New Roman" w:hAnsi="Times New Roman" w:cs="Times New Roman"/>
                <w:noProof/>
                <w:webHidden/>
                <w:sz w:val="24"/>
                <w:szCs w:val="24"/>
              </w:rPr>
              <w:fldChar w:fldCharType="end"/>
            </w:r>
          </w:hyperlink>
        </w:p>
        <w:p w:rsidR="0002762A" w:rsidRPr="0002762A" w:rsidRDefault="00321706" w:rsidP="0002762A">
          <w:pPr>
            <w:pStyle w:val="18"/>
            <w:spacing w:after="0"/>
            <w:rPr>
              <w:rFonts w:ascii="Times New Roman" w:hAnsi="Times New Roman" w:cs="Times New Roman"/>
              <w:noProof/>
              <w:sz w:val="24"/>
              <w:szCs w:val="24"/>
            </w:rPr>
          </w:pPr>
          <w:hyperlink w:anchor="_Toc24965159" w:history="1">
            <w:r w:rsidR="0002762A" w:rsidRPr="0002762A">
              <w:rPr>
                <w:rStyle w:val="aa"/>
                <w:rFonts w:ascii="Times New Roman" w:hAnsi="Times New Roman" w:cs="Times New Roman"/>
                <w:noProof/>
                <w:sz w:val="24"/>
                <w:szCs w:val="24"/>
              </w:rPr>
              <w:t>Общие и частные  методические рекомендации по видам работ</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_Toc24965159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6</w:t>
            </w:r>
            <w:r w:rsidR="0002762A" w:rsidRPr="0002762A">
              <w:rPr>
                <w:rFonts w:ascii="Times New Roman" w:hAnsi="Times New Roman" w:cs="Times New Roman"/>
                <w:noProof/>
                <w:webHidden/>
                <w:sz w:val="24"/>
                <w:szCs w:val="24"/>
              </w:rPr>
              <w:fldChar w:fldCharType="end"/>
            </w:r>
          </w:hyperlink>
        </w:p>
        <w:p w:rsidR="0002762A" w:rsidRPr="0002762A" w:rsidRDefault="00321706" w:rsidP="0002762A">
          <w:pPr>
            <w:pStyle w:val="28"/>
            <w:tabs>
              <w:tab w:val="right" w:leader="dot" w:pos="9630"/>
            </w:tabs>
            <w:spacing w:after="0" w:line="240" w:lineRule="auto"/>
            <w:rPr>
              <w:rFonts w:ascii="Times New Roman" w:hAnsi="Times New Roman" w:cs="Times New Roman"/>
              <w:noProof/>
              <w:sz w:val="24"/>
              <w:szCs w:val="24"/>
            </w:rPr>
          </w:pPr>
          <w:hyperlink w:anchor="_Toc24965160" w:history="1">
            <w:r w:rsidR="0002762A" w:rsidRPr="0002762A">
              <w:rPr>
                <w:rStyle w:val="aa"/>
                <w:rFonts w:ascii="Times New Roman" w:hAnsi="Times New Roman" w:cs="Times New Roman"/>
                <w:noProof/>
                <w:sz w:val="24"/>
                <w:szCs w:val="24"/>
              </w:rPr>
              <w:t>Работа по материалам  лекций</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_Toc24965160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6</w:t>
            </w:r>
            <w:r w:rsidR="0002762A" w:rsidRPr="0002762A">
              <w:rPr>
                <w:rFonts w:ascii="Times New Roman" w:hAnsi="Times New Roman" w:cs="Times New Roman"/>
                <w:noProof/>
                <w:webHidden/>
                <w:sz w:val="24"/>
                <w:szCs w:val="24"/>
              </w:rPr>
              <w:fldChar w:fldCharType="end"/>
            </w:r>
          </w:hyperlink>
        </w:p>
        <w:p w:rsidR="0002762A" w:rsidRPr="0002762A" w:rsidRDefault="00321706" w:rsidP="0002762A">
          <w:pPr>
            <w:pStyle w:val="28"/>
            <w:tabs>
              <w:tab w:val="right" w:leader="dot" w:pos="9630"/>
            </w:tabs>
            <w:spacing w:after="0" w:line="240" w:lineRule="auto"/>
            <w:rPr>
              <w:rFonts w:ascii="Times New Roman" w:hAnsi="Times New Roman" w:cs="Times New Roman"/>
              <w:noProof/>
              <w:sz w:val="24"/>
              <w:szCs w:val="24"/>
            </w:rPr>
          </w:pPr>
          <w:hyperlink w:anchor="_Toc24965161" w:history="1">
            <w:r w:rsidR="0002762A" w:rsidRPr="0002762A">
              <w:rPr>
                <w:rStyle w:val="aa"/>
                <w:rFonts w:ascii="Times New Roman" w:hAnsi="Times New Roman" w:cs="Times New Roman"/>
                <w:noProof/>
                <w:sz w:val="24"/>
                <w:szCs w:val="24"/>
              </w:rPr>
              <w:t>Методические рекомендации к практическим занятиям</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_Toc24965161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9</w:t>
            </w:r>
            <w:r w:rsidR="0002762A" w:rsidRPr="0002762A">
              <w:rPr>
                <w:rFonts w:ascii="Times New Roman" w:hAnsi="Times New Roman" w:cs="Times New Roman"/>
                <w:noProof/>
                <w:webHidden/>
                <w:sz w:val="24"/>
                <w:szCs w:val="24"/>
              </w:rPr>
              <w:fldChar w:fldCharType="end"/>
            </w:r>
          </w:hyperlink>
        </w:p>
        <w:p w:rsidR="0002762A" w:rsidRPr="0002762A" w:rsidRDefault="00321706" w:rsidP="0002762A">
          <w:pPr>
            <w:pStyle w:val="28"/>
            <w:tabs>
              <w:tab w:val="right" w:leader="dot" w:pos="9630"/>
            </w:tabs>
            <w:spacing w:after="0" w:line="240" w:lineRule="auto"/>
            <w:rPr>
              <w:rFonts w:ascii="Times New Roman" w:hAnsi="Times New Roman" w:cs="Times New Roman"/>
              <w:noProof/>
              <w:sz w:val="24"/>
              <w:szCs w:val="24"/>
            </w:rPr>
          </w:pPr>
          <w:hyperlink w:anchor="_Toc24965162" w:history="1">
            <w:r w:rsidR="0002762A" w:rsidRPr="0002762A">
              <w:rPr>
                <w:rStyle w:val="aa"/>
                <w:rFonts w:ascii="Times New Roman" w:hAnsi="Times New Roman" w:cs="Times New Roman"/>
                <w:noProof/>
                <w:sz w:val="24"/>
                <w:szCs w:val="24"/>
              </w:rPr>
              <w:t>Форма контроля и критерии оценки</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_Toc24965162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11</w:t>
            </w:r>
            <w:r w:rsidR="0002762A" w:rsidRPr="0002762A">
              <w:rPr>
                <w:rFonts w:ascii="Times New Roman" w:hAnsi="Times New Roman" w:cs="Times New Roman"/>
                <w:noProof/>
                <w:webHidden/>
                <w:sz w:val="24"/>
                <w:szCs w:val="24"/>
              </w:rPr>
              <w:fldChar w:fldCharType="end"/>
            </w:r>
          </w:hyperlink>
        </w:p>
        <w:p w:rsidR="0002762A" w:rsidRPr="0002762A" w:rsidRDefault="00321706" w:rsidP="0002762A">
          <w:pPr>
            <w:pStyle w:val="28"/>
            <w:tabs>
              <w:tab w:val="right" w:leader="dot" w:pos="9630"/>
            </w:tabs>
            <w:spacing w:after="0" w:line="240" w:lineRule="auto"/>
            <w:rPr>
              <w:rFonts w:ascii="Times New Roman" w:hAnsi="Times New Roman" w:cs="Times New Roman"/>
              <w:noProof/>
              <w:sz w:val="24"/>
              <w:szCs w:val="24"/>
            </w:rPr>
          </w:pPr>
          <w:hyperlink w:anchor="_Toc24965163" w:history="1">
            <w:r w:rsidR="0002762A" w:rsidRPr="0002762A">
              <w:rPr>
                <w:rStyle w:val="aa"/>
                <w:rFonts w:ascii="Times New Roman" w:hAnsi="Times New Roman" w:cs="Times New Roman"/>
                <w:noProof/>
                <w:sz w:val="24"/>
                <w:szCs w:val="24"/>
              </w:rPr>
              <w:t>Методические указания к контрольной работе</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_Toc24965163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12</w:t>
            </w:r>
            <w:r w:rsidR="0002762A" w:rsidRPr="0002762A">
              <w:rPr>
                <w:rFonts w:ascii="Times New Roman" w:hAnsi="Times New Roman" w:cs="Times New Roman"/>
                <w:noProof/>
                <w:webHidden/>
                <w:sz w:val="24"/>
                <w:szCs w:val="24"/>
              </w:rPr>
              <w:fldChar w:fldCharType="end"/>
            </w:r>
          </w:hyperlink>
        </w:p>
        <w:p w:rsidR="0002762A" w:rsidRPr="0002762A" w:rsidRDefault="00321706" w:rsidP="0002762A">
          <w:pPr>
            <w:pStyle w:val="28"/>
            <w:tabs>
              <w:tab w:val="right" w:leader="dot" w:pos="9630"/>
            </w:tabs>
            <w:spacing w:after="0" w:line="240" w:lineRule="auto"/>
            <w:rPr>
              <w:rFonts w:ascii="Times New Roman" w:hAnsi="Times New Roman" w:cs="Times New Roman"/>
              <w:noProof/>
              <w:sz w:val="24"/>
              <w:szCs w:val="24"/>
            </w:rPr>
          </w:pPr>
          <w:hyperlink w:anchor="_Toc24965164" w:history="1">
            <w:r w:rsidR="0002762A" w:rsidRPr="0002762A">
              <w:rPr>
                <w:rStyle w:val="aa"/>
                <w:rFonts w:ascii="Times New Roman" w:hAnsi="Times New Roman" w:cs="Times New Roman"/>
                <w:noProof/>
                <w:sz w:val="24"/>
                <w:szCs w:val="24"/>
              </w:rPr>
              <w:t>Методические указания по выполнению исследовательской работы</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_Toc24965164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13</w:t>
            </w:r>
            <w:r w:rsidR="0002762A" w:rsidRPr="0002762A">
              <w:rPr>
                <w:rFonts w:ascii="Times New Roman" w:hAnsi="Times New Roman" w:cs="Times New Roman"/>
                <w:noProof/>
                <w:webHidden/>
                <w:sz w:val="24"/>
                <w:szCs w:val="24"/>
              </w:rPr>
              <w:fldChar w:fldCharType="end"/>
            </w:r>
          </w:hyperlink>
        </w:p>
        <w:p w:rsidR="0002762A" w:rsidRPr="0002762A" w:rsidRDefault="00321706" w:rsidP="0002762A">
          <w:pPr>
            <w:pStyle w:val="18"/>
            <w:spacing w:after="0"/>
            <w:rPr>
              <w:rFonts w:ascii="Times New Roman" w:hAnsi="Times New Roman" w:cs="Times New Roman"/>
              <w:noProof/>
              <w:sz w:val="24"/>
              <w:szCs w:val="24"/>
            </w:rPr>
          </w:pPr>
          <w:hyperlink w:anchor="_Toc24965165" w:history="1">
            <w:r w:rsidR="0002762A" w:rsidRPr="0002762A">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_Toc24965165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15</w:t>
            </w:r>
            <w:r w:rsidR="0002762A" w:rsidRPr="0002762A">
              <w:rPr>
                <w:rFonts w:ascii="Times New Roman" w:hAnsi="Times New Roman" w:cs="Times New Roman"/>
                <w:noProof/>
                <w:webHidden/>
                <w:sz w:val="24"/>
                <w:szCs w:val="24"/>
              </w:rPr>
              <w:fldChar w:fldCharType="end"/>
            </w:r>
          </w:hyperlink>
        </w:p>
        <w:p w:rsidR="0002762A" w:rsidRPr="0002762A" w:rsidRDefault="00321706" w:rsidP="0002762A">
          <w:pPr>
            <w:pStyle w:val="18"/>
            <w:spacing w:after="0"/>
            <w:rPr>
              <w:rFonts w:ascii="Times New Roman" w:hAnsi="Times New Roman" w:cs="Times New Roman"/>
              <w:noProof/>
              <w:sz w:val="24"/>
              <w:szCs w:val="24"/>
            </w:rPr>
          </w:pPr>
          <w:hyperlink w:anchor="_Toc24965166" w:history="1">
            <w:r w:rsidR="0002762A" w:rsidRPr="0002762A">
              <w:rPr>
                <w:rStyle w:val="aa"/>
                <w:rFonts w:ascii="Times New Roman" w:hAnsi="Times New Roman" w:cs="Times New Roman"/>
                <w:noProof/>
                <w:sz w:val="24"/>
                <w:szCs w:val="24"/>
              </w:rPr>
              <w:t>Материально-техническое обеспечение дисциплины</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_Toc24965166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15</w:t>
            </w:r>
            <w:r w:rsidR="0002762A" w:rsidRPr="0002762A">
              <w:rPr>
                <w:rFonts w:ascii="Times New Roman" w:hAnsi="Times New Roman" w:cs="Times New Roman"/>
                <w:noProof/>
                <w:webHidden/>
                <w:sz w:val="24"/>
                <w:szCs w:val="24"/>
              </w:rPr>
              <w:fldChar w:fldCharType="end"/>
            </w:r>
          </w:hyperlink>
        </w:p>
        <w:p w:rsidR="0002762A" w:rsidRPr="0002762A" w:rsidRDefault="00321706" w:rsidP="0002762A">
          <w:pPr>
            <w:pStyle w:val="18"/>
            <w:spacing w:after="0"/>
            <w:rPr>
              <w:rFonts w:ascii="Times New Roman" w:hAnsi="Times New Roman" w:cs="Times New Roman"/>
              <w:noProof/>
              <w:sz w:val="24"/>
              <w:szCs w:val="24"/>
            </w:rPr>
          </w:pPr>
          <w:hyperlink w:anchor="_Toc24965167" w:history="1">
            <w:r w:rsidR="0002762A" w:rsidRPr="0002762A">
              <w:rPr>
                <w:rStyle w:val="aa"/>
                <w:rFonts w:ascii="Times New Roman" w:hAnsi="Times New Roman" w:cs="Times New Roman"/>
                <w:noProof/>
                <w:sz w:val="24"/>
                <w:szCs w:val="24"/>
              </w:rPr>
              <w:t>Образовательные технологии</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_Toc24965167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16</w:t>
            </w:r>
            <w:r w:rsidR="0002762A" w:rsidRPr="0002762A">
              <w:rPr>
                <w:rFonts w:ascii="Times New Roman" w:hAnsi="Times New Roman" w:cs="Times New Roman"/>
                <w:noProof/>
                <w:webHidden/>
                <w:sz w:val="24"/>
                <w:szCs w:val="24"/>
              </w:rPr>
              <w:fldChar w:fldCharType="end"/>
            </w:r>
          </w:hyperlink>
        </w:p>
        <w:p w:rsidR="0002762A" w:rsidRPr="0002762A" w:rsidRDefault="00321706" w:rsidP="0002762A">
          <w:pPr>
            <w:pStyle w:val="18"/>
            <w:spacing w:after="0"/>
            <w:rPr>
              <w:rFonts w:ascii="Times New Roman" w:hAnsi="Times New Roman" w:cs="Times New Roman"/>
              <w:noProof/>
              <w:sz w:val="24"/>
              <w:szCs w:val="24"/>
            </w:rPr>
          </w:pPr>
          <w:hyperlink w:anchor="_Toc24965168" w:history="1">
            <w:r w:rsidR="0002762A" w:rsidRPr="0002762A">
              <w:rPr>
                <w:rStyle w:val="aa"/>
                <w:rFonts w:ascii="Times New Roman" w:hAnsi="Times New Roman" w:cs="Times New Roman"/>
                <w:noProof/>
                <w:sz w:val="24"/>
                <w:szCs w:val="24"/>
              </w:rPr>
              <w:t>Дисциплина «Единая система конструкторской документации и единая система технологической подготовки производства»</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_Toc24965168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16</w:t>
            </w:r>
            <w:r w:rsidR="0002762A" w:rsidRPr="0002762A">
              <w:rPr>
                <w:rFonts w:ascii="Times New Roman" w:hAnsi="Times New Roman" w:cs="Times New Roman"/>
                <w:noProof/>
                <w:webHidden/>
                <w:sz w:val="24"/>
                <w:szCs w:val="24"/>
              </w:rPr>
              <w:fldChar w:fldCharType="end"/>
            </w:r>
          </w:hyperlink>
        </w:p>
        <w:p w:rsidR="0002762A" w:rsidRPr="0002762A" w:rsidRDefault="00321706" w:rsidP="0002762A">
          <w:pPr>
            <w:pStyle w:val="18"/>
            <w:spacing w:after="0"/>
            <w:rPr>
              <w:rFonts w:ascii="Times New Roman" w:hAnsi="Times New Roman" w:cs="Times New Roman"/>
              <w:noProof/>
              <w:sz w:val="24"/>
              <w:szCs w:val="24"/>
            </w:rPr>
          </w:pPr>
          <w:hyperlink w:anchor="_Toc24965169" w:history="1">
            <w:r w:rsidR="0002762A" w:rsidRPr="0002762A">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_Toc24965169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17</w:t>
            </w:r>
            <w:r w:rsidR="0002762A" w:rsidRPr="0002762A">
              <w:rPr>
                <w:rFonts w:ascii="Times New Roman" w:hAnsi="Times New Roman" w:cs="Times New Roman"/>
                <w:noProof/>
                <w:webHidden/>
                <w:sz w:val="24"/>
                <w:szCs w:val="24"/>
              </w:rPr>
              <w:fldChar w:fldCharType="end"/>
            </w:r>
          </w:hyperlink>
        </w:p>
        <w:p w:rsidR="002F0BFF" w:rsidRPr="00942DB2" w:rsidRDefault="00321706" w:rsidP="00AC30E7">
          <w:pPr>
            <w:pStyle w:val="18"/>
            <w:spacing w:after="0"/>
            <w:rPr>
              <w:noProof/>
            </w:rPr>
          </w:pPr>
          <w:hyperlink w:anchor="_Toc24965170" w:history="1">
            <w:r w:rsidR="0002762A" w:rsidRPr="0002762A">
              <w:rPr>
                <w:rStyle w:val="aa"/>
                <w:rFonts w:ascii="Times New Roman" w:hAnsi="Times New Roman" w:cs="Times New Roman"/>
                <w:noProof/>
                <w:sz w:val="24"/>
                <w:szCs w:val="24"/>
              </w:rPr>
              <w:t>Подготовка к экзаменам и зачетам</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_Toc24965170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18</w:t>
            </w:r>
            <w:r w:rsidR="0002762A" w:rsidRPr="0002762A">
              <w:rPr>
                <w:rFonts w:ascii="Times New Roman" w:hAnsi="Times New Roman" w:cs="Times New Roman"/>
                <w:noProof/>
                <w:webHidden/>
                <w:sz w:val="24"/>
                <w:szCs w:val="24"/>
              </w:rPr>
              <w:fldChar w:fldCharType="end"/>
            </w:r>
          </w:hyperlink>
          <w:r w:rsidR="002F0BFF" w:rsidRPr="00AC30E7">
            <w:rPr>
              <w:rFonts w:ascii="Times New Roman" w:hAnsi="Times New Roman" w:cs="Times New Roman"/>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5157"/>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6E4446" w:rsidRPr="006E4446">
        <w:rPr>
          <w:rFonts w:ascii="Times New Roman" w:hAnsi="Times New Roman" w:cs="Times New Roman"/>
          <w:sz w:val="24"/>
        </w:rPr>
        <w:t>Единая система конструкторской документации и единая система технологической подготовки производства</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6E4446" w:rsidRPr="006E4446">
        <w:rPr>
          <w:rFonts w:ascii="Times New Roman" w:hAnsi="Times New Roman" w:cs="Times New Roman"/>
          <w:sz w:val="24"/>
        </w:rPr>
        <w:t>Единая система конструкторской документации и единая система технологической подготовки производства</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FB0A01" w:rsidRPr="00FB0A01" w:rsidRDefault="007C5AC4" w:rsidP="00FB0A01">
      <w:pPr>
        <w:pStyle w:val="ReportMain"/>
        <w:suppressAutoHyphens/>
        <w:ind w:firstLine="709"/>
        <w:jc w:val="both"/>
        <w:rPr>
          <w:b/>
          <w:i/>
          <w:szCs w:val="24"/>
        </w:rPr>
      </w:pPr>
      <w:proofErr w:type="gramStart"/>
      <w:r w:rsidRPr="00FB0A01">
        <w:rPr>
          <w:b/>
          <w:i/>
          <w:szCs w:val="24"/>
        </w:rPr>
        <w:t xml:space="preserve">Основная цель для студента: </w:t>
      </w:r>
      <w:r w:rsidR="006E4446" w:rsidRPr="006E4446">
        <w:rPr>
          <w:b/>
          <w:i/>
          <w:szCs w:val="24"/>
        </w:rPr>
        <w:t xml:space="preserve">формирование знаний и практических навыков по разработке и оформлению конструкторской документации, разрабатываемой и применяемой на всех стадиях жизненного цикла изделия, согласно норм и правил, установленных стандартами ЕСКД, а также </w:t>
      </w:r>
      <w:r w:rsidR="006E4446" w:rsidRPr="006E4446">
        <w:rPr>
          <w:rStyle w:val="141"/>
          <w:rFonts w:eastAsia="Calibri"/>
          <w:b/>
          <w:i/>
        </w:rPr>
        <w:t xml:space="preserve">изучение </w:t>
      </w:r>
      <w:r w:rsidR="006E4446" w:rsidRPr="006E4446">
        <w:rPr>
          <w:b/>
          <w:i/>
          <w:szCs w:val="24"/>
        </w:rPr>
        <w:t xml:space="preserve">основ технологической подготовки производства; привить знания в области анализа результатов </w:t>
      </w:r>
      <w:r w:rsidR="006E4446" w:rsidRPr="006E4446">
        <w:rPr>
          <w:b/>
          <w:i/>
        </w:rPr>
        <w:t>измерительного эксперимента и сравнения с конструкторской документацией.</w:t>
      </w:r>
      <w:proofErr w:type="gramEnd"/>
    </w:p>
    <w:p w:rsidR="007C5AC4" w:rsidRDefault="007C5AC4" w:rsidP="00F35CF6">
      <w:pPr>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6E4446" w:rsidRPr="00903826" w:rsidRDefault="006E4446" w:rsidP="006E4446">
      <w:pPr>
        <w:pStyle w:val="-"/>
        <w:numPr>
          <w:ilvl w:val="0"/>
          <w:numId w:val="0"/>
        </w:numPr>
        <w:ind w:firstLine="709"/>
        <w:rPr>
          <w:rStyle w:val="141"/>
          <w:color w:val="auto"/>
          <w:sz w:val="24"/>
          <w:szCs w:val="28"/>
        </w:rPr>
      </w:pPr>
      <w:r w:rsidRPr="00903826">
        <w:rPr>
          <w:rStyle w:val="141"/>
          <w:color w:val="auto"/>
          <w:sz w:val="24"/>
        </w:rPr>
        <w:t>-</w:t>
      </w:r>
      <w:r w:rsidRPr="00903826">
        <w:rPr>
          <w:color w:val="auto"/>
          <w:sz w:val="24"/>
          <w:szCs w:val="28"/>
        </w:rPr>
        <w:t xml:space="preserve"> расширить знания</w:t>
      </w:r>
      <w:r w:rsidRPr="00903826">
        <w:rPr>
          <w:color w:val="auto"/>
          <w:sz w:val="24"/>
        </w:rPr>
        <w:t xml:space="preserve"> в области применения и назначения единой системы конструкторской документации;  </w:t>
      </w:r>
    </w:p>
    <w:p w:rsidR="006E4446" w:rsidRPr="00903826" w:rsidRDefault="006E4446" w:rsidP="006E4446">
      <w:pPr>
        <w:pStyle w:val="-"/>
        <w:numPr>
          <w:ilvl w:val="0"/>
          <w:numId w:val="0"/>
        </w:numPr>
        <w:ind w:firstLine="709"/>
        <w:rPr>
          <w:sz w:val="24"/>
          <w:szCs w:val="28"/>
        </w:rPr>
      </w:pPr>
      <w:r w:rsidRPr="00903826">
        <w:rPr>
          <w:rStyle w:val="141"/>
          <w:color w:val="auto"/>
          <w:sz w:val="24"/>
        </w:rPr>
        <w:t>- овладеть</w:t>
      </w:r>
      <w:r w:rsidRPr="00903826">
        <w:rPr>
          <w:sz w:val="24"/>
          <w:szCs w:val="28"/>
        </w:rPr>
        <w:t xml:space="preserve"> теоретическими знаниями единых оптимальных правил, требований и норм выполнения, оформления и обращения конструкторской документации;</w:t>
      </w:r>
    </w:p>
    <w:p w:rsidR="006E4446" w:rsidRPr="00903826" w:rsidRDefault="006E4446" w:rsidP="006E4446">
      <w:pPr>
        <w:pStyle w:val="-"/>
        <w:numPr>
          <w:ilvl w:val="0"/>
          <w:numId w:val="0"/>
        </w:numPr>
        <w:ind w:firstLine="709"/>
        <w:rPr>
          <w:sz w:val="24"/>
          <w:szCs w:val="28"/>
        </w:rPr>
      </w:pPr>
      <w:r w:rsidRPr="00903826">
        <w:rPr>
          <w:sz w:val="24"/>
          <w:szCs w:val="28"/>
        </w:rPr>
        <w:t>- изучить основы технологической подготовки производства;</w:t>
      </w:r>
    </w:p>
    <w:p w:rsidR="006E4446" w:rsidRPr="00903826" w:rsidRDefault="006E4446" w:rsidP="006E4446">
      <w:pPr>
        <w:pStyle w:val="-"/>
        <w:numPr>
          <w:ilvl w:val="0"/>
          <w:numId w:val="0"/>
        </w:numPr>
        <w:ind w:firstLine="709"/>
        <w:rPr>
          <w:sz w:val="24"/>
          <w:szCs w:val="28"/>
        </w:rPr>
      </w:pPr>
      <w:r w:rsidRPr="00903826">
        <w:rPr>
          <w:sz w:val="24"/>
          <w:szCs w:val="28"/>
        </w:rPr>
        <w:t xml:space="preserve">- уметь </w:t>
      </w:r>
      <w:r w:rsidRPr="00903826">
        <w:rPr>
          <w:iCs/>
          <w:sz w:val="24"/>
          <w:szCs w:val="28"/>
        </w:rPr>
        <w:t xml:space="preserve">использовать </w:t>
      </w:r>
      <w:r w:rsidRPr="00903826">
        <w:rPr>
          <w:sz w:val="24"/>
          <w:szCs w:val="28"/>
        </w:rPr>
        <w:t>полученные знания в разработк</w:t>
      </w:r>
      <w:r>
        <w:rPr>
          <w:sz w:val="24"/>
          <w:szCs w:val="28"/>
        </w:rPr>
        <w:t xml:space="preserve">е и </w:t>
      </w:r>
      <w:r w:rsidRPr="00903826">
        <w:rPr>
          <w:sz w:val="24"/>
          <w:szCs w:val="28"/>
        </w:rPr>
        <w:t>оформлении</w:t>
      </w:r>
      <w:r>
        <w:rPr>
          <w:sz w:val="24"/>
          <w:szCs w:val="28"/>
        </w:rPr>
        <w:t xml:space="preserve"> </w:t>
      </w:r>
      <w:r w:rsidRPr="00903826">
        <w:rPr>
          <w:sz w:val="24"/>
          <w:szCs w:val="28"/>
        </w:rPr>
        <w:t>конструкторской докумен</w:t>
      </w:r>
      <w:r>
        <w:rPr>
          <w:sz w:val="24"/>
          <w:szCs w:val="28"/>
        </w:rPr>
        <w:t>тации  с учётом данных измерительного эксперимента;</w:t>
      </w:r>
    </w:p>
    <w:p w:rsidR="006E4446" w:rsidRPr="00903826" w:rsidRDefault="006E4446" w:rsidP="006E4446">
      <w:pPr>
        <w:pStyle w:val="-"/>
        <w:numPr>
          <w:ilvl w:val="0"/>
          <w:numId w:val="0"/>
        </w:numPr>
        <w:ind w:firstLine="709"/>
        <w:rPr>
          <w:sz w:val="24"/>
          <w:szCs w:val="28"/>
        </w:rPr>
      </w:pPr>
      <w:r w:rsidRPr="00903826">
        <w:rPr>
          <w:sz w:val="24"/>
          <w:szCs w:val="28"/>
        </w:rPr>
        <w:t xml:space="preserve">- привить навыки </w:t>
      </w:r>
      <w:r>
        <w:rPr>
          <w:sz w:val="24"/>
          <w:szCs w:val="28"/>
        </w:rPr>
        <w:t>применения</w:t>
      </w:r>
      <w:r w:rsidRPr="00903826">
        <w:rPr>
          <w:sz w:val="24"/>
          <w:szCs w:val="28"/>
        </w:rPr>
        <w:t xml:space="preserve"> </w:t>
      </w:r>
      <w:r w:rsidRPr="00903826">
        <w:rPr>
          <w:iCs/>
          <w:sz w:val="24"/>
          <w:szCs w:val="28"/>
        </w:rPr>
        <w:t>государственных стандартов</w:t>
      </w:r>
      <w:r w:rsidRPr="00903826">
        <w:rPr>
          <w:sz w:val="24"/>
          <w:szCs w:val="28"/>
        </w:rPr>
        <w:t xml:space="preserve"> ЕСКД и ЕСТПП.</w:t>
      </w:r>
    </w:p>
    <w:p w:rsidR="00FB0A01" w:rsidRPr="00DD6CE2" w:rsidRDefault="00FB0A01"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5158"/>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5159"/>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5160"/>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5161"/>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lastRenderedPageBreak/>
        <w:t>прогноз вероятностного развития ситуации, обоснованный и доказательный.</w:t>
      </w: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FB0A01">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ED1DBF" w:rsidRDefault="00ED1DBF" w:rsidP="00F35CF6">
      <w:pPr>
        <w:pStyle w:val="2"/>
        <w:ind w:firstLine="851"/>
        <w:rPr>
          <w:lang w:val="ru-RU"/>
        </w:rPr>
      </w:pPr>
      <w:bookmarkStart w:id="6" w:name="_Toc466217643"/>
    </w:p>
    <w:p w:rsidR="002D3CBD" w:rsidRPr="00D45A94" w:rsidRDefault="004D3AD2" w:rsidP="00F35CF6">
      <w:pPr>
        <w:pStyle w:val="2"/>
        <w:ind w:firstLine="851"/>
        <w:rPr>
          <w:lang w:val="ru-RU"/>
        </w:rPr>
      </w:pPr>
      <w:bookmarkStart w:id="7" w:name="_Toc24965162"/>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5163"/>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w:t>
      </w:r>
      <w:r w:rsidRPr="0002762A">
        <w:rPr>
          <w:rStyle w:val="141"/>
          <w:rFonts w:eastAsiaTheme="minorEastAsia"/>
          <w:sz w:val="24"/>
        </w:rPr>
        <w:t xml:space="preserve">дисциплине </w:t>
      </w:r>
      <w:r w:rsidR="00AD591F" w:rsidRPr="0002762A">
        <w:rPr>
          <w:rStyle w:val="141"/>
          <w:rFonts w:eastAsiaTheme="minorEastAsia"/>
          <w:sz w:val="24"/>
        </w:rPr>
        <w:t>«</w:t>
      </w:r>
      <w:r w:rsidR="0002762A" w:rsidRPr="0002762A">
        <w:rPr>
          <w:rStyle w:val="141"/>
          <w:rFonts w:eastAsiaTheme="minorEastAsia"/>
          <w:sz w:val="24"/>
        </w:rPr>
        <w:t>Единая система конструкторской документации и единая система технологической подготовки производства</w:t>
      </w:r>
      <w:r w:rsidR="00AD591F" w:rsidRPr="0002762A">
        <w:rPr>
          <w:rStyle w:val="141"/>
          <w:rFonts w:eastAsiaTheme="minorEastAsia"/>
          <w:sz w:val="24"/>
        </w:rPr>
        <w:t>»</w:t>
      </w:r>
      <w:r w:rsidRPr="0002762A">
        <w:rPr>
          <w:rStyle w:val="141"/>
          <w:rFonts w:eastAsiaTheme="minorEastAsia"/>
          <w:sz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w:t>
      </w:r>
      <w:r w:rsidRPr="00F35CF6">
        <w:rPr>
          <w:rFonts w:ascii="Times New Roman" w:hAnsi="Times New Roman" w:cs="Times New Roman"/>
          <w:sz w:val="24"/>
          <w:szCs w:val="24"/>
        </w:rPr>
        <w:t>.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w:t>
      </w:r>
      <w:r w:rsidRPr="00DD6CE2">
        <w:rPr>
          <w:rFonts w:ascii="Times New Roman" w:hAnsi="Times New Roman" w:cs="Times New Roman"/>
          <w:sz w:val="24"/>
          <w:szCs w:val="24"/>
        </w:rPr>
        <w:lastRenderedPageBreak/>
        <w:t xml:space="preserve">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5164"/>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w:t>
      </w:r>
      <w:r w:rsidRPr="00DD6CE2">
        <w:rPr>
          <w:rFonts w:ascii="Times New Roman" w:hAnsi="Times New Roman" w:cs="Times New Roman"/>
          <w:sz w:val="24"/>
          <w:szCs w:val="24"/>
        </w:rPr>
        <w:lastRenderedPageBreak/>
        <w:t>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5165"/>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45652" w:rsidRDefault="00824388" w:rsidP="00745652">
      <w:pPr>
        <w:pStyle w:val="140"/>
        <w:rPr>
          <w:sz w:val="24"/>
        </w:rPr>
      </w:pPr>
      <w:bookmarkStart w:id="15" w:name="_Toc466217647"/>
      <w:r w:rsidRPr="00745652">
        <w:rPr>
          <w:sz w:val="24"/>
        </w:rPr>
        <w:t>-</w:t>
      </w:r>
      <w:r w:rsidR="00350AD1" w:rsidRPr="00745652">
        <w:rPr>
          <w:sz w:val="24"/>
        </w:rPr>
        <w:t xml:space="preserve"> </w:t>
      </w:r>
      <w:r w:rsidR="00F43DA9" w:rsidRPr="00745652">
        <w:rPr>
          <w:sz w:val="24"/>
        </w:rPr>
        <w:t>пе</w:t>
      </w:r>
      <w:r w:rsidRPr="00745652">
        <w:rPr>
          <w:sz w:val="24"/>
        </w:rPr>
        <w:t>речень программного обеспечения</w:t>
      </w:r>
      <w:r w:rsidR="00F43DA9" w:rsidRPr="00745652">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5166"/>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B0A01" w:rsidRDefault="00FB0A01" w:rsidP="00FB0A01">
      <w:pPr>
        <w:pStyle w:val="ReportMain"/>
        <w:suppressAutoHyphens/>
        <w:ind w:firstLine="851"/>
        <w:jc w:val="both"/>
      </w:pPr>
      <w: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t>обучающихся</w:t>
      </w:r>
      <w:proofErr w:type="gramEnd"/>
      <w:r>
        <w:t>, рабочее место преподавателя, учебная доска.</w:t>
      </w:r>
    </w:p>
    <w:p w:rsidR="00FB0A01" w:rsidRDefault="00FB0A01" w:rsidP="00FB0A01">
      <w:pPr>
        <w:pStyle w:val="ReportMain"/>
        <w:suppressAutoHyphens/>
        <w:ind w:firstLine="851"/>
        <w:jc w:val="both"/>
      </w:pPr>
      <w:proofErr w:type="gramStart"/>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FB0A01" w:rsidRDefault="00FB0A01" w:rsidP="00FB0A01">
      <w:pPr>
        <w:pStyle w:val="ReportMain"/>
        <w:suppressAutoHyphens/>
        <w:ind w:firstLine="851"/>
        <w:jc w:val="both"/>
        <w:rPr>
          <w:szCs w:val="24"/>
          <w:lang w:val="x-none"/>
        </w:rPr>
      </w:pPr>
      <w:r>
        <w:t xml:space="preserve">Компьютерный класс: </w:t>
      </w:r>
      <w:r>
        <w:rPr>
          <w:szCs w:val="24"/>
        </w:rPr>
        <w:t xml:space="preserve">стационарный мультимедиа-проектор и проекционный экран, оборудование для организации локальной вычислительной сети, программное обеспечение « </w:t>
      </w:r>
      <w:r>
        <w:rPr>
          <w:szCs w:val="24"/>
        </w:rPr>
        <w:lastRenderedPageBreak/>
        <w:t>Универсальная система тестирования  БГТИ», персональные компьютеры, рабочее место преподавателя, учебная доска.</w:t>
      </w:r>
    </w:p>
    <w:p w:rsidR="00FB0A01" w:rsidRDefault="00FB0A01" w:rsidP="00FB0A01">
      <w:pPr>
        <w:pStyle w:val="ReportMain"/>
        <w:suppressAutoHyphens/>
        <w:ind w:firstLine="851"/>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FB0A01" w:rsidRDefault="00FB0A01" w:rsidP="00FB0A01">
      <w:pPr>
        <w:pStyle w:val="ReportMain"/>
        <w:suppressAutoHyphens/>
        <w:ind w:firstLine="851"/>
        <w:jc w:val="both"/>
      </w:pPr>
      <w:proofErr w:type="gramStart"/>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5167"/>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E1626F">
      <w:pPr>
        <w:pStyle w:val="1"/>
        <w:ind w:firstLine="851"/>
        <w:jc w:val="both"/>
      </w:pPr>
      <w:bookmarkStart w:id="19" w:name="_Toc24965168"/>
      <w:r w:rsidRPr="004B6962">
        <w:t>Дисциплин</w:t>
      </w:r>
      <w:r w:rsidR="00775206" w:rsidRPr="004B6962">
        <w:t xml:space="preserve">а </w:t>
      </w:r>
      <w:r w:rsidR="00775206" w:rsidRPr="00E1626F">
        <w:t>«</w:t>
      </w:r>
      <w:r w:rsidR="00E1626F" w:rsidRPr="00E1626F">
        <w:rPr>
          <w:szCs w:val="28"/>
        </w:rPr>
        <w:t>Единая система конструкторской документации и единая система технологической подготовки производства</w:t>
      </w:r>
      <w:r w:rsidR="00775206" w:rsidRPr="00E1626F">
        <w:t>»</w:t>
      </w:r>
      <w:bookmarkEnd w:id="19"/>
    </w:p>
    <w:p w:rsidR="00FB0A01" w:rsidRPr="00A9503B" w:rsidRDefault="00FB0A01" w:rsidP="00FB0A01">
      <w:pPr>
        <w:pStyle w:val="ReportMain"/>
        <w:suppressAutoHyphens/>
        <w:ind w:firstLine="709"/>
        <w:jc w:val="both"/>
        <w:rPr>
          <w:szCs w:val="24"/>
        </w:rPr>
      </w:pPr>
      <w:r w:rsidRPr="00A9503B">
        <w:rPr>
          <w:b/>
          <w:szCs w:val="24"/>
        </w:rPr>
        <w:t xml:space="preserve">Цель (цели) </w:t>
      </w:r>
      <w:r w:rsidRPr="00A9503B">
        <w:rPr>
          <w:szCs w:val="24"/>
        </w:rPr>
        <w:t>освоения дисциплины:</w:t>
      </w:r>
    </w:p>
    <w:p w:rsidR="00FB0A01" w:rsidRPr="00A9503B" w:rsidRDefault="00FB0A01" w:rsidP="00FB0A01">
      <w:pPr>
        <w:pStyle w:val="ReportMain"/>
        <w:suppressAutoHyphens/>
        <w:ind w:firstLine="709"/>
        <w:jc w:val="both"/>
        <w:rPr>
          <w:szCs w:val="24"/>
        </w:rPr>
      </w:pPr>
      <w:r w:rsidRPr="00A9503B">
        <w:rPr>
          <w:rStyle w:val="141"/>
          <w:rFonts w:eastAsia="Calibri"/>
        </w:rPr>
        <w:t>-</w:t>
      </w:r>
      <w:r>
        <w:rPr>
          <w:rStyle w:val="141"/>
          <w:rFonts w:eastAsia="Calibri"/>
        </w:rPr>
        <w:t xml:space="preserve"> </w:t>
      </w:r>
      <w:r w:rsidRPr="00A9503B">
        <w:rPr>
          <w:rStyle w:val="141"/>
          <w:rFonts w:eastAsia="Calibri"/>
        </w:rPr>
        <w:t xml:space="preserve">изучение </w:t>
      </w:r>
      <w:r w:rsidRPr="00A9503B">
        <w:rPr>
          <w:szCs w:val="24"/>
        </w:rPr>
        <w:t>основ взаимозаменяемости и технических измерений с первичными навыками их применения на пр</w:t>
      </w:r>
      <w:r>
        <w:rPr>
          <w:szCs w:val="24"/>
        </w:rPr>
        <w:t xml:space="preserve">актике, а так же привить умения оценивать </w:t>
      </w:r>
      <w:r w:rsidRPr="004F6A93">
        <w:t xml:space="preserve">результаты </w:t>
      </w:r>
      <w:r>
        <w:t>измерительного эксперимента (сравнивать данные измерения с данными конструкторской документации);</w:t>
      </w:r>
    </w:p>
    <w:p w:rsidR="00FB0A01" w:rsidRPr="00A9503B" w:rsidRDefault="00FB0A01" w:rsidP="00FB0A01">
      <w:pPr>
        <w:pStyle w:val="ReportMain"/>
        <w:suppressAutoHyphens/>
        <w:ind w:firstLine="709"/>
        <w:jc w:val="both"/>
        <w:rPr>
          <w:b/>
          <w:szCs w:val="24"/>
        </w:rPr>
      </w:pPr>
      <w:r w:rsidRPr="00A9503B">
        <w:rPr>
          <w:szCs w:val="24"/>
        </w:rPr>
        <w:t xml:space="preserve">- </w:t>
      </w:r>
      <w:r w:rsidRPr="00A9503B">
        <w:rPr>
          <w:color w:val="000000"/>
          <w:szCs w:val="24"/>
          <w:shd w:val="clear" w:color="auto" w:fill="FFFFFF"/>
        </w:rPr>
        <w:t>ознакомление студентов с теоретическими основами стандартизации и взаимозаменяемости и выработка у студентов навыков в решении вопросов практического использования справочной технической литературы при производстве, ремонте и эксплуатации оборудования; в использовании общетехнических стандартов при конструировании, изготовлении и эксплуатации оборудования.</w:t>
      </w:r>
    </w:p>
    <w:p w:rsidR="00FB0A01" w:rsidRPr="00A9503B" w:rsidRDefault="00FB0A01" w:rsidP="00FB0A01">
      <w:pPr>
        <w:pStyle w:val="ReportMain"/>
        <w:suppressAutoHyphens/>
        <w:ind w:firstLine="709"/>
        <w:jc w:val="both"/>
        <w:rPr>
          <w:b/>
          <w:szCs w:val="24"/>
        </w:rPr>
      </w:pPr>
      <w:r w:rsidRPr="00A9503B">
        <w:rPr>
          <w:b/>
          <w:szCs w:val="24"/>
        </w:rPr>
        <w:t xml:space="preserve">Задачи: </w:t>
      </w:r>
    </w:p>
    <w:p w:rsidR="00FB0A01" w:rsidRPr="00A9503B" w:rsidRDefault="00FB0A01" w:rsidP="00FB0A01">
      <w:pPr>
        <w:pStyle w:val="ReportMain"/>
        <w:suppressAutoHyphens/>
        <w:ind w:firstLine="709"/>
        <w:jc w:val="both"/>
        <w:rPr>
          <w:iCs/>
          <w:color w:val="000000"/>
          <w:szCs w:val="24"/>
          <w:shd w:val="clear" w:color="auto" w:fill="FFFFFF"/>
        </w:rPr>
      </w:pPr>
      <w:r w:rsidRPr="00A9503B">
        <w:rPr>
          <w:iCs/>
          <w:color w:val="000000"/>
          <w:szCs w:val="24"/>
          <w:shd w:val="clear" w:color="auto" w:fill="FFFFFF"/>
        </w:rPr>
        <w:t>- изучение основных законов и концепций</w:t>
      </w:r>
      <w:r w:rsidRPr="00A9503B">
        <w:rPr>
          <w:rStyle w:val="apple-converted-space"/>
          <w:color w:val="000000"/>
          <w:szCs w:val="24"/>
          <w:shd w:val="clear" w:color="auto" w:fill="FFFFFF"/>
        </w:rPr>
        <w:t> </w:t>
      </w:r>
      <w:r w:rsidRPr="00A9503B">
        <w:rPr>
          <w:color w:val="000000"/>
          <w:szCs w:val="24"/>
          <w:shd w:val="clear" w:color="auto" w:fill="FFFFFF"/>
        </w:rPr>
        <w:t>стандартизации и взаимозаменяемости</w:t>
      </w:r>
      <w:r w:rsidRPr="00A9503B">
        <w:rPr>
          <w:iCs/>
          <w:color w:val="000000"/>
          <w:szCs w:val="24"/>
          <w:shd w:val="clear" w:color="auto" w:fill="FFFFFF"/>
        </w:rPr>
        <w:t>, основных положений государственной системы стандартизации, нормирования, методов и средств контроля отклонений формы, расположения, шероховатости и волнистости поверхностей деталей;</w:t>
      </w:r>
    </w:p>
    <w:p w:rsidR="00FB0A01" w:rsidRPr="00A9503B" w:rsidRDefault="00FB0A01" w:rsidP="00FB0A01">
      <w:pPr>
        <w:pStyle w:val="ReportMain"/>
        <w:suppressAutoHyphens/>
        <w:ind w:firstLine="709"/>
        <w:jc w:val="both"/>
        <w:rPr>
          <w:b/>
          <w:szCs w:val="24"/>
        </w:rPr>
      </w:pPr>
      <w:r w:rsidRPr="00A9503B">
        <w:rPr>
          <w:iCs/>
          <w:color w:val="000000"/>
          <w:szCs w:val="24"/>
          <w:shd w:val="clear" w:color="auto" w:fill="FFFFFF"/>
        </w:rPr>
        <w:t xml:space="preserve">- </w:t>
      </w:r>
      <w:r w:rsidRPr="00A9503B">
        <w:rPr>
          <w:szCs w:val="24"/>
        </w:rPr>
        <w:t>создание нормативной базы для оценки точности геометрических параметров машин, размеров, формы и взаимного расположения поверхностей одной детали или деталей и сборочных единиц в изделии.</w:t>
      </w:r>
    </w:p>
    <w:p w:rsidR="00FB0A01" w:rsidRDefault="00FB0A01" w:rsidP="00FB0A01">
      <w:pPr>
        <w:pStyle w:val="ReportMain"/>
        <w:suppressAutoHyphens/>
        <w:ind w:firstLine="709"/>
        <w:jc w:val="both"/>
      </w:pPr>
      <w:r>
        <w:t>Процесс изучения дисциплины направлен на формирование следующих результатов обучения</w:t>
      </w:r>
    </w:p>
    <w:p w:rsidR="00A2491A" w:rsidRPr="00DD6CE2" w:rsidRDefault="00A2491A" w:rsidP="00F35CF6">
      <w:pPr>
        <w:pStyle w:val="1"/>
        <w:ind w:firstLine="851"/>
        <w:jc w:val="both"/>
      </w:pPr>
      <w:bookmarkStart w:id="20" w:name="_Toc24965169"/>
      <w:r w:rsidRPr="00DD6CE2">
        <w:lastRenderedPageBreak/>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w:t>
      </w:r>
      <w:r w:rsidRPr="00DD6CE2">
        <w:rPr>
          <w:rFonts w:ascii="Times New Roman" w:hAnsi="Times New Roman" w:cs="Times New Roman"/>
          <w:sz w:val="24"/>
          <w:szCs w:val="24"/>
        </w:rPr>
        <w:lastRenderedPageBreak/>
        <w:t xml:space="preserve">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2" w:name="_Toc24965170"/>
      <w:r w:rsidRPr="00DD6CE2">
        <w:t>Подготовка к экзаменам и зачетам</w:t>
      </w:r>
      <w:bookmarkEnd w:id="22"/>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ED1DBF" w:rsidRPr="00E1626F" w:rsidRDefault="00FC4E2E" w:rsidP="00E1626F">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ED1DBF" w:rsidRPr="00E1626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06" w:rsidRDefault="00321706" w:rsidP="00382D68">
      <w:pPr>
        <w:spacing w:after="0" w:line="240" w:lineRule="auto"/>
      </w:pPr>
      <w:r>
        <w:separator/>
      </w:r>
    </w:p>
  </w:endnote>
  <w:endnote w:type="continuationSeparator" w:id="0">
    <w:p w:rsidR="00321706" w:rsidRDefault="00321706"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167E09" w:rsidRDefault="00167E09" w:rsidP="002F0BFF">
        <w:pPr>
          <w:pStyle w:val="af1"/>
          <w:jc w:val="right"/>
        </w:pPr>
        <w:r>
          <w:fldChar w:fldCharType="begin"/>
        </w:r>
        <w:r>
          <w:instrText>PAGE   \* MERGEFORMAT</w:instrText>
        </w:r>
        <w:r>
          <w:fldChar w:fldCharType="separate"/>
        </w:r>
        <w:r w:rsidR="00733F91">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06" w:rsidRDefault="00321706" w:rsidP="00382D68">
      <w:pPr>
        <w:spacing w:after="0" w:line="240" w:lineRule="auto"/>
      </w:pPr>
      <w:r>
        <w:separator/>
      </w:r>
    </w:p>
  </w:footnote>
  <w:footnote w:type="continuationSeparator" w:id="0">
    <w:p w:rsidR="00321706" w:rsidRDefault="00321706"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09" w:rsidRDefault="00167E0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2762A"/>
    <w:rsid w:val="000418F8"/>
    <w:rsid w:val="00043963"/>
    <w:rsid w:val="00044D95"/>
    <w:rsid w:val="000452BA"/>
    <w:rsid w:val="00052F0A"/>
    <w:rsid w:val="000B2302"/>
    <w:rsid w:val="000B4BF4"/>
    <w:rsid w:val="001077F5"/>
    <w:rsid w:val="001326F5"/>
    <w:rsid w:val="001638D8"/>
    <w:rsid w:val="00165C39"/>
    <w:rsid w:val="00167E09"/>
    <w:rsid w:val="0018265B"/>
    <w:rsid w:val="00193B7F"/>
    <w:rsid w:val="001B1560"/>
    <w:rsid w:val="001B5AC3"/>
    <w:rsid w:val="001B7B1F"/>
    <w:rsid w:val="001C2EDC"/>
    <w:rsid w:val="002367EE"/>
    <w:rsid w:val="00237433"/>
    <w:rsid w:val="00273241"/>
    <w:rsid w:val="002771E8"/>
    <w:rsid w:val="00281B0F"/>
    <w:rsid w:val="00287936"/>
    <w:rsid w:val="002A60D5"/>
    <w:rsid w:val="002A60EF"/>
    <w:rsid w:val="002A7DA4"/>
    <w:rsid w:val="002C768D"/>
    <w:rsid w:val="002C7AC3"/>
    <w:rsid w:val="002D0423"/>
    <w:rsid w:val="002D3CBD"/>
    <w:rsid w:val="002D4F62"/>
    <w:rsid w:val="002F0BFF"/>
    <w:rsid w:val="002F2232"/>
    <w:rsid w:val="003008D1"/>
    <w:rsid w:val="003106DA"/>
    <w:rsid w:val="00312F48"/>
    <w:rsid w:val="00321706"/>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71B86"/>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672E1"/>
    <w:rsid w:val="006B4A4A"/>
    <w:rsid w:val="006C5827"/>
    <w:rsid w:val="006E4446"/>
    <w:rsid w:val="006E4BF4"/>
    <w:rsid w:val="006E76CD"/>
    <w:rsid w:val="007022BB"/>
    <w:rsid w:val="0070724D"/>
    <w:rsid w:val="00717E8B"/>
    <w:rsid w:val="00733F91"/>
    <w:rsid w:val="00737058"/>
    <w:rsid w:val="00745652"/>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5A7C"/>
    <w:rsid w:val="0089765E"/>
    <w:rsid w:val="008A0E04"/>
    <w:rsid w:val="008A6FA4"/>
    <w:rsid w:val="008B312D"/>
    <w:rsid w:val="008C5D59"/>
    <w:rsid w:val="008D2AE1"/>
    <w:rsid w:val="008E500C"/>
    <w:rsid w:val="008E6D44"/>
    <w:rsid w:val="00917D1F"/>
    <w:rsid w:val="00942DB2"/>
    <w:rsid w:val="009535F4"/>
    <w:rsid w:val="00984C45"/>
    <w:rsid w:val="0099386B"/>
    <w:rsid w:val="00993C38"/>
    <w:rsid w:val="009A13EA"/>
    <w:rsid w:val="009E0E67"/>
    <w:rsid w:val="00A10960"/>
    <w:rsid w:val="00A176C8"/>
    <w:rsid w:val="00A2491A"/>
    <w:rsid w:val="00AC30E7"/>
    <w:rsid w:val="00AD3E19"/>
    <w:rsid w:val="00AD591F"/>
    <w:rsid w:val="00AE269F"/>
    <w:rsid w:val="00B33513"/>
    <w:rsid w:val="00B53BB5"/>
    <w:rsid w:val="00B567B8"/>
    <w:rsid w:val="00B7215D"/>
    <w:rsid w:val="00B766D2"/>
    <w:rsid w:val="00B81800"/>
    <w:rsid w:val="00B851BC"/>
    <w:rsid w:val="00BB7B4F"/>
    <w:rsid w:val="00BF04F3"/>
    <w:rsid w:val="00BF3788"/>
    <w:rsid w:val="00C07D06"/>
    <w:rsid w:val="00C1287B"/>
    <w:rsid w:val="00C17CD4"/>
    <w:rsid w:val="00C5387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2D4E"/>
    <w:rsid w:val="00DD6CE2"/>
    <w:rsid w:val="00DF4D67"/>
    <w:rsid w:val="00E00958"/>
    <w:rsid w:val="00E04247"/>
    <w:rsid w:val="00E1626F"/>
    <w:rsid w:val="00E24EBA"/>
    <w:rsid w:val="00E31A74"/>
    <w:rsid w:val="00E33DAA"/>
    <w:rsid w:val="00E52A26"/>
    <w:rsid w:val="00E53A75"/>
    <w:rsid w:val="00E60D01"/>
    <w:rsid w:val="00E64013"/>
    <w:rsid w:val="00E85C98"/>
    <w:rsid w:val="00EA0E56"/>
    <w:rsid w:val="00EB0517"/>
    <w:rsid w:val="00EC4F54"/>
    <w:rsid w:val="00ED1833"/>
    <w:rsid w:val="00ED189C"/>
    <w:rsid w:val="00ED1DBF"/>
    <w:rsid w:val="00EE4768"/>
    <w:rsid w:val="00EF218B"/>
    <w:rsid w:val="00F0038C"/>
    <w:rsid w:val="00F26FC0"/>
    <w:rsid w:val="00F31948"/>
    <w:rsid w:val="00F3388D"/>
    <w:rsid w:val="00F344B4"/>
    <w:rsid w:val="00F35CF6"/>
    <w:rsid w:val="00F43DA9"/>
    <w:rsid w:val="00F5139B"/>
    <w:rsid w:val="00F72149"/>
    <w:rsid w:val="00F724A9"/>
    <w:rsid w:val="00FB0A01"/>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3C02-AED1-4B3D-8252-53BB7A31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7845</Words>
  <Characters>44723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16</cp:revision>
  <cp:lastPrinted>2016-11-06T13:50:00Z</cp:lastPrinted>
  <dcterms:created xsi:type="dcterms:W3CDTF">2017-09-08T10:22:00Z</dcterms:created>
  <dcterms:modified xsi:type="dcterms:W3CDTF">2019-11-18T06:21:00Z</dcterms:modified>
</cp:coreProperties>
</file>