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BC" w:rsidRDefault="001F02BC" w:rsidP="001F02BC">
      <w:pPr>
        <w:pStyle w:val="ReportHead"/>
        <w:suppressAutoHyphens/>
        <w:rPr>
          <w:sz w:val="24"/>
        </w:rPr>
      </w:pPr>
      <w:proofErr w:type="spellStart"/>
      <w:r>
        <w:rPr>
          <w:sz w:val="24"/>
        </w:rPr>
        <w:t>Минобрнауки</w:t>
      </w:r>
      <w:proofErr w:type="spellEnd"/>
      <w:r>
        <w:rPr>
          <w:sz w:val="24"/>
        </w:rPr>
        <w:t xml:space="preserve"> России</w:t>
      </w:r>
    </w:p>
    <w:p w:rsidR="001F02BC" w:rsidRDefault="001F02BC" w:rsidP="001F02BC">
      <w:pPr>
        <w:pStyle w:val="ReportHead"/>
        <w:suppressAutoHyphens/>
        <w:rPr>
          <w:sz w:val="24"/>
        </w:rPr>
      </w:pPr>
    </w:p>
    <w:p w:rsidR="001F02BC" w:rsidRDefault="001F02BC" w:rsidP="001F02BC">
      <w:pPr>
        <w:suppressAutoHyphens/>
        <w:jc w:val="center"/>
        <w:rPr>
          <w:sz w:val="24"/>
        </w:rPr>
      </w:pPr>
      <w:r>
        <w:rPr>
          <w:sz w:val="24"/>
        </w:rPr>
        <w:t xml:space="preserve">Бузулукский гуманитарно-технологический институт (филиал) </w:t>
      </w:r>
    </w:p>
    <w:p w:rsidR="001F02BC" w:rsidRDefault="001F02BC" w:rsidP="001F02BC">
      <w:pPr>
        <w:suppressAutoHyphens/>
        <w:jc w:val="center"/>
        <w:rPr>
          <w:sz w:val="24"/>
        </w:rPr>
      </w:pPr>
      <w:r>
        <w:rPr>
          <w:sz w:val="24"/>
        </w:rPr>
        <w:t>федерального государственного бюджетного образовательного учреждения</w:t>
      </w:r>
    </w:p>
    <w:p w:rsidR="001F02BC" w:rsidRDefault="001F02BC" w:rsidP="001F02BC">
      <w:pPr>
        <w:pStyle w:val="ReportHead"/>
        <w:suppressAutoHyphens/>
        <w:rPr>
          <w:sz w:val="24"/>
        </w:rPr>
      </w:pPr>
      <w:r>
        <w:rPr>
          <w:sz w:val="24"/>
        </w:rPr>
        <w:t>высшего образования</w:t>
      </w:r>
    </w:p>
    <w:p w:rsidR="001F02BC" w:rsidRDefault="001F02BC" w:rsidP="001F02BC">
      <w:pPr>
        <w:pStyle w:val="ReportHead"/>
        <w:suppressAutoHyphens/>
        <w:rPr>
          <w:b/>
          <w:sz w:val="24"/>
        </w:rPr>
      </w:pPr>
      <w:r>
        <w:rPr>
          <w:b/>
          <w:sz w:val="24"/>
        </w:rPr>
        <w:t>«Оренбургский государственный университет»</w:t>
      </w:r>
    </w:p>
    <w:p w:rsidR="001F02BC" w:rsidRDefault="001F02BC" w:rsidP="001F02BC">
      <w:pPr>
        <w:pStyle w:val="ReportHead"/>
        <w:suppressAutoHyphens/>
        <w:rPr>
          <w:sz w:val="24"/>
        </w:rPr>
      </w:pPr>
    </w:p>
    <w:p w:rsidR="001F02BC" w:rsidRDefault="001F02BC" w:rsidP="001F02BC">
      <w:pPr>
        <w:pStyle w:val="ReportHead"/>
        <w:suppressAutoHyphens/>
        <w:rPr>
          <w:sz w:val="24"/>
        </w:rPr>
      </w:pPr>
      <w:r>
        <w:rPr>
          <w:sz w:val="24"/>
        </w:rPr>
        <w:t>Кафедра технической эксплуатации и ремонта автомобилей</w:t>
      </w:r>
    </w:p>
    <w:p w:rsidR="00BB3A6E" w:rsidRDefault="00BB3A6E" w:rsidP="00BB3A6E">
      <w:pPr>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jc w:val="center"/>
        <w:rPr>
          <w:sz w:val="28"/>
          <w:szCs w:val="28"/>
        </w:rPr>
      </w:pPr>
    </w:p>
    <w:p w:rsidR="00915715" w:rsidRPr="00A46083" w:rsidRDefault="00915715" w:rsidP="00915715">
      <w:pPr>
        <w:jc w:val="center"/>
        <w:rPr>
          <w:sz w:val="28"/>
          <w:szCs w:val="28"/>
        </w:rPr>
      </w:pPr>
    </w:p>
    <w:p w:rsidR="001F02BC" w:rsidRPr="007175BF" w:rsidRDefault="001F02BC" w:rsidP="001F02BC">
      <w:pPr>
        <w:jc w:val="center"/>
        <w:rPr>
          <w:b/>
          <w:sz w:val="32"/>
          <w:szCs w:val="32"/>
        </w:rPr>
      </w:pPr>
      <w:r w:rsidRPr="007175BF">
        <w:rPr>
          <w:b/>
          <w:sz w:val="32"/>
          <w:szCs w:val="32"/>
        </w:rPr>
        <w:t xml:space="preserve">Фонд </w:t>
      </w:r>
    </w:p>
    <w:p w:rsidR="001F02BC" w:rsidRPr="007175BF" w:rsidRDefault="001F02BC" w:rsidP="001F02BC">
      <w:pPr>
        <w:jc w:val="center"/>
        <w:rPr>
          <w:b/>
          <w:sz w:val="32"/>
          <w:szCs w:val="32"/>
        </w:rPr>
      </w:pPr>
      <w:r w:rsidRPr="007175BF">
        <w:rPr>
          <w:b/>
          <w:sz w:val="32"/>
          <w:szCs w:val="32"/>
        </w:rPr>
        <w:t xml:space="preserve">оценочных средств </w:t>
      </w:r>
    </w:p>
    <w:p w:rsidR="001F02BC" w:rsidRDefault="001F02BC" w:rsidP="001F02BC">
      <w:pPr>
        <w:pStyle w:val="ReportHead"/>
        <w:suppressAutoHyphens/>
        <w:spacing w:before="120"/>
        <w:rPr>
          <w:sz w:val="24"/>
        </w:rPr>
      </w:pPr>
      <w:r>
        <w:rPr>
          <w:szCs w:val="28"/>
        </w:rPr>
        <w:t xml:space="preserve">по дисциплине </w:t>
      </w:r>
    </w:p>
    <w:p w:rsidR="001F02BC" w:rsidRDefault="00382709" w:rsidP="00AB5242">
      <w:pPr>
        <w:autoSpaceDE w:val="0"/>
        <w:autoSpaceDN w:val="0"/>
        <w:adjustRightInd w:val="0"/>
        <w:jc w:val="center"/>
        <w:rPr>
          <w:i/>
          <w:sz w:val="24"/>
        </w:rPr>
      </w:pPr>
      <w:r>
        <w:rPr>
          <w:i/>
          <w:sz w:val="24"/>
        </w:rPr>
        <w:t>«</w:t>
      </w:r>
      <w:r w:rsidR="00AB5242" w:rsidRPr="00AB5242">
        <w:rPr>
          <w:rFonts w:eastAsiaTheme="minorHAnsi"/>
          <w:i/>
          <w:iCs/>
          <w:sz w:val="24"/>
          <w:szCs w:val="24"/>
        </w:rPr>
        <w:t>Б.1.В.ОД.</w:t>
      </w:r>
      <w:r w:rsidR="00496D9F">
        <w:rPr>
          <w:rFonts w:eastAsiaTheme="minorHAnsi"/>
          <w:i/>
          <w:iCs/>
          <w:sz w:val="24"/>
          <w:szCs w:val="24"/>
        </w:rPr>
        <w:t>9</w:t>
      </w:r>
      <w:r w:rsidR="00AB5242" w:rsidRPr="00AB5242">
        <w:rPr>
          <w:rFonts w:eastAsiaTheme="minorHAnsi"/>
          <w:i/>
          <w:iCs/>
          <w:sz w:val="24"/>
          <w:szCs w:val="24"/>
        </w:rPr>
        <w:t xml:space="preserve"> Устройство и эксплуатация навесного оборудования транспортных и транспортно-технологических машин и оборудования</w:t>
      </w:r>
      <w:r w:rsidR="001F02BC">
        <w:rPr>
          <w:i/>
          <w:sz w:val="24"/>
        </w:rPr>
        <w:t>»</w:t>
      </w:r>
    </w:p>
    <w:p w:rsidR="001F02BC" w:rsidRDefault="001F02BC" w:rsidP="001F02BC">
      <w:pPr>
        <w:pStyle w:val="ReportHead"/>
        <w:suppressAutoHyphens/>
        <w:rPr>
          <w:sz w:val="24"/>
        </w:rPr>
      </w:pPr>
    </w:p>
    <w:p w:rsidR="001F02BC" w:rsidRDefault="001F02BC" w:rsidP="001F02BC">
      <w:pPr>
        <w:pStyle w:val="ReportHead"/>
        <w:suppressAutoHyphens/>
        <w:spacing w:line="360" w:lineRule="auto"/>
        <w:rPr>
          <w:sz w:val="24"/>
        </w:rPr>
      </w:pPr>
      <w:r>
        <w:rPr>
          <w:sz w:val="24"/>
        </w:rPr>
        <w:t>Уровень высшего образования</w:t>
      </w:r>
    </w:p>
    <w:p w:rsidR="001F02BC" w:rsidRDefault="001F02BC" w:rsidP="001F02BC">
      <w:pPr>
        <w:pStyle w:val="ReportHead"/>
        <w:suppressAutoHyphens/>
        <w:spacing w:line="360" w:lineRule="auto"/>
        <w:rPr>
          <w:sz w:val="24"/>
        </w:rPr>
      </w:pPr>
      <w:r>
        <w:rPr>
          <w:sz w:val="24"/>
        </w:rPr>
        <w:t>БАКАЛАВРИАТ</w:t>
      </w:r>
    </w:p>
    <w:p w:rsidR="001F02BC" w:rsidRDefault="001F02BC" w:rsidP="001F02BC">
      <w:pPr>
        <w:pStyle w:val="ReportHead"/>
        <w:suppressAutoHyphens/>
        <w:rPr>
          <w:sz w:val="24"/>
        </w:rPr>
      </w:pPr>
      <w:r>
        <w:rPr>
          <w:sz w:val="24"/>
        </w:rPr>
        <w:t>Направление подготовки</w:t>
      </w:r>
    </w:p>
    <w:p w:rsidR="001F02BC" w:rsidRDefault="001F02BC" w:rsidP="001F02BC">
      <w:pPr>
        <w:pStyle w:val="ReportHead"/>
        <w:suppressAutoHyphens/>
        <w:rPr>
          <w:i/>
          <w:sz w:val="24"/>
          <w:u w:val="single"/>
        </w:rPr>
      </w:pPr>
      <w:r>
        <w:rPr>
          <w:i/>
          <w:sz w:val="24"/>
          <w:u w:val="single"/>
        </w:rPr>
        <w:t>23.03.03 Эксплуатация транспортно-технологических машин и комплексов</w:t>
      </w:r>
    </w:p>
    <w:p w:rsidR="001F02BC" w:rsidRDefault="001F02BC" w:rsidP="001F02BC">
      <w:pPr>
        <w:pStyle w:val="ReportHead"/>
        <w:suppressAutoHyphens/>
        <w:rPr>
          <w:sz w:val="24"/>
          <w:vertAlign w:val="superscript"/>
        </w:rPr>
      </w:pPr>
      <w:r>
        <w:rPr>
          <w:sz w:val="24"/>
          <w:vertAlign w:val="superscript"/>
        </w:rPr>
        <w:t>(код и наименование направления подготовки)</w:t>
      </w:r>
    </w:p>
    <w:p w:rsidR="001F02BC" w:rsidRDefault="001F02BC" w:rsidP="001F02BC">
      <w:pPr>
        <w:pStyle w:val="ReportHead"/>
        <w:suppressAutoHyphens/>
        <w:rPr>
          <w:i/>
          <w:sz w:val="24"/>
          <w:u w:val="single"/>
        </w:rPr>
      </w:pPr>
      <w:r>
        <w:rPr>
          <w:i/>
          <w:sz w:val="24"/>
          <w:u w:val="single"/>
        </w:rPr>
        <w:t>Сервис транспортных и технологических машин и оборудования (нефтегазодобыча)</w:t>
      </w:r>
    </w:p>
    <w:p w:rsidR="001F02BC" w:rsidRDefault="001F02BC" w:rsidP="001F02BC">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1F02BC" w:rsidRDefault="001F02BC" w:rsidP="001F02BC">
      <w:pPr>
        <w:pStyle w:val="ReportHead"/>
        <w:suppressAutoHyphens/>
        <w:rPr>
          <w:sz w:val="24"/>
        </w:rPr>
      </w:pPr>
    </w:p>
    <w:p w:rsidR="001F02BC" w:rsidRDefault="001F02BC" w:rsidP="001F02BC">
      <w:pPr>
        <w:pStyle w:val="ReportHead"/>
        <w:suppressAutoHyphens/>
        <w:rPr>
          <w:sz w:val="24"/>
        </w:rPr>
      </w:pPr>
      <w:r>
        <w:rPr>
          <w:sz w:val="24"/>
        </w:rPr>
        <w:t>Квалификация</w:t>
      </w:r>
    </w:p>
    <w:p w:rsidR="001F02BC" w:rsidRDefault="001F02BC" w:rsidP="001F02BC">
      <w:pPr>
        <w:pStyle w:val="ReportHead"/>
        <w:suppressAutoHyphens/>
        <w:rPr>
          <w:i/>
          <w:sz w:val="24"/>
          <w:u w:val="single"/>
        </w:rPr>
      </w:pPr>
      <w:r>
        <w:rPr>
          <w:i/>
          <w:sz w:val="24"/>
          <w:u w:val="single"/>
        </w:rPr>
        <w:t>Бакалавр</w:t>
      </w:r>
    </w:p>
    <w:p w:rsidR="001F02BC" w:rsidRDefault="001F02BC" w:rsidP="001F02BC">
      <w:pPr>
        <w:pStyle w:val="ReportHead"/>
        <w:suppressAutoHyphens/>
        <w:spacing w:before="120"/>
        <w:rPr>
          <w:sz w:val="24"/>
        </w:rPr>
      </w:pPr>
      <w:r>
        <w:rPr>
          <w:sz w:val="24"/>
        </w:rPr>
        <w:t>Форма обучения</w:t>
      </w:r>
    </w:p>
    <w:p w:rsidR="001F02BC" w:rsidRDefault="00496D9F" w:rsidP="001F02BC">
      <w:pPr>
        <w:pStyle w:val="ReportHead"/>
        <w:suppressAutoHyphens/>
        <w:rPr>
          <w:i/>
          <w:sz w:val="24"/>
          <w:u w:val="single"/>
        </w:rPr>
      </w:pPr>
      <w:r>
        <w:rPr>
          <w:i/>
          <w:sz w:val="24"/>
          <w:u w:val="single"/>
        </w:rPr>
        <w:t>З</w:t>
      </w:r>
      <w:r w:rsidR="001F02BC">
        <w:rPr>
          <w:i/>
          <w:sz w:val="24"/>
          <w:u w:val="single"/>
        </w:rPr>
        <w:t>аочная</w:t>
      </w:r>
    </w:p>
    <w:p w:rsidR="001F02BC" w:rsidRDefault="001F02BC" w:rsidP="001F02BC">
      <w:pPr>
        <w:pStyle w:val="ReportHead"/>
        <w:suppressAutoHyphens/>
        <w:rPr>
          <w:sz w:val="24"/>
        </w:rPr>
      </w:pPr>
      <w:bookmarkStart w:id="0" w:name="BookmarkWhereDelChr13"/>
      <w:bookmarkEnd w:id="0"/>
    </w:p>
    <w:p w:rsidR="00915715" w:rsidRPr="00A46083" w:rsidRDefault="00915715" w:rsidP="00915715">
      <w:pPr>
        <w:suppressLineNumbers/>
        <w:ind w:firstLine="851"/>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rPr>
          <w:sz w:val="28"/>
          <w:szCs w:val="28"/>
        </w:rPr>
      </w:pPr>
    </w:p>
    <w:p w:rsidR="00915715" w:rsidRPr="00A46083" w:rsidRDefault="00915715" w:rsidP="00915715">
      <w:pPr>
        <w:rPr>
          <w:sz w:val="28"/>
          <w:szCs w:val="28"/>
        </w:rPr>
      </w:pPr>
    </w:p>
    <w:p w:rsidR="00915715" w:rsidRPr="00A46083" w:rsidRDefault="00915715" w:rsidP="00915715">
      <w:pPr>
        <w:rPr>
          <w:sz w:val="28"/>
          <w:szCs w:val="28"/>
        </w:rPr>
      </w:pPr>
    </w:p>
    <w:p w:rsidR="00915715" w:rsidRPr="00A46083" w:rsidRDefault="00915715" w:rsidP="00915715">
      <w:pPr>
        <w:rPr>
          <w:sz w:val="28"/>
          <w:szCs w:val="28"/>
        </w:rPr>
      </w:pPr>
    </w:p>
    <w:p w:rsidR="00915715" w:rsidRPr="00A46083" w:rsidRDefault="00915715" w:rsidP="00915715">
      <w:pPr>
        <w:rPr>
          <w:sz w:val="28"/>
          <w:szCs w:val="28"/>
        </w:rPr>
      </w:pPr>
    </w:p>
    <w:p w:rsidR="00915715" w:rsidRPr="00A46083" w:rsidRDefault="00915715" w:rsidP="00915715">
      <w:pPr>
        <w:jc w:val="center"/>
        <w:rPr>
          <w:sz w:val="28"/>
          <w:szCs w:val="28"/>
        </w:rPr>
      </w:pPr>
    </w:p>
    <w:p w:rsidR="00915715" w:rsidRPr="00A46083" w:rsidRDefault="00915715" w:rsidP="00915715">
      <w:pPr>
        <w:jc w:val="center"/>
        <w:rPr>
          <w:sz w:val="28"/>
          <w:szCs w:val="28"/>
        </w:rPr>
      </w:pPr>
    </w:p>
    <w:p w:rsidR="000A1FFC" w:rsidRPr="00A46083" w:rsidRDefault="000A1FFC" w:rsidP="00915715">
      <w:pPr>
        <w:jc w:val="center"/>
        <w:rPr>
          <w:sz w:val="28"/>
          <w:szCs w:val="28"/>
        </w:rPr>
      </w:pPr>
    </w:p>
    <w:p w:rsidR="00915715" w:rsidRPr="00A46083" w:rsidRDefault="00915715" w:rsidP="00915715">
      <w:pPr>
        <w:jc w:val="center"/>
        <w:rPr>
          <w:sz w:val="28"/>
          <w:szCs w:val="28"/>
        </w:rPr>
      </w:pPr>
    </w:p>
    <w:p w:rsidR="00915715" w:rsidRPr="00E238A0" w:rsidRDefault="001F02BC" w:rsidP="00915715">
      <w:pPr>
        <w:jc w:val="center"/>
        <w:rPr>
          <w:sz w:val="24"/>
          <w:szCs w:val="28"/>
        </w:rPr>
      </w:pPr>
      <w:r w:rsidRPr="00E238A0">
        <w:rPr>
          <w:sz w:val="24"/>
          <w:szCs w:val="28"/>
        </w:rPr>
        <w:t>Бузулук</w:t>
      </w:r>
      <w:r w:rsidR="00915715" w:rsidRPr="00E238A0">
        <w:rPr>
          <w:sz w:val="24"/>
          <w:szCs w:val="28"/>
        </w:rPr>
        <w:t xml:space="preserve"> </w:t>
      </w:r>
      <w:r w:rsidR="00CB4216">
        <w:rPr>
          <w:sz w:val="24"/>
          <w:szCs w:val="28"/>
        </w:rPr>
        <w:t>2016</w:t>
      </w:r>
    </w:p>
    <w:p w:rsidR="00915715" w:rsidRPr="00E238A0" w:rsidRDefault="00915715" w:rsidP="00205634">
      <w:pPr>
        <w:spacing w:line="276" w:lineRule="auto"/>
        <w:jc w:val="both"/>
        <w:rPr>
          <w:sz w:val="24"/>
          <w:szCs w:val="28"/>
        </w:rPr>
      </w:pPr>
      <w:r w:rsidRPr="00A46083">
        <w:rPr>
          <w:szCs w:val="28"/>
        </w:rPr>
        <w:br w:type="page"/>
      </w:r>
      <w:r w:rsidRPr="00E238A0">
        <w:rPr>
          <w:sz w:val="24"/>
          <w:szCs w:val="28"/>
        </w:rPr>
        <w:lastRenderedPageBreak/>
        <w:t>Фонд оценочных сре</w:t>
      </w:r>
      <w:proofErr w:type="gramStart"/>
      <w:r w:rsidRPr="00E238A0">
        <w:rPr>
          <w:sz w:val="24"/>
          <w:szCs w:val="28"/>
        </w:rPr>
        <w:t>дств пр</w:t>
      </w:r>
      <w:proofErr w:type="gramEnd"/>
      <w:r w:rsidRPr="00E238A0">
        <w:rPr>
          <w:sz w:val="24"/>
          <w:szCs w:val="28"/>
        </w:rPr>
        <w:t xml:space="preserve">едназначен для контроля знаний обучающихся направления </w:t>
      </w:r>
      <w:r w:rsidR="00205634" w:rsidRPr="00E238A0">
        <w:rPr>
          <w:sz w:val="24"/>
          <w:szCs w:val="28"/>
        </w:rPr>
        <w:t xml:space="preserve">23.03.03 </w:t>
      </w:r>
      <w:r w:rsidR="00496D9F">
        <w:rPr>
          <w:sz w:val="24"/>
          <w:szCs w:val="28"/>
        </w:rPr>
        <w:t>Э</w:t>
      </w:r>
      <w:r w:rsidR="00205634" w:rsidRPr="00E238A0">
        <w:rPr>
          <w:sz w:val="24"/>
          <w:szCs w:val="28"/>
        </w:rPr>
        <w:t xml:space="preserve">ксплуатация транспортно-технологических машин и комплексов по дисциплине </w:t>
      </w:r>
      <w:r w:rsidRPr="00E238A0">
        <w:rPr>
          <w:sz w:val="24"/>
          <w:szCs w:val="28"/>
        </w:rPr>
        <w:t>«</w:t>
      </w:r>
      <w:r w:rsidR="00AB5242" w:rsidRPr="00AB5242">
        <w:rPr>
          <w:rFonts w:eastAsiaTheme="minorHAnsi"/>
          <w:iCs/>
          <w:sz w:val="24"/>
          <w:szCs w:val="24"/>
        </w:rPr>
        <w:t>Устройство и эксплуатация навесного оборудования транспортных и транспортно-технологических машин и оборудования</w:t>
      </w:r>
      <w:r w:rsidRPr="00E238A0">
        <w:rPr>
          <w:sz w:val="24"/>
          <w:szCs w:val="28"/>
        </w:rPr>
        <w:t>»</w:t>
      </w:r>
    </w:p>
    <w:p w:rsidR="001F02BC" w:rsidRPr="00E238A0" w:rsidRDefault="001F02BC" w:rsidP="00205634">
      <w:pPr>
        <w:spacing w:line="276" w:lineRule="auto"/>
        <w:jc w:val="both"/>
        <w:rPr>
          <w:sz w:val="24"/>
          <w:szCs w:val="28"/>
        </w:rPr>
      </w:pPr>
    </w:p>
    <w:p w:rsidR="001F02BC" w:rsidRPr="00E238A0" w:rsidRDefault="001F02BC" w:rsidP="001F02BC">
      <w:pPr>
        <w:pStyle w:val="ReportHead"/>
        <w:suppressAutoHyphens/>
        <w:ind w:firstLine="850"/>
        <w:jc w:val="both"/>
        <w:rPr>
          <w:sz w:val="24"/>
        </w:rPr>
      </w:pPr>
      <w:r w:rsidRPr="00E238A0">
        <w:rPr>
          <w:sz w:val="24"/>
        </w:rPr>
        <w:t>Фонд оценочных средств рассмотрен и утвержден на заседании кафедры</w:t>
      </w:r>
    </w:p>
    <w:p w:rsidR="001F02BC" w:rsidRPr="00E238A0" w:rsidRDefault="001F02BC" w:rsidP="00205634">
      <w:pPr>
        <w:spacing w:line="276" w:lineRule="auto"/>
        <w:jc w:val="both"/>
        <w:rPr>
          <w:sz w:val="28"/>
          <w:szCs w:val="28"/>
        </w:rPr>
      </w:pPr>
    </w:p>
    <w:p w:rsidR="00915715" w:rsidRPr="00E238A0" w:rsidRDefault="00915715" w:rsidP="00915715">
      <w:pPr>
        <w:pStyle w:val="2"/>
        <w:suppressLineNumbers/>
        <w:ind w:firstLine="851"/>
        <w:rPr>
          <w:rFonts w:ascii="Times New Roman" w:hAnsi="Times New Roman" w:cs="Times New Roman"/>
        </w:rPr>
      </w:pPr>
    </w:p>
    <w:p w:rsidR="001F02BC" w:rsidRPr="00E238A0" w:rsidRDefault="001F02BC" w:rsidP="001F02BC">
      <w:pPr>
        <w:pStyle w:val="ReportHead"/>
        <w:tabs>
          <w:tab w:val="left" w:pos="10432"/>
        </w:tabs>
        <w:suppressAutoHyphens/>
        <w:jc w:val="both"/>
        <w:rPr>
          <w:sz w:val="24"/>
          <w:u w:val="single"/>
        </w:rPr>
      </w:pPr>
      <w:r w:rsidRPr="00E238A0">
        <w:rPr>
          <w:sz w:val="24"/>
          <w:u w:val="single"/>
        </w:rPr>
        <w:t>Кафедра технической эксплуатации и ремонта автомобилей</w:t>
      </w:r>
      <w:r w:rsidRPr="00E238A0">
        <w:rPr>
          <w:sz w:val="24"/>
          <w:u w:val="single"/>
        </w:rPr>
        <w:tab/>
      </w:r>
    </w:p>
    <w:p w:rsidR="001F02BC" w:rsidRPr="00E238A0" w:rsidRDefault="001F02BC" w:rsidP="001F02BC">
      <w:pPr>
        <w:pStyle w:val="ReportHead"/>
        <w:tabs>
          <w:tab w:val="left" w:pos="10432"/>
        </w:tabs>
        <w:suppressAutoHyphens/>
        <w:rPr>
          <w:i/>
          <w:sz w:val="24"/>
          <w:vertAlign w:val="superscript"/>
        </w:rPr>
      </w:pPr>
      <w:r w:rsidRPr="00E238A0">
        <w:rPr>
          <w:i/>
          <w:sz w:val="24"/>
          <w:vertAlign w:val="superscript"/>
        </w:rPr>
        <w:t>наименование кафедры</w:t>
      </w:r>
    </w:p>
    <w:p w:rsidR="001F02BC" w:rsidRPr="00E238A0" w:rsidRDefault="001F02BC" w:rsidP="001F02BC">
      <w:pPr>
        <w:pStyle w:val="ReportHead"/>
        <w:tabs>
          <w:tab w:val="left" w:pos="10432"/>
        </w:tabs>
        <w:suppressAutoHyphens/>
        <w:jc w:val="both"/>
        <w:rPr>
          <w:sz w:val="24"/>
        </w:rPr>
      </w:pPr>
      <w:r w:rsidRPr="00E238A0">
        <w:rPr>
          <w:sz w:val="24"/>
        </w:rPr>
        <w:t>протокол № ________от "___" __________ 20__г.</w:t>
      </w:r>
    </w:p>
    <w:p w:rsidR="001F02BC" w:rsidRPr="00E238A0" w:rsidRDefault="001F02BC" w:rsidP="001F02BC">
      <w:pPr>
        <w:pStyle w:val="ReportHead"/>
        <w:tabs>
          <w:tab w:val="left" w:pos="10432"/>
        </w:tabs>
        <w:suppressAutoHyphens/>
        <w:jc w:val="both"/>
        <w:rPr>
          <w:sz w:val="24"/>
        </w:rPr>
      </w:pPr>
    </w:p>
    <w:p w:rsidR="001F02BC" w:rsidRPr="00E238A0" w:rsidRDefault="001F02BC" w:rsidP="001F02BC">
      <w:pPr>
        <w:pStyle w:val="ReportHead"/>
        <w:tabs>
          <w:tab w:val="left" w:pos="10432"/>
        </w:tabs>
        <w:suppressAutoHyphens/>
        <w:jc w:val="both"/>
        <w:rPr>
          <w:sz w:val="24"/>
        </w:rPr>
      </w:pPr>
      <w:r w:rsidRPr="00E238A0">
        <w:rPr>
          <w:sz w:val="24"/>
        </w:rPr>
        <w:t>Первый заместитель директора по УР</w:t>
      </w:r>
    </w:p>
    <w:p w:rsidR="001F02BC" w:rsidRPr="00E238A0" w:rsidRDefault="001F02BC" w:rsidP="001F02BC">
      <w:pPr>
        <w:pStyle w:val="ReportHead"/>
        <w:tabs>
          <w:tab w:val="center" w:pos="6378"/>
          <w:tab w:val="left" w:pos="10432"/>
        </w:tabs>
        <w:suppressAutoHyphens/>
        <w:jc w:val="both"/>
        <w:rPr>
          <w:sz w:val="24"/>
          <w:u w:val="single"/>
        </w:rPr>
      </w:pPr>
      <w:r w:rsidRPr="00E238A0">
        <w:rPr>
          <w:sz w:val="24"/>
          <w:u w:val="single"/>
        </w:rPr>
        <w:t xml:space="preserve">_________________________                                            </w:t>
      </w:r>
      <w:r w:rsidR="00AB5242">
        <w:rPr>
          <w:sz w:val="24"/>
          <w:u w:val="single"/>
        </w:rPr>
        <w:t>Н.В. Хомякова</w:t>
      </w:r>
      <w:r w:rsidRPr="00E238A0">
        <w:rPr>
          <w:sz w:val="24"/>
          <w:u w:val="single"/>
        </w:rPr>
        <w:t xml:space="preserve">  </w:t>
      </w:r>
      <w:r w:rsidRPr="00E238A0">
        <w:rPr>
          <w:sz w:val="24"/>
          <w:u w:val="single"/>
        </w:rPr>
        <w:tab/>
      </w:r>
    </w:p>
    <w:p w:rsidR="001F02BC" w:rsidRPr="00E238A0" w:rsidRDefault="001F02BC" w:rsidP="001F02BC">
      <w:pPr>
        <w:pStyle w:val="ReportHead"/>
        <w:tabs>
          <w:tab w:val="center" w:pos="6378"/>
          <w:tab w:val="left" w:pos="10432"/>
        </w:tabs>
        <w:suppressAutoHyphens/>
        <w:jc w:val="both"/>
        <w:rPr>
          <w:i/>
          <w:sz w:val="24"/>
          <w:vertAlign w:val="superscript"/>
        </w:rPr>
      </w:pPr>
      <w:r w:rsidRPr="00E238A0">
        <w:rPr>
          <w:i/>
          <w:sz w:val="24"/>
          <w:vertAlign w:val="superscript"/>
        </w:rPr>
        <w:t xml:space="preserve">                                         наименование факультета               подпись                        расшифровка подписи</w:t>
      </w:r>
    </w:p>
    <w:p w:rsidR="001F02BC" w:rsidRPr="00E238A0" w:rsidRDefault="001F02BC" w:rsidP="001F02BC">
      <w:pPr>
        <w:pStyle w:val="ReportHead"/>
        <w:tabs>
          <w:tab w:val="center" w:pos="6378"/>
          <w:tab w:val="left" w:pos="10432"/>
        </w:tabs>
        <w:suppressAutoHyphens/>
        <w:jc w:val="both"/>
        <w:rPr>
          <w:i/>
          <w:sz w:val="24"/>
        </w:rPr>
      </w:pPr>
      <w:r w:rsidRPr="00E238A0">
        <w:rPr>
          <w:i/>
          <w:sz w:val="24"/>
        </w:rPr>
        <w:t>Исполнители:</w:t>
      </w:r>
    </w:p>
    <w:p w:rsidR="001F02BC" w:rsidRPr="00E238A0" w:rsidRDefault="001F02BC" w:rsidP="001F02BC">
      <w:pPr>
        <w:pStyle w:val="ReportHead"/>
        <w:tabs>
          <w:tab w:val="left" w:pos="5610"/>
          <w:tab w:val="left" w:pos="10432"/>
        </w:tabs>
        <w:suppressAutoHyphens/>
        <w:jc w:val="both"/>
        <w:rPr>
          <w:sz w:val="24"/>
          <w:u w:val="single"/>
        </w:rPr>
      </w:pPr>
      <w:r w:rsidRPr="00E238A0">
        <w:rPr>
          <w:sz w:val="24"/>
          <w:u w:val="single"/>
        </w:rPr>
        <w:t xml:space="preserve"> преподаватель</w:t>
      </w:r>
      <w:r w:rsidRPr="00E238A0">
        <w:rPr>
          <w:sz w:val="24"/>
          <w:u w:val="single"/>
        </w:rPr>
        <w:tab/>
        <w:t>А.О Шустерман</w:t>
      </w:r>
      <w:r w:rsidRPr="00E238A0">
        <w:rPr>
          <w:sz w:val="24"/>
          <w:u w:val="single"/>
        </w:rPr>
        <w:tab/>
      </w:r>
    </w:p>
    <w:p w:rsidR="001F02BC" w:rsidRPr="00E238A0" w:rsidRDefault="001F02BC" w:rsidP="001F02BC">
      <w:pPr>
        <w:pStyle w:val="ReportHead"/>
        <w:tabs>
          <w:tab w:val="left" w:pos="10432"/>
        </w:tabs>
        <w:suppressAutoHyphens/>
        <w:jc w:val="both"/>
        <w:rPr>
          <w:i/>
          <w:sz w:val="24"/>
          <w:vertAlign w:val="superscript"/>
        </w:rPr>
      </w:pPr>
      <w:r w:rsidRPr="00E238A0">
        <w:rPr>
          <w:i/>
          <w:sz w:val="24"/>
          <w:vertAlign w:val="superscript"/>
        </w:rPr>
        <w:t xml:space="preserve">                                         должность                                         подпись                        расшифровка подписи</w:t>
      </w:r>
    </w:p>
    <w:p w:rsidR="001F02BC" w:rsidRPr="00E238A0" w:rsidRDefault="001F02BC" w:rsidP="004A55BF">
      <w:pPr>
        <w:pStyle w:val="ReportHead"/>
        <w:tabs>
          <w:tab w:val="left" w:pos="5640"/>
          <w:tab w:val="left" w:pos="10432"/>
        </w:tabs>
        <w:suppressAutoHyphens/>
        <w:jc w:val="both"/>
        <w:rPr>
          <w:sz w:val="24"/>
          <w:u w:val="single"/>
        </w:rPr>
      </w:pPr>
      <w:r w:rsidRPr="00E238A0">
        <w:rPr>
          <w:sz w:val="24"/>
          <w:u w:val="single"/>
        </w:rPr>
        <w:t xml:space="preserve"> </w:t>
      </w:r>
      <w:r w:rsidR="004A55BF">
        <w:rPr>
          <w:sz w:val="24"/>
          <w:u w:val="single"/>
        </w:rPr>
        <w:t>доцент</w:t>
      </w:r>
      <w:r w:rsidRPr="00E238A0">
        <w:rPr>
          <w:sz w:val="24"/>
          <w:u w:val="single"/>
        </w:rPr>
        <w:tab/>
      </w:r>
      <w:r w:rsidR="004A55BF">
        <w:rPr>
          <w:sz w:val="24"/>
          <w:u w:val="single"/>
        </w:rPr>
        <w:t>А.В. Спирин</w:t>
      </w:r>
      <w:r w:rsidR="004A55BF">
        <w:rPr>
          <w:sz w:val="24"/>
          <w:u w:val="single"/>
        </w:rPr>
        <w:tab/>
      </w:r>
    </w:p>
    <w:p w:rsidR="001F02BC" w:rsidRPr="00E238A0" w:rsidRDefault="001F02BC" w:rsidP="001F02BC">
      <w:pPr>
        <w:pStyle w:val="ReportHead"/>
        <w:tabs>
          <w:tab w:val="left" w:pos="10432"/>
        </w:tabs>
        <w:suppressAutoHyphens/>
        <w:jc w:val="both"/>
        <w:rPr>
          <w:i/>
          <w:sz w:val="22"/>
          <w:vertAlign w:val="superscript"/>
        </w:rPr>
      </w:pPr>
      <w:r w:rsidRPr="00E238A0">
        <w:rPr>
          <w:i/>
          <w:sz w:val="24"/>
          <w:vertAlign w:val="superscript"/>
        </w:rPr>
        <w:t xml:space="preserve">                                         должность                                         подпись                        расшифровка подписи</w:t>
      </w:r>
    </w:p>
    <w:p w:rsidR="00915715" w:rsidRPr="00E238A0" w:rsidRDefault="00915715" w:rsidP="00915715">
      <w:pPr>
        <w:rPr>
          <w:sz w:val="18"/>
        </w:rPr>
      </w:pPr>
      <w:r w:rsidRPr="00E238A0">
        <w:rPr>
          <w:sz w:val="24"/>
          <w:szCs w:val="28"/>
        </w:rPr>
        <w:br w:type="page"/>
      </w:r>
    </w:p>
    <w:p w:rsidR="00915715" w:rsidRPr="00E238A0" w:rsidRDefault="00915715" w:rsidP="00915715">
      <w:pPr>
        <w:jc w:val="center"/>
        <w:rPr>
          <w:sz w:val="24"/>
          <w:szCs w:val="28"/>
        </w:rPr>
        <w:sectPr w:rsidR="00915715" w:rsidRPr="00E238A0" w:rsidSect="00A73338">
          <w:footerReference w:type="default" r:id="rId9"/>
          <w:footnotePr>
            <w:numFmt w:val="chicago"/>
          </w:footnotePr>
          <w:pgSz w:w="11906" w:h="16838"/>
          <w:pgMar w:top="851" w:right="567" w:bottom="709" w:left="1134" w:header="709" w:footer="709" w:gutter="0"/>
          <w:cols w:space="720"/>
        </w:sectPr>
      </w:pPr>
    </w:p>
    <w:p w:rsidR="00231E5D" w:rsidRDefault="00231E5D" w:rsidP="00231E5D">
      <w:pPr>
        <w:widowControl w:val="0"/>
        <w:tabs>
          <w:tab w:val="left" w:pos="1149"/>
        </w:tabs>
        <w:ind w:firstLine="709"/>
        <w:rPr>
          <w:b/>
          <w:sz w:val="28"/>
          <w:szCs w:val="28"/>
        </w:rPr>
      </w:pPr>
      <w:r w:rsidRPr="00020835">
        <w:rPr>
          <w:b/>
          <w:sz w:val="28"/>
          <w:szCs w:val="28"/>
          <w:lang w:eastAsia="ru-RU"/>
        </w:rPr>
        <w:lastRenderedPageBreak/>
        <w:t xml:space="preserve">Раздел 1. </w:t>
      </w:r>
      <w:r w:rsidRPr="00020835">
        <w:rPr>
          <w:b/>
          <w:sz w:val="28"/>
          <w:szCs w:val="28"/>
        </w:rPr>
        <w:t>Перечень компетенций, с указанием этапов их формирования в процессе освоения дисциплины</w:t>
      </w:r>
    </w:p>
    <w:p w:rsidR="00231E5D" w:rsidRDefault="00231E5D" w:rsidP="00231E5D">
      <w:pPr>
        <w:widowControl w:val="0"/>
        <w:tabs>
          <w:tab w:val="left" w:pos="1149"/>
        </w:tabs>
        <w:ind w:firstLine="709"/>
        <w:rPr>
          <w:b/>
          <w:sz w:val="28"/>
          <w:szCs w:val="28"/>
        </w:rPr>
      </w:pPr>
    </w:p>
    <w:p w:rsidR="00205634" w:rsidRPr="00A46083" w:rsidRDefault="00205634" w:rsidP="00205634">
      <w:pPr>
        <w:suppressAutoHyphens/>
        <w:ind w:firstLine="709"/>
        <w:jc w:val="both"/>
        <w:rPr>
          <w:b/>
          <w:sz w:val="28"/>
          <w:szCs w:val="24"/>
          <w:lang w:eastAsia="ru-RU"/>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3688"/>
        <w:gridCol w:w="4109"/>
        <w:gridCol w:w="2095"/>
      </w:tblGrid>
      <w:tr w:rsidR="00231E5D" w:rsidRPr="00A46083" w:rsidTr="005811E6">
        <w:trPr>
          <w:trHeight w:val="851"/>
          <w:tblHeader/>
          <w:jc w:val="center"/>
        </w:trPr>
        <w:tc>
          <w:tcPr>
            <w:tcW w:w="1864" w:type="pct"/>
            <w:vAlign w:val="center"/>
          </w:tcPr>
          <w:p w:rsidR="00231E5D" w:rsidRPr="00A46083" w:rsidRDefault="00231E5D" w:rsidP="00A73338">
            <w:pPr>
              <w:suppressAutoHyphens/>
              <w:jc w:val="center"/>
              <w:rPr>
                <w:sz w:val="24"/>
                <w:szCs w:val="24"/>
                <w:lang w:eastAsia="ru-RU"/>
              </w:rPr>
            </w:pPr>
          </w:p>
          <w:p w:rsidR="00231E5D" w:rsidRPr="00A46083" w:rsidRDefault="00231E5D" w:rsidP="00A73338">
            <w:pPr>
              <w:suppressAutoHyphens/>
              <w:jc w:val="center"/>
              <w:rPr>
                <w:sz w:val="24"/>
                <w:szCs w:val="24"/>
                <w:lang w:eastAsia="ru-RU"/>
              </w:rPr>
            </w:pPr>
            <w:r w:rsidRPr="00A46083">
              <w:rPr>
                <w:sz w:val="24"/>
                <w:szCs w:val="24"/>
                <w:lang w:eastAsia="ru-RU"/>
              </w:rPr>
              <w:t>Формируемые компетенции</w:t>
            </w:r>
          </w:p>
        </w:tc>
        <w:tc>
          <w:tcPr>
            <w:tcW w:w="2077" w:type="pct"/>
            <w:vAlign w:val="center"/>
          </w:tcPr>
          <w:p w:rsidR="00231E5D" w:rsidRPr="00A46083" w:rsidRDefault="00231E5D" w:rsidP="00A73338">
            <w:pPr>
              <w:suppressAutoHyphens/>
              <w:jc w:val="center"/>
              <w:rPr>
                <w:sz w:val="24"/>
                <w:szCs w:val="24"/>
                <w:lang w:eastAsia="ru-RU"/>
              </w:rPr>
            </w:pPr>
            <w:r w:rsidRPr="00A46083">
              <w:rPr>
                <w:sz w:val="24"/>
                <w:szCs w:val="24"/>
                <w:lang w:eastAsia="ru-RU"/>
              </w:rPr>
              <w:t xml:space="preserve">Планируемые результаты </w:t>
            </w:r>
            <w:proofErr w:type="gramStart"/>
            <w:r w:rsidRPr="00A46083">
              <w:rPr>
                <w:sz w:val="24"/>
                <w:szCs w:val="24"/>
                <w:lang w:eastAsia="ru-RU"/>
              </w:rPr>
              <w:t>обучения по дисциплине</w:t>
            </w:r>
            <w:proofErr w:type="gramEnd"/>
            <w:r w:rsidRPr="00A46083">
              <w:rPr>
                <w:sz w:val="24"/>
                <w:szCs w:val="24"/>
                <w:lang w:eastAsia="ru-RU"/>
              </w:rPr>
              <w:t>, характеризующие этапы формирования компетенций</w:t>
            </w:r>
          </w:p>
        </w:tc>
        <w:tc>
          <w:tcPr>
            <w:tcW w:w="1059" w:type="pct"/>
          </w:tcPr>
          <w:p w:rsidR="00231E5D" w:rsidRPr="00A46083" w:rsidRDefault="00231E5D" w:rsidP="00A73338">
            <w:pPr>
              <w:suppressAutoHyphens/>
              <w:jc w:val="center"/>
              <w:rPr>
                <w:sz w:val="24"/>
                <w:szCs w:val="24"/>
                <w:lang w:eastAsia="ru-RU"/>
              </w:rPr>
            </w:pPr>
            <w:r w:rsidRPr="00A46083">
              <w:rPr>
                <w:sz w:val="24"/>
                <w:szCs w:val="24"/>
                <w:lang w:eastAsia="ru-RU"/>
              </w:rPr>
              <w:t>Виды оценочных средств по уровню сложности/шифр раздела в данном документе</w:t>
            </w:r>
          </w:p>
        </w:tc>
      </w:tr>
      <w:tr w:rsidR="00DE3375" w:rsidRPr="00A46083" w:rsidTr="005811E6">
        <w:trPr>
          <w:tblHeader/>
          <w:jc w:val="center"/>
        </w:trPr>
        <w:tc>
          <w:tcPr>
            <w:tcW w:w="1864" w:type="pct"/>
            <w:vMerge w:val="restart"/>
          </w:tcPr>
          <w:p w:rsidR="00DE3375" w:rsidRPr="006800F1" w:rsidRDefault="00DE3375" w:rsidP="00533E39">
            <w:pPr>
              <w:pStyle w:val="ReportMain"/>
              <w:suppressAutoHyphens/>
            </w:pPr>
            <w:r>
              <w:t xml:space="preserve">ОПК-3 готовность </w:t>
            </w:r>
            <w:r w:rsidRPr="007551A9">
              <w:t>применять систему фундаментальных знаний (математических, естественнонаучных, инженерных и экономических) для идентификации, формулирования и решения технических и технологических проблем эксплуатации транспортно-технологических машин и комплексов</w:t>
            </w:r>
          </w:p>
        </w:tc>
        <w:tc>
          <w:tcPr>
            <w:tcW w:w="2077" w:type="pct"/>
            <w:vAlign w:val="center"/>
          </w:tcPr>
          <w:p w:rsidR="00DE3375" w:rsidRDefault="00DE3375" w:rsidP="00533E39">
            <w:pPr>
              <w:pStyle w:val="ReportMain"/>
              <w:suppressAutoHyphens/>
            </w:pPr>
            <w:r w:rsidRPr="00250C46">
              <w:rPr>
                <w:b/>
                <w:u w:val="single"/>
              </w:rPr>
              <w:t>Знать:</w:t>
            </w:r>
          </w:p>
          <w:p w:rsidR="00DE3375" w:rsidRPr="00FC4F98" w:rsidRDefault="00DE3375" w:rsidP="00533E39">
            <w:pPr>
              <w:tabs>
                <w:tab w:val="left" w:pos="709"/>
              </w:tabs>
              <w:jc w:val="both"/>
              <w:rPr>
                <w:bCs/>
                <w:sz w:val="24"/>
                <w:szCs w:val="24"/>
              </w:rPr>
            </w:pPr>
            <w:r w:rsidRPr="00FC4F98">
              <w:rPr>
                <w:bCs/>
                <w:sz w:val="24"/>
                <w:szCs w:val="24"/>
              </w:rPr>
              <w:t>- о типаже и назначении навесного оборудования, используемого при техническом обслуживании и  ремонте транспортно - технологических машин;</w:t>
            </w:r>
          </w:p>
          <w:p w:rsidR="00DE3375" w:rsidRPr="00352839" w:rsidRDefault="00DE3375" w:rsidP="00533E39">
            <w:pPr>
              <w:pStyle w:val="Style16"/>
              <w:spacing w:line="240" w:lineRule="auto"/>
              <w:ind w:firstLine="0"/>
            </w:pPr>
            <w:r w:rsidRPr="00FC4F98">
              <w:t xml:space="preserve"> - технические условия и правила рациональной эксплуатации транспортной техники, причин и последствий прекращения её работоспо</w:t>
            </w:r>
            <w:r>
              <w:t>собности.</w:t>
            </w:r>
            <w:r w:rsidRPr="00FC4F98">
              <w:rPr>
                <w:bCs/>
              </w:rPr>
              <w:t xml:space="preserve"> </w:t>
            </w:r>
          </w:p>
        </w:tc>
        <w:tc>
          <w:tcPr>
            <w:tcW w:w="1059" w:type="pct"/>
          </w:tcPr>
          <w:p w:rsidR="00DE3375" w:rsidRDefault="00DE3375" w:rsidP="00533E39">
            <w:pPr>
              <w:suppressAutoHyphens/>
              <w:spacing w:line="276" w:lineRule="auto"/>
              <w:jc w:val="center"/>
              <w:rPr>
                <w:sz w:val="24"/>
                <w:szCs w:val="24"/>
                <w:lang w:eastAsia="ru-RU"/>
              </w:rPr>
            </w:pPr>
            <w:r>
              <w:rPr>
                <w:b/>
                <w:sz w:val="24"/>
                <w:szCs w:val="24"/>
                <w:lang w:eastAsia="ru-RU"/>
              </w:rPr>
              <w:t>Блок</w:t>
            </w:r>
            <w:proofErr w:type="gramStart"/>
            <w:r>
              <w:rPr>
                <w:b/>
                <w:sz w:val="24"/>
                <w:szCs w:val="24"/>
                <w:lang w:eastAsia="ru-RU"/>
              </w:rPr>
              <w:t xml:space="preserve"> А</w:t>
            </w:r>
            <w:proofErr w:type="gramEnd"/>
            <w:r>
              <w:rPr>
                <w:b/>
                <w:sz w:val="24"/>
                <w:szCs w:val="24"/>
                <w:lang w:eastAsia="ru-RU"/>
              </w:rPr>
              <w:t xml:space="preserve"> – </w:t>
            </w:r>
            <w:r>
              <w:rPr>
                <w:sz w:val="24"/>
                <w:szCs w:val="24"/>
                <w:lang w:eastAsia="ru-RU"/>
              </w:rPr>
              <w:t>задания репродуктивного уровня. Фонд тестовых заданий, вопросы для опроса.</w:t>
            </w:r>
          </w:p>
        </w:tc>
      </w:tr>
      <w:tr w:rsidR="00DE3375" w:rsidRPr="00A46083" w:rsidTr="005811E6">
        <w:trPr>
          <w:tblHeader/>
          <w:jc w:val="center"/>
        </w:trPr>
        <w:tc>
          <w:tcPr>
            <w:tcW w:w="1864" w:type="pct"/>
            <w:vMerge/>
            <w:vAlign w:val="center"/>
          </w:tcPr>
          <w:p w:rsidR="00DE3375" w:rsidRPr="00A46083" w:rsidRDefault="00DE3375" w:rsidP="00382709">
            <w:pPr>
              <w:suppressAutoHyphens/>
              <w:jc w:val="center"/>
              <w:rPr>
                <w:i/>
                <w:sz w:val="24"/>
                <w:szCs w:val="24"/>
                <w:lang w:eastAsia="ru-RU"/>
              </w:rPr>
            </w:pPr>
          </w:p>
        </w:tc>
        <w:tc>
          <w:tcPr>
            <w:tcW w:w="2077" w:type="pct"/>
            <w:vAlign w:val="center"/>
          </w:tcPr>
          <w:p w:rsidR="00DE3375" w:rsidRPr="000C73C9" w:rsidRDefault="00DE3375" w:rsidP="00533E39">
            <w:pPr>
              <w:pStyle w:val="Style16"/>
              <w:spacing w:line="240" w:lineRule="auto"/>
              <w:ind w:firstLine="0"/>
              <w:rPr>
                <w:b/>
                <w:u w:val="single"/>
              </w:rPr>
            </w:pPr>
            <w:r w:rsidRPr="000C73C9">
              <w:rPr>
                <w:b/>
                <w:bCs/>
                <w:u w:val="single"/>
              </w:rPr>
              <w:t>Уметь:</w:t>
            </w:r>
          </w:p>
          <w:p w:rsidR="00DE3375" w:rsidRPr="00A46083" w:rsidRDefault="00DE3375" w:rsidP="00C07212">
            <w:pPr>
              <w:shd w:val="clear" w:color="auto" w:fill="FFFFFF"/>
            </w:pPr>
            <w:r w:rsidRPr="00FC4F98">
              <w:rPr>
                <w:sz w:val="24"/>
                <w:szCs w:val="24"/>
              </w:rPr>
              <w:t xml:space="preserve">  -  проводить необходимые расчеты навесного оборудования</w:t>
            </w:r>
            <w:r w:rsidRPr="00FC4F98">
              <w:rPr>
                <w:rStyle w:val="20"/>
                <w:rFonts w:eastAsia="Calibri"/>
                <w:sz w:val="24"/>
                <w:szCs w:val="24"/>
              </w:rPr>
              <w:t xml:space="preserve"> </w:t>
            </w:r>
            <w:r w:rsidRPr="00845995">
              <w:rPr>
                <w:rStyle w:val="140"/>
                <w:rFonts w:eastAsia="Calibri"/>
                <w:sz w:val="24"/>
                <w:szCs w:val="24"/>
              </w:rPr>
              <w:t>транспортно - технологических машин</w:t>
            </w:r>
            <w:r w:rsidRPr="00FC4F98">
              <w:rPr>
                <w:sz w:val="24"/>
                <w:szCs w:val="24"/>
              </w:rPr>
              <w:t>, используя современные техниче</w:t>
            </w:r>
            <w:r>
              <w:rPr>
                <w:sz w:val="24"/>
                <w:szCs w:val="24"/>
              </w:rPr>
              <w:t>ские средства.</w:t>
            </w:r>
            <w:r w:rsidRPr="00FC4F98">
              <w:rPr>
                <w:sz w:val="24"/>
                <w:szCs w:val="24"/>
              </w:rPr>
              <w:t xml:space="preserve">  </w:t>
            </w:r>
          </w:p>
        </w:tc>
        <w:tc>
          <w:tcPr>
            <w:tcW w:w="1059" w:type="pct"/>
          </w:tcPr>
          <w:p w:rsidR="00DE3375" w:rsidRDefault="00DE3375" w:rsidP="00ED5BDF">
            <w:pPr>
              <w:suppressAutoHyphens/>
              <w:spacing w:line="276" w:lineRule="auto"/>
              <w:jc w:val="center"/>
              <w:rPr>
                <w:sz w:val="24"/>
                <w:szCs w:val="24"/>
                <w:lang w:eastAsia="ru-RU"/>
              </w:rPr>
            </w:pPr>
            <w:r>
              <w:rPr>
                <w:b/>
                <w:sz w:val="24"/>
                <w:szCs w:val="24"/>
                <w:lang w:eastAsia="ru-RU"/>
              </w:rPr>
              <w:t>Блок</w:t>
            </w:r>
            <w:proofErr w:type="gramStart"/>
            <w:r>
              <w:rPr>
                <w:b/>
                <w:sz w:val="24"/>
                <w:szCs w:val="24"/>
                <w:lang w:eastAsia="ru-RU"/>
              </w:rPr>
              <w:t xml:space="preserve"> В</w:t>
            </w:r>
            <w:proofErr w:type="gramEnd"/>
            <w:r>
              <w:rPr>
                <w:b/>
                <w:sz w:val="24"/>
                <w:szCs w:val="24"/>
                <w:lang w:eastAsia="ru-RU"/>
              </w:rPr>
              <w:t xml:space="preserve"> – </w:t>
            </w:r>
            <w:r>
              <w:rPr>
                <w:sz w:val="24"/>
                <w:szCs w:val="24"/>
                <w:lang w:eastAsia="ru-RU"/>
              </w:rPr>
              <w:t>задания реконструктивного уровня. Практические за</w:t>
            </w:r>
            <w:r w:rsidR="00ED5BDF">
              <w:rPr>
                <w:sz w:val="24"/>
                <w:szCs w:val="24"/>
                <w:lang w:eastAsia="ru-RU"/>
              </w:rPr>
              <w:t>нятия.</w:t>
            </w:r>
          </w:p>
          <w:p w:rsidR="00ED5BDF" w:rsidRDefault="00ED5BDF" w:rsidP="00ED5BDF">
            <w:pPr>
              <w:suppressAutoHyphens/>
              <w:spacing w:line="276" w:lineRule="auto"/>
              <w:jc w:val="center"/>
              <w:rPr>
                <w:b/>
                <w:i/>
                <w:sz w:val="24"/>
                <w:szCs w:val="24"/>
                <w:lang w:eastAsia="ru-RU"/>
              </w:rPr>
            </w:pPr>
            <w:r>
              <w:rPr>
                <w:sz w:val="24"/>
                <w:szCs w:val="24"/>
                <w:lang w:eastAsia="ru-RU"/>
              </w:rPr>
              <w:t>Контрольная работа.</w:t>
            </w:r>
          </w:p>
        </w:tc>
      </w:tr>
      <w:tr w:rsidR="00DE3375" w:rsidRPr="00A46083" w:rsidTr="005811E6">
        <w:trPr>
          <w:trHeight w:val="1069"/>
          <w:tblHeader/>
          <w:jc w:val="center"/>
        </w:trPr>
        <w:tc>
          <w:tcPr>
            <w:tcW w:w="1864" w:type="pct"/>
            <w:vMerge/>
            <w:vAlign w:val="center"/>
          </w:tcPr>
          <w:p w:rsidR="00DE3375" w:rsidRPr="00A46083" w:rsidRDefault="00DE3375" w:rsidP="00382709">
            <w:pPr>
              <w:suppressAutoHyphens/>
              <w:jc w:val="center"/>
              <w:rPr>
                <w:i/>
                <w:sz w:val="24"/>
                <w:szCs w:val="24"/>
                <w:lang w:eastAsia="ru-RU"/>
              </w:rPr>
            </w:pPr>
          </w:p>
        </w:tc>
        <w:tc>
          <w:tcPr>
            <w:tcW w:w="2077" w:type="pct"/>
            <w:vAlign w:val="center"/>
          </w:tcPr>
          <w:p w:rsidR="00DE3375" w:rsidRPr="00002C56" w:rsidRDefault="00DE3375" w:rsidP="00533E39">
            <w:pPr>
              <w:pStyle w:val="ReportMain"/>
              <w:suppressAutoHyphens/>
            </w:pPr>
            <w:r w:rsidRPr="00002C56">
              <w:rPr>
                <w:b/>
                <w:u w:val="single"/>
              </w:rPr>
              <w:t>Владеть:</w:t>
            </w:r>
          </w:p>
          <w:p w:rsidR="00DE3375" w:rsidRDefault="00DE3375" w:rsidP="00533E39">
            <w:pPr>
              <w:suppressAutoHyphens/>
              <w:jc w:val="both"/>
              <w:rPr>
                <w:sz w:val="24"/>
                <w:szCs w:val="24"/>
              </w:rPr>
            </w:pPr>
            <w:r w:rsidRPr="00002C56">
              <w:rPr>
                <w:sz w:val="24"/>
                <w:szCs w:val="24"/>
              </w:rPr>
              <w:t xml:space="preserve">   - умением изучать и анализировать необходимую информацию, технические данные, показатели и результаты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различного назначения, их агрегатов, систем и элементов, проводить необходимые расчеты, используя современные технические средства.</w:t>
            </w:r>
          </w:p>
          <w:p w:rsidR="00DE3375" w:rsidRDefault="00DE3375" w:rsidP="00533E39">
            <w:pPr>
              <w:suppressAutoHyphens/>
              <w:jc w:val="both"/>
              <w:rPr>
                <w:sz w:val="24"/>
                <w:szCs w:val="24"/>
              </w:rPr>
            </w:pPr>
          </w:p>
          <w:p w:rsidR="00DE3375" w:rsidRDefault="00DE3375" w:rsidP="00533E39">
            <w:pPr>
              <w:suppressAutoHyphens/>
              <w:jc w:val="both"/>
              <w:rPr>
                <w:sz w:val="24"/>
                <w:szCs w:val="24"/>
              </w:rPr>
            </w:pPr>
          </w:p>
          <w:p w:rsidR="00DE3375" w:rsidRDefault="00DE3375" w:rsidP="00533E39">
            <w:pPr>
              <w:suppressAutoHyphens/>
              <w:jc w:val="both"/>
              <w:rPr>
                <w:sz w:val="24"/>
                <w:szCs w:val="24"/>
              </w:rPr>
            </w:pPr>
          </w:p>
          <w:p w:rsidR="00DE3375" w:rsidRPr="00A46083" w:rsidRDefault="00DE3375" w:rsidP="00C07212">
            <w:pPr>
              <w:pStyle w:val="ReportMain"/>
              <w:suppressAutoHyphens/>
              <w:ind w:hanging="23"/>
              <w:rPr>
                <w:b/>
                <w:u w:val="single"/>
              </w:rPr>
            </w:pPr>
          </w:p>
        </w:tc>
        <w:tc>
          <w:tcPr>
            <w:tcW w:w="1059" w:type="pct"/>
          </w:tcPr>
          <w:p w:rsidR="004A55BF" w:rsidRDefault="00DE3375" w:rsidP="00533E39">
            <w:pPr>
              <w:suppressAutoHyphens/>
              <w:spacing w:line="276" w:lineRule="auto"/>
              <w:jc w:val="center"/>
              <w:rPr>
                <w:sz w:val="24"/>
                <w:szCs w:val="24"/>
                <w:lang w:eastAsia="ru-RU"/>
              </w:rPr>
            </w:pPr>
            <w:r>
              <w:rPr>
                <w:b/>
                <w:sz w:val="24"/>
                <w:szCs w:val="24"/>
                <w:lang w:eastAsia="ru-RU"/>
              </w:rPr>
              <w:t>Блок</w:t>
            </w:r>
            <w:proofErr w:type="gramStart"/>
            <w:r>
              <w:rPr>
                <w:b/>
                <w:sz w:val="24"/>
                <w:szCs w:val="24"/>
                <w:lang w:eastAsia="ru-RU"/>
              </w:rPr>
              <w:t xml:space="preserve"> С</w:t>
            </w:r>
            <w:proofErr w:type="gramEnd"/>
            <w:r>
              <w:rPr>
                <w:b/>
                <w:sz w:val="24"/>
                <w:szCs w:val="24"/>
                <w:lang w:eastAsia="ru-RU"/>
              </w:rPr>
              <w:t xml:space="preserve"> – </w:t>
            </w:r>
            <w:r>
              <w:rPr>
                <w:sz w:val="24"/>
                <w:szCs w:val="24"/>
                <w:lang w:eastAsia="ru-RU"/>
              </w:rPr>
              <w:t xml:space="preserve">задания практико-ориентированного уровня. </w:t>
            </w:r>
          </w:p>
          <w:p w:rsidR="004A55BF" w:rsidRDefault="004A55BF" w:rsidP="00533E39">
            <w:pPr>
              <w:suppressAutoHyphens/>
              <w:spacing w:line="276" w:lineRule="auto"/>
              <w:jc w:val="center"/>
              <w:rPr>
                <w:sz w:val="24"/>
                <w:szCs w:val="24"/>
                <w:lang w:eastAsia="ru-RU"/>
              </w:rPr>
            </w:pPr>
            <w:r>
              <w:rPr>
                <w:sz w:val="24"/>
                <w:szCs w:val="24"/>
                <w:lang w:eastAsia="ru-RU"/>
              </w:rPr>
              <w:t>Практические задания.</w:t>
            </w:r>
          </w:p>
          <w:p w:rsidR="00DE3375" w:rsidRDefault="00DE3375" w:rsidP="00533E39">
            <w:pPr>
              <w:suppressAutoHyphens/>
              <w:spacing w:line="276" w:lineRule="auto"/>
              <w:jc w:val="center"/>
              <w:rPr>
                <w:b/>
                <w:i/>
                <w:sz w:val="24"/>
                <w:szCs w:val="24"/>
                <w:lang w:eastAsia="ru-RU"/>
              </w:rPr>
            </w:pPr>
          </w:p>
        </w:tc>
      </w:tr>
      <w:tr w:rsidR="00ED5BDF" w:rsidRPr="00A46083" w:rsidTr="005811E6">
        <w:trPr>
          <w:trHeight w:val="1069"/>
          <w:tblHeader/>
          <w:jc w:val="center"/>
        </w:trPr>
        <w:tc>
          <w:tcPr>
            <w:tcW w:w="1864" w:type="pct"/>
            <w:vMerge w:val="restart"/>
            <w:vAlign w:val="center"/>
          </w:tcPr>
          <w:p w:rsidR="00ED5BDF" w:rsidRPr="003B0076" w:rsidRDefault="00ED5BDF" w:rsidP="00533E39">
            <w:pPr>
              <w:pStyle w:val="ReportMain"/>
              <w:suppressAutoHyphens/>
            </w:pPr>
            <w:r w:rsidRPr="003B0076">
              <w:lastRenderedPageBreak/>
              <w:t>ПК-</w:t>
            </w:r>
            <w:r>
              <w:t>22</w:t>
            </w:r>
            <w:r w:rsidRPr="003B0076">
              <w:t xml:space="preserve"> </w:t>
            </w:r>
          </w:p>
          <w:p w:rsidR="00ED5BDF" w:rsidRPr="00AA38F5" w:rsidRDefault="00ED5BDF" w:rsidP="00533E39">
            <w:pPr>
              <w:rPr>
                <w:i/>
                <w:sz w:val="24"/>
                <w:szCs w:val="24"/>
                <w:lang w:eastAsia="ru-RU"/>
              </w:rPr>
            </w:pPr>
            <w:r>
              <w:rPr>
                <w:sz w:val="24"/>
              </w:rPr>
              <w:t>готовность</w:t>
            </w:r>
            <w:r w:rsidRPr="000A6E0E">
              <w:rPr>
                <w:sz w:val="24"/>
              </w:rPr>
              <w:t xml:space="preserve"> изучать и анализировать необходимую информацию, технические данные, показатели и результаты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 проводить необходимые расчеты, используя современные технические средства</w:t>
            </w:r>
          </w:p>
        </w:tc>
        <w:tc>
          <w:tcPr>
            <w:tcW w:w="2077" w:type="pct"/>
            <w:vAlign w:val="center"/>
          </w:tcPr>
          <w:p w:rsidR="00ED5BDF" w:rsidRPr="003B0076" w:rsidRDefault="00ED5BDF" w:rsidP="00533E39">
            <w:pPr>
              <w:pStyle w:val="ReportMain"/>
              <w:suppressAutoHyphens/>
            </w:pPr>
            <w:r w:rsidRPr="003B0076">
              <w:rPr>
                <w:b/>
                <w:u w:val="single"/>
              </w:rPr>
              <w:t>Знать:</w:t>
            </w:r>
          </w:p>
          <w:p w:rsidR="00ED5BDF" w:rsidRDefault="00ED5BDF" w:rsidP="00533E39">
            <w:pPr>
              <w:pStyle w:val="af5"/>
              <w:jc w:val="left"/>
              <w:rPr>
                <w:rFonts w:ascii="Times New Roman" w:hAnsi="Times New Roman" w:cs="Times New Roman"/>
              </w:rPr>
            </w:pPr>
            <w:r>
              <w:rPr>
                <w:rFonts w:ascii="Times New Roman" w:hAnsi="Times New Roman" w:cs="Times New Roman"/>
              </w:rPr>
              <w:t>-базовое</w:t>
            </w:r>
            <w:r w:rsidRPr="000E6D33">
              <w:rPr>
                <w:rFonts w:ascii="Times New Roman" w:hAnsi="Times New Roman" w:cs="Times New Roman"/>
              </w:rPr>
              <w:t xml:space="preserve"> технологическо</w:t>
            </w:r>
            <w:r>
              <w:rPr>
                <w:rFonts w:ascii="Times New Roman" w:hAnsi="Times New Roman" w:cs="Times New Roman"/>
              </w:rPr>
              <w:t xml:space="preserve">е и </w:t>
            </w:r>
            <w:r w:rsidRPr="000E6D33">
              <w:rPr>
                <w:rFonts w:ascii="Times New Roman" w:hAnsi="Times New Roman" w:cs="Times New Roman"/>
              </w:rPr>
              <w:t>диагностическо</w:t>
            </w:r>
            <w:r>
              <w:rPr>
                <w:rFonts w:ascii="Times New Roman" w:hAnsi="Times New Roman" w:cs="Times New Roman"/>
              </w:rPr>
              <w:t>е</w:t>
            </w:r>
            <w:r w:rsidRPr="000E6D33">
              <w:rPr>
                <w:rFonts w:ascii="Times New Roman" w:hAnsi="Times New Roman" w:cs="Times New Roman"/>
              </w:rPr>
              <w:t xml:space="preserve"> оборудовании и оснастк</w:t>
            </w:r>
            <w:r>
              <w:rPr>
                <w:rFonts w:ascii="Times New Roman" w:hAnsi="Times New Roman" w:cs="Times New Roman"/>
              </w:rPr>
              <w:t>у</w:t>
            </w:r>
            <w:r w:rsidRPr="000E6D33">
              <w:rPr>
                <w:rFonts w:ascii="Times New Roman" w:hAnsi="Times New Roman" w:cs="Times New Roman"/>
              </w:rPr>
              <w:t xml:space="preserve"> для проведения работ по ТО</w:t>
            </w:r>
            <w:r>
              <w:rPr>
                <w:rFonts w:ascii="Times New Roman" w:hAnsi="Times New Roman" w:cs="Times New Roman"/>
              </w:rPr>
              <w:t xml:space="preserve"> и</w:t>
            </w:r>
            <w:r w:rsidRPr="000E6D33">
              <w:rPr>
                <w:rFonts w:ascii="Times New Roman" w:hAnsi="Times New Roman" w:cs="Times New Roman"/>
              </w:rPr>
              <w:t xml:space="preserve"> </w:t>
            </w:r>
            <w:proofErr w:type="gramStart"/>
            <w:r>
              <w:rPr>
                <w:rFonts w:ascii="Times New Roman" w:hAnsi="Times New Roman" w:cs="Times New Roman"/>
              </w:rPr>
              <w:t>ТР</w:t>
            </w:r>
            <w:proofErr w:type="gramEnd"/>
            <w:r>
              <w:rPr>
                <w:rFonts w:ascii="Times New Roman" w:hAnsi="Times New Roman" w:cs="Times New Roman"/>
              </w:rPr>
              <w:t>;</w:t>
            </w:r>
          </w:p>
          <w:p w:rsidR="00ED5BDF" w:rsidRDefault="00ED5BDF" w:rsidP="00533E39">
            <w:pPr>
              <w:pStyle w:val="ReportMain"/>
              <w:suppressAutoHyphens/>
              <w:rPr>
                <w:bCs/>
              </w:rPr>
            </w:pPr>
            <w:r w:rsidRPr="00FC4F98">
              <w:rPr>
                <w:bCs/>
              </w:rPr>
              <w:t>- основы расчета навесного оборудования транспортно - технологических машин.</w:t>
            </w:r>
          </w:p>
          <w:p w:rsidR="00ED5BDF" w:rsidRPr="00002C56" w:rsidRDefault="00ED5BDF" w:rsidP="00533E39">
            <w:pPr>
              <w:pStyle w:val="ReportMain"/>
              <w:suppressAutoHyphens/>
              <w:rPr>
                <w:b/>
                <w:u w:val="single"/>
              </w:rPr>
            </w:pPr>
            <w:r>
              <w:t xml:space="preserve">- </w:t>
            </w:r>
            <w:r w:rsidRPr="00D25656">
              <w:t>использовать нормативы при выборе оборудования.</w:t>
            </w:r>
          </w:p>
        </w:tc>
        <w:tc>
          <w:tcPr>
            <w:tcW w:w="1059" w:type="pct"/>
          </w:tcPr>
          <w:p w:rsidR="00ED5BDF" w:rsidRDefault="00ED5BDF" w:rsidP="00ED5BDF">
            <w:pPr>
              <w:suppressAutoHyphens/>
              <w:spacing w:line="276" w:lineRule="auto"/>
              <w:jc w:val="center"/>
              <w:rPr>
                <w:sz w:val="24"/>
                <w:szCs w:val="24"/>
                <w:lang w:eastAsia="ru-RU"/>
              </w:rPr>
            </w:pPr>
            <w:r>
              <w:rPr>
                <w:b/>
                <w:sz w:val="24"/>
                <w:szCs w:val="24"/>
                <w:lang w:eastAsia="ru-RU"/>
              </w:rPr>
              <w:t>Блок</w:t>
            </w:r>
            <w:proofErr w:type="gramStart"/>
            <w:r>
              <w:rPr>
                <w:b/>
                <w:sz w:val="24"/>
                <w:szCs w:val="24"/>
                <w:lang w:eastAsia="ru-RU"/>
              </w:rPr>
              <w:t xml:space="preserve"> А</w:t>
            </w:r>
            <w:proofErr w:type="gramEnd"/>
            <w:r>
              <w:rPr>
                <w:b/>
                <w:sz w:val="24"/>
                <w:szCs w:val="24"/>
                <w:lang w:eastAsia="ru-RU"/>
              </w:rPr>
              <w:t xml:space="preserve"> – </w:t>
            </w:r>
            <w:r>
              <w:rPr>
                <w:sz w:val="24"/>
                <w:szCs w:val="24"/>
                <w:lang w:eastAsia="ru-RU"/>
              </w:rPr>
              <w:t>задания репродуктивного уровня. Фонд тестовых заданий, вопросы для опроса.</w:t>
            </w:r>
          </w:p>
        </w:tc>
      </w:tr>
      <w:tr w:rsidR="00ED5BDF" w:rsidRPr="00A46083" w:rsidTr="005811E6">
        <w:trPr>
          <w:trHeight w:val="1069"/>
          <w:tblHeader/>
          <w:jc w:val="center"/>
        </w:trPr>
        <w:tc>
          <w:tcPr>
            <w:tcW w:w="1864" w:type="pct"/>
            <w:vMerge/>
            <w:vAlign w:val="center"/>
          </w:tcPr>
          <w:p w:rsidR="00ED5BDF" w:rsidRPr="00A46083" w:rsidRDefault="00ED5BDF" w:rsidP="00382709">
            <w:pPr>
              <w:suppressAutoHyphens/>
              <w:jc w:val="center"/>
              <w:rPr>
                <w:i/>
                <w:sz w:val="24"/>
                <w:szCs w:val="24"/>
                <w:lang w:eastAsia="ru-RU"/>
              </w:rPr>
            </w:pPr>
          </w:p>
        </w:tc>
        <w:tc>
          <w:tcPr>
            <w:tcW w:w="2077" w:type="pct"/>
            <w:vAlign w:val="center"/>
          </w:tcPr>
          <w:p w:rsidR="00ED5BDF" w:rsidRPr="00FC4F98" w:rsidRDefault="00ED5BDF" w:rsidP="00533E39">
            <w:pPr>
              <w:pStyle w:val="ReportMain"/>
              <w:suppressAutoHyphens/>
            </w:pPr>
            <w:r w:rsidRPr="00FC4F98">
              <w:rPr>
                <w:b/>
                <w:u w:val="single"/>
              </w:rPr>
              <w:t>Уметь:</w:t>
            </w:r>
          </w:p>
          <w:p w:rsidR="00ED5BDF" w:rsidRDefault="00ED5BDF" w:rsidP="00C07212">
            <w:pPr>
              <w:pStyle w:val="ReportMain"/>
              <w:suppressAutoHyphens/>
              <w:rPr>
                <w:b/>
                <w:u w:val="single"/>
              </w:rPr>
            </w:pPr>
            <w:r w:rsidRPr="00FC4F98">
              <w:t>-  разрабатывать и использовать графическую техническую документацию.</w:t>
            </w:r>
          </w:p>
        </w:tc>
        <w:tc>
          <w:tcPr>
            <w:tcW w:w="1059" w:type="pct"/>
          </w:tcPr>
          <w:p w:rsidR="00ED5BDF" w:rsidRDefault="00ED5BDF" w:rsidP="00ED5BDF">
            <w:pPr>
              <w:suppressAutoHyphens/>
              <w:spacing w:line="276" w:lineRule="auto"/>
              <w:jc w:val="center"/>
              <w:rPr>
                <w:sz w:val="24"/>
                <w:szCs w:val="24"/>
                <w:lang w:eastAsia="ru-RU"/>
              </w:rPr>
            </w:pPr>
            <w:r>
              <w:rPr>
                <w:b/>
                <w:sz w:val="24"/>
                <w:szCs w:val="24"/>
                <w:lang w:eastAsia="ru-RU"/>
              </w:rPr>
              <w:t>Блок</w:t>
            </w:r>
            <w:proofErr w:type="gramStart"/>
            <w:r>
              <w:rPr>
                <w:b/>
                <w:sz w:val="24"/>
                <w:szCs w:val="24"/>
                <w:lang w:eastAsia="ru-RU"/>
              </w:rPr>
              <w:t xml:space="preserve"> В</w:t>
            </w:r>
            <w:proofErr w:type="gramEnd"/>
            <w:r>
              <w:rPr>
                <w:b/>
                <w:sz w:val="24"/>
                <w:szCs w:val="24"/>
                <w:lang w:eastAsia="ru-RU"/>
              </w:rPr>
              <w:t xml:space="preserve"> – </w:t>
            </w:r>
            <w:r>
              <w:rPr>
                <w:sz w:val="24"/>
                <w:szCs w:val="24"/>
                <w:lang w:eastAsia="ru-RU"/>
              </w:rPr>
              <w:t>задания реконструктивного уровня. Практические занятия.</w:t>
            </w:r>
          </w:p>
          <w:p w:rsidR="00ED5BDF" w:rsidRDefault="00ED5BDF" w:rsidP="00ED5BDF">
            <w:pPr>
              <w:suppressAutoHyphens/>
              <w:spacing w:line="276" w:lineRule="auto"/>
              <w:jc w:val="center"/>
              <w:rPr>
                <w:b/>
                <w:i/>
                <w:sz w:val="24"/>
                <w:szCs w:val="24"/>
                <w:lang w:eastAsia="ru-RU"/>
              </w:rPr>
            </w:pPr>
            <w:r>
              <w:rPr>
                <w:sz w:val="24"/>
                <w:szCs w:val="24"/>
                <w:lang w:eastAsia="ru-RU"/>
              </w:rPr>
              <w:t>Контрольная работа.</w:t>
            </w:r>
          </w:p>
        </w:tc>
      </w:tr>
      <w:tr w:rsidR="00ED5BDF" w:rsidRPr="00A46083" w:rsidTr="00533E39">
        <w:trPr>
          <w:trHeight w:val="1069"/>
          <w:tblHeader/>
          <w:jc w:val="center"/>
        </w:trPr>
        <w:tc>
          <w:tcPr>
            <w:tcW w:w="1864" w:type="pct"/>
            <w:vMerge/>
            <w:vAlign w:val="center"/>
          </w:tcPr>
          <w:p w:rsidR="00ED5BDF" w:rsidRPr="00A46083" w:rsidRDefault="00ED5BDF" w:rsidP="00382709">
            <w:pPr>
              <w:suppressAutoHyphens/>
              <w:jc w:val="center"/>
              <w:rPr>
                <w:i/>
                <w:sz w:val="24"/>
                <w:szCs w:val="24"/>
                <w:lang w:eastAsia="ru-RU"/>
              </w:rPr>
            </w:pPr>
          </w:p>
        </w:tc>
        <w:tc>
          <w:tcPr>
            <w:tcW w:w="2077" w:type="pct"/>
          </w:tcPr>
          <w:p w:rsidR="00ED5BDF" w:rsidRPr="003B0076" w:rsidRDefault="00ED5BDF" w:rsidP="00533E39">
            <w:pPr>
              <w:pStyle w:val="ReportMain"/>
              <w:suppressAutoHyphens/>
            </w:pPr>
            <w:r w:rsidRPr="003B0076">
              <w:rPr>
                <w:b/>
                <w:u w:val="single"/>
              </w:rPr>
              <w:t>Владеть:</w:t>
            </w:r>
          </w:p>
          <w:p w:rsidR="00ED5BDF" w:rsidRDefault="00ED5BDF" w:rsidP="00C07212">
            <w:pPr>
              <w:pStyle w:val="ReportMain"/>
              <w:suppressAutoHyphens/>
              <w:rPr>
                <w:b/>
                <w:u w:val="single"/>
              </w:rPr>
            </w:pPr>
            <w:r w:rsidRPr="00D25656">
              <w:t>-методикой определения потребности ПТБ предприят</w:t>
            </w:r>
            <w:r>
              <w:t>ий в эксплуатационных ресурсах.</w:t>
            </w:r>
          </w:p>
        </w:tc>
        <w:tc>
          <w:tcPr>
            <w:tcW w:w="1059" w:type="pct"/>
          </w:tcPr>
          <w:p w:rsidR="00ED5BDF" w:rsidRDefault="00ED5BDF" w:rsidP="00ED5BDF">
            <w:pPr>
              <w:suppressAutoHyphens/>
              <w:spacing w:line="276" w:lineRule="auto"/>
              <w:jc w:val="center"/>
              <w:rPr>
                <w:sz w:val="24"/>
                <w:szCs w:val="24"/>
                <w:lang w:eastAsia="ru-RU"/>
              </w:rPr>
            </w:pPr>
            <w:r>
              <w:rPr>
                <w:b/>
                <w:sz w:val="24"/>
                <w:szCs w:val="24"/>
                <w:lang w:eastAsia="ru-RU"/>
              </w:rPr>
              <w:t>Блок</w:t>
            </w:r>
            <w:proofErr w:type="gramStart"/>
            <w:r>
              <w:rPr>
                <w:b/>
                <w:sz w:val="24"/>
                <w:szCs w:val="24"/>
                <w:lang w:eastAsia="ru-RU"/>
              </w:rPr>
              <w:t xml:space="preserve"> С</w:t>
            </w:r>
            <w:proofErr w:type="gramEnd"/>
            <w:r>
              <w:rPr>
                <w:b/>
                <w:sz w:val="24"/>
                <w:szCs w:val="24"/>
                <w:lang w:eastAsia="ru-RU"/>
              </w:rPr>
              <w:t xml:space="preserve"> – </w:t>
            </w:r>
            <w:r>
              <w:rPr>
                <w:sz w:val="24"/>
                <w:szCs w:val="24"/>
                <w:lang w:eastAsia="ru-RU"/>
              </w:rPr>
              <w:t xml:space="preserve">задания практико-ориентированного уровня. </w:t>
            </w:r>
          </w:p>
          <w:p w:rsidR="00ED5BDF" w:rsidRDefault="00ED5BDF" w:rsidP="00ED5BDF">
            <w:pPr>
              <w:suppressAutoHyphens/>
              <w:spacing w:line="276" w:lineRule="auto"/>
              <w:jc w:val="center"/>
              <w:rPr>
                <w:sz w:val="24"/>
                <w:szCs w:val="24"/>
                <w:lang w:eastAsia="ru-RU"/>
              </w:rPr>
            </w:pPr>
            <w:r>
              <w:rPr>
                <w:sz w:val="24"/>
                <w:szCs w:val="24"/>
                <w:lang w:eastAsia="ru-RU"/>
              </w:rPr>
              <w:t>Практические задания.</w:t>
            </w:r>
          </w:p>
          <w:p w:rsidR="00ED5BDF" w:rsidRDefault="00ED5BDF" w:rsidP="00ED5BDF">
            <w:pPr>
              <w:suppressAutoHyphens/>
              <w:spacing w:line="276" w:lineRule="auto"/>
              <w:jc w:val="center"/>
              <w:rPr>
                <w:b/>
                <w:i/>
                <w:sz w:val="24"/>
                <w:szCs w:val="24"/>
                <w:lang w:eastAsia="ru-RU"/>
              </w:rPr>
            </w:pPr>
          </w:p>
        </w:tc>
      </w:tr>
    </w:tbl>
    <w:p w:rsidR="00352839" w:rsidRPr="00A46083" w:rsidRDefault="00352839" w:rsidP="00352839">
      <w:pPr>
        <w:suppressAutoHyphens/>
        <w:jc w:val="both"/>
        <w:rPr>
          <w:sz w:val="24"/>
          <w:szCs w:val="24"/>
          <w:lang w:eastAsia="ru-RU"/>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C07212" w:rsidRDefault="00C07212" w:rsidP="005811E6">
      <w:pPr>
        <w:ind w:firstLine="709"/>
        <w:jc w:val="both"/>
        <w:rPr>
          <w:b/>
          <w:sz w:val="28"/>
          <w:szCs w:val="28"/>
        </w:rPr>
      </w:pPr>
    </w:p>
    <w:p w:rsidR="00C07212" w:rsidRDefault="00C07212" w:rsidP="005811E6">
      <w:pPr>
        <w:ind w:firstLine="709"/>
        <w:jc w:val="both"/>
        <w:rPr>
          <w:b/>
          <w:sz w:val="28"/>
          <w:szCs w:val="28"/>
        </w:rPr>
      </w:pPr>
    </w:p>
    <w:p w:rsidR="00C07212" w:rsidRDefault="00C07212" w:rsidP="005811E6">
      <w:pPr>
        <w:ind w:firstLine="709"/>
        <w:jc w:val="both"/>
        <w:rPr>
          <w:b/>
          <w:sz w:val="28"/>
          <w:szCs w:val="28"/>
        </w:rPr>
      </w:pPr>
    </w:p>
    <w:p w:rsidR="00C07212" w:rsidRDefault="00C07212" w:rsidP="005811E6">
      <w:pPr>
        <w:ind w:firstLine="709"/>
        <w:jc w:val="both"/>
        <w:rPr>
          <w:b/>
          <w:sz w:val="28"/>
          <w:szCs w:val="28"/>
        </w:rPr>
      </w:pPr>
    </w:p>
    <w:p w:rsidR="00C07212" w:rsidRDefault="00C07212" w:rsidP="005811E6">
      <w:pPr>
        <w:ind w:firstLine="709"/>
        <w:jc w:val="both"/>
        <w:rPr>
          <w:b/>
          <w:sz w:val="28"/>
          <w:szCs w:val="28"/>
        </w:rPr>
      </w:pPr>
    </w:p>
    <w:p w:rsidR="00C07212" w:rsidRDefault="00C07212" w:rsidP="005811E6">
      <w:pPr>
        <w:ind w:firstLine="709"/>
        <w:jc w:val="both"/>
        <w:rPr>
          <w:b/>
          <w:sz w:val="28"/>
          <w:szCs w:val="28"/>
        </w:rPr>
      </w:pPr>
    </w:p>
    <w:p w:rsidR="00C07212" w:rsidRDefault="00C07212" w:rsidP="005811E6">
      <w:pPr>
        <w:ind w:firstLine="709"/>
        <w:jc w:val="both"/>
        <w:rPr>
          <w:b/>
          <w:sz w:val="28"/>
          <w:szCs w:val="28"/>
        </w:rPr>
      </w:pPr>
    </w:p>
    <w:p w:rsidR="00C07212" w:rsidRDefault="00C07212" w:rsidP="005811E6">
      <w:pPr>
        <w:ind w:firstLine="709"/>
        <w:jc w:val="both"/>
        <w:rPr>
          <w:b/>
          <w:sz w:val="28"/>
          <w:szCs w:val="28"/>
        </w:rPr>
      </w:pPr>
    </w:p>
    <w:p w:rsidR="00C07212" w:rsidRDefault="00C07212" w:rsidP="005811E6">
      <w:pPr>
        <w:ind w:firstLine="709"/>
        <w:jc w:val="both"/>
        <w:rPr>
          <w:b/>
          <w:sz w:val="28"/>
          <w:szCs w:val="28"/>
        </w:rPr>
      </w:pPr>
    </w:p>
    <w:p w:rsidR="00C07212" w:rsidRDefault="00C07212" w:rsidP="005811E6">
      <w:pPr>
        <w:ind w:firstLine="709"/>
        <w:jc w:val="both"/>
        <w:rPr>
          <w:b/>
          <w:sz w:val="28"/>
          <w:szCs w:val="28"/>
        </w:rPr>
      </w:pPr>
    </w:p>
    <w:p w:rsidR="00C07212" w:rsidRDefault="00C07212" w:rsidP="005811E6">
      <w:pPr>
        <w:ind w:firstLine="709"/>
        <w:jc w:val="both"/>
        <w:rPr>
          <w:b/>
          <w:sz w:val="28"/>
          <w:szCs w:val="28"/>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AB5242" w:rsidRDefault="00AB5242" w:rsidP="005811E6">
      <w:pPr>
        <w:ind w:firstLine="709"/>
        <w:jc w:val="both"/>
        <w:rPr>
          <w:b/>
          <w:sz w:val="28"/>
          <w:szCs w:val="28"/>
        </w:rPr>
      </w:pPr>
    </w:p>
    <w:p w:rsidR="00AB5242" w:rsidRDefault="00AB5242" w:rsidP="005811E6">
      <w:pPr>
        <w:ind w:firstLine="709"/>
        <w:jc w:val="both"/>
        <w:rPr>
          <w:b/>
          <w:sz w:val="28"/>
          <w:szCs w:val="28"/>
        </w:rPr>
      </w:pPr>
    </w:p>
    <w:p w:rsidR="005811E6" w:rsidRDefault="005811E6" w:rsidP="005811E6">
      <w:pPr>
        <w:ind w:firstLine="709"/>
        <w:jc w:val="both"/>
        <w:rPr>
          <w:b/>
          <w:sz w:val="28"/>
          <w:szCs w:val="28"/>
        </w:rPr>
      </w:pPr>
      <w:r>
        <w:rPr>
          <w:b/>
          <w:sz w:val="28"/>
          <w:szCs w:val="28"/>
        </w:rPr>
        <w:lastRenderedPageBreak/>
        <w:t xml:space="preserve">Раздел 2. </w:t>
      </w:r>
      <w:r w:rsidRPr="003029C0">
        <w:rPr>
          <w:b/>
          <w:sz w:val="28"/>
          <w:szCs w:val="28"/>
        </w:rPr>
        <w:t xml:space="preserve"> Типовые контрольные задания и иные материалы, необходимые для оценки планируемых </w:t>
      </w:r>
      <w:r>
        <w:rPr>
          <w:b/>
          <w:sz w:val="28"/>
          <w:szCs w:val="28"/>
        </w:rPr>
        <w:t xml:space="preserve">результатов </w:t>
      </w:r>
      <w:proofErr w:type="gramStart"/>
      <w:r>
        <w:rPr>
          <w:b/>
          <w:sz w:val="28"/>
          <w:szCs w:val="28"/>
        </w:rPr>
        <w:t>обучения по дисциплине</w:t>
      </w:r>
      <w:proofErr w:type="gramEnd"/>
      <w:r>
        <w:rPr>
          <w:b/>
          <w:sz w:val="28"/>
          <w:szCs w:val="28"/>
        </w:rPr>
        <w:t xml:space="preserve"> (о</w:t>
      </w:r>
      <w:r w:rsidRPr="00A06981">
        <w:rPr>
          <w:b/>
          <w:sz w:val="28"/>
          <w:szCs w:val="28"/>
        </w:rPr>
        <w:t>ценочные средства</w:t>
      </w:r>
      <w:r>
        <w:rPr>
          <w:b/>
          <w:sz w:val="28"/>
          <w:szCs w:val="28"/>
        </w:rPr>
        <w:t>).</w:t>
      </w:r>
      <w:r w:rsidRPr="00FB2260">
        <w:rPr>
          <w:b/>
          <w:sz w:val="28"/>
          <w:szCs w:val="28"/>
        </w:rPr>
        <w:t xml:space="preserve"> </w:t>
      </w:r>
      <w:r w:rsidRPr="00D50107">
        <w:rPr>
          <w:b/>
          <w:sz w:val="28"/>
          <w:szCs w:val="28"/>
        </w:rPr>
        <w:t>Описание показателей и критериев оценивания компетенций, описание шкал оценивания.</w:t>
      </w:r>
    </w:p>
    <w:p w:rsidR="00915715" w:rsidRPr="00A46083" w:rsidRDefault="00915715" w:rsidP="00915715">
      <w:pPr>
        <w:ind w:left="100"/>
        <w:jc w:val="center"/>
        <w:rPr>
          <w:sz w:val="28"/>
          <w:szCs w:val="28"/>
        </w:rPr>
      </w:pPr>
    </w:p>
    <w:p w:rsidR="00915715" w:rsidRPr="00A46083" w:rsidRDefault="00915715" w:rsidP="00915715">
      <w:pPr>
        <w:jc w:val="both"/>
        <w:rPr>
          <w:sz w:val="28"/>
          <w:szCs w:val="28"/>
        </w:rPr>
      </w:pPr>
    </w:p>
    <w:p w:rsidR="00915715" w:rsidRPr="00A46083" w:rsidRDefault="00915715" w:rsidP="00915715">
      <w:pPr>
        <w:jc w:val="center"/>
        <w:rPr>
          <w:b/>
          <w:sz w:val="28"/>
          <w:szCs w:val="28"/>
        </w:rPr>
      </w:pPr>
      <w:r w:rsidRPr="00A46083">
        <w:rPr>
          <w:b/>
          <w:sz w:val="28"/>
          <w:szCs w:val="28"/>
        </w:rPr>
        <w:t>Оценочные средства</w:t>
      </w:r>
    </w:p>
    <w:p w:rsidR="00915715" w:rsidRPr="00A46083" w:rsidRDefault="00915715" w:rsidP="00915715">
      <w:pPr>
        <w:jc w:val="center"/>
        <w:rPr>
          <w:b/>
          <w:sz w:val="28"/>
          <w:szCs w:val="28"/>
        </w:rPr>
      </w:pPr>
    </w:p>
    <w:p w:rsidR="00915715" w:rsidRPr="00A46083" w:rsidRDefault="00915715" w:rsidP="00915715">
      <w:pPr>
        <w:jc w:val="center"/>
        <w:rPr>
          <w:b/>
          <w:sz w:val="28"/>
          <w:szCs w:val="28"/>
        </w:rPr>
      </w:pPr>
      <w:r w:rsidRPr="00A46083">
        <w:rPr>
          <w:b/>
          <w:sz w:val="28"/>
          <w:szCs w:val="28"/>
        </w:rPr>
        <w:t>Блок</w:t>
      </w:r>
      <w:proofErr w:type="gramStart"/>
      <w:r w:rsidRPr="00A46083">
        <w:rPr>
          <w:b/>
          <w:sz w:val="28"/>
          <w:szCs w:val="28"/>
        </w:rPr>
        <w:t xml:space="preserve"> А</w:t>
      </w:r>
      <w:proofErr w:type="gramEnd"/>
    </w:p>
    <w:p w:rsidR="00DE3375" w:rsidRPr="00A46083" w:rsidRDefault="00DE3375" w:rsidP="00DE3375">
      <w:pPr>
        <w:jc w:val="center"/>
        <w:rPr>
          <w:b/>
          <w:sz w:val="28"/>
          <w:szCs w:val="28"/>
        </w:rPr>
      </w:pPr>
    </w:p>
    <w:p w:rsidR="00DE3375" w:rsidRDefault="00DE3375" w:rsidP="00DE3375">
      <w:pPr>
        <w:ind w:firstLine="851"/>
        <w:jc w:val="both"/>
        <w:rPr>
          <w:sz w:val="24"/>
          <w:szCs w:val="28"/>
        </w:rPr>
      </w:pPr>
      <w:r w:rsidRPr="00E238A0">
        <w:rPr>
          <w:sz w:val="24"/>
          <w:szCs w:val="28"/>
        </w:rPr>
        <w:t>А.0</w:t>
      </w:r>
      <w:r w:rsidRPr="00E238A0">
        <w:rPr>
          <w:b/>
          <w:sz w:val="24"/>
          <w:szCs w:val="28"/>
        </w:rPr>
        <w:t> </w:t>
      </w:r>
      <w:r w:rsidRPr="00E238A0">
        <w:rPr>
          <w:sz w:val="24"/>
          <w:szCs w:val="28"/>
        </w:rPr>
        <w:t xml:space="preserve">Фонд тестовых заданий </w:t>
      </w:r>
    </w:p>
    <w:p w:rsidR="00915715" w:rsidRDefault="00915715" w:rsidP="00915715">
      <w:pPr>
        <w:jc w:val="center"/>
        <w:rPr>
          <w:b/>
          <w:sz w:val="28"/>
          <w:szCs w:val="28"/>
        </w:rPr>
      </w:pPr>
    </w:p>
    <w:tbl>
      <w:tblPr>
        <w:tblW w:w="10206" w:type="dxa"/>
        <w:tblCellSpacing w:w="0" w:type="dxa"/>
        <w:tblInd w:w="-567" w:type="dxa"/>
        <w:shd w:val="clear" w:color="auto" w:fill="FFFFFF"/>
        <w:tblCellMar>
          <w:left w:w="0" w:type="dxa"/>
          <w:right w:w="0" w:type="dxa"/>
        </w:tblCellMar>
        <w:tblLook w:val="04A0" w:firstRow="1" w:lastRow="0" w:firstColumn="1" w:lastColumn="0" w:noHBand="0" w:noVBand="1"/>
      </w:tblPr>
      <w:tblGrid>
        <w:gridCol w:w="709"/>
        <w:gridCol w:w="180"/>
        <w:gridCol w:w="9317"/>
      </w:tblGrid>
      <w:tr w:rsidR="00DE3375" w:rsidRPr="004A55BF" w:rsidTr="00533E39">
        <w:trPr>
          <w:trHeight w:val="390"/>
          <w:tblCellSpacing w:w="0" w:type="dxa"/>
        </w:trPr>
        <w:tc>
          <w:tcPr>
            <w:tcW w:w="709" w:type="dxa"/>
            <w:shd w:val="clear" w:color="auto" w:fill="FFFFFF"/>
            <w:vAlign w:val="center"/>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jc w:val="center"/>
              <w:rPr>
                <w:sz w:val="24"/>
                <w:szCs w:val="24"/>
              </w:rPr>
            </w:pPr>
          </w:p>
        </w:tc>
        <w:tc>
          <w:tcPr>
            <w:tcW w:w="9317" w:type="dxa"/>
            <w:shd w:val="clear" w:color="auto" w:fill="FFFFFF"/>
            <w:vAlign w:val="center"/>
            <w:hideMark/>
          </w:tcPr>
          <w:p w:rsidR="00DE3375" w:rsidRPr="004A55BF" w:rsidRDefault="004A55BF" w:rsidP="00DE3375">
            <w:pPr>
              <w:pStyle w:val="ReportMain"/>
              <w:suppressAutoHyphens/>
              <w:ind w:firstLine="709"/>
              <w:jc w:val="both"/>
              <w:rPr>
                <w:b/>
              </w:rPr>
            </w:pPr>
            <w:r>
              <w:rPr>
                <w:b/>
              </w:rPr>
              <w:t>Раздел</w:t>
            </w:r>
            <w:r w:rsidR="00DE3375" w:rsidRPr="004A55BF">
              <w:rPr>
                <w:b/>
              </w:rPr>
              <w:t xml:space="preserve"> 1 Оборудование для спуск</w:t>
            </w:r>
            <w:proofErr w:type="gramStart"/>
            <w:r w:rsidR="00DE3375" w:rsidRPr="004A55BF">
              <w:rPr>
                <w:b/>
              </w:rPr>
              <w:t>о-</w:t>
            </w:r>
            <w:proofErr w:type="gramEnd"/>
            <w:r w:rsidR="00DE3375" w:rsidRPr="004A55BF">
              <w:rPr>
                <w:b/>
              </w:rPr>
              <w:t xml:space="preserve"> подъемных операций. </w:t>
            </w:r>
          </w:p>
          <w:p w:rsidR="00DE3375" w:rsidRPr="004A55BF" w:rsidRDefault="00DE3375" w:rsidP="00533E39">
            <w:pPr>
              <w:spacing w:before="100" w:beforeAutospacing="1" w:after="100" w:afterAutospacing="1"/>
              <w:jc w:val="center"/>
              <w:outlineLvl w:val="3"/>
              <w:rPr>
                <w:b/>
                <w:bCs/>
                <w:sz w:val="24"/>
                <w:szCs w:val="24"/>
              </w:rPr>
            </w:pPr>
          </w:p>
        </w:tc>
      </w:tr>
      <w:tr w:rsidR="00DE3375" w:rsidRPr="004A55BF" w:rsidTr="00533E39">
        <w:trPr>
          <w:trHeight w:val="465"/>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1</w:t>
            </w: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Для чего предназначен диск разгрузки насоса типа ЦНС?</w:t>
            </w:r>
          </w:p>
        </w:tc>
      </w:tr>
      <w:tr w:rsidR="00DE3375" w:rsidRPr="004A55BF" w:rsidTr="00533E39">
        <w:trPr>
          <w:trHeight w:val="3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Для увеличения производительности</w:t>
            </w:r>
          </w:p>
        </w:tc>
      </w:tr>
      <w:tr w:rsidR="00DE3375" w:rsidRPr="004A55BF" w:rsidTr="00533E39">
        <w:trPr>
          <w:trHeight w:val="3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Для изменения напора</w:t>
            </w:r>
          </w:p>
        </w:tc>
      </w:tr>
      <w:tr w:rsidR="00DE3375" w:rsidRPr="004A55BF" w:rsidTr="00533E39">
        <w:trPr>
          <w:trHeight w:val="3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Для уравновешивания осевого усилия</w:t>
            </w:r>
          </w:p>
        </w:tc>
      </w:tr>
      <w:tr w:rsidR="00DE3375" w:rsidRPr="004A55BF" w:rsidTr="00533E39">
        <w:trPr>
          <w:trHeight w:val="3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Для уравновешивания радиального усилия</w:t>
            </w:r>
          </w:p>
        </w:tc>
      </w:tr>
      <w:tr w:rsidR="00DE3375" w:rsidRPr="004A55BF" w:rsidTr="00533E39">
        <w:trPr>
          <w:trHeight w:val="345"/>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2</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Назначение закалки металла</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Повышение прочности, твердости, износостойкости, коррозионной стойкости, </w:t>
            </w:r>
            <w:proofErr w:type="spellStart"/>
            <w:r w:rsidRPr="004A55BF">
              <w:rPr>
                <w:sz w:val="24"/>
                <w:szCs w:val="24"/>
              </w:rPr>
              <w:t>теромостойкости</w:t>
            </w:r>
            <w:proofErr w:type="spellEnd"/>
          </w:p>
        </w:tc>
      </w:tr>
      <w:tr w:rsidR="00DE3375" w:rsidRPr="004A55BF" w:rsidTr="00533E39">
        <w:trPr>
          <w:trHeight w:val="46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Повышение прочности, твердости, износостойкости</w:t>
            </w:r>
          </w:p>
        </w:tc>
      </w:tr>
      <w:tr w:rsidR="00DE3375" w:rsidRPr="004A55BF" w:rsidTr="00533E39">
        <w:trPr>
          <w:trHeight w:val="3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Повышение прочности, твердости, пластичности, коррозионной стойкости</w:t>
            </w:r>
          </w:p>
        </w:tc>
      </w:tr>
      <w:tr w:rsidR="00DE3375" w:rsidRPr="004A55BF" w:rsidTr="00533E39">
        <w:trPr>
          <w:trHeight w:val="3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Повышение твердости, износостойкости, механических свойств</w:t>
            </w:r>
          </w:p>
        </w:tc>
      </w:tr>
      <w:tr w:rsidR="00DE3375" w:rsidRPr="004A55BF" w:rsidTr="00533E39">
        <w:trPr>
          <w:trHeight w:val="690"/>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3</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На какую величину размер зева (захвата) рожковых гаечных ключей не должен превышать размеры головки болта (граней гайки)?</w:t>
            </w:r>
          </w:p>
        </w:tc>
      </w:tr>
      <w:tr w:rsidR="00DE3375" w:rsidRPr="004A55BF" w:rsidTr="00533E39">
        <w:trPr>
          <w:trHeight w:val="3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Более чем на 1 мм</w:t>
            </w:r>
          </w:p>
        </w:tc>
      </w:tr>
      <w:tr w:rsidR="00DE3375" w:rsidRPr="004A55BF" w:rsidTr="00533E39">
        <w:trPr>
          <w:trHeight w:val="3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Более чем на 0,3 мм</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Более чем на 2 мм</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Более чем на 0,6 мм</w:t>
            </w:r>
          </w:p>
        </w:tc>
      </w:tr>
      <w:tr w:rsidR="00DE3375" w:rsidRPr="004A55BF" w:rsidTr="00533E39">
        <w:trPr>
          <w:trHeight w:val="330"/>
          <w:tblCellSpacing w:w="0" w:type="dxa"/>
        </w:trPr>
        <w:tc>
          <w:tcPr>
            <w:tcW w:w="709"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4</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Какую нагрузку может воспринимать конический однорядный роликоподшипник?</w:t>
            </w:r>
          </w:p>
        </w:tc>
      </w:tr>
      <w:tr w:rsidR="00DE3375" w:rsidRPr="004A55BF" w:rsidTr="00533E39">
        <w:trPr>
          <w:trHeight w:val="315"/>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Радиальную</w:t>
            </w:r>
          </w:p>
        </w:tc>
      </w:tr>
      <w:tr w:rsidR="00DE3375" w:rsidRPr="004A55BF" w:rsidTr="00533E39">
        <w:trPr>
          <w:trHeight w:val="315"/>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Осевую</w:t>
            </w:r>
          </w:p>
        </w:tc>
      </w:tr>
      <w:tr w:rsidR="00DE3375" w:rsidRPr="004A55BF" w:rsidTr="00533E39">
        <w:trPr>
          <w:trHeight w:val="315"/>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Радиальную и осевую</w:t>
            </w:r>
          </w:p>
        </w:tc>
      </w:tr>
      <w:tr w:rsidR="00DE3375" w:rsidRPr="004A55BF" w:rsidTr="00533E39">
        <w:trPr>
          <w:trHeight w:val="330"/>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Продольную</w:t>
            </w:r>
          </w:p>
        </w:tc>
      </w:tr>
      <w:tr w:rsidR="00DE3375" w:rsidRPr="004A55BF" w:rsidTr="00533E39">
        <w:trPr>
          <w:trHeight w:val="330"/>
          <w:tblCellSpacing w:w="0" w:type="dxa"/>
        </w:trPr>
        <w:tc>
          <w:tcPr>
            <w:tcW w:w="709"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5</w:t>
            </w:r>
          </w:p>
        </w:tc>
        <w:tc>
          <w:tcPr>
            <w:tcW w:w="0" w:type="auto"/>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Порядок подготовки насоса к производству ремонта</w:t>
            </w:r>
          </w:p>
        </w:tc>
      </w:tr>
      <w:tr w:rsidR="00DE3375" w:rsidRPr="004A55BF" w:rsidTr="00533E39">
        <w:trPr>
          <w:trHeight w:val="315"/>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Электродвигатель насоса обесточить; вывесить предупредительную табличку</w:t>
            </w:r>
          </w:p>
        </w:tc>
      </w:tr>
      <w:tr w:rsidR="00DE3375" w:rsidRPr="004A55BF" w:rsidTr="00533E39">
        <w:trPr>
          <w:trHeight w:val="1275"/>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освобожден от продукта; отключен от действующего оборудования и системы трубопроводов с помощью заглушек и  в зависимости от свойств находящегося в них химических </w:t>
            </w:r>
            <w:proofErr w:type="spellStart"/>
            <w:r w:rsidRPr="004A55BF">
              <w:rPr>
                <w:sz w:val="24"/>
                <w:szCs w:val="24"/>
              </w:rPr>
              <w:t>продуктов</w:t>
            </w:r>
            <w:proofErr w:type="gramStart"/>
            <w:r w:rsidRPr="004A55BF">
              <w:rPr>
                <w:sz w:val="24"/>
                <w:szCs w:val="24"/>
              </w:rPr>
              <w:t>;э</w:t>
            </w:r>
            <w:proofErr w:type="gramEnd"/>
            <w:r w:rsidRPr="004A55BF">
              <w:rPr>
                <w:sz w:val="24"/>
                <w:szCs w:val="24"/>
              </w:rPr>
              <w:t>лектродвигатель</w:t>
            </w:r>
            <w:proofErr w:type="spellEnd"/>
            <w:r w:rsidRPr="004A55BF">
              <w:rPr>
                <w:sz w:val="24"/>
                <w:szCs w:val="24"/>
              </w:rPr>
              <w:t xml:space="preserve"> насоса обесточен; вывешена предупредительная табличка; пропарен паром, инертным газом или чистым воздухом</w:t>
            </w:r>
          </w:p>
        </w:tc>
      </w:tr>
      <w:tr w:rsidR="00DE3375" w:rsidRPr="004A55BF" w:rsidTr="00533E39">
        <w:trPr>
          <w:trHeight w:val="1260"/>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Насос освобожден от продукта; отключен от действующего оборудования и системы трубопроводов с помощью заглушек и  в зависимости от свойств находящегося в них химических продуктов;</w:t>
            </w:r>
            <w:r w:rsidR="004A55BF">
              <w:rPr>
                <w:sz w:val="24"/>
                <w:szCs w:val="24"/>
              </w:rPr>
              <w:t xml:space="preserve"> </w:t>
            </w:r>
            <w:r w:rsidRPr="004A55BF">
              <w:rPr>
                <w:sz w:val="24"/>
                <w:szCs w:val="24"/>
              </w:rPr>
              <w:t>электродвигатель насоса обесточен; пропарен паром, инертным газом или чистым воздухом</w:t>
            </w:r>
          </w:p>
        </w:tc>
      </w:tr>
      <w:tr w:rsidR="00DE3375" w:rsidRPr="004A55BF" w:rsidTr="00533E39">
        <w:trPr>
          <w:trHeight w:val="960"/>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Насос освобожден от продукта; отключен от действующего оборудования и системы трубопроводов с помощью заглушек и  в зависимости от свойств находящегося в них химических продуктов;</w:t>
            </w:r>
            <w:r w:rsidR="004A55BF">
              <w:rPr>
                <w:sz w:val="24"/>
                <w:szCs w:val="24"/>
              </w:rPr>
              <w:t xml:space="preserve"> </w:t>
            </w:r>
            <w:r w:rsidRPr="004A55BF">
              <w:rPr>
                <w:sz w:val="24"/>
                <w:szCs w:val="24"/>
              </w:rPr>
              <w:t>электродвигатель насоса обесточен; вывешена предупредительная табличка.</w:t>
            </w:r>
          </w:p>
        </w:tc>
      </w:tr>
      <w:tr w:rsidR="00DE3375" w:rsidRPr="004A55BF" w:rsidTr="00533E39">
        <w:trPr>
          <w:trHeight w:val="330"/>
          <w:tblCellSpacing w:w="0" w:type="dxa"/>
        </w:trPr>
        <w:tc>
          <w:tcPr>
            <w:tcW w:w="709"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6</w:t>
            </w: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Причины перегрева подшипников в насосах ЦНС</w:t>
            </w:r>
          </w:p>
        </w:tc>
      </w:tr>
      <w:tr w:rsidR="00DE3375" w:rsidRPr="004A55BF" w:rsidTr="00533E39">
        <w:trPr>
          <w:trHeight w:val="315"/>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работает в </w:t>
            </w:r>
            <w:proofErr w:type="spellStart"/>
            <w:r w:rsidRPr="004A55BF">
              <w:rPr>
                <w:sz w:val="24"/>
                <w:szCs w:val="24"/>
              </w:rPr>
              <w:t>препышением</w:t>
            </w:r>
            <w:proofErr w:type="spellEnd"/>
            <w:r w:rsidRPr="004A55BF">
              <w:rPr>
                <w:sz w:val="24"/>
                <w:szCs w:val="24"/>
              </w:rPr>
              <w:t xml:space="preserve"> номинальных параметров</w:t>
            </w:r>
          </w:p>
        </w:tc>
      </w:tr>
      <w:tr w:rsidR="00DE3375" w:rsidRPr="004A55BF" w:rsidTr="00533E39">
        <w:trPr>
          <w:trHeight w:val="360"/>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Нарушена центровка с электродвигателем</w:t>
            </w:r>
          </w:p>
        </w:tc>
      </w:tr>
      <w:tr w:rsidR="00DE3375" w:rsidRPr="004A55BF" w:rsidTr="00533E39">
        <w:trPr>
          <w:trHeight w:val="315"/>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Нарушение смазочного режима, </w:t>
            </w:r>
            <w:proofErr w:type="spellStart"/>
            <w:r w:rsidRPr="004A55BF">
              <w:rPr>
                <w:sz w:val="24"/>
                <w:szCs w:val="24"/>
              </w:rPr>
              <w:t>газрязнение</w:t>
            </w:r>
            <w:proofErr w:type="spellEnd"/>
            <w:r w:rsidRPr="004A55BF">
              <w:rPr>
                <w:sz w:val="24"/>
                <w:szCs w:val="24"/>
              </w:rPr>
              <w:t xml:space="preserve"> смазки</w:t>
            </w:r>
          </w:p>
        </w:tc>
      </w:tr>
      <w:tr w:rsidR="00DE3375" w:rsidRPr="004A55BF" w:rsidTr="00533E39">
        <w:trPr>
          <w:trHeight w:val="315"/>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Вязкость масла не соответствует рекомендациям в инструкции по эксплуатации</w:t>
            </w:r>
          </w:p>
        </w:tc>
      </w:tr>
      <w:tr w:rsidR="00DE3375" w:rsidRPr="004A55BF" w:rsidTr="00533E39">
        <w:trPr>
          <w:trHeight w:val="645"/>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5.</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Нарушена центровка насоса с  электродвигателем; недостаточное количество смазочного материала; загрязнение смазки</w:t>
            </w:r>
          </w:p>
        </w:tc>
      </w:tr>
      <w:tr w:rsidR="00DE3375" w:rsidRPr="004A55BF" w:rsidTr="00533E39">
        <w:trPr>
          <w:trHeight w:val="330"/>
          <w:tblCellSpacing w:w="0" w:type="dxa"/>
        </w:trPr>
        <w:tc>
          <w:tcPr>
            <w:tcW w:w="709"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7</w:t>
            </w:r>
          </w:p>
        </w:tc>
        <w:tc>
          <w:tcPr>
            <w:tcW w:w="0" w:type="auto"/>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Как определить аварийный износ деталей разгрузочного устройства насоса ЦНС 180?</w:t>
            </w:r>
          </w:p>
        </w:tc>
      </w:tr>
      <w:tr w:rsidR="00DE3375" w:rsidRPr="004A55BF" w:rsidTr="00533E39">
        <w:trPr>
          <w:trHeight w:val="315"/>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Флажок сигнализатора износа </w:t>
            </w:r>
            <w:proofErr w:type="spellStart"/>
            <w:r w:rsidRPr="004A55BF">
              <w:rPr>
                <w:sz w:val="24"/>
                <w:szCs w:val="24"/>
              </w:rPr>
              <w:t>гидропяты</w:t>
            </w:r>
            <w:proofErr w:type="spellEnd"/>
            <w:r w:rsidRPr="004A55BF">
              <w:rPr>
                <w:sz w:val="24"/>
                <w:szCs w:val="24"/>
              </w:rPr>
              <w:t xml:space="preserve"> находится в верхнем положении</w:t>
            </w:r>
          </w:p>
        </w:tc>
      </w:tr>
      <w:tr w:rsidR="00DE3375" w:rsidRPr="004A55BF" w:rsidTr="00533E39">
        <w:trPr>
          <w:trHeight w:val="375"/>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Флажок сигнализатора износа </w:t>
            </w:r>
            <w:proofErr w:type="spellStart"/>
            <w:r w:rsidRPr="004A55BF">
              <w:rPr>
                <w:sz w:val="24"/>
                <w:szCs w:val="24"/>
              </w:rPr>
              <w:t>гидропяты</w:t>
            </w:r>
            <w:proofErr w:type="spellEnd"/>
            <w:r w:rsidRPr="004A55BF">
              <w:rPr>
                <w:sz w:val="24"/>
                <w:szCs w:val="24"/>
              </w:rPr>
              <w:t xml:space="preserve"> находится в нижнем положении; сошлись полумуфты</w:t>
            </w:r>
          </w:p>
        </w:tc>
      </w:tr>
      <w:tr w:rsidR="00DE3375" w:rsidRPr="004A55BF" w:rsidTr="00533E39">
        <w:trPr>
          <w:trHeight w:val="315"/>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Флажок сигнализатора износа </w:t>
            </w:r>
            <w:proofErr w:type="spellStart"/>
            <w:r w:rsidRPr="004A55BF">
              <w:rPr>
                <w:sz w:val="24"/>
                <w:szCs w:val="24"/>
              </w:rPr>
              <w:t>гидропяты</w:t>
            </w:r>
            <w:proofErr w:type="spellEnd"/>
            <w:r w:rsidRPr="004A55BF">
              <w:rPr>
                <w:sz w:val="24"/>
                <w:szCs w:val="24"/>
              </w:rPr>
              <w:t xml:space="preserve"> находится в промежуточном положении</w:t>
            </w:r>
          </w:p>
        </w:tc>
      </w:tr>
      <w:tr w:rsidR="00DE3375" w:rsidRPr="004A55BF" w:rsidTr="00533E39">
        <w:trPr>
          <w:trHeight w:val="330"/>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Флажок сигнализатора износа </w:t>
            </w:r>
            <w:proofErr w:type="spellStart"/>
            <w:r w:rsidRPr="004A55BF">
              <w:rPr>
                <w:sz w:val="24"/>
                <w:szCs w:val="24"/>
              </w:rPr>
              <w:t>гидропяты</w:t>
            </w:r>
            <w:proofErr w:type="spellEnd"/>
            <w:r w:rsidRPr="004A55BF">
              <w:rPr>
                <w:sz w:val="24"/>
                <w:szCs w:val="24"/>
              </w:rPr>
              <w:t xml:space="preserve"> находится в верхнем положении; сошлись полумуфты</w:t>
            </w:r>
          </w:p>
        </w:tc>
      </w:tr>
      <w:tr w:rsidR="00DE3375" w:rsidRPr="004A55BF" w:rsidTr="00533E39">
        <w:trPr>
          <w:trHeight w:val="435"/>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8</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 производится снятие и одевание ремней клиноременной передачи?</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При помощи </w:t>
            </w:r>
            <w:proofErr w:type="spellStart"/>
            <w:r w:rsidRPr="004A55BF">
              <w:rPr>
                <w:sz w:val="24"/>
                <w:szCs w:val="24"/>
              </w:rPr>
              <w:t>мнтировки</w:t>
            </w:r>
            <w:proofErr w:type="spellEnd"/>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Путем передвижения электродвигателя</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Путем снятия </w:t>
            </w:r>
            <w:proofErr w:type="spellStart"/>
            <w:r w:rsidRPr="004A55BF">
              <w:rPr>
                <w:sz w:val="24"/>
                <w:szCs w:val="24"/>
              </w:rPr>
              <w:t>шкивоов</w:t>
            </w:r>
            <w:proofErr w:type="spellEnd"/>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помощи ломика</w:t>
            </w:r>
          </w:p>
        </w:tc>
      </w:tr>
      <w:tr w:rsidR="00DE3375" w:rsidRPr="004A55BF" w:rsidTr="00533E39">
        <w:trPr>
          <w:trHeight w:val="840"/>
          <w:tblCellSpacing w:w="0" w:type="dxa"/>
        </w:trPr>
        <w:tc>
          <w:tcPr>
            <w:tcW w:w="709"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9</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Необходимо ли устанавливать заглушки для проведения ремонта насоса, связанного с разборкой после его остановки и снятия давления?</w:t>
            </w:r>
          </w:p>
        </w:tc>
      </w:tr>
      <w:tr w:rsidR="00DE3375" w:rsidRPr="004A55BF" w:rsidTr="00533E39">
        <w:trPr>
          <w:trHeight w:val="630"/>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Достаточно снять давление и отключить задвижками; на кнопке пускателя электродвигателя вывесить предупредительную табличку "Не включать! Работают люди"</w:t>
            </w:r>
          </w:p>
        </w:tc>
      </w:tr>
      <w:tr w:rsidR="00DE3375" w:rsidRPr="004A55BF" w:rsidTr="00533E39">
        <w:trPr>
          <w:trHeight w:val="315"/>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Достаточно  отключить задвижками</w:t>
            </w:r>
          </w:p>
        </w:tc>
      </w:tr>
      <w:tr w:rsidR="00DE3375" w:rsidRPr="004A55BF" w:rsidTr="00533E39">
        <w:trPr>
          <w:trHeight w:val="630"/>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Не требуется, если снято давление и на кнопке  пускателя электродвигателя вывешена  предупредительная табличка "Не включать! Работают люди"</w:t>
            </w:r>
          </w:p>
        </w:tc>
      </w:tr>
      <w:tr w:rsidR="00DE3375" w:rsidRPr="004A55BF" w:rsidTr="00533E39">
        <w:trPr>
          <w:trHeight w:val="315"/>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4A55BF">
            <w:pPr>
              <w:rPr>
                <w:sz w:val="24"/>
                <w:szCs w:val="24"/>
              </w:rPr>
            </w:pPr>
            <w:r w:rsidRPr="004A55BF">
              <w:rPr>
                <w:sz w:val="24"/>
                <w:szCs w:val="24"/>
              </w:rPr>
              <w:t>Не требуется при кра</w:t>
            </w:r>
            <w:r w:rsidR="004A55BF">
              <w:rPr>
                <w:sz w:val="24"/>
                <w:szCs w:val="24"/>
              </w:rPr>
              <w:t>т</w:t>
            </w:r>
            <w:r w:rsidRPr="004A55BF">
              <w:rPr>
                <w:sz w:val="24"/>
                <w:szCs w:val="24"/>
              </w:rPr>
              <w:t>к</w:t>
            </w:r>
            <w:r w:rsidR="004A55BF">
              <w:rPr>
                <w:sz w:val="24"/>
                <w:szCs w:val="24"/>
              </w:rPr>
              <w:t>о</w:t>
            </w:r>
            <w:r w:rsidRPr="004A55BF">
              <w:rPr>
                <w:sz w:val="24"/>
                <w:szCs w:val="24"/>
              </w:rPr>
              <w:t>временном ремонте и при исправных задвижках</w:t>
            </w:r>
          </w:p>
        </w:tc>
      </w:tr>
      <w:tr w:rsidR="00DE3375" w:rsidRPr="004A55BF" w:rsidTr="00533E39">
        <w:trPr>
          <w:trHeight w:val="330"/>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5.</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Необходимо устанавливать заглушки</w:t>
            </w:r>
          </w:p>
        </w:tc>
      </w:tr>
      <w:tr w:rsidR="00DE3375" w:rsidRPr="004A55BF" w:rsidTr="00533E39">
        <w:trPr>
          <w:trHeight w:val="330"/>
          <w:tblCellSpacing w:w="0" w:type="dxa"/>
        </w:trPr>
        <w:tc>
          <w:tcPr>
            <w:tcW w:w="709"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10</w:t>
            </w:r>
          </w:p>
        </w:tc>
        <w:tc>
          <w:tcPr>
            <w:tcW w:w="0" w:type="auto"/>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Что называется коррозионным разрушением металла?</w:t>
            </w:r>
          </w:p>
        </w:tc>
      </w:tr>
      <w:tr w:rsidR="00DE3375" w:rsidRPr="004A55BF" w:rsidTr="00533E39">
        <w:trPr>
          <w:trHeight w:val="315"/>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Разрушение металла под действием механического воздействий внешней среды</w:t>
            </w:r>
          </w:p>
        </w:tc>
      </w:tr>
      <w:tr w:rsidR="00DE3375" w:rsidRPr="004A55BF" w:rsidTr="00533E39">
        <w:trPr>
          <w:trHeight w:val="630"/>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Это процесс разрушения металла в результате химического или </w:t>
            </w:r>
            <w:proofErr w:type="gramStart"/>
            <w:r w:rsidRPr="004A55BF">
              <w:rPr>
                <w:sz w:val="24"/>
                <w:szCs w:val="24"/>
              </w:rPr>
              <w:t>электро-химического</w:t>
            </w:r>
            <w:proofErr w:type="gramEnd"/>
            <w:r w:rsidRPr="004A55BF">
              <w:rPr>
                <w:sz w:val="24"/>
                <w:szCs w:val="24"/>
              </w:rPr>
              <w:t xml:space="preserve"> взаимодействия с окружающей средой</w:t>
            </w:r>
          </w:p>
        </w:tc>
      </w:tr>
      <w:tr w:rsidR="00DE3375" w:rsidRPr="004A55BF" w:rsidTr="00533E39">
        <w:trPr>
          <w:trHeight w:val="315"/>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Это процесс разрушения металла под действием повторно-переменных нагрузок</w:t>
            </w:r>
          </w:p>
        </w:tc>
      </w:tr>
      <w:tr w:rsidR="00DE3375" w:rsidRPr="004A55BF" w:rsidTr="00533E39">
        <w:trPr>
          <w:trHeight w:val="330"/>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Разрушение металла под действием агрес</w:t>
            </w:r>
            <w:r w:rsidR="004A55BF">
              <w:rPr>
                <w:sz w:val="24"/>
                <w:szCs w:val="24"/>
              </w:rPr>
              <w:t>с</w:t>
            </w:r>
            <w:r w:rsidRPr="004A55BF">
              <w:rPr>
                <w:sz w:val="24"/>
                <w:szCs w:val="24"/>
              </w:rPr>
              <w:t>ивного воздействий внешней среды</w:t>
            </w:r>
          </w:p>
        </w:tc>
      </w:tr>
      <w:tr w:rsidR="00DE3375" w:rsidRPr="004A55BF" w:rsidTr="00533E39">
        <w:trPr>
          <w:trHeight w:val="420"/>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11</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Что такое техническое обслуживание насоса?</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Ремонтные работы, проводимые с целью увеличения межремонтного периода</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Замена дефектных деталей и сборочных единиц</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Комплекс операций  по поддержанию насоса в работоспособном и исправном состоянии </w:t>
            </w:r>
          </w:p>
        </w:tc>
      </w:tr>
      <w:tr w:rsidR="00DE3375" w:rsidRPr="004A55BF" w:rsidTr="00533E39">
        <w:trPr>
          <w:trHeight w:val="6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Работы</w:t>
            </w:r>
            <w:proofErr w:type="gramEnd"/>
            <w:r w:rsidRPr="004A55BF">
              <w:rPr>
                <w:sz w:val="24"/>
                <w:szCs w:val="24"/>
              </w:rPr>
              <w:t xml:space="preserve"> выполняемые для восстановления исправности и полного или близкого к полному восстановления ресурса насоса</w:t>
            </w:r>
          </w:p>
        </w:tc>
      </w:tr>
      <w:tr w:rsidR="00DE3375" w:rsidRPr="004A55BF" w:rsidTr="00533E39">
        <w:trPr>
          <w:trHeight w:val="435"/>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12</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Расшифруйте марку агрегата типа ЦНС 180×1900</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 производительностью 180 м3/час и напором 1900 м водного столба</w:t>
            </w:r>
          </w:p>
        </w:tc>
      </w:tr>
      <w:tr w:rsidR="00DE3375" w:rsidRPr="004A55BF" w:rsidTr="00533E39">
        <w:trPr>
          <w:trHeight w:val="6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секционный с производительностью 180 м3/час и напором 1900 м водного столба</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секционный с производительностью 180 м3/час и давлением 1900 </w:t>
            </w:r>
            <w:proofErr w:type="spellStart"/>
            <w:proofErr w:type="gramStart"/>
            <w:r w:rsidRPr="004A55BF">
              <w:rPr>
                <w:sz w:val="24"/>
                <w:szCs w:val="24"/>
              </w:rPr>
              <w:t>атм</w:t>
            </w:r>
            <w:proofErr w:type="spellEnd"/>
            <w:proofErr w:type="gramEnd"/>
          </w:p>
        </w:tc>
      </w:tr>
      <w:tr w:rsidR="00DE3375" w:rsidRPr="004A55BF" w:rsidTr="00533E39">
        <w:trPr>
          <w:trHeight w:val="6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секционный с производительностью 180 м3/</w:t>
            </w:r>
            <w:proofErr w:type="spellStart"/>
            <w:proofErr w:type="gramStart"/>
            <w:r w:rsidRPr="004A55BF">
              <w:rPr>
                <w:sz w:val="24"/>
                <w:szCs w:val="24"/>
              </w:rPr>
              <w:t>сут</w:t>
            </w:r>
            <w:proofErr w:type="spellEnd"/>
            <w:r w:rsidRPr="004A55BF">
              <w:rPr>
                <w:sz w:val="24"/>
                <w:szCs w:val="24"/>
              </w:rPr>
              <w:t xml:space="preserve"> и</w:t>
            </w:r>
            <w:proofErr w:type="gramEnd"/>
            <w:r w:rsidRPr="004A55BF">
              <w:rPr>
                <w:sz w:val="24"/>
                <w:szCs w:val="24"/>
              </w:rPr>
              <w:t xml:space="preserve"> напором 1900 м водного столба</w:t>
            </w:r>
          </w:p>
        </w:tc>
      </w:tr>
      <w:tr w:rsidR="00DE3375" w:rsidRPr="004A55BF" w:rsidTr="00533E39">
        <w:trPr>
          <w:trHeight w:val="330"/>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13</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Что называется номинальным размером детали?</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размер детали, полученный в результате измерения.</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размер детали, указанный на чертеже</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размер, полученный после изготовления детали</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размер детали, перед чистовой обработкой</w:t>
            </w:r>
          </w:p>
        </w:tc>
      </w:tr>
      <w:tr w:rsidR="00DE3375" w:rsidRPr="004A55BF" w:rsidTr="00533E39">
        <w:trPr>
          <w:trHeight w:val="330"/>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14</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Куда необходимо убирать использованные обтирочные материалы?</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должны храниться  в металлических шкафах бытовых комнат.</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в</w:t>
            </w:r>
            <w:proofErr w:type="gramEnd"/>
            <w:r w:rsidRPr="004A55BF">
              <w:rPr>
                <w:sz w:val="24"/>
                <w:szCs w:val="24"/>
              </w:rPr>
              <w:t xml:space="preserve"> контейнера из негорючего материала;</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 конте</w:t>
            </w:r>
            <w:r w:rsidR="004A55BF">
              <w:rPr>
                <w:sz w:val="24"/>
                <w:szCs w:val="24"/>
              </w:rPr>
              <w:t>й</w:t>
            </w:r>
            <w:r w:rsidRPr="004A55BF">
              <w:rPr>
                <w:sz w:val="24"/>
                <w:szCs w:val="24"/>
              </w:rPr>
              <w:t>нерах для бытовых отходов</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в</w:t>
            </w:r>
            <w:proofErr w:type="gramEnd"/>
            <w:r w:rsidRPr="004A55BF">
              <w:rPr>
                <w:sz w:val="24"/>
                <w:szCs w:val="24"/>
              </w:rPr>
              <w:t xml:space="preserve"> контейнера из негорючего материала с закрывающейся крышкой.</w:t>
            </w:r>
          </w:p>
        </w:tc>
      </w:tr>
      <w:tr w:rsidR="00DE3375" w:rsidRPr="004A55BF" w:rsidTr="00533E39">
        <w:trPr>
          <w:trHeight w:val="330"/>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15</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Назначение смазочных масел.</w:t>
            </w:r>
          </w:p>
        </w:tc>
      </w:tr>
      <w:tr w:rsidR="00DE3375" w:rsidRPr="004A55BF" w:rsidTr="00533E39">
        <w:trPr>
          <w:trHeight w:val="6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Уменьшение трения между трущимися   поверхностями; отвод тепла; защита поверхностей от действия веществ, вызывающих коррозию. </w:t>
            </w:r>
          </w:p>
        </w:tc>
      </w:tr>
      <w:tr w:rsidR="00DE3375" w:rsidRPr="004A55BF" w:rsidTr="00533E39">
        <w:trPr>
          <w:trHeight w:val="6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Уменьшение трения между трущимися  поверхностями; увеличение потерь мощности; защита поверхностей от действия веществ, вызывающих коррозию. </w:t>
            </w:r>
          </w:p>
        </w:tc>
      </w:tr>
      <w:tr w:rsidR="00DE3375" w:rsidRPr="004A55BF" w:rsidTr="00533E39">
        <w:trPr>
          <w:trHeight w:val="9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Уменьшение трения между трущимися  поверхностями; увеличения срока эксплуатации; отвод тепла; уменьшение потерь мощности;  защита поверхностей от действия веществ, вызывающих коррозию; как уплотнительная среда. </w:t>
            </w:r>
          </w:p>
        </w:tc>
      </w:tr>
      <w:tr w:rsidR="00DE3375" w:rsidRPr="004A55BF" w:rsidTr="00533E39">
        <w:trPr>
          <w:trHeight w:val="64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Увеличение трения между трущимися   поверхностями; отвод тепла; защита поверхностей от действия веществ, вызывающих коррозию.          </w:t>
            </w:r>
          </w:p>
        </w:tc>
      </w:tr>
      <w:tr w:rsidR="00DE3375" w:rsidRPr="004A55BF" w:rsidTr="00533E39">
        <w:trPr>
          <w:trHeight w:val="330"/>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16</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Что не входит в состав ротора насоса ЦНС</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Вал.</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Рабочие колеса.</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Направляющие аппараты.</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Диск гидравлической пяты.</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5.</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Полумуфты</w:t>
            </w:r>
          </w:p>
        </w:tc>
      </w:tr>
      <w:tr w:rsidR="00DE3375" w:rsidRPr="004A55BF" w:rsidTr="00533E39">
        <w:trPr>
          <w:trHeight w:val="645"/>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17</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 xml:space="preserve">С </w:t>
            </w:r>
            <w:proofErr w:type="gramStart"/>
            <w:r w:rsidRPr="004A55BF">
              <w:rPr>
                <w:sz w:val="24"/>
                <w:szCs w:val="24"/>
              </w:rPr>
              <w:t>помощью</w:t>
            </w:r>
            <w:proofErr w:type="gramEnd"/>
            <w:r w:rsidRPr="004A55BF">
              <w:rPr>
                <w:sz w:val="24"/>
                <w:szCs w:val="24"/>
              </w:rPr>
              <w:t xml:space="preserve"> каких инструментов проводится проверка величины биения поверхностей ротора насоса</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Две призмы, штангенциркуль</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Две призмы, штангенциркуль, микрометр</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Две призмы, индикаторная стойка, нутромер</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Две призмы, индикаторная стойка</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5.</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Две призмы, штангенциркуль, индикаторная стойка</w:t>
            </w:r>
          </w:p>
        </w:tc>
      </w:tr>
      <w:tr w:rsidR="00DE3375" w:rsidRPr="004A55BF" w:rsidTr="00533E39">
        <w:trPr>
          <w:trHeight w:val="330"/>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18</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Кем проводится повторный противопожарный инструктаж на рабочем мест?</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Инженером по технике безопасности</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Ответственным</w:t>
            </w:r>
            <w:proofErr w:type="gramEnd"/>
            <w:r w:rsidRPr="004A55BF">
              <w:rPr>
                <w:sz w:val="24"/>
                <w:szCs w:val="24"/>
              </w:rPr>
              <w:t xml:space="preserve"> за пожарную безопасность объекта</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Начальником цеха</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Мастером</w:t>
            </w:r>
          </w:p>
        </w:tc>
      </w:tr>
      <w:tr w:rsidR="00DE3375" w:rsidRPr="004A55BF" w:rsidTr="00533E39">
        <w:trPr>
          <w:trHeight w:val="330"/>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19</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Какую нагрузку может воспринимать конический однорядный роликоподшипник?</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Радиальную</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Осевую</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Радиальную и осевую</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Аксиальную</w:t>
            </w:r>
          </w:p>
        </w:tc>
      </w:tr>
      <w:tr w:rsidR="00DE3375" w:rsidRPr="004A55BF" w:rsidTr="00533E39">
        <w:trPr>
          <w:trHeight w:val="645"/>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20</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Какое моющее средство должно применяться для промывки деталей при разборке и ремонте оборудования?</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Бензин</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Керосин</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Дизельное топливо, керосин</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Любое моющее средство</w:t>
            </w:r>
          </w:p>
        </w:tc>
      </w:tr>
      <w:tr w:rsidR="00DE3375" w:rsidRPr="004A55BF" w:rsidTr="00533E39">
        <w:trPr>
          <w:trHeight w:val="645"/>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21</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Какими дополнительными рычагами допускается пользоваться при отвертывании и завинчивании гаек и болтов?</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Вторым ключом</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Трубами длиной 0,5 м</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Трубами длиной 1 м</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Использование дополнительных рычагов не допускается</w:t>
            </w:r>
          </w:p>
        </w:tc>
      </w:tr>
      <w:tr w:rsidR="00DE3375" w:rsidRPr="004A55BF" w:rsidTr="00533E39">
        <w:trPr>
          <w:trHeight w:val="330"/>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22</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Можно ли проводить ремонтные работы в ночное время суток?</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запрещено</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proofErr w:type="spellStart"/>
            <w:r w:rsidRPr="004A55BF">
              <w:rPr>
                <w:sz w:val="24"/>
                <w:szCs w:val="24"/>
              </w:rPr>
              <w:t>млжно</w:t>
            </w:r>
            <w:proofErr w:type="spellEnd"/>
            <w:r w:rsidRPr="004A55BF">
              <w:rPr>
                <w:sz w:val="24"/>
                <w:szCs w:val="24"/>
              </w:rPr>
              <w:t xml:space="preserve"> по наряду-допуску</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можно только с письменного разрешения </w:t>
            </w:r>
            <w:proofErr w:type="spellStart"/>
            <w:r w:rsidRPr="004A55BF">
              <w:rPr>
                <w:sz w:val="24"/>
                <w:szCs w:val="24"/>
              </w:rPr>
              <w:t>начаотника</w:t>
            </w:r>
            <w:proofErr w:type="spellEnd"/>
            <w:r w:rsidRPr="004A55BF">
              <w:rPr>
                <w:sz w:val="24"/>
                <w:szCs w:val="24"/>
              </w:rPr>
              <w:t xml:space="preserve"> установки, цеха</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можно по согласованию с органами надзора</w:t>
            </w:r>
          </w:p>
        </w:tc>
      </w:tr>
      <w:tr w:rsidR="00DE3375" w:rsidRPr="004A55BF" w:rsidTr="00533E39">
        <w:trPr>
          <w:trHeight w:val="645"/>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23</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proofErr w:type="gramStart"/>
            <w:r w:rsidRPr="004A55BF">
              <w:rPr>
                <w:sz w:val="24"/>
                <w:szCs w:val="24"/>
              </w:rPr>
              <w:t>Перилами</w:t>
            </w:r>
            <w:proofErr w:type="gramEnd"/>
            <w:r w:rsidRPr="004A55BF">
              <w:rPr>
                <w:sz w:val="24"/>
                <w:szCs w:val="24"/>
              </w:rPr>
              <w:t xml:space="preserve"> какой высотой должны быть оборудованы лестницы устьевых и рабочих площадок?</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1,50 м</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1,25 м</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1,00 м </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0,75 м</w:t>
            </w:r>
          </w:p>
        </w:tc>
      </w:tr>
      <w:tr w:rsidR="00DE3375" w:rsidRPr="004A55BF" w:rsidTr="00533E39">
        <w:trPr>
          <w:trHeight w:val="645"/>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24</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Какова периодичность проведения проверки знаний в области промышленной безопасности и охраны труда у рабочих?</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1 раз в год</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внедрении новых технологий</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возникновении несчастных случаев</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перерыве в работе более 6 месяцев</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5</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Все вышеперечисленное</w:t>
            </w:r>
          </w:p>
        </w:tc>
      </w:tr>
      <w:tr w:rsidR="00DE3375" w:rsidRPr="004A55BF" w:rsidTr="00533E39">
        <w:trPr>
          <w:trHeight w:val="330"/>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25</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Первая помощь при поражении электрическим током.</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Обесточить пострадавшего.</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отсутствии пульса приступить к реанимации.</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электрических ожогах – наложить повязки. При переломах - шины.</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Ответы 1,2,3 верны.</w:t>
            </w:r>
          </w:p>
        </w:tc>
      </w:tr>
      <w:tr w:rsidR="00DE3375" w:rsidRPr="004A55BF" w:rsidTr="00533E39">
        <w:trPr>
          <w:trHeight w:val="330"/>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26</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Дайте определение термина "ЗАЩИТНОЕ ЗАЗЕМЛЕНИЕ".</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Заземление частей электроустановки с целью обеспечения действия релейной защиты.</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Заземление частей электроустановки с целью обеспечения электробезопасности.</w:t>
            </w:r>
          </w:p>
        </w:tc>
      </w:tr>
      <w:tr w:rsidR="00DE3375" w:rsidRPr="004A55BF" w:rsidTr="00533E39">
        <w:trPr>
          <w:trHeight w:val="315"/>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proofErr w:type="spellStart"/>
            <w:r w:rsidRPr="004A55BF">
              <w:rPr>
                <w:sz w:val="24"/>
                <w:szCs w:val="24"/>
              </w:rPr>
              <w:t>Зануление</w:t>
            </w:r>
            <w:proofErr w:type="spellEnd"/>
            <w:r w:rsidRPr="004A55BF">
              <w:rPr>
                <w:sz w:val="24"/>
                <w:szCs w:val="24"/>
              </w:rPr>
              <w:t xml:space="preserve"> частей электроустановки с целью обеспечения электробезопасности.</w:t>
            </w:r>
          </w:p>
        </w:tc>
      </w:tr>
      <w:tr w:rsidR="00DE3375" w:rsidRPr="004A55BF" w:rsidTr="00533E39">
        <w:trPr>
          <w:trHeight w:val="330"/>
          <w:tblCellSpacing w:w="0" w:type="dxa"/>
        </w:trPr>
        <w:tc>
          <w:tcPr>
            <w:tcW w:w="709"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proofErr w:type="spellStart"/>
            <w:r w:rsidRPr="004A55BF">
              <w:rPr>
                <w:sz w:val="24"/>
                <w:szCs w:val="24"/>
              </w:rPr>
              <w:t>Зануление</w:t>
            </w:r>
            <w:proofErr w:type="spellEnd"/>
            <w:r w:rsidRPr="004A55BF">
              <w:rPr>
                <w:sz w:val="24"/>
                <w:szCs w:val="24"/>
              </w:rPr>
              <w:t xml:space="preserve"> токоведущих частей электроустановки с целью предотвращения превышения напряжения</w:t>
            </w:r>
          </w:p>
        </w:tc>
      </w:tr>
      <w:tr w:rsidR="00DE3375" w:rsidRPr="004A55BF" w:rsidTr="00533E39">
        <w:trPr>
          <w:trHeight w:val="675"/>
          <w:tblCellSpacing w:w="0" w:type="dxa"/>
        </w:trPr>
        <w:tc>
          <w:tcPr>
            <w:tcW w:w="709"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27</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Чем должны быть оснащены сосуды, работающие под давлением, для управления работой и обеспечения нормальных условий эксплуатации?</w:t>
            </w:r>
          </w:p>
        </w:tc>
      </w:tr>
      <w:tr w:rsidR="00DE3375" w:rsidRPr="004A55BF" w:rsidTr="00533E39">
        <w:trPr>
          <w:trHeight w:val="630"/>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Приборами для измерения давления, температуры среды; предохранительными устройствами; запорной или запорно-регулирующей арматурой; указателями уровня жидкости.</w:t>
            </w:r>
          </w:p>
        </w:tc>
      </w:tr>
      <w:tr w:rsidR="00DE3375" w:rsidRPr="004A55BF" w:rsidTr="00533E39">
        <w:trPr>
          <w:trHeight w:val="630"/>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Манометрами, предохранительными клапанами, запорной арматурой, указателями уровня жидкости.</w:t>
            </w:r>
          </w:p>
        </w:tc>
      </w:tr>
      <w:tr w:rsidR="00DE3375" w:rsidRPr="004A55BF" w:rsidTr="00533E39">
        <w:trPr>
          <w:trHeight w:val="630"/>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Регуляторами давления и температуры среды, обратными и предохранительными клапанами, запорной арматурой, манометрами.</w:t>
            </w:r>
          </w:p>
        </w:tc>
      </w:tr>
      <w:tr w:rsidR="00DE3375" w:rsidRPr="004A55BF" w:rsidTr="00533E39">
        <w:trPr>
          <w:trHeight w:val="645"/>
          <w:tblCellSpacing w:w="0" w:type="dxa"/>
        </w:trPr>
        <w:tc>
          <w:tcPr>
            <w:tcW w:w="709"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Арматура и приборы, устанавливаемые на сосудах, определяются местными органами Госгортехнадзора.</w:t>
            </w:r>
          </w:p>
        </w:tc>
      </w:tr>
      <w:tr w:rsidR="00DE3375" w:rsidRPr="004A55BF" w:rsidTr="00533E39">
        <w:trPr>
          <w:trHeight w:val="330"/>
          <w:tblCellSpacing w:w="0" w:type="dxa"/>
        </w:trPr>
        <w:tc>
          <w:tcPr>
            <w:tcW w:w="709" w:type="dxa"/>
            <w:vMerge w:val="restart"/>
            <w:tcBorders>
              <w:top w:val="nil"/>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28</w:t>
            </w:r>
          </w:p>
        </w:tc>
        <w:tc>
          <w:tcPr>
            <w:tcW w:w="0" w:type="auto"/>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При каких случаях запрещена эксплуатация манометра?</w:t>
            </w:r>
          </w:p>
        </w:tc>
      </w:tr>
      <w:tr w:rsidR="00DE3375" w:rsidRPr="004A55BF" w:rsidTr="00533E39">
        <w:trPr>
          <w:trHeight w:val="315"/>
          <w:tblCellSpacing w:w="0" w:type="dxa"/>
        </w:trPr>
        <w:tc>
          <w:tcPr>
            <w:tcW w:w="709"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Во всех ниже перечисленных случаях</w:t>
            </w:r>
          </w:p>
        </w:tc>
      </w:tr>
      <w:tr w:rsidR="00DE3375" w:rsidRPr="004A55BF" w:rsidTr="00533E39">
        <w:trPr>
          <w:trHeight w:val="315"/>
          <w:tblCellSpacing w:w="0" w:type="dxa"/>
        </w:trPr>
        <w:tc>
          <w:tcPr>
            <w:tcW w:w="709"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Отсутствует пломба и клеймо с отметкой о проведении поверки</w:t>
            </w:r>
          </w:p>
        </w:tc>
      </w:tr>
      <w:tr w:rsidR="00DE3375" w:rsidRPr="004A55BF" w:rsidTr="00533E39">
        <w:trPr>
          <w:trHeight w:val="630"/>
          <w:tblCellSpacing w:w="0" w:type="dxa"/>
        </w:trPr>
        <w:tc>
          <w:tcPr>
            <w:tcW w:w="709"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Стрелка при отклонении не возвращается к нулевому давлению на величину, превышающую половину допускаемой погрешности для данного прибора</w:t>
            </w:r>
          </w:p>
        </w:tc>
      </w:tr>
      <w:tr w:rsidR="00DE3375" w:rsidRPr="004A55BF" w:rsidTr="00533E39">
        <w:trPr>
          <w:trHeight w:val="330"/>
          <w:tblCellSpacing w:w="0" w:type="dxa"/>
        </w:trPr>
        <w:tc>
          <w:tcPr>
            <w:tcW w:w="709"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 корпусе или стекле имеются сколы, повреждения</w:t>
            </w:r>
          </w:p>
        </w:tc>
      </w:tr>
      <w:tr w:rsidR="00DE3375" w:rsidRPr="004A55BF" w:rsidTr="00533E39">
        <w:trPr>
          <w:trHeight w:val="330"/>
          <w:tblCellSpacing w:w="0" w:type="dxa"/>
        </w:trPr>
        <w:tc>
          <w:tcPr>
            <w:tcW w:w="709"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29</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Какие индивидуальные средства защиты применяются при выполнении ремонтных  работ?</w:t>
            </w:r>
          </w:p>
        </w:tc>
      </w:tr>
      <w:tr w:rsidR="00DE3375" w:rsidRPr="004A55BF" w:rsidTr="00533E39">
        <w:trPr>
          <w:trHeight w:val="315"/>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Защитная каска.</w:t>
            </w:r>
          </w:p>
        </w:tc>
      </w:tr>
      <w:tr w:rsidR="00DE3375" w:rsidRPr="004A55BF" w:rsidTr="00533E39">
        <w:trPr>
          <w:trHeight w:val="315"/>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Защитные очки, защитная каска</w:t>
            </w:r>
          </w:p>
        </w:tc>
      </w:tr>
      <w:tr w:rsidR="00DE3375" w:rsidRPr="004A55BF" w:rsidTr="00533E39">
        <w:trPr>
          <w:trHeight w:val="315"/>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Противогаз, предохранительный пояс.</w:t>
            </w:r>
          </w:p>
        </w:tc>
      </w:tr>
      <w:tr w:rsidR="00DE3375" w:rsidRPr="004A55BF" w:rsidTr="00533E39">
        <w:trPr>
          <w:trHeight w:val="330"/>
          <w:tblCellSpacing w:w="0" w:type="dxa"/>
        </w:trPr>
        <w:tc>
          <w:tcPr>
            <w:tcW w:w="709"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Ответы 1,2,3 верны.</w:t>
            </w:r>
          </w:p>
        </w:tc>
      </w:tr>
      <w:tr w:rsidR="00DE3375" w:rsidRPr="004A55BF" w:rsidTr="00533E39">
        <w:trPr>
          <w:trHeight w:val="645"/>
          <w:tblCellSpacing w:w="0" w:type="dxa"/>
        </w:trPr>
        <w:tc>
          <w:tcPr>
            <w:tcW w:w="709" w:type="dxa"/>
            <w:vMerge w:val="restart"/>
            <w:shd w:val="clear" w:color="auto" w:fill="FFFFFF"/>
            <w:hideMark/>
          </w:tcPr>
          <w:p w:rsidR="00DE3375" w:rsidRPr="004A55BF" w:rsidRDefault="00DE3375" w:rsidP="00533E39">
            <w:pPr>
              <w:rPr>
                <w:sz w:val="24"/>
                <w:szCs w:val="24"/>
              </w:rPr>
            </w:pPr>
            <w:r w:rsidRPr="004A55BF">
              <w:rPr>
                <w:sz w:val="24"/>
                <w:szCs w:val="24"/>
              </w:rPr>
              <w:t>30</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Чем должно быть оснащено рабочее место, а также в места, где возможно воздействие на человека вредных и (или) опасных производственных факторов?</w:t>
            </w:r>
          </w:p>
        </w:tc>
      </w:tr>
      <w:tr w:rsidR="00DE3375" w:rsidRPr="004A55BF" w:rsidTr="00533E39">
        <w:trPr>
          <w:trHeight w:val="315"/>
          <w:tblCellSpacing w:w="0" w:type="dxa"/>
        </w:trPr>
        <w:tc>
          <w:tcPr>
            <w:tcW w:w="709" w:type="dxa"/>
            <w:vMerge/>
            <w:shd w:val="clear" w:color="auto" w:fill="FFFFFF"/>
            <w:vAlign w:val="center"/>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Средства индивидуальной и коллективной защиты.</w:t>
            </w:r>
          </w:p>
        </w:tc>
      </w:tr>
      <w:tr w:rsidR="00DE3375" w:rsidRPr="004A55BF" w:rsidTr="00533E39">
        <w:trPr>
          <w:trHeight w:val="315"/>
          <w:tblCellSpacing w:w="0" w:type="dxa"/>
        </w:trPr>
        <w:tc>
          <w:tcPr>
            <w:tcW w:w="709" w:type="dxa"/>
            <w:vMerge/>
            <w:shd w:val="clear" w:color="auto" w:fill="FFFFFF"/>
            <w:vAlign w:val="center"/>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Предупредительные знаки и надписи.</w:t>
            </w:r>
          </w:p>
        </w:tc>
      </w:tr>
      <w:tr w:rsidR="00DE3375" w:rsidRPr="004A55BF" w:rsidTr="00533E39">
        <w:trPr>
          <w:trHeight w:val="315"/>
          <w:tblCellSpacing w:w="0" w:type="dxa"/>
        </w:trPr>
        <w:tc>
          <w:tcPr>
            <w:tcW w:w="709" w:type="dxa"/>
            <w:vMerge/>
            <w:shd w:val="clear" w:color="auto" w:fill="FFFFFF"/>
            <w:vAlign w:val="center"/>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Инструкции по безопасности.</w:t>
            </w:r>
          </w:p>
        </w:tc>
      </w:tr>
      <w:tr w:rsidR="00DE3375" w:rsidRPr="004A55BF" w:rsidTr="00533E39">
        <w:trPr>
          <w:trHeight w:val="630"/>
          <w:tblCellSpacing w:w="0" w:type="dxa"/>
        </w:trPr>
        <w:tc>
          <w:tcPr>
            <w:tcW w:w="709" w:type="dxa"/>
            <w:vMerge/>
            <w:shd w:val="clear" w:color="auto" w:fill="FFFFFF"/>
            <w:vAlign w:val="center"/>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На рабочих местах должны быть рабочие инструкции, инструкции по пожарной безопасности, а также инструкции по эксплуатации оборудования, агрегатов и т.п.</w:t>
            </w:r>
          </w:p>
        </w:tc>
      </w:tr>
      <w:tr w:rsidR="00DE3375" w:rsidRPr="004A55BF" w:rsidTr="00533E39">
        <w:trPr>
          <w:trHeight w:val="315"/>
          <w:tblCellSpacing w:w="0" w:type="dxa"/>
        </w:trPr>
        <w:tc>
          <w:tcPr>
            <w:tcW w:w="709" w:type="dxa"/>
            <w:vMerge/>
            <w:shd w:val="clear" w:color="auto" w:fill="FFFFFF"/>
            <w:vAlign w:val="center"/>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5.</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Средства оповещения о возможной опасности.</w:t>
            </w:r>
          </w:p>
        </w:tc>
      </w:tr>
    </w:tbl>
    <w:p w:rsidR="00DE3375" w:rsidRPr="007D501B" w:rsidRDefault="00DE3375" w:rsidP="00DE3375">
      <w:pPr>
        <w:rPr>
          <w:sz w:val="24"/>
          <w:szCs w:val="24"/>
        </w:rPr>
      </w:pPr>
    </w:p>
    <w:p w:rsidR="00DE3375" w:rsidRPr="007B199D" w:rsidRDefault="004A55BF" w:rsidP="00DE3375">
      <w:pPr>
        <w:shd w:val="clear" w:color="auto" w:fill="FFFFFF"/>
        <w:ind w:right="221" w:firstLine="709"/>
        <w:jc w:val="both"/>
        <w:rPr>
          <w:rStyle w:val="140"/>
          <w:rFonts w:eastAsiaTheme="minorEastAsia"/>
          <w:b/>
          <w:color w:val="000000" w:themeColor="text1"/>
          <w:sz w:val="24"/>
          <w:szCs w:val="24"/>
        </w:rPr>
      </w:pPr>
      <w:r>
        <w:rPr>
          <w:b/>
          <w:sz w:val="24"/>
          <w:szCs w:val="24"/>
        </w:rPr>
        <w:t>Раздел</w:t>
      </w:r>
      <w:r w:rsidR="00DE3375" w:rsidRPr="007B199D">
        <w:rPr>
          <w:b/>
          <w:sz w:val="24"/>
          <w:szCs w:val="24"/>
        </w:rPr>
        <w:t xml:space="preserve"> 2 Оборудование </w:t>
      </w:r>
      <w:r w:rsidR="00DE3375" w:rsidRPr="007B199D">
        <w:rPr>
          <w:rStyle w:val="140"/>
          <w:rFonts w:eastAsiaTheme="minorEastAsia"/>
          <w:b/>
          <w:color w:val="000000" w:themeColor="text1"/>
          <w:sz w:val="24"/>
          <w:szCs w:val="24"/>
        </w:rPr>
        <w:t xml:space="preserve">для гидравлического разрыва пласта. </w:t>
      </w:r>
    </w:p>
    <w:p w:rsidR="00DE3375" w:rsidRPr="007D501B" w:rsidRDefault="00DE3375" w:rsidP="00DE3375">
      <w:pPr>
        <w:ind w:firstLine="142"/>
        <w:rPr>
          <w:sz w:val="24"/>
          <w:szCs w:val="24"/>
        </w:rPr>
      </w:pPr>
      <w:r w:rsidRPr="007D501B">
        <w:rPr>
          <w:sz w:val="24"/>
          <w:szCs w:val="24"/>
          <w:shd w:val="clear" w:color="auto" w:fill="FFFFFF"/>
        </w:rPr>
        <w:br/>
      </w:r>
      <w:r w:rsidRPr="004A55BF">
        <w:rPr>
          <w:sz w:val="24"/>
          <w:szCs w:val="24"/>
          <w:shd w:val="clear" w:color="auto" w:fill="FFFFFF"/>
        </w:rPr>
        <w:t>1</w:t>
      </w:r>
      <w:proofErr w:type="gramStart"/>
      <w:r w:rsidRPr="004A55BF">
        <w:rPr>
          <w:sz w:val="24"/>
          <w:szCs w:val="24"/>
          <w:shd w:val="clear" w:color="auto" w:fill="FFFFFF"/>
        </w:rPr>
        <w:t>        К</w:t>
      </w:r>
      <w:proofErr w:type="gramEnd"/>
      <w:r w:rsidRPr="004A55BF">
        <w:rPr>
          <w:sz w:val="24"/>
          <w:szCs w:val="24"/>
          <w:shd w:val="clear" w:color="auto" w:fill="FFFFFF"/>
        </w:rPr>
        <w:t>акую нагрузку может воспринимать конический однорядный роликоподшипник?    </w:t>
      </w:r>
      <w:r w:rsidRPr="004A55BF">
        <w:rPr>
          <w:sz w:val="24"/>
          <w:szCs w:val="24"/>
          <w:shd w:val="clear" w:color="auto" w:fill="FFFFFF"/>
        </w:rPr>
        <w:br/>
        <w:t>    1.    радиальную    </w:t>
      </w:r>
      <w:r w:rsidRPr="004A55BF">
        <w:rPr>
          <w:sz w:val="24"/>
          <w:szCs w:val="24"/>
          <w:shd w:val="clear" w:color="auto" w:fill="FFFFFF"/>
        </w:rPr>
        <w:br/>
        <w:t>    2.    радиальную и осевую    </w:t>
      </w:r>
      <w:r w:rsidRPr="004A55BF">
        <w:rPr>
          <w:sz w:val="24"/>
          <w:szCs w:val="24"/>
          <w:shd w:val="clear" w:color="auto" w:fill="FFFFFF"/>
        </w:rPr>
        <w:br/>
        <w:t>    2.    осевую    </w:t>
      </w:r>
      <w:r w:rsidRPr="004A55BF">
        <w:rPr>
          <w:sz w:val="24"/>
          <w:szCs w:val="24"/>
          <w:shd w:val="clear" w:color="auto" w:fill="FFFFFF"/>
        </w:rPr>
        <w:br/>
        <w:t>    3.    продольную    </w:t>
      </w:r>
      <w:r w:rsidRPr="004A55BF">
        <w:rPr>
          <w:sz w:val="24"/>
          <w:szCs w:val="24"/>
          <w:shd w:val="clear" w:color="auto" w:fill="FFFFFF"/>
        </w:rPr>
        <w:br/>
        <w:t>2        Максимальная величина смещения ротора насоса ЦНС в сторону всасывания, допустимая при эксплуатации    </w:t>
      </w:r>
      <w:r w:rsidRPr="004A55BF">
        <w:rPr>
          <w:sz w:val="24"/>
          <w:szCs w:val="24"/>
          <w:shd w:val="clear" w:color="auto" w:fill="FFFFFF"/>
        </w:rPr>
        <w:br/>
        <w:t>    1.    не более 3 мм    </w:t>
      </w:r>
      <w:r w:rsidRPr="004A55BF">
        <w:rPr>
          <w:sz w:val="24"/>
          <w:szCs w:val="24"/>
          <w:shd w:val="clear" w:color="auto" w:fill="FFFFFF"/>
        </w:rPr>
        <w:br/>
        <w:t>    2.    не более 2 мм    </w:t>
      </w:r>
      <w:r w:rsidRPr="004A55BF">
        <w:rPr>
          <w:sz w:val="24"/>
          <w:szCs w:val="24"/>
          <w:shd w:val="clear" w:color="auto" w:fill="FFFFFF"/>
        </w:rPr>
        <w:br/>
        <w:t>    3.    не более 4 мм    </w:t>
      </w:r>
      <w:r w:rsidRPr="004A55BF">
        <w:rPr>
          <w:sz w:val="24"/>
          <w:szCs w:val="24"/>
          <w:shd w:val="clear" w:color="auto" w:fill="FFFFFF"/>
        </w:rPr>
        <w:br/>
        <w:t>    4.    не более 5 мм    </w:t>
      </w:r>
      <w:r w:rsidRPr="004A55BF">
        <w:rPr>
          <w:sz w:val="24"/>
          <w:szCs w:val="24"/>
          <w:shd w:val="clear" w:color="auto" w:fill="FFFFFF"/>
        </w:rPr>
        <w:br/>
        <w:t>    5.    зазор не регламентируется    </w:t>
      </w:r>
      <w:r w:rsidRPr="004A55BF">
        <w:rPr>
          <w:sz w:val="24"/>
          <w:szCs w:val="24"/>
          <w:shd w:val="clear" w:color="auto" w:fill="FFFFFF"/>
        </w:rPr>
        <w:br/>
      </w:r>
      <w:r w:rsidRPr="004A55BF">
        <w:rPr>
          <w:sz w:val="24"/>
          <w:szCs w:val="24"/>
          <w:shd w:val="clear" w:color="auto" w:fill="FFFFFF"/>
        </w:rPr>
        <w:lastRenderedPageBreak/>
        <w:t>3        Назначение смазочных масел    </w:t>
      </w:r>
      <w:r w:rsidRPr="004A55BF">
        <w:rPr>
          <w:sz w:val="24"/>
          <w:szCs w:val="24"/>
          <w:shd w:val="clear" w:color="auto" w:fill="FFFFFF"/>
        </w:rPr>
        <w:br/>
        <w:t>    1.    Уменьшение трения между трущимися   поверхностями, отвод тепла, защита поверхностей от действия веществ, вызывающих коррозию.     </w:t>
      </w:r>
      <w:r w:rsidRPr="004A55BF">
        <w:rPr>
          <w:sz w:val="24"/>
          <w:szCs w:val="24"/>
          <w:shd w:val="clear" w:color="auto" w:fill="FFFFFF"/>
        </w:rPr>
        <w:br/>
        <w:t>    2.    Уменьшение трения между трущимися  поверхностями, увеличение потерь мощности, защита поверхностей от действия веществ, вызывающих коррозию.     </w:t>
      </w:r>
      <w:r w:rsidRPr="004A55BF">
        <w:rPr>
          <w:sz w:val="24"/>
          <w:szCs w:val="24"/>
          <w:shd w:val="clear" w:color="auto" w:fill="FFFFFF"/>
        </w:rPr>
        <w:br/>
        <w:t>    3.    Уменьшение трения между трущимися  поверхностями, отвод тепла, уменьшение потерь мощности,  защита поверхностей от действия веществ, вызывающих коррозию, как уплотнительная среда.     </w:t>
      </w:r>
      <w:r w:rsidRPr="004A55BF">
        <w:rPr>
          <w:sz w:val="24"/>
          <w:szCs w:val="24"/>
          <w:shd w:val="clear" w:color="auto" w:fill="FFFFFF"/>
        </w:rPr>
        <w:br/>
        <w:t>    4.    Увеличение трения между трущимися   поверхностями, отвод тепла, защита поверхностей от действия веществ, вызывающих коррозию.    </w:t>
      </w:r>
      <w:r w:rsidRPr="004A55BF">
        <w:rPr>
          <w:sz w:val="24"/>
          <w:szCs w:val="24"/>
          <w:shd w:val="clear" w:color="auto" w:fill="FFFFFF"/>
        </w:rPr>
        <w:br/>
        <w:t>    5.    Уменьшение трения между трущимися   поверхностями, защита поверхностей от действия веществ, вызывающих коррозию.    </w:t>
      </w:r>
      <w:r w:rsidRPr="004A55BF">
        <w:rPr>
          <w:sz w:val="24"/>
          <w:szCs w:val="24"/>
          <w:shd w:val="clear" w:color="auto" w:fill="FFFFFF"/>
        </w:rPr>
        <w:br/>
        <w:t>4        Назначение гидравлической пяты насоса:    </w:t>
      </w:r>
      <w:r w:rsidRPr="004A55BF">
        <w:rPr>
          <w:sz w:val="24"/>
          <w:szCs w:val="24"/>
          <w:shd w:val="clear" w:color="auto" w:fill="FFFFFF"/>
        </w:rPr>
        <w:br/>
        <w:t>    1.    изменение напора насоса    </w:t>
      </w:r>
      <w:r w:rsidRPr="004A55BF">
        <w:rPr>
          <w:sz w:val="24"/>
          <w:szCs w:val="24"/>
          <w:shd w:val="clear" w:color="auto" w:fill="FFFFFF"/>
        </w:rPr>
        <w:br/>
        <w:t>    2.    уравновешивание осевого усилия    </w:t>
      </w:r>
      <w:r w:rsidRPr="004A55BF">
        <w:rPr>
          <w:sz w:val="24"/>
          <w:szCs w:val="24"/>
          <w:shd w:val="clear" w:color="auto" w:fill="FFFFFF"/>
        </w:rPr>
        <w:br/>
        <w:t>    3.    регулирование расхода насоса    </w:t>
      </w:r>
      <w:r w:rsidRPr="004A55BF">
        <w:rPr>
          <w:sz w:val="24"/>
          <w:szCs w:val="24"/>
          <w:shd w:val="clear" w:color="auto" w:fill="FFFFFF"/>
        </w:rPr>
        <w:br/>
        <w:t>    4.    уравновешивание радиального усилия    </w:t>
      </w:r>
      <w:r w:rsidRPr="004A55BF">
        <w:rPr>
          <w:sz w:val="24"/>
          <w:szCs w:val="24"/>
          <w:shd w:val="clear" w:color="auto" w:fill="FFFFFF"/>
        </w:rPr>
        <w:br/>
        <w:t>    5.    уравновешивания радиального и осевого усилия    </w:t>
      </w:r>
      <w:r w:rsidRPr="004A55BF">
        <w:rPr>
          <w:sz w:val="24"/>
          <w:szCs w:val="24"/>
          <w:shd w:val="clear" w:color="auto" w:fill="FFFFFF"/>
        </w:rPr>
        <w:br/>
        <w:t>5</w:t>
      </w:r>
      <w:proofErr w:type="gramStart"/>
      <w:r w:rsidRPr="004A55BF">
        <w:rPr>
          <w:sz w:val="24"/>
          <w:szCs w:val="24"/>
          <w:shd w:val="clear" w:color="auto" w:fill="FFFFFF"/>
        </w:rPr>
        <w:t>        К</w:t>
      </w:r>
      <w:proofErr w:type="gramEnd"/>
      <w:r w:rsidRPr="004A55BF">
        <w:rPr>
          <w:sz w:val="24"/>
          <w:szCs w:val="24"/>
          <w:shd w:val="clear" w:color="auto" w:fill="FFFFFF"/>
        </w:rPr>
        <w:t xml:space="preserve"> какому типу насосов относятся центробежные насосы?    </w:t>
      </w:r>
      <w:r w:rsidRPr="004A55BF">
        <w:rPr>
          <w:sz w:val="24"/>
          <w:szCs w:val="24"/>
          <w:shd w:val="clear" w:color="auto" w:fill="FFFFFF"/>
        </w:rPr>
        <w:br/>
        <w:t>    1.    К струйным насосам, т.к. давление в этих насосах создается струями жидкости, движущимися от основания лопаток рабочего колеса к их периферии    </w:t>
      </w:r>
      <w:r w:rsidRPr="004A55BF">
        <w:rPr>
          <w:sz w:val="24"/>
          <w:szCs w:val="24"/>
          <w:shd w:val="clear" w:color="auto" w:fill="FFFFFF"/>
        </w:rPr>
        <w:br/>
        <w:t>    2.    К объемным насосам, т.к. жидкость вытесняется из корпуса насоса в нагнетательный трубопровод лопатками рабочего колеса при его вращении    </w:t>
      </w:r>
      <w:r w:rsidRPr="004A55BF">
        <w:rPr>
          <w:sz w:val="24"/>
          <w:szCs w:val="24"/>
          <w:shd w:val="clear" w:color="auto" w:fill="FFFFFF"/>
        </w:rPr>
        <w:br/>
        <w:t>    3.    К динамическим насосам, в которых давление создается центробежной силой, возникающей в жидкости при вращении рабочего колеса с лопастями    </w:t>
      </w:r>
      <w:r w:rsidRPr="004A55BF">
        <w:rPr>
          <w:sz w:val="24"/>
          <w:szCs w:val="24"/>
          <w:shd w:val="clear" w:color="auto" w:fill="FFFFFF"/>
        </w:rPr>
        <w:br/>
        <w:t>    4.    К объемным насосам, т.к. жидкость вытесняется из корпуса насоса в нагнетательный трубопровод лопатками рабочего колеса при его вращении    </w:t>
      </w:r>
      <w:r w:rsidRPr="004A55BF">
        <w:rPr>
          <w:sz w:val="24"/>
          <w:szCs w:val="24"/>
          <w:shd w:val="clear" w:color="auto" w:fill="FFFFFF"/>
        </w:rPr>
        <w:br/>
        <w:t>6</w:t>
      </w:r>
      <w:proofErr w:type="gramStart"/>
      <w:r w:rsidRPr="004A55BF">
        <w:rPr>
          <w:sz w:val="24"/>
          <w:szCs w:val="24"/>
          <w:shd w:val="clear" w:color="auto" w:fill="FFFFFF"/>
        </w:rPr>
        <w:t>        С</w:t>
      </w:r>
      <w:proofErr w:type="gramEnd"/>
      <w:r w:rsidRPr="004A55BF">
        <w:rPr>
          <w:sz w:val="24"/>
          <w:szCs w:val="24"/>
          <w:shd w:val="clear" w:color="auto" w:fill="FFFFFF"/>
        </w:rPr>
        <w:t xml:space="preserve"> помощью каких инструментов проводится проверка величины биения поверхностей ротора насоса (компрессора)?    </w:t>
      </w:r>
      <w:r w:rsidRPr="004A55BF">
        <w:rPr>
          <w:sz w:val="24"/>
          <w:szCs w:val="24"/>
          <w:shd w:val="clear" w:color="auto" w:fill="FFFFFF"/>
        </w:rPr>
        <w:br/>
        <w:t>    1.    Две призмы, индикаторная стойка    </w:t>
      </w:r>
      <w:r w:rsidRPr="004A55BF">
        <w:rPr>
          <w:sz w:val="24"/>
          <w:szCs w:val="24"/>
          <w:shd w:val="clear" w:color="auto" w:fill="FFFFFF"/>
        </w:rPr>
        <w:br/>
        <w:t>    2.    Две призмы, штангенциркуль    </w:t>
      </w:r>
      <w:r w:rsidRPr="004A55BF">
        <w:rPr>
          <w:sz w:val="24"/>
          <w:szCs w:val="24"/>
          <w:shd w:val="clear" w:color="auto" w:fill="FFFFFF"/>
        </w:rPr>
        <w:br/>
        <w:t>    3.    Две призмы, индикаторная стойка, микрометр    </w:t>
      </w:r>
      <w:r w:rsidRPr="004A55BF">
        <w:rPr>
          <w:sz w:val="24"/>
          <w:szCs w:val="24"/>
          <w:shd w:val="clear" w:color="auto" w:fill="FFFFFF"/>
        </w:rPr>
        <w:br/>
        <w:t xml:space="preserve">    4.    Две призмы, индикаторная стойка, </w:t>
      </w:r>
      <w:proofErr w:type="spellStart"/>
      <w:r w:rsidRPr="004A55BF">
        <w:rPr>
          <w:sz w:val="24"/>
          <w:szCs w:val="24"/>
          <w:shd w:val="clear" w:color="auto" w:fill="FFFFFF"/>
        </w:rPr>
        <w:t>нутрометр</w:t>
      </w:r>
      <w:proofErr w:type="spellEnd"/>
      <w:r w:rsidRPr="004A55BF">
        <w:rPr>
          <w:sz w:val="24"/>
          <w:szCs w:val="24"/>
          <w:shd w:val="clear" w:color="auto" w:fill="FFFFFF"/>
        </w:rPr>
        <w:t>    </w:t>
      </w:r>
      <w:r w:rsidRPr="004A55BF">
        <w:rPr>
          <w:sz w:val="24"/>
          <w:szCs w:val="24"/>
          <w:shd w:val="clear" w:color="auto" w:fill="FFFFFF"/>
        </w:rPr>
        <w:br/>
        <w:t>    5.    Две призмы, индикаторная стойка, штангенциркуль    </w:t>
      </w:r>
      <w:r w:rsidRPr="004A55BF">
        <w:rPr>
          <w:sz w:val="24"/>
          <w:szCs w:val="24"/>
          <w:shd w:val="clear" w:color="auto" w:fill="FFFFFF"/>
        </w:rPr>
        <w:br/>
        <w:t>7        Величина зазора между полумуфтой насоса ЦНС и электродвигателем</w:t>
      </w:r>
      <w:proofErr w:type="gramStart"/>
      <w:r w:rsidRPr="004A55BF">
        <w:rPr>
          <w:sz w:val="24"/>
          <w:szCs w:val="24"/>
          <w:shd w:val="clear" w:color="auto" w:fill="FFFFFF"/>
        </w:rPr>
        <w:t xml:space="preserve"> ,</w:t>
      </w:r>
      <w:proofErr w:type="gramEnd"/>
      <w:r w:rsidRPr="004A55BF">
        <w:rPr>
          <w:sz w:val="24"/>
          <w:szCs w:val="24"/>
          <w:shd w:val="clear" w:color="auto" w:fill="FFFFFF"/>
        </w:rPr>
        <w:t xml:space="preserve"> устанавливаемая при монтаже    </w:t>
      </w:r>
      <w:r w:rsidRPr="004A55BF">
        <w:rPr>
          <w:sz w:val="24"/>
          <w:szCs w:val="24"/>
          <w:shd w:val="clear" w:color="auto" w:fill="FFFFFF"/>
        </w:rPr>
        <w:br/>
        <w:t>    1.    1-3 мм    </w:t>
      </w:r>
      <w:r w:rsidRPr="004A55BF">
        <w:rPr>
          <w:sz w:val="24"/>
          <w:szCs w:val="24"/>
          <w:shd w:val="clear" w:color="auto" w:fill="FFFFFF"/>
        </w:rPr>
        <w:br/>
        <w:t>    2.    3-5 мм    </w:t>
      </w:r>
      <w:r w:rsidRPr="004A55BF">
        <w:rPr>
          <w:sz w:val="24"/>
          <w:szCs w:val="24"/>
          <w:shd w:val="clear" w:color="auto" w:fill="FFFFFF"/>
        </w:rPr>
        <w:br/>
        <w:t>    3.    6-8 мм    </w:t>
      </w:r>
      <w:r w:rsidRPr="004A55BF">
        <w:rPr>
          <w:sz w:val="24"/>
          <w:szCs w:val="24"/>
          <w:shd w:val="clear" w:color="auto" w:fill="FFFFFF"/>
        </w:rPr>
        <w:br/>
        <w:t>    4.    10-12 мм    </w:t>
      </w:r>
      <w:r w:rsidRPr="004A55BF">
        <w:rPr>
          <w:sz w:val="24"/>
          <w:szCs w:val="24"/>
          <w:shd w:val="clear" w:color="auto" w:fill="FFFFFF"/>
        </w:rPr>
        <w:br/>
        <w:t>8        Причины перегрева подшипников в насосах ЦНС    </w:t>
      </w:r>
      <w:r w:rsidRPr="004A55BF">
        <w:rPr>
          <w:sz w:val="24"/>
          <w:szCs w:val="24"/>
          <w:shd w:val="clear" w:color="auto" w:fill="FFFFFF"/>
        </w:rPr>
        <w:br/>
        <w:t>    1.    Насос работает не в рабочей части характеристики    </w:t>
      </w:r>
      <w:r w:rsidRPr="004A55BF">
        <w:rPr>
          <w:sz w:val="24"/>
          <w:szCs w:val="24"/>
          <w:shd w:val="clear" w:color="auto" w:fill="FFFFFF"/>
        </w:rPr>
        <w:br/>
        <w:t>    2.    Неправильная центровка электродвигателя с насосом    </w:t>
      </w:r>
      <w:r w:rsidRPr="004A55BF">
        <w:rPr>
          <w:sz w:val="24"/>
          <w:szCs w:val="24"/>
          <w:shd w:val="clear" w:color="auto" w:fill="FFFFFF"/>
        </w:rPr>
        <w:br/>
        <w:t>    3.    Плохое смазывание подшипников. Грязная смазка    </w:t>
      </w:r>
      <w:r w:rsidRPr="004A55BF">
        <w:rPr>
          <w:sz w:val="24"/>
          <w:szCs w:val="24"/>
          <w:shd w:val="clear" w:color="auto" w:fill="FFFFFF"/>
        </w:rPr>
        <w:br/>
        <w:t>    4.    Нарушена центровка электродвигателя с насосом; недостаточное количество смазки; загрязнение смазки    </w:t>
      </w:r>
      <w:r w:rsidRPr="004A55BF">
        <w:rPr>
          <w:sz w:val="24"/>
          <w:szCs w:val="24"/>
          <w:shd w:val="clear" w:color="auto" w:fill="FFFFFF"/>
        </w:rPr>
        <w:br/>
        <w:t>9</w:t>
      </w:r>
      <w:proofErr w:type="gramStart"/>
      <w:r w:rsidRPr="004A55BF">
        <w:rPr>
          <w:sz w:val="24"/>
          <w:szCs w:val="24"/>
          <w:shd w:val="clear" w:color="auto" w:fill="FFFFFF"/>
        </w:rPr>
        <w:t>        К</w:t>
      </w:r>
      <w:proofErr w:type="gramEnd"/>
      <w:r w:rsidRPr="004A55BF">
        <w:rPr>
          <w:sz w:val="24"/>
          <w:szCs w:val="24"/>
          <w:shd w:val="clear" w:color="auto" w:fill="FFFFFF"/>
        </w:rPr>
        <w:t>ак контролируется плотность крепежных соединений работающего оборудования?    </w:t>
      </w:r>
      <w:r w:rsidRPr="004A55BF">
        <w:rPr>
          <w:sz w:val="24"/>
          <w:szCs w:val="24"/>
          <w:shd w:val="clear" w:color="auto" w:fill="FFFFFF"/>
        </w:rPr>
        <w:br/>
        <w:t>    1.    По показаниям контрольно- измерительной аппаратуры    </w:t>
      </w:r>
      <w:r w:rsidRPr="004A55BF">
        <w:rPr>
          <w:sz w:val="24"/>
          <w:szCs w:val="24"/>
          <w:shd w:val="clear" w:color="auto" w:fill="FFFFFF"/>
        </w:rPr>
        <w:br/>
        <w:t>    2.    По показаниям приборов; внешним осмотром; по шуму (шипению, свисту), возникающему в местах нарушения соединений    </w:t>
      </w:r>
      <w:r w:rsidRPr="004A55BF">
        <w:rPr>
          <w:sz w:val="24"/>
          <w:szCs w:val="24"/>
          <w:shd w:val="clear" w:color="auto" w:fill="FFFFFF"/>
        </w:rPr>
        <w:br/>
        <w:t>    3.    Внешним осмотром; постукиванием молотком и контроля силы затяжки соединений до нормативно допустимых показаний (шум, вибрация, утечки)    </w:t>
      </w:r>
      <w:r w:rsidRPr="004A55BF">
        <w:rPr>
          <w:sz w:val="24"/>
          <w:szCs w:val="24"/>
          <w:shd w:val="clear" w:color="auto" w:fill="FFFFFF"/>
        </w:rPr>
        <w:br/>
        <w:t>    4.    По показаниям приборов    </w:t>
      </w:r>
      <w:r w:rsidRPr="004A55BF">
        <w:rPr>
          <w:sz w:val="24"/>
          <w:szCs w:val="24"/>
          <w:shd w:val="clear" w:color="auto" w:fill="FFFFFF"/>
        </w:rPr>
        <w:br/>
      </w:r>
      <w:proofErr w:type="gramStart"/>
      <w:r w:rsidRPr="004A55BF">
        <w:rPr>
          <w:sz w:val="24"/>
          <w:szCs w:val="24"/>
          <w:shd w:val="clear" w:color="auto" w:fill="FFFFFF"/>
        </w:rPr>
        <w:t>10</w:t>
      </w:r>
      <w:proofErr w:type="gramEnd"/>
      <w:r w:rsidRPr="004A55BF">
        <w:rPr>
          <w:sz w:val="24"/>
          <w:szCs w:val="24"/>
          <w:shd w:val="clear" w:color="auto" w:fill="FFFFFF"/>
        </w:rPr>
        <w:t>        Что обозначают цифры в маркировке насоса ЦНС 60/132?    </w:t>
      </w:r>
      <w:r w:rsidRPr="004A55BF">
        <w:rPr>
          <w:sz w:val="24"/>
          <w:szCs w:val="24"/>
          <w:shd w:val="clear" w:color="auto" w:fill="FFFFFF"/>
        </w:rPr>
        <w:br/>
      </w:r>
      <w:r w:rsidRPr="004A55BF">
        <w:rPr>
          <w:sz w:val="24"/>
          <w:szCs w:val="24"/>
          <w:shd w:val="clear" w:color="auto" w:fill="FFFFFF"/>
        </w:rPr>
        <w:lastRenderedPageBreak/>
        <w:t>    1.    Производительность 60м3/час; напор 132 м водного столба    </w:t>
      </w:r>
      <w:r w:rsidRPr="004A55BF">
        <w:rPr>
          <w:sz w:val="24"/>
          <w:szCs w:val="24"/>
          <w:shd w:val="clear" w:color="auto" w:fill="FFFFFF"/>
        </w:rPr>
        <w:br/>
        <w:t>    2.    Производительность 60м3/мин; напор 132 м водного столба    </w:t>
      </w:r>
      <w:r w:rsidRPr="004A55BF">
        <w:rPr>
          <w:sz w:val="24"/>
          <w:szCs w:val="24"/>
          <w:shd w:val="clear" w:color="auto" w:fill="FFFFFF"/>
        </w:rPr>
        <w:br/>
        <w:t>    3.    Производительность 132м3/час; напор 60 м водного столба    </w:t>
      </w:r>
      <w:r w:rsidRPr="004A55BF">
        <w:rPr>
          <w:sz w:val="24"/>
          <w:szCs w:val="24"/>
          <w:shd w:val="clear" w:color="auto" w:fill="FFFFFF"/>
        </w:rPr>
        <w:br/>
        <w:t>    4.    Напор 60 м водного столба; производительность 132 м3/час     </w:t>
      </w:r>
      <w:r w:rsidRPr="004A55BF">
        <w:rPr>
          <w:sz w:val="24"/>
          <w:szCs w:val="24"/>
          <w:shd w:val="clear" w:color="auto" w:fill="FFFFFF"/>
        </w:rPr>
        <w:br/>
        <w:t>    5.    Производительность 60м3/сек; напор 132 м водного столба    </w:t>
      </w:r>
      <w:r w:rsidRPr="004A55BF">
        <w:rPr>
          <w:sz w:val="24"/>
          <w:szCs w:val="24"/>
          <w:shd w:val="clear" w:color="auto" w:fill="FFFFFF"/>
        </w:rPr>
        <w:br/>
        <w:t>        Требования к слесарному инструменту при работе в загазованной зоне    </w:t>
      </w:r>
      <w:r w:rsidRPr="004A55BF">
        <w:rPr>
          <w:sz w:val="24"/>
          <w:szCs w:val="24"/>
          <w:shd w:val="clear" w:color="auto" w:fill="FFFFFF"/>
        </w:rPr>
        <w:br/>
        <w:t>    1.    Ключ гаечный точно по размеру крепежных элементов выполненный из материала, не дающего искру, или обильно смазан консистентной смазкой.    </w:t>
      </w:r>
      <w:r w:rsidRPr="004A55BF">
        <w:rPr>
          <w:sz w:val="24"/>
          <w:szCs w:val="24"/>
          <w:shd w:val="clear" w:color="auto" w:fill="FFFFFF"/>
        </w:rPr>
        <w:br/>
        <w:t>11    2.     Ключ гаечный чуть больше размера крепежных элементов выполненный из материала, не дающего искру, или обильно смазан консистентной смазкой.    </w:t>
      </w:r>
      <w:r w:rsidRPr="004A55BF">
        <w:rPr>
          <w:sz w:val="24"/>
          <w:szCs w:val="24"/>
          <w:shd w:val="clear" w:color="auto" w:fill="FFFFFF"/>
        </w:rPr>
        <w:br/>
        <w:t>    3.    Ключ гаечный точно по размеру крепежных элементов выполненный из черного металла с омедненным покрытием    </w:t>
      </w:r>
      <w:r w:rsidRPr="004A55BF">
        <w:rPr>
          <w:sz w:val="24"/>
          <w:szCs w:val="24"/>
          <w:shd w:val="clear" w:color="auto" w:fill="FFFFFF"/>
        </w:rPr>
        <w:br/>
        <w:t>    4.    Ключ гаечный точно по размеру крепежных элементов выполненный из черного металла     </w:t>
      </w:r>
      <w:r w:rsidRPr="004A55BF">
        <w:rPr>
          <w:sz w:val="24"/>
          <w:szCs w:val="24"/>
          <w:shd w:val="clear" w:color="auto" w:fill="FFFFFF"/>
        </w:rPr>
        <w:br/>
        <w:t>    5.    Ключ гаечный точно по размеру крепежных элементов выполненный из прочного металла    </w:t>
      </w:r>
      <w:r w:rsidRPr="004A55BF">
        <w:rPr>
          <w:sz w:val="24"/>
          <w:szCs w:val="24"/>
          <w:shd w:val="clear" w:color="auto" w:fill="FFFFFF"/>
        </w:rPr>
        <w:br/>
        <w:t>12</w:t>
      </w:r>
      <w:proofErr w:type="gramStart"/>
      <w:r w:rsidRPr="004A55BF">
        <w:rPr>
          <w:sz w:val="24"/>
          <w:szCs w:val="24"/>
          <w:shd w:val="clear" w:color="auto" w:fill="FFFFFF"/>
        </w:rPr>
        <w:t>        В</w:t>
      </w:r>
      <w:proofErr w:type="gramEnd"/>
      <w:r w:rsidRPr="004A55BF">
        <w:rPr>
          <w:sz w:val="24"/>
          <w:szCs w:val="24"/>
          <w:shd w:val="clear" w:color="auto" w:fill="FFFFFF"/>
        </w:rPr>
        <w:t xml:space="preserve"> какой документ записываются результаты обслуживания и ремонта оборудования?    </w:t>
      </w:r>
      <w:r w:rsidRPr="004A55BF">
        <w:rPr>
          <w:sz w:val="24"/>
          <w:szCs w:val="24"/>
          <w:shd w:val="clear" w:color="auto" w:fill="FFFFFF"/>
        </w:rPr>
        <w:br/>
        <w:t>    1.    Формуляр    </w:t>
      </w:r>
      <w:r w:rsidRPr="004A55BF">
        <w:rPr>
          <w:sz w:val="24"/>
          <w:szCs w:val="24"/>
          <w:shd w:val="clear" w:color="auto" w:fill="FFFFFF"/>
        </w:rPr>
        <w:br/>
        <w:t>    2.    Паспорт    </w:t>
      </w:r>
      <w:r w:rsidRPr="004A55BF">
        <w:rPr>
          <w:sz w:val="24"/>
          <w:szCs w:val="24"/>
          <w:shd w:val="clear" w:color="auto" w:fill="FFFFFF"/>
        </w:rPr>
        <w:br/>
        <w:t>    3.    Специальный журнал и эксплуатационный паспорт    </w:t>
      </w:r>
      <w:r w:rsidRPr="004A55BF">
        <w:rPr>
          <w:sz w:val="24"/>
          <w:szCs w:val="24"/>
          <w:shd w:val="clear" w:color="auto" w:fill="FFFFFF"/>
        </w:rPr>
        <w:br/>
        <w:t>    4.    Результаты обслуживания документально не фиксируются    </w:t>
      </w:r>
      <w:r w:rsidRPr="004A55BF">
        <w:rPr>
          <w:sz w:val="24"/>
          <w:szCs w:val="24"/>
          <w:shd w:val="clear" w:color="auto" w:fill="FFFFFF"/>
        </w:rPr>
        <w:br/>
        <w:t>13</w:t>
      </w:r>
      <w:proofErr w:type="gramStart"/>
      <w:r w:rsidRPr="004A55BF">
        <w:rPr>
          <w:sz w:val="24"/>
          <w:szCs w:val="24"/>
          <w:shd w:val="clear" w:color="auto" w:fill="FFFFFF"/>
        </w:rPr>
        <w:t>        К</w:t>
      </w:r>
      <w:proofErr w:type="gramEnd"/>
      <w:r w:rsidRPr="004A55BF">
        <w:rPr>
          <w:sz w:val="24"/>
          <w:szCs w:val="24"/>
          <w:shd w:val="clear" w:color="auto" w:fill="FFFFFF"/>
        </w:rPr>
        <w:t>акой вид работ не входит в перечень работ при текущем ремонте насосов ЦНС?    </w:t>
      </w:r>
      <w:r w:rsidRPr="004A55BF">
        <w:rPr>
          <w:sz w:val="24"/>
          <w:szCs w:val="24"/>
          <w:shd w:val="clear" w:color="auto" w:fill="FFFFFF"/>
        </w:rPr>
        <w:br/>
        <w:t>    1.    Регулировка производительности и напора насоса    </w:t>
      </w:r>
      <w:r w:rsidRPr="004A55BF">
        <w:rPr>
          <w:sz w:val="24"/>
          <w:szCs w:val="24"/>
          <w:shd w:val="clear" w:color="auto" w:fill="FFFFFF"/>
        </w:rPr>
        <w:br/>
        <w:t xml:space="preserve">    2.    Замена смазки </w:t>
      </w:r>
      <w:proofErr w:type="gramStart"/>
      <w:r w:rsidRPr="004A55BF">
        <w:rPr>
          <w:sz w:val="24"/>
          <w:szCs w:val="24"/>
          <w:shd w:val="clear" w:color="auto" w:fill="FFFFFF"/>
        </w:rPr>
        <w:t>согласно карты</w:t>
      </w:r>
      <w:proofErr w:type="gramEnd"/>
      <w:r w:rsidRPr="004A55BF">
        <w:rPr>
          <w:sz w:val="24"/>
          <w:szCs w:val="24"/>
          <w:shd w:val="clear" w:color="auto" w:fill="FFFFFF"/>
        </w:rPr>
        <w:t xml:space="preserve"> смазки или при необходимости    </w:t>
      </w:r>
      <w:r w:rsidRPr="004A55BF">
        <w:rPr>
          <w:sz w:val="24"/>
          <w:szCs w:val="24"/>
          <w:shd w:val="clear" w:color="auto" w:fill="FFFFFF"/>
        </w:rPr>
        <w:br/>
        <w:t>    3.    Замена изношенных манжет, прокладок, торцового уплотнения    </w:t>
      </w:r>
      <w:r w:rsidRPr="004A55BF">
        <w:rPr>
          <w:sz w:val="24"/>
          <w:szCs w:val="24"/>
          <w:shd w:val="clear" w:color="auto" w:fill="FFFFFF"/>
        </w:rPr>
        <w:br/>
        <w:t>    4.    Замена соединительной муфты, обратного клапана при наличии износа, отколов, трещин    </w:t>
      </w:r>
      <w:r w:rsidRPr="004A55BF">
        <w:rPr>
          <w:sz w:val="24"/>
          <w:szCs w:val="24"/>
          <w:shd w:val="clear" w:color="auto" w:fill="FFFFFF"/>
        </w:rPr>
        <w:br/>
        <w:t>14        Способы защиты  деталей насосов от коррозионного разрушения    </w:t>
      </w:r>
      <w:r w:rsidRPr="004A55BF">
        <w:rPr>
          <w:sz w:val="24"/>
          <w:szCs w:val="24"/>
          <w:shd w:val="clear" w:color="auto" w:fill="FFFFFF"/>
        </w:rPr>
        <w:br/>
        <w:t>    1.    Высокая чистота механической обработки материала, соответствующего по химическому составу; термическое и химико-термическое упрочнение поверхностного слоя; правильный  смазочный режим    </w:t>
      </w:r>
      <w:r w:rsidRPr="004A55BF">
        <w:rPr>
          <w:sz w:val="24"/>
          <w:szCs w:val="24"/>
          <w:shd w:val="clear" w:color="auto" w:fill="FFFFFF"/>
        </w:rPr>
        <w:br/>
        <w:t xml:space="preserve">    2.    Легирование материала, высокая чистота механической обработки </w:t>
      </w:r>
      <w:proofErr w:type="spellStart"/>
      <w:r w:rsidRPr="004A55BF">
        <w:rPr>
          <w:sz w:val="24"/>
          <w:szCs w:val="24"/>
          <w:shd w:val="clear" w:color="auto" w:fill="FFFFFF"/>
        </w:rPr>
        <w:t>поверхносного</w:t>
      </w:r>
      <w:proofErr w:type="spellEnd"/>
      <w:r w:rsidRPr="004A55BF">
        <w:rPr>
          <w:sz w:val="24"/>
          <w:szCs w:val="24"/>
          <w:shd w:val="clear" w:color="auto" w:fill="FFFFFF"/>
        </w:rPr>
        <w:t xml:space="preserve"> слоя, поверхностное термическое упрочнение     </w:t>
      </w:r>
      <w:r w:rsidRPr="004A55BF">
        <w:rPr>
          <w:sz w:val="24"/>
          <w:szCs w:val="24"/>
          <w:shd w:val="clear" w:color="auto" w:fill="FFFFFF"/>
        </w:rPr>
        <w:br/>
        <w:t xml:space="preserve">    3.    Качественная и своевременная смазка деталей работающих с </w:t>
      </w:r>
      <w:proofErr w:type="spellStart"/>
      <w:r w:rsidRPr="004A55BF">
        <w:rPr>
          <w:sz w:val="24"/>
          <w:szCs w:val="24"/>
          <w:shd w:val="clear" w:color="auto" w:fill="FFFFFF"/>
        </w:rPr>
        <w:t>агресивной</w:t>
      </w:r>
      <w:proofErr w:type="spellEnd"/>
      <w:r w:rsidRPr="004A55BF">
        <w:rPr>
          <w:sz w:val="24"/>
          <w:szCs w:val="24"/>
          <w:shd w:val="clear" w:color="auto" w:fill="FFFFFF"/>
        </w:rPr>
        <w:t xml:space="preserve"> средой    </w:t>
      </w:r>
      <w:r w:rsidRPr="004A55BF">
        <w:rPr>
          <w:sz w:val="24"/>
          <w:szCs w:val="24"/>
          <w:shd w:val="clear" w:color="auto" w:fill="FFFFFF"/>
        </w:rPr>
        <w:br/>
        <w:t xml:space="preserve">    4.    Качественная защита от высоких температур и от </w:t>
      </w:r>
      <w:proofErr w:type="spellStart"/>
      <w:r w:rsidRPr="004A55BF">
        <w:rPr>
          <w:sz w:val="24"/>
          <w:szCs w:val="24"/>
          <w:shd w:val="clear" w:color="auto" w:fill="FFFFFF"/>
        </w:rPr>
        <w:t>агресивной</w:t>
      </w:r>
      <w:proofErr w:type="spellEnd"/>
      <w:r w:rsidRPr="004A55BF">
        <w:rPr>
          <w:sz w:val="24"/>
          <w:szCs w:val="24"/>
          <w:shd w:val="clear" w:color="auto" w:fill="FFFFFF"/>
        </w:rPr>
        <w:t xml:space="preserve"> среды    </w:t>
      </w:r>
      <w:r w:rsidRPr="004A55BF">
        <w:rPr>
          <w:sz w:val="24"/>
          <w:szCs w:val="24"/>
          <w:shd w:val="clear" w:color="auto" w:fill="FFFFFF"/>
        </w:rPr>
        <w:br/>
        <w:t>15        Способами термического упрочнения стали являются:    </w:t>
      </w:r>
      <w:r w:rsidRPr="004A55BF">
        <w:rPr>
          <w:sz w:val="24"/>
          <w:szCs w:val="24"/>
          <w:shd w:val="clear" w:color="auto" w:fill="FFFFFF"/>
        </w:rPr>
        <w:br/>
        <w:t>    1.    отжиг, нормализация, хромирование, закалка    </w:t>
      </w:r>
      <w:r w:rsidRPr="004A55BF">
        <w:rPr>
          <w:sz w:val="24"/>
          <w:szCs w:val="24"/>
          <w:shd w:val="clear" w:color="auto" w:fill="FFFFFF"/>
        </w:rPr>
        <w:br/>
        <w:t>    2.    отжиг, отпуск, нормализация, цементирование    </w:t>
      </w:r>
      <w:r w:rsidRPr="004A55BF">
        <w:rPr>
          <w:sz w:val="24"/>
          <w:szCs w:val="24"/>
          <w:shd w:val="clear" w:color="auto" w:fill="FFFFFF"/>
        </w:rPr>
        <w:br/>
        <w:t>    3.    отпуск, нормализация, закалка, азотирование, цементирование    </w:t>
      </w:r>
      <w:r w:rsidRPr="004A55BF">
        <w:rPr>
          <w:sz w:val="24"/>
          <w:szCs w:val="24"/>
          <w:shd w:val="clear" w:color="auto" w:fill="FFFFFF"/>
        </w:rPr>
        <w:br/>
        <w:t>    4.    отжиг, нормализация, закалка, отпуск    </w:t>
      </w:r>
      <w:r w:rsidRPr="004A55BF">
        <w:rPr>
          <w:sz w:val="24"/>
          <w:szCs w:val="24"/>
          <w:shd w:val="clear" w:color="auto" w:fill="FFFFFF"/>
        </w:rPr>
        <w:br/>
      </w:r>
      <w:proofErr w:type="gramStart"/>
      <w:r w:rsidRPr="004A55BF">
        <w:rPr>
          <w:sz w:val="24"/>
          <w:szCs w:val="24"/>
          <w:shd w:val="clear" w:color="auto" w:fill="FFFFFF"/>
        </w:rPr>
        <w:t>16</w:t>
      </w:r>
      <w:proofErr w:type="gramEnd"/>
      <w:r w:rsidRPr="004A55BF">
        <w:rPr>
          <w:sz w:val="24"/>
          <w:szCs w:val="24"/>
          <w:shd w:val="clear" w:color="auto" w:fill="FFFFFF"/>
        </w:rPr>
        <w:t>        Что является сигналом аварийного износа деталей разгрузочного устройства насоса ЦНС 180    </w:t>
      </w:r>
      <w:r w:rsidRPr="004A55BF">
        <w:rPr>
          <w:sz w:val="24"/>
          <w:szCs w:val="24"/>
          <w:shd w:val="clear" w:color="auto" w:fill="FFFFFF"/>
        </w:rPr>
        <w:br/>
        <w:t xml:space="preserve">    1.    Флажок сигнализатора износа </w:t>
      </w:r>
      <w:proofErr w:type="spellStart"/>
      <w:r w:rsidRPr="004A55BF">
        <w:rPr>
          <w:sz w:val="24"/>
          <w:szCs w:val="24"/>
          <w:shd w:val="clear" w:color="auto" w:fill="FFFFFF"/>
        </w:rPr>
        <w:t>гидропяты</w:t>
      </w:r>
      <w:proofErr w:type="spellEnd"/>
      <w:r w:rsidRPr="004A55BF">
        <w:rPr>
          <w:sz w:val="24"/>
          <w:szCs w:val="24"/>
          <w:shd w:val="clear" w:color="auto" w:fill="FFFFFF"/>
        </w:rPr>
        <w:t xml:space="preserve"> в верхнем положении    </w:t>
      </w:r>
      <w:r w:rsidRPr="004A55BF">
        <w:rPr>
          <w:sz w:val="24"/>
          <w:szCs w:val="24"/>
          <w:shd w:val="clear" w:color="auto" w:fill="FFFFFF"/>
        </w:rPr>
        <w:br/>
        <w:t xml:space="preserve">    2.    Флажок сигнализатора износа </w:t>
      </w:r>
      <w:proofErr w:type="spellStart"/>
      <w:r w:rsidRPr="004A55BF">
        <w:rPr>
          <w:sz w:val="24"/>
          <w:szCs w:val="24"/>
          <w:shd w:val="clear" w:color="auto" w:fill="FFFFFF"/>
        </w:rPr>
        <w:t>гидропяты</w:t>
      </w:r>
      <w:proofErr w:type="spellEnd"/>
      <w:r w:rsidRPr="004A55BF">
        <w:rPr>
          <w:sz w:val="24"/>
          <w:szCs w:val="24"/>
          <w:shd w:val="clear" w:color="auto" w:fill="FFFFFF"/>
        </w:rPr>
        <w:t xml:space="preserve"> в нижнем положении    </w:t>
      </w:r>
      <w:r w:rsidRPr="004A55BF">
        <w:rPr>
          <w:sz w:val="24"/>
          <w:szCs w:val="24"/>
          <w:shd w:val="clear" w:color="auto" w:fill="FFFFFF"/>
        </w:rPr>
        <w:br/>
        <w:t xml:space="preserve">    3.    Флажок сигнализатора износа </w:t>
      </w:r>
      <w:proofErr w:type="spellStart"/>
      <w:r w:rsidRPr="004A55BF">
        <w:rPr>
          <w:sz w:val="24"/>
          <w:szCs w:val="24"/>
          <w:shd w:val="clear" w:color="auto" w:fill="FFFFFF"/>
        </w:rPr>
        <w:t>гидропяты</w:t>
      </w:r>
      <w:proofErr w:type="spellEnd"/>
      <w:r w:rsidRPr="004A55BF">
        <w:rPr>
          <w:sz w:val="24"/>
          <w:szCs w:val="24"/>
          <w:shd w:val="clear" w:color="auto" w:fill="FFFFFF"/>
        </w:rPr>
        <w:t xml:space="preserve"> в промежуточном  положении    </w:t>
      </w:r>
      <w:r w:rsidRPr="004A55BF">
        <w:rPr>
          <w:sz w:val="24"/>
          <w:szCs w:val="24"/>
          <w:shd w:val="clear" w:color="auto" w:fill="FFFFFF"/>
        </w:rPr>
        <w:br/>
        <w:t>17</w:t>
      </w:r>
      <w:proofErr w:type="gramStart"/>
      <w:r w:rsidRPr="004A55BF">
        <w:rPr>
          <w:sz w:val="24"/>
          <w:szCs w:val="24"/>
          <w:shd w:val="clear" w:color="auto" w:fill="FFFFFF"/>
        </w:rPr>
        <w:t>        Д</w:t>
      </w:r>
      <w:proofErr w:type="gramEnd"/>
      <w:r w:rsidRPr="004A55BF">
        <w:rPr>
          <w:sz w:val="24"/>
          <w:szCs w:val="24"/>
          <w:shd w:val="clear" w:color="auto" w:fill="FFFFFF"/>
        </w:rPr>
        <w:t>о какой температуры должно быть охлаждено оборудование перед проведением его ремонта?    </w:t>
      </w:r>
      <w:r w:rsidRPr="004A55BF">
        <w:rPr>
          <w:sz w:val="24"/>
          <w:szCs w:val="24"/>
          <w:shd w:val="clear" w:color="auto" w:fill="FFFFFF"/>
        </w:rPr>
        <w:br/>
        <w:t>    1.    15 °С    </w:t>
      </w:r>
      <w:r w:rsidRPr="004A55BF">
        <w:rPr>
          <w:sz w:val="24"/>
          <w:szCs w:val="24"/>
          <w:shd w:val="clear" w:color="auto" w:fill="FFFFFF"/>
        </w:rPr>
        <w:br/>
        <w:t>    2.    20 °С    </w:t>
      </w:r>
      <w:r w:rsidRPr="004A55BF">
        <w:rPr>
          <w:sz w:val="24"/>
          <w:szCs w:val="24"/>
          <w:shd w:val="clear" w:color="auto" w:fill="FFFFFF"/>
        </w:rPr>
        <w:br/>
        <w:t>    3.    30 °С    </w:t>
      </w:r>
      <w:r w:rsidRPr="004A55BF">
        <w:rPr>
          <w:sz w:val="24"/>
          <w:szCs w:val="24"/>
          <w:shd w:val="clear" w:color="auto" w:fill="FFFFFF"/>
        </w:rPr>
        <w:br/>
        <w:t>    4.    35 °С    </w:t>
      </w:r>
      <w:r w:rsidRPr="004A55BF">
        <w:rPr>
          <w:sz w:val="24"/>
          <w:szCs w:val="24"/>
          <w:shd w:val="clear" w:color="auto" w:fill="FFFFFF"/>
        </w:rPr>
        <w:br/>
        <w:t>18        Что должно быть указано на табличке, прикрепленной к корпусу предохранительного клапана?    </w:t>
      </w:r>
      <w:r w:rsidRPr="004A55BF">
        <w:rPr>
          <w:sz w:val="24"/>
          <w:szCs w:val="24"/>
          <w:shd w:val="clear" w:color="auto" w:fill="FFFFFF"/>
        </w:rPr>
        <w:br/>
        <w:t>    1.    Заводской номер, обозначение, тип клапана    </w:t>
      </w:r>
      <w:r w:rsidRPr="004A55BF">
        <w:rPr>
          <w:sz w:val="24"/>
          <w:szCs w:val="24"/>
          <w:shd w:val="clear" w:color="auto" w:fill="FFFFFF"/>
        </w:rPr>
        <w:br/>
        <w:t>    2.    Заводской номер, обозначение, тип клапана; давление срабатывания (установочное давление) в кгс/см</w:t>
      </w:r>
      <w:proofErr w:type="gramStart"/>
      <w:r w:rsidRPr="004A55BF">
        <w:rPr>
          <w:sz w:val="24"/>
          <w:szCs w:val="24"/>
          <w:shd w:val="clear" w:color="auto" w:fill="FFFFFF"/>
        </w:rPr>
        <w:t>2</w:t>
      </w:r>
      <w:proofErr w:type="gramEnd"/>
      <w:r w:rsidRPr="004A55BF">
        <w:rPr>
          <w:sz w:val="24"/>
          <w:szCs w:val="24"/>
          <w:shd w:val="clear" w:color="auto" w:fill="FFFFFF"/>
        </w:rPr>
        <w:t>, дата текущей проверки;    </w:t>
      </w:r>
      <w:r w:rsidRPr="004A55BF">
        <w:rPr>
          <w:sz w:val="24"/>
          <w:szCs w:val="24"/>
          <w:shd w:val="clear" w:color="auto" w:fill="FFFFFF"/>
        </w:rPr>
        <w:br/>
        <w:t>    3.    Заводской номер; обозначение; тип клапана; дата текущей проверки    </w:t>
      </w:r>
      <w:r w:rsidRPr="004A55BF">
        <w:rPr>
          <w:sz w:val="24"/>
          <w:szCs w:val="24"/>
          <w:shd w:val="clear" w:color="auto" w:fill="FFFFFF"/>
        </w:rPr>
        <w:br/>
      </w:r>
      <w:r w:rsidRPr="004A55BF">
        <w:rPr>
          <w:sz w:val="24"/>
          <w:szCs w:val="24"/>
          <w:shd w:val="clear" w:color="auto" w:fill="FFFFFF"/>
        </w:rPr>
        <w:lastRenderedPageBreak/>
        <w:t>    4.    Заводской номер; давление срабатывания (установочное давление) в кгс/см</w:t>
      </w:r>
      <w:proofErr w:type="gramStart"/>
      <w:r w:rsidRPr="004A55BF">
        <w:rPr>
          <w:sz w:val="24"/>
          <w:szCs w:val="24"/>
          <w:shd w:val="clear" w:color="auto" w:fill="FFFFFF"/>
        </w:rPr>
        <w:t>2</w:t>
      </w:r>
      <w:proofErr w:type="gramEnd"/>
      <w:r w:rsidRPr="004A55BF">
        <w:rPr>
          <w:sz w:val="24"/>
          <w:szCs w:val="24"/>
          <w:shd w:val="clear" w:color="auto" w:fill="FFFFFF"/>
        </w:rPr>
        <w:t>, дата текущей проверки;    </w:t>
      </w:r>
      <w:r w:rsidRPr="004A55BF">
        <w:rPr>
          <w:sz w:val="24"/>
          <w:szCs w:val="24"/>
          <w:shd w:val="clear" w:color="auto" w:fill="FFFFFF"/>
        </w:rPr>
        <w:br/>
        <w:t>        При каком  давлении в трубопроводе разрешается подтягивать болты и шпильки фланцевых соединений запорной арматуры?    </w:t>
      </w:r>
      <w:r w:rsidRPr="004A55BF">
        <w:rPr>
          <w:sz w:val="24"/>
          <w:szCs w:val="24"/>
          <w:shd w:val="clear" w:color="auto" w:fill="FFFFFF"/>
        </w:rPr>
        <w:br/>
        <w:t>19    1.    Не более 2 кгс/см</w:t>
      </w:r>
      <w:proofErr w:type="gramStart"/>
      <w:r w:rsidRPr="004A55BF">
        <w:rPr>
          <w:sz w:val="24"/>
          <w:szCs w:val="24"/>
          <w:shd w:val="clear" w:color="auto" w:fill="FFFFFF"/>
        </w:rPr>
        <w:t>2</w:t>
      </w:r>
      <w:proofErr w:type="gramEnd"/>
      <w:r w:rsidRPr="004A55BF">
        <w:rPr>
          <w:sz w:val="24"/>
          <w:szCs w:val="24"/>
          <w:shd w:val="clear" w:color="auto" w:fill="FFFFFF"/>
        </w:rPr>
        <w:t>    </w:t>
      </w:r>
      <w:r w:rsidRPr="004A55BF">
        <w:rPr>
          <w:sz w:val="24"/>
          <w:szCs w:val="24"/>
          <w:shd w:val="clear" w:color="auto" w:fill="FFFFFF"/>
        </w:rPr>
        <w:br/>
        <w:t>    2.    Не более 1 кгс/см</w:t>
      </w:r>
      <w:proofErr w:type="gramStart"/>
      <w:r w:rsidRPr="004A55BF">
        <w:rPr>
          <w:sz w:val="24"/>
          <w:szCs w:val="24"/>
          <w:shd w:val="clear" w:color="auto" w:fill="FFFFFF"/>
        </w:rPr>
        <w:t>2</w:t>
      </w:r>
      <w:proofErr w:type="gramEnd"/>
      <w:r w:rsidRPr="004A55BF">
        <w:rPr>
          <w:sz w:val="24"/>
          <w:szCs w:val="24"/>
          <w:shd w:val="clear" w:color="auto" w:fill="FFFFFF"/>
        </w:rPr>
        <w:t>    </w:t>
      </w:r>
      <w:r w:rsidRPr="004A55BF">
        <w:rPr>
          <w:sz w:val="24"/>
          <w:szCs w:val="24"/>
          <w:shd w:val="clear" w:color="auto" w:fill="FFFFFF"/>
        </w:rPr>
        <w:br/>
        <w:t>    3.    Запрещается подтягивать болты и шпильки фланцевых соединений запорной арматуры, находящейся под давлением    </w:t>
      </w:r>
      <w:r w:rsidRPr="004A55BF">
        <w:rPr>
          <w:sz w:val="24"/>
          <w:szCs w:val="24"/>
          <w:shd w:val="clear" w:color="auto" w:fill="FFFFFF"/>
        </w:rPr>
        <w:br/>
        <w:t>    4.    Не более 0,1 кгс/см</w:t>
      </w:r>
      <w:proofErr w:type="gramStart"/>
      <w:r w:rsidRPr="004A55BF">
        <w:rPr>
          <w:sz w:val="24"/>
          <w:szCs w:val="24"/>
          <w:shd w:val="clear" w:color="auto" w:fill="FFFFFF"/>
        </w:rPr>
        <w:t>2</w:t>
      </w:r>
      <w:proofErr w:type="gramEnd"/>
      <w:r w:rsidRPr="004A55BF">
        <w:rPr>
          <w:sz w:val="24"/>
          <w:szCs w:val="24"/>
          <w:shd w:val="clear" w:color="auto" w:fill="FFFFFF"/>
        </w:rPr>
        <w:t>    </w:t>
      </w:r>
      <w:r w:rsidRPr="004A55BF">
        <w:rPr>
          <w:sz w:val="24"/>
          <w:szCs w:val="24"/>
          <w:shd w:val="clear" w:color="auto" w:fill="FFFFFF"/>
        </w:rPr>
        <w:br/>
        <w:t>    5.    Не более 0,5 кгс/см2    </w:t>
      </w:r>
      <w:r w:rsidRPr="004A55BF">
        <w:rPr>
          <w:sz w:val="24"/>
          <w:szCs w:val="24"/>
          <w:shd w:val="clear" w:color="auto" w:fill="FFFFFF"/>
        </w:rPr>
        <w:br/>
        <w:t>20</w:t>
      </w:r>
      <w:proofErr w:type="gramStart"/>
      <w:r w:rsidRPr="004A55BF">
        <w:rPr>
          <w:sz w:val="24"/>
          <w:szCs w:val="24"/>
          <w:shd w:val="clear" w:color="auto" w:fill="FFFFFF"/>
        </w:rPr>
        <w:t>        П</w:t>
      </w:r>
      <w:proofErr w:type="gramEnd"/>
      <w:r w:rsidRPr="004A55BF">
        <w:rPr>
          <w:sz w:val="24"/>
          <w:szCs w:val="24"/>
          <w:shd w:val="clear" w:color="auto" w:fill="FFFFFF"/>
        </w:rPr>
        <w:t>ри наличии каких документов разрешается производство работ по установке заглушек на трубопроводах из которых возможно выделение газа?    </w:t>
      </w:r>
      <w:r w:rsidRPr="004A55BF">
        <w:rPr>
          <w:sz w:val="24"/>
          <w:szCs w:val="24"/>
          <w:shd w:val="clear" w:color="auto" w:fill="FFFFFF"/>
        </w:rPr>
        <w:br/>
        <w:t>    1.    Наряд-допуск на проведение газоопасных работ и схема мест установки заглушек    </w:t>
      </w:r>
      <w:r w:rsidRPr="004A55BF">
        <w:rPr>
          <w:sz w:val="24"/>
          <w:szCs w:val="24"/>
          <w:shd w:val="clear" w:color="auto" w:fill="FFFFFF"/>
        </w:rPr>
        <w:br/>
        <w:t>    2.    Наряд-допуск на установку заглушек и разрешение на проведение газоопасных работ    </w:t>
      </w:r>
      <w:r w:rsidRPr="004A55BF">
        <w:rPr>
          <w:sz w:val="24"/>
          <w:szCs w:val="24"/>
          <w:shd w:val="clear" w:color="auto" w:fill="FFFFFF"/>
        </w:rPr>
        <w:br/>
        <w:t>    3.    Разрешение на установку заглушек и схема мест на их установку    </w:t>
      </w:r>
      <w:r w:rsidRPr="004A55BF">
        <w:rPr>
          <w:sz w:val="24"/>
          <w:szCs w:val="24"/>
          <w:shd w:val="clear" w:color="auto" w:fill="FFFFFF"/>
        </w:rPr>
        <w:br/>
        <w:t>    4.    Наряд- допуск на проведение газоопасных работ    </w:t>
      </w:r>
      <w:r w:rsidRPr="004A55BF">
        <w:rPr>
          <w:sz w:val="24"/>
          <w:szCs w:val="24"/>
          <w:shd w:val="clear" w:color="auto" w:fill="FFFFFF"/>
        </w:rPr>
        <w:br/>
        <w:t>21</w:t>
      </w:r>
      <w:proofErr w:type="gramStart"/>
      <w:r w:rsidRPr="004A55BF">
        <w:rPr>
          <w:sz w:val="24"/>
          <w:szCs w:val="24"/>
          <w:shd w:val="clear" w:color="auto" w:fill="FFFFFF"/>
        </w:rPr>
        <w:t>        К</w:t>
      </w:r>
      <w:proofErr w:type="gramEnd"/>
      <w:r w:rsidRPr="004A55BF">
        <w:rPr>
          <w:sz w:val="24"/>
          <w:szCs w:val="24"/>
          <w:shd w:val="clear" w:color="auto" w:fill="FFFFFF"/>
        </w:rPr>
        <w:t>акие аншлаги должны быть вывешены при проведении газоопасных работ?    </w:t>
      </w:r>
      <w:r w:rsidRPr="004A55BF">
        <w:rPr>
          <w:sz w:val="24"/>
          <w:szCs w:val="24"/>
          <w:shd w:val="clear" w:color="auto" w:fill="FFFFFF"/>
        </w:rPr>
        <w:br/>
        <w:t>    1.    «</w:t>
      </w:r>
      <w:proofErr w:type="spellStart"/>
      <w:r w:rsidRPr="004A55BF">
        <w:rPr>
          <w:sz w:val="24"/>
          <w:szCs w:val="24"/>
          <w:shd w:val="clear" w:color="auto" w:fill="FFFFFF"/>
        </w:rPr>
        <w:t>Загазовано</w:t>
      </w:r>
      <w:proofErr w:type="spellEnd"/>
      <w:r w:rsidRPr="004A55BF">
        <w:rPr>
          <w:sz w:val="24"/>
          <w:szCs w:val="24"/>
          <w:shd w:val="clear" w:color="auto" w:fill="FFFFFF"/>
        </w:rPr>
        <w:t>»    </w:t>
      </w:r>
      <w:r w:rsidRPr="004A55BF">
        <w:rPr>
          <w:sz w:val="24"/>
          <w:szCs w:val="24"/>
          <w:shd w:val="clear" w:color="auto" w:fill="FFFFFF"/>
        </w:rPr>
        <w:br/>
        <w:t>    2.    «Огнеопасно»    </w:t>
      </w:r>
      <w:r w:rsidRPr="004A55BF">
        <w:rPr>
          <w:sz w:val="24"/>
          <w:szCs w:val="24"/>
          <w:shd w:val="clear" w:color="auto" w:fill="FFFFFF"/>
        </w:rPr>
        <w:br/>
        <w:t>    3.    «Стой - посторонним вход запрещен»    </w:t>
      </w:r>
      <w:r w:rsidRPr="004A55BF">
        <w:rPr>
          <w:sz w:val="24"/>
          <w:szCs w:val="24"/>
          <w:shd w:val="clear" w:color="auto" w:fill="FFFFFF"/>
        </w:rPr>
        <w:br/>
        <w:t>    4.    «</w:t>
      </w:r>
      <w:proofErr w:type="spellStart"/>
      <w:r w:rsidRPr="004A55BF">
        <w:rPr>
          <w:sz w:val="24"/>
          <w:szCs w:val="24"/>
          <w:shd w:val="clear" w:color="auto" w:fill="FFFFFF"/>
        </w:rPr>
        <w:t>Загазовано</w:t>
      </w:r>
      <w:proofErr w:type="spellEnd"/>
      <w:r w:rsidRPr="004A55BF">
        <w:rPr>
          <w:sz w:val="24"/>
          <w:szCs w:val="24"/>
          <w:shd w:val="clear" w:color="auto" w:fill="FFFFFF"/>
        </w:rPr>
        <w:t>»; «</w:t>
      </w:r>
      <w:proofErr w:type="gramStart"/>
      <w:r w:rsidRPr="004A55BF">
        <w:rPr>
          <w:sz w:val="24"/>
          <w:szCs w:val="24"/>
          <w:shd w:val="clear" w:color="auto" w:fill="FFFFFF"/>
        </w:rPr>
        <w:t>Огнеопасно</w:t>
      </w:r>
      <w:proofErr w:type="gramEnd"/>
      <w:r w:rsidRPr="004A55BF">
        <w:rPr>
          <w:sz w:val="24"/>
          <w:szCs w:val="24"/>
          <w:shd w:val="clear" w:color="auto" w:fill="FFFFFF"/>
        </w:rPr>
        <w:t>»    </w:t>
      </w:r>
      <w:r w:rsidRPr="004A55BF">
        <w:rPr>
          <w:sz w:val="24"/>
          <w:szCs w:val="24"/>
          <w:shd w:val="clear" w:color="auto" w:fill="FFFFFF"/>
        </w:rPr>
        <w:br/>
        <w:t>        Какие требования безопасности необходимо соблюдать при эксплуатации заточного станка?    </w:t>
      </w:r>
      <w:r w:rsidRPr="004A55BF">
        <w:rPr>
          <w:sz w:val="24"/>
          <w:szCs w:val="24"/>
          <w:shd w:val="clear" w:color="auto" w:fill="FFFFFF"/>
        </w:rPr>
        <w:br/>
        <w:t>22    1.    Наличие заземления; защитного подвижного экрана и установленный зазор между краем подручника и рабочей поверхностью круга не более 5 мм;    </w:t>
      </w:r>
      <w:r w:rsidRPr="004A55BF">
        <w:rPr>
          <w:sz w:val="24"/>
          <w:szCs w:val="24"/>
          <w:shd w:val="clear" w:color="auto" w:fill="FFFFFF"/>
        </w:rPr>
        <w:br/>
        <w:t>    2.    Наличие  подвижного экрана; исправной пылеотсасывающей установки  и установленный зазор между краем подручника и рабочей поверхностью круга не более 3 мм;    </w:t>
      </w:r>
      <w:r w:rsidRPr="004A55BF">
        <w:rPr>
          <w:sz w:val="24"/>
          <w:szCs w:val="24"/>
          <w:shd w:val="clear" w:color="auto" w:fill="FFFFFF"/>
        </w:rPr>
        <w:br/>
        <w:t>    3.    Наличие защитного кожуха; защитного подвижного экрана; заземления, исправной пылеотсасывающей установки и установленный зазор между краем подручника и рабочей поверхностью круга не более 5 мм;    </w:t>
      </w:r>
      <w:r w:rsidRPr="004A55BF">
        <w:rPr>
          <w:sz w:val="24"/>
          <w:szCs w:val="24"/>
          <w:shd w:val="clear" w:color="auto" w:fill="FFFFFF"/>
        </w:rPr>
        <w:br/>
        <w:t>    4.    Наличие заземления; защитного подвижного экрана из небьющегося стекла, сблокированного с пусковым устройством станка; защитного кожуха; исправной пылеотсасывающей установки и установленный зазор между краем подручника и рабочей поверхностью круга не более 3 мм;    4</w:t>
      </w:r>
      <w:r w:rsidRPr="004A55BF">
        <w:rPr>
          <w:sz w:val="24"/>
          <w:szCs w:val="24"/>
          <w:shd w:val="clear" w:color="auto" w:fill="FFFFFF"/>
        </w:rPr>
        <w:br/>
      </w:r>
      <w:proofErr w:type="gramStart"/>
      <w:r w:rsidRPr="004A55BF">
        <w:rPr>
          <w:sz w:val="24"/>
          <w:szCs w:val="24"/>
          <w:shd w:val="clear" w:color="auto" w:fill="FFFFFF"/>
        </w:rPr>
        <w:t>23</w:t>
      </w:r>
      <w:proofErr w:type="gramEnd"/>
      <w:r w:rsidRPr="004A55BF">
        <w:rPr>
          <w:sz w:val="24"/>
          <w:szCs w:val="24"/>
          <w:shd w:val="clear" w:color="auto" w:fill="FFFFFF"/>
        </w:rPr>
        <w:t>        Чем дополнительно оборудованы рабочие места, где возможно воздействие на человека вредных и (или) опасных производственных факторов?    </w:t>
      </w:r>
      <w:r w:rsidRPr="004A55BF">
        <w:rPr>
          <w:sz w:val="24"/>
          <w:szCs w:val="24"/>
          <w:shd w:val="clear" w:color="auto" w:fill="FFFFFF"/>
        </w:rPr>
        <w:br/>
        <w:t>    1.    Ограждением    </w:t>
      </w:r>
      <w:r w:rsidRPr="004A55BF">
        <w:rPr>
          <w:sz w:val="24"/>
          <w:szCs w:val="24"/>
          <w:shd w:val="clear" w:color="auto" w:fill="FFFFFF"/>
        </w:rPr>
        <w:br/>
        <w:t>    2.    Дополнительное освещение и связь    </w:t>
      </w:r>
      <w:r w:rsidRPr="004A55BF">
        <w:rPr>
          <w:sz w:val="24"/>
          <w:szCs w:val="24"/>
          <w:shd w:val="clear" w:color="auto" w:fill="FFFFFF"/>
        </w:rPr>
        <w:br/>
        <w:t>    3.    Принудительной вентиляцией    </w:t>
      </w:r>
      <w:r w:rsidRPr="004A55BF">
        <w:rPr>
          <w:sz w:val="24"/>
          <w:szCs w:val="24"/>
          <w:shd w:val="clear" w:color="auto" w:fill="FFFFFF"/>
        </w:rPr>
        <w:br/>
        <w:t xml:space="preserve">    4.    Предупредительными </w:t>
      </w:r>
      <w:proofErr w:type="spellStart"/>
      <w:r w:rsidRPr="004A55BF">
        <w:rPr>
          <w:sz w:val="24"/>
          <w:szCs w:val="24"/>
          <w:shd w:val="clear" w:color="auto" w:fill="FFFFFF"/>
        </w:rPr>
        <w:t>знакими</w:t>
      </w:r>
      <w:proofErr w:type="spellEnd"/>
      <w:r w:rsidRPr="004A55BF">
        <w:rPr>
          <w:sz w:val="24"/>
          <w:szCs w:val="24"/>
          <w:shd w:val="clear" w:color="auto" w:fill="FFFFFF"/>
        </w:rPr>
        <w:t xml:space="preserve"> и надписями    </w:t>
      </w:r>
      <w:r w:rsidRPr="004A55BF">
        <w:rPr>
          <w:sz w:val="24"/>
          <w:szCs w:val="24"/>
          <w:shd w:val="clear" w:color="auto" w:fill="FFFFFF"/>
        </w:rPr>
        <w:br/>
        <w:t>24</w:t>
      </w:r>
      <w:proofErr w:type="gramStart"/>
      <w:r w:rsidRPr="004A55BF">
        <w:rPr>
          <w:sz w:val="24"/>
          <w:szCs w:val="24"/>
          <w:shd w:val="clear" w:color="auto" w:fill="FFFFFF"/>
        </w:rPr>
        <w:t>        У</w:t>
      </w:r>
      <w:proofErr w:type="gramEnd"/>
      <w:r w:rsidRPr="004A55BF">
        <w:rPr>
          <w:sz w:val="24"/>
          <w:szCs w:val="24"/>
          <w:shd w:val="clear" w:color="auto" w:fill="FFFFFF"/>
        </w:rPr>
        <w:t>кажите минимальную высоту, при работе на которой необходимо пользоваться площадкой, оборудованной лестницей и перилами?    </w:t>
      </w:r>
      <w:r w:rsidRPr="004A55BF">
        <w:rPr>
          <w:sz w:val="24"/>
          <w:szCs w:val="24"/>
          <w:shd w:val="clear" w:color="auto" w:fill="FFFFFF"/>
        </w:rPr>
        <w:br/>
        <w:t>    1.    0,75 м    </w:t>
      </w:r>
      <w:r w:rsidRPr="004A55BF">
        <w:rPr>
          <w:sz w:val="24"/>
          <w:szCs w:val="24"/>
          <w:shd w:val="clear" w:color="auto" w:fill="FFFFFF"/>
        </w:rPr>
        <w:br/>
        <w:t>    2.    1 м    </w:t>
      </w:r>
      <w:r w:rsidRPr="004A55BF">
        <w:rPr>
          <w:sz w:val="24"/>
          <w:szCs w:val="24"/>
          <w:shd w:val="clear" w:color="auto" w:fill="FFFFFF"/>
        </w:rPr>
        <w:br/>
        <w:t>    3.    1,25 м    </w:t>
      </w:r>
      <w:r w:rsidRPr="004A55BF">
        <w:rPr>
          <w:sz w:val="24"/>
          <w:szCs w:val="24"/>
          <w:shd w:val="clear" w:color="auto" w:fill="FFFFFF"/>
        </w:rPr>
        <w:br/>
        <w:t>    4.    1,5 м    </w:t>
      </w:r>
      <w:r w:rsidRPr="004A55BF">
        <w:rPr>
          <w:sz w:val="24"/>
          <w:szCs w:val="24"/>
          <w:shd w:val="clear" w:color="auto" w:fill="FFFFFF"/>
        </w:rPr>
        <w:br/>
        <w:t>25        Куда необходимо убирать использованный обтирочный материал?    </w:t>
      </w:r>
      <w:r w:rsidRPr="004A55BF">
        <w:rPr>
          <w:sz w:val="24"/>
          <w:szCs w:val="24"/>
          <w:shd w:val="clear" w:color="auto" w:fill="FFFFFF"/>
        </w:rPr>
        <w:br/>
        <w:t>    1.    в контейнера  с закрывающейся крышкой    </w:t>
      </w:r>
      <w:r w:rsidRPr="004A55BF">
        <w:rPr>
          <w:sz w:val="24"/>
          <w:szCs w:val="24"/>
          <w:shd w:val="clear" w:color="auto" w:fill="FFFFFF"/>
        </w:rPr>
        <w:br/>
        <w:t>    2.    в контейнера из негорючего материала с закрывающейся крышкой    </w:t>
      </w:r>
      <w:r w:rsidRPr="004A55BF">
        <w:rPr>
          <w:sz w:val="24"/>
          <w:szCs w:val="24"/>
          <w:shd w:val="clear" w:color="auto" w:fill="FFFFFF"/>
        </w:rPr>
        <w:br/>
        <w:t>    3.    в металлические контейнера    </w:t>
      </w:r>
      <w:r w:rsidRPr="004A55BF">
        <w:rPr>
          <w:sz w:val="24"/>
          <w:szCs w:val="24"/>
          <w:shd w:val="clear" w:color="auto" w:fill="FFFFFF"/>
        </w:rPr>
        <w:br/>
        <w:t>    4.    в ящик с песком для дальнейшей утилизации    </w:t>
      </w:r>
      <w:r w:rsidRPr="004A55BF">
        <w:rPr>
          <w:sz w:val="24"/>
          <w:szCs w:val="24"/>
          <w:shd w:val="clear" w:color="auto" w:fill="FFFFFF"/>
        </w:rPr>
        <w:br/>
        <w:t>26        Порошковые огнетушители применяются для тушения электроустановок, напряжение в которых не более:    </w:t>
      </w:r>
      <w:r w:rsidRPr="004A55BF">
        <w:rPr>
          <w:sz w:val="24"/>
          <w:szCs w:val="24"/>
          <w:shd w:val="clear" w:color="auto" w:fill="FFFFFF"/>
        </w:rPr>
        <w:br/>
        <w:t xml:space="preserve">    1.    10 </w:t>
      </w:r>
      <w:proofErr w:type="spellStart"/>
      <w:r w:rsidRPr="004A55BF">
        <w:rPr>
          <w:sz w:val="24"/>
          <w:szCs w:val="24"/>
          <w:shd w:val="clear" w:color="auto" w:fill="FFFFFF"/>
        </w:rPr>
        <w:t>кВ</w:t>
      </w:r>
      <w:proofErr w:type="spellEnd"/>
      <w:r w:rsidRPr="004A55BF">
        <w:rPr>
          <w:sz w:val="24"/>
          <w:szCs w:val="24"/>
          <w:shd w:val="clear" w:color="auto" w:fill="FFFFFF"/>
        </w:rPr>
        <w:t>    </w:t>
      </w:r>
      <w:r w:rsidRPr="004A55BF">
        <w:rPr>
          <w:sz w:val="24"/>
          <w:szCs w:val="24"/>
          <w:shd w:val="clear" w:color="auto" w:fill="FFFFFF"/>
        </w:rPr>
        <w:br/>
        <w:t xml:space="preserve">    2.    1 </w:t>
      </w:r>
      <w:proofErr w:type="spellStart"/>
      <w:r w:rsidRPr="004A55BF">
        <w:rPr>
          <w:sz w:val="24"/>
          <w:szCs w:val="24"/>
          <w:shd w:val="clear" w:color="auto" w:fill="FFFFFF"/>
        </w:rPr>
        <w:t>кВ</w:t>
      </w:r>
      <w:proofErr w:type="spellEnd"/>
      <w:r w:rsidRPr="004A55BF">
        <w:rPr>
          <w:sz w:val="24"/>
          <w:szCs w:val="24"/>
          <w:shd w:val="clear" w:color="auto" w:fill="FFFFFF"/>
        </w:rPr>
        <w:t>    </w:t>
      </w:r>
      <w:r w:rsidRPr="004A55BF">
        <w:rPr>
          <w:sz w:val="24"/>
          <w:szCs w:val="24"/>
          <w:shd w:val="clear" w:color="auto" w:fill="FFFFFF"/>
        </w:rPr>
        <w:br/>
        <w:t xml:space="preserve">    3.    6 </w:t>
      </w:r>
      <w:proofErr w:type="spellStart"/>
      <w:r w:rsidRPr="004A55BF">
        <w:rPr>
          <w:sz w:val="24"/>
          <w:szCs w:val="24"/>
          <w:shd w:val="clear" w:color="auto" w:fill="FFFFFF"/>
        </w:rPr>
        <w:t>кВ</w:t>
      </w:r>
      <w:proofErr w:type="spellEnd"/>
      <w:r w:rsidRPr="004A55BF">
        <w:rPr>
          <w:sz w:val="24"/>
          <w:szCs w:val="24"/>
          <w:shd w:val="clear" w:color="auto" w:fill="FFFFFF"/>
        </w:rPr>
        <w:t>    </w:t>
      </w:r>
      <w:r w:rsidRPr="004A55BF">
        <w:rPr>
          <w:sz w:val="24"/>
          <w:szCs w:val="24"/>
          <w:shd w:val="clear" w:color="auto" w:fill="FFFFFF"/>
        </w:rPr>
        <w:br/>
      </w:r>
      <w:r w:rsidRPr="004A55BF">
        <w:rPr>
          <w:sz w:val="24"/>
          <w:szCs w:val="24"/>
          <w:shd w:val="clear" w:color="auto" w:fill="FFFFFF"/>
        </w:rPr>
        <w:lastRenderedPageBreak/>
        <w:t xml:space="preserve">    4.    0,6 </w:t>
      </w:r>
      <w:proofErr w:type="spellStart"/>
      <w:r w:rsidRPr="004A55BF">
        <w:rPr>
          <w:sz w:val="24"/>
          <w:szCs w:val="24"/>
          <w:shd w:val="clear" w:color="auto" w:fill="FFFFFF"/>
        </w:rPr>
        <w:t>кВ</w:t>
      </w:r>
      <w:proofErr w:type="spellEnd"/>
      <w:r w:rsidRPr="004A55BF">
        <w:rPr>
          <w:sz w:val="24"/>
          <w:szCs w:val="24"/>
          <w:shd w:val="clear" w:color="auto" w:fill="FFFFFF"/>
        </w:rPr>
        <w:t>    </w:t>
      </w:r>
      <w:r w:rsidRPr="004A55BF">
        <w:rPr>
          <w:sz w:val="24"/>
          <w:szCs w:val="24"/>
          <w:shd w:val="clear" w:color="auto" w:fill="FFFFFF"/>
        </w:rPr>
        <w:br/>
        <w:t>27</w:t>
      </w:r>
      <w:proofErr w:type="gramStart"/>
      <w:r w:rsidRPr="004A55BF">
        <w:rPr>
          <w:sz w:val="24"/>
          <w:szCs w:val="24"/>
          <w:shd w:val="clear" w:color="auto" w:fill="FFFFFF"/>
        </w:rPr>
        <w:t>        П</w:t>
      </w:r>
      <w:proofErr w:type="gramEnd"/>
      <w:r w:rsidRPr="004A55BF">
        <w:rPr>
          <w:sz w:val="24"/>
          <w:szCs w:val="24"/>
          <w:shd w:val="clear" w:color="auto" w:fill="FFFFFF"/>
        </w:rPr>
        <w:t>ри каком содержании кислорода в воздухе рабочей зоны работа считается газоопасной?    </w:t>
      </w:r>
      <w:r w:rsidRPr="004A55BF">
        <w:rPr>
          <w:sz w:val="24"/>
          <w:szCs w:val="24"/>
          <w:shd w:val="clear" w:color="auto" w:fill="FFFFFF"/>
        </w:rPr>
        <w:br/>
        <w:t>    1.    менее 16% (объемных)    </w:t>
      </w:r>
      <w:r w:rsidRPr="004A55BF">
        <w:rPr>
          <w:sz w:val="24"/>
          <w:szCs w:val="24"/>
          <w:shd w:val="clear" w:color="auto" w:fill="FFFFFF"/>
        </w:rPr>
        <w:br/>
        <w:t>    2.    менее 20% (объемных)    </w:t>
      </w:r>
      <w:r w:rsidRPr="004A55BF">
        <w:rPr>
          <w:sz w:val="24"/>
          <w:szCs w:val="24"/>
          <w:shd w:val="clear" w:color="auto" w:fill="FFFFFF"/>
        </w:rPr>
        <w:br/>
        <w:t>    3.    ниже ПДК    </w:t>
      </w:r>
      <w:r w:rsidRPr="004A55BF">
        <w:rPr>
          <w:sz w:val="24"/>
          <w:szCs w:val="24"/>
          <w:shd w:val="clear" w:color="auto" w:fill="FFFFFF"/>
        </w:rPr>
        <w:br/>
        <w:t>    4.    менее 18% (объемных)    </w:t>
      </w:r>
      <w:r w:rsidRPr="004A55BF">
        <w:rPr>
          <w:sz w:val="24"/>
          <w:szCs w:val="24"/>
          <w:shd w:val="clear" w:color="auto" w:fill="FFFFFF"/>
        </w:rPr>
        <w:br/>
        <w:t>28        Можно ли проводить ремонтные работы в ночное время суток?    </w:t>
      </w:r>
      <w:r w:rsidRPr="004A55BF">
        <w:rPr>
          <w:sz w:val="24"/>
          <w:szCs w:val="24"/>
          <w:shd w:val="clear" w:color="auto" w:fill="FFFFFF"/>
        </w:rPr>
        <w:br/>
        <w:t>    1.    Можно     </w:t>
      </w:r>
      <w:r w:rsidRPr="004A55BF">
        <w:rPr>
          <w:sz w:val="24"/>
          <w:szCs w:val="24"/>
          <w:shd w:val="clear" w:color="auto" w:fill="FFFFFF"/>
        </w:rPr>
        <w:br/>
        <w:t>    2.    Запрещено    </w:t>
      </w:r>
      <w:r w:rsidRPr="004A55BF">
        <w:rPr>
          <w:sz w:val="24"/>
          <w:szCs w:val="24"/>
          <w:shd w:val="clear" w:color="auto" w:fill="FFFFFF"/>
        </w:rPr>
        <w:br/>
        <w:t>    3.    Можно только с письменного разрешения начальника установки; цеха    </w:t>
      </w:r>
      <w:r w:rsidRPr="004A55BF">
        <w:rPr>
          <w:sz w:val="24"/>
          <w:szCs w:val="24"/>
          <w:shd w:val="clear" w:color="auto" w:fill="FFFFFF"/>
        </w:rPr>
        <w:br/>
        <w:t>    4.    можно по наряд</w:t>
      </w:r>
      <w:proofErr w:type="gramStart"/>
      <w:r w:rsidRPr="004A55BF">
        <w:rPr>
          <w:sz w:val="24"/>
          <w:szCs w:val="24"/>
          <w:shd w:val="clear" w:color="auto" w:fill="FFFFFF"/>
        </w:rPr>
        <w:t>у-</w:t>
      </w:r>
      <w:proofErr w:type="gramEnd"/>
      <w:r w:rsidRPr="004A55BF">
        <w:rPr>
          <w:sz w:val="24"/>
          <w:szCs w:val="24"/>
          <w:shd w:val="clear" w:color="auto" w:fill="FFFFFF"/>
        </w:rPr>
        <w:t xml:space="preserve"> допуску    </w:t>
      </w:r>
      <w:r w:rsidRPr="004A55BF">
        <w:rPr>
          <w:sz w:val="24"/>
          <w:szCs w:val="24"/>
          <w:shd w:val="clear" w:color="auto" w:fill="FFFFFF"/>
        </w:rPr>
        <w:br/>
        <w:t>    5.    можно по согласованию с органами надзора    </w:t>
      </w:r>
      <w:r w:rsidRPr="004A55BF">
        <w:rPr>
          <w:sz w:val="24"/>
          <w:szCs w:val="24"/>
          <w:shd w:val="clear" w:color="auto" w:fill="FFFFFF"/>
        </w:rPr>
        <w:br/>
        <w:t>29        Первая помощь после освобождения конечностей от сдавливания?     </w:t>
      </w:r>
      <w:r w:rsidRPr="004A55BF">
        <w:rPr>
          <w:sz w:val="24"/>
          <w:szCs w:val="24"/>
          <w:shd w:val="clear" w:color="auto" w:fill="FFFFFF"/>
        </w:rPr>
        <w:br/>
        <w:t>    1.    Наложить жгуты, туго забинтовать поврежденные конечности; наложить шины; приложить холод; дать обильное теплое питьё; вызвать скорую помощь    </w:t>
      </w:r>
      <w:r w:rsidRPr="004A55BF">
        <w:rPr>
          <w:sz w:val="24"/>
          <w:szCs w:val="24"/>
          <w:shd w:val="clear" w:color="auto" w:fill="FFFFFF"/>
        </w:rPr>
        <w:br/>
        <w:t>    2.    Наложить шины; перенести пострадавшего в теплое помещение; укрыть поврежденные конечности одеялом; дать 1-2 таблетки анальгина; вызвать скорую помощь    </w:t>
      </w:r>
      <w:r w:rsidRPr="004A55BF">
        <w:rPr>
          <w:sz w:val="24"/>
          <w:szCs w:val="24"/>
          <w:shd w:val="clear" w:color="auto" w:fill="FFFFFF"/>
        </w:rPr>
        <w:br/>
        <w:t>    3.    Наложить сухую стерильную повязку; приложить холод к поврежденным конечностям; дать обильное теплое питье; вызвать скорую помощь    </w:t>
      </w:r>
      <w:r w:rsidRPr="004A55BF">
        <w:rPr>
          <w:sz w:val="24"/>
          <w:szCs w:val="24"/>
          <w:shd w:val="clear" w:color="auto" w:fill="FFFFFF"/>
        </w:rPr>
        <w:br/>
        <w:t>30</w:t>
      </w:r>
      <w:proofErr w:type="gramStart"/>
      <w:r w:rsidRPr="004A55BF">
        <w:rPr>
          <w:sz w:val="24"/>
          <w:szCs w:val="24"/>
          <w:shd w:val="clear" w:color="auto" w:fill="FFFFFF"/>
        </w:rPr>
        <w:t>        З</w:t>
      </w:r>
      <w:proofErr w:type="gramEnd"/>
      <w:r w:rsidRPr="004A55BF">
        <w:rPr>
          <w:sz w:val="24"/>
          <w:szCs w:val="24"/>
          <w:shd w:val="clear" w:color="auto" w:fill="FFFFFF"/>
        </w:rPr>
        <w:t>а что несет ответственность слесарь по ремонту технологических установок    </w:t>
      </w:r>
      <w:r w:rsidRPr="004A55BF">
        <w:rPr>
          <w:sz w:val="24"/>
          <w:szCs w:val="24"/>
          <w:shd w:val="clear" w:color="auto" w:fill="FFFFFF"/>
        </w:rPr>
        <w:br/>
        <w:t>    1.    За обеспечение безопасной организации ведения работ и эксплуатацию оборудования    </w:t>
      </w:r>
      <w:r w:rsidRPr="004A55BF">
        <w:rPr>
          <w:sz w:val="24"/>
          <w:szCs w:val="24"/>
          <w:shd w:val="clear" w:color="auto" w:fill="FFFFFF"/>
        </w:rPr>
        <w:br/>
        <w:t>    2.    За выполнение требований инструкций по охране труда и по видам работ    </w:t>
      </w:r>
      <w:r w:rsidRPr="004A55BF">
        <w:rPr>
          <w:sz w:val="24"/>
          <w:szCs w:val="24"/>
          <w:shd w:val="clear" w:color="auto" w:fill="FFFFFF"/>
        </w:rPr>
        <w:br/>
        <w:t>    3.    За выполнение квалификационных требований     </w:t>
      </w:r>
      <w:r w:rsidRPr="004A55BF">
        <w:rPr>
          <w:sz w:val="24"/>
          <w:szCs w:val="24"/>
          <w:shd w:val="clear" w:color="auto" w:fill="FFFFFF"/>
        </w:rPr>
        <w:br/>
        <w:t>    4.    За обеспечение безопасной и бесперебойной эксплуатации обслуживаемого</w:t>
      </w:r>
      <w:r w:rsidRPr="007D501B">
        <w:rPr>
          <w:sz w:val="24"/>
          <w:szCs w:val="24"/>
          <w:shd w:val="clear" w:color="auto" w:fill="FFFFFF"/>
        </w:rPr>
        <w:t>  оборудования    </w:t>
      </w:r>
    </w:p>
    <w:tbl>
      <w:tblPr>
        <w:tblW w:w="10632" w:type="dxa"/>
        <w:tblCellSpacing w:w="0" w:type="dxa"/>
        <w:tblInd w:w="-709" w:type="dxa"/>
        <w:shd w:val="clear" w:color="auto" w:fill="FFFFFF"/>
        <w:tblCellMar>
          <w:left w:w="0" w:type="dxa"/>
          <w:right w:w="0" w:type="dxa"/>
        </w:tblCellMar>
        <w:tblLook w:val="04A0" w:firstRow="1" w:lastRow="0" w:firstColumn="1" w:lastColumn="0" w:noHBand="0" w:noVBand="1"/>
      </w:tblPr>
      <w:tblGrid>
        <w:gridCol w:w="993"/>
        <w:gridCol w:w="180"/>
        <w:gridCol w:w="9459"/>
      </w:tblGrid>
      <w:tr w:rsidR="00DE3375" w:rsidRPr="004A55BF" w:rsidTr="00DE3375">
        <w:trPr>
          <w:gridAfter w:val="1"/>
          <w:wAfter w:w="9459" w:type="dxa"/>
          <w:trHeight w:val="375"/>
          <w:tblCellSpacing w:w="0" w:type="dxa"/>
        </w:trPr>
        <w:tc>
          <w:tcPr>
            <w:tcW w:w="993" w:type="dxa"/>
            <w:shd w:val="clear" w:color="auto" w:fill="FFFFFF"/>
          </w:tcPr>
          <w:p w:rsidR="00DE3375" w:rsidRPr="004A55BF" w:rsidRDefault="00DE3375" w:rsidP="00533E39">
            <w:pPr>
              <w:ind w:firstLine="142"/>
              <w:outlineLvl w:val="2"/>
              <w:rPr>
                <w:b/>
                <w:bCs/>
                <w:sz w:val="24"/>
                <w:szCs w:val="24"/>
              </w:rPr>
            </w:pPr>
          </w:p>
        </w:tc>
        <w:tc>
          <w:tcPr>
            <w:tcW w:w="0" w:type="auto"/>
            <w:shd w:val="clear" w:color="auto" w:fill="FFFFFF"/>
            <w:vAlign w:val="center"/>
          </w:tcPr>
          <w:p w:rsidR="00DE3375" w:rsidRPr="004A55BF" w:rsidRDefault="00DE3375" w:rsidP="00533E39">
            <w:pPr>
              <w:rPr>
                <w:sz w:val="24"/>
                <w:szCs w:val="24"/>
              </w:rPr>
            </w:pPr>
          </w:p>
        </w:tc>
      </w:tr>
      <w:tr w:rsidR="00DE3375" w:rsidRPr="004A55BF" w:rsidTr="00DE3375">
        <w:trPr>
          <w:trHeight w:val="390"/>
          <w:tblCellSpacing w:w="0" w:type="dxa"/>
        </w:trPr>
        <w:tc>
          <w:tcPr>
            <w:tcW w:w="993" w:type="dxa"/>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p>
        </w:tc>
        <w:tc>
          <w:tcPr>
            <w:tcW w:w="9459" w:type="dxa"/>
            <w:shd w:val="clear" w:color="auto" w:fill="FFFFFF"/>
            <w:vAlign w:val="center"/>
            <w:hideMark/>
          </w:tcPr>
          <w:p w:rsidR="00DE3375" w:rsidRPr="004A55BF" w:rsidRDefault="004A55BF" w:rsidP="00DE3375">
            <w:pPr>
              <w:keepLines/>
              <w:suppressLineNumbers/>
              <w:ind w:firstLine="709"/>
              <w:jc w:val="both"/>
              <w:rPr>
                <w:rStyle w:val="140"/>
                <w:rFonts w:eastAsiaTheme="minorEastAsia"/>
                <w:b/>
                <w:sz w:val="24"/>
                <w:szCs w:val="24"/>
              </w:rPr>
            </w:pPr>
            <w:r w:rsidRPr="004A55BF">
              <w:rPr>
                <w:b/>
                <w:sz w:val="24"/>
                <w:szCs w:val="24"/>
              </w:rPr>
              <w:t>Раздел</w:t>
            </w:r>
            <w:r w:rsidR="00DE3375" w:rsidRPr="004A55BF">
              <w:rPr>
                <w:b/>
                <w:sz w:val="24"/>
                <w:szCs w:val="24"/>
              </w:rPr>
              <w:t xml:space="preserve"> 3 Оборудование </w:t>
            </w:r>
            <w:r w:rsidR="00DE3375" w:rsidRPr="004A55BF">
              <w:rPr>
                <w:rStyle w:val="140"/>
                <w:rFonts w:eastAsiaTheme="minorEastAsia"/>
                <w:b/>
                <w:sz w:val="24"/>
                <w:szCs w:val="24"/>
              </w:rPr>
              <w:t xml:space="preserve">для депарафинизации скважин. </w:t>
            </w:r>
          </w:p>
          <w:p w:rsidR="00DE3375" w:rsidRPr="004A55BF" w:rsidRDefault="00DE3375" w:rsidP="00533E39">
            <w:pPr>
              <w:rPr>
                <w:sz w:val="24"/>
                <w:szCs w:val="24"/>
              </w:rPr>
            </w:pPr>
          </w:p>
        </w:tc>
      </w:tr>
      <w:tr w:rsidR="00DE3375" w:rsidRPr="004A55BF" w:rsidTr="00DE3375">
        <w:trPr>
          <w:trHeight w:val="87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w:t>
            </w: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 xml:space="preserve">Из каких пород дерева должны изготавливаться рукоятки </w:t>
            </w:r>
            <w:proofErr w:type="spellStart"/>
            <w:r w:rsidRPr="004A55BF">
              <w:rPr>
                <w:sz w:val="24"/>
                <w:szCs w:val="24"/>
              </w:rPr>
              <w:t>мотлотков</w:t>
            </w:r>
            <w:proofErr w:type="spellEnd"/>
            <w:r w:rsidRPr="004A55BF">
              <w:rPr>
                <w:sz w:val="24"/>
                <w:szCs w:val="24"/>
              </w:rPr>
              <w:t>, кувалд и другого ударного слесарного инструмента?</w:t>
            </w:r>
          </w:p>
        </w:tc>
      </w:tr>
      <w:tr w:rsidR="00DE3375" w:rsidRPr="004A55BF" w:rsidTr="00DE3375">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Из сухого дерева хвойных пород (сосна, ель, пихта)</w:t>
            </w:r>
          </w:p>
        </w:tc>
      </w:tr>
      <w:tr w:rsidR="00DE3375" w:rsidRPr="004A55BF" w:rsidTr="00DE3375">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Из сухого дерева любых пород</w:t>
            </w:r>
          </w:p>
        </w:tc>
      </w:tr>
      <w:tr w:rsidR="00DE3375" w:rsidRPr="004A55BF" w:rsidTr="00DE3375">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Из сухого дерева лиственных твердых пород (кизил, бук, рябина, береза)</w:t>
            </w:r>
          </w:p>
        </w:tc>
      </w:tr>
      <w:tr w:rsidR="00DE3375" w:rsidRPr="004A55BF" w:rsidTr="00DE3375">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Влажность и порода дерева значения не имеет</w:t>
            </w:r>
          </w:p>
        </w:tc>
      </w:tr>
      <w:tr w:rsidR="00DE3375" w:rsidRPr="004A55BF" w:rsidTr="00DE3375">
        <w:trPr>
          <w:trHeight w:val="3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Назначение предохранительного клапана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Для создания и поддержания постоянного давления жидкости (газа) на отдельных участках системы</w:t>
            </w:r>
          </w:p>
        </w:tc>
      </w:tr>
      <w:tr w:rsidR="00DE3375" w:rsidRPr="004A55BF" w:rsidTr="00DE3375">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Для предохранения систем от перегрузки (повышения давления </w:t>
            </w:r>
            <w:proofErr w:type="gramStart"/>
            <w:r w:rsidRPr="004A55BF">
              <w:rPr>
                <w:sz w:val="24"/>
                <w:szCs w:val="24"/>
              </w:rPr>
              <w:t>сверх</w:t>
            </w:r>
            <w:proofErr w:type="gramEnd"/>
            <w:r w:rsidRPr="004A55BF">
              <w:rPr>
                <w:sz w:val="24"/>
                <w:szCs w:val="24"/>
              </w:rPr>
              <w:t xml:space="preserve"> допустимого)</w:t>
            </w:r>
          </w:p>
        </w:tc>
      </w:tr>
      <w:tr w:rsidR="00DE3375" w:rsidRPr="004A55BF" w:rsidTr="00DE3375">
        <w:trPr>
          <w:trHeight w:val="73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Для контроля и регулирования количества, давления, направления и скорости  потоков жидкости (газа) в системах</w:t>
            </w:r>
          </w:p>
        </w:tc>
      </w:tr>
      <w:tr w:rsidR="00DE3375" w:rsidRPr="004A55BF" w:rsidTr="00DE3375">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Для регулирования производительности и давления потоков жидкости (газа) в системе</w:t>
            </w:r>
          </w:p>
        </w:tc>
      </w:tr>
      <w:tr w:rsidR="00DE3375" w:rsidRPr="004A55BF" w:rsidTr="00DE3375">
        <w:trPr>
          <w:trHeight w:val="69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3</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 xml:space="preserve">Преимущества центробежных насосов над </w:t>
            </w:r>
            <w:proofErr w:type="gramStart"/>
            <w:r w:rsidRPr="004A55BF">
              <w:rPr>
                <w:sz w:val="24"/>
                <w:szCs w:val="24"/>
              </w:rPr>
              <w:t>поршневыми</w:t>
            </w:r>
            <w:proofErr w:type="gramEnd"/>
          </w:p>
        </w:tc>
      </w:tr>
      <w:tr w:rsidR="00DE3375" w:rsidRPr="004A55BF" w:rsidTr="00DE3375">
        <w:trPr>
          <w:trHeight w:val="70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Стабильная подача, возможность регулировки, независимость от параметров перекачиваемой жидкости</w:t>
            </w:r>
          </w:p>
        </w:tc>
      </w:tr>
      <w:tr w:rsidR="00DE3375" w:rsidRPr="004A55BF" w:rsidTr="00DE3375">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Стабильная подача, возможность регулировки</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Простота конструкции, возможность регулировки</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Большой </w:t>
            </w:r>
            <w:proofErr w:type="gramStart"/>
            <w:r w:rsidRPr="004A55BF">
              <w:rPr>
                <w:sz w:val="24"/>
                <w:szCs w:val="24"/>
              </w:rPr>
              <w:t>межремонтных</w:t>
            </w:r>
            <w:proofErr w:type="gramEnd"/>
            <w:r w:rsidRPr="004A55BF">
              <w:rPr>
                <w:sz w:val="24"/>
                <w:szCs w:val="24"/>
              </w:rPr>
              <w:t xml:space="preserve"> период</w:t>
            </w:r>
          </w:p>
        </w:tc>
      </w:tr>
      <w:tr w:rsidR="00DE3375" w:rsidRPr="004A55BF" w:rsidTr="00DE3375">
        <w:trPr>
          <w:trHeight w:val="330"/>
          <w:tblCellSpacing w:w="0" w:type="dxa"/>
        </w:trPr>
        <w:tc>
          <w:tcPr>
            <w:tcW w:w="993"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4</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Какие надписи должны быть на клейме (бирке) грузозахватного приспособления?</w:t>
            </w:r>
          </w:p>
        </w:tc>
      </w:tr>
      <w:tr w:rsidR="00DE3375" w:rsidRPr="004A55BF" w:rsidTr="00DE3375">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Грузоподъемность и номер</w:t>
            </w:r>
          </w:p>
        </w:tc>
      </w:tr>
      <w:tr w:rsidR="00DE3375" w:rsidRPr="004A55BF" w:rsidTr="00DE3375">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Номер, число ветвей, дата испытания</w:t>
            </w:r>
          </w:p>
        </w:tc>
      </w:tr>
      <w:tr w:rsidR="00DE3375" w:rsidRPr="004A55BF" w:rsidTr="00DE3375">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Номер, дата испытания, грузоподъемность</w:t>
            </w:r>
          </w:p>
        </w:tc>
      </w:tr>
      <w:tr w:rsidR="00DE3375" w:rsidRPr="004A55BF" w:rsidTr="00DE3375">
        <w:trPr>
          <w:trHeight w:val="330"/>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Грузоподъемность, дата проведенного и последующего испытания</w:t>
            </w:r>
          </w:p>
        </w:tc>
      </w:tr>
      <w:tr w:rsidR="00DE3375" w:rsidRPr="004A55BF" w:rsidTr="00DE3375">
        <w:trPr>
          <w:trHeight w:val="330"/>
          <w:tblCellSpacing w:w="0" w:type="dxa"/>
        </w:trPr>
        <w:tc>
          <w:tcPr>
            <w:tcW w:w="993"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5</w:t>
            </w:r>
          </w:p>
        </w:tc>
        <w:tc>
          <w:tcPr>
            <w:tcW w:w="0" w:type="auto"/>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Порядок подготовки насоса к производству ремонта</w:t>
            </w:r>
          </w:p>
        </w:tc>
      </w:tr>
      <w:tr w:rsidR="00DE3375" w:rsidRPr="004A55BF" w:rsidTr="00DE3375">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Электродвигатель насоса обесточить; вывесить предупредительную табличку</w:t>
            </w:r>
          </w:p>
        </w:tc>
      </w:tr>
      <w:tr w:rsidR="00DE3375" w:rsidRPr="004A55BF" w:rsidTr="00DE3375">
        <w:trPr>
          <w:trHeight w:val="127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освобожден от продукта; отключен от действующего оборудования и системы трубопроводов с помощью заглушек и  в зависимости от свойств находящегося в них химических </w:t>
            </w:r>
            <w:proofErr w:type="spellStart"/>
            <w:r w:rsidRPr="004A55BF">
              <w:rPr>
                <w:sz w:val="24"/>
                <w:szCs w:val="24"/>
              </w:rPr>
              <w:t>продуктов</w:t>
            </w:r>
            <w:proofErr w:type="gramStart"/>
            <w:r w:rsidRPr="004A55BF">
              <w:rPr>
                <w:sz w:val="24"/>
                <w:szCs w:val="24"/>
              </w:rPr>
              <w:t>;э</w:t>
            </w:r>
            <w:proofErr w:type="gramEnd"/>
            <w:r w:rsidRPr="004A55BF">
              <w:rPr>
                <w:sz w:val="24"/>
                <w:szCs w:val="24"/>
              </w:rPr>
              <w:t>лектродвигатель</w:t>
            </w:r>
            <w:proofErr w:type="spellEnd"/>
            <w:r w:rsidRPr="004A55BF">
              <w:rPr>
                <w:sz w:val="24"/>
                <w:szCs w:val="24"/>
              </w:rPr>
              <w:t xml:space="preserve"> насоса обесточен; вывешена предупредительная табличка; пропарен паром, инертным газом или чистым воздухом</w:t>
            </w:r>
          </w:p>
        </w:tc>
      </w:tr>
      <w:tr w:rsidR="00DE3375" w:rsidRPr="004A55BF" w:rsidTr="00DE3375">
        <w:trPr>
          <w:trHeight w:val="1260"/>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освобожден от продукта; отключен от действующего оборудования и системы трубопроводов с помощью заглушек и  в зависимости от свойств находящегося в них химических </w:t>
            </w:r>
            <w:proofErr w:type="spellStart"/>
            <w:r w:rsidRPr="004A55BF">
              <w:rPr>
                <w:sz w:val="24"/>
                <w:szCs w:val="24"/>
              </w:rPr>
              <w:t>продуктов</w:t>
            </w:r>
            <w:proofErr w:type="gramStart"/>
            <w:r w:rsidRPr="004A55BF">
              <w:rPr>
                <w:sz w:val="24"/>
                <w:szCs w:val="24"/>
              </w:rPr>
              <w:t>;э</w:t>
            </w:r>
            <w:proofErr w:type="gramEnd"/>
            <w:r w:rsidRPr="004A55BF">
              <w:rPr>
                <w:sz w:val="24"/>
                <w:szCs w:val="24"/>
              </w:rPr>
              <w:t>лектродвигатель</w:t>
            </w:r>
            <w:proofErr w:type="spellEnd"/>
            <w:r w:rsidRPr="004A55BF">
              <w:rPr>
                <w:sz w:val="24"/>
                <w:szCs w:val="24"/>
              </w:rPr>
              <w:t xml:space="preserve"> насоса обесточен; пропарен паром, инертным газом или чистым воздухом</w:t>
            </w:r>
          </w:p>
        </w:tc>
      </w:tr>
      <w:tr w:rsidR="00DE3375" w:rsidRPr="004A55BF" w:rsidTr="00DE3375">
        <w:trPr>
          <w:trHeight w:val="960"/>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освобожден от продукта; отключен от действующего оборудования и системы трубопроводов с помощью заглушек и  в зависимости от свойств находящегося в них химических </w:t>
            </w:r>
            <w:proofErr w:type="spellStart"/>
            <w:r w:rsidRPr="004A55BF">
              <w:rPr>
                <w:sz w:val="24"/>
                <w:szCs w:val="24"/>
              </w:rPr>
              <w:t>продуктов</w:t>
            </w:r>
            <w:proofErr w:type="gramStart"/>
            <w:r w:rsidRPr="004A55BF">
              <w:rPr>
                <w:sz w:val="24"/>
                <w:szCs w:val="24"/>
              </w:rPr>
              <w:t>;э</w:t>
            </w:r>
            <w:proofErr w:type="gramEnd"/>
            <w:r w:rsidRPr="004A55BF">
              <w:rPr>
                <w:sz w:val="24"/>
                <w:szCs w:val="24"/>
              </w:rPr>
              <w:t>лектродвигатель</w:t>
            </w:r>
            <w:proofErr w:type="spellEnd"/>
            <w:r w:rsidRPr="004A55BF">
              <w:rPr>
                <w:sz w:val="24"/>
                <w:szCs w:val="24"/>
              </w:rPr>
              <w:t xml:space="preserve"> насоса обесточен; вывешена предупредительная табличка.</w:t>
            </w:r>
          </w:p>
        </w:tc>
      </w:tr>
      <w:tr w:rsidR="00DE3375" w:rsidRPr="004A55BF" w:rsidTr="00DE3375">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6</w:t>
            </w: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Укажите максимальную величину смещения ротора насоса ЦНС в сторону всасывания, допустимую при эксплуатации</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зазор не регламентируется</w:t>
            </w:r>
          </w:p>
        </w:tc>
      </w:tr>
      <w:tr w:rsidR="00DE3375" w:rsidRPr="004A55BF" w:rsidTr="00DE3375">
        <w:trPr>
          <w:trHeight w:val="36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4 мм</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2 мм</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3 мм</w:t>
            </w:r>
          </w:p>
        </w:tc>
      </w:tr>
      <w:tr w:rsidR="00DE3375" w:rsidRPr="004A55BF" w:rsidTr="00DE3375">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7</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 xml:space="preserve">Гидравлическая пята центробежного насоса предназначена </w:t>
            </w:r>
            <w:proofErr w:type="gramStart"/>
            <w:r w:rsidRPr="004A55BF">
              <w:rPr>
                <w:sz w:val="24"/>
                <w:szCs w:val="24"/>
              </w:rPr>
              <w:t>для</w:t>
            </w:r>
            <w:proofErr w:type="gramEnd"/>
            <w:r w:rsidRPr="004A55BF">
              <w:rPr>
                <w:sz w:val="24"/>
                <w:szCs w:val="24"/>
              </w:rPr>
              <w:t>...</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изменения напора насоса</w:t>
            </w:r>
          </w:p>
        </w:tc>
      </w:tr>
      <w:tr w:rsidR="00DE3375" w:rsidRPr="004A55BF" w:rsidTr="00DE3375">
        <w:trPr>
          <w:trHeight w:val="37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уравновешивания осевого усилия</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регулировки расхода насоса</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уравновешивание радиального усилия</w:t>
            </w:r>
          </w:p>
        </w:tc>
      </w:tr>
      <w:tr w:rsidR="00DE3375" w:rsidRPr="004A55BF" w:rsidTr="00DE3375">
        <w:trPr>
          <w:trHeight w:val="43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8</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До какой температуры должно быть охлаждено оборудование перед проведением его ремонта?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20 градусов</w:t>
            </w:r>
            <w:proofErr w:type="gramStart"/>
            <w:r w:rsidRPr="004A55BF">
              <w:rPr>
                <w:sz w:val="24"/>
                <w:szCs w:val="24"/>
              </w:rPr>
              <w:t xml:space="preserve"> С</w:t>
            </w:r>
            <w:proofErr w:type="gramEnd"/>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30 градусов</w:t>
            </w:r>
            <w:proofErr w:type="gramStart"/>
            <w:r w:rsidRPr="004A55BF">
              <w:rPr>
                <w:sz w:val="24"/>
                <w:szCs w:val="24"/>
              </w:rPr>
              <w:t xml:space="preserve"> С</w:t>
            </w:r>
            <w:proofErr w:type="gramEnd"/>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25 градусов</w:t>
            </w:r>
            <w:proofErr w:type="gramStart"/>
            <w:r w:rsidRPr="004A55BF">
              <w:rPr>
                <w:sz w:val="24"/>
                <w:szCs w:val="24"/>
              </w:rPr>
              <w:t xml:space="preserve"> С</w:t>
            </w:r>
            <w:proofErr w:type="gramEnd"/>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35 градусов</w:t>
            </w:r>
            <w:proofErr w:type="gramStart"/>
            <w:r w:rsidRPr="004A55BF">
              <w:rPr>
                <w:sz w:val="24"/>
                <w:szCs w:val="24"/>
              </w:rPr>
              <w:t xml:space="preserve"> С</w:t>
            </w:r>
            <w:proofErr w:type="gramEnd"/>
          </w:p>
        </w:tc>
      </w:tr>
      <w:tr w:rsidR="00DE3375" w:rsidRPr="004A55BF" w:rsidTr="00DE3375">
        <w:trPr>
          <w:trHeight w:val="840"/>
          <w:tblCellSpacing w:w="0" w:type="dxa"/>
        </w:trPr>
        <w:tc>
          <w:tcPr>
            <w:tcW w:w="993"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9</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 xml:space="preserve">При наличии каких документов разрешается производство работ по установке заглушек на </w:t>
            </w:r>
            <w:proofErr w:type="gramStart"/>
            <w:r w:rsidRPr="004A55BF">
              <w:rPr>
                <w:sz w:val="24"/>
                <w:szCs w:val="24"/>
              </w:rPr>
              <w:t>трубопроводах</w:t>
            </w:r>
            <w:proofErr w:type="gramEnd"/>
            <w:r w:rsidRPr="004A55BF">
              <w:rPr>
                <w:sz w:val="24"/>
                <w:szCs w:val="24"/>
              </w:rPr>
              <w:t xml:space="preserve"> из которых возможно выделение газа?</w:t>
            </w:r>
          </w:p>
        </w:tc>
      </w:tr>
      <w:tr w:rsidR="00DE3375" w:rsidRPr="004A55BF" w:rsidTr="00DE3375">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Наряд - допуск на установку заглушек</w:t>
            </w:r>
          </w:p>
        </w:tc>
      </w:tr>
      <w:tr w:rsidR="00DE3375" w:rsidRPr="004A55BF" w:rsidTr="00DE3375">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Наряд - допуск на установку заглушек и разрешение на проведение газоопасных работ</w:t>
            </w:r>
          </w:p>
        </w:tc>
      </w:tr>
      <w:tr w:rsidR="00DE3375" w:rsidRPr="004A55BF" w:rsidTr="00DE3375">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Разрешение на установку заглушек</w:t>
            </w:r>
          </w:p>
        </w:tc>
      </w:tr>
      <w:tr w:rsidR="00DE3375" w:rsidRPr="004A55BF" w:rsidTr="00DE3375">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Разрешение на установку заглушек и схема мест их </w:t>
            </w:r>
            <w:proofErr w:type="spellStart"/>
            <w:r w:rsidRPr="004A55BF">
              <w:rPr>
                <w:sz w:val="24"/>
                <w:szCs w:val="24"/>
              </w:rPr>
              <w:t>уцстановки</w:t>
            </w:r>
            <w:proofErr w:type="spellEnd"/>
          </w:p>
        </w:tc>
      </w:tr>
      <w:tr w:rsidR="00DE3375" w:rsidRPr="004A55BF" w:rsidTr="00DE3375">
        <w:trPr>
          <w:trHeight w:val="330"/>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5.</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Наря</w:t>
            </w:r>
            <w:proofErr w:type="gramStart"/>
            <w:r w:rsidRPr="004A55BF">
              <w:rPr>
                <w:sz w:val="24"/>
                <w:szCs w:val="24"/>
              </w:rPr>
              <w:t>д-</w:t>
            </w:r>
            <w:proofErr w:type="gramEnd"/>
            <w:r w:rsidRPr="004A55BF">
              <w:rPr>
                <w:sz w:val="24"/>
                <w:szCs w:val="24"/>
              </w:rPr>
              <w:t xml:space="preserve"> допуск на проведение газоопасных работ и схема мест установки заглушек</w:t>
            </w:r>
          </w:p>
        </w:tc>
      </w:tr>
      <w:tr w:rsidR="00DE3375" w:rsidRPr="004A55BF" w:rsidTr="00DE3375">
        <w:trPr>
          <w:trHeight w:val="330"/>
          <w:tblCellSpacing w:w="0" w:type="dxa"/>
        </w:trPr>
        <w:tc>
          <w:tcPr>
            <w:tcW w:w="993"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10</w:t>
            </w:r>
          </w:p>
        </w:tc>
        <w:tc>
          <w:tcPr>
            <w:tcW w:w="0" w:type="auto"/>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Коррозионное разрушение металла вызвано…</w:t>
            </w:r>
          </w:p>
        </w:tc>
      </w:tr>
      <w:tr w:rsidR="00DE3375" w:rsidRPr="004A55BF" w:rsidTr="00DE3375">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Действием механического воздействия внешней среды</w:t>
            </w:r>
          </w:p>
        </w:tc>
      </w:tr>
      <w:tr w:rsidR="00DE3375" w:rsidRPr="004A55BF" w:rsidTr="00DE3375">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Химическим или </w:t>
            </w:r>
            <w:proofErr w:type="gramStart"/>
            <w:r w:rsidRPr="004A55BF">
              <w:rPr>
                <w:sz w:val="24"/>
                <w:szCs w:val="24"/>
              </w:rPr>
              <w:t>электро-химическим</w:t>
            </w:r>
            <w:proofErr w:type="gramEnd"/>
            <w:r w:rsidRPr="004A55BF">
              <w:rPr>
                <w:sz w:val="24"/>
                <w:szCs w:val="24"/>
              </w:rPr>
              <w:t xml:space="preserve"> взаимодействием с окружающей средой</w:t>
            </w:r>
          </w:p>
        </w:tc>
      </w:tr>
      <w:tr w:rsidR="00DE3375" w:rsidRPr="004A55BF" w:rsidTr="00DE3375">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Действием повторно-переменных нагрузок на металл</w:t>
            </w:r>
          </w:p>
        </w:tc>
      </w:tr>
      <w:tr w:rsidR="00DE3375" w:rsidRPr="004A55BF" w:rsidTr="00DE3375">
        <w:trPr>
          <w:trHeight w:val="330"/>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proofErr w:type="spellStart"/>
            <w:r w:rsidRPr="004A55BF">
              <w:rPr>
                <w:sz w:val="24"/>
                <w:szCs w:val="24"/>
              </w:rPr>
              <w:t>Агресивным</w:t>
            </w:r>
            <w:proofErr w:type="spellEnd"/>
            <w:r w:rsidRPr="004A55BF">
              <w:rPr>
                <w:sz w:val="24"/>
                <w:szCs w:val="24"/>
              </w:rPr>
              <w:t xml:space="preserve"> воздействием внешней среды</w:t>
            </w:r>
          </w:p>
        </w:tc>
      </w:tr>
      <w:tr w:rsidR="00DE3375" w:rsidRPr="004A55BF" w:rsidTr="00DE3375">
        <w:trPr>
          <w:trHeight w:val="42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11</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Назначение технического обслуживания насоса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Увеличение межремонтного периода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Замена дефектных деталей и сборочных единиц</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Поддержание насоса в работоспособном и исправном состоянии </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Устранение исправности и полного или близкого к </w:t>
            </w:r>
            <w:proofErr w:type="gramStart"/>
            <w:r w:rsidRPr="004A55BF">
              <w:rPr>
                <w:sz w:val="24"/>
                <w:szCs w:val="24"/>
              </w:rPr>
              <w:t>полному</w:t>
            </w:r>
            <w:proofErr w:type="gramEnd"/>
            <w:r w:rsidRPr="004A55BF">
              <w:rPr>
                <w:sz w:val="24"/>
                <w:szCs w:val="24"/>
              </w:rPr>
              <w:t xml:space="preserve"> восстановления ресурса насоса</w:t>
            </w:r>
          </w:p>
        </w:tc>
      </w:tr>
      <w:tr w:rsidR="00DE3375" w:rsidRPr="004A55BF" w:rsidTr="00DE3375">
        <w:trPr>
          <w:trHeight w:val="43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12</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Расшифруйте марку агрегата типа ЦНС 180×1422</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 производительностью 180 м3/час и напором 1422 м водного столба</w:t>
            </w:r>
          </w:p>
        </w:tc>
      </w:tr>
      <w:tr w:rsidR="00DE3375" w:rsidRPr="004A55BF" w:rsidTr="00DE3375">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секционный с производительностью 180 м3/час и напором 1422 м водного столба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секционный с производительностью 180 м3/час и давлением 1422 </w:t>
            </w:r>
            <w:proofErr w:type="spellStart"/>
            <w:proofErr w:type="gramStart"/>
            <w:r w:rsidRPr="004A55BF">
              <w:rPr>
                <w:sz w:val="24"/>
                <w:szCs w:val="24"/>
              </w:rPr>
              <w:t>атм</w:t>
            </w:r>
            <w:proofErr w:type="spellEnd"/>
            <w:proofErr w:type="gramEnd"/>
          </w:p>
        </w:tc>
      </w:tr>
      <w:tr w:rsidR="00DE3375" w:rsidRPr="004A55BF" w:rsidTr="00DE3375">
        <w:trPr>
          <w:trHeight w:val="70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секционный с производительностью 180 м3/</w:t>
            </w:r>
            <w:proofErr w:type="spellStart"/>
            <w:proofErr w:type="gramStart"/>
            <w:r w:rsidRPr="004A55BF">
              <w:rPr>
                <w:sz w:val="24"/>
                <w:szCs w:val="24"/>
              </w:rPr>
              <w:t>сут</w:t>
            </w:r>
            <w:proofErr w:type="spellEnd"/>
            <w:r w:rsidRPr="004A55BF">
              <w:rPr>
                <w:sz w:val="24"/>
                <w:szCs w:val="24"/>
              </w:rPr>
              <w:t xml:space="preserve"> и</w:t>
            </w:r>
            <w:proofErr w:type="gramEnd"/>
            <w:r w:rsidRPr="004A55BF">
              <w:rPr>
                <w:sz w:val="24"/>
                <w:szCs w:val="24"/>
              </w:rPr>
              <w:t xml:space="preserve"> напором 1422 м  водного столба</w:t>
            </w:r>
          </w:p>
        </w:tc>
      </w:tr>
      <w:tr w:rsidR="00DE3375" w:rsidRPr="004A55BF" w:rsidTr="00DE3375">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13</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 xml:space="preserve">Из каких деталей состоит разгрузочное устройство, предназначенное для уравновешивания осевого усилия в </w:t>
            </w:r>
            <w:proofErr w:type="spellStart"/>
            <w:r w:rsidRPr="004A55BF">
              <w:rPr>
                <w:sz w:val="24"/>
                <w:szCs w:val="24"/>
              </w:rPr>
              <w:t>насесе</w:t>
            </w:r>
            <w:proofErr w:type="spellEnd"/>
            <w:r w:rsidRPr="004A55BF">
              <w:rPr>
                <w:sz w:val="24"/>
                <w:szCs w:val="24"/>
              </w:rPr>
              <w:t xml:space="preserve"> ЦНС180?</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Диск разгрузки, регулировочные кольца, втулка разгрузки, дистанционная втулка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Диск разгрузки, кольца разгрузки, втулка разгрузки, дистанционная втулка, регулировочные кольца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Диск разгрузки, кольца разгрузки, рубашка вала, дистанционная втулка</w:t>
            </w:r>
          </w:p>
        </w:tc>
      </w:tr>
      <w:tr w:rsidR="00DE3375" w:rsidRPr="004A55BF" w:rsidTr="00DE3375">
        <w:trPr>
          <w:trHeight w:val="6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Диск разгрузки, кольцо разгрузки, втулка разгрузки, дистанционная втулка, регулировочные кольца, рабочие  колеса</w:t>
            </w:r>
          </w:p>
        </w:tc>
      </w:tr>
      <w:tr w:rsidR="00DE3375" w:rsidRPr="004A55BF" w:rsidTr="00DE3375">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14</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Назначение сепаратора типа НГС (</w:t>
            </w:r>
            <w:proofErr w:type="spellStart"/>
            <w:r w:rsidRPr="004A55BF">
              <w:rPr>
                <w:sz w:val="24"/>
                <w:szCs w:val="24"/>
              </w:rPr>
              <w:t>нефтегазосепаратор</w:t>
            </w:r>
            <w:proofErr w:type="spellEnd"/>
            <w:r w:rsidRPr="004A55BF">
              <w:rPr>
                <w:sz w:val="24"/>
                <w:szCs w:val="24"/>
              </w:rPr>
              <w:t>):</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Предназначен</w:t>
            </w:r>
            <w:proofErr w:type="gramEnd"/>
            <w:r w:rsidRPr="004A55BF">
              <w:rPr>
                <w:sz w:val="24"/>
                <w:szCs w:val="24"/>
              </w:rPr>
              <w:t xml:space="preserve"> для отделения газа от нефти и сброса подтоварной воды</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Предназначен</w:t>
            </w:r>
            <w:proofErr w:type="gramEnd"/>
            <w:r w:rsidRPr="004A55BF">
              <w:rPr>
                <w:sz w:val="24"/>
                <w:szCs w:val="24"/>
              </w:rPr>
              <w:t xml:space="preserve"> для хранения продукции нефтяных и газовых скважин</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proofErr w:type="spellStart"/>
            <w:r w:rsidRPr="004A55BF">
              <w:rPr>
                <w:sz w:val="24"/>
                <w:szCs w:val="24"/>
              </w:rPr>
              <w:t>Предназначени</w:t>
            </w:r>
            <w:proofErr w:type="spellEnd"/>
            <w:r w:rsidRPr="004A55BF">
              <w:rPr>
                <w:sz w:val="24"/>
                <w:szCs w:val="24"/>
              </w:rPr>
              <w:t xml:space="preserve"> для обезвоживания и обессоливания нефти</w:t>
            </w:r>
          </w:p>
        </w:tc>
      </w:tr>
      <w:tr w:rsidR="00DE3375" w:rsidRPr="004A55BF" w:rsidTr="00DE3375">
        <w:trPr>
          <w:trHeight w:val="6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Предназначен</w:t>
            </w:r>
            <w:proofErr w:type="gramEnd"/>
            <w:r w:rsidRPr="004A55BF">
              <w:rPr>
                <w:sz w:val="24"/>
                <w:szCs w:val="24"/>
              </w:rPr>
              <w:t xml:space="preserve"> для отделения газа от продукции нефтяных скважин на первой и последующей ступенях сепарации нефти, включая сепарацию на последней ступени</w:t>
            </w:r>
          </w:p>
        </w:tc>
      </w:tr>
      <w:tr w:rsidR="00DE3375" w:rsidRPr="004A55BF" w:rsidTr="00DE3375">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15</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Назначение смазочных масел</w:t>
            </w:r>
          </w:p>
        </w:tc>
      </w:tr>
      <w:tr w:rsidR="00DE3375" w:rsidRPr="004A55BF" w:rsidTr="00DE3375">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Уменьшение трения между трущимися   поверхностями; отвод тепла; защита поверхностей от действия веществ, вызывающих коррозию. </w:t>
            </w:r>
          </w:p>
        </w:tc>
      </w:tr>
      <w:tr w:rsidR="00DE3375" w:rsidRPr="004A55BF" w:rsidTr="00DE3375">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Уменьшение трения между трущимися  поверхностями; увеличение потерь мощности; защита поверхностей от действия веществ, вызывающих коррозию. </w:t>
            </w:r>
          </w:p>
        </w:tc>
      </w:tr>
      <w:tr w:rsidR="00DE3375" w:rsidRPr="004A55BF" w:rsidTr="00DE3375">
        <w:trPr>
          <w:trHeight w:val="9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Уменьшение трения между трущимися  поверхностями; увеличения срока эксплуатации; отвод тепла; уменьшение потерь мощности;  защита поверхностей от действия веществ, вызывающих коррозию; как уплотнительная среда. </w:t>
            </w:r>
          </w:p>
        </w:tc>
      </w:tr>
      <w:tr w:rsidR="00DE3375" w:rsidRPr="004A55BF" w:rsidTr="00DE3375">
        <w:trPr>
          <w:trHeight w:val="6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Увеличение трения между трущимися   поверхностями; отвод тепла; защита поверхностей от действия веществ, вызывающих коррозию.   </w:t>
            </w:r>
            <w:r w:rsidRPr="004A55BF">
              <w:rPr>
                <w:sz w:val="24"/>
                <w:szCs w:val="24"/>
              </w:rPr>
              <w:br/>
              <w:t>       </w:t>
            </w:r>
          </w:p>
        </w:tc>
      </w:tr>
      <w:tr w:rsidR="00DE3375" w:rsidRPr="004A55BF" w:rsidTr="00DE3375">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16</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Причины перегрева подшипников скольжения в насосах ЦНС</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Насос  работает не в рабочей части характеристики</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Нарушена центровка электродвигателя с насосом</w:t>
            </w:r>
          </w:p>
        </w:tc>
      </w:tr>
      <w:tr w:rsidR="00DE3375" w:rsidRPr="004A55BF" w:rsidTr="00DE3375">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Нарушена центровка электродвигателя с насосом; недостаточное количество смазки; загрязнение смазки</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Недостаточное смазывание подшипников. Загрязнение смазки</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5.</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Нарушена центровка электродвигателя с насосом; загрязнение смазки</w:t>
            </w:r>
          </w:p>
        </w:tc>
      </w:tr>
      <w:tr w:rsidR="00DE3375" w:rsidRPr="004A55BF" w:rsidTr="00DE3375">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17</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Допускается ли производить расклинивание рукояток молотков, кувалд?</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Расклинивание производится по усмотрению ремонтного персонала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Рукоятки молотков и кувалд не расклиниваются</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Рукоятки молотков не расклиниваются; рукоятки  кувалд </w:t>
            </w:r>
            <w:proofErr w:type="spellStart"/>
            <w:r w:rsidRPr="004A55BF">
              <w:rPr>
                <w:sz w:val="24"/>
                <w:szCs w:val="24"/>
              </w:rPr>
              <w:t>расклинива</w:t>
            </w:r>
            <w:proofErr w:type="gramStart"/>
            <w:r w:rsidRPr="004A55BF">
              <w:rPr>
                <w:sz w:val="24"/>
                <w:szCs w:val="24"/>
              </w:rPr>
              <w:t>.т</w:t>
            </w:r>
            <w:proofErr w:type="gramEnd"/>
            <w:r w:rsidRPr="004A55BF">
              <w:rPr>
                <w:sz w:val="24"/>
                <w:szCs w:val="24"/>
              </w:rPr>
              <w:t>ся</w:t>
            </w:r>
            <w:proofErr w:type="spellEnd"/>
            <w:r w:rsidRPr="004A55BF">
              <w:rPr>
                <w:sz w:val="24"/>
                <w:szCs w:val="24"/>
              </w:rPr>
              <w:t xml:space="preserve"> стальным клином</w:t>
            </w:r>
          </w:p>
        </w:tc>
      </w:tr>
      <w:tr w:rsidR="00DE3375" w:rsidRPr="004A55BF" w:rsidTr="00DE3375">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Рукоятки  молотков расклиниваются стальным клином; расклинивание рукояток  кувалд не допускается</w:t>
            </w:r>
          </w:p>
        </w:tc>
      </w:tr>
      <w:tr w:rsidR="00DE3375" w:rsidRPr="004A55BF" w:rsidTr="00DE3375">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18</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Что обозначает марка стали У12А?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Сталь углеродистая, с содержанием 0,12% углерода, с содержанием азота не менее 1%.</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Высококачественная углеродистая сталь, с содержанием 1,2% углерода.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Сталь автоматная, с содержанием углерода 0,12%</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Сталь углеродистая, </w:t>
            </w:r>
            <w:proofErr w:type="spellStart"/>
            <w:r w:rsidRPr="004A55BF">
              <w:rPr>
                <w:sz w:val="24"/>
                <w:szCs w:val="24"/>
              </w:rPr>
              <w:t>раскисленная</w:t>
            </w:r>
            <w:proofErr w:type="spellEnd"/>
            <w:r w:rsidRPr="004A55BF">
              <w:rPr>
                <w:sz w:val="24"/>
                <w:szCs w:val="24"/>
              </w:rPr>
              <w:t xml:space="preserve"> азотом, с содержанием углерода до 1% и азота до 0,12%.</w:t>
            </w:r>
          </w:p>
        </w:tc>
      </w:tr>
      <w:tr w:rsidR="00DE3375" w:rsidRPr="004A55BF" w:rsidTr="00DE3375">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19</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 xml:space="preserve">Что указывается на табличке, прикрепленной к корпусу </w:t>
            </w:r>
            <w:proofErr w:type="spellStart"/>
            <w:r w:rsidRPr="004A55BF">
              <w:rPr>
                <w:sz w:val="24"/>
                <w:szCs w:val="24"/>
              </w:rPr>
              <w:t>предохранительго</w:t>
            </w:r>
            <w:proofErr w:type="spellEnd"/>
            <w:r w:rsidRPr="004A55BF">
              <w:rPr>
                <w:sz w:val="24"/>
                <w:szCs w:val="24"/>
              </w:rPr>
              <w:t xml:space="preserve"> клапана?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Заводской номер, обозначение, тип клапана</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Заводской номер; обозначение; тип клапана; дата текущей проверки</w:t>
            </w:r>
          </w:p>
        </w:tc>
      </w:tr>
      <w:tr w:rsidR="00DE3375" w:rsidRPr="004A55BF" w:rsidTr="00DE3375">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Заводской номер; обозначение, тип клапана; давление срабатывания (установочное давление) в кгс/см</w:t>
            </w:r>
            <w:proofErr w:type="gramStart"/>
            <w:r w:rsidRPr="004A55BF">
              <w:rPr>
                <w:sz w:val="24"/>
                <w:szCs w:val="24"/>
              </w:rPr>
              <w:t>2</w:t>
            </w:r>
            <w:proofErr w:type="gramEnd"/>
            <w:r w:rsidRPr="004A55BF">
              <w:rPr>
                <w:sz w:val="24"/>
                <w:szCs w:val="24"/>
              </w:rPr>
              <w:t>; дата текущей проверки</w:t>
            </w:r>
          </w:p>
        </w:tc>
      </w:tr>
      <w:tr w:rsidR="00DE3375" w:rsidRPr="004A55BF" w:rsidTr="00DE3375">
        <w:trPr>
          <w:trHeight w:val="64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Заводской номер; давление срабатывания (установочное давление) в кгс/см</w:t>
            </w:r>
            <w:proofErr w:type="gramStart"/>
            <w:r w:rsidRPr="004A55BF">
              <w:rPr>
                <w:sz w:val="24"/>
                <w:szCs w:val="24"/>
              </w:rPr>
              <w:t>2</w:t>
            </w:r>
            <w:proofErr w:type="gramEnd"/>
            <w:r w:rsidRPr="004A55BF">
              <w:rPr>
                <w:sz w:val="24"/>
                <w:szCs w:val="24"/>
              </w:rPr>
              <w:t>; дата текущей проверки;</w:t>
            </w:r>
          </w:p>
        </w:tc>
      </w:tr>
      <w:tr w:rsidR="00DE3375" w:rsidRPr="004A55BF" w:rsidTr="00DE3375">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20</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При каком значении давления разрешается подтягивать болты и шпильки фланцевых соединений запорной арматуры?</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0,5 кгс/ см</w:t>
            </w:r>
            <w:proofErr w:type="gramStart"/>
            <w:r w:rsidRPr="004A55BF">
              <w:rPr>
                <w:sz w:val="24"/>
                <w:szCs w:val="24"/>
              </w:rPr>
              <w:t>2</w:t>
            </w:r>
            <w:proofErr w:type="gramEnd"/>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1,0 кгс/ см</w:t>
            </w:r>
            <w:proofErr w:type="gramStart"/>
            <w:r w:rsidRPr="004A55BF">
              <w:rPr>
                <w:sz w:val="24"/>
                <w:szCs w:val="24"/>
              </w:rPr>
              <w:t>2</w:t>
            </w:r>
            <w:proofErr w:type="gramEnd"/>
          </w:p>
        </w:tc>
      </w:tr>
      <w:tr w:rsidR="00DE3375" w:rsidRPr="004A55BF" w:rsidTr="00DE3375">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запрещается подтягивать болты и шпильки фланцевых соединений запорной арматуры, находящейся под давлением</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2,0 кгс/ см</w:t>
            </w:r>
            <w:proofErr w:type="gramStart"/>
            <w:r w:rsidRPr="004A55BF">
              <w:rPr>
                <w:sz w:val="24"/>
                <w:szCs w:val="24"/>
              </w:rPr>
              <w:t>2</w:t>
            </w:r>
            <w:proofErr w:type="gramEnd"/>
          </w:p>
        </w:tc>
      </w:tr>
      <w:tr w:rsidR="00DE3375" w:rsidRPr="004A55BF" w:rsidTr="00DE3375">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21</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 xml:space="preserve">Что является сигналом аварийного износа деталей </w:t>
            </w:r>
            <w:proofErr w:type="spellStart"/>
            <w:r w:rsidRPr="004A55BF">
              <w:rPr>
                <w:sz w:val="24"/>
                <w:szCs w:val="24"/>
              </w:rPr>
              <w:t>рагрузочного</w:t>
            </w:r>
            <w:proofErr w:type="spellEnd"/>
            <w:r w:rsidRPr="004A55BF">
              <w:rPr>
                <w:sz w:val="24"/>
                <w:szCs w:val="24"/>
              </w:rPr>
              <w:t xml:space="preserve"> устройства насоса ЦНС 180?</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Флажок сигнализатора износа </w:t>
            </w:r>
            <w:proofErr w:type="spellStart"/>
            <w:r w:rsidRPr="004A55BF">
              <w:rPr>
                <w:sz w:val="24"/>
                <w:szCs w:val="24"/>
              </w:rPr>
              <w:t>гидропяты</w:t>
            </w:r>
            <w:proofErr w:type="spellEnd"/>
            <w:r w:rsidRPr="004A55BF">
              <w:rPr>
                <w:sz w:val="24"/>
                <w:szCs w:val="24"/>
              </w:rPr>
              <w:t xml:space="preserve"> в верхнем положении</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Флажок сигнализатора износа </w:t>
            </w:r>
            <w:proofErr w:type="spellStart"/>
            <w:r w:rsidRPr="004A55BF">
              <w:rPr>
                <w:sz w:val="24"/>
                <w:szCs w:val="24"/>
              </w:rPr>
              <w:t>гидропяты</w:t>
            </w:r>
            <w:proofErr w:type="spellEnd"/>
            <w:r w:rsidRPr="004A55BF">
              <w:rPr>
                <w:sz w:val="24"/>
                <w:szCs w:val="24"/>
              </w:rPr>
              <w:t xml:space="preserve"> в промежуточном положении </w:t>
            </w:r>
            <w:proofErr w:type="spellStart"/>
            <w:proofErr w:type="gramStart"/>
            <w:r w:rsidRPr="004A55BF">
              <w:rPr>
                <w:sz w:val="24"/>
                <w:szCs w:val="24"/>
              </w:rPr>
              <w:t>положении</w:t>
            </w:r>
            <w:proofErr w:type="spellEnd"/>
            <w:proofErr w:type="gramEnd"/>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Флажок сигнализатора износа </w:t>
            </w:r>
            <w:proofErr w:type="spellStart"/>
            <w:r w:rsidRPr="004A55BF">
              <w:rPr>
                <w:sz w:val="24"/>
                <w:szCs w:val="24"/>
              </w:rPr>
              <w:t>гидропяты</w:t>
            </w:r>
            <w:proofErr w:type="spellEnd"/>
            <w:r w:rsidRPr="004A55BF">
              <w:rPr>
                <w:sz w:val="24"/>
                <w:szCs w:val="24"/>
              </w:rPr>
              <w:t xml:space="preserve"> между промежуточным и  нижним положениями</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Флажок сигнализатора износа </w:t>
            </w:r>
            <w:proofErr w:type="spellStart"/>
            <w:r w:rsidRPr="004A55BF">
              <w:rPr>
                <w:sz w:val="24"/>
                <w:szCs w:val="24"/>
              </w:rPr>
              <w:t>гидропяты</w:t>
            </w:r>
            <w:proofErr w:type="spellEnd"/>
            <w:r w:rsidRPr="004A55BF">
              <w:rPr>
                <w:sz w:val="24"/>
                <w:szCs w:val="24"/>
              </w:rPr>
              <w:t xml:space="preserve"> в нижнем положении</w:t>
            </w:r>
          </w:p>
        </w:tc>
      </w:tr>
      <w:tr w:rsidR="00DE3375" w:rsidRPr="004A55BF" w:rsidTr="00DE3375">
        <w:trPr>
          <w:trHeight w:val="96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22</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С каким смещением разрезов по отношению друг к другу, необходимо устанавливать кольца сальниковой набивки при уплотнении валов на насосах ЦНС (при нечетном количестве колец)?</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90 градусов</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180 градусов</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120 градусов</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смещение разрезов колец не регламентируется</w:t>
            </w:r>
          </w:p>
        </w:tc>
      </w:tr>
      <w:tr w:rsidR="00DE3375" w:rsidRPr="004A55BF" w:rsidTr="00DE3375">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23</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proofErr w:type="gramStart"/>
            <w:r w:rsidRPr="004A55BF">
              <w:rPr>
                <w:sz w:val="24"/>
                <w:szCs w:val="24"/>
              </w:rPr>
              <w:t>Перилами</w:t>
            </w:r>
            <w:proofErr w:type="gramEnd"/>
            <w:r w:rsidRPr="004A55BF">
              <w:rPr>
                <w:sz w:val="24"/>
                <w:szCs w:val="24"/>
              </w:rPr>
              <w:t xml:space="preserve"> какой высотой должны быть оборудованы лестницы устьевых и рабочих площадок?</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1,50 м</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1,25 м</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1,00 м </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0,75 м</w:t>
            </w:r>
          </w:p>
        </w:tc>
      </w:tr>
      <w:tr w:rsidR="00DE3375" w:rsidRPr="004A55BF" w:rsidTr="00DE3375">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24</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Какова периодичность проведения проверки знаний в области промышленной безопасности и охраны труда у рабочих?</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реже</w:t>
            </w:r>
            <w:proofErr w:type="gramStart"/>
            <w:r w:rsidRPr="004A55BF">
              <w:rPr>
                <w:sz w:val="24"/>
                <w:szCs w:val="24"/>
              </w:rPr>
              <w:t>1</w:t>
            </w:r>
            <w:proofErr w:type="gramEnd"/>
            <w:r w:rsidRPr="004A55BF">
              <w:rPr>
                <w:sz w:val="24"/>
                <w:szCs w:val="24"/>
              </w:rPr>
              <w:t xml:space="preserve"> раза в 12 месяцев</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внедрении новых технологий</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возникновении несчастных случаев</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перерыве в работе более 6 месяцев</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5</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Все вышеперечисленное</w:t>
            </w:r>
          </w:p>
        </w:tc>
      </w:tr>
      <w:tr w:rsidR="00DE3375" w:rsidRPr="004A55BF" w:rsidTr="00DE3375">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25</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Первая помощь при поражении электрическим током.</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Обесточить пострадавшего.</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отсутствии пульса приступить к реанимации.</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электрических ожогах – наложить повязки. При переломах - шины.</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Ответы 1,2,3 верны.</w:t>
            </w:r>
          </w:p>
        </w:tc>
      </w:tr>
      <w:tr w:rsidR="00DE3375" w:rsidRPr="004A55BF" w:rsidTr="00DE3375">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26</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Дайте определение термина "ЗАЩИТНОЕ ЗАЗЕМЛЕНИЕ".</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Заземление частей электроустановки с целью обеспечения действия релейной защиты.</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Заземление частей электроустановки с целью обеспечения электробезопасности.</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proofErr w:type="spellStart"/>
            <w:r w:rsidRPr="004A55BF">
              <w:rPr>
                <w:sz w:val="24"/>
                <w:szCs w:val="24"/>
              </w:rPr>
              <w:t>Зануление</w:t>
            </w:r>
            <w:proofErr w:type="spellEnd"/>
            <w:r w:rsidRPr="004A55BF">
              <w:rPr>
                <w:sz w:val="24"/>
                <w:szCs w:val="24"/>
              </w:rPr>
              <w:t xml:space="preserve"> частей электроустановки с целью обеспечения электробезопасности.</w:t>
            </w:r>
          </w:p>
        </w:tc>
      </w:tr>
      <w:tr w:rsidR="00DE3375" w:rsidRPr="004A55BF" w:rsidTr="00DE3375">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proofErr w:type="spellStart"/>
            <w:r w:rsidRPr="004A55BF">
              <w:rPr>
                <w:sz w:val="24"/>
                <w:szCs w:val="24"/>
              </w:rPr>
              <w:t>Зануление</w:t>
            </w:r>
            <w:proofErr w:type="spellEnd"/>
            <w:r w:rsidRPr="004A55BF">
              <w:rPr>
                <w:sz w:val="24"/>
                <w:szCs w:val="24"/>
              </w:rPr>
              <w:t xml:space="preserve"> токоведущих частей электроустановки с целью предотвращения превышения напряжения</w:t>
            </w:r>
          </w:p>
        </w:tc>
      </w:tr>
      <w:tr w:rsidR="00DE3375" w:rsidRPr="004A55BF" w:rsidTr="00DE3375">
        <w:trPr>
          <w:trHeight w:val="675"/>
          <w:tblCellSpacing w:w="0" w:type="dxa"/>
        </w:trPr>
        <w:tc>
          <w:tcPr>
            <w:tcW w:w="993"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27</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Чем должны быть оснащены сосуды, работающие под давлением, для управления работой и обеспечения нормальных условий эксплуатации?</w:t>
            </w:r>
          </w:p>
        </w:tc>
      </w:tr>
      <w:tr w:rsidR="00DE3375" w:rsidRPr="004A55BF" w:rsidTr="00DE3375">
        <w:trPr>
          <w:trHeight w:val="630"/>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Приборами для измерения давления, температуры среды; предохранительными устройствами; запорной или запорно-регулирующей арматурой; указателями уровня жидкости.</w:t>
            </w:r>
          </w:p>
        </w:tc>
      </w:tr>
      <w:tr w:rsidR="00DE3375" w:rsidRPr="004A55BF" w:rsidTr="00DE3375">
        <w:trPr>
          <w:trHeight w:val="630"/>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Манометрами, предохранительными клапанами, запорной арматурой, указателями уровня жидкости.</w:t>
            </w:r>
          </w:p>
        </w:tc>
      </w:tr>
      <w:tr w:rsidR="00DE3375" w:rsidRPr="004A55BF" w:rsidTr="00DE3375">
        <w:trPr>
          <w:trHeight w:val="630"/>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Регуляторами давления и температуры среды, обратными и предохранительными клапанами, запорной арматурой, манометрами.</w:t>
            </w:r>
          </w:p>
        </w:tc>
      </w:tr>
      <w:tr w:rsidR="00DE3375" w:rsidRPr="004A55BF" w:rsidTr="00DE3375">
        <w:trPr>
          <w:trHeight w:val="64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Арматура и приборы, устанавливаемые на сосудах, определяются местными органами Госгортехнадзора.</w:t>
            </w:r>
          </w:p>
        </w:tc>
      </w:tr>
      <w:tr w:rsidR="00DE3375" w:rsidRPr="004A55BF" w:rsidTr="00DE3375">
        <w:trPr>
          <w:trHeight w:val="330"/>
          <w:tblCellSpacing w:w="0" w:type="dxa"/>
        </w:trPr>
        <w:tc>
          <w:tcPr>
            <w:tcW w:w="993" w:type="dxa"/>
            <w:vMerge w:val="restart"/>
            <w:tcBorders>
              <w:top w:val="nil"/>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28</w:t>
            </w:r>
          </w:p>
        </w:tc>
        <w:tc>
          <w:tcPr>
            <w:tcW w:w="0" w:type="auto"/>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В каких случаях запрещена эксплуатация манометра?</w:t>
            </w:r>
          </w:p>
        </w:tc>
      </w:tr>
      <w:tr w:rsidR="00DE3375" w:rsidRPr="004A55BF" w:rsidTr="00DE3375">
        <w:trPr>
          <w:trHeight w:val="315"/>
          <w:tblCellSpacing w:w="0" w:type="dxa"/>
        </w:trPr>
        <w:tc>
          <w:tcPr>
            <w:tcW w:w="993"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Во всех ниже перечисленных случаях</w:t>
            </w:r>
          </w:p>
        </w:tc>
      </w:tr>
      <w:tr w:rsidR="00DE3375" w:rsidRPr="004A55BF" w:rsidTr="00DE3375">
        <w:trPr>
          <w:trHeight w:val="315"/>
          <w:tblCellSpacing w:w="0" w:type="dxa"/>
        </w:trPr>
        <w:tc>
          <w:tcPr>
            <w:tcW w:w="993"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Отсутствует пломба и клеймо с отметкой о проведении поверки</w:t>
            </w:r>
          </w:p>
        </w:tc>
      </w:tr>
      <w:tr w:rsidR="00DE3375" w:rsidRPr="004A55BF" w:rsidTr="00DE3375">
        <w:trPr>
          <w:trHeight w:val="630"/>
          <w:tblCellSpacing w:w="0" w:type="dxa"/>
        </w:trPr>
        <w:tc>
          <w:tcPr>
            <w:tcW w:w="993"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Стрелка при отклонении не возвращается к нулевому давлению на величину, превышающую половину допускаемой погрешности для данного прибора</w:t>
            </w:r>
          </w:p>
        </w:tc>
      </w:tr>
      <w:tr w:rsidR="00DE3375" w:rsidRPr="004A55BF" w:rsidTr="00DE3375">
        <w:trPr>
          <w:trHeight w:val="330"/>
          <w:tblCellSpacing w:w="0" w:type="dxa"/>
        </w:trPr>
        <w:tc>
          <w:tcPr>
            <w:tcW w:w="993"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 корпусе или стекле имеются сколы, повреждения</w:t>
            </w:r>
          </w:p>
        </w:tc>
      </w:tr>
      <w:tr w:rsidR="00DE3375" w:rsidRPr="004A55BF" w:rsidTr="00DE3375">
        <w:trPr>
          <w:trHeight w:val="330"/>
          <w:tblCellSpacing w:w="0" w:type="dxa"/>
        </w:trPr>
        <w:tc>
          <w:tcPr>
            <w:tcW w:w="993"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29</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Какие индивидуальные средства защиты применяются при выполнении ремонтных  работ?</w:t>
            </w:r>
          </w:p>
        </w:tc>
      </w:tr>
      <w:tr w:rsidR="00DE3375" w:rsidRPr="004A55BF" w:rsidTr="00DE3375">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Защитная каска.</w:t>
            </w:r>
          </w:p>
        </w:tc>
      </w:tr>
      <w:tr w:rsidR="00DE3375" w:rsidRPr="004A55BF" w:rsidTr="00DE3375">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Защитные очки, защитная каска</w:t>
            </w:r>
          </w:p>
        </w:tc>
      </w:tr>
      <w:tr w:rsidR="00DE3375" w:rsidRPr="004A55BF" w:rsidTr="00DE3375">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Противогаз, предохранительный пояс.</w:t>
            </w:r>
          </w:p>
        </w:tc>
      </w:tr>
      <w:tr w:rsidR="00DE3375" w:rsidRPr="004A55BF" w:rsidTr="00DE3375">
        <w:trPr>
          <w:trHeight w:val="330"/>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Ответы 1,2,3 верны.</w:t>
            </w:r>
          </w:p>
        </w:tc>
      </w:tr>
      <w:tr w:rsidR="00DE3375" w:rsidRPr="004A55BF" w:rsidTr="00DE3375">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30</w:t>
            </w:r>
          </w:p>
        </w:tc>
        <w:tc>
          <w:tcPr>
            <w:tcW w:w="0" w:type="auto"/>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59" w:type="dxa"/>
            <w:shd w:val="clear" w:color="auto" w:fill="FFFFFF"/>
            <w:vAlign w:val="center"/>
            <w:hideMark/>
          </w:tcPr>
          <w:p w:rsidR="00DE3375" w:rsidRPr="004A55BF" w:rsidRDefault="00DE3375" w:rsidP="00533E39">
            <w:pPr>
              <w:rPr>
                <w:sz w:val="24"/>
                <w:szCs w:val="24"/>
              </w:rPr>
            </w:pPr>
            <w:r w:rsidRPr="004A55BF">
              <w:rPr>
                <w:sz w:val="24"/>
                <w:szCs w:val="24"/>
              </w:rPr>
              <w:t>Чем должно быть оснащено рабочее место, а также в места, где возможно воздействие на человека вредных и (или) опасных производственных факторов?</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1.</w:t>
            </w:r>
          </w:p>
        </w:tc>
        <w:tc>
          <w:tcPr>
            <w:tcW w:w="9459"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Средства индивидуальной и коллективной защиты.</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Предупредительные знаки и надписи.</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Инструкции по безопасности.</w:t>
            </w:r>
          </w:p>
        </w:tc>
      </w:tr>
      <w:tr w:rsidR="00DE3375" w:rsidRPr="004A55BF" w:rsidTr="00DE3375">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4.</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На рабочих местах должны быть рабочие инструкции, инструкции по пожарной безопасности, а также инструкции по эксплуатации оборудования, агрегатов и т.п.</w:t>
            </w:r>
          </w:p>
        </w:tc>
      </w:tr>
      <w:tr w:rsidR="00DE3375" w:rsidRPr="004A55BF" w:rsidTr="00DE3375">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0" w:type="auto"/>
            <w:shd w:val="clear" w:color="auto" w:fill="FFFFFF"/>
            <w:vAlign w:val="center"/>
            <w:hideMark/>
          </w:tcPr>
          <w:p w:rsidR="00DE3375" w:rsidRPr="004A55BF" w:rsidRDefault="00DE3375" w:rsidP="00533E39">
            <w:pPr>
              <w:rPr>
                <w:sz w:val="24"/>
                <w:szCs w:val="24"/>
              </w:rPr>
            </w:pPr>
            <w:r w:rsidRPr="004A55BF">
              <w:rPr>
                <w:sz w:val="24"/>
                <w:szCs w:val="24"/>
              </w:rPr>
              <w:t>5.</w:t>
            </w:r>
          </w:p>
        </w:tc>
        <w:tc>
          <w:tcPr>
            <w:tcW w:w="9459"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Средства оповещения о возможной опасности.</w:t>
            </w:r>
          </w:p>
        </w:tc>
      </w:tr>
    </w:tbl>
    <w:p w:rsidR="00DE3375" w:rsidRPr="007D501B" w:rsidRDefault="00DE3375" w:rsidP="00DE3375">
      <w:pPr>
        <w:rPr>
          <w:sz w:val="24"/>
          <w:szCs w:val="24"/>
        </w:rPr>
      </w:pPr>
    </w:p>
    <w:tbl>
      <w:tblPr>
        <w:tblW w:w="10490" w:type="dxa"/>
        <w:tblCellSpacing w:w="0" w:type="dxa"/>
        <w:tblInd w:w="-851" w:type="dxa"/>
        <w:shd w:val="clear" w:color="auto" w:fill="FFFFFF"/>
        <w:tblCellMar>
          <w:left w:w="0" w:type="dxa"/>
          <w:right w:w="0" w:type="dxa"/>
        </w:tblCellMar>
        <w:tblLook w:val="04A0" w:firstRow="1" w:lastRow="0" w:firstColumn="1" w:lastColumn="0" w:noHBand="0" w:noVBand="1"/>
      </w:tblPr>
      <w:tblGrid>
        <w:gridCol w:w="993"/>
        <w:gridCol w:w="180"/>
        <w:gridCol w:w="9317"/>
      </w:tblGrid>
      <w:tr w:rsidR="00DE3375" w:rsidRPr="004A55BF" w:rsidTr="00533E39">
        <w:trPr>
          <w:gridAfter w:val="1"/>
          <w:wAfter w:w="9317" w:type="dxa"/>
          <w:trHeight w:val="375"/>
          <w:tblCellSpacing w:w="0" w:type="dxa"/>
        </w:trPr>
        <w:tc>
          <w:tcPr>
            <w:tcW w:w="993" w:type="dxa"/>
            <w:shd w:val="clear" w:color="auto" w:fill="FFFFFF"/>
          </w:tcPr>
          <w:p w:rsidR="00DE3375" w:rsidRPr="004A55BF" w:rsidRDefault="00DE3375" w:rsidP="00533E39">
            <w:pPr>
              <w:outlineLvl w:val="2"/>
              <w:rPr>
                <w:b/>
                <w:bCs/>
                <w:sz w:val="24"/>
                <w:szCs w:val="24"/>
              </w:rPr>
            </w:pPr>
          </w:p>
        </w:tc>
        <w:tc>
          <w:tcPr>
            <w:tcW w:w="180" w:type="dxa"/>
            <w:shd w:val="clear" w:color="auto" w:fill="FFFFFF"/>
            <w:vAlign w:val="center"/>
          </w:tcPr>
          <w:p w:rsidR="00DE3375" w:rsidRPr="004A55BF" w:rsidRDefault="00DE3375" w:rsidP="00533E39">
            <w:pPr>
              <w:rPr>
                <w:sz w:val="24"/>
                <w:szCs w:val="24"/>
              </w:rPr>
            </w:pPr>
          </w:p>
        </w:tc>
      </w:tr>
      <w:tr w:rsidR="00DE3375" w:rsidRPr="004A55BF" w:rsidTr="00533E39">
        <w:trPr>
          <w:trHeight w:val="390"/>
          <w:tblCellSpacing w:w="0" w:type="dxa"/>
        </w:trPr>
        <w:tc>
          <w:tcPr>
            <w:tcW w:w="993" w:type="dxa"/>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p>
        </w:tc>
        <w:tc>
          <w:tcPr>
            <w:tcW w:w="9317" w:type="dxa"/>
            <w:shd w:val="clear" w:color="auto" w:fill="FFFFFF"/>
            <w:vAlign w:val="center"/>
            <w:hideMark/>
          </w:tcPr>
          <w:p w:rsidR="00DE3375" w:rsidRPr="004A55BF" w:rsidRDefault="00DE3375" w:rsidP="00533E39">
            <w:pPr>
              <w:rPr>
                <w:sz w:val="24"/>
                <w:szCs w:val="24"/>
              </w:rPr>
            </w:pPr>
          </w:p>
        </w:tc>
      </w:tr>
      <w:tr w:rsidR="00DE3375" w:rsidRPr="004A55BF" w:rsidTr="00533E39">
        <w:trPr>
          <w:trHeight w:val="43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w:t>
            </w: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 измеряется длина напильника?</w:t>
            </w:r>
          </w:p>
        </w:tc>
      </w:tr>
      <w:tr w:rsidR="00DE3375" w:rsidRPr="004A55BF" w:rsidTr="00533E39">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длину напильника  принимают длину от ручки до конца напильника</w:t>
            </w:r>
          </w:p>
        </w:tc>
      </w:tr>
      <w:tr w:rsidR="00DE3375" w:rsidRPr="004A55BF" w:rsidTr="00533E39">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длину напильника  принимают длину ручки и насеченной части напильника</w:t>
            </w:r>
          </w:p>
        </w:tc>
      </w:tr>
      <w:tr w:rsidR="00DE3375" w:rsidRPr="004A55BF" w:rsidTr="00533E39">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длину напильника  принимают длину насеченной части</w:t>
            </w:r>
          </w:p>
        </w:tc>
      </w:tr>
      <w:tr w:rsidR="00DE3375" w:rsidRPr="004A55BF" w:rsidTr="00533E39">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длину напильника  принимают длину без  ручки </w:t>
            </w:r>
          </w:p>
        </w:tc>
      </w:tr>
      <w:tr w:rsidR="00DE3375" w:rsidRPr="004A55BF" w:rsidTr="00533E39">
        <w:trPr>
          <w:trHeight w:val="3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Что обозначает марка стали У12А?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Сталь углеродистая, с содержанием 0,12% углерода, с содержанием азота не менее 1%.</w:t>
            </w:r>
          </w:p>
        </w:tc>
      </w:tr>
      <w:tr w:rsidR="00DE3375" w:rsidRPr="004A55BF" w:rsidTr="00533E39">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Высококачественная углеродистая сталь, с содержанием 1,2% углерода.</w:t>
            </w:r>
          </w:p>
        </w:tc>
      </w:tr>
      <w:tr w:rsidR="00DE3375" w:rsidRPr="004A55BF" w:rsidTr="00533E39">
        <w:trPr>
          <w:trHeight w:val="37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Сталь автоматная, с содержанием углерода 0,12%</w:t>
            </w:r>
          </w:p>
        </w:tc>
      </w:tr>
      <w:tr w:rsidR="00DE3375" w:rsidRPr="004A55BF" w:rsidTr="00533E39">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Сталь углеродистая,  с содержанием  азота до 0,12%.</w:t>
            </w:r>
          </w:p>
        </w:tc>
      </w:tr>
      <w:tr w:rsidR="00DE3375" w:rsidRPr="004A55BF" w:rsidTr="00533E39">
        <w:trPr>
          <w:trHeight w:val="69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3</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Шипящие звуки в гидравлической части  поршневого насоса вызваны:</w:t>
            </w:r>
          </w:p>
        </w:tc>
      </w:tr>
      <w:tr w:rsidR="00DE3375" w:rsidRPr="004A55BF" w:rsidTr="00533E39">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Износом уплотнений клапанов, износом пружин клапанов</w:t>
            </w:r>
          </w:p>
        </w:tc>
      </w:tr>
      <w:tr w:rsidR="00DE3375" w:rsidRPr="004A55BF" w:rsidTr="00533E39">
        <w:trPr>
          <w:trHeight w:val="34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Износом поршневой группы; износом сальниковых уплотнений</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Износом клапанов, износом поршней</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Нарушением посадки цилиндровых втулок</w:t>
            </w:r>
          </w:p>
        </w:tc>
      </w:tr>
      <w:tr w:rsidR="00DE3375" w:rsidRPr="004A55BF" w:rsidTr="00533E39">
        <w:trPr>
          <w:trHeight w:val="330"/>
          <w:tblCellSpacing w:w="0" w:type="dxa"/>
        </w:trPr>
        <w:tc>
          <w:tcPr>
            <w:tcW w:w="993"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4</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Латун</w:t>
            </w:r>
            <w:proofErr w:type="gramStart"/>
            <w:r w:rsidRPr="004A55BF">
              <w:rPr>
                <w:sz w:val="24"/>
                <w:szCs w:val="24"/>
              </w:rPr>
              <w:t>ь-</w:t>
            </w:r>
            <w:proofErr w:type="gramEnd"/>
            <w:r w:rsidRPr="004A55BF">
              <w:rPr>
                <w:sz w:val="24"/>
                <w:szCs w:val="24"/>
              </w:rPr>
              <w:t xml:space="preserve"> это сплав:</w:t>
            </w:r>
          </w:p>
        </w:tc>
      </w:tr>
      <w:tr w:rsidR="00DE3375" w:rsidRPr="004A55BF" w:rsidTr="00533E39">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бронза с оловом</w:t>
            </w:r>
          </w:p>
        </w:tc>
      </w:tr>
      <w:tr w:rsidR="00DE3375" w:rsidRPr="004A55BF" w:rsidTr="00533E39">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олово с цинком</w:t>
            </w:r>
          </w:p>
        </w:tc>
      </w:tr>
      <w:tr w:rsidR="00DE3375" w:rsidRPr="004A55BF" w:rsidTr="00533E39">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медь с цинком</w:t>
            </w:r>
          </w:p>
        </w:tc>
      </w:tr>
      <w:tr w:rsidR="00DE3375" w:rsidRPr="004A55BF" w:rsidTr="00533E39">
        <w:trPr>
          <w:trHeight w:val="330"/>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медь с оловом</w:t>
            </w:r>
          </w:p>
        </w:tc>
      </w:tr>
      <w:tr w:rsidR="00DE3375" w:rsidRPr="004A55BF" w:rsidTr="00533E39">
        <w:trPr>
          <w:trHeight w:val="330"/>
          <w:tblCellSpacing w:w="0" w:type="dxa"/>
        </w:trPr>
        <w:tc>
          <w:tcPr>
            <w:tcW w:w="993"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5</w:t>
            </w:r>
          </w:p>
        </w:tc>
        <w:tc>
          <w:tcPr>
            <w:tcW w:w="180"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Послеремонтная обкатка насоса проводится с целью:</w:t>
            </w:r>
          </w:p>
        </w:tc>
      </w:tr>
      <w:tr w:rsidR="00DE3375" w:rsidRPr="004A55BF" w:rsidTr="00533E39">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Приработки новых и восстановленных деталей</w:t>
            </w:r>
          </w:p>
        </w:tc>
      </w:tr>
      <w:tr w:rsidR="00DE3375" w:rsidRPr="004A55BF" w:rsidTr="00533E39">
        <w:trPr>
          <w:trHeight w:val="70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Проверки качества сборки; </w:t>
            </w:r>
            <w:proofErr w:type="spellStart"/>
            <w:r w:rsidRPr="004A55BF">
              <w:rPr>
                <w:sz w:val="24"/>
                <w:szCs w:val="24"/>
              </w:rPr>
              <w:t>возможгности</w:t>
            </w:r>
            <w:proofErr w:type="spellEnd"/>
            <w:r w:rsidRPr="004A55BF">
              <w:rPr>
                <w:sz w:val="24"/>
                <w:szCs w:val="24"/>
              </w:rPr>
              <w:t xml:space="preserve"> приработки восстановленных деталей; проверки </w:t>
            </w:r>
            <w:proofErr w:type="spellStart"/>
            <w:r w:rsidRPr="004A55BF">
              <w:rPr>
                <w:sz w:val="24"/>
                <w:szCs w:val="24"/>
              </w:rPr>
              <w:t>качесттва</w:t>
            </w:r>
            <w:proofErr w:type="spellEnd"/>
            <w:r w:rsidRPr="004A55BF">
              <w:rPr>
                <w:sz w:val="24"/>
                <w:szCs w:val="24"/>
              </w:rPr>
              <w:t xml:space="preserve"> капитального ремонта</w:t>
            </w:r>
          </w:p>
        </w:tc>
      </w:tr>
      <w:tr w:rsidR="00DE3375" w:rsidRPr="004A55BF" w:rsidTr="00533E39">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Проверки качества капитального ремонта насоса</w:t>
            </w:r>
          </w:p>
        </w:tc>
      </w:tr>
      <w:tr w:rsidR="00DE3375" w:rsidRPr="004A55BF" w:rsidTr="00533E39">
        <w:trPr>
          <w:trHeight w:val="330"/>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Проверки качества сборки насоса после ремонта</w:t>
            </w:r>
          </w:p>
        </w:tc>
      </w:tr>
      <w:tr w:rsidR="00DE3375" w:rsidRPr="004A55BF" w:rsidTr="00533E39">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6</w:t>
            </w: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Максимально допустимая величина смещения ротора насоса ЦНС в сторону всасывания</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2 мм</w:t>
            </w:r>
          </w:p>
        </w:tc>
      </w:tr>
      <w:tr w:rsidR="00DE3375" w:rsidRPr="004A55BF" w:rsidTr="00533E39">
        <w:trPr>
          <w:trHeight w:val="36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4 мм</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5 мм</w:t>
            </w:r>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3 мм</w:t>
            </w:r>
          </w:p>
        </w:tc>
      </w:tr>
      <w:tr w:rsidR="00DE3375" w:rsidRPr="004A55BF" w:rsidTr="00533E39">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7</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Мероприятия подготовки насоса к ремонту:</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электродвигатель насоса обесточен; вывешена предупредительная табличка</w:t>
            </w:r>
          </w:p>
        </w:tc>
      </w:tr>
      <w:tr w:rsidR="00DE3375" w:rsidRPr="004A55BF" w:rsidTr="00533E39">
        <w:trPr>
          <w:trHeight w:val="72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w:t>
            </w:r>
            <w:proofErr w:type="spellStart"/>
            <w:r w:rsidRPr="004A55BF">
              <w:rPr>
                <w:sz w:val="24"/>
                <w:szCs w:val="24"/>
              </w:rPr>
              <w:t>отглушен</w:t>
            </w:r>
            <w:proofErr w:type="spellEnd"/>
            <w:r w:rsidRPr="004A55BF">
              <w:rPr>
                <w:sz w:val="24"/>
                <w:szCs w:val="24"/>
              </w:rPr>
              <w:t xml:space="preserve"> от трубопроводов; освобожден от перекачиваемого продукта; электродвигатель насоса обесточен; вывешена предупредительная табличка</w:t>
            </w:r>
          </w:p>
        </w:tc>
      </w:tr>
      <w:tr w:rsidR="00DE3375" w:rsidRPr="004A55BF" w:rsidTr="00533E39">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w:t>
            </w:r>
            <w:proofErr w:type="spellStart"/>
            <w:r w:rsidRPr="004A55BF">
              <w:rPr>
                <w:sz w:val="24"/>
                <w:szCs w:val="24"/>
              </w:rPr>
              <w:t>отглушен</w:t>
            </w:r>
            <w:proofErr w:type="spellEnd"/>
            <w:r w:rsidRPr="004A55BF">
              <w:rPr>
                <w:sz w:val="24"/>
                <w:szCs w:val="24"/>
              </w:rPr>
              <w:t xml:space="preserve"> от трубопроводов; электродвигатель насоса обесточен; вывешена предупредительная табличка</w:t>
            </w:r>
          </w:p>
        </w:tc>
      </w:tr>
      <w:tr w:rsidR="00DE3375" w:rsidRPr="004A55BF" w:rsidTr="00533E39">
        <w:trPr>
          <w:trHeight w:val="64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насос освобожден от перекачиваемого продукта; электродвигатель насоса обесточен; вывешена предупредительная табличка</w:t>
            </w:r>
          </w:p>
        </w:tc>
      </w:tr>
      <w:tr w:rsidR="00DE3375" w:rsidRPr="004A55BF" w:rsidTr="00533E39">
        <w:trPr>
          <w:trHeight w:val="60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8</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До какой температуры должно быть охлаждено оборудование перед проведением его ремонта?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35 градусов</w:t>
            </w:r>
            <w:proofErr w:type="gramStart"/>
            <w:r w:rsidRPr="004A55BF">
              <w:rPr>
                <w:sz w:val="24"/>
                <w:szCs w:val="24"/>
              </w:rPr>
              <w:t xml:space="preserve"> С</w:t>
            </w:r>
            <w:proofErr w:type="gramEnd"/>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30 градусов</w:t>
            </w:r>
            <w:proofErr w:type="gramStart"/>
            <w:r w:rsidRPr="004A55BF">
              <w:rPr>
                <w:sz w:val="24"/>
                <w:szCs w:val="24"/>
              </w:rPr>
              <w:t xml:space="preserve"> С</w:t>
            </w:r>
            <w:proofErr w:type="gramEnd"/>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25 градусов</w:t>
            </w:r>
            <w:proofErr w:type="gramStart"/>
            <w:r w:rsidRPr="004A55BF">
              <w:rPr>
                <w:sz w:val="24"/>
                <w:szCs w:val="24"/>
              </w:rPr>
              <w:t xml:space="preserve"> С</w:t>
            </w:r>
            <w:proofErr w:type="gramEnd"/>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20 градусов</w:t>
            </w:r>
            <w:proofErr w:type="gramStart"/>
            <w:r w:rsidRPr="004A55BF">
              <w:rPr>
                <w:sz w:val="24"/>
                <w:szCs w:val="24"/>
              </w:rPr>
              <w:t xml:space="preserve"> С</w:t>
            </w:r>
            <w:proofErr w:type="gramEnd"/>
          </w:p>
          <w:p w:rsidR="00DE3375" w:rsidRPr="004A55BF" w:rsidRDefault="00DE3375" w:rsidP="00533E39">
            <w:pPr>
              <w:rPr>
                <w:sz w:val="24"/>
                <w:szCs w:val="24"/>
              </w:rPr>
            </w:pPr>
          </w:p>
        </w:tc>
      </w:tr>
      <w:tr w:rsidR="00DE3375" w:rsidRPr="004A55BF" w:rsidTr="00533E39">
        <w:trPr>
          <w:trHeight w:val="330"/>
          <w:tblCellSpacing w:w="0" w:type="dxa"/>
        </w:trPr>
        <w:tc>
          <w:tcPr>
            <w:tcW w:w="993" w:type="dxa"/>
            <w:shd w:val="clear" w:color="auto" w:fill="FFFFFF"/>
          </w:tcPr>
          <w:p w:rsidR="00DE3375" w:rsidRPr="004A55BF" w:rsidRDefault="00DE3375" w:rsidP="00533E39">
            <w:pPr>
              <w:rPr>
                <w:sz w:val="24"/>
                <w:szCs w:val="24"/>
              </w:rPr>
            </w:pPr>
          </w:p>
        </w:tc>
        <w:tc>
          <w:tcPr>
            <w:tcW w:w="180" w:type="dxa"/>
            <w:shd w:val="clear" w:color="auto" w:fill="FFFFFF"/>
            <w:vAlign w:val="center"/>
          </w:tcPr>
          <w:p w:rsidR="00DE3375" w:rsidRPr="004A55BF" w:rsidRDefault="00DE3375" w:rsidP="00533E39">
            <w:pPr>
              <w:rPr>
                <w:sz w:val="24"/>
                <w:szCs w:val="24"/>
              </w:rPr>
            </w:pPr>
          </w:p>
        </w:tc>
        <w:tc>
          <w:tcPr>
            <w:tcW w:w="9317" w:type="dxa"/>
            <w:tcBorders>
              <w:left w:val="nil"/>
            </w:tcBorders>
            <w:shd w:val="clear" w:color="auto" w:fill="FFFFFF"/>
            <w:vAlign w:val="center"/>
          </w:tcPr>
          <w:p w:rsidR="00DE3375" w:rsidRPr="004A55BF" w:rsidRDefault="004A55BF" w:rsidP="00DE3375">
            <w:pPr>
              <w:shd w:val="clear" w:color="auto" w:fill="FFFFFF"/>
              <w:ind w:right="134" w:firstLine="709"/>
              <w:jc w:val="both"/>
              <w:rPr>
                <w:rStyle w:val="140"/>
                <w:rFonts w:eastAsiaTheme="minorEastAsia"/>
                <w:b/>
                <w:sz w:val="24"/>
                <w:szCs w:val="24"/>
              </w:rPr>
            </w:pPr>
            <w:r>
              <w:rPr>
                <w:b/>
                <w:sz w:val="24"/>
                <w:szCs w:val="24"/>
              </w:rPr>
              <w:t>Раздел</w:t>
            </w:r>
            <w:r w:rsidR="00DE3375" w:rsidRPr="004A55BF">
              <w:rPr>
                <w:b/>
                <w:sz w:val="24"/>
                <w:szCs w:val="24"/>
              </w:rPr>
              <w:t xml:space="preserve"> 4 Оборудование </w:t>
            </w:r>
            <w:r w:rsidR="00DE3375" w:rsidRPr="004A55BF">
              <w:rPr>
                <w:rStyle w:val="140"/>
                <w:rFonts w:eastAsiaTheme="minorEastAsia"/>
                <w:b/>
                <w:sz w:val="24"/>
                <w:szCs w:val="24"/>
              </w:rPr>
              <w:t xml:space="preserve">для исследования скважин. </w:t>
            </w:r>
          </w:p>
          <w:p w:rsidR="00DE3375" w:rsidRPr="004A55BF" w:rsidRDefault="00DE3375" w:rsidP="00533E39">
            <w:pPr>
              <w:rPr>
                <w:sz w:val="24"/>
                <w:szCs w:val="24"/>
              </w:rPr>
            </w:pPr>
          </w:p>
        </w:tc>
      </w:tr>
      <w:tr w:rsidR="00DE3375" w:rsidRPr="004A55BF" w:rsidTr="00533E39">
        <w:trPr>
          <w:trHeight w:val="435"/>
          <w:tblCellSpacing w:w="0" w:type="dxa"/>
        </w:trPr>
        <w:tc>
          <w:tcPr>
            <w:tcW w:w="993"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9</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p w:rsidR="00DE3375" w:rsidRPr="004A55BF" w:rsidRDefault="00DE3375" w:rsidP="00533E39">
            <w:pPr>
              <w:rPr>
                <w:sz w:val="24"/>
                <w:szCs w:val="24"/>
              </w:rPr>
            </w:pP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Назначение обратного клапана на нагнетательном трубопроводе насоса (компрессора)</w:t>
            </w:r>
          </w:p>
        </w:tc>
      </w:tr>
      <w:tr w:rsidR="00DE3375" w:rsidRPr="004A55BF" w:rsidTr="00533E39">
        <w:trPr>
          <w:trHeight w:val="630"/>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для исключения обратного раскручивания ротора под действием давления в нагнетательном трубопроводе насоса (компрессора) при внезапной остановке оборудования</w:t>
            </w:r>
          </w:p>
        </w:tc>
      </w:tr>
      <w:tr w:rsidR="00DE3375" w:rsidRPr="004A55BF" w:rsidTr="00533E39">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для изменения движения потока жидкости (газа) в нагнетательном трубопроводе</w:t>
            </w:r>
          </w:p>
        </w:tc>
      </w:tr>
      <w:tr w:rsidR="00DE3375" w:rsidRPr="004A55BF" w:rsidTr="00533E39">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для увеличения давления потока жидкости (газа) в нагнетательном трубопроводе</w:t>
            </w:r>
          </w:p>
        </w:tc>
      </w:tr>
      <w:tr w:rsidR="00DE3375" w:rsidRPr="004A55BF" w:rsidTr="00533E39">
        <w:trPr>
          <w:trHeight w:val="31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для отключения движения потока жидкости (газа) в нагнетательном трубопроводе</w:t>
            </w:r>
          </w:p>
        </w:tc>
      </w:tr>
      <w:tr w:rsidR="00DE3375" w:rsidRPr="004A55BF" w:rsidTr="00533E39">
        <w:trPr>
          <w:trHeight w:val="330"/>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5.</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для регулирования и поддержания давления жидкости (газа) в нагнетательном трубопроводе</w:t>
            </w:r>
          </w:p>
        </w:tc>
      </w:tr>
      <w:tr w:rsidR="00DE3375" w:rsidRPr="004A55BF" w:rsidTr="00533E39">
        <w:trPr>
          <w:trHeight w:val="330"/>
          <w:tblCellSpacing w:w="0" w:type="dxa"/>
        </w:trPr>
        <w:tc>
          <w:tcPr>
            <w:tcW w:w="993"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10</w:t>
            </w:r>
          </w:p>
        </w:tc>
        <w:tc>
          <w:tcPr>
            <w:tcW w:w="180"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Защитой от коррозионного разрушения металлических деталей механизма  является…</w:t>
            </w:r>
          </w:p>
        </w:tc>
      </w:tr>
      <w:tr w:rsidR="00DE3375" w:rsidRPr="004A55BF" w:rsidTr="00533E39">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Полимерное покрытие открытых частей механизма</w:t>
            </w:r>
          </w:p>
        </w:tc>
      </w:tr>
      <w:tr w:rsidR="00DE3375" w:rsidRPr="004A55BF" w:rsidTr="00533E39">
        <w:trPr>
          <w:trHeight w:val="630"/>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Химико-термическое упрочнение деталей работающих с </w:t>
            </w:r>
            <w:proofErr w:type="spellStart"/>
            <w:r w:rsidRPr="004A55BF">
              <w:rPr>
                <w:sz w:val="24"/>
                <w:szCs w:val="24"/>
              </w:rPr>
              <w:t>агресивной</w:t>
            </w:r>
            <w:proofErr w:type="spellEnd"/>
            <w:r w:rsidRPr="004A55BF">
              <w:rPr>
                <w:sz w:val="24"/>
                <w:szCs w:val="24"/>
              </w:rPr>
              <w:t xml:space="preserve"> средой; правильный смазочный режим</w:t>
            </w:r>
          </w:p>
        </w:tc>
      </w:tr>
      <w:tr w:rsidR="00DE3375" w:rsidRPr="004A55BF" w:rsidTr="00533E39">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Поверхностное упрочнение деталей, работающих с </w:t>
            </w:r>
            <w:proofErr w:type="spellStart"/>
            <w:r w:rsidRPr="004A55BF">
              <w:rPr>
                <w:sz w:val="24"/>
                <w:szCs w:val="24"/>
              </w:rPr>
              <w:t>агресивной</w:t>
            </w:r>
            <w:proofErr w:type="spellEnd"/>
            <w:r w:rsidRPr="004A55BF">
              <w:rPr>
                <w:sz w:val="24"/>
                <w:szCs w:val="24"/>
              </w:rPr>
              <w:t xml:space="preserve"> средой</w:t>
            </w:r>
          </w:p>
        </w:tc>
      </w:tr>
      <w:tr w:rsidR="00DE3375" w:rsidRPr="004A55BF" w:rsidTr="00533E39">
        <w:trPr>
          <w:trHeight w:val="330"/>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Изготовление деталей из более прочного материала; правильный смазочный режим</w:t>
            </w:r>
          </w:p>
        </w:tc>
      </w:tr>
      <w:tr w:rsidR="00DE3375" w:rsidRPr="004A55BF" w:rsidTr="00533E39">
        <w:trPr>
          <w:trHeight w:val="73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11</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Из каких деталей состоит разгрузочное устройство, предназначенное для уравновешивания осевого усилия в насосе ЦНС 180?</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Диск разгрузки, регулировочное кольцо, втулка разгрузки, дистанционная втулка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Диск разгрузки, кольцо разгрузки, рубашка вала, дистанционная втулка</w:t>
            </w:r>
          </w:p>
        </w:tc>
      </w:tr>
      <w:tr w:rsidR="00DE3375" w:rsidRPr="004A55BF" w:rsidTr="00533E39">
        <w:trPr>
          <w:trHeight w:val="55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Диск разгрузки, кольца разгрузки, втулка разгрузки, дистанционная втулка, регулировочные кольца</w:t>
            </w:r>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Диск разгрузки, кольцо разгрузки, рабочие колеса, втулки разгрузки, </w:t>
            </w:r>
            <w:proofErr w:type="spellStart"/>
            <w:r w:rsidRPr="004A55BF">
              <w:rPr>
                <w:sz w:val="24"/>
                <w:szCs w:val="24"/>
              </w:rPr>
              <w:t>гидропята</w:t>
            </w:r>
            <w:proofErr w:type="spellEnd"/>
          </w:p>
        </w:tc>
      </w:tr>
      <w:tr w:rsidR="00DE3375" w:rsidRPr="004A55BF" w:rsidTr="00533E39">
        <w:trPr>
          <w:trHeight w:val="43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12</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Расшифруйте марку агрегата типа ЦНС 180×1800</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 производительностью 180 м3/час и напором 1800 м водного столба</w:t>
            </w:r>
          </w:p>
        </w:tc>
      </w:tr>
      <w:tr w:rsidR="00DE3375" w:rsidRPr="004A55BF" w:rsidTr="00533E39">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секционный с производительностью 180 м3/час и напором 1800 м водного столба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секционный с производительностью 180 м3/час и давлением 1800 </w:t>
            </w:r>
            <w:proofErr w:type="spellStart"/>
            <w:proofErr w:type="gramStart"/>
            <w:r w:rsidRPr="004A55BF">
              <w:rPr>
                <w:sz w:val="24"/>
                <w:szCs w:val="24"/>
              </w:rPr>
              <w:t>атм</w:t>
            </w:r>
            <w:proofErr w:type="spellEnd"/>
            <w:proofErr w:type="gramEnd"/>
          </w:p>
        </w:tc>
      </w:tr>
      <w:tr w:rsidR="00DE3375" w:rsidRPr="004A55BF" w:rsidTr="00533E39">
        <w:trPr>
          <w:trHeight w:val="70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секционный с производительностью 180 м3/</w:t>
            </w:r>
            <w:proofErr w:type="spellStart"/>
            <w:proofErr w:type="gramStart"/>
            <w:r w:rsidRPr="004A55BF">
              <w:rPr>
                <w:sz w:val="24"/>
                <w:szCs w:val="24"/>
              </w:rPr>
              <w:t>сут</w:t>
            </w:r>
            <w:proofErr w:type="spellEnd"/>
            <w:r w:rsidRPr="004A55BF">
              <w:rPr>
                <w:sz w:val="24"/>
                <w:szCs w:val="24"/>
              </w:rPr>
              <w:t xml:space="preserve"> и</w:t>
            </w:r>
            <w:proofErr w:type="gramEnd"/>
            <w:r w:rsidRPr="004A55BF">
              <w:rPr>
                <w:sz w:val="24"/>
                <w:szCs w:val="24"/>
              </w:rPr>
              <w:t xml:space="preserve"> напором 1800 м  водного столба</w:t>
            </w:r>
          </w:p>
        </w:tc>
      </w:tr>
      <w:tr w:rsidR="00DE3375" w:rsidRPr="004A55BF" w:rsidTr="00533E39">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13</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Что входит в комплект оборудования сосуда, работающего под давлением?</w:t>
            </w:r>
          </w:p>
        </w:tc>
      </w:tr>
      <w:tr w:rsidR="00DE3375" w:rsidRPr="004A55BF" w:rsidTr="00533E39">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Манометр и термометр, трубки змеевиков, указатели уровня жидкости, запорная и регулирующая арматура, продувочные свечи</w:t>
            </w:r>
          </w:p>
        </w:tc>
      </w:tr>
      <w:tr w:rsidR="00DE3375" w:rsidRPr="004A55BF" w:rsidTr="00533E39">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Предохранительные клапана, манометры, указатели уровня жидкости, запорная и регулирующая арматура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Манометр, </w:t>
            </w:r>
            <w:proofErr w:type="spellStart"/>
            <w:r w:rsidRPr="004A55BF">
              <w:rPr>
                <w:sz w:val="24"/>
                <w:szCs w:val="24"/>
              </w:rPr>
              <w:t>ариоаметр</w:t>
            </w:r>
            <w:proofErr w:type="spellEnd"/>
            <w:r w:rsidRPr="004A55BF">
              <w:rPr>
                <w:sz w:val="24"/>
                <w:szCs w:val="24"/>
              </w:rPr>
              <w:t>, указатели уровня жидкости, запорная и регулирующая арматура</w:t>
            </w:r>
          </w:p>
        </w:tc>
      </w:tr>
      <w:tr w:rsidR="00DE3375" w:rsidRPr="004A55BF" w:rsidTr="00533E39">
        <w:trPr>
          <w:trHeight w:val="64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Предохранительные клапана, манометры, указатели уровня жидкости, запорная и регулирующая арматура, продувочные свечи</w:t>
            </w:r>
          </w:p>
        </w:tc>
      </w:tr>
      <w:tr w:rsidR="00DE3375" w:rsidRPr="004A55BF" w:rsidTr="00533E39">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14</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Какой вид работ не входит в перечень работ при текущем ремонте центробежных насосов ЦНС?</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Замена изношенных манжет, прокладок, торцового уплотнения</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Замена смазки </w:t>
            </w:r>
            <w:proofErr w:type="gramStart"/>
            <w:r w:rsidRPr="004A55BF">
              <w:rPr>
                <w:sz w:val="24"/>
                <w:szCs w:val="24"/>
              </w:rPr>
              <w:t>согласно карты</w:t>
            </w:r>
            <w:proofErr w:type="gramEnd"/>
            <w:r w:rsidRPr="004A55BF">
              <w:rPr>
                <w:sz w:val="24"/>
                <w:szCs w:val="24"/>
              </w:rPr>
              <w:t xml:space="preserve"> смазки</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proofErr w:type="spellStart"/>
            <w:r w:rsidRPr="004A55BF">
              <w:rPr>
                <w:sz w:val="24"/>
                <w:szCs w:val="24"/>
              </w:rPr>
              <w:t>Ремон</w:t>
            </w:r>
            <w:proofErr w:type="spellEnd"/>
            <w:r w:rsidRPr="004A55BF">
              <w:rPr>
                <w:sz w:val="24"/>
                <w:szCs w:val="24"/>
              </w:rPr>
              <w:t xml:space="preserve"> или замена соединительной муфты, обратного клапана при наличии износа, отколов, трещин</w:t>
            </w:r>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Регулировка производительности и напора насоса</w:t>
            </w:r>
          </w:p>
        </w:tc>
      </w:tr>
      <w:tr w:rsidR="00DE3375" w:rsidRPr="004A55BF" w:rsidTr="00533E39">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15</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Смена  смазочных масел в центробежных насосах  производится:</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 каждом техническом обслуживании насоса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При текущем ремонте </w:t>
            </w:r>
            <w:proofErr w:type="spellStart"/>
            <w:r w:rsidRPr="004A55BF">
              <w:rPr>
                <w:sz w:val="24"/>
                <w:szCs w:val="24"/>
              </w:rPr>
              <w:t>насса</w:t>
            </w:r>
            <w:proofErr w:type="spellEnd"/>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Согласно карты</w:t>
            </w:r>
            <w:proofErr w:type="gramEnd"/>
            <w:r w:rsidRPr="004A55BF">
              <w:rPr>
                <w:sz w:val="24"/>
                <w:szCs w:val="24"/>
              </w:rPr>
              <w:t xml:space="preserve"> смазки данного типа насоса и по фактическому состоянию смазочного масла</w:t>
            </w:r>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 мере необходимости    </w:t>
            </w:r>
          </w:p>
        </w:tc>
      </w:tr>
      <w:tr w:rsidR="00DE3375" w:rsidRPr="004A55BF" w:rsidTr="00533E39">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16</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Назначение гидравлической пяты в конструкции центробежного насоса: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регулирование напора насоса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регулирование расхода жидкости</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уравновешивание осевого усилия</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уравновешивание радиального  усилия</w:t>
            </w:r>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5.</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регулирование напора и расхода жидкости</w:t>
            </w:r>
          </w:p>
        </w:tc>
      </w:tr>
      <w:tr w:rsidR="00DE3375" w:rsidRPr="004A55BF" w:rsidTr="00533E39">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17</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Вероятные причины перегрева подшипников в насосах ЦНС</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Насос работает не в рабочей части характеристики</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Нарушена центровка насоса с электродвигателем</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Нарушение смазочного режима </w:t>
            </w:r>
            <w:proofErr w:type="spellStart"/>
            <w:r w:rsidRPr="004A55BF">
              <w:rPr>
                <w:sz w:val="24"/>
                <w:szCs w:val="24"/>
              </w:rPr>
              <w:t>подипников</w:t>
            </w:r>
            <w:proofErr w:type="spellEnd"/>
            <w:r w:rsidRPr="004A55BF">
              <w:rPr>
                <w:sz w:val="24"/>
                <w:szCs w:val="24"/>
              </w:rPr>
              <w:t>; загрязнение смазочного материала</w:t>
            </w:r>
          </w:p>
        </w:tc>
      </w:tr>
      <w:tr w:rsidR="00DE3375" w:rsidRPr="004A55BF" w:rsidTr="00533E39">
        <w:trPr>
          <w:trHeight w:val="6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Нарушена центровка насоса с электродвигателем; нарушение смазочного режима подшипников; загрязнение смазочного материала</w:t>
            </w:r>
          </w:p>
        </w:tc>
      </w:tr>
      <w:tr w:rsidR="00DE3375" w:rsidRPr="004A55BF" w:rsidTr="00533E39">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18</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С какой периодичностью проводится осмотр стропов с записью в соответствующем журнале?</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Ежемесячно</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Каждые 10 дней</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Один раз в квартал</w:t>
            </w:r>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Ежедневно</w:t>
            </w:r>
          </w:p>
        </w:tc>
      </w:tr>
      <w:tr w:rsidR="00DE3375" w:rsidRPr="004A55BF" w:rsidTr="00533E39">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19</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 xml:space="preserve">Что указывается на табличке, прикрепленной к корпусу </w:t>
            </w:r>
            <w:proofErr w:type="spellStart"/>
            <w:r w:rsidRPr="004A55BF">
              <w:rPr>
                <w:sz w:val="24"/>
                <w:szCs w:val="24"/>
              </w:rPr>
              <w:t>предохранительго</w:t>
            </w:r>
            <w:proofErr w:type="spellEnd"/>
            <w:r w:rsidRPr="004A55BF">
              <w:rPr>
                <w:sz w:val="24"/>
                <w:szCs w:val="24"/>
              </w:rPr>
              <w:t xml:space="preserve"> клапана?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Заводской номер, обозначение, тип клапана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Заводской номер; обозначение; тип клапана; дата текущей проверки</w:t>
            </w:r>
          </w:p>
        </w:tc>
      </w:tr>
      <w:tr w:rsidR="00DE3375" w:rsidRPr="004A55BF" w:rsidTr="00533E39">
        <w:trPr>
          <w:trHeight w:val="84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Заводской номер; обозначение, тип клапана; давление срабатывания (установочное давление) в кгс/см</w:t>
            </w:r>
            <w:proofErr w:type="gramStart"/>
            <w:r w:rsidRPr="004A55BF">
              <w:rPr>
                <w:sz w:val="24"/>
                <w:szCs w:val="24"/>
              </w:rPr>
              <w:t>2</w:t>
            </w:r>
            <w:proofErr w:type="gramEnd"/>
            <w:r w:rsidRPr="004A55BF">
              <w:rPr>
                <w:sz w:val="24"/>
                <w:szCs w:val="24"/>
              </w:rPr>
              <w:t>; дата текущей проверки</w:t>
            </w:r>
          </w:p>
        </w:tc>
      </w:tr>
      <w:tr w:rsidR="00DE3375" w:rsidRPr="004A55BF" w:rsidTr="00533E39">
        <w:trPr>
          <w:trHeight w:val="70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Заводской номер; давление срабатывания (установочное давление) в кгс/см</w:t>
            </w:r>
            <w:proofErr w:type="gramStart"/>
            <w:r w:rsidRPr="004A55BF">
              <w:rPr>
                <w:sz w:val="24"/>
                <w:szCs w:val="24"/>
              </w:rPr>
              <w:t>2</w:t>
            </w:r>
            <w:proofErr w:type="gramEnd"/>
            <w:r w:rsidRPr="004A55BF">
              <w:rPr>
                <w:sz w:val="24"/>
                <w:szCs w:val="24"/>
              </w:rPr>
              <w:t>; дата текущей проверки;</w:t>
            </w:r>
          </w:p>
        </w:tc>
      </w:tr>
      <w:tr w:rsidR="00DE3375" w:rsidRPr="004A55BF" w:rsidTr="00533E39">
        <w:trPr>
          <w:trHeight w:val="70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20</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 xml:space="preserve">За что несет </w:t>
            </w:r>
            <w:proofErr w:type="spellStart"/>
            <w:r w:rsidRPr="004A55BF">
              <w:rPr>
                <w:sz w:val="24"/>
                <w:szCs w:val="24"/>
              </w:rPr>
              <w:t>отвественность</w:t>
            </w:r>
            <w:proofErr w:type="spellEnd"/>
            <w:r w:rsidRPr="004A55BF">
              <w:rPr>
                <w:sz w:val="24"/>
                <w:szCs w:val="24"/>
              </w:rPr>
              <w:t xml:space="preserve"> слесарь  технологических установок на рабочем месте</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обеспечение качественного обслуживание и ремонта оборудования</w:t>
            </w:r>
          </w:p>
        </w:tc>
      </w:tr>
      <w:tr w:rsidR="00DE3375" w:rsidRPr="004A55BF" w:rsidTr="00533E39">
        <w:trPr>
          <w:trHeight w:val="6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обеспечение бесперебойной работы технологического оборудования на опасном производственном объекте</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выполнение требований инструкций по охране труда, по видам работ и по профессии</w:t>
            </w:r>
          </w:p>
        </w:tc>
      </w:tr>
      <w:tr w:rsidR="00DE3375" w:rsidRPr="004A55BF" w:rsidTr="00533E39">
        <w:trPr>
          <w:trHeight w:val="64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обеспечение бесперебойной работы  и качественного обслуживания технологического оборудования на опасном производственном объекте</w:t>
            </w:r>
          </w:p>
        </w:tc>
      </w:tr>
      <w:tr w:rsidR="00DE3375" w:rsidRPr="004A55BF" w:rsidTr="00533E39">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21</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 xml:space="preserve">Что в первую очередь обязан </w:t>
            </w:r>
            <w:proofErr w:type="spellStart"/>
            <w:r w:rsidRPr="004A55BF">
              <w:rPr>
                <w:sz w:val="24"/>
                <w:szCs w:val="24"/>
              </w:rPr>
              <w:t>предпритять</w:t>
            </w:r>
            <w:proofErr w:type="spellEnd"/>
            <w:r w:rsidRPr="004A55BF">
              <w:rPr>
                <w:sz w:val="24"/>
                <w:szCs w:val="24"/>
              </w:rPr>
              <w:t xml:space="preserve"> работник в случае аварии или инцидента на опасном производственном объекте?</w:t>
            </w:r>
          </w:p>
        </w:tc>
      </w:tr>
      <w:tr w:rsidR="00DE3375" w:rsidRPr="004A55BF" w:rsidTr="00533E39">
        <w:trPr>
          <w:trHeight w:val="48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Сообщить об </w:t>
            </w:r>
            <w:proofErr w:type="spellStart"/>
            <w:r w:rsidRPr="004A55BF">
              <w:rPr>
                <w:sz w:val="24"/>
                <w:szCs w:val="24"/>
              </w:rPr>
              <w:t>авариии</w:t>
            </w:r>
            <w:proofErr w:type="spellEnd"/>
            <w:r w:rsidRPr="004A55BF">
              <w:rPr>
                <w:sz w:val="24"/>
                <w:szCs w:val="24"/>
              </w:rPr>
              <w:t xml:space="preserve"> (инциденте) руководству </w:t>
            </w:r>
            <w:proofErr w:type="spellStart"/>
            <w:r w:rsidRPr="004A55BF">
              <w:rPr>
                <w:sz w:val="24"/>
                <w:szCs w:val="24"/>
              </w:rPr>
              <w:t>предпрития</w:t>
            </w:r>
            <w:proofErr w:type="spellEnd"/>
            <w:r w:rsidRPr="004A55BF">
              <w:rPr>
                <w:sz w:val="24"/>
                <w:szCs w:val="24"/>
              </w:rPr>
              <w:t xml:space="preserve"> и в территориальный орган </w:t>
            </w:r>
            <w:proofErr w:type="spellStart"/>
            <w:r w:rsidRPr="004A55BF">
              <w:rPr>
                <w:sz w:val="24"/>
                <w:szCs w:val="24"/>
              </w:rPr>
              <w:t>Ростехнадзора</w:t>
            </w:r>
            <w:proofErr w:type="spellEnd"/>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Принять меры по недопущению травматизма и загрязнения окружающей среды</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Удалиться на </w:t>
            </w:r>
            <w:proofErr w:type="spellStart"/>
            <w:r w:rsidRPr="004A55BF">
              <w:rPr>
                <w:sz w:val="24"/>
                <w:szCs w:val="24"/>
              </w:rPr>
              <w:t>безопаное</w:t>
            </w:r>
            <w:proofErr w:type="spellEnd"/>
            <w:r w:rsidRPr="004A55BF">
              <w:rPr>
                <w:sz w:val="24"/>
                <w:szCs w:val="24"/>
              </w:rPr>
              <w:t xml:space="preserve"> расстояние и принять меры по недопущению травматизма</w:t>
            </w:r>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 установленном инструкцией порядке приостановить работу оборудования</w:t>
            </w:r>
          </w:p>
        </w:tc>
      </w:tr>
      <w:tr w:rsidR="00DE3375" w:rsidRPr="004A55BF" w:rsidTr="00533E39">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22</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В течени</w:t>
            </w:r>
            <w:proofErr w:type="gramStart"/>
            <w:r w:rsidRPr="004A55BF">
              <w:rPr>
                <w:sz w:val="24"/>
                <w:szCs w:val="24"/>
              </w:rPr>
              <w:t>и</w:t>
            </w:r>
            <w:proofErr w:type="gramEnd"/>
            <w:r w:rsidRPr="004A55BF">
              <w:rPr>
                <w:sz w:val="24"/>
                <w:szCs w:val="24"/>
              </w:rPr>
              <w:t xml:space="preserve"> какого времени разрешается эксплуатация сосуда работающего под давлением с неисправным предохранительным клапаном?</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2 часов</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4 часов</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Эксплуатация сосуда с неисправным предохранительным клапаном запрещена</w:t>
            </w:r>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суток</w:t>
            </w:r>
          </w:p>
        </w:tc>
      </w:tr>
      <w:tr w:rsidR="00DE3375" w:rsidRPr="004A55BF" w:rsidTr="00533E39">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23</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Какие действия допустимы при первой помощи в случаях обморожения</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Обогрев обмороженных участков тела в горячей воде или при помощи грелки</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Смазывание обмороженных участков жиром или вазелином</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Употребление пострадавшим малых доз алкоголя</w:t>
            </w:r>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Растирание обмороженных участков снегом</w:t>
            </w:r>
          </w:p>
        </w:tc>
      </w:tr>
      <w:tr w:rsidR="00DE3375" w:rsidRPr="004A55BF" w:rsidTr="00533E39">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24</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Требования к  </w:t>
            </w:r>
            <w:proofErr w:type="spellStart"/>
            <w:r w:rsidRPr="004A55BF">
              <w:rPr>
                <w:sz w:val="24"/>
                <w:szCs w:val="24"/>
              </w:rPr>
              <w:t>слесарныму</w:t>
            </w:r>
            <w:proofErr w:type="spellEnd"/>
            <w:r w:rsidRPr="004A55BF">
              <w:rPr>
                <w:sz w:val="24"/>
                <w:szCs w:val="24"/>
              </w:rPr>
              <w:t xml:space="preserve"> инструменту при работе  внутри газораспределительных пунктов</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Любым исправным инструментом, без скошенных бойков и заусенцев</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Металлическим инструментом, в </w:t>
            </w:r>
            <w:proofErr w:type="spellStart"/>
            <w:r w:rsidRPr="004A55BF">
              <w:rPr>
                <w:sz w:val="24"/>
                <w:szCs w:val="24"/>
              </w:rPr>
              <w:t>сответствии</w:t>
            </w:r>
            <w:proofErr w:type="spellEnd"/>
            <w:r w:rsidRPr="004A55BF">
              <w:rPr>
                <w:sz w:val="24"/>
                <w:szCs w:val="24"/>
              </w:rPr>
              <w:t xml:space="preserve"> с размерами  болтов и гаек</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Неметаллическим инструментом, не дающим искр при ударе</w:t>
            </w:r>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Исправным медным инструментом, не дающим искр при ударе</w:t>
            </w:r>
          </w:p>
        </w:tc>
      </w:tr>
      <w:tr w:rsidR="00DE3375" w:rsidRPr="004A55BF" w:rsidTr="00533E39">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25</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С какой периодичностью должны проводиться плановые ремонтные работы на запорной арматуре?</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ежемесячно</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ежеквартально</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раз в шесть месяцев</w:t>
            </w:r>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согласно  плана-графика</w:t>
            </w:r>
            <w:proofErr w:type="gramEnd"/>
            <w:r w:rsidRPr="004A55BF">
              <w:rPr>
                <w:sz w:val="24"/>
                <w:szCs w:val="24"/>
              </w:rPr>
              <w:t xml:space="preserve"> ППР</w:t>
            </w:r>
          </w:p>
        </w:tc>
      </w:tr>
      <w:tr w:rsidR="00DE3375" w:rsidRPr="004A55BF" w:rsidTr="00533E39">
        <w:trPr>
          <w:trHeight w:val="645"/>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26</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Напряжение переносных светильников во взрывозащищенном исполнении при работе в загазованной зоне</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42</w:t>
            </w:r>
            <w:proofErr w:type="gramStart"/>
            <w:r w:rsidRPr="004A55BF">
              <w:rPr>
                <w:sz w:val="24"/>
                <w:szCs w:val="24"/>
              </w:rPr>
              <w:t xml:space="preserve"> В</w:t>
            </w:r>
            <w:proofErr w:type="gramEnd"/>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36</w:t>
            </w:r>
            <w:proofErr w:type="gramStart"/>
            <w:r w:rsidRPr="004A55BF">
              <w:rPr>
                <w:sz w:val="24"/>
                <w:szCs w:val="24"/>
              </w:rPr>
              <w:t xml:space="preserve"> В</w:t>
            </w:r>
            <w:proofErr w:type="gramEnd"/>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12</w:t>
            </w:r>
            <w:proofErr w:type="gramStart"/>
            <w:r w:rsidRPr="004A55BF">
              <w:rPr>
                <w:sz w:val="24"/>
                <w:szCs w:val="24"/>
              </w:rPr>
              <w:t xml:space="preserve"> В</w:t>
            </w:r>
            <w:proofErr w:type="gramEnd"/>
          </w:p>
        </w:tc>
      </w:tr>
      <w:tr w:rsidR="00DE3375" w:rsidRPr="004A55BF" w:rsidTr="00533E39">
        <w:trPr>
          <w:trHeight w:val="330"/>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24</w:t>
            </w:r>
            <w:proofErr w:type="gramStart"/>
            <w:r w:rsidRPr="004A55BF">
              <w:rPr>
                <w:sz w:val="24"/>
                <w:szCs w:val="24"/>
              </w:rPr>
              <w:t xml:space="preserve"> В</w:t>
            </w:r>
            <w:proofErr w:type="gramEnd"/>
          </w:p>
        </w:tc>
      </w:tr>
      <w:tr w:rsidR="00DE3375" w:rsidRPr="004A55BF" w:rsidTr="00533E39">
        <w:trPr>
          <w:trHeight w:val="675"/>
          <w:tblCellSpacing w:w="0" w:type="dxa"/>
        </w:trPr>
        <w:tc>
          <w:tcPr>
            <w:tcW w:w="993"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27</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Какие требования необходимо соблюдать при эксплуатации заточного станка?</w:t>
            </w:r>
          </w:p>
        </w:tc>
      </w:tr>
      <w:tr w:rsidR="00DE3375" w:rsidRPr="004A55BF" w:rsidTr="00533E39">
        <w:trPr>
          <w:trHeight w:val="94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Наличие: заземления; подвижного экрана из небьющегося стекла, сблокированного с пусковым устройством станка; защитного кожуха; исправной пылеотсасывающей установки. Установленный зазор между краем подручника и рабочей поверхностью круга не более 3 мм</w:t>
            </w:r>
          </w:p>
        </w:tc>
      </w:tr>
      <w:tr w:rsidR="00DE3375" w:rsidRPr="004A55BF" w:rsidTr="00533E39">
        <w:trPr>
          <w:trHeight w:val="94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Наличие:  подвижного экрана из небьющегося стекла, сблокированного с пусковым устройством станка; защитного кожуха; исправной пылеотсасывающей установки. Установленный зазор между краем подручника и рабочей поверхностью круга не более 2 мм</w:t>
            </w:r>
          </w:p>
        </w:tc>
      </w:tr>
      <w:tr w:rsidR="00DE3375" w:rsidRPr="004A55BF" w:rsidTr="00533E39">
        <w:trPr>
          <w:trHeight w:val="945"/>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Наличие: заземления; подвижного экрана из небьющегося стекла, сблокированного с пусковым устройством станка;  исправной пылеотсасывающей установки. Установленный зазор между краем подручника и рабочей поверхностью круга не более 5 мм</w:t>
            </w:r>
          </w:p>
        </w:tc>
      </w:tr>
      <w:tr w:rsidR="00DE3375" w:rsidRPr="004A55BF" w:rsidTr="00533E39">
        <w:trPr>
          <w:trHeight w:val="780"/>
          <w:tblCellSpacing w:w="0" w:type="dxa"/>
        </w:trPr>
        <w:tc>
          <w:tcPr>
            <w:tcW w:w="993" w:type="dxa"/>
            <w:vMerge/>
            <w:tcBorders>
              <w:bottom w:val="single" w:sz="8" w:space="0" w:color="000000"/>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Наличие: заземления; защитного кожуха; исправной пылеотсасывающей установки. Установленный зазор между краем подручника и рабочей поверхностью круга не более 4 мм</w:t>
            </w:r>
          </w:p>
        </w:tc>
      </w:tr>
      <w:tr w:rsidR="00DE3375" w:rsidRPr="004A55BF" w:rsidTr="00533E39">
        <w:trPr>
          <w:trHeight w:val="645"/>
          <w:tblCellSpacing w:w="0" w:type="dxa"/>
        </w:trPr>
        <w:tc>
          <w:tcPr>
            <w:tcW w:w="993" w:type="dxa"/>
            <w:vMerge w:val="restart"/>
            <w:tcBorders>
              <w:top w:val="nil"/>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28</w:t>
            </w:r>
          </w:p>
        </w:tc>
        <w:tc>
          <w:tcPr>
            <w:tcW w:w="180"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Какую маркировку должна иметь арматура, устанавливаемая на сосудах, работающих под давлением?</w:t>
            </w:r>
          </w:p>
        </w:tc>
      </w:tr>
      <w:tr w:rsidR="00DE3375" w:rsidRPr="004A55BF" w:rsidTr="00533E39">
        <w:trPr>
          <w:trHeight w:val="630"/>
          <w:tblCellSpacing w:w="0" w:type="dxa"/>
        </w:trPr>
        <w:tc>
          <w:tcPr>
            <w:tcW w:w="993"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Наименование или товарный знак завод</w:t>
            </w:r>
            <w:proofErr w:type="gramStart"/>
            <w:r w:rsidRPr="004A55BF">
              <w:rPr>
                <w:sz w:val="24"/>
                <w:szCs w:val="24"/>
              </w:rPr>
              <w:t>а-</w:t>
            </w:r>
            <w:proofErr w:type="gramEnd"/>
            <w:r w:rsidRPr="004A55BF">
              <w:rPr>
                <w:sz w:val="24"/>
                <w:szCs w:val="24"/>
              </w:rPr>
              <w:t xml:space="preserve"> изготовителя, условных проход (мм), условное давление (МПа), направление потока среды, марка материала корпуса</w:t>
            </w:r>
          </w:p>
        </w:tc>
      </w:tr>
      <w:tr w:rsidR="00DE3375" w:rsidRPr="004A55BF" w:rsidTr="00533E39">
        <w:trPr>
          <w:trHeight w:val="630"/>
          <w:tblCellSpacing w:w="0" w:type="dxa"/>
        </w:trPr>
        <w:tc>
          <w:tcPr>
            <w:tcW w:w="993"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Условных проход (</w:t>
            </w:r>
            <w:proofErr w:type="gramStart"/>
            <w:r w:rsidRPr="004A55BF">
              <w:rPr>
                <w:sz w:val="24"/>
                <w:szCs w:val="24"/>
              </w:rPr>
              <w:t>мм</w:t>
            </w:r>
            <w:proofErr w:type="gramEnd"/>
            <w:r w:rsidRPr="004A55BF">
              <w:rPr>
                <w:sz w:val="24"/>
                <w:szCs w:val="24"/>
              </w:rPr>
              <w:t>), условное давление (МПа), направление потока среды, марка материала корпуса</w:t>
            </w:r>
          </w:p>
        </w:tc>
      </w:tr>
      <w:tr w:rsidR="00DE3375" w:rsidRPr="004A55BF" w:rsidTr="00533E39">
        <w:trPr>
          <w:trHeight w:val="315"/>
          <w:tblCellSpacing w:w="0" w:type="dxa"/>
        </w:trPr>
        <w:tc>
          <w:tcPr>
            <w:tcW w:w="993"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Условных</w:t>
            </w:r>
            <w:proofErr w:type="gramEnd"/>
            <w:r w:rsidRPr="004A55BF">
              <w:rPr>
                <w:sz w:val="24"/>
                <w:szCs w:val="24"/>
              </w:rPr>
              <w:t xml:space="preserve"> проход, условное давление, направление потока среды</w:t>
            </w:r>
          </w:p>
        </w:tc>
      </w:tr>
      <w:tr w:rsidR="00DE3375" w:rsidRPr="004A55BF" w:rsidTr="00533E39">
        <w:trPr>
          <w:trHeight w:val="645"/>
          <w:tblCellSpacing w:w="0" w:type="dxa"/>
        </w:trPr>
        <w:tc>
          <w:tcPr>
            <w:tcW w:w="993"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Наименование или товарный знак завода-изготовителя, условное давление (МПа), марка материала корпуса, дата изготовления</w:t>
            </w:r>
          </w:p>
        </w:tc>
      </w:tr>
      <w:tr w:rsidR="00DE3375" w:rsidRPr="004A55BF" w:rsidTr="00533E39">
        <w:trPr>
          <w:trHeight w:val="330"/>
          <w:tblCellSpacing w:w="0" w:type="dxa"/>
        </w:trPr>
        <w:tc>
          <w:tcPr>
            <w:tcW w:w="993"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29</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Какие индивидуальные средства защиты применяются при выполнении ремонтных  работ?</w:t>
            </w:r>
          </w:p>
        </w:tc>
      </w:tr>
      <w:tr w:rsidR="00DE3375" w:rsidRPr="004A55BF" w:rsidTr="00533E39">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Защитная каска.</w:t>
            </w:r>
          </w:p>
        </w:tc>
      </w:tr>
      <w:tr w:rsidR="00DE3375" w:rsidRPr="004A55BF" w:rsidTr="00533E39">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Защитные очки, защитная каска</w:t>
            </w:r>
          </w:p>
        </w:tc>
      </w:tr>
      <w:tr w:rsidR="00DE3375" w:rsidRPr="004A55BF" w:rsidTr="00533E39">
        <w:trPr>
          <w:trHeight w:val="315"/>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Противогаз, предохранительный пояс.</w:t>
            </w:r>
          </w:p>
        </w:tc>
      </w:tr>
      <w:tr w:rsidR="00DE3375" w:rsidRPr="004A55BF" w:rsidTr="00533E39">
        <w:trPr>
          <w:trHeight w:val="330"/>
          <w:tblCellSpacing w:w="0" w:type="dxa"/>
        </w:trPr>
        <w:tc>
          <w:tcPr>
            <w:tcW w:w="993" w:type="dxa"/>
            <w:vMerge/>
            <w:tcBorders>
              <w:top w:val="nil"/>
            </w:tcBorders>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Ответы 1,2,3 верны.</w:t>
            </w:r>
          </w:p>
        </w:tc>
      </w:tr>
      <w:tr w:rsidR="00DE3375" w:rsidRPr="004A55BF" w:rsidTr="00533E39">
        <w:trPr>
          <w:trHeight w:val="330"/>
          <w:tblCellSpacing w:w="0" w:type="dxa"/>
        </w:trPr>
        <w:tc>
          <w:tcPr>
            <w:tcW w:w="993" w:type="dxa"/>
            <w:vMerge w:val="restart"/>
            <w:shd w:val="clear" w:color="auto" w:fill="FFFFFF"/>
            <w:hideMark/>
          </w:tcPr>
          <w:p w:rsidR="00DE3375" w:rsidRPr="004A55BF" w:rsidRDefault="00DE3375" w:rsidP="00533E39">
            <w:pPr>
              <w:rPr>
                <w:sz w:val="24"/>
                <w:szCs w:val="24"/>
              </w:rPr>
            </w:pPr>
            <w:r w:rsidRPr="004A55BF">
              <w:rPr>
                <w:sz w:val="24"/>
                <w:szCs w:val="24"/>
              </w:rPr>
              <w:t>30</w:t>
            </w:r>
          </w:p>
        </w:tc>
        <w:tc>
          <w:tcPr>
            <w:tcW w:w="180"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317" w:type="dxa"/>
            <w:shd w:val="clear" w:color="auto" w:fill="FFFFFF"/>
            <w:vAlign w:val="center"/>
            <w:hideMark/>
          </w:tcPr>
          <w:p w:rsidR="00DE3375" w:rsidRPr="004A55BF" w:rsidRDefault="00DE3375" w:rsidP="00533E39">
            <w:pPr>
              <w:rPr>
                <w:sz w:val="24"/>
                <w:szCs w:val="24"/>
              </w:rPr>
            </w:pPr>
            <w:r w:rsidRPr="004A55BF">
              <w:rPr>
                <w:sz w:val="24"/>
                <w:szCs w:val="24"/>
              </w:rPr>
              <w:t>Можно ли проводить ремонтные работы в ночное время суток?</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317"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Запрещено в любом случае</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Разрешено при наличии письменного разрешения начальника установки, цеха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Разрешено по наряду </w:t>
            </w:r>
            <w:proofErr w:type="gramStart"/>
            <w:r w:rsidRPr="004A55BF">
              <w:rPr>
                <w:sz w:val="24"/>
                <w:szCs w:val="24"/>
              </w:rPr>
              <w:t>-д</w:t>
            </w:r>
            <w:proofErr w:type="gramEnd"/>
            <w:r w:rsidRPr="004A55BF">
              <w:rPr>
                <w:sz w:val="24"/>
                <w:szCs w:val="24"/>
              </w:rPr>
              <w:t>опуску</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Разрешено при согласовании с органами надзора</w:t>
            </w:r>
          </w:p>
        </w:tc>
      </w:tr>
      <w:tr w:rsidR="00DE3375" w:rsidRPr="004A55BF" w:rsidTr="00533E39">
        <w:trPr>
          <w:trHeight w:val="315"/>
          <w:tblCellSpacing w:w="0" w:type="dxa"/>
        </w:trPr>
        <w:tc>
          <w:tcPr>
            <w:tcW w:w="993" w:type="dxa"/>
            <w:vMerge/>
            <w:shd w:val="clear" w:color="auto" w:fill="FFFFFF"/>
            <w:hideMark/>
          </w:tcPr>
          <w:p w:rsidR="00DE3375" w:rsidRPr="004A55BF" w:rsidRDefault="00DE3375" w:rsidP="00533E39">
            <w:pPr>
              <w:rPr>
                <w:sz w:val="24"/>
                <w:szCs w:val="24"/>
              </w:rPr>
            </w:pPr>
          </w:p>
        </w:tc>
        <w:tc>
          <w:tcPr>
            <w:tcW w:w="180" w:type="dxa"/>
            <w:shd w:val="clear" w:color="auto" w:fill="FFFFFF"/>
            <w:vAlign w:val="center"/>
            <w:hideMark/>
          </w:tcPr>
          <w:p w:rsidR="00DE3375" w:rsidRPr="004A55BF" w:rsidRDefault="00DE3375" w:rsidP="00533E39">
            <w:pPr>
              <w:rPr>
                <w:sz w:val="24"/>
                <w:szCs w:val="24"/>
              </w:rPr>
            </w:pPr>
            <w:r w:rsidRPr="004A55BF">
              <w:rPr>
                <w:sz w:val="24"/>
                <w:szCs w:val="24"/>
              </w:rPr>
              <w:t>5.</w:t>
            </w:r>
          </w:p>
        </w:tc>
        <w:tc>
          <w:tcPr>
            <w:tcW w:w="9317"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Разрешено при аварийных ситуациях</w:t>
            </w:r>
          </w:p>
        </w:tc>
      </w:tr>
    </w:tbl>
    <w:p w:rsidR="00DE3375" w:rsidRPr="007D501B" w:rsidRDefault="00DE3375" w:rsidP="00DE3375">
      <w:pPr>
        <w:rPr>
          <w:sz w:val="24"/>
          <w:szCs w:val="24"/>
        </w:rPr>
      </w:pPr>
    </w:p>
    <w:tbl>
      <w:tblPr>
        <w:tblW w:w="10330" w:type="dxa"/>
        <w:tblCellSpacing w:w="0" w:type="dxa"/>
        <w:tblInd w:w="-709" w:type="dxa"/>
        <w:shd w:val="clear" w:color="auto" w:fill="FFFFFF"/>
        <w:tblLayout w:type="fixed"/>
        <w:tblCellMar>
          <w:left w:w="0" w:type="dxa"/>
          <w:right w:w="0" w:type="dxa"/>
        </w:tblCellMar>
        <w:tblLook w:val="04A0" w:firstRow="1" w:lastRow="0" w:firstColumn="1" w:lastColumn="0" w:noHBand="0" w:noVBand="1"/>
      </w:tblPr>
      <w:tblGrid>
        <w:gridCol w:w="567"/>
        <w:gridCol w:w="284"/>
        <w:gridCol w:w="1541"/>
        <w:gridCol w:w="160"/>
        <w:gridCol w:w="7778"/>
      </w:tblGrid>
      <w:tr w:rsidR="00DE3375" w:rsidRPr="004A55BF" w:rsidTr="00533E39">
        <w:trPr>
          <w:gridAfter w:val="1"/>
          <w:wAfter w:w="7778" w:type="dxa"/>
          <w:trHeight w:val="375"/>
          <w:tblCellSpacing w:w="0" w:type="dxa"/>
        </w:trPr>
        <w:tc>
          <w:tcPr>
            <w:tcW w:w="2392" w:type="dxa"/>
            <w:gridSpan w:val="3"/>
            <w:shd w:val="clear" w:color="auto" w:fill="FFFFFF"/>
            <w:vAlign w:val="center"/>
            <w:hideMark/>
          </w:tcPr>
          <w:p w:rsidR="00DE3375" w:rsidRPr="004A55BF" w:rsidRDefault="00DE3375" w:rsidP="00533E39">
            <w:pPr>
              <w:outlineLvl w:val="2"/>
              <w:rPr>
                <w:b/>
                <w:bCs/>
                <w:sz w:val="24"/>
                <w:szCs w:val="24"/>
              </w:rPr>
            </w:pPr>
          </w:p>
        </w:tc>
        <w:tc>
          <w:tcPr>
            <w:tcW w:w="160" w:type="dxa"/>
            <w:shd w:val="clear" w:color="auto" w:fill="FFFFFF"/>
            <w:vAlign w:val="center"/>
            <w:hideMark/>
          </w:tcPr>
          <w:p w:rsidR="00DE3375" w:rsidRPr="004A55BF" w:rsidRDefault="00DE3375" w:rsidP="00533E39">
            <w:pPr>
              <w:rPr>
                <w:sz w:val="24"/>
                <w:szCs w:val="24"/>
              </w:rPr>
            </w:pPr>
          </w:p>
        </w:tc>
      </w:tr>
      <w:tr w:rsidR="00DE3375" w:rsidRPr="004A55BF" w:rsidTr="00533E39">
        <w:trPr>
          <w:trHeight w:val="390"/>
          <w:tblCellSpacing w:w="0" w:type="dxa"/>
        </w:trPr>
        <w:tc>
          <w:tcPr>
            <w:tcW w:w="567" w:type="dxa"/>
            <w:shd w:val="clear" w:color="auto" w:fill="FFFFFF"/>
            <w:vAlign w:val="center"/>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p>
        </w:tc>
        <w:tc>
          <w:tcPr>
            <w:tcW w:w="9479" w:type="dxa"/>
            <w:gridSpan w:val="3"/>
            <w:shd w:val="clear" w:color="auto" w:fill="FFFFFF"/>
            <w:vAlign w:val="center"/>
            <w:hideMark/>
          </w:tcPr>
          <w:p w:rsidR="00DE3375" w:rsidRPr="004A55BF" w:rsidRDefault="004A55BF" w:rsidP="00DE3375">
            <w:pPr>
              <w:keepLines/>
              <w:suppressLineNumbers/>
              <w:ind w:firstLine="709"/>
              <w:jc w:val="both"/>
              <w:rPr>
                <w:b/>
                <w:sz w:val="24"/>
                <w:szCs w:val="24"/>
              </w:rPr>
            </w:pPr>
            <w:r>
              <w:rPr>
                <w:b/>
                <w:sz w:val="24"/>
                <w:szCs w:val="24"/>
              </w:rPr>
              <w:t>Раздел</w:t>
            </w:r>
            <w:r w:rsidR="00DE3375" w:rsidRPr="004A55BF">
              <w:rPr>
                <w:b/>
                <w:sz w:val="24"/>
                <w:szCs w:val="24"/>
              </w:rPr>
              <w:t xml:space="preserve"> 5 Оборудование для механизации работ. </w:t>
            </w:r>
          </w:p>
          <w:p w:rsidR="00DE3375" w:rsidRPr="004A55BF" w:rsidRDefault="00DE3375" w:rsidP="00533E39">
            <w:pPr>
              <w:rPr>
                <w:sz w:val="24"/>
                <w:szCs w:val="24"/>
              </w:rPr>
            </w:pPr>
          </w:p>
        </w:tc>
      </w:tr>
      <w:tr w:rsidR="00DE3375" w:rsidRPr="004A55BF" w:rsidTr="00533E39">
        <w:trPr>
          <w:trHeight w:val="435"/>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1</w:t>
            </w: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Сталь-это сплав:</w:t>
            </w:r>
          </w:p>
        </w:tc>
      </w:tr>
      <w:tr w:rsidR="00DE3375" w:rsidRPr="004A55BF" w:rsidTr="00533E39">
        <w:trPr>
          <w:trHeight w:val="3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ind w:left="265" w:hanging="141"/>
              <w:rPr>
                <w:sz w:val="24"/>
                <w:szCs w:val="24"/>
              </w:rPr>
            </w:pPr>
            <w:r w:rsidRPr="004A55BF">
              <w:rPr>
                <w:sz w:val="24"/>
                <w:szCs w:val="24"/>
              </w:rPr>
              <w:t>железа с углеродом (более 2.14%) и другими элементами</w:t>
            </w:r>
          </w:p>
        </w:tc>
      </w:tr>
      <w:tr w:rsidR="00DE3375" w:rsidRPr="004A55BF" w:rsidTr="00533E39">
        <w:trPr>
          <w:trHeight w:val="72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железа с углеродом (до 2.14%) и марганцем, кремнием, азотом, фосфором, серой и другими легирующими элементами</w:t>
            </w:r>
          </w:p>
        </w:tc>
      </w:tr>
      <w:tr w:rsidR="00DE3375" w:rsidRPr="004A55BF" w:rsidTr="00533E39">
        <w:trPr>
          <w:trHeight w:val="3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железа с углеродом (до 2.14%) и другими элементами</w:t>
            </w:r>
          </w:p>
        </w:tc>
      </w:tr>
      <w:tr w:rsidR="00DE3375" w:rsidRPr="004A55BF" w:rsidTr="00533E39">
        <w:trPr>
          <w:trHeight w:val="3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железа с углеродом (до 2.14%) </w:t>
            </w:r>
          </w:p>
        </w:tc>
      </w:tr>
      <w:tr w:rsidR="00DE3375" w:rsidRPr="004A55BF" w:rsidTr="00533E39">
        <w:trPr>
          <w:trHeight w:val="345"/>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2</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Что обозначает марка стали У8ГА?</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Сталь углеродистая, с содержанием 0,8% углерода, с содержанием марганца</w:t>
            </w:r>
          </w:p>
        </w:tc>
      </w:tr>
      <w:tr w:rsidR="00DE3375" w:rsidRPr="004A55BF" w:rsidTr="00533E39">
        <w:trPr>
          <w:trHeight w:val="3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Высококачественная углеродистая сталь, с содержанием 0.8% углерода и повышенным содержанием марганца</w:t>
            </w:r>
          </w:p>
        </w:tc>
      </w:tr>
      <w:tr w:rsidR="00DE3375" w:rsidRPr="004A55BF" w:rsidTr="00533E39">
        <w:trPr>
          <w:trHeight w:val="37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Сталь автоматная, с содержанием углерода 0,8%</w:t>
            </w:r>
          </w:p>
        </w:tc>
      </w:tr>
      <w:tr w:rsidR="00DE3375" w:rsidRPr="004A55BF" w:rsidTr="00533E39">
        <w:trPr>
          <w:trHeight w:val="3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Сталь углеродистая,  с содержанием  марганца до 0,8% и азота</w:t>
            </w:r>
          </w:p>
        </w:tc>
      </w:tr>
      <w:tr w:rsidR="00DE3375" w:rsidRPr="004A55BF" w:rsidTr="00533E39">
        <w:trPr>
          <w:trHeight w:val="69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3</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 xml:space="preserve">Износ поршневой группы насоса приведет </w:t>
            </w:r>
            <w:proofErr w:type="gramStart"/>
            <w:r w:rsidRPr="004A55BF">
              <w:rPr>
                <w:sz w:val="24"/>
                <w:szCs w:val="24"/>
              </w:rPr>
              <w:t>к</w:t>
            </w:r>
            <w:proofErr w:type="gramEnd"/>
            <w:r w:rsidRPr="004A55BF">
              <w:rPr>
                <w:sz w:val="24"/>
                <w:szCs w:val="24"/>
              </w:rPr>
              <w:t xml:space="preserve"> …</w:t>
            </w:r>
          </w:p>
        </w:tc>
      </w:tr>
      <w:tr w:rsidR="00DE3375" w:rsidRPr="004A55BF" w:rsidTr="00533E39">
        <w:trPr>
          <w:trHeight w:val="3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К падению давления на выходе из насоса</w:t>
            </w:r>
          </w:p>
        </w:tc>
      </w:tr>
      <w:tr w:rsidR="00DE3375" w:rsidRPr="004A55BF" w:rsidTr="00533E39">
        <w:trPr>
          <w:trHeight w:val="3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К падению производительности и давления жидкости на выходе из  насоса</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К появлению повышенной вибрации</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К появлению повышенной вибрации и появлению шипящих звуков </w:t>
            </w:r>
          </w:p>
        </w:tc>
      </w:tr>
      <w:tr w:rsidR="00DE3375" w:rsidRPr="004A55BF" w:rsidTr="00533E39">
        <w:trPr>
          <w:trHeight w:val="330"/>
          <w:tblCellSpacing w:w="0" w:type="dxa"/>
        </w:trPr>
        <w:tc>
          <w:tcPr>
            <w:tcW w:w="567"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lastRenderedPageBreak/>
              <w:t>4</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Закалка стальных деталей выполняется с целью:</w:t>
            </w:r>
          </w:p>
        </w:tc>
      </w:tr>
      <w:tr w:rsidR="00DE3375" w:rsidRPr="004A55BF" w:rsidTr="00533E39">
        <w:trPr>
          <w:trHeight w:val="315"/>
          <w:tblCellSpacing w:w="0" w:type="dxa"/>
        </w:trPr>
        <w:tc>
          <w:tcPr>
            <w:tcW w:w="567" w:type="dxa"/>
            <w:vMerge/>
            <w:tcBorders>
              <w:bottom w:val="single" w:sz="8" w:space="0" w:color="000000"/>
            </w:tcBorders>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повышения прочности, вязкости, улучшения структуры</w:t>
            </w:r>
          </w:p>
        </w:tc>
      </w:tr>
      <w:tr w:rsidR="00DE3375" w:rsidRPr="004A55BF" w:rsidTr="00533E39">
        <w:trPr>
          <w:trHeight w:val="315"/>
          <w:tblCellSpacing w:w="0" w:type="dxa"/>
        </w:trPr>
        <w:tc>
          <w:tcPr>
            <w:tcW w:w="567" w:type="dxa"/>
            <w:vMerge/>
            <w:tcBorders>
              <w:bottom w:val="single" w:sz="8" w:space="0" w:color="000000"/>
            </w:tcBorders>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повышения прочности, коррозионной и термической стойкости</w:t>
            </w:r>
          </w:p>
        </w:tc>
      </w:tr>
      <w:tr w:rsidR="00DE3375" w:rsidRPr="004A55BF" w:rsidTr="00533E39">
        <w:trPr>
          <w:trHeight w:val="315"/>
          <w:tblCellSpacing w:w="0" w:type="dxa"/>
        </w:trPr>
        <w:tc>
          <w:tcPr>
            <w:tcW w:w="567" w:type="dxa"/>
            <w:vMerge/>
            <w:tcBorders>
              <w:bottom w:val="single" w:sz="8" w:space="0" w:color="000000"/>
            </w:tcBorders>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повышения прочности, твердости, износостойкости</w:t>
            </w:r>
          </w:p>
        </w:tc>
      </w:tr>
      <w:tr w:rsidR="00DE3375" w:rsidRPr="004A55BF" w:rsidTr="00533E39">
        <w:trPr>
          <w:trHeight w:val="330"/>
          <w:tblCellSpacing w:w="0" w:type="dxa"/>
        </w:trPr>
        <w:tc>
          <w:tcPr>
            <w:tcW w:w="567" w:type="dxa"/>
            <w:vMerge/>
            <w:tcBorders>
              <w:bottom w:val="single" w:sz="8" w:space="0" w:color="000000"/>
            </w:tcBorders>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повышения прочности, улучшения механических свойств, увеличения срока эксплуатации</w:t>
            </w:r>
          </w:p>
        </w:tc>
      </w:tr>
      <w:tr w:rsidR="00DE3375" w:rsidRPr="004A55BF" w:rsidTr="00533E39">
        <w:trPr>
          <w:trHeight w:val="630"/>
          <w:tblCellSpacing w:w="0" w:type="dxa"/>
        </w:trPr>
        <w:tc>
          <w:tcPr>
            <w:tcW w:w="567"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5</w:t>
            </w:r>
          </w:p>
        </w:tc>
        <w:tc>
          <w:tcPr>
            <w:tcW w:w="284"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В какой цвет выкрашиваются технологические трубопроводы, транспортируемые подтоварную и пресную воду?</w:t>
            </w:r>
          </w:p>
        </w:tc>
      </w:tr>
      <w:tr w:rsidR="00DE3375" w:rsidRPr="004A55BF" w:rsidTr="00533E39">
        <w:trPr>
          <w:trHeight w:val="315"/>
          <w:tblCellSpacing w:w="0" w:type="dxa"/>
        </w:trPr>
        <w:tc>
          <w:tcPr>
            <w:tcW w:w="567" w:type="dxa"/>
            <w:vMerge/>
            <w:tcBorders>
              <w:top w:val="nil"/>
            </w:tcBorders>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 синий</w:t>
            </w:r>
          </w:p>
        </w:tc>
      </w:tr>
      <w:tr w:rsidR="00DE3375" w:rsidRPr="004A55BF" w:rsidTr="00533E39">
        <w:trPr>
          <w:trHeight w:val="345"/>
          <w:tblCellSpacing w:w="0" w:type="dxa"/>
        </w:trPr>
        <w:tc>
          <w:tcPr>
            <w:tcW w:w="567" w:type="dxa"/>
            <w:vMerge/>
            <w:tcBorders>
              <w:top w:val="nil"/>
            </w:tcBorders>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 серебристый</w:t>
            </w:r>
          </w:p>
        </w:tc>
      </w:tr>
      <w:tr w:rsidR="00DE3375" w:rsidRPr="004A55BF" w:rsidTr="00533E39">
        <w:trPr>
          <w:trHeight w:val="315"/>
          <w:tblCellSpacing w:w="0" w:type="dxa"/>
        </w:trPr>
        <w:tc>
          <w:tcPr>
            <w:tcW w:w="567" w:type="dxa"/>
            <w:vMerge/>
            <w:tcBorders>
              <w:top w:val="nil"/>
            </w:tcBorders>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 желтый</w:t>
            </w:r>
          </w:p>
        </w:tc>
      </w:tr>
      <w:tr w:rsidR="00DE3375" w:rsidRPr="004A55BF" w:rsidTr="00533E39">
        <w:trPr>
          <w:trHeight w:val="330"/>
          <w:tblCellSpacing w:w="0" w:type="dxa"/>
        </w:trPr>
        <w:tc>
          <w:tcPr>
            <w:tcW w:w="567" w:type="dxa"/>
            <w:vMerge/>
            <w:tcBorders>
              <w:top w:val="nil"/>
            </w:tcBorders>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 белый</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6</w:t>
            </w: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Максимально допустимая величина смещения ротора насоса ЦНС в сторону всасывания</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2 мм</w:t>
            </w:r>
          </w:p>
        </w:tc>
      </w:tr>
      <w:tr w:rsidR="00DE3375" w:rsidRPr="004A55BF" w:rsidTr="00533E39">
        <w:trPr>
          <w:trHeight w:val="36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4 мм</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5 мм</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не более 3 мм</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7</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Мероприятия подготовки насоса к ремонту:</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электродвигатель насоса обесточен; вывешена предупредительная табличка</w:t>
            </w:r>
          </w:p>
        </w:tc>
      </w:tr>
      <w:tr w:rsidR="00DE3375" w:rsidRPr="004A55BF" w:rsidTr="00533E39">
        <w:trPr>
          <w:trHeight w:val="72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w:t>
            </w:r>
            <w:proofErr w:type="spellStart"/>
            <w:r w:rsidRPr="004A55BF">
              <w:rPr>
                <w:sz w:val="24"/>
                <w:szCs w:val="24"/>
              </w:rPr>
              <w:t>отглушен</w:t>
            </w:r>
            <w:proofErr w:type="spellEnd"/>
            <w:r w:rsidRPr="004A55BF">
              <w:rPr>
                <w:sz w:val="24"/>
                <w:szCs w:val="24"/>
              </w:rPr>
              <w:t xml:space="preserve"> от трубопроводов; освобожден от перекачиваемого продукта; электродвигатель насоса обесточен; вывешена предупредительная табличка</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w:t>
            </w:r>
            <w:proofErr w:type="spellStart"/>
            <w:r w:rsidRPr="004A55BF">
              <w:rPr>
                <w:sz w:val="24"/>
                <w:szCs w:val="24"/>
              </w:rPr>
              <w:t>отглушен</w:t>
            </w:r>
            <w:proofErr w:type="spellEnd"/>
            <w:r w:rsidRPr="004A55BF">
              <w:rPr>
                <w:sz w:val="24"/>
                <w:szCs w:val="24"/>
              </w:rPr>
              <w:t xml:space="preserve"> от трубопроводов; электродвигатель насоса обесточен; вывешена предупредительная табличка</w:t>
            </w:r>
          </w:p>
        </w:tc>
      </w:tr>
      <w:tr w:rsidR="00DE3375" w:rsidRPr="004A55BF" w:rsidTr="00533E39">
        <w:trPr>
          <w:trHeight w:val="6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насос освобожден от перекачиваемого продукта; электродвигатель насоса обесточен; вывешена предупредительная табличка</w:t>
            </w:r>
          </w:p>
        </w:tc>
      </w:tr>
      <w:tr w:rsidR="00DE3375" w:rsidRPr="004A55BF" w:rsidTr="00533E39">
        <w:trPr>
          <w:trHeight w:val="435"/>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8</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В каких механизмах рекомендуется применять конические роликоподшипники?</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Валы</w:t>
            </w:r>
            <w:proofErr w:type="gramEnd"/>
            <w:r w:rsidRPr="004A55BF">
              <w:rPr>
                <w:sz w:val="24"/>
                <w:szCs w:val="24"/>
              </w:rPr>
              <w:t xml:space="preserve"> которых испытывают радиальную нагрузку.</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Валы</w:t>
            </w:r>
            <w:proofErr w:type="gramEnd"/>
            <w:r w:rsidRPr="004A55BF">
              <w:rPr>
                <w:sz w:val="24"/>
                <w:szCs w:val="24"/>
              </w:rPr>
              <w:t xml:space="preserve"> которых испытывают радиальную и осевую нагрузки.</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Валы</w:t>
            </w:r>
            <w:proofErr w:type="gramEnd"/>
            <w:r w:rsidRPr="004A55BF">
              <w:rPr>
                <w:sz w:val="24"/>
                <w:szCs w:val="24"/>
              </w:rPr>
              <w:t xml:space="preserve"> которых испытывают осевую нагрузку.</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Валы</w:t>
            </w:r>
            <w:proofErr w:type="gramEnd"/>
            <w:r w:rsidRPr="004A55BF">
              <w:rPr>
                <w:sz w:val="24"/>
                <w:szCs w:val="24"/>
              </w:rPr>
              <w:t xml:space="preserve"> которых испытывают переменную нагрузку.</w:t>
            </w:r>
          </w:p>
        </w:tc>
      </w:tr>
      <w:tr w:rsidR="00DE3375" w:rsidRPr="004A55BF" w:rsidTr="00533E39">
        <w:trPr>
          <w:trHeight w:val="435"/>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9</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 xml:space="preserve">Износ щелевых уплотнений в насосах типа  ЦНС ведет </w:t>
            </w:r>
            <w:proofErr w:type="gramStart"/>
            <w:r w:rsidRPr="004A55BF">
              <w:rPr>
                <w:sz w:val="24"/>
                <w:szCs w:val="24"/>
              </w:rPr>
              <w:t>к</w:t>
            </w:r>
            <w:proofErr w:type="gramEnd"/>
            <w:r w:rsidRPr="004A55BF">
              <w:rPr>
                <w:sz w:val="24"/>
                <w:szCs w:val="24"/>
              </w:rPr>
              <w:t>:</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Уменьшению подачи и напора насоса</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Увеличению подачи и уменьшению напора насоса</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Увеличению напора и уменьшению подачи насоса</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Увеличению подачи и напора насоса</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10</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Защитой от коррозионного разрушения металлических деталей механизма  является…</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Закалка, отпуск, нормализация, отжиг</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Химико-термическое упрочнение деталей работающих с </w:t>
            </w:r>
            <w:proofErr w:type="spellStart"/>
            <w:r w:rsidRPr="004A55BF">
              <w:rPr>
                <w:sz w:val="24"/>
                <w:szCs w:val="24"/>
              </w:rPr>
              <w:t>агресивной</w:t>
            </w:r>
            <w:proofErr w:type="spellEnd"/>
            <w:r w:rsidRPr="004A55BF">
              <w:rPr>
                <w:sz w:val="24"/>
                <w:szCs w:val="24"/>
              </w:rPr>
              <w:t xml:space="preserve"> средой; правильный смазочный режим</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Поверхностное упрочнение деталей, работающих с </w:t>
            </w:r>
            <w:proofErr w:type="spellStart"/>
            <w:r w:rsidRPr="004A55BF">
              <w:rPr>
                <w:sz w:val="24"/>
                <w:szCs w:val="24"/>
              </w:rPr>
              <w:t>агресивной</w:t>
            </w:r>
            <w:proofErr w:type="spellEnd"/>
            <w:r w:rsidRPr="004A55BF">
              <w:rPr>
                <w:sz w:val="24"/>
                <w:szCs w:val="24"/>
              </w:rPr>
              <w:t xml:space="preserve"> средой</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Изготовление деталей из более прочного материала; правильный смазочный режим</w:t>
            </w:r>
          </w:p>
        </w:tc>
      </w:tr>
      <w:tr w:rsidR="00DE3375" w:rsidRPr="004A55BF" w:rsidTr="00533E39">
        <w:trPr>
          <w:trHeight w:val="78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11</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Как контролируется плотность крепежных соединений работающего оборудования?</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Только путем снятия показаний с контрольно-измерительной аппаратуры</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Путем постукивания молотком и контроля силы затяжки соединений до нормативно допустимых показателей (шума, вибраций, утечек)</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Путем внешнего осмотра, по показаниям приборов, по шуму (шипению и свисту), возникающему в местах нарушений уплотнений</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Путем внешнего осмотра уплотнений</w:t>
            </w:r>
          </w:p>
        </w:tc>
      </w:tr>
      <w:tr w:rsidR="00DE3375" w:rsidRPr="004A55BF" w:rsidTr="00533E39">
        <w:trPr>
          <w:trHeight w:val="435"/>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12</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Расшифруйте марку агрегата типа ЦНС 300×300</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 производительностью 300 м3/час и напором 300 м водного столба</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секционный с производительностью 300 м3/час и напором 300 м водного столба</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Насос секционный с производительностью 300 м3/час и давлением 300 </w:t>
            </w:r>
            <w:proofErr w:type="spellStart"/>
            <w:proofErr w:type="gramStart"/>
            <w:r w:rsidRPr="004A55BF">
              <w:rPr>
                <w:sz w:val="24"/>
                <w:szCs w:val="24"/>
              </w:rPr>
              <w:t>атм</w:t>
            </w:r>
            <w:proofErr w:type="spellEnd"/>
            <w:proofErr w:type="gramEnd"/>
          </w:p>
        </w:tc>
      </w:tr>
      <w:tr w:rsidR="00DE3375" w:rsidRPr="004A55BF" w:rsidTr="00533E39">
        <w:trPr>
          <w:trHeight w:val="70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Центробежный насос секционный с производительностью 300 м3/</w:t>
            </w:r>
            <w:proofErr w:type="spellStart"/>
            <w:proofErr w:type="gramStart"/>
            <w:r w:rsidRPr="004A55BF">
              <w:rPr>
                <w:sz w:val="24"/>
                <w:szCs w:val="24"/>
              </w:rPr>
              <w:t>сут</w:t>
            </w:r>
            <w:proofErr w:type="spellEnd"/>
            <w:r w:rsidRPr="004A55BF">
              <w:rPr>
                <w:sz w:val="24"/>
                <w:szCs w:val="24"/>
              </w:rPr>
              <w:t xml:space="preserve"> и</w:t>
            </w:r>
            <w:proofErr w:type="gramEnd"/>
            <w:r w:rsidRPr="004A55BF">
              <w:rPr>
                <w:sz w:val="24"/>
                <w:szCs w:val="24"/>
              </w:rPr>
              <w:t xml:space="preserve"> напором 300 м  водного столба</w:t>
            </w:r>
          </w:p>
        </w:tc>
      </w:tr>
      <w:tr w:rsidR="00DE3375" w:rsidRPr="004A55BF" w:rsidTr="00533E39">
        <w:trPr>
          <w:trHeight w:val="645"/>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13</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Допускается ли применение ЛВЖ  для промывки деталей при ремонте нефтепромыслового оборудования?</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Запрещается</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Допускается только в специально отведенном месте.</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Разрешается для сильно загрязненных деталей</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Разрешается только на </w:t>
            </w:r>
            <w:proofErr w:type="gramStart"/>
            <w:r w:rsidRPr="004A55BF">
              <w:rPr>
                <w:sz w:val="24"/>
                <w:szCs w:val="24"/>
              </w:rPr>
              <w:t>безопасном</w:t>
            </w:r>
            <w:proofErr w:type="gramEnd"/>
            <w:r w:rsidRPr="004A55BF">
              <w:rPr>
                <w:sz w:val="24"/>
                <w:szCs w:val="24"/>
              </w:rPr>
              <w:t xml:space="preserve"> </w:t>
            </w:r>
            <w:proofErr w:type="spellStart"/>
            <w:r w:rsidRPr="004A55BF">
              <w:rPr>
                <w:sz w:val="24"/>
                <w:szCs w:val="24"/>
              </w:rPr>
              <w:t>растоянии</w:t>
            </w:r>
            <w:proofErr w:type="spellEnd"/>
            <w:r w:rsidRPr="004A55BF">
              <w:rPr>
                <w:sz w:val="24"/>
                <w:szCs w:val="24"/>
              </w:rPr>
              <w:t xml:space="preserve"> от оборудования, находящегося в эксплуатации</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14</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 xml:space="preserve">Точность измерений мерительным инструментом зависит </w:t>
            </w:r>
            <w:proofErr w:type="gramStart"/>
            <w:r w:rsidRPr="004A55BF">
              <w:rPr>
                <w:sz w:val="24"/>
                <w:szCs w:val="24"/>
              </w:rPr>
              <w:t>от</w:t>
            </w:r>
            <w:proofErr w:type="gramEnd"/>
            <w:r w:rsidRPr="004A55BF">
              <w:rPr>
                <w:sz w:val="24"/>
                <w:szCs w:val="24"/>
              </w:rPr>
              <w:t>: </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Исправности мерительного инструмента, доступности и подготовленности измеряемой поверхности</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Диапазоном измерений мерительного инструмента и  исправности измерительного инструмента</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Шкалы деления мерительного инструмента, доступности  измеряемой поверхности, умения пользоваться инструментом</w:t>
            </w:r>
          </w:p>
        </w:tc>
      </w:tr>
      <w:tr w:rsidR="00DE3375" w:rsidRPr="004A55BF" w:rsidTr="00533E39">
        <w:trPr>
          <w:trHeight w:val="66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Шкалы деления мерительного инструмента, доступности и подготовленности измеряемой поверхности, исправности измерительного инструмента, умения пользоваться инструментом</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15</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Что необходимо выполнить в зимний период после остановки аппарата?</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Обеспечить обогрев отключенных линий, запорной арматуры, аппарата</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Обеспечить обогрев аппарата</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Обеспечить обогрев отключенных линий и запорной арматуры</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Обеспечить обогрев запорной арматуры</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16</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 xml:space="preserve">В </w:t>
            </w:r>
            <w:proofErr w:type="gramStart"/>
            <w:r w:rsidRPr="004A55BF">
              <w:rPr>
                <w:sz w:val="24"/>
                <w:szCs w:val="24"/>
              </w:rPr>
              <w:t>течение</w:t>
            </w:r>
            <w:proofErr w:type="gramEnd"/>
            <w:r w:rsidRPr="004A55BF">
              <w:rPr>
                <w:sz w:val="24"/>
                <w:szCs w:val="24"/>
              </w:rPr>
              <w:t xml:space="preserve"> какого времени необходимо проветрить помещение БРХ перед входом?</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15 мин</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30 мин</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20 мин</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40 мин</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5.</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1 час</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17</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Вероятные причины перегрева подшипников в насосах ЦНС</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Насос работает не в рабочей части характеристики</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Нарушена центровка насоса с электродвигателем</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Нарушение смазочного режима </w:t>
            </w:r>
            <w:proofErr w:type="spellStart"/>
            <w:r w:rsidRPr="004A55BF">
              <w:rPr>
                <w:sz w:val="24"/>
                <w:szCs w:val="24"/>
              </w:rPr>
              <w:t>подипников</w:t>
            </w:r>
            <w:proofErr w:type="spellEnd"/>
            <w:r w:rsidRPr="004A55BF">
              <w:rPr>
                <w:sz w:val="24"/>
                <w:szCs w:val="24"/>
              </w:rPr>
              <w:t>; загрязнение смазочного материала</w:t>
            </w:r>
          </w:p>
        </w:tc>
      </w:tr>
      <w:tr w:rsidR="00DE3375" w:rsidRPr="004A55BF" w:rsidTr="00533E39">
        <w:trPr>
          <w:trHeight w:val="3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Нарушена центровка насоса с электродвигателем; нарушение смазочного режима подшипников; загрязнение смазочного материала</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18</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Что необходимо проверить после запуска вентилятора?</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Правильность вращения, наличие вибрации вентиляционной установки, наличие </w:t>
            </w:r>
            <w:proofErr w:type="spellStart"/>
            <w:r w:rsidRPr="004A55BF">
              <w:rPr>
                <w:sz w:val="24"/>
                <w:szCs w:val="24"/>
              </w:rPr>
              <w:t>контрогаек</w:t>
            </w:r>
            <w:proofErr w:type="spellEnd"/>
            <w:r w:rsidRPr="004A55BF">
              <w:rPr>
                <w:sz w:val="24"/>
                <w:szCs w:val="24"/>
              </w:rPr>
              <w:t xml:space="preserve"> в креплении насоса и электродвигателя к раме</w:t>
            </w:r>
          </w:p>
        </w:tc>
      </w:tr>
      <w:tr w:rsidR="00DE3375" w:rsidRPr="004A55BF" w:rsidTr="00533E39">
        <w:trPr>
          <w:trHeight w:val="73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Правильность вращения, наличие вибрации вентиляционной установки, наличие пропусков воздуха через воздуховод</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Правильность вращения, наличие вибрации электродвигателя, наличие пропусков воздуха через воздуховод</w:t>
            </w:r>
          </w:p>
        </w:tc>
      </w:tr>
      <w:tr w:rsidR="00DE3375" w:rsidRPr="004A55BF" w:rsidTr="00533E39">
        <w:trPr>
          <w:trHeight w:val="66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Правильность вращения, наличие вибрации вентиляционной установки, качество крепления насоса и электродвигателя к раме</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19</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Чему должен соответствовать номер запорной арматуры?</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Номеру, указанному в паспорте трубопровода</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Номеру, указанному в режимном листе</w:t>
            </w:r>
          </w:p>
        </w:tc>
      </w:tr>
      <w:tr w:rsidR="00DE3375" w:rsidRPr="004A55BF" w:rsidTr="00533E39">
        <w:trPr>
          <w:trHeight w:val="3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Номеру, указанному в технологической схеме</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Номеру, присвоенному на заводе-изготовителе</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20</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 xml:space="preserve">За что несет </w:t>
            </w:r>
            <w:proofErr w:type="spellStart"/>
            <w:r w:rsidRPr="004A55BF">
              <w:rPr>
                <w:sz w:val="24"/>
                <w:szCs w:val="24"/>
              </w:rPr>
              <w:t>отвественность</w:t>
            </w:r>
            <w:proofErr w:type="spellEnd"/>
            <w:r w:rsidRPr="004A55BF">
              <w:rPr>
                <w:sz w:val="24"/>
                <w:szCs w:val="24"/>
              </w:rPr>
              <w:t xml:space="preserve"> слесарь  технологических установок на рабочем месте</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обеспечение качественного обслуживание и ремонта оборудования</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обеспечение бесперебойной работы технологического оборудования на опасном производственном объекте</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выполнение требований инструкций по охране труда, по видам работ и по профессии</w:t>
            </w:r>
          </w:p>
        </w:tc>
      </w:tr>
      <w:tr w:rsidR="00DE3375" w:rsidRPr="004A55BF" w:rsidTr="00533E39">
        <w:trPr>
          <w:trHeight w:val="6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За обеспечение бесперебойной работы  и качественного обслуживания технологического оборудования на опасном производственном объекте</w:t>
            </w:r>
          </w:p>
        </w:tc>
      </w:tr>
      <w:tr w:rsidR="00DE3375" w:rsidRPr="004A55BF" w:rsidTr="00533E39">
        <w:trPr>
          <w:trHeight w:val="75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21</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Что необходимо сделать при повышенной вибрации или при появлении недопустимого шума в насосе</w:t>
            </w:r>
          </w:p>
        </w:tc>
      </w:tr>
      <w:tr w:rsidR="00DE3375" w:rsidRPr="004A55BF" w:rsidTr="00533E39">
        <w:trPr>
          <w:trHeight w:val="48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уменьшить нагрузку насоса</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выявить причину появления шума и вибрации</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увеличить приток жидкости на приеме насоса</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остановить насос</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22</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Какие требования предъявляются к заглушкам, устанавливаемым между фланцами?</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должны быть изготовлены из листа толщиной не менее 3 мм и иметь выступающую часть (хвостовик) по которой определяется наличие заглушки</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должны быть изготовлены из листа толщиной не менее 20 мм</w:t>
            </w:r>
          </w:p>
        </w:tc>
      </w:tr>
      <w:tr w:rsidR="00DE3375" w:rsidRPr="004A55BF" w:rsidTr="00533E39">
        <w:trPr>
          <w:trHeight w:val="67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должны быть соответствующей прочности и иметь выступающую часть (хвостовик) по которой определяется наличие заглушки</w:t>
            </w:r>
          </w:p>
        </w:tc>
      </w:tr>
      <w:tr w:rsidR="00DE3375" w:rsidRPr="004A55BF" w:rsidTr="00533E39">
        <w:trPr>
          <w:trHeight w:val="64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должны быть изготовлены из листа толщиной не менее 20 мм и иметь выступающую часть (хвостовик) по которой определяется наличие заглушки</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23</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Первая помощь при обморожении: </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обмороженный участок согреть и намазать жиром или мазью</w:t>
            </w:r>
          </w:p>
        </w:tc>
      </w:tr>
      <w:tr w:rsidR="00DE3375" w:rsidRPr="004A55BF" w:rsidTr="00533E39">
        <w:trPr>
          <w:trHeight w:val="6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перевести пострадавшего в тёплое помещение, согреть, поражённый участок намазать мазью или жиром</w:t>
            </w:r>
          </w:p>
        </w:tc>
      </w:tr>
      <w:tr w:rsidR="00DE3375" w:rsidRPr="004A55BF" w:rsidTr="00533E39">
        <w:trPr>
          <w:trHeight w:val="66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перевести пострадавшего в тёплое помещение, согреть и восстановить кровообращение, на обмороженный участок наложить стерильную повязку и тепло укрыть</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перевести пострадавшего в тёплое помещение, поражённый участок разогреть в горячей воде</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24</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До какой температуры необходимо охладить аппарат после его пропарки?</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До 35</w:t>
            </w:r>
            <w:proofErr w:type="gramStart"/>
            <w:r w:rsidRPr="004A55BF">
              <w:rPr>
                <w:sz w:val="24"/>
                <w:szCs w:val="24"/>
              </w:rPr>
              <w:t>°С</w:t>
            </w:r>
            <w:proofErr w:type="gramEnd"/>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До 20</w:t>
            </w:r>
            <w:proofErr w:type="gramStart"/>
            <w:r w:rsidRPr="004A55BF">
              <w:rPr>
                <w:sz w:val="24"/>
                <w:szCs w:val="24"/>
              </w:rPr>
              <w:t>°С</w:t>
            </w:r>
            <w:proofErr w:type="gramEnd"/>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До 25</w:t>
            </w:r>
            <w:proofErr w:type="gramStart"/>
            <w:r w:rsidRPr="004A55BF">
              <w:rPr>
                <w:sz w:val="24"/>
                <w:szCs w:val="24"/>
              </w:rPr>
              <w:t>°С</w:t>
            </w:r>
            <w:proofErr w:type="gramEnd"/>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До 30</w:t>
            </w:r>
            <w:proofErr w:type="gramStart"/>
            <w:r w:rsidRPr="004A55BF">
              <w:rPr>
                <w:sz w:val="24"/>
                <w:szCs w:val="24"/>
              </w:rPr>
              <w:t>°С</w:t>
            </w:r>
            <w:proofErr w:type="gramEnd"/>
          </w:p>
        </w:tc>
      </w:tr>
      <w:tr w:rsidR="00DE3375" w:rsidRPr="004A55BF" w:rsidTr="00533E39">
        <w:trPr>
          <w:trHeight w:val="645"/>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25</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С какой периодичностью должны проводиться плановые ремонтные работы на запорной арматуре?</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ежемесячно</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ежеквартально</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раз в шесть месяцев</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согласно  плана-графика</w:t>
            </w:r>
            <w:proofErr w:type="gramEnd"/>
            <w:r w:rsidRPr="004A55BF">
              <w:rPr>
                <w:sz w:val="24"/>
                <w:szCs w:val="24"/>
              </w:rPr>
              <w:t xml:space="preserve"> ППР</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26</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Какие предупреждающие аншлаги вывешиваются на воротах факельного хозяйства?</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«Посторонним вход воспрещён», «Осторожно – Яд», «Огнеопасно»</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«Посторонним вход воспрещён», «Осторожно – газ», «Огнеопасно»</w:t>
            </w:r>
          </w:p>
        </w:tc>
      </w:tr>
      <w:tr w:rsidR="00DE3375" w:rsidRPr="004A55BF" w:rsidTr="00533E39">
        <w:trPr>
          <w:trHeight w:val="315"/>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«Посторонним вход воспрещён», «Осторожно – газ», «</w:t>
            </w:r>
            <w:proofErr w:type="spellStart"/>
            <w:r w:rsidRPr="004A55BF">
              <w:rPr>
                <w:sz w:val="24"/>
                <w:szCs w:val="24"/>
              </w:rPr>
              <w:t>Замазучено</w:t>
            </w:r>
            <w:proofErr w:type="spellEnd"/>
            <w:r w:rsidRPr="004A55BF">
              <w:rPr>
                <w:sz w:val="24"/>
                <w:szCs w:val="24"/>
              </w:rPr>
              <w:t>»</w:t>
            </w:r>
          </w:p>
        </w:tc>
      </w:tr>
      <w:tr w:rsidR="00DE3375" w:rsidRPr="004A55BF" w:rsidTr="00533E39">
        <w:trPr>
          <w:trHeight w:val="330"/>
          <w:tblCellSpacing w:w="0" w:type="dxa"/>
        </w:trPr>
        <w:tc>
          <w:tcPr>
            <w:tcW w:w="567" w:type="dxa"/>
            <w:vMerge/>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«Посторонним вход воспрещён», «</w:t>
            </w:r>
            <w:proofErr w:type="spellStart"/>
            <w:r w:rsidRPr="004A55BF">
              <w:rPr>
                <w:sz w:val="24"/>
                <w:szCs w:val="24"/>
              </w:rPr>
              <w:t>Замазучено</w:t>
            </w:r>
            <w:proofErr w:type="spellEnd"/>
            <w:r w:rsidRPr="004A55BF">
              <w:rPr>
                <w:sz w:val="24"/>
                <w:szCs w:val="24"/>
              </w:rPr>
              <w:t>», «Огнеопасно»</w:t>
            </w:r>
          </w:p>
        </w:tc>
      </w:tr>
      <w:tr w:rsidR="00DE3375" w:rsidRPr="004A55BF" w:rsidTr="00533E39">
        <w:trPr>
          <w:trHeight w:val="675"/>
          <w:tblCellSpacing w:w="0" w:type="dxa"/>
        </w:trPr>
        <w:tc>
          <w:tcPr>
            <w:tcW w:w="567" w:type="dxa"/>
            <w:vMerge w:val="restart"/>
            <w:tcBorders>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27</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Какие средства индивидуальной защиты необходимо применять при проведении работ по подготовке сосуда к ремонту?</w:t>
            </w:r>
          </w:p>
        </w:tc>
      </w:tr>
      <w:tr w:rsidR="00DE3375" w:rsidRPr="004A55BF" w:rsidTr="00533E39">
        <w:trPr>
          <w:trHeight w:val="630"/>
          <w:tblCellSpacing w:w="0" w:type="dxa"/>
        </w:trPr>
        <w:tc>
          <w:tcPr>
            <w:tcW w:w="567" w:type="dxa"/>
            <w:vMerge/>
            <w:tcBorders>
              <w:bottom w:val="single" w:sz="8" w:space="0" w:color="000000"/>
            </w:tcBorders>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Противогаз шланговый в комплекте со спасательными поясами с сигнально – спасательными верёвками по количеству участников работ</w:t>
            </w:r>
          </w:p>
        </w:tc>
      </w:tr>
      <w:tr w:rsidR="00DE3375" w:rsidRPr="004A55BF" w:rsidTr="00533E39">
        <w:trPr>
          <w:trHeight w:val="630"/>
          <w:tblCellSpacing w:w="0" w:type="dxa"/>
        </w:trPr>
        <w:tc>
          <w:tcPr>
            <w:tcW w:w="567" w:type="dxa"/>
            <w:vMerge/>
            <w:tcBorders>
              <w:bottom w:val="single" w:sz="8" w:space="0" w:color="000000"/>
            </w:tcBorders>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proofErr w:type="gramStart"/>
            <w:r w:rsidRPr="004A55BF">
              <w:rPr>
                <w:sz w:val="24"/>
                <w:szCs w:val="24"/>
              </w:rPr>
              <w:t>Противогаз</w:t>
            </w:r>
            <w:proofErr w:type="gramEnd"/>
            <w:r w:rsidRPr="004A55BF">
              <w:rPr>
                <w:sz w:val="24"/>
                <w:szCs w:val="24"/>
              </w:rPr>
              <w:t xml:space="preserve"> фильтрующий в комплекте со спасательными поясами с сигнально – спасательными верёвками по количеству участников работ</w:t>
            </w:r>
          </w:p>
        </w:tc>
      </w:tr>
      <w:tr w:rsidR="00DE3375" w:rsidRPr="004A55BF" w:rsidTr="00533E39">
        <w:trPr>
          <w:trHeight w:val="630"/>
          <w:tblCellSpacing w:w="0" w:type="dxa"/>
        </w:trPr>
        <w:tc>
          <w:tcPr>
            <w:tcW w:w="567" w:type="dxa"/>
            <w:vMerge/>
            <w:tcBorders>
              <w:bottom w:val="single" w:sz="8" w:space="0" w:color="000000"/>
            </w:tcBorders>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Противогаз шланговый в комплекте со сигнально - спасательными поясами </w:t>
            </w:r>
            <w:proofErr w:type="gramStart"/>
            <w:r w:rsidRPr="004A55BF">
              <w:rPr>
                <w:sz w:val="24"/>
                <w:szCs w:val="24"/>
              </w:rPr>
              <w:t>с</w:t>
            </w:r>
            <w:proofErr w:type="gramEnd"/>
            <w:r w:rsidRPr="004A55BF">
              <w:rPr>
                <w:sz w:val="24"/>
                <w:szCs w:val="24"/>
              </w:rPr>
              <w:t xml:space="preserve"> спасательными верёвками; газоанализатор</w:t>
            </w:r>
          </w:p>
        </w:tc>
      </w:tr>
      <w:tr w:rsidR="00DE3375" w:rsidRPr="004A55BF" w:rsidTr="00533E39">
        <w:trPr>
          <w:trHeight w:val="420"/>
          <w:tblCellSpacing w:w="0" w:type="dxa"/>
        </w:trPr>
        <w:tc>
          <w:tcPr>
            <w:tcW w:w="567" w:type="dxa"/>
            <w:vMerge/>
            <w:tcBorders>
              <w:bottom w:val="single" w:sz="8" w:space="0" w:color="000000"/>
            </w:tcBorders>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Респираторы по количеству участников работ; газоанализатор</w:t>
            </w:r>
          </w:p>
        </w:tc>
      </w:tr>
      <w:tr w:rsidR="00DE3375" w:rsidRPr="004A55BF" w:rsidTr="00533E39">
        <w:trPr>
          <w:trHeight w:val="330"/>
          <w:tblCellSpacing w:w="0" w:type="dxa"/>
        </w:trPr>
        <w:tc>
          <w:tcPr>
            <w:tcW w:w="567" w:type="dxa"/>
            <w:vMerge w:val="restart"/>
            <w:tcBorders>
              <w:top w:val="nil"/>
              <w:bottom w:val="single" w:sz="8" w:space="0" w:color="000000"/>
            </w:tcBorders>
            <w:shd w:val="clear" w:color="auto" w:fill="FFFFFF"/>
            <w:hideMark/>
          </w:tcPr>
          <w:p w:rsidR="00DE3375" w:rsidRPr="004A55BF" w:rsidRDefault="00DE3375" w:rsidP="00533E39">
            <w:pPr>
              <w:rPr>
                <w:sz w:val="24"/>
                <w:szCs w:val="24"/>
              </w:rPr>
            </w:pPr>
            <w:r w:rsidRPr="004A55BF">
              <w:rPr>
                <w:sz w:val="24"/>
                <w:szCs w:val="24"/>
              </w:rPr>
              <w:t>28</w:t>
            </w:r>
          </w:p>
        </w:tc>
        <w:tc>
          <w:tcPr>
            <w:tcW w:w="284" w:type="dxa"/>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Порядок наложения повязки  при ранениях конечностей?</w:t>
            </w:r>
          </w:p>
        </w:tc>
      </w:tr>
      <w:tr w:rsidR="00DE3375" w:rsidRPr="004A55BF" w:rsidTr="00533E39">
        <w:trPr>
          <w:trHeight w:val="630"/>
          <w:tblCellSpacing w:w="0" w:type="dxa"/>
        </w:trPr>
        <w:tc>
          <w:tcPr>
            <w:tcW w:w="567"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накрыть рану чистой салфеткой, полностью прикрыв края раны; прибинтовать салфетку или прикрепить её лейкопластырем</w:t>
            </w:r>
          </w:p>
        </w:tc>
      </w:tr>
      <w:tr w:rsidR="00DE3375" w:rsidRPr="004A55BF" w:rsidTr="00533E39">
        <w:trPr>
          <w:trHeight w:val="630"/>
          <w:tblCellSpacing w:w="0" w:type="dxa"/>
        </w:trPr>
        <w:tc>
          <w:tcPr>
            <w:tcW w:w="567"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промыть рану водой; накрыть рану чистой салфеткой, полностью прикрыв края раны; прибинтовать салфетку или прикрепить её лейкопластырем</w:t>
            </w:r>
          </w:p>
        </w:tc>
      </w:tr>
      <w:tr w:rsidR="00DE3375" w:rsidRPr="004A55BF" w:rsidTr="00533E39">
        <w:trPr>
          <w:trHeight w:val="630"/>
          <w:tblCellSpacing w:w="0" w:type="dxa"/>
        </w:trPr>
        <w:tc>
          <w:tcPr>
            <w:tcW w:w="567"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влить в рану спиртовой раствор или перекись водорода; накрыть рану чистой салфеткой, полностью прикрыв края раны; прибинтовать салфетку или прикрепить её лейкопластырем</w:t>
            </w:r>
          </w:p>
        </w:tc>
      </w:tr>
      <w:tr w:rsidR="00DE3375" w:rsidRPr="004A55BF" w:rsidTr="00533E39">
        <w:trPr>
          <w:trHeight w:val="330"/>
          <w:tblCellSpacing w:w="0" w:type="dxa"/>
        </w:trPr>
        <w:tc>
          <w:tcPr>
            <w:tcW w:w="567" w:type="dxa"/>
            <w:vMerge/>
            <w:tcBorders>
              <w:top w:val="nil"/>
              <w:bottom w:val="single" w:sz="8" w:space="0" w:color="000000"/>
            </w:tcBorders>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прибинтовать салфетку или прикрепить её лейкопластырем</w:t>
            </w:r>
          </w:p>
        </w:tc>
      </w:tr>
      <w:tr w:rsidR="00DE3375" w:rsidRPr="004A55BF" w:rsidTr="00533E39">
        <w:trPr>
          <w:trHeight w:val="330"/>
          <w:tblCellSpacing w:w="0" w:type="dxa"/>
        </w:trPr>
        <w:tc>
          <w:tcPr>
            <w:tcW w:w="567" w:type="dxa"/>
            <w:vMerge w:val="restart"/>
            <w:tcBorders>
              <w:top w:val="nil"/>
            </w:tcBorders>
            <w:shd w:val="clear" w:color="auto" w:fill="FFFFFF"/>
            <w:hideMark/>
          </w:tcPr>
          <w:p w:rsidR="00DE3375" w:rsidRPr="004A55BF" w:rsidRDefault="00DE3375" w:rsidP="00533E39">
            <w:pPr>
              <w:rPr>
                <w:sz w:val="24"/>
                <w:szCs w:val="24"/>
              </w:rPr>
            </w:pPr>
            <w:r w:rsidRPr="004A55BF">
              <w:rPr>
                <w:sz w:val="24"/>
                <w:szCs w:val="24"/>
              </w:rPr>
              <w:t>29</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rPr>
                <w:sz w:val="24"/>
                <w:szCs w:val="24"/>
              </w:rPr>
            </w:pPr>
            <w:r w:rsidRPr="004A55BF">
              <w:rPr>
                <w:sz w:val="24"/>
                <w:szCs w:val="24"/>
              </w:rPr>
              <w:t>Что необходимо предпринять, если давление в сосуде невозможно снизить? </w:t>
            </w:r>
          </w:p>
        </w:tc>
      </w:tr>
      <w:tr w:rsidR="00DE3375" w:rsidRPr="004A55BF" w:rsidTr="00533E39">
        <w:trPr>
          <w:trHeight w:val="315"/>
          <w:tblCellSpacing w:w="0" w:type="dxa"/>
        </w:trPr>
        <w:tc>
          <w:tcPr>
            <w:tcW w:w="567" w:type="dxa"/>
            <w:vMerge/>
            <w:tcBorders>
              <w:top w:val="nil"/>
            </w:tcBorders>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Проверить исправность манометров, при необходимости заменить их</w:t>
            </w:r>
          </w:p>
        </w:tc>
      </w:tr>
      <w:tr w:rsidR="00DE3375" w:rsidRPr="004A55BF" w:rsidTr="00533E39">
        <w:trPr>
          <w:trHeight w:val="315"/>
          <w:tblCellSpacing w:w="0" w:type="dxa"/>
        </w:trPr>
        <w:tc>
          <w:tcPr>
            <w:tcW w:w="567" w:type="dxa"/>
            <w:vMerge/>
            <w:tcBorders>
              <w:top w:val="nil"/>
            </w:tcBorders>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Сосуд необходимо немедленно остановить</w:t>
            </w:r>
          </w:p>
        </w:tc>
      </w:tr>
      <w:tr w:rsidR="00DE3375" w:rsidRPr="004A55BF" w:rsidTr="00533E39">
        <w:trPr>
          <w:trHeight w:val="630"/>
          <w:tblCellSpacing w:w="0" w:type="dxa"/>
        </w:trPr>
        <w:tc>
          <w:tcPr>
            <w:tcW w:w="567" w:type="dxa"/>
            <w:vMerge/>
            <w:tcBorders>
              <w:top w:val="nil"/>
            </w:tcBorders>
            <w:shd w:val="clear" w:color="auto" w:fill="FFFFFF"/>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 xml:space="preserve">Проверить давление на </w:t>
            </w:r>
            <w:proofErr w:type="spellStart"/>
            <w:r w:rsidRPr="004A55BF">
              <w:rPr>
                <w:sz w:val="24"/>
                <w:szCs w:val="24"/>
              </w:rPr>
              <w:t>выкиде</w:t>
            </w:r>
            <w:proofErr w:type="spellEnd"/>
            <w:r w:rsidRPr="004A55BF">
              <w:rPr>
                <w:sz w:val="24"/>
                <w:szCs w:val="24"/>
              </w:rPr>
              <w:t xml:space="preserve"> сосуда, т.е. на оборудовании (по технологической схеме) после сепаратора</w:t>
            </w:r>
          </w:p>
        </w:tc>
      </w:tr>
      <w:tr w:rsidR="00DE3375" w:rsidRPr="004A55BF" w:rsidTr="00533E39">
        <w:trPr>
          <w:trHeight w:val="330"/>
          <w:tblCellSpacing w:w="0" w:type="dxa"/>
        </w:trPr>
        <w:tc>
          <w:tcPr>
            <w:tcW w:w="567" w:type="dxa"/>
            <w:vMerge/>
            <w:tcBorders>
              <w:top w:val="nil"/>
            </w:tcBorders>
            <w:shd w:val="clear" w:color="auto" w:fill="FFFFFF"/>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Получить разрешение на остановку сосуда</w:t>
            </w:r>
          </w:p>
        </w:tc>
      </w:tr>
      <w:tr w:rsidR="00DE3375" w:rsidRPr="004A55BF" w:rsidTr="00533E39">
        <w:trPr>
          <w:trHeight w:val="330"/>
          <w:tblCellSpacing w:w="0" w:type="dxa"/>
        </w:trPr>
        <w:tc>
          <w:tcPr>
            <w:tcW w:w="567" w:type="dxa"/>
            <w:vMerge w:val="restart"/>
            <w:shd w:val="clear" w:color="auto" w:fill="FFFFFF"/>
            <w:hideMark/>
          </w:tcPr>
          <w:p w:rsidR="00DE3375" w:rsidRPr="004A55BF" w:rsidRDefault="00DE3375" w:rsidP="00533E39">
            <w:pPr>
              <w:rPr>
                <w:sz w:val="24"/>
                <w:szCs w:val="24"/>
              </w:rPr>
            </w:pPr>
            <w:r w:rsidRPr="004A55BF">
              <w:rPr>
                <w:sz w:val="24"/>
                <w:szCs w:val="24"/>
              </w:rPr>
              <w:t>30</w:t>
            </w:r>
          </w:p>
        </w:tc>
        <w:tc>
          <w:tcPr>
            <w:tcW w:w="284" w:type="dxa"/>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 </w:t>
            </w:r>
          </w:p>
        </w:tc>
        <w:tc>
          <w:tcPr>
            <w:tcW w:w="9479" w:type="dxa"/>
            <w:gridSpan w:val="3"/>
            <w:shd w:val="clear" w:color="auto" w:fill="FFFFFF"/>
            <w:vAlign w:val="center"/>
            <w:hideMark/>
          </w:tcPr>
          <w:p w:rsidR="00DE3375" w:rsidRPr="004A55BF" w:rsidRDefault="00DE3375" w:rsidP="00533E39">
            <w:pPr>
              <w:ind w:firstLine="124"/>
              <w:rPr>
                <w:sz w:val="24"/>
                <w:szCs w:val="24"/>
              </w:rPr>
            </w:pPr>
            <w:r w:rsidRPr="004A55BF">
              <w:rPr>
                <w:sz w:val="24"/>
                <w:szCs w:val="24"/>
              </w:rPr>
              <w:t>Требования к  светильникам, применяемым при проведении газоопасных работ?</w:t>
            </w:r>
          </w:p>
        </w:tc>
      </w:tr>
      <w:tr w:rsidR="00DE3375" w:rsidRPr="004A55BF" w:rsidTr="00533E39">
        <w:trPr>
          <w:trHeight w:val="630"/>
          <w:tblCellSpacing w:w="0" w:type="dxa"/>
        </w:trPr>
        <w:tc>
          <w:tcPr>
            <w:tcW w:w="567" w:type="dxa"/>
            <w:vMerge/>
            <w:shd w:val="clear" w:color="auto" w:fill="FFFFFF"/>
            <w:vAlign w:val="center"/>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1.</w:t>
            </w:r>
          </w:p>
        </w:tc>
        <w:tc>
          <w:tcPr>
            <w:tcW w:w="9479" w:type="dxa"/>
            <w:gridSpan w:val="3"/>
            <w:tcBorders>
              <w:left w:val="nil"/>
            </w:tcBorders>
            <w:shd w:val="clear" w:color="auto" w:fill="FFFFFF"/>
            <w:vAlign w:val="center"/>
            <w:hideMark/>
          </w:tcPr>
          <w:p w:rsidR="00DE3375" w:rsidRPr="004A55BF" w:rsidRDefault="00DE3375" w:rsidP="00533E39">
            <w:pPr>
              <w:rPr>
                <w:sz w:val="24"/>
                <w:szCs w:val="24"/>
              </w:rPr>
            </w:pPr>
            <w:r w:rsidRPr="004A55BF">
              <w:rPr>
                <w:sz w:val="24"/>
                <w:szCs w:val="24"/>
              </w:rPr>
              <w:t>Выполненными в взрывозащищённом исполнении, напряжением не более 42</w:t>
            </w:r>
            <w:proofErr w:type="gramStart"/>
            <w:r w:rsidRPr="004A55BF">
              <w:rPr>
                <w:sz w:val="24"/>
                <w:szCs w:val="24"/>
              </w:rPr>
              <w:t xml:space="preserve"> В</w:t>
            </w:r>
            <w:proofErr w:type="gramEnd"/>
            <w:r w:rsidRPr="004A55BF">
              <w:rPr>
                <w:sz w:val="24"/>
                <w:szCs w:val="24"/>
              </w:rPr>
              <w:t>, герметичными, не иметь оголённых проводков, корпус и фонарь должны быть герметичны и технически исправны.</w:t>
            </w:r>
          </w:p>
        </w:tc>
      </w:tr>
      <w:tr w:rsidR="00DE3375" w:rsidRPr="004A55BF" w:rsidTr="00533E39">
        <w:trPr>
          <w:trHeight w:val="630"/>
          <w:tblCellSpacing w:w="0" w:type="dxa"/>
        </w:trPr>
        <w:tc>
          <w:tcPr>
            <w:tcW w:w="567" w:type="dxa"/>
            <w:vMerge/>
            <w:shd w:val="clear" w:color="auto" w:fill="FFFFFF"/>
            <w:vAlign w:val="center"/>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2.</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Выполненными в взрывозащищённом исполнении, напряжением не более 12</w:t>
            </w:r>
            <w:proofErr w:type="gramStart"/>
            <w:r w:rsidRPr="004A55BF">
              <w:rPr>
                <w:sz w:val="24"/>
                <w:szCs w:val="24"/>
              </w:rPr>
              <w:t xml:space="preserve"> В</w:t>
            </w:r>
            <w:proofErr w:type="gramEnd"/>
            <w:r w:rsidRPr="004A55BF">
              <w:rPr>
                <w:sz w:val="24"/>
                <w:szCs w:val="24"/>
              </w:rPr>
              <w:t>, герметичными, не иметь оголённых проводков, корпус и фонарь должны быть герметичны и технически исправны</w:t>
            </w:r>
          </w:p>
        </w:tc>
      </w:tr>
      <w:tr w:rsidR="00DE3375" w:rsidRPr="004A55BF" w:rsidTr="00533E39">
        <w:trPr>
          <w:trHeight w:val="630"/>
          <w:tblCellSpacing w:w="0" w:type="dxa"/>
        </w:trPr>
        <w:tc>
          <w:tcPr>
            <w:tcW w:w="567" w:type="dxa"/>
            <w:vMerge/>
            <w:shd w:val="clear" w:color="auto" w:fill="FFFFFF"/>
            <w:vAlign w:val="center"/>
            <w:hideMark/>
          </w:tcPr>
          <w:p w:rsidR="00DE3375" w:rsidRPr="004A55BF" w:rsidRDefault="00DE3375" w:rsidP="00533E39">
            <w:pPr>
              <w:rPr>
                <w:sz w:val="24"/>
                <w:szCs w:val="24"/>
              </w:rPr>
            </w:pPr>
          </w:p>
        </w:tc>
        <w:tc>
          <w:tcPr>
            <w:tcW w:w="284" w:type="dxa"/>
            <w:tcBorders>
              <w:top w:val="nil"/>
            </w:tcBorders>
            <w:shd w:val="clear" w:color="auto" w:fill="FFFFFF"/>
            <w:vAlign w:val="center"/>
            <w:hideMark/>
          </w:tcPr>
          <w:p w:rsidR="00DE3375" w:rsidRPr="004A55BF" w:rsidRDefault="00DE3375" w:rsidP="00533E39">
            <w:pPr>
              <w:rPr>
                <w:sz w:val="24"/>
                <w:szCs w:val="24"/>
              </w:rPr>
            </w:pPr>
            <w:r w:rsidRPr="004A55BF">
              <w:rPr>
                <w:sz w:val="24"/>
                <w:szCs w:val="24"/>
              </w:rPr>
              <w:t>3.</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Выполненными в взрывозащищённом исполнении, напряжением не более 36</w:t>
            </w:r>
            <w:proofErr w:type="gramStart"/>
            <w:r w:rsidRPr="004A55BF">
              <w:rPr>
                <w:sz w:val="24"/>
                <w:szCs w:val="24"/>
              </w:rPr>
              <w:t xml:space="preserve"> В</w:t>
            </w:r>
            <w:proofErr w:type="gramEnd"/>
            <w:r w:rsidRPr="004A55BF">
              <w:rPr>
                <w:sz w:val="24"/>
                <w:szCs w:val="24"/>
              </w:rPr>
              <w:t>, герметичными, не иметь оголённых проводков, корпус и фонарь должны быть герметичны и технически исправны.</w:t>
            </w:r>
          </w:p>
        </w:tc>
      </w:tr>
      <w:tr w:rsidR="00DE3375" w:rsidRPr="004A55BF" w:rsidTr="00533E39">
        <w:trPr>
          <w:trHeight w:val="735"/>
          <w:tblCellSpacing w:w="0" w:type="dxa"/>
        </w:trPr>
        <w:tc>
          <w:tcPr>
            <w:tcW w:w="567" w:type="dxa"/>
            <w:vMerge/>
            <w:shd w:val="clear" w:color="auto" w:fill="FFFFFF"/>
            <w:vAlign w:val="center"/>
            <w:hideMark/>
          </w:tcPr>
          <w:p w:rsidR="00DE3375" w:rsidRPr="004A55BF" w:rsidRDefault="00DE3375" w:rsidP="00533E39">
            <w:pPr>
              <w:rPr>
                <w:sz w:val="24"/>
                <w:szCs w:val="24"/>
              </w:rPr>
            </w:pPr>
          </w:p>
        </w:tc>
        <w:tc>
          <w:tcPr>
            <w:tcW w:w="284" w:type="dxa"/>
            <w:shd w:val="clear" w:color="auto" w:fill="FFFFFF"/>
            <w:vAlign w:val="center"/>
            <w:hideMark/>
          </w:tcPr>
          <w:p w:rsidR="00DE3375" w:rsidRPr="004A55BF" w:rsidRDefault="00DE3375" w:rsidP="00533E39">
            <w:pPr>
              <w:rPr>
                <w:sz w:val="24"/>
                <w:szCs w:val="24"/>
              </w:rPr>
            </w:pPr>
            <w:r w:rsidRPr="004A55BF">
              <w:rPr>
                <w:sz w:val="24"/>
                <w:szCs w:val="24"/>
              </w:rPr>
              <w:t>4.</w:t>
            </w:r>
          </w:p>
        </w:tc>
        <w:tc>
          <w:tcPr>
            <w:tcW w:w="9479" w:type="dxa"/>
            <w:gridSpan w:val="3"/>
            <w:tcBorders>
              <w:top w:val="nil"/>
              <w:left w:val="nil"/>
            </w:tcBorders>
            <w:shd w:val="clear" w:color="auto" w:fill="FFFFFF"/>
            <w:vAlign w:val="center"/>
            <w:hideMark/>
          </w:tcPr>
          <w:p w:rsidR="00DE3375" w:rsidRPr="004A55BF" w:rsidRDefault="00DE3375" w:rsidP="00533E39">
            <w:pPr>
              <w:rPr>
                <w:sz w:val="24"/>
                <w:szCs w:val="24"/>
              </w:rPr>
            </w:pPr>
            <w:r w:rsidRPr="004A55BF">
              <w:rPr>
                <w:sz w:val="24"/>
                <w:szCs w:val="24"/>
              </w:rPr>
              <w:t>Выполненными в взрывозащищённом исполнении, напряжением не более 12</w:t>
            </w:r>
            <w:proofErr w:type="gramStart"/>
            <w:r w:rsidRPr="004A55BF">
              <w:rPr>
                <w:sz w:val="24"/>
                <w:szCs w:val="24"/>
              </w:rPr>
              <w:t xml:space="preserve"> В</w:t>
            </w:r>
            <w:proofErr w:type="gramEnd"/>
            <w:r w:rsidRPr="004A55BF">
              <w:rPr>
                <w:sz w:val="24"/>
                <w:szCs w:val="24"/>
              </w:rPr>
              <w:t>, корпус и фонарь должны быть герметичны и технически исправны.</w:t>
            </w:r>
          </w:p>
        </w:tc>
      </w:tr>
    </w:tbl>
    <w:p w:rsidR="00DE3375" w:rsidRPr="007D501B" w:rsidRDefault="00DE3375" w:rsidP="00DE3375">
      <w:pPr>
        <w:rPr>
          <w:sz w:val="24"/>
          <w:szCs w:val="24"/>
        </w:rPr>
      </w:pPr>
    </w:p>
    <w:p w:rsidR="00DE3375" w:rsidRPr="00E238A0" w:rsidRDefault="00DE3375" w:rsidP="00DE3375">
      <w:pPr>
        <w:ind w:firstLine="851"/>
        <w:jc w:val="both"/>
        <w:rPr>
          <w:sz w:val="24"/>
          <w:szCs w:val="28"/>
        </w:rPr>
      </w:pPr>
      <w:r w:rsidRPr="00E238A0">
        <w:rPr>
          <w:sz w:val="24"/>
          <w:szCs w:val="28"/>
        </w:rPr>
        <w:t>А.1 Вопросы для опроса:</w:t>
      </w:r>
    </w:p>
    <w:p w:rsidR="00DE3375" w:rsidRPr="00A46083" w:rsidRDefault="00DE3375" w:rsidP="00915715">
      <w:pPr>
        <w:jc w:val="center"/>
        <w:rPr>
          <w:b/>
          <w:sz w:val="28"/>
          <w:szCs w:val="28"/>
        </w:rPr>
      </w:pPr>
    </w:p>
    <w:p w:rsidR="00AB5242" w:rsidRDefault="004A55BF" w:rsidP="00AB5242">
      <w:pPr>
        <w:pStyle w:val="ReportMain"/>
        <w:suppressAutoHyphens/>
        <w:ind w:firstLine="709"/>
        <w:jc w:val="both"/>
        <w:rPr>
          <w:b/>
        </w:rPr>
      </w:pPr>
      <w:r>
        <w:rPr>
          <w:b/>
        </w:rPr>
        <w:t>Раздел</w:t>
      </w:r>
      <w:r w:rsidR="00AB5242" w:rsidRPr="007B199D">
        <w:rPr>
          <w:b/>
        </w:rPr>
        <w:t xml:space="preserve"> 1 Оборудование для спуск</w:t>
      </w:r>
      <w:proofErr w:type="gramStart"/>
      <w:r w:rsidR="00AB5242" w:rsidRPr="007B199D">
        <w:rPr>
          <w:b/>
        </w:rPr>
        <w:t>о-</w:t>
      </w:r>
      <w:proofErr w:type="gramEnd"/>
      <w:r w:rsidR="00AB5242" w:rsidRPr="007B199D">
        <w:rPr>
          <w:b/>
        </w:rPr>
        <w:t xml:space="preserve"> подъемных операций. </w:t>
      </w:r>
    </w:p>
    <w:p w:rsidR="004A55BF" w:rsidRDefault="004A55BF" w:rsidP="00AB5242">
      <w:pPr>
        <w:pStyle w:val="ReportMain"/>
        <w:suppressAutoHyphens/>
        <w:ind w:firstLine="709"/>
        <w:jc w:val="both"/>
        <w:rPr>
          <w:color w:val="000000" w:themeColor="text1"/>
        </w:rPr>
      </w:pPr>
      <w:r w:rsidRPr="004A55BF">
        <w:t xml:space="preserve">1.1 </w:t>
      </w:r>
      <w:r>
        <w:t xml:space="preserve">Классификация </w:t>
      </w:r>
      <w:r>
        <w:rPr>
          <w:color w:val="000000" w:themeColor="text1"/>
        </w:rPr>
        <w:t>оборудование</w:t>
      </w:r>
      <w:r w:rsidRPr="007B199D">
        <w:rPr>
          <w:color w:val="000000" w:themeColor="text1"/>
        </w:rPr>
        <w:t xml:space="preserve"> для   спуск</w:t>
      </w:r>
      <w:proofErr w:type="gramStart"/>
      <w:r w:rsidRPr="007B199D">
        <w:rPr>
          <w:color w:val="000000" w:themeColor="text1"/>
        </w:rPr>
        <w:t>о-</w:t>
      </w:r>
      <w:proofErr w:type="gramEnd"/>
      <w:r w:rsidRPr="007B199D">
        <w:rPr>
          <w:color w:val="000000" w:themeColor="text1"/>
        </w:rPr>
        <w:t xml:space="preserve"> подъемных операций.</w:t>
      </w:r>
    </w:p>
    <w:p w:rsidR="004A55BF" w:rsidRDefault="004A55BF" w:rsidP="004A55BF">
      <w:pPr>
        <w:pStyle w:val="ReportMain"/>
        <w:suppressAutoHyphens/>
        <w:ind w:firstLine="709"/>
        <w:jc w:val="both"/>
        <w:rPr>
          <w:color w:val="000000" w:themeColor="text1"/>
        </w:rPr>
      </w:pPr>
      <w:r>
        <w:rPr>
          <w:color w:val="000000" w:themeColor="text1"/>
        </w:rPr>
        <w:t>1.2</w:t>
      </w:r>
      <w:r w:rsidRPr="007B199D">
        <w:rPr>
          <w:color w:val="000000" w:themeColor="text1"/>
        </w:rPr>
        <w:t xml:space="preserve"> </w:t>
      </w:r>
      <w:r>
        <w:rPr>
          <w:color w:val="000000" w:themeColor="text1"/>
        </w:rPr>
        <w:t>Устройство</w:t>
      </w:r>
      <w:r w:rsidRPr="007B199D">
        <w:rPr>
          <w:color w:val="000000" w:themeColor="text1"/>
        </w:rPr>
        <w:t xml:space="preserve"> подъемных лебёдок</w:t>
      </w:r>
      <w:r>
        <w:rPr>
          <w:color w:val="000000" w:themeColor="text1"/>
        </w:rPr>
        <w:t>.</w:t>
      </w:r>
    </w:p>
    <w:p w:rsidR="004A55BF" w:rsidRDefault="004A55BF" w:rsidP="004A55BF">
      <w:pPr>
        <w:pStyle w:val="ReportMain"/>
        <w:suppressAutoHyphens/>
        <w:ind w:firstLine="709"/>
        <w:jc w:val="both"/>
        <w:rPr>
          <w:color w:val="000000" w:themeColor="text1"/>
        </w:rPr>
      </w:pPr>
      <w:r>
        <w:rPr>
          <w:color w:val="000000" w:themeColor="text1"/>
        </w:rPr>
        <w:t>1.3</w:t>
      </w:r>
      <w:r w:rsidRPr="007B199D">
        <w:rPr>
          <w:color w:val="000000" w:themeColor="text1"/>
        </w:rPr>
        <w:t xml:space="preserve"> </w:t>
      </w:r>
      <w:r>
        <w:rPr>
          <w:color w:val="000000" w:themeColor="text1"/>
        </w:rPr>
        <w:t>Устройство</w:t>
      </w:r>
      <w:r w:rsidRPr="007B199D">
        <w:rPr>
          <w:color w:val="000000" w:themeColor="text1"/>
        </w:rPr>
        <w:t xml:space="preserve"> подъемных </w:t>
      </w:r>
      <w:r>
        <w:rPr>
          <w:color w:val="000000" w:themeColor="text1"/>
        </w:rPr>
        <w:t>агрегатов</w:t>
      </w:r>
      <w:r w:rsidRPr="007B199D">
        <w:rPr>
          <w:color w:val="000000" w:themeColor="text1"/>
        </w:rPr>
        <w:t>.</w:t>
      </w:r>
    </w:p>
    <w:p w:rsidR="004A55BF" w:rsidRDefault="004A55BF" w:rsidP="004A55BF">
      <w:pPr>
        <w:pStyle w:val="ReportMain"/>
        <w:suppressAutoHyphens/>
        <w:ind w:firstLine="709"/>
        <w:jc w:val="both"/>
        <w:rPr>
          <w:color w:val="000000" w:themeColor="text1"/>
        </w:rPr>
      </w:pPr>
      <w:r>
        <w:rPr>
          <w:color w:val="000000" w:themeColor="text1"/>
        </w:rPr>
        <w:t>1.4</w:t>
      </w:r>
      <w:r w:rsidRPr="007B199D">
        <w:rPr>
          <w:color w:val="000000" w:themeColor="text1"/>
        </w:rPr>
        <w:t xml:space="preserve"> </w:t>
      </w:r>
      <w:r>
        <w:rPr>
          <w:color w:val="000000" w:themeColor="text1"/>
        </w:rPr>
        <w:t>Устройство</w:t>
      </w:r>
      <w:r w:rsidRPr="007B199D">
        <w:rPr>
          <w:color w:val="000000" w:themeColor="text1"/>
        </w:rPr>
        <w:t xml:space="preserve"> установок для   спуск</w:t>
      </w:r>
      <w:proofErr w:type="gramStart"/>
      <w:r w:rsidRPr="007B199D">
        <w:rPr>
          <w:color w:val="000000" w:themeColor="text1"/>
        </w:rPr>
        <w:t>о-</w:t>
      </w:r>
      <w:proofErr w:type="gramEnd"/>
      <w:r w:rsidRPr="007B199D">
        <w:rPr>
          <w:color w:val="000000" w:themeColor="text1"/>
        </w:rPr>
        <w:t xml:space="preserve"> подъемных операций.</w:t>
      </w:r>
    </w:p>
    <w:p w:rsidR="00AB5242" w:rsidRDefault="004A55BF" w:rsidP="00AB5242">
      <w:pPr>
        <w:pStyle w:val="ReportMain"/>
        <w:suppressAutoHyphens/>
        <w:ind w:firstLine="709"/>
        <w:jc w:val="both"/>
        <w:rPr>
          <w:color w:val="000000" w:themeColor="text1"/>
        </w:rPr>
      </w:pPr>
      <w:r>
        <w:rPr>
          <w:color w:val="000000" w:themeColor="text1"/>
        </w:rPr>
        <w:t>1.5</w:t>
      </w:r>
      <w:r w:rsidR="00AB5242" w:rsidRPr="007B199D">
        <w:rPr>
          <w:color w:val="000000" w:themeColor="text1"/>
        </w:rPr>
        <w:t xml:space="preserve"> Основы расчета подъемных лебёдок</w:t>
      </w:r>
      <w:r>
        <w:rPr>
          <w:color w:val="000000" w:themeColor="text1"/>
        </w:rPr>
        <w:t>.</w:t>
      </w:r>
    </w:p>
    <w:p w:rsidR="004A55BF" w:rsidRDefault="004A55BF" w:rsidP="004A55BF">
      <w:pPr>
        <w:pStyle w:val="ReportMain"/>
        <w:suppressAutoHyphens/>
        <w:ind w:firstLine="709"/>
        <w:jc w:val="both"/>
        <w:rPr>
          <w:color w:val="000000" w:themeColor="text1"/>
        </w:rPr>
      </w:pPr>
      <w:r>
        <w:rPr>
          <w:color w:val="000000" w:themeColor="text1"/>
        </w:rPr>
        <w:t>1.6</w:t>
      </w:r>
      <w:r w:rsidRPr="007B199D">
        <w:rPr>
          <w:color w:val="000000" w:themeColor="text1"/>
        </w:rPr>
        <w:t xml:space="preserve"> Основы расчета</w:t>
      </w:r>
      <w:proofErr w:type="gramStart"/>
      <w:r w:rsidRPr="007B199D">
        <w:rPr>
          <w:color w:val="000000" w:themeColor="text1"/>
        </w:rPr>
        <w:t xml:space="preserve"> </w:t>
      </w:r>
      <w:r>
        <w:rPr>
          <w:color w:val="000000" w:themeColor="text1"/>
        </w:rPr>
        <w:t>.</w:t>
      </w:r>
      <w:proofErr w:type="gramEnd"/>
      <w:r w:rsidRPr="007B199D">
        <w:rPr>
          <w:color w:val="000000" w:themeColor="text1"/>
        </w:rPr>
        <w:t xml:space="preserve"> подъемных </w:t>
      </w:r>
      <w:r>
        <w:rPr>
          <w:color w:val="000000" w:themeColor="text1"/>
        </w:rPr>
        <w:t>агрегатов</w:t>
      </w:r>
      <w:r w:rsidRPr="007B199D">
        <w:rPr>
          <w:color w:val="000000" w:themeColor="text1"/>
        </w:rPr>
        <w:t>.</w:t>
      </w:r>
    </w:p>
    <w:p w:rsidR="00AB5242" w:rsidRDefault="004A55BF" w:rsidP="00AB5242">
      <w:pPr>
        <w:pStyle w:val="ReportMain"/>
        <w:suppressAutoHyphens/>
        <w:ind w:firstLine="709"/>
        <w:jc w:val="both"/>
        <w:rPr>
          <w:color w:val="000000" w:themeColor="text1"/>
        </w:rPr>
      </w:pPr>
      <w:r>
        <w:rPr>
          <w:color w:val="000000" w:themeColor="text1"/>
        </w:rPr>
        <w:t>1.7</w:t>
      </w:r>
      <w:r w:rsidRPr="007B199D">
        <w:rPr>
          <w:color w:val="000000" w:themeColor="text1"/>
        </w:rPr>
        <w:t xml:space="preserve"> Основы расчета установок для   спуск</w:t>
      </w:r>
      <w:proofErr w:type="gramStart"/>
      <w:r w:rsidRPr="007B199D">
        <w:rPr>
          <w:color w:val="000000" w:themeColor="text1"/>
        </w:rPr>
        <w:t>о-</w:t>
      </w:r>
      <w:proofErr w:type="gramEnd"/>
      <w:r w:rsidRPr="007B199D">
        <w:rPr>
          <w:color w:val="000000" w:themeColor="text1"/>
        </w:rPr>
        <w:t xml:space="preserve"> подъемных операций.</w:t>
      </w:r>
    </w:p>
    <w:p w:rsidR="004A55BF" w:rsidRPr="007B199D" w:rsidRDefault="004A55BF" w:rsidP="00AB5242">
      <w:pPr>
        <w:pStyle w:val="ReportMain"/>
        <w:suppressAutoHyphens/>
        <w:ind w:firstLine="709"/>
        <w:jc w:val="both"/>
        <w:rPr>
          <w:b/>
        </w:rPr>
      </w:pPr>
    </w:p>
    <w:p w:rsidR="00AB5242" w:rsidRPr="007B199D" w:rsidRDefault="004A55BF" w:rsidP="00AB5242">
      <w:pPr>
        <w:shd w:val="clear" w:color="auto" w:fill="FFFFFF"/>
        <w:ind w:right="221" w:firstLine="709"/>
        <w:jc w:val="both"/>
        <w:rPr>
          <w:rStyle w:val="140"/>
          <w:rFonts w:eastAsiaTheme="minorEastAsia"/>
          <w:b/>
          <w:color w:val="000000" w:themeColor="text1"/>
          <w:sz w:val="24"/>
          <w:szCs w:val="24"/>
        </w:rPr>
      </w:pPr>
      <w:r>
        <w:rPr>
          <w:b/>
          <w:sz w:val="24"/>
          <w:szCs w:val="24"/>
        </w:rPr>
        <w:t>Раздел</w:t>
      </w:r>
      <w:r w:rsidR="00AB5242" w:rsidRPr="007B199D">
        <w:rPr>
          <w:b/>
          <w:sz w:val="24"/>
          <w:szCs w:val="24"/>
        </w:rPr>
        <w:t xml:space="preserve"> 2 Оборудование </w:t>
      </w:r>
      <w:r w:rsidR="00AB5242" w:rsidRPr="007B199D">
        <w:rPr>
          <w:rStyle w:val="140"/>
          <w:rFonts w:eastAsiaTheme="minorEastAsia"/>
          <w:b/>
          <w:color w:val="000000" w:themeColor="text1"/>
          <w:sz w:val="24"/>
          <w:szCs w:val="24"/>
        </w:rPr>
        <w:t xml:space="preserve">для гидравлического разрыва пласта. </w:t>
      </w:r>
    </w:p>
    <w:p w:rsidR="00AB5242" w:rsidRPr="004A55BF" w:rsidRDefault="00AB5242" w:rsidP="00AB5242">
      <w:pPr>
        <w:shd w:val="clear" w:color="auto" w:fill="FFFFFF"/>
        <w:ind w:right="221" w:firstLine="709"/>
        <w:jc w:val="both"/>
        <w:rPr>
          <w:color w:val="000000" w:themeColor="text1"/>
          <w:sz w:val="24"/>
          <w:szCs w:val="24"/>
        </w:rPr>
      </w:pPr>
      <w:r w:rsidRPr="004A55BF">
        <w:rPr>
          <w:color w:val="000000" w:themeColor="text1"/>
          <w:sz w:val="24"/>
          <w:szCs w:val="24"/>
        </w:rPr>
        <w:t xml:space="preserve">2.1 </w:t>
      </w:r>
      <w:r w:rsidR="004A55BF" w:rsidRPr="004A55BF">
        <w:rPr>
          <w:color w:val="000000" w:themeColor="text1"/>
          <w:sz w:val="24"/>
          <w:szCs w:val="24"/>
        </w:rPr>
        <w:t xml:space="preserve">Устройство </w:t>
      </w:r>
      <w:r w:rsidRPr="004A55BF">
        <w:rPr>
          <w:color w:val="000000" w:themeColor="text1"/>
          <w:sz w:val="24"/>
          <w:szCs w:val="24"/>
        </w:rPr>
        <w:t xml:space="preserve">насосных установок. </w:t>
      </w:r>
    </w:p>
    <w:p w:rsidR="00AB5242" w:rsidRPr="004A55BF" w:rsidRDefault="00AB5242" w:rsidP="00AB5242">
      <w:pPr>
        <w:shd w:val="clear" w:color="auto" w:fill="FFFFFF"/>
        <w:ind w:right="221" w:firstLine="709"/>
        <w:jc w:val="both"/>
        <w:rPr>
          <w:color w:val="000000" w:themeColor="text1"/>
          <w:sz w:val="24"/>
          <w:szCs w:val="24"/>
        </w:rPr>
      </w:pPr>
      <w:r w:rsidRPr="004A55BF">
        <w:rPr>
          <w:color w:val="000000" w:themeColor="text1"/>
          <w:sz w:val="24"/>
          <w:szCs w:val="24"/>
        </w:rPr>
        <w:t xml:space="preserve">2.2 </w:t>
      </w:r>
      <w:r w:rsidR="004A55BF" w:rsidRPr="004A55BF">
        <w:rPr>
          <w:color w:val="000000" w:themeColor="text1"/>
          <w:sz w:val="24"/>
          <w:szCs w:val="24"/>
        </w:rPr>
        <w:t xml:space="preserve">Устройство </w:t>
      </w:r>
      <w:r w:rsidRPr="004A55BF">
        <w:rPr>
          <w:color w:val="000000" w:themeColor="text1"/>
          <w:sz w:val="24"/>
          <w:szCs w:val="24"/>
        </w:rPr>
        <w:t>смесительных установок (</w:t>
      </w:r>
      <w:proofErr w:type="gramStart"/>
      <w:r w:rsidRPr="004A55BF">
        <w:rPr>
          <w:color w:val="000000" w:themeColor="text1"/>
          <w:sz w:val="24"/>
          <w:szCs w:val="24"/>
        </w:rPr>
        <w:t>цементо-смесительных</w:t>
      </w:r>
      <w:proofErr w:type="gramEnd"/>
      <w:r w:rsidRPr="004A55BF">
        <w:rPr>
          <w:color w:val="000000" w:themeColor="text1"/>
          <w:sz w:val="24"/>
          <w:szCs w:val="24"/>
        </w:rPr>
        <w:t xml:space="preserve">, </w:t>
      </w:r>
      <w:proofErr w:type="spellStart"/>
      <w:r w:rsidRPr="004A55BF">
        <w:rPr>
          <w:color w:val="000000" w:themeColor="text1"/>
          <w:sz w:val="24"/>
          <w:szCs w:val="24"/>
        </w:rPr>
        <w:t>пескосместительных</w:t>
      </w:r>
      <w:proofErr w:type="spellEnd"/>
      <w:r w:rsidRPr="004A55BF">
        <w:rPr>
          <w:color w:val="000000" w:themeColor="text1"/>
          <w:sz w:val="24"/>
          <w:szCs w:val="24"/>
        </w:rPr>
        <w:t xml:space="preserve">, установок для приготовления </w:t>
      </w:r>
      <w:proofErr w:type="spellStart"/>
      <w:r w:rsidRPr="004A55BF">
        <w:rPr>
          <w:color w:val="000000" w:themeColor="text1"/>
          <w:sz w:val="24"/>
          <w:szCs w:val="24"/>
        </w:rPr>
        <w:t>тампонажных</w:t>
      </w:r>
      <w:proofErr w:type="spellEnd"/>
      <w:r w:rsidRPr="004A55BF">
        <w:rPr>
          <w:color w:val="000000" w:themeColor="text1"/>
          <w:sz w:val="24"/>
          <w:szCs w:val="24"/>
        </w:rPr>
        <w:t xml:space="preserve"> растворов). </w:t>
      </w:r>
    </w:p>
    <w:p w:rsidR="00AB5242" w:rsidRPr="004A55BF" w:rsidRDefault="00AB5242" w:rsidP="00AB5242">
      <w:pPr>
        <w:shd w:val="clear" w:color="auto" w:fill="FFFFFF"/>
        <w:ind w:right="221" w:firstLine="709"/>
        <w:jc w:val="both"/>
        <w:rPr>
          <w:rStyle w:val="140"/>
          <w:rFonts w:eastAsiaTheme="minorEastAsia"/>
          <w:color w:val="000000" w:themeColor="text1"/>
          <w:sz w:val="24"/>
          <w:szCs w:val="24"/>
        </w:rPr>
      </w:pPr>
      <w:r w:rsidRPr="004A55BF">
        <w:rPr>
          <w:color w:val="000000" w:themeColor="text1"/>
          <w:sz w:val="24"/>
          <w:szCs w:val="24"/>
        </w:rPr>
        <w:t xml:space="preserve">2.3 </w:t>
      </w:r>
      <w:r w:rsidR="004A55BF" w:rsidRPr="004A55BF">
        <w:rPr>
          <w:color w:val="000000" w:themeColor="text1"/>
          <w:sz w:val="24"/>
          <w:szCs w:val="24"/>
        </w:rPr>
        <w:t>Устройство</w:t>
      </w:r>
      <w:r w:rsidR="004A55BF" w:rsidRPr="004A55BF">
        <w:rPr>
          <w:rStyle w:val="140"/>
          <w:rFonts w:eastAsiaTheme="minorEastAsia"/>
          <w:color w:val="000000" w:themeColor="text1"/>
          <w:sz w:val="24"/>
          <w:szCs w:val="24"/>
        </w:rPr>
        <w:t xml:space="preserve"> </w:t>
      </w:r>
      <w:r w:rsidRPr="004A55BF">
        <w:rPr>
          <w:rStyle w:val="140"/>
          <w:rFonts w:eastAsiaTheme="minorEastAsia"/>
          <w:color w:val="000000" w:themeColor="text1"/>
          <w:sz w:val="24"/>
          <w:szCs w:val="24"/>
        </w:rPr>
        <w:t xml:space="preserve">компрессорных установок. </w:t>
      </w:r>
    </w:p>
    <w:p w:rsidR="00AB5242" w:rsidRPr="004A55BF" w:rsidRDefault="00AB5242" w:rsidP="00AB5242">
      <w:pPr>
        <w:shd w:val="clear" w:color="auto" w:fill="FFFFFF"/>
        <w:ind w:right="221" w:firstLine="709"/>
        <w:jc w:val="both"/>
        <w:rPr>
          <w:color w:val="000000" w:themeColor="text1"/>
          <w:sz w:val="24"/>
          <w:szCs w:val="24"/>
        </w:rPr>
      </w:pPr>
      <w:r w:rsidRPr="004A55BF">
        <w:rPr>
          <w:color w:val="000000" w:themeColor="text1"/>
          <w:sz w:val="24"/>
          <w:szCs w:val="24"/>
        </w:rPr>
        <w:t xml:space="preserve">2.4 </w:t>
      </w:r>
      <w:r w:rsidR="004A55BF" w:rsidRPr="004A55BF">
        <w:rPr>
          <w:color w:val="000000" w:themeColor="text1"/>
          <w:sz w:val="24"/>
          <w:szCs w:val="24"/>
        </w:rPr>
        <w:t xml:space="preserve">Устройство </w:t>
      </w:r>
      <w:r w:rsidRPr="004A55BF">
        <w:rPr>
          <w:color w:val="000000" w:themeColor="text1"/>
          <w:sz w:val="24"/>
          <w:szCs w:val="24"/>
        </w:rPr>
        <w:t xml:space="preserve">автоцистерн и </w:t>
      </w:r>
      <w:proofErr w:type="spellStart"/>
      <w:r w:rsidRPr="004A55BF">
        <w:rPr>
          <w:color w:val="000000" w:themeColor="text1"/>
          <w:sz w:val="24"/>
          <w:szCs w:val="24"/>
        </w:rPr>
        <w:t>кислотовозов</w:t>
      </w:r>
      <w:proofErr w:type="spellEnd"/>
      <w:r w:rsidRPr="004A55BF">
        <w:rPr>
          <w:color w:val="000000" w:themeColor="text1"/>
          <w:sz w:val="24"/>
          <w:szCs w:val="24"/>
        </w:rPr>
        <w:t xml:space="preserve">. </w:t>
      </w:r>
    </w:p>
    <w:p w:rsidR="00AB5242" w:rsidRPr="004A55BF" w:rsidRDefault="00AB5242" w:rsidP="00AB5242">
      <w:pPr>
        <w:shd w:val="clear" w:color="auto" w:fill="FFFFFF"/>
        <w:ind w:right="221" w:firstLine="709"/>
        <w:jc w:val="both"/>
        <w:rPr>
          <w:color w:val="000000" w:themeColor="text1"/>
          <w:sz w:val="24"/>
          <w:szCs w:val="24"/>
        </w:rPr>
      </w:pPr>
      <w:r w:rsidRPr="004A55BF">
        <w:rPr>
          <w:color w:val="000000" w:themeColor="text1"/>
          <w:sz w:val="24"/>
          <w:szCs w:val="24"/>
        </w:rPr>
        <w:t xml:space="preserve">2.5 </w:t>
      </w:r>
      <w:r w:rsidR="004A55BF" w:rsidRPr="004A55BF">
        <w:rPr>
          <w:color w:val="000000" w:themeColor="text1"/>
          <w:sz w:val="24"/>
          <w:szCs w:val="24"/>
        </w:rPr>
        <w:t xml:space="preserve">Устройство </w:t>
      </w:r>
      <w:proofErr w:type="spellStart"/>
      <w:r w:rsidRPr="004A55BF">
        <w:rPr>
          <w:color w:val="000000" w:themeColor="text1"/>
          <w:sz w:val="24"/>
          <w:szCs w:val="24"/>
        </w:rPr>
        <w:t>устьевоего</w:t>
      </w:r>
      <w:proofErr w:type="spellEnd"/>
      <w:r w:rsidRPr="004A55BF">
        <w:rPr>
          <w:color w:val="000000" w:themeColor="text1"/>
          <w:sz w:val="24"/>
          <w:szCs w:val="24"/>
        </w:rPr>
        <w:t xml:space="preserve"> оборудования, блоков </w:t>
      </w:r>
      <w:proofErr w:type="spellStart"/>
      <w:r w:rsidRPr="004A55BF">
        <w:rPr>
          <w:color w:val="000000" w:themeColor="text1"/>
          <w:sz w:val="24"/>
          <w:szCs w:val="24"/>
        </w:rPr>
        <w:t>манифольда</w:t>
      </w:r>
      <w:proofErr w:type="spellEnd"/>
      <w:r w:rsidRPr="004A55BF">
        <w:rPr>
          <w:color w:val="000000" w:themeColor="text1"/>
          <w:sz w:val="24"/>
          <w:szCs w:val="24"/>
        </w:rPr>
        <w:t xml:space="preserve"> для обвязки  насосных установок между собой  и с устьевым оборудованием.</w:t>
      </w:r>
    </w:p>
    <w:p w:rsidR="004A55BF" w:rsidRPr="004A55BF" w:rsidRDefault="004A55BF" w:rsidP="004A55BF">
      <w:pPr>
        <w:shd w:val="clear" w:color="auto" w:fill="FFFFFF"/>
        <w:ind w:right="221" w:firstLine="709"/>
        <w:jc w:val="both"/>
        <w:rPr>
          <w:color w:val="000000" w:themeColor="text1"/>
          <w:sz w:val="24"/>
          <w:szCs w:val="24"/>
        </w:rPr>
      </w:pPr>
      <w:r w:rsidRPr="004A55BF">
        <w:rPr>
          <w:color w:val="000000" w:themeColor="text1"/>
          <w:sz w:val="24"/>
          <w:szCs w:val="24"/>
        </w:rPr>
        <w:t xml:space="preserve">2.6 Основы расчета насосных установок. </w:t>
      </w:r>
    </w:p>
    <w:p w:rsidR="004A55BF" w:rsidRPr="004A55BF" w:rsidRDefault="004A55BF" w:rsidP="004A55BF">
      <w:pPr>
        <w:shd w:val="clear" w:color="auto" w:fill="FFFFFF"/>
        <w:ind w:right="221" w:firstLine="709"/>
        <w:jc w:val="both"/>
        <w:rPr>
          <w:color w:val="000000" w:themeColor="text1"/>
          <w:sz w:val="24"/>
          <w:szCs w:val="24"/>
        </w:rPr>
      </w:pPr>
      <w:r w:rsidRPr="004A55BF">
        <w:rPr>
          <w:color w:val="000000" w:themeColor="text1"/>
          <w:sz w:val="24"/>
          <w:szCs w:val="24"/>
        </w:rPr>
        <w:t>2.7 Основы расчета  смесительных установок (</w:t>
      </w:r>
      <w:proofErr w:type="gramStart"/>
      <w:r w:rsidRPr="004A55BF">
        <w:rPr>
          <w:color w:val="000000" w:themeColor="text1"/>
          <w:sz w:val="24"/>
          <w:szCs w:val="24"/>
        </w:rPr>
        <w:t>цементо-смесительных</w:t>
      </w:r>
      <w:proofErr w:type="gramEnd"/>
      <w:r w:rsidRPr="004A55BF">
        <w:rPr>
          <w:color w:val="000000" w:themeColor="text1"/>
          <w:sz w:val="24"/>
          <w:szCs w:val="24"/>
        </w:rPr>
        <w:t xml:space="preserve">, </w:t>
      </w:r>
      <w:proofErr w:type="spellStart"/>
      <w:r w:rsidRPr="004A55BF">
        <w:rPr>
          <w:color w:val="000000" w:themeColor="text1"/>
          <w:sz w:val="24"/>
          <w:szCs w:val="24"/>
        </w:rPr>
        <w:t>пескосместительных</w:t>
      </w:r>
      <w:proofErr w:type="spellEnd"/>
      <w:r w:rsidRPr="004A55BF">
        <w:rPr>
          <w:color w:val="000000" w:themeColor="text1"/>
          <w:sz w:val="24"/>
          <w:szCs w:val="24"/>
        </w:rPr>
        <w:t xml:space="preserve">, установок для приготовления </w:t>
      </w:r>
      <w:proofErr w:type="spellStart"/>
      <w:r w:rsidRPr="004A55BF">
        <w:rPr>
          <w:color w:val="000000" w:themeColor="text1"/>
          <w:sz w:val="24"/>
          <w:szCs w:val="24"/>
        </w:rPr>
        <w:t>тампонажных</w:t>
      </w:r>
      <w:proofErr w:type="spellEnd"/>
      <w:r w:rsidRPr="004A55BF">
        <w:rPr>
          <w:color w:val="000000" w:themeColor="text1"/>
          <w:sz w:val="24"/>
          <w:szCs w:val="24"/>
        </w:rPr>
        <w:t xml:space="preserve"> растворов). </w:t>
      </w:r>
    </w:p>
    <w:p w:rsidR="004A55BF" w:rsidRPr="004A55BF" w:rsidRDefault="004A55BF" w:rsidP="004A55BF">
      <w:pPr>
        <w:shd w:val="clear" w:color="auto" w:fill="FFFFFF"/>
        <w:ind w:right="221" w:firstLine="709"/>
        <w:jc w:val="both"/>
        <w:rPr>
          <w:rStyle w:val="140"/>
          <w:rFonts w:eastAsiaTheme="minorEastAsia"/>
          <w:color w:val="000000" w:themeColor="text1"/>
          <w:sz w:val="24"/>
          <w:szCs w:val="24"/>
        </w:rPr>
      </w:pPr>
      <w:r w:rsidRPr="004A55BF">
        <w:rPr>
          <w:color w:val="000000" w:themeColor="text1"/>
          <w:sz w:val="24"/>
          <w:szCs w:val="24"/>
        </w:rPr>
        <w:t xml:space="preserve">2.8 Основы расчета </w:t>
      </w:r>
      <w:r w:rsidRPr="004A55BF">
        <w:rPr>
          <w:rStyle w:val="140"/>
          <w:rFonts w:eastAsiaTheme="minorEastAsia"/>
          <w:color w:val="000000" w:themeColor="text1"/>
          <w:sz w:val="24"/>
          <w:szCs w:val="24"/>
        </w:rPr>
        <w:t xml:space="preserve">компрессорных установок. </w:t>
      </w:r>
    </w:p>
    <w:p w:rsidR="004A55BF" w:rsidRPr="004A55BF" w:rsidRDefault="004A55BF" w:rsidP="004A55BF">
      <w:pPr>
        <w:shd w:val="clear" w:color="auto" w:fill="FFFFFF"/>
        <w:ind w:right="221" w:firstLine="709"/>
        <w:jc w:val="both"/>
        <w:rPr>
          <w:color w:val="000000" w:themeColor="text1"/>
          <w:sz w:val="24"/>
          <w:szCs w:val="24"/>
        </w:rPr>
      </w:pPr>
      <w:r w:rsidRPr="004A55BF">
        <w:rPr>
          <w:color w:val="000000" w:themeColor="text1"/>
          <w:sz w:val="24"/>
          <w:szCs w:val="24"/>
        </w:rPr>
        <w:t xml:space="preserve">2.9 Основы расчета автоцистерн и </w:t>
      </w:r>
      <w:proofErr w:type="spellStart"/>
      <w:r w:rsidRPr="004A55BF">
        <w:rPr>
          <w:color w:val="000000" w:themeColor="text1"/>
          <w:sz w:val="24"/>
          <w:szCs w:val="24"/>
        </w:rPr>
        <w:t>кислотовозов</w:t>
      </w:r>
      <w:proofErr w:type="spellEnd"/>
      <w:r w:rsidRPr="004A55BF">
        <w:rPr>
          <w:color w:val="000000" w:themeColor="text1"/>
          <w:sz w:val="24"/>
          <w:szCs w:val="24"/>
        </w:rPr>
        <w:t xml:space="preserve">. </w:t>
      </w:r>
    </w:p>
    <w:p w:rsidR="004A55BF" w:rsidRPr="004A55BF" w:rsidRDefault="004A55BF" w:rsidP="004A55BF">
      <w:pPr>
        <w:shd w:val="clear" w:color="auto" w:fill="FFFFFF"/>
        <w:ind w:right="221" w:firstLine="709"/>
        <w:jc w:val="both"/>
        <w:rPr>
          <w:color w:val="000000" w:themeColor="text1"/>
          <w:sz w:val="24"/>
          <w:szCs w:val="24"/>
        </w:rPr>
      </w:pPr>
      <w:r w:rsidRPr="004A55BF">
        <w:rPr>
          <w:color w:val="000000" w:themeColor="text1"/>
          <w:sz w:val="24"/>
          <w:szCs w:val="24"/>
        </w:rPr>
        <w:t xml:space="preserve">2.10 Основы расчета </w:t>
      </w:r>
      <w:proofErr w:type="spellStart"/>
      <w:r w:rsidRPr="004A55BF">
        <w:rPr>
          <w:color w:val="000000" w:themeColor="text1"/>
          <w:sz w:val="24"/>
          <w:szCs w:val="24"/>
        </w:rPr>
        <w:t>устьевоего</w:t>
      </w:r>
      <w:proofErr w:type="spellEnd"/>
      <w:r w:rsidRPr="004A55BF">
        <w:rPr>
          <w:color w:val="000000" w:themeColor="text1"/>
          <w:sz w:val="24"/>
          <w:szCs w:val="24"/>
        </w:rPr>
        <w:t xml:space="preserve"> оборудования, блоков </w:t>
      </w:r>
      <w:proofErr w:type="spellStart"/>
      <w:r w:rsidRPr="004A55BF">
        <w:rPr>
          <w:color w:val="000000" w:themeColor="text1"/>
          <w:sz w:val="24"/>
          <w:szCs w:val="24"/>
        </w:rPr>
        <w:t>манифольда</w:t>
      </w:r>
      <w:proofErr w:type="spellEnd"/>
      <w:r w:rsidRPr="004A55BF">
        <w:rPr>
          <w:color w:val="000000" w:themeColor="text1"/>
          <w:sz w:val="24"/>
          <w:szCs w:val="24"/>
        </w:rPr>
        <w:t xml:space="preserve"> для обвязки  насосных установок между собой  и с устьевым оборудованием.</w:t>
      </w:r>
    </w:p>
    <w:p w:rsidR="004A55BF" w:rsidRDefault="004A55BF" w:rsidP="00AB5242">
      <w:pPr>
        <w:keepLines/>
        <w:suppressLineNumbers/>
        <w:ind w:firstLine="709"/>
        <w:jc w:val="both"/>
        <w:rPr>
          <w:b/>
          <w:sz w:val="24"/>
          <w:szCs w:val="24"/>
        </w:rPr>
      </w:pPr>
    </w:p>
    <w:p w:rsidR="00AB5242" w:rsidRPr="007B199D" w:rsidRDefault="004A55BF" w:rsidP="00AB5242">
      <w:pPr>
        <w:keepLines/>
        <w:suppressLineNumbers/>
        <w:ind w:firstLine="709"/>
        <w:jc w:val="both"/>
        <w:rPr>
          <w:rStyle w:val="140"/>
          <w:rFonts w:eastAsiaTheme="minorEastAsia"/>
          <w:b/>
          <w:sz w:val="24"/>
          <w:szCs w:val="24"/>
        </w:rPr>
      </w:pPr>
      <w:r>
        <w:rPr>
          <w:b/>
          <w:sz w:val="24"/>
          <w:szCs w:val="24"/>
        </w:rPr>
        <w:t>Раздел</w:t>
      </w:r>
      <w:r w:rsidR="00AB5242" w:rsidRPr="007B199D">
        <w:rPr>
          <w:b/>
          <w:sz w:val="24"/>
          <w:szCs w:val="24"/>
        </w:rPr>
        <w:t xml:space="preserve"> 3 Оборудование </w:t>
      </w:r>
      <w:r w:rsidR="00AB5242" w:rsidRPr="007B199D">
        <w:rPr>
          <w:rStyle w:val="140"/>
          <w:rFonts w:eastAsiaTheme="minorEastAsia"/>
          <w:b/>
          <w:sz w:val="24"/>
          <w:szCs w:val="24"/>
        </w:rPr>
        <w:t xml:space="preserve">для депарафинизации скважин. </w:t>
      </w:r>
    </w:p>
    <w:p w:rsidR="00AB5242" w:rsidRPr="007B199D" w:rsidRDefault="00AB5242" w:rsidP="00AB5242">
      <w:pPr>
        <w:keepLines/>
        <w:suppressLineNumbers/>
        <w:ind w:firstLine="709"/>
        <w:jc w:val="both"/>
        <w:rPr>
          <w:color w:val="000000" w:themeColor="text1"/>
          <w:sz w:val="24"/>
          <w:szCs w:val="24"/>
        </w:rPr>
      </w:pPr>
      <w:r w:rsidRPr="007B199D">
        <w:rPr>
          <w:color w:val="000000" w:themeColor="text1"/>
          <w:sz w:val="24"/>
          <w:szCs w:val="24"/>
        </w:rPr>
        <w:t xml:space="preserve">3.1 </w:t>
      </w:r>
      <w:r w:rsidR="004A55BF">
        <w:rPr>
          <w:color w:val="000000" w:themeColor="text1"/>
          <w:sz w:val="24"/>
          <w:szCs w:val="24"/>
        </w:rPr>
        <w:t>Устройство</w:t>
      </w:r>
      <w:r w:rsidRPr="007B199D">
        <w:rPr>
          <w:color w:val="000000" w:themeColor="text1"/>
          <w:sz w:val="24"/>
          <w:szCs w:val="24"/>
        </w:rPr>
        <w:t xml:space="preserve"> паровых промысловых установок</w:t>
      </w:r>
      <w:r w:rsidR="004A55BF">
        <w:rPr>
          <w:color w:val="000000" w:themeColor="text1"/>
          <w:sz w:val="24"/>
          <w:szCs w:val="24"/>
        </w:rPr>
        <w:t>.</w:t>
      </w:r>
    </w:p>
    <w:p w:rsidR="004A55BF" w:rsidRPr="007B199D" w:rsidRDefault="004A55BF" w:rsidP="004A55BF">
      <w:pPr>
        <w:keepLines/>
        <w:suppressLineNumbers/>
        <w:ind w:firstLine="709"/>
        <w:jc w:val="both"/>
        <w:rPr>
          <w:color w:val="000000" w:themeColor="text1"/>
          <w:sz w:val="24"/>
          <w:szCs w:val="24"/>
        </w:rPr>
      </w:pPr>
      <w:r w:rsidRPr="007B199D">
        <w:rPr>
          <w:color w:val="000000" w:themeColor="text1"/>
          <w:sz w:val="24"/>
          <w:szCs w:val="24"/>
        </w:rPr>
        <w:t>3.</w:t>
      </w:r>
      <w:r>
        <w:rPr>
          <w:color w:val="000000" w:themeColor="text1"/>
          <w:sz w:val="24"/>
          <w:szCs w:val="24"/>
        </w:rPr>
        <w:t>2</w:t>
      </w:r>
      <w:r w:rsidRPr="007B199D">
        <w:rPr>
          <w:color w:val="000000" w:themeColor="text1"/>
          <w:sz w:val="24"/>
          <w:szCs w:val="24"/>
        </w:rPr>
        <w:t xml:space="preserve"> </w:t>
      </w:r>
      <w:r>
        <w:rPr>
          <w:color w:val="000000" w:themeColor="text1"/>
          <w:sz w:val="24"/>
          <w:szCs w:val="24"/>
        </w:rPr>
        <w:t>Устройство</w:t>
      </w:r>
      <w:r w:rsidRPr="007B199D">
        <w:rPr>
          <w:color w:val="000000" w:themeColor="text1"/>
          <w:sz w:val="24"/>
          <w:szCs w:val="24"/>
        </w:rPr>
        <w:t xml:space="preserve"> агрегатов и унифицированных моторных подогревателей</w:t>
      </w:r>
    </w:p>
    <w:p w:rsidR="004A55BF" w:rsidRPr="007B199D" w:rsidRDefault="004A55BF" w:rsidP="004A55BF">
      <w:pPr>
        <w:keepLines/>
        <w:suppressLineNumbers/>
        <w:ind w:firstLine="709"/>
        <w:jc w:val="both"/>
        <w:rPr>
          <w:color w:val="000000" w:themeColor="text1"/>
          <w:sz w:val="24"/>
          <w:szCs w:val="24"/>
        </w:rPr>
      </w:pPr>
      <w:r>
        <w:rPr>
          <w:color w:val="000000" w:themeColor="text1"/>
          <w:sz w:val="24"/>
          <w:szCs w:val="24"/>
        </w:rPr>
        <w:t>3.3</w:t>
      </w:r>
      <w:r w:rsidRPr="007B199D">
        <w:rPr>
          <w:color w:val="000000" w:themeColor="text1"/>
          <w:sz w:val="24"/>
          <w:szCs w:val="24"/>
        </w:rPr>
        <w:t xml:space="preserve"> Основы расчета паровых промысловых установок</w:t>
      </w:r>
      <w:r>
        <w:rPr>
          <w:color w:val="000000" w:themeColor="text1"/>
          <w:sz w:val="24"/>
          <w:szCs w:val="24"/>
        </w:rPr>
        <w:t>.</w:t>
      </w:r>
    </w:p>
    <w:p w:rsidR="004A55BF" w:rsidRPr="007B199D" w:rsidRDefault="004A55BF" w:rsidP="004A55BF">
      <w:pPr>
        <w:keepLines/>
        <w:suppressLineNumbers/>
        <w:ind w:firstLine="709"/>
        <w:jc w:val="both"/>
        <w:rPr>
          <w:color w:val="000000" w:themeColor="text1"/>
          <w:sz w:val="24"/>
          <w:szCs w:val="24"/>
        </w:rPr>
      </w:pPr>
      <w:r w:rsidRPr="007B199D">
        <w:rPr>
          <w:color w:val="000000" w:themeColor="text1"/>
          <w:sz w:val="24"/>
          <w:szCs w:val="24"/>
        </w:rPr>
        <w:t>3.</w:t>
      </w:r>
      <w:r>
        <w:rPr>
          <w:color w:val="000000" w:themeColor="text1"/>
          <w:sz w:val="24"/>
          <w:szCs w:val="24"/>
        </w:rPr>
        <w:t>4</w:t>
      </w:r>
      <w:r w:rsidRPr="007B199D">
        <w:rPr>
          <w:color w:val="000000" w:themeColor="text1"/>
          <w:sz w:val="24"/>
          <w:szCs w:val="24"/>
        </w:rPr>
        <w:t xml:space="preserve"> Основы агрегатов и унифицированных моторных подогревателей</w:t>
      </w:r>
    </w:p>
    <w:p w:rsidR="00AB5242" w:rsidRPr="007B199D" w:rsidRDefault="00AB5242" w:rsidP="00AB5242">
      <w:pPr>
        <w:keepLines/>
        <w:suppressLineNumbers/>
        <w:ind w:firstLine="709"/>
        <w:jc w:val="both"/>
        <w:rPr>
          <w:b/>
          <w:sz w:val="24"/>
          <w:szCs w:val="24"/>
        </w:rPr>
      </w:pPr>
    </w:p>
    <w:p w:rsidR="00AB5242" w:rsidRPr="007B199D" w:rsidRDefault="004A55BF" w:rsidP="00AB5242">
      <w:pPr>
        <w:shd w:val="clear" w:color="auto" w:fill="FFFFFF"/>
        <w:ind w:right="134" w:firstLine="709"/>
        <w:jc w:val="both"/>
        <w:rPr>
          <w:rStyle w:val="140"/>
          <w:rFonts w:eastAsiaTheme="minorEastAsia"/>
          <w:b/>
          <w:sz w:val="24"/>
          <w:szCs w:val="24"/>
        </w:rPr>
      </w:pPr>
      <w:r>
        <w:rPr>
          <w:b/>
          <w:sz w:val="24"/>
          <w:szCs w:val="24"/>
        </w:rPr>
        <w:t>Раздел</w:t>
      </w:r>
      <w:r w:rsidR="00AB5242" w:rsidRPr="007B199D">
        <w:rPr>
          <w:b/>
          <w:sz w:val="24"/>
          <w:szCs w:val="24"/>
        </w:rPr>
        <w:t xml:space="preserve"> 4 Оборудование </w:t>
      </w:r>
      <w:r w:rsidR="00AB5242" w:rsidRPr="007B199D">
        <w:rPr>
          <w:rStyle w:val="140"/>
          <w:rFonts w:eastAsiaTheme="minorEastAsia"/>
          <w:b/>
          <w:sz w:val="24"/>
          <w:szCs w:val="24"/>
        </w:rPr>
        <w:t xml:space="preserve">для исследования скважин. </w:t>
      </w:r>
    </w:p>
    <w:p w:rsidR="00AB5242" w:rsidRPr="007B199D" w:rsidRDefault="00AB5242" w:rsidP="00AB5242">
      <w:pPr>
        <w:shd w:val="clear" w:color="auto" w:fill="FFFFFF"/>
        <w:ind w:right="134" w:firstLine="709"/>
        <w:jc w:val="both"/>
        <w:rPr>
          <w:color w:val="000000" w:themeColor="text1"/>
          <w:sz w:val="24"/>
          <w:szCs w:val="24"/>
        </w:rPr>
      </w:pPr>
      <w:r w:rsidRPr="007B199D">
        <w:rPr>
          <w:color w:val="000000" w:themeColor="text1"/>
          <w:sz w:val="24"/>
          <w:szCs w:val="24"/>
        </w:rPr>
        <w:t>4.1 Основы расчета агрегатов для транспортировки,  спуска и подъема различных глубинных приборов в нефтяные и газовые скважины.</w:t>
      </w:r>
    </w:p>
    <w:p w:rsidR="004A55BF" w:rsidRPr="007B199D" w:rsidRDefault="004A55BF" w:rsidP="004A55BF">
      <w:pPr>
        <w:shd w:val="clear" w:color="auto" w:fill="FFFFFF"/>
        <w:ind w:right="134" w:firstLine="709"/>
        <w:jc w:val="both"/>
        <w:rPr>
          <w:color w:val="000000" w:themeColor="text1"/>
          <w:sz w:val="24"/>
          <w:szCs w:val="24"/>
        </w:rPr>
      </w:pPr>
      <w:r w:rsidRPr="007B199D">
        <w:rPr>
          <w:color w:val="000000" w:themeColor="text1"/>
          <w:sz w:val="24"/>
          <w:szCs w:val="24"/>
        </w:rPr>
        <w:t xml:space="preserve">4.1 </w:t>
      </w:r>
      <w:r>
        <w:rPr>
          <w:color w:val="000000" w:themeColor="text1"/>
          <w:sz w:val="24"/>
          <w:szCs w:val="24"/>
        </w:rPr>
        <w:t>Устройство</w:t>
      </w:r>
      <w:r w:rsidRPr="007B199D">
        <w:rPr>
          <w:color w:val="000000" w:themeColor="text1"/>
          <w:sz w:val="24"/>
          <w:szCs w:val="24"/>
        </w:rPr>
        <w:t xml:space="preserve"> агрегатов для транспортировки,  спуска и подъема различных глубинных приборов в нефтяные и газовые скважины.</w:t>
      </w:r>
    </w:p>
    <w:p w:rsidR="00AB5242" w:rsidRPr="007B199D" w:rsidRDefault="00AB5242" w:rsidP="00AB5242">
      <w:pPr>
        <w:shd w:val="clear" w:color="auto" w:fill="FFFFFF"/>
        <w:ind w:right="134" w:firstLine="709"/>
        <w:jc w:val="both"/>
        <w:rPr>
          <w:color w:val="000000" w:themeColor="text1"/>
          <w:sz w:val="24"/>
          <w:szCs w:val="24"/>
        </w:rPr>
      </w:pPr>
    </w:p>
    <w:p w:rsidR="00AB5242" w:rsidRPr="007B199D" w:rsidRDefault="004A55BF" w:rsidP="00AB5242">
      <w:pPr>
        <w:keepLines/>
        <w:suppressLineNumbers/>
        <w:ind w:firstLine="709"/>
        <w:jc w:val="both"/>
        <w:rPr>
          <w:b/>
          <w:sz w:val="24"/>
          <w:szCs w:val="24"/>
        </w:rPr>
      </w:pPr>
      <w:r>
        <w:rPr>
          <w:b/>
          <w:sz w:val="24"/>
          <w:szCs w:val="24"/>
        </w:rPr>
        <w:t>Раздел</w:t>
      </w:r>
      <w:r w:rsidR="00AB5242" w:rsidRPr="007B199D">
        <w:rPr>
          <w:b/>
          <w:sz w:val="24"/>
          <w:szCs w:val="24"/>
        </w:rPr>
        <w:t xml:space="preserve"> 5 Оборудование для механизации работ. </w:t>
      </w:r>
    </w:p>
    <w:p w:rsidR="00AB5242" w:rsidRPr="007B199D" w:rsidRDefault="00AB5242" w:rsidP="00AB5242">
      <w:pPr>
        <w:keepLines/>
        <w:suppressLineNumbers/>
        <w:ind w:firstLine="709"/>
        <w:jc w:val="both"/>
        <w:rPr>
          <w:color w:val="000000" w:themeColor="text1"/>
          <w:sz w:val="24"/>
          <w:szCs w:val="24"/>
        </w:rPr>
      </w:pPr>
      <w:r w:rsidRPr="007B199D">
        <w:rPr>
          <w:color w:val="000000" w:themeColor="text1"/>
          <w:sz w:val="24"/>
          <w:szCs w:val="24"/>
        </w:rPr>
        <w:t xml:space="preserve">5.1 </w:t>
      </w:r>
      <w:r w:rsidR="004A55BF">
        <w:rPr>
          <w:color w:val="000000" w:themeColor="text1"/>
          <w:sz w:val="24"/>
          <w:szCs w:val="24"/>
        </w:rPr>
        <w:t>Устройство</w:t>
      </w:r>
      <w:r w:rsidRPr="007B199D">
        <w:rPr>
          <w:color w:val="000000" w:themeColor="text1"/>
          <w:sz w:val="24"/>
          <w:szCs w:val="24"/>
        </w:rPr>
        <w:t xml:space="preserve"> узлов </w:t>
      </w:r>
      <w:proofErr w:type="spellStart"/>
      <w:r w:rsidRPr="007B199D">
        <w:rPr>
          <w:color w:val="000000" w:themeColor="text1"/>
          <w:sz w:val="24"/>
          <w:szCs w:val="24"/>
        </w:rPr>
        <w:t>трубовозов</w:t>
      </w:r>
      <w:proofErr w:type="spellEnd"/>
      <w:r w:rsidRPr="007B199D">
        <w:rPr>
          <w:color w:val="000000" w:themeColor="text1"/>
          <w:sz w:val="24"/>
          <w:szCs w:val="24"/>
        </w:rPr>
        <w:t xml:space="preserve">, агрегатов для перевозки штанг, промысловых самопогрузчиков; агрегатов для погрузки и перевозки установок. </w:t>
      </w:r>
    </w:p>
    <w:p w:rsidR="00AB5242" w:rsidRDefault="00AB5242" w:rsidP="00AB5242">
      <w:pPr>
        <w:keepLines/>
        <w:suppressLineNumbers/>
        <w:ind w:firstLine="709"/>
        <w:jc w:val="both"/>
        <w:rPr>
          <w:color w:val="000000" w:themeColor="text1"/>
          <w:sz w:val="24"/>
          <w:szCs w:val="24"/>
        </w:rPr>
      </w:pPr>
      <w:r w:rsidRPr="007B199D">
        <w:rPr>
          <w:color w:val="000000" w:themeColor="text1"/>
          <w:sz w:val="24"/>
          <w:szCs w:val="24"/>
        </w:rPr>
        <w:t xml:space="preserve">5.2 </w:t>
      </w:r>
      <w:r w:rsidR="004A55BF">
        <w:rPr>
          <w:color w:val="000000" w:themeColor="text1"/>
          <w:sz w:val="24"/>
          <w:szCs w:val="24"/>
        </w:rPr>
        <w:t>Устройство</w:t>
      </w:r>
      <w:r w:rsidRPr="007B199D">
        <w:rPr>
          <w:color w:val="000000" w:themeColor="text1"/>
          <w:sz w:val="24"/>
          <w:szCs w:val="24"/>
        </w:rPr>
        <w:t xml:space="preserve"> агрегатов для обслуживания станков - качалок; агрегатов для обслуживания водоводов; маслозаправщиков.</w:t>
      </w:r>
    </w:p>
    <w:p w:rsidR="004A55BF" w:rsidRPr="007B199D" w:rsidRDefault="004A55BF" w:rsidP="004A55BF">
      <w:pPr>
        <w:keepLines/>
        <w:suppressLineNumbers/>
        <w:ind w:firstLine="709"/>
        <w:jc w:val="both"/>
        <w:rPr>
          <w:color w:val="000000" w:themeColor="text1"/>
          <w:sz w:val="24"/>
          <w:szCs w:val="24"/>
        </w:rPr>
      </w:pPr>
      <w:r w:rsidRPr="007B199D">
        <w:rPr>
          <w:color w:val="000000" w:themeColor="text1"/>
          <w:sz w:val="24"/>
          <w:szCs w:val="24"/>
        </w:rPr>
        <w:t>5.1</w:t>
      </w:r>
      <w:r>
        <w:rPr>
          <w:color w:val="000000" w:themeColor="text1"/>
          <w:sz w:val="24"/>
          <w:szCs w:val="24"/>
        </w:rPr>
        <w:t>3</w:t>
      </w:r>
      <w:r w:rsidRPr="007B199D">
        <w:rPr>
          <w:color w:val="000000" w:themeColor="text1"/>
          <w:sz w:val="24"/>
          <w:szCs w:val="24"/>
        </w:rPr>
        <w:t xml:space="preserve"> Основы расчета узлов </w:t>
      </w:r>
      <w:proofErr w:type="spellStart"/>
      <w:r w:rsidRPr="007B199D">
        <w:rPr>
          <w:color w:val="000000" w:themeColor="text1"/>
          <w:sz w:val="24"/>
          <w:szCs w:val="24"/>
        </w:rPr>
        <w:t>трубовозов</w:t>
      </w:r>
      <w:proofErr w:type="spellEnd"/>
      <w:r w:rsidRPr="007B199D">
        <w:rPr>
          <w:color w:val="000000" w:themeColor="text1"/>
          <w:sz w:val="24"/>
          <w:szCs w:val="24"/>
        </w:rPr>
        <w:t xml:space="preserve">, агрегатов для перевозки штанг, промысловых самопогрузчиков; агрегатов для погрузки и перевозки установок. </w:t>
      </w:r>
    </w:p>
    <w:p w:rsidR="004A55BF" w:rsidRPr="007B199D" w:rsidRDefault="004A55BF" w:rsidP="004A55BF">
      <w:pPr>
        <w:keepLines/>
        <w:suppressLineNumbers/>
        <w:ind w:firstLine="709"/>
        <w:jc w:val="both"/>
        <w:rPr>
          <w:i/>
          <w:sz w:val="24"/>
          <w:szCs w:val="24"/>
        </w:rPr>
      </w:pPr>
      <w:r>
        <w:rPr>
          <w:color w:val="000000" w:themeColor="text1"/>
          <w:sz w:val="24"/>
          <w:szCs w:val="24"/>
        </w:rPr>
        <w:t>5.4</w:t>
      </w:r>
      <w:r w:rsidRPr="007B199D">
        <w:rPr>
          <w:color w:val="000000" w:themeColor="text1"/>
          <w:sz w:val="24"/>
          <w:szCs w:val="24"/>
        </w:rPr>
        <w:t xml:space="preserve"> Основы расчета агрегатов для обслуживания станков - качалок; агрегатов для обслуживания водоводов; маслозаправщиков.</w:t>
      </w:r>
    </w:p>
    <w:p w:rsidR="004A55BF" w:rsidRPr="007B199D" w:rsidRDefault="004A55BF" w:rsidP="00AB5242">
      <w:pPr>
        <w:keepLines/>
        <w:suppressLineNumbers/>
        <w:ind w:firstLine="709"/>
        <w:jc w:val="both"/>
        <w:rPr>
          <w:i/>
          <w:sz w:val="24"/>
          <w:szCs w:val="24"/>
        </w:rPr>
      </w:pPr>
    </w:p>
    <w:p w:rsidR="00AB5242" w:rsidRPr="007B199D" w:rsidRDefault="00AB5242" w:rsidP="00AB5242">
      <w:pPr>
        <w:pStyle w:val="ReportMain"/>
        <w:suppressAutoHyphens/>
        <w:ind w:firstLine="709"/>
        <w:jc w:val="both"/>
        <w:rPr>
          <w:spacing w:val="-3"/>
        </w:rPr>
      </w:pPr>
    </w:p>
    <w:p w:rsidR="00AB5242" w:rsidRPr="007B199D" w:rsidRDefault="00AB5242" w:rsidP="00AB5242">
      <w:pPr>
        <w:jc w:val="center"/>
        <w:rPr>
          <w:b/>
          <w:sz w:val="24"/>
          <w:szCs w:val="24"/>
        </w:rPr>
      </w:pPr>
      <w:r w:rsidRPr="007B199D">
        <w:rPr>
          <w:b/>
          <w:sz w:val="24"/>
          <w:szCs w:val="24"/>
        </w:rPr>
        <w:lastRenderedPageBreak/>
        <w:t xml:space="preserve">Блок </w:t>
      </w:r>
      <w:r w:rsidRPr="007B199D">
        <w:rPr>
          <w:b/>
          <w:sz w:val="24"/>
          <w:szCs w:val="24"/>
          <w:lang w:val="en-US"/>
        </w:rPr>
        <w:t>B</w:t>
      </w:r>
    </w:p>
    <w:p w:rsidR="00DE3375" w:rsidRDefault="00DE3375" w:rsidP="00DE3375">
      <w:pPr>
        <w:ind w:firstLine="709"/>
        <w:jc w:val="both"/>
        <w:rPr>
          <w:b/>
          <w:sz w:val="24"/>
          <w:szCs w:val="24"/>
        </w:rPr>
      </w:pPr>
      <w:r>
        <w:rPr>
          <w:b/>
          <w:sz w:val="24"/>
          <w:szCs w:val="24"/>
        </w:rPr>
        <w:t xml:space="preserve">Оценочные средства для диагностирования сформированного уровня компетенции </w:t>
      </w:r>
      <w:proofErr w:type="gramStart"/>
      <w:r>
        <w:rPr>
          <w:b/>
          <w:sz w:val="24"/>
          <w:szCs w:val="24"/>
        </w:rPr>
        <w:t>-«</w:t>
      </w:r>
      <w:proofErr w:type="gramEnd"/>
      <w:r>
        <w:rPr>
          <w:b/>
          <w:sz w:val="24"/>
          <w:szCs w:val="24"/>
        </w:rPr>
        <w:t>уметь»</w:t>
      </w:r>
    </w:p>
    <w:p w:rsidR="00AB5242" w:rsidRPr="007B199D" w:rsidRDefault="00AB5242" w:rsidP="00AB5242">
      <w:pPr>
        <w:jc w:val="center"/>
        <w:rPr>
          <w:b/>
          <w:sz w:val="24"/>
          <w:szCs w:val="24"/>
        </w:rPr>
      </w:pPr>
    </w:p>
    <w:p w:rsidR="00AB5242" w:rsidRPr="00533E39" w:rsidRDefault="00496D9F" w:rsidP="00AB5242">
      <w:pPr>
        <w:ind w:firstLine="851"/>
        <w:rPr>
          <w:sz w:val="24"/>
          <w:szCs w:val="24"/>
        </w:rPr>
      </w:pPr>
      <w:r>
        <w:rPr>
          <w:sz w:val="24"/>
          <w:szCs w:val="24"/>
        </w:rPr>
        <w:t>В</w:t>
      </w:r>
      <w:r w:rsidR="00AB5242" w:rsidRPr="00533E39">
        <w:rPr>
          <w:sz w:val="24"/>
          <w:szCs w:val="24"/>
        </w:rPr>
        <w:t xml:space="preserve">.1 </w:t>
      </w:r>
      <w:r>
        <w:rPr>
          <w:sz w:val="24"/>
          <w:szCs w:val="24"/>
        </w:rPr>
        <w:t>Задания для контрольной работы:</w:t>
      </w:r>
    </w:p>
    <w:p w:rsidR="00AB5242" w:rsidRPr="00533E39" w:rsidRDefault="004A55BF" w:rsidP="00AB5242">
      <w:pPr>
        <w:pStyle w:val="ReportMain"/>
        <w:suppressAutoHyphens/>
        <w:ind w:firstLine="709"/>
        <w:jc w:val="both"/>
        <w:rPr>
          <w:b/>
        </w:rPr>
      </w:pPr>
      <w:r w:rsidRPr="00533E39">
        <w:rPr>
          <w:b/>
        </w:rPr>
        <w:t>Раздел</w:t>
      </w:r>
      <w:r w:rsidR="00306D8E">
        <w:rPr>
          <w:b/>
        </w:rPr>
        <w:t xml:space="preserve"> 1 Оборудование для </w:t>
      </w:r>
      <w:proofErr w:type="gramStart"/>
      <w:r w:rsidR="00306D8E">
        <w:rPr>
          <w:b/>
        </w:rPr>
        <w:t>спуско-</w:t>
      </w:r>
      <w:r w:rsidR="00AB5242" w:rsidRPr="00533E39">
        <w:rPr>
          <w:b/>
        </w:rPr>
        <w:t>подъемных</w:t>
      </w:r>
      <w:proofErr w:type="gramEnd"/>
      <w:r w:rsidR="00AB5242" w:rsidRPr="00533E39">
        <w:rPr>
          <w:b/>
        </w:rPr>
        <w:t xml:space="preserve"> операций. </w:t>
      </w:r>
    </w:p>
    <w:p w:rsidR="00AB5242" w:rsidRDefault="00306D8E" w:rsidP="00306D8E">
      <w:pPr>
        <w:pStyle w:val="ReportMain"/>
        <w:numPr>
          <w:ilvl w:val="1"/>
          <w:numId w:val="4"/>
        </w:numPr>
        <w:suppressAutoHyphens/>
        <w:jc w:val="both"/>
      </w:pPr>
      <w:r>
        <w:t>Определить тип оснастки талевой системы.</w:t>
      </w:r>
    </w:p>
    <w:p w:rsidR="00306D8E" w:rsidRDefault="00306D8E" w:rsidP="00306D8E">
      <w:pPr>
        <w:pStyle w:val="ReportMain"/>
        <w:suppressAutoHyphens/>
        <w:ind w:left="1069"/>
        <w:jc w:val="both"/>
      </w:pPr>
    </w:p>
    <w:tbl>
      <w:tblPr>
        <w:tblStyle w:val="af7"/>
        <w:tblW w:w="0" w:type="auto"/>
        <w:tblInd w:w="108" w:type="dxa"/>
        <w:tblLook w:val="04A0" w:firstRow="1" w:lastRow="0" w:firstColumn="1" w:lastColumn="0" w:noHBand="0" w:noVBand="1"/>
      </w:tblPr>
      <w:tblGrid>
        <w:gridCol w:w="1154"/>
        <w:gridCol w:w="927"/>
        <w:gridCol w:w="927"/>
        <w:gridCol w:w="927"/>
        <w:gridCol w:w="926"/>
        <w:gridCol w:w="926"/>
        <w:gridCol w:w="926"/>
        <w:gridCol w:w="926"/>
        <w:gridCol w:w="927"/>
        <w:gridCol w:w="927"/>
        <w:gridCol w:w="927"/>
      </w:tblGrid>
      <w:tr w:rsidR="00306D8E" w:rsidTr="00ED5BDF">
        <w:tc>
          <w:tcPr>
            <w:tcW w:w="1154" w:type="dxa"/>
          </w:tcPr>
          <w:p w:rsidR="00306D8E" w:rsidRDefault="00306D8E" w:rsidP="00306D8E">
            <w:pPr>
              <w:pStyle w:val="ReportMain"/>
              <w:suppressAutoHyphens/>
              <w:jc w:val="both"/>
              <w:rPr>
                <w:color w:val="000000" w:themeColor="text1"/>
              </w:rPr>
            </w:pPr>
            <w:r>
              <w:rPr>
                <w:color w:val="000000" w:themeColor="text1"/>
              </w:rPr>
              <w:t>Вариант</w:t>
            </w:r>
          </w:p>
        </w:tc>
        <w:tc>
          <w:tcPr>
            <w:tcW w:w="927" w:type="dxa"/>
          </w:tcPr>
          <w:p w:rsidR="00306D8E" w:rsidRDefault="00306D8E" w:rsidP="00306D8E">
            <w:pPr>
              <w:pStyle w:val="ReportMain"/>
              <w:suppressAutoHyphens/>
              <w:jc w:val="both"/>
              <w:rPr>
                <w:color w:val="000000" w:themeColor="text1"/>
              </w:rPr>
            </w:pPr>
            <w:r>
              <w:rPr>
                <w:color w:val="000000" w:themeColor="text1"/>
              </w:rPr>
              <w:t>1</w:t>
            </w:r>
          </w:p>
        </w:tc>
        <w:tc>
          <w:tcPr>
            <w:tcW w:w="927" w:type="dxa"/>
          </w:tcPr>
          <w:p w:rsidR="00306D8E" w:rsidRDefault="00306D8E" w:rsidP="00306D8E">
            <w:pPr>
              <w:pStyle w:val="ReportMain"/>
              <w:suppressAutoHyphens/>
              <w:jc w:val="both"/>
              <w:rPr>
                <w:color w:val="000000" w:themeColor="text1"/>
              </w:rPr>
            </w:pPr>
            <w:r>
              <w:rPr>
                <w:color w:val="000000" w:themeColor="text1"/>
              </w:rPr>
              <w:t>2</w:t>
            </w:r>
          </w:p>
        </w:tc>
        <w:tc>
          <w:tcPr>
            <w:tcW w:w="927" w:type="dxa"/>
          </w:tcPr>
          <w:p w:rsidR="00306D8E" w:rsidRDefault="00306D8E" w:rsidP="00306D8E">
            <w:pPr>
              <w:pStyle w:val="ReportMain"/>
              <w:suppressAutoHyphens/>
              <w:jc w:val="both"/>
              <w:rPr>
                <w:color w:val="000000" w:themeColor="text1"/>
              </w:rPr>
            </w:pPr>
            <w:r>
              <w:rPr>
                <w:color w:val="000000" w:themeColor="text1"/>
              </w:rPr>
              <w:t>3</w:t>
            </w:r>
          </w:p>
        </w:tc>
        <w:tc>
          <w:tcPr>
            <w:tcW w:w="926" w:type="dxa"/>
          </w:tcPr>
          <w:p w:rsidR="00306D8E" w:rsidRDefault="00306D8E" w:rsidP="00306D8E">
            <w:pPr>
              <w:pStyle w:val="ReportMain"/>
              <w:suppressAutoHyphens/>
              <w:jc w:val="both"/>
              <w:rPr>
                <w:color w:val="000000" w:themeColor="text1"/>
              </w:rPr>
            </w:pPr>
            <w:r>
              <w:rPr>
                <w:color w:val="000000" w:themeColor="text1"/>
              </w:rPr>
              <w:t>4</w:t>
            </w:r>
          </w:p>
        </w:tc>
        <w:tc>
          <w:tcPr>
            <w:tcW w:w="926" w:type="dxa"/>
          </w:tcPr>
          <w:p w:rsidR="00306D8E" w:rsidRDefault="00306D8E" w:rsidP="00306D8E">
            <w:pPr>
              <w:pStyle w:val="ReportMain"/>
              <w:suppressAutoHyphens/>
              <w:jc w:val="both"/>
              <w:rPr>
                <w:color w:val="000000" w:themeColor="text1"/>
              </w:rPr>
            </w:pPr>
            <w:r>
              <w:rPr>
                <w:color w:val="000000" w:themeColor="text1"/>
              </w:rPr>
              <w:t>5</w:t>
            </w:r>
          </w:p>
        </w:tc>
        <w:tc>
          <w:tcPr>
            <w:tcW w:w="926" w:type="dxa"/>
          </w:tcPr>
          <w:p w:rsidR="00306D8E" w:rsidRDefault="00306D8E" w:rsidP="00306D8E">
            <w:pPr>
              <w:pStyle w:val="ReportMain"/>
              <w:suppressAutoHyphens/>
              <w:jc w:val="both"/>
              <w:rPr>
                <w:color w:val="000000" w:themeColor="text1"/>
              </w:rPr>
            </w:pPr>
            <w:r>
              <w:rPr>
                <w:color w:val="000000" w:themeColor="text1"/>
              </w:rPr>
              <w:t>6</w:t>
            </w:r>
          </w:p>
        </w:tc>
        <w:tc>
          <w:tcPr>
            <w:tcW w:w="926" w:type="dxa"/>
          </w:tcPr>
          <w:p w:rsidR="00306D8E" w:rsidRDefault="00306D8E" w:rsidP="00306D8E">
            <w:pPr>
              <w:pStyle w:val="ReportMain"/>
              <w:suppressAutoHyphens/>
              <w:jc w:val="both"/>
              <w:rPr>
                <w:color w:val="000000" w:themeColor="text1"/>
              </w:rPr>
            </w:pPr>
            <w:r>
              <w:rPr>
                <w:color w:val="000000" w:themeColor="text1"/>
              </w:rPr>
              <w:t>7</w:t>
            </w:r>
          </w:p>
        </w:tc>
        <w:tc>
          <w:tcPr>
            <w:tcW w:w="927" w:type="dxa"/>
          </w:tcPr>
          <w:p w:rsidR="00306D8E" w:rsidRDefault="00306D8E" w:rsidP="00306D8E">
            <w:pPr>
              <w:pStyle w:val="ReportMain"/>
              <w:suppressAutoHyphens/>
              <w:jc w:val="both"/>
              <w:rPr>
                <w:color w:val="000000" w:themeColor="text1"/>
              </w:rPr>
            </w:pPr>
            <w:r>
              <w:rPr>
                <w:color w:val="000000" w:themeColor="text1"/>
              </w:rPr>
              <w:t>8</w:t>
            </w:r>
          </w:p>
        </w:tc>
        <w:tc>
          <w:tcPr>
            <w:tcW w:w="927" w:type="dxa"/>
          </w:tcPr>
          <w:p w:rsidR="00306D8E" w:rsidRDefault="00306D8E" w:rsidP="00306D8E">
            <w:pPr>
              <w:pStyle w:val="ReportMain"/>
              <w:suppressAutoHyphens/>
              <w:jc w:val="both"/>
              <w:rPr>
                <w:color w:val="000000" w:themeColor="text1"/>
              </w:rPr>
            </w:pPr>
            <w:r>
              <w:rPr>
                <w:color w:val="000000" w:themeColor="text1"/>
              </w:rPr>
              <w:t>9</w:t>
            </w:r>
          </w:p>
        </w:tc>
        <w:tc>
          <w:tcPr>
            <w:tcW w:w="927" w:type="dxa"/>
          </w:tcPr>
          <w:p w:rsidR="00306D8E" w:rsidRDefault="00306D8E" w:rsidP="00306D8E">
            <w:pPr>
              <w:pStyle w:val="ReportMain"/>
              <w:suppressAutoHyphens/>
              <w:jc w:val="both"/>
              <w:rPr>
                <w:color w:val="000000" w:themeColor="text1"/>
              </w:rPr>
            </w:pPr>
            <w:r>
              <w:rPr>
                <w:color w:val="000000" w:themeColor="text1"/>
              </w:rPr>
              <w:t>10</w:t>
            </w:r>
          </w:p>
        </w:tc>
      </w:tr>
      <w:tr w:rsidR="00306D8E" w:rsidTr="00ED5BDF">
        <w:tc>
          <w:tcPr>
            <w:tcW w:w="1154" w:type="dxa"/>
          </w:tcPr>
          <w:p w:rsidR="00306D8E" w:rsidRDefault="00306D8E" w:rsidP="00306D8E">
            <w:pPr>
              <w:pStyle w:val="ReportMain"/>
              <w:suppressAutoHyphens/>
              <w:jc w:val="both"/>
              <w:rPr>
                <w:color w:val="000000" w:themeColor="text1"/>
              </w:rPr>
            </w:pPr>
            <w:r>
              <w:rPr>
                <w:color w:val="000000" w:themeColor="text1"/>
              </w:rPr>
              <w:t>Нагрузка на крюке, Н</w:t>
            </w:r>
          </w:p>
        </w:tc>
        <w:tc>
          <w:tcPr>
            <w:tcW w:w="927" w:type="dxa"/>
          </w:tcPr>
          <w:p w:rsidR="00306D8E" w:rsidRDefault="00306D8E" w:rsidP="00306D8E">
            <w:pPr>
              <w:pStyle w:val="ReportMain"/>
              <w:suppressAutoHyphens/>
              <w:jc w:val="both"/>
              <w:rPr>
                <w:color w:val="000000" w:themeColor="text1"/>
              </w:rPr>
            </w:pPr>
            <w:r>
              <w:rPr>
                <w:color w:val="000000" w:themeColor="text1"/>
              </w:rPr>
              <w:t>300</w:t>
            </w:r>
          </w:p>
        </w:tc>
        <w:tc>
          <w:tcPr>
            <w:tcW w:w="927" w:type="dxa"/>
          </w:tcPr>
          <w:p w:rsidR="00306D8E" w:rsidRDefault="00306D8E" w:rsidP="00306D8E">
            <w:pPr>
              <w:pStyle w:val="ReportMain"/>
              <w:suppressAutoHyphens/>
              <w:jc w:val="both"/>
              <w:rPr>
                <w:color w:val="000000" w:themeColor="text1"/>
              </w:rPr>
            </w:pPr>
            <w:r>
              <w:rPr>
                <w:color w:val="000000" w:themeColor="text1"/>
              </w:rPr>
              <w:t>400</w:t>
            </w:r>
          </w:p>
        </w:tc>
        <w:tc>
          <w:tcPr>
            <w:tcW w:w="927" w:type="dxa"/>
          </w:tcPr>
          <w:p w:rsidR="00306D8E" w:rsidRDefault="00306D8E" w:rsidP="00306D8E">
            <w:pPr>
              <w:pStyle w:val="ReportMain"/>
              <w:suppressAutoHyphens/>
              <w:jc w:val="both"/>
              <w:rPr>
                <w:color w:val="000000" w:themeColor="text1"/>
              </w:rPr>
            </w:pPr>
            <w:r>
              <w:rPr>
                <w:color w:val="000000" w:themeColor="text1"/>
              </w:rPr>
              <w:t>550</w:t>
            </w:r>
          </w:p>
        </w:tc>
        <w:tc>
          <w:tcPr>
            <w:tcW w:w="926" w:type="dxa"/>
          </w:tcPr>
          <w:p w:rsidR="00306D8E" w:rsidRDefault="00306D8E" w:rsidP="00306D8E">
            <w:pPr>
              <w:pStyle w:val="ReportMain"/>
              <w:suppressAutoHyphens/>
              <w:jc w:val="both"/>
              <w:rPr>
                <w:color w:val="000000" w:themeColor="text1"/>
              </w:rPr>
            </w:pPr>
            <w:r>
              <w:rPr>
                <w:color w:val="000000" w:themeColor="text1"/>
              </w:rPr>
              <w:t>650</w:t>
            </w:r>
          </w:p>
        </w:tc>
        <w:tc>
          <w:tcPr>
            <w:tcW w:w="926" w:type="dxa"/>
          </w:tcPr>
          <w:p w:rsidR="00306D8E" w:rsidRDefault="00306D8E" w:rsidP="00306D8E">
            <w:pPr>
              <w:pStyle w:val="ReportMain"/>
              <w:suppressAutoHyphens/>
              <w:jc w:val="both"/>
              <w:rPr>
                <w:color w:val="000000" w:themeColor="text1"/>
              </w:rPr>
            </w:pPr>
            <w:r>
              <w:rPr>
                <w:color w:val="000000" w:themeColor="text1"/>
              </w:rPr>
              <w:t>150</w:t>
            </w:r>
          </w:p>
        </w:tc>
        <w:tc>
          <w:tcPr>
            <w:tcW w:w="926" w:type="dxa"/>
          </w:tcPr>
          <w:p w:rsidR="00306D8E" w:rsidRDefault="00306D8E" w:rsidP="00306D8E">
            <w:pPr>
              <w:pStyle w:val="ReportMain"/>
              <w:suppressAutoHyphens/>
              <w:jc w:val="both"/>
              <w:rPr>
                <w:color w:val="000000" w:themeColor="text1"/>
              </w:rPr>
            </w:pPr>
            <w:r>
              <w:rPr>
                <w:color w:val="000000" w:themeColor="text1"/>
              </w:rPr>
              <w:t>200</w:t>
            </w:r>
          </w:p>
        </w:tc>
        <w:tc>
          <w:tcPr>
            <w:tcW w:w="926" w:type="dxa"/>
          </w:tcPr>
          <w:p w:rsidR="00306D8E" w:rsidRDefault="00306D8E" w:rsidP="00306D8E">
            <w:pPr>
              <w:pStyle w:val="ReportMain"/>
              <w:suppressAutoHyphens/>
              <w:jc w:val="both"/>
              <w:rPr>
                <w:color w:val="000000" w:themeColor="text1"/>
              </w:rPr>
            </w:pPr>
            <w:r>
              <w:rPr>
                <w:color w:val="000000" w:themeColor="text1"/>
              </w:rPr>
              <w:t>800</w:t>
            </w:r>
          </w:p>
        </w:tc>
        <w:tc>
          <w:tcPr>
            <w:tcW w:w="927" w:type="dxa"/>
          </w:tcPr>
          <w:p w:rsidR="00306D8E" w:rsidRDefault="00306D8E" w:rsidP="00306D8E">
            <w:pPr>
              <w:pStyle w:val="ReportMain"/>
              <w:suppressAutoHyphens/>
              <w:jc w:val="both"/>
              <w:rPr>
                <w:color w:val="000000" w:themeColor="text1"/>
              </w:rPr>
            </w:pPr>
            <w:r>
              <w:rPr>
                <w:color w:val="000000" w:themeColor="text1"/>
              </w:rPr>
              <w:t>1000</w:t>
            </w:r>
          </w:p>
        </w:tc>
        <w:tc>
          <w:tcPr>
            <w:tcW w:w="927" w:type="dxa"/>
          </w:tcPr>
          <w:p w:rsidR="00306D8E" w:rsidRDefault="00306D8E" w:rsidP="00306D8E">
            <w:pPr>
              <w:pStyle w:val="ReportMain"/>
              <w:suppressAutoHyphens/>
              <w:jc w:val="both"/>
              <w:rPr>
                <w:color w:val="000000" w:themeColor="text1"/>
              </w:rPr>
            </w:pPr>
            <w:r>
              <w:rPr>
                <w:color w:val="000000" w:themeColor="text1"/>
              </w:rPr>
              <w:t>500</w:t>
            </w:r>
          </w:p>
        </w:tc>
        <w:tc>
          <w:tcPr>
            <w:tcW w:w="927" w:type="dxa"/>
          </w:tcPr>
          <w:p w:rsidR="00306D8E" w:rsidRDefault="00260B17" w:rsidP="00306D8E">
            <w:pPr>
              <w:pStyle w:val="ReportMain"/>
              <w:suppressAutoHyphens/>
              <w:jc w:val="both"/>
              <w:rPr>
                <w:color w:val="000000" w:themeColor="text1"/>
              </w:rPr>
            </w:pPr>
            <w:r>
              <w:rPr>
                <w:color w:val="000000" w:themeColor="text1"/>
              </w:rPr>
              <w:t>350</w:t>
            </w:r>
          </w:p>
        </w:tc>
      </w:tr>
    </w:tbl>
    <w:p w:rsidR="00306D8E" w:rsidRPr="00533E39" w:rsidRDefault="00306D8E" w:rsidP="00306D8E">
      <w:pPr>
        <w:pStyle w:val="ReportMain"/>
        <w:suppressAutoHyphens/>
        <w:ind w:left="1069"/>
        <w:jc w:val="both"/>
        <w:rPr>
          <w:color w:val="000000" w:themeColor="text1"/>
        </w:rPr>
      </w:pPr>
    </w:p>
    <w:p w:rsidR="00AB5242" w:rsidRPr="00533E39" w:rsidRDefault="00AB5242" w:rsidP="00AB5242">
      <w:pPr>
        <w:pStyle w:val="ReportMain"/>
        <w:suppressAutoHyphens/>
        <w:ind w:firstLine="709"/>
        <w:jc w:val="both"/>
        <w:rPr>
          <w:b/>
        </w:rPr>
      </w:pPr>
    </w:p>
    <w:p w:rsidR="00AB5242" w:rsidRPr="00533E39" w:rsidRDefault="004A55BF" w:rsidP="00AB5242">
      <w:pPr>
        <w:shd w:val="clear" w:color="auto" w:fill="FFFFFF"/>
        <w:ind w:right="221" w:firstLine="709"/>
        <w:jc w:val="both"/>
        <w:rPr>
          <w:rStyle w:val="140"/>
          <w:rFonts w:eastAsiaTheme="minorEastAsia"/>
          <w:b/>
          <w:color w:val="000000" w:themeColor="text1"/>
          <w:sz w:val="24"/>
          <w:szCs w:val="24"/>
        </w:rPr>
      </w:pPr>
      <w:r w:rsidRPr="00533E39">
        <w:rPr>
          <w:b/>
          <w:sz w:val="24"/>
          <w:szCs w:val="24"/>
        </w:rPr>
        <w:t>Раздел</w:t>
      </w:r>
      <w:r w:rsidR="00AB5242" w:rsidRPr="00533E39">
        <w:rPr>
          <w:b/>
          <w:sz w:val="24"/>
          <w:szCs w:val="24"/>
        </w:rPr>
        <w:t xml:space="preserve"> 2 Оборудование </w:t>
      </w:r>
      <w:r w:rsidR="00AB5242" w:rsidRPr="00533E39">
        <w:rPr>
          <w:rStyle w:val="140"/>
          <w:rFonts w:eastAsiaTheme="minorEastAsia"/>
          <w:b/>
          <w:color w:val="000000" w:themeColor="text1"/>
          <w:sz w:val="24"/>
          <w:szCs w:val="24"/>
        </w:rPr>
        <w:t xml:space="preserve">для гидравлического разрыва пласта. </w:t>
      </w:r>
    </w:p>
    <w:p w:rsidR="00F02E6E" w:rsidRPr="00F02E6E" w:rsidRDefault="00F02E6E" w:rsidP="00A52E17">
      <w:pPr>
        <w:pStyle w:val="ad"/>
        <w:shd w:val="clear" w:color="auto" w:fill="FFFFFF"/>
        <w:spacing w:before="0" w:beforeAutospacing="0" w:after="0" w:afterAutospacing="0"/>
        <w:ind w:firstLine="709"/>
        <w:jc w:val="both"/>
        <w:rPr>
          <w:color w:val="000000"/>
          <w:spacing w:val="-3"/>
        </w:rPr>
      </w:pPr>
      <w:r>
        <w:rPr>
          <w:color w:val="000000" w:themeColor="text1"/>
        </w:rPr>
        <w:t>2.1</w:t>
      </w:r>
      <w:proofErr w:type="gramStart"/>
      <w:r w:rsidRPr="00F02E6E">
        <w:rPr>
          <w:color w:val="000000"/>
          <w:spacing w:val="-3"/>
        </w:rPr>
        <w:t> В</w:t>
      </w:r>
      <w:proofErr w:type="gramEnd"/>
      <w:r w:rsidRPr="00F02E6E">
        <w:rPr>
          <w:color w:val="000000"/>
          <w:spacing w:val="-3"/>
        </w:rPr>
        <w:t xml:space="preserve"> нефтехимической установке перекачивают параксилол С</w:t>
      </w:r>
      <w:r w:rsidRPr="00F02E6E">
        <w:rPr>
          <w:color w:val="000000"/>
          <w:spacing w:val="-3"/>
          <w:vertAlign w:val="subscript"/>
        </w:rPr>
        <w:t>6</w:t>
      </w:r>
      <w:r w:rsidRPr="00F02E6E">
        <w:rPr>
          <w:color w:val="000000"/>
          <w:spacing w:val="-3"/>
        </w:rPr>
        <w:t>Н</w:t>
      </w:r>
      <w:r w:rsidRPr="00F02E6E">
        <w:rPr>
          <w:color w:val="000000"/>
          <w:spacing w:val="-3"/>
          <w:vertAlign w:val="subscript"/>
        </w:rPr>
        <w:t>4</w:t>
      </w:r>
      <w:r w:rsidRPr="00F02E6E">
        <w:rPr>
          <w:color w:val="000000"/>
          <w:spacing w:val="-3"/>
        </w:rPr>
        <w:t>(СН</w:t>
      </w:r>
      <w:r w:rsidRPr="00F02E6E">
        <w:rPr>
          <w:color w:val="000000"/>
          <w:spacing w:val="-3"/>
          <w:vertAlign w:val="subscript"/>
        </w:rPr>
        <w:t>3</w:t>
      </w:r>
      <w:r w:rsidRPr="00F02E6E">
        <w:rPr>
          <w:color w:val="000000"/>
          <w:spacing w:val="-3"/>
        </w:rPr>
        <w:t>)</w:t>
      </w:r>
      <w:r w:rsidRPr="00F02E6E">
        <w:rPr>
          <w:color w:val="000000"/>
          <w:spacing w:val="-3"/>
          <w:vertAlign w:val="subscript"/>
        </w:rPr>
        <w:t>2</w:t>
      </w:r>
      <w:r w:rsidRPr="00F02E6E">
        <w:rPr>
          <w:color w:val="000000"/>
          <w:spacing w:val="-3"/>
        </w:rPr>
        <w:t xml:space="preserve"> при Т=30 </w:t>
      </w:r>
      <w:r w:rsidRPr="00F02E6E">
        <w:rPr>
          <w:color w:val="000000"/>
          <w:spacing w:val="-3"/>
          <w:vertAlign w:val="superscript"/>
        </w:rPr>
        <w:t>0</w:t>
      </w:r>
      <w:r w:rsidRPr="00F02E6E">
        <w:rPr>
          <w:color w:val="000000"/>
          <w:spacing w:val="-3"/>
        </w:rPr>
        <w:t>С с производительностью Q=20 м</w:t>
      </w:r>
      <w:r w:rsidRPr="00F02E6E">
        <w:rPr>
          <w:color w:val="000000"/>
          <w:spacing w:val="-3"/>
          <w:vertAlign w:val="superscript"/>
        </w:rPr>
        <w:t>3</w:t>
      </w:r>
      <w:r w:rsidRPr="00F02E6E">
        <w:rPr>
          <w:color w:val="000000"/>
          <w:spacing w:val="-3"/>
        </w:rPr>
        <w:t>/час по участку стальной трубы длиной L=30 м. П-ксилол имеет плотность ρ=858 кг/м</w:t>
      </w:r>
      <w:r w:rsidRPr="00F02E6E">
        <w:rPr>
          <w:color w:val="000000"/>
          <w:spacing w:val="-3"/>
          <w:vertAlign w:val="superscript"/>
        </w:rPr>
        <w:t>3</w:t>
      </w:r>
      <w:r w:rsidRPr="00F02E6E">
        <w:rPr>
          <w:color w:val="000000"/>
          <w:spacing w:val="-3"/>
        </w:rPr>
        <w:t xml:space="preserve"> и вязкость μ=0,6 </w:t>
      </w:r>
      <w:proofErr w:type="spellStart"/>
      <w:r w:rsidRPr="00F02E6E">
        <w:rPr>
          <w:color w:val="000000"/>
          <w:spacing w:val="-3"/>
        </w:rPr>
        <w:t>сП</w:t>
      </w:r>
      <w:proofErr w:type="spellEnd"/>
      <w:r w:rsidRPr="00F02E6E">
        <w:rPr>
          <w:color w:val="000000"/>
          <w:spacing w:val="-3"/>
        </w:rPr>
        <w:t>. Абсолютная шероховатость ε для стали взять равной 50 мкм.  Определить минимальный диаметр трубы, при котором на дан</w:t>
      </w:r>
      <w:r w:rsidR="00A52E17">
        <w:rPr>
          <w:color w:val="000000"/>
          <w:spacing w:val="-3"/>
        </w:rPr>
        <w:t>н</w:t>
      </w:r>
      <w:r w:rsidRPr="00F02E6E">
        <w:rPr>
          <w:color w:val="000000"/>
          <w:spacing w:val="-3"/>
        </w:rPr>
        <w:t xml:space="preserve">ом участке перепад давления не будет превышать </w:t>
      </w:r>
      <w:proofErr w:type="spellStart"/>
      <w:r w:rsidRPr="00F02E6E">
        <w:rPr>
          <w:color w:val="000000"/>
          <w:spacing w:val="-3"/>
        </w:rPr>
        <w:t>Δp</w:t>
      </w:r>
      <w:proofErr w:type="spellEnd"/>
      <w:r w:rsidRPr="00F02E6E">
        <w:rPr>
          <w:color w:val="000000"/>
          <w:spacing w:val="-3"/>
        </w:rPr>
        <w:t>=0,01 мПа (ΔH=1,188 м столба П-ксилола).</w:t>
      </w:r>
    </w:p>
    <w:p w:rsidR="00F02E6E" w:rsidRPr="00F02E6E" w:rsidRDefault="00F02E6E" w:rsidP="00A52E17">
      <w:pPr>
        <w:pStyle w:val="ad"/>
        <w:shd w:val="clear" w:color="auto" w:fill="FFFFFF"/>
        <w:spacing w:before="0" w:beforeAutospacing="0" w:after="0" w:afterAutospacing="0"/>
        <w:ind w:firstLine="709"/>
        <w:jc w:val="both"/>
        <w:rPr>
          <w:color w:val="000000"/>
          <w:spacing w:val="-3"/>
        </w:rPr>
      </w:pPr>
      <w:r w:rsidRPr="00A52E17">
        <w:rPr>
          <w:color w:val="000000"/>
          <w:spacing w:val="-3"/>
        </w:rPr>
        <w:t>2.2</w:t>
      </w:r>
      <w:proofErr w:type="gramStart"/>
      <w:r w:rsidRPr="00A52E17">
        <w:rPr>
          <w:color w:val="000000"/>
          <w:spacing w:val="-3"/>
        </w:rPr>
        <w:t xml:space="preserve"> П</w:t>
      </w:r>
      <w:proofErr w:type="gramEnd"/>
      <w:r w:rsidRPr="00A52E17">
        <w:rPr>
          <w:color w:val="000000"/>
          <w:spacing w:val="-3"/>
        </w:rPr>
        <w:t>роектируются две технологические линии, в которых обращается невязкая жидкость с расходами Q</w:t>
      </w:r>
      <w:r w:rsidRPr="00A52E17">
        <w:rPr>
          <w:color w:val="000000"/>
          <w:spacing w:val="-3"/>
          <w:vertAlign w:val="subscript"/>
        </w:rPr>
        <w:t>1</w:t>
      </w:r>
      <w:r w:rsidRPr="00A52E17">
        <w:rPr>
          <w:color w:val="000000"/>
          <w:spacing w:val="-3"/>
        </w:rPr>
        <w:t> = 20 м</w:t>
      </w:r>
      <w:r w:rsidRPr="00A52E17">
        <w:rPr>
          <w:color w:val="000000"/>
          <w:spacing w:val="-3"/>
          <w:vertAlign w:val="superscript"/>
        </w:rPr>
        <w:t>3</w:t>
      </w:r>
      <w:r w:rsidRPr="00A52E17">
        <w:rPr>
          <w:color w:val="000000"/>
          <w:spacing w:val="-3"/>
        </w:rPr>
        <w:t>/час и Q</w:t>
      </w:r>
      <w:r w:rsidRPr="00A52E17">
        <w:rPr>
          <w:color w:val="000000"/>
          <w:spacing w:val="-3"/>
          <w:vertAlign w:val="subscript"/>
        </w:rPr>
        <w:t>2</w:t>
      </w:r>
      <w:r w:rsidRPr="00A52E17">
        <w:rPr>
          <w:color w:val="000000"/>
          <w:spacing w:val="-3"/>
        </w:rPr>
        <w:t> = 30 м</w:t>
      </w:r>
      <w:r w:rsidRPr="00A52E17">
        <w:rPr>
          <w:color w:val="000000"/>
          <w:spacing w:val="-3"/>
          <w:vertAlign w:val="superscript"/>
        </w:rPr>
        <w:t>3</w:t>
      </w:r>
      <w:r w:rsidRPr="00A52E17">
        <w:rPr>
          <w:color w:val="000000"/>
          <w:spacing w:val="-3"/>
        </w:rPr>
        <w:t xml:space="preserve">/час. В целях упрощения монтажа и обслуживая </w:t>
      </w:r>
      <w:proofErr w:type="gramStart"/>
      <w:r w:rsidRPr="00A52E17">
        <w:rPr>
          <w:color w:val="000000"/>
          <w:spacing w:val="-3"/>
        </w:rPr>
        <w:t>трубопроводов</w:t>
      </w:r>
      <w:proofErr w:type="gramEnd"/>
      <w:r w:rsidRPr="00A52E17">
        <w:rPr>
          <w:color w:val="000000"/>
          <w:spacing w:val="-3"/>
        </w:rPr>
        <w:t xml:space="preserve"> было принято решение использовать для обеих линий трубы одного диаметра.</w:t>
      </w:r>
      <w:r w:rsidR="00A52E17">
        <w:rPr>
          <w:color w:val="000000"/>
          <w:spacing w:val="-3"/>
        </w:rPr>
        <w:t xml:space="preserve"> </w:t>
      </w:r>
      <w:r w:rsidRPr="00F02E6E">
        <w:rPr>
          <w:color w:val="000000"/>
          <w:spacing w:val="-3"/>
        </w:rPr>
        <w:t>Необходимо определить подходящий под условия задачи диаметр трубы d.</w:t>
      </w:r>
    </w:p>
    <w:p w:rsidR="00AB5242" w:rsidRPr="00533E39" w:rsidRDefault="00AB5242" w:rsidP="00AB5242">
      <w:pPr>
        <w:shd w:val="clear" w:color="auto" w:fill="FFFFFF"/>
        <w:ind w:right="221" w:firstLine="709"/>
        <w:jc w:val="both"/>
        <w:rPr>
          <w:b/>
          <w:sz w:val="24"/>
          <w:szCs w:val="24"/>
        </w:rPr>
      </w:pPr>
    </w:p>
    <w:p w:rsidR="00AB5242" w:rsidRPr="007B199D" w:rsidRDefault="004A55BF" w:rsidP="00AB5242">
      <w:pPr>
        <w:keepLines/>
        <w:suppressLineNumbers/>
        <w:ind w:firstLine="709"/>
        <w:jc w:val="both"/>
        <w:rPr>
          <w:rStyle w:val="140"/>
          <w:rFonts w:eastAsiaTheme="minorEastAsia"/>
          <w:b/>
          <w:sz w:val="24"/>
          <w:szCs w:val="24"/>
        </w:rPr>
      </w:pPr>
      <w:r w:rsidRPr="00533E39">
        <w:rPr>
          <w:b/>
          <w:sz w:val="24"/>
          <w:szCs w:val="24"/>
        </w:rPr>
        <w:t>Раздел</w:t>
      </w:r>
      <w:r w:rsidR="00AB5242" w:rsidRPr="00533E39">
        <w:rPr>
          <w:b/>
          <w:sz w:val="24"/>
          <w:szCs w:val="24"/>
        </w:rPr>
        <w:t xml:space="preserve"> 3 Оборудование </w:t>
      </w:r>
      <w:r w:rsidR="00AB5242" w:rsidRPr="00533E39">
        <w:rPr>
          <w:rStyle w:val="140"/>
          <w:rFonts w:eastAsiaTheme="minorEastAsia"/>
          <w:b/>
          <w:sz w:val="24"/>
          <w:szCs w:val="24"/>
        </w:rPr>
        <w:t>для депарафинизации скважин.</w:t>
      </w:r>
      <w:r w:rsidR="00AB5242" w:rsidRPr="007B199D">
        <w:rPr>
          <w:rStyle w:val="140"/>
          <w:rFonts w:eastAsiaTheme="minorEastAsia"/>
          <w:b/>
          <w:sz w:val="24"/>
          <w:szCs w:val="24"/>
        </w:rPr>
        <w:t xml:space="preserve"> </w:t>
      </w:r>
    </w:p>
    <w:p w:rsidR="00AB5242" w:rsidRPr="007B199D" w:rsidRDefault="00AB5242" w:rsidP="00AB5242">
      <w:pPr>
        <w:keepLines/>
        <w:suppressLineNumbers/>
        <w:ind w:firstLine="709"/>
        <w:jc w:val="both"/>
        <w:rPr>
          <w:sz w:val="24"/>
          <w:szCs w:val="24"/>
        </w:rPr>
      </w:pPr>
      <w:r w:rsidRPr="007B199D">
        <w:rPr>
          <w:color w:val="000000" w:themeColor="text1"/>
          <w:sz w:val="24"/>
          <w:szCs w:val="24"/>
        </w:rPr>
        <w:t xml:space="preserve">3.1 </w:t>
      </w:r>
      <w:r w:rsidR="006A25D4" w:rsidRPr="006A25D4">
        <w:rPr>
          <w:sz w:val="24"/>
          <w:szCs w:val="24"/>
        </w:rPr>
        <w:t xml:space="preserve">Определим толщину стенки, днища и крыши резервуара для условий: </w:t>
      </w:r>
      <m:oMath>
        <m:sSub>
          <m:sSubPr>
            <m:ctrlPr>
              <w:rPr>
                <w:rFonts w:ascii="Cambria Math" w:hAnsi="Cambria Math"/>
                <w:sz w:val="24"/>
                <w:szCs w:val="24"/>
              </w:rPr>
            </m:ctrlPr>
          </m:sSubPr>
          <m:e>
            <m:r>
              <m:rPr>
                <m:sty m:val="p"/>
              </m:rPr>
              <w:rPr>
                <w:rFonts w:ascii="Cambria Math" w:hAnsi="Cambria Math"/>
                <w:sz w:val="24"/>
                <w:szCs w:val="24"/>
              </w:rPr>
              <m:t>h</m:t>
            </m:r>
          </m:e>
          <m:sub>
            <m:r>
              <m:rPr>
                <m:sty m:val="p"/>
              </m:rPr>
              <w:rPr>
                <w:rFonts w:ascii="Cambria Math" w:hAnsi="Cambria Math"/>
                <w:sz w:val="24"/>
                <w:szCs w:val="24"/>
              </w:rPr>
              <m:t>к</m:t>
            </m:r>
          </m:sub>
        </m:sSub>
        <m:r>
          <m:rPr>
            <m:sty m:val="p"/>
          </m:rPr>
          <w:rPr>
            <w:rFonts w:ascii="Cambria Math" w:hAnsi="Cambria Math"/>
            <w:sz w:val="24"/>
            <w:szCs w:val="24"/>
          </w:rPr>
          <m:t>=19,5</m:t>
        </m:r>
      </m:oMath>
      <w:r w:rsidR="006A25D4" w:rsidRPr="006A25D4">
        <w:rPr>
          <w:sz w:val="24"/>
          <w:szCs w:val="24"/>
        </w:rPr>
        <w:t xml:space="preserve"> м; </w:t>
      </w:r>
      <m:oMath>
        <m:sSub>
          <m:sSubPr>
            <m:ctrlPr>
              <w:rPr>
                <w:rFonts w:ascii="Cambria Math" w:hAnsi="Cambria Math"/>
                <w:sz w:val="24"/>
                <w:szCs w:val="24"/>
              </w:rPr>
            </m:ctrlPr>
          </m:sSubPr>
          <m:e>
            <m:r>
              <m:rPr>
                <m:sty m:val="p"/>
              </m:rPr>
              <w:rPr>
                <w:rFonts w:ascii="Cambria Math" w:hAnsi="Cambria Math"/>
                <w:sz w:val="24"/>
                <w:szCs w:val="24"/>
              </w:rPr>
              <m:t>h</m:t>
            </m:r>
          </m:e>
          <m:sub>
            <m:r>
              <m:rPr>
                <m:sty m:val="p"/>
              </m:rPr>
              <w:rPr>
                <w:rFonts w:ascii="Cambria Math" w:hAnsi="Cambria Math"/>
                <w:sz w:val="24"/>
                <w:szCs w:val="24"/>
              </w:rPr>
              <m:t>и</m:t>
            </m:r>
          </m:sub>
        </m:sSub>
        <m:r>
          <m:rPr>
            <m:sty m:val="p"/>
          </m:rPr>
          <w:rPr>
            <w:rFonts w:ascii="Cambria Math" w:hAnsi="Cambria Math"/>
            <w:sz w:val="24"/>
            <w:szCs w:val="24"/>
          </w:rPr>
          <m:t>=</m:t>
        </m:r>
      </m:oMath>
      <w:r w:rsidR="006A25D4" w:rsidRPr="006A25D4">
        <w:rPr>
          <w:sz w:val="24"/>
          <w:szCs w:val="24"/>
        </w:rPr>
        <w:t xml:space="preserve">0; </w:t>
      </w:r>
      <w:r w:rsidR="006A25D4" w:rsidRPr="006A25D4">
        <w:rPr>
          <w:position w:val="-6"/>
          <w:sz w:val="24"/>
          <w:szCs w:val="24"/>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4.25pt" o:ole="">
            <v:imagedata r:id="rId10" o:title=""/>
          </v:shape>
          <o:OLEObject Type="Embed" ProgID="Equation.DSMT4" ShapeID="_x0000_i1025" DrawAspect="Content" ObjectID="_1640614080" r:id="rId11"/>
        </w:object>
      </w:r>
      <w:r w:rsidR="006A25D4" w:rsidRPr="006A25D4">
        <w:rPr>
          <w:sz w:val="24"/>
          <w:szCs w:val="24"/>
        </w:rPr>
        <w:t xml:space="preserve">м; </w:t>
      </w:r>
      <m:oMath>
        <m:sSub>
          <m:sSubPr>
            <m:ctrlPr>
              <w:rPr>
                <w:rFonts w:ascii="Cambria Math" w:hAnsi="Cambria Math"/>
                <w:sz w:val="24"/>
                <w:szCs w:val="24"/>
              </w:rPr>
            </m:ctrlPr>
          </m:sSubPr>
          <m:e>
            <m:r>
              <m:rPr>
                <m:sty m:val="p"/>
              </m:rPr>
              <w:rPr>
                <w:rFonts w:ascii="Cambria Math" w:hAnsi="Cambria Math"/>
                <w:sz w:val="24"/>
                <w:szCs w:val="24"/>
              </w:rPr>
              <m:t>σ</m:t>
            </m:r>
          </m:e>
          <m:sub>
            <m:r>
              <m:rPr>
                <m:sty m:val="p"/>
              </m:rPr>
              <w:rPr>
                <w:rFonts w:ascii="Cambria Math" w:hAnsi="Cambria Math"/>
                <w:sz w:val="24"/>
                <w:szCs w:val="24"/>
              </w:rPr>
              <m:t>т</m:t>
            </m:r>
          </m:sub>
        </m:sSub>
        <m:r>
          <m:rPr>
            <m:sty m:val="p"/>
          </m:rPr>
          <w:rPr>
            <w:rFonts w:ascii="Cambria Math" w:hAnsi="Cambria Math"/>
            <w:sz w:val="24"/>
            <w:szCs w:val="24"/>
          </w:rPr>
          <m:t>=372</m:t>
        </m:r>
      </m:oMath>
      <w:r w:rsidR="006A25D4" w:rsidRPr="006A25D4">
        <w:rPr>
          <w:sz w:val="24"/>
          <w:szCs w:val="24"/>
        </w:rPr>
        <w:t xml:space="preserve"> МПа; </w:t>
      </w:r>
      <w:r w:rsidR="006A25D4" w:rsidRPr="006A25D4">
        <w:rPr>
          <w:position w:val="-10"/>
          <w:sz w:val="24"/>
          <w:szCs w:val="24"/>
        </w:rPr>
        <w:object w:dxaOrig="940" w:dyaOrig="320">
          <v:shape id="_x0000_i1026" type="#_x0000_t75" style="width:45.75pt;height:16.5pt" o:ole="">
            <v:imagedata r:id="rId12" o:title=""/>
          </v:shape>
          <o:OLEObject Type="Embed" ProgID="Equation.DSMT4" ShapeID="_x0000_i1026" DrawAspect="Content" ObjectID="_1640614081" r:id="rId13"/>
        </w:object>
      </w:r>
      <w:r w:rsidR="006A25D4" w:rsidRPr="006A25D4">
        <w:rPr>
          <w:sz w:val="24"/>
          <w:szCs w:val="24"/>
        </w:rPr>
        <w:t>кг/м</w:t>
      </w:r>
      <w:r w:rsidR="006A25D4" w:rsidRPr="006A25D4">
        <w:rPr>
          <w:sz w:val="24"/>
          <w:szCs w:val="24"/>
          <w:vertAlign w:val="superscript"/>
        </w:rPr>
        <w:t>3</w:t>
      </w:r>
      <w:r w:rsidR="006A25D4" w:rsidRPr="006A25D4">
        <w:rPr>
          <w:sz w:val="24"/>
          <w:szCs w:val="24"/>
        </w:rPr>
        <w:t>.</w:t>
      </w:r>
    </w:p>
    <w:p w:rsidR="00AB5242" w:rsidRPr="007B199D" w:rsidRDefault="00AB5242" w:rsidP="00AB5242">
      <w:pPr>
        <w:keepLines/>
        <w:suppressLineNumbers/>
        <w:ind w:firstLine="709"/>
        <w:jc w:val="both"/>
        <w:rPr>
          <w:b/>
          <w:sz w:val="24"/>
          <w:szCs w:val="24"/>
        </w:rPr>
      </w:pPr>
    </w:p>
    <w:p w:rsidR="00AB5242" w:rsidRPr="007B199D" w:rsidRDefault="004A55BF" w:rsidP="00AB5242">
      <w:pPr>
        <w:shd w:val="clear" w:color="auto" w:fill="FFFFFF"/>
        <w:ind w:right="134" w:firstLine="709"/>
        <w:jc w:val="both"/>
        <w:rPr>
          <w:rStyle w:val="140"/>
          <w:rFonts w:eastAsiaTheme="minorEastAsia"/>
          <w:b/>
          <w:sz w:val="24"/>
          <w:szCs w:val="24"/>
        </w:rPr>
      </w:pPr>
      <w:r>
        <w:rPr>
          <w:b/>
          <w:sz w:val="24"/>
          <w:szCs w:val="24"/>
        </w:rPr>
        <w:t>Раздел</w:t>
      </w:r>
      <w:r w:rsidR="00AB5242" w:rsidRPr="007B199D">
        <w:rPr>
          <w:b/>
          <w:sz w:val="24"/>
          <w:szCs w:val="24"/>
        </w:rPr>
        <w:t xml:space="preserve"> 4 Оборудование </w:t>
      </w:r>
      <w:r w:rsidR="00AB5242" w:rsidRPr="007B199D">
        <w:rPr>
          <w:rStyle w:val="140"/>
          <w:rFonts w:eastAsiaTheme="minorEastAsia"/>
          <w:b/>
          <w:sz w:val="24"/>
          <w:szCs w:val="24"/>
        </w:rPr>
        <w:t xml:space="preserve">для исследования скважин. </w:t>
      </w:r>
    </w:p>
    <w:p w:rsidR="00AB5242" w:rsidRPr="006A25D4" w:rsidRDefault="006A25D4" w:rsidP="006A25D4">
      <w:pPr>
        <w:tabs>
          <w:tab w:val="left" w:pos="0"/>
        </w:tabs>
        <w:ind w:firstLine="709"/>
        <w:jc w:val="both"/>
        <w:rPr>
          <w:color w:val="000000" w:themeColor="text1"/>
          <w:sz w:val="24"/>
          <w:szCs w:val="24"/>
        </w:rPr>
      </w:pPr>
      <w:r>
        <w:rPr>
          <w:color w:val="000000" w:themeColor="text1"/>
          <w:sz w:val="24"/>
          <w:szCs w:val="24"/>
        </w:rPr>
        <w:t xml:space="preserve">4.1 </w:t>
      </w:r>
      <w:r w:rsidRPr="006A25D4">
        <w:rPr>
          <w:sz w:val="24"/>
          <w:szCs w:val="24"/>
        </w:rPr>
        <w:t xml:space="preserve">Способ промывки – прямой. При условном диаметре НКТ </w:t>
      </w:r>
      <w:smartTag w:uri="urn:schemas-microsoft-com:office:smarttags" w:element="metricconverter">
        <w:smartTagPr>
          <w:attr w:name="ProductID" w:val="48 мм"/>
        </w:smartTagPr>
        <w:r w:rsidRPr="006A25D4">
          <w:rPr>
            <w:sz w:val="24"/>
            <w:szCs w:val="24"/>
          </w:rPr>
          <w:t>48 мм</w:t>
        </w:r>
      </w:smartTag>
      <w:r w:rsidRPr="006A25D4">
        <w:rPr>
          <w:sz w:val="24"/>
          <w:szCs w:val="24"/>
        </w:rPr>
        <w:t xml:space="preserve"> внутренний диаметр НКТ – 40,3 мм, наружный диаметр НКТ – </w:t>
      </w:r>
      <w:smartTag w:uri="urn:schemas-microsoft-com:office:smarttags" w:element="metricconverter">
        <w:smartTagPr>
          <w:attr w:name="ProductID" w:val="48,3 мм"/>
        </w:smartTagPr>
        <w:r w:rsidRPr="006A25D4">
          <w:rPr>
            <w:sz w:val="24"/>
            <w:szCs w:val="24"/>
          </w:rPr>
          <w:t>48,3 мм</w:t>
        </w:r>
      </w:smartTag>
      <w:r w:rsidRPr="006A25D4">
        <w:rPr>
          <w:sz w:val="24"/>
          <w:szCs w:val="24"/>
        </w:rPr>
        <w:t xml:space="preserve">; при условном диаметре эксплуатационной колонны </w:t>
      </w:r>
      <w:smartTag w:uri="urn:schemas-microsoft-com:office:smarttags" w:element="metricconverter">
        <w:smartTagPr>
          <w:attr w:name="ProductID" w:val="140 мм"/>
        </w:smartTagPr>
        <w:r w:rsidRPr="006A25D4">
          <w:rPr>
            <w:sz w:val="24"/>
            <w:szCs w:val="24"/>
          </w:rPr>
          <w:t>140 мм</w:t>
        </w:r>
      </w:smartTag>
      <w:r w:rsidRPr="006A25D4">
        <w:rPr>
          <w:sz w:val="24"/>
          <w:szCs w:val="24"/>
        </w:rPr>
        <w:t xml:space="preserve"> ее внутренний диаметр – </w:t>
      </w:r>
      <w:smartTag w:uri="urn:schemas-microsoft-com:office:smarttags" w:element="metricconverter">
        <w:smartTagPr>
          <w:attr w:name="ProductID" w:val="124,3 мм"/>
        </w:smartTagPr>
        <w:r w:rsidRPr="006A25D4">
          <w:rPr>
            <w:sz w:val="24"/>
            <w:szCs w:val="24"/>
          </w:rPr>
          <w:t>124,3 мм</w:t>
        </w:r>
      </w:smartTag>
      <w:r w:rsidRPr="006A25D4">
        <w:rPr>
          <w:sz w:val="24"/>
          <w:szCs w:val="24"/>
        </w:rPr>
        <w:t xml:space="preserve"> (для расчетов </w:t>
      </w:r>
      <w:r>
        <w:rPr>
          <w:sz w:val="24"/>
          <w:szCs w:val="24"/>
        </w:rPr>
        <w:t xml:space="preserve">принимается любой – зависит от </w:t>
      </w:r>
      <w:r w:rsidRPr="006A25D4">
        <w:rPr>
          <w:sz w:val="24"/>
          <w:szCs w:val="24"/>
        </w:rPr>
        <w:t xml:space="preserve">толщины стенки трубы). </w:t>
      </w:r>
      <w:r>
        <w:rPr>
          <w:sz w:val="24"/>
          <w:szCs w:val="24"/>
        </w:rPr>
        <w:t>Определить</w:t>
      </w:r>
      <w:r w:rsidRPr="006A25D4">
        <w:rPr>
          <w:sz w:val="24"/>
          <w:szCs w:val="24"/>
        </w:rPr>
        <w:t xml:space="preserve"> скорость нисходящего</w:t>
      </w:r>
      <w:r>
        <w:rPr>
          <w:sz w:val="24"/>
          <w:szCs w:val="24"/>
        </w:rPr>
        <w:t xml:space="preserve"> и </w:t>
      </w:r>
      <w:r w:rsidRPr="006A25D4">
        <w:rPr>
          <w:sz w:val="24"/>
          <w:szCs w:val="28"/>
        </w:rPr>
        <w:t>восходящего потока.</w:t>
      </w:r>
    </w:p>
    <w:p w:rsidR="00AB5242" w:rsidRPr="007B199D" w:rsidRDefault="00AB5242" w:rsidP="00AB5242">
      <w:pPr>
        <w:shd w:val="clear" w:color="auto" w:fill="FFFFFF"/>
        <w:ind w:right="134" w:firstLine="709"/>
        <w:jc w:val="both"/>
        <w:rPr>
          <w:color w:val="000000" w:themeColor="text1"/>
          <w:sz w:val="24"/>
          <w:szCs w:val="24"/>
        </w:rPr>
      </w:pPr>
    </w:p>
    <w:p w:rsidR="00AB5242" w:rsidRPr="007B199D" w:rsidRDefault="004A55BF" w:rsidP="00AB5242">
      <w:pPr>
        <w:keepLines/>
        <w:suppressLineNumbers/>
        <w:ind w:firstLine="709"/>
        <w:jc w:val="both"/>
        <w:rPr>
          <w:b/>
          <w:sz w:val="24"/>
          <w:szCs w:val="24"/>
        </w:rPr>
      </w:pPr>
      <w:r>
        <w:rPr>
          <w:b/>
          <w:sz w:val="24"/>
          <w:szCs w:val="24"/>
        </w:rPr>
        <w:t>Раздел</w:t>
      </w:r>
      <w:r w:rsidR="00AB5242" w:rsidRPr="007B199D">
        <w:rPr>
          <w:b/>
          <w:sz w:val="24"/>
          <w:szCs w:val="24"/>
        </w:rPr>
        <w:t xml:space="preserve"> 5 Оборудование для механизации работ. </w:t>
      </w:r>
    </w:p>
    <w:p w:rsidR="00AB5242" w:rsidRDefault="00AB5242" w:rsidP="00D50944">
      <w:pPr>
        <w:keepLines/>
        <w:suppressLineNumbers/>
        <w:ind w:firstLine="709"/>
        <w:jc w:val="both"/>
        <w:rPr>
          <w:sz w:val="24"/>
          <w:szCs w:val="28"/>
        </w:rPr>
      </w:pPr>
      <w:r w:rsidRPr="007B199D">
        <w:rPr>
          <w:color w:val="000000" w:themeColor="text1"/>
          <w:sz w:val="24"/>
          <w:szCs w:val="24"/>
        </w:rPr>
        <w:t xml:space="preserve">5.1 </w:t>
      </w:r>
      <w:r w:rsidR="00D50944" w:rsidRPr="00D50944">
        <w:rPr>
          <w:sz w:val="24"/>
          <w:szCs w:val="28"/>
        </w:rPr>
        <w:t xml:space="preserve">При условном диаметре НКТ </w:t>
      </w:r>
      <w:smartTag w:uri="urn:schemas-microsoft-com:office:smarttags" w:element="metricconverter">
        <w:smartTagPr>
          <w:attr w:name="ProductID" w:val="48 мм"/>
        </w:smartTagPr>
        <w:r w:rsidR="00D50944" w:rsidRPr="00D50944">
          <w:rPr>
            <w:sz w:val="24"/>
            <w:szCs w:val="28"/>
          </w:rPr>
          <w:t>48 мм</w:t>
        </w:r>
      </w:smartTag>
      <w:r w:rsidR="00D50944" w:rsidRPr="00D50944">
        <w:rPr>
          <w:sz w:val="24"/>
          <w:szCs w:val="28"/>
        </w:rPr>
        <w:t xml:space="preserve"> вес одного метра труб </w:t>
      </w:r>
      <w:smartTag w:uri="urn:schemas-microsoft-com:office:smarttags" w:element="metricconverter">
        <w:smartTagPr>
          <w:attr w:name="ProductID" w:val="4,4 кг"/>
        </w:smartTagPr>
        <w:r w:rsidR="00D50944" w:rsidRPr="00D50944">
          <w:rPr>
            <w:sz w:val="24"/>
            <w:szCs w:val="28"/>
          </w:rPr>
          <w:t>4,4 кг</w:t>
        </w:r>
      </w:smartTag>
      <w:r w:rsidR="00D50944" w:rsidRPr="00D50944">
        <w:rPr>
          <w:sz w:val="24"/>
          <w:szCs w:val="28"/>
        </w:rPr>
        <w:t xml:space="preserve">, учитывая увеличение массы трубы на муфту – </w:t>
      </w:r>
      <w:smartTag w:uri="urn:schemas-microsoft-com:office:smarttags" w:element="metricconverter">
        <w:smartTagPr>
          <w:attr w:name="ProductID" w:val="0,4 кг"/>
        </w:smartTagPr>
        <w:r w:rsidR="00D50944" w:rsidRPr="00D50944">
          <w:rPr>
            <w:sz w:val="24"/>
            <w:szCs w:val="28"/>
          </w:rPr>
          <w:t>0,4 кг</w:t>
        </w:r>
      </w:smartTag>
      <w:r w:rsidR="00D50944">
        <w:rPr>
          <w:sz w:val="24"/>
          <w:szCs w:val="28"/>
        </w:rPr>
        <w:t xml:space="preserve"> </w:t>
      </w:r>
      <w:r w:rsidR="00D50944" w:rsidRPr="00D50944">
        <w:rPr>
          <w:sz w:val="24"/>
          <w:szCs w:val="28"/>
        </w:rPr>
        <w:t>определи</w:t>
      </w:r>
      <w:r w:rsidR="00D50944">
        <w:rPr>
          <w:sz w:val="24"/>
          <w:szCs w:val="28"/>
        </w:rPr>
        <w:t>ть</w:t>
      </w:r>
      <w:r w:rsidR="00D50944" w:rsidRPr="00D50944">
        <w:rPr>
          <w:sz w:val="24"/>
          <w:szCs w:val="28"/>
        </w:rPr>
        <w:t xml:space="preserve"> грузоподъемность колонны труб в воздухе</w:t>
      </w:r>
    </w:p>
    <w:p w:rsidR="00D50944" w:rsidRDefault="00D50944" w:rsidP="00D50944">
      <w:pPr>
        <w:keepLines/>
        <w:suppressLineNumbers/>
        <w:ind w:firstLine="709"/>
        <w:jc w:val="both"/>
        <w:rPr>
          <w:sz w:val="24"/>
        </w:rPr>
      </w:pPr>
      <w:r>
        <w:rPr>
          <w:sz w:val="24"/>
          <w:szCs w:val="28"/>
        </w:rPr>
        <w:t xml:space="preserve">5.2 </w:t>
      </w:r>
      <w:r w:rsidRPr="00D50944">
        <w:rPr>
          <w:sz w:val="24"/>
        </w:rPr>
        <w:t>Определи</w:t>
      </w:r>
      <w:r>
        <w:rPr>
          <w:sz w:val="24"/>
        </w:rPr>
        <w:t>ть</w:t>
      </w:r>
      <w:r w:rsidRPr="00D50944">
        <w:rPr>
          <w:sz w:val="24"/>
        </w:rPr>
        <w:t xml:space="preserve"> толщину стенки нефтепродуктопровода диаметром </w:t>
      </w:r>
      <w:smartTag w:uri="urn:schemas-microsoft-com:office:smarttags" w:element="metricconverter">
        <w:smartTagPr>
          <w:attr w:name="ProductID" w:val="530 мм"/>
        </w:smartTagPr>
        <w:r w:rsidRPr="00D50944">
          <w:rPr>
            <w:sz w:val="24"/>
          </w:rPr>
          <w:t>530 мм</w:t>
        </w:r>
      </w:smartTag>
      <w:r w:rsidRPr="00D50944">
        <w:rPr>
          <w:sz w:val="24"/>
        </w:rPr>
        <w:t xml:space="preserve"> и длиной </w:t>
      </w:r>
      <w:smartTag w:uri="urn:schemas-microsoft-com:office:smarttags" w:element="metricconverter">
        <w:smartTagPr>
          <w:attr w:name="ProductID" w:val="160 км"/>
        </w:smartTagPr>
        <w:r w:rsidRPr="00D50944">
          <w:rPr>
            <w:sz w:val="24"/>
          </w:rPr>
          <w:t>160 км</w:t>
        </w:r>
      </w:smartTag>
      <w:r w:rsidRPr="00D50944">
        <w:rPr>
          <w:sz w:val="24"/>
        </w:rPr>
        <w:t>, рассчитанного на рабочее давление 6,4 МПа. Температура перекачиваемого нефтепродукта Т=282К. Нефтепродуктопровод предполагается изготовить из труб Челябинского трубопрокатного завода, изготовленных по ТУ 14-3Р-03-94.</w:t>
      </w:r>
    </w:p>
    <w:p w:rsidR="00AD0F82" w:rsidRDefault="00AD0F82" w:rsidP="00D50944">
      <w:pPr>
        <w:keepLines/>
        <w:suppressLineNumbers/>
        <w:ind w:firstLine="709"/>
        <w:jc w:val="both"/>
        <w:rPr>
          <w:sz w:val="24"/>
        </w:rPr>
      </w:pPr>
    </w:p>
    <w:p w:rsidR="00E9225F" w:rsidRDefault="00E9225F" w:rsidP="00E9225F">
      <w:pPr>
        <w:ind w:firstLine="851"/>
        <w:rPr>
          <w:sz w:val="24"/>
          <w:szCs w:val="24"/>
        </w:rPr>
      </w:pPr>
      <w:r>
        <w:rPr>
          <w:sz w:val="24"/>
          <w:szCs w:val="24"/>
        </w:rPr>
        <w:t>В.2 Темы практических занятий</w:t>
      </w:r>
    </w:p>
    <w:p w:rsidR="00E9225F" w:rsidRDefault="00E9225F" w:rsidP="00E9225F">
      <w:pPr>
        <w:pStyle w:val="ReportMain"/>
        <w:suppressAutoHyphens/>
        <w:ind w:firstLine="709"/>
        <w:jc w:val="both"/>
        <w:rPr>
          <w:b/>
        </w:rPr>
      </w:pPr>
      <w:r>
        <w:rPr>
          <w:b/>
        </w:rPr>
        <w:t xml:space="preserve">Раздел 1 Оборудование для </w:t>
      </w:r>
      <w:proofErr w:type="gramStart"/>
      <w:r>
        <w:rPr>
          <w:b/>
        </w:rPr>
        <w:t>спуско-подъемных</w:t>
      </w:r>
      <w:proofErr w:type="gramEnd"/>
      <w:r>
        <w:rPr>
          <w:b/>
        </w:rPr>
        <w:t xml:space="preserve"> операций. </w:t>
      </w:r>
    </w:p>
    <w:p w:rsidR="00E9225F" w:rsidRDefault="00E9225F" w:rsidP="00E9225F">
      <w:pPr>
        <w:pStyle w:val="ReportMain"/>
        <w:suppressAutoHyphens/>
        <w:ind w:firstLine="709"/>
        <w:jc w:val="both"/>
      </w:pPr>
      <w:r>
        <w:t>Методика расчета талевой системы подъемных агрегатов. Расчет талевого каната на сложное сопротивление</w:t>
      </w:r>
    </w:p>
    <w:p w:rsidR="00E9225F" w:rsidRDefault="00E9225F" w:rsidP="00E9225F">
      <w:pPr>
        <w:pStyle w:val="ReportMain"/>
        <w:suppressAutoHyphens/>
        <w:ind w:firstLine="709"/>
        <w:jc w:val="both"/>
        <w:rPr>
          <w:b/>
        </w:rPr>
      </w:pPr>
    </w:p>
    <w:p w:rsidR="00E9225F" w:rsidRDefault="00E9225F" w:rsidP="00E9225F">
      <w:pPr>
        <w:shd w:val="clear" w:color="auto" w:fill="FFFFFF"/>
        <w:ind w:right="221" w:firstLine="709"/>
        <w:jc w:val="both"/>
        <w:rPr>
          <w:rStyle w:val="140"/>
          <w:rFonts w:eastAsiaTheme="minorEastAsia"/>
          <w:color w:val="000000" w:themeColor="text1"/>
          <w:sz w:val="24"/>
          <w:szCs w:val="24"/>
        </w:rPr>
      </w:pPr>
      <w:r>
        <w:rPr>
          <w:b/>
          <w:sz w:val="24"/>
          <w:szCs w:val="24"/>
        </w:rPr>
        <w:t xml:space="preserve">Раздел 2 Оборудование </w:t>
      </w:r>
      <w:r>
        <w:rPr>
          <w:rStyle w:val="140"/>
          <w:rFonts w:eastAsiaTheme="minorEastAsia"/>
          <w:b/>
          <w:color w:val="000000" w:themeColor="text1"/>
          <w:sz w:val="24"/>
          <w:szCs w:val="24"/>
        </w:rPr>
        <w:t xml:space="preserve">для гидравлического разрыва пласта. </w:t>
      </w:r>
    </w:p>
    <w:p w:rsidR="00E9225F" w:rsidRDefault="00E9225F" w:rsidP="00E9225F">
      <w:pPr>
        <w:shd w:val="clear" w:color="auto" w:fill="FFFFFF"/>
        <w:ind w:right="221" w:firstLine="709"/>
        <w:jc w:val="both"/>
      </w:pPr>
      <w:r>
        <w:rPr>
          <w:sz w:val="24"/>
          <w:szCs w:val="24"/>
        </w:rPr>
        <w:t>Выбор установки для подземного ремонта скважин</w:t>
      </w:r>
    </w:p>
    <w:p w:rsidR="00E9225F" w:rsidRDefault="00E9225F" w:rsidP="00E9225F">
      <w:pPr>
        <w:shd w:val="clear" w:color="auto" w:fill="FFFFFF"/>
        <w:ind w:right="221" w:firstLine="709"/>
        <w:jc w:val="both"/>
        <w:rPr>
          <w:b/>
          <w:sz w:val="24"/>
          <w:szCs w:val="24"/>
        </w:rPr>
      </w:pPr>
    </w:p>
    <w:p w:rsidR="00E9225F" w:rsidRDefault="00E9225F" w:rsidP="00E9225F">
      <w:pPr>
        <w:keepLines/>
        <w:suppressLineNumbers/>
        <w:ind w:firstLine="709"/>
        <w:jc w:val="both"/>
        <w:rPr>
          <w:rStyle w:val="140"/>
          <w:rFonts w:eastAsiaTheme="minorEastAsia"/>
          <w:szCs w:val="24"/>
        </w:rPr>
      </w:pPr>
      <w:r>
        <w:rPr>
          <w:b/>
          <w:sz w:val="24"/>
          <w:szCs w:val="24"/>
        </w:rPr>
        <w:t xml:space="preserve">Раздел 3 Оборудование </w:t>
      </w:r>
      <w:r>
        <w:rPr>
          <w:rStyle w:val="140"/>
          <w:rFonts w:eastAsiaTheme="minorEastAsia"/>
          <w:b/>
          <w:sz w:val="24"/>
          <w:szCs w:val="24"/>
        </w:rPr>
        <w:t xml:space="preserve">для депарафинизации скважин. </w:t>
      </w:r>
    </w:p>
    <w:p w:rsidR="00E9225F" w:rsidRDefault="00E9225F" w:rsidP="00E9225F">
      <w:pPr>
        <w:keepLines/>
        <w:suppressLineNumbers/>
        <w:ind w:firstLine="709"/>
        <w:jc w:val="both"/>
      </w:pPr>
      <w:r>
        <w:rPr>
          <w:sz w:val="24"/>
          <w:szCs w:val="24"/>
        </w:rPr>
        <w:t>Основы расчета оборудования для гидравлического разрыва пласта</w:t>
      </w:r>
    </w:p>
    <w:p w:rsidR="00E9225F" w:rsidRDefault="00E9225F" w:rsidP="00E9225F">
      <w:pPr>
        <w:shd w:val="clear" w:color="auto" w:fill="FFFFFF"/>
        <w:ind w:right="134" w:firstLine="709"/>
        <w:jc w:val="both"/>
        <w:rPr>
          <w:rStyle w:val="140"/>
          <w:rFonts w:eastAsiaTheme="minorEastAsia"/>
          <w:b/>
          <w:szCs w:val="24"/>
        </w:rPr>
      </w:pPr>
      <w:r>
        <w:rPr>
          <w:b/>
          <w:sz w:val="24"/>
          <w:szCs w:val="24"/>
        </w:rPr>
        <w:lastRenderedPageBreak/>
        <w:t xml:space="preserve">Раздел 4 Оборудование </w:t>
      </w:r>
      <w:r>
        <w:rPr>
          <w:rStyle w:val="140"/>
          <w:rFonts w:eastAsiaTheme="minorEastAsia"/>
          <w:b/>
          <w:sz w:val="24"/>
          <w:szCs w:val="24"/>
        </w:rPr>
        <w:t xml:space="preserve">для исследования скважин. </w:t>
      </w:r>
    </w:p>
    <w:p w:rsidR="00E9225F" w:rsidRDefault="00E9225F" w:rsidP="00E9225F">
      <w:pPr>
        <w:shd w:val="clear" w:color="auto" w:fill="FFFFFF"/>
        <w:ind w:right="134" w:firstLine="709"/>
        <w:jc w:val="both"/>
      </w:pPr>
      <w:r>
        <w:rPr>
          <w:sz w:val="24"/>
          <w:szCs w:val="24"/>
        </w:rPr>
        <w:t>Методика расчета фланца, шпилек и корпусных деталей насосов</w:t>
      </w:r>
    </w:p>
    <w:p w:rsidR="00E9225F" w:rsidRDefault="00E9225F" w:rsidP="00E9225F">
      <w:pPr>
        <w:shd w:val="clear" w:color="auto" w:fill="FFFFFF"/>
        <w:ind w:right="134" w:firstLine="709"/>
        <w:jc w:val="both"/>
        <w:rPr>
          <w:color w:val="000000" w:themeColor="text1"/>
          <w:sz w:val="24"/>
          <w:szCs w:val="24"/>
        </w:rPr>
      </w:pPr>
    </w:p>
    <w:p w:rsidR="00E9225F" w:rsidRDefault="00E9225F" w:rsidP="00E9225F">
      <w:pPr>
        <w:keepLines/>
        <w:suppressLineNumbers/>
        <w:ind w:firstLine="709"/>
        <w:jc w:val="both"/>
        <w:rPr>
          <w:b/>
          <w:sz w:val="24"/>
          <w:szCs w:val="24"/>
        </w:rPr>
      </w:pPr>
      <w:r>
        <w:rPr>
          <w:b/>
          <w:sz w:val="24"/>
          <w:szCs w:val="24"/>
        </w:rPr>
        <w:t xml:space="preserve">Раздел 5 Оборудование для механизации работ. </w:t>
      </w:r>
    </w:p>
    <w:p w:rsidR="00E9225F" w:rsidRDefault="00E9225F" w:rsidP="00E9225F">
      <w:pPr>
        <w:keepLines/>
        <w:suppressLineNumbers/>
        <w:ind w:firstLine="709"/>
        <w:jc w:val="both"/>
        <w:rPr>
          <w:b/>
          <w:sz w:val="24"/>
          <w:szCs w:val="24"/>
        </w:rPr>
      </w:pPr>
      <w:r>
        <w:rPr>
          <w:sz w:val="24"/>
          <w:szCs w:val="24"/>
        </w:rPr>
        <w:t>Расчет и конструирование приводной части поршневых и плунжерных насосов</w:t>
      </w:r>
    </w:p>
    <w:p w:rsidR="00AD0F82" w:rsidRDefault="00AD0F82" w:rsidP="00D50944">
      <w:pPr>
        <w:keepLines/>
        <w:suppressLineNumbers/>
        <w:ind w:firstLine="709"/>
        <w:jc w:val="both"/>
        <w:rPr>
          <w:sz w:val="24"/>
        </w:rPr>
      </w:pPr>
      <w:bookmarkStart w:id="1" w:name="_GoBack"/>
      <w:bookmarkEnd w:id="1"/>
    </w:p>
    <w:p w:rsidR="00D50944" w:rsidRPr="007B199D" w:rsidRDefault="00D50944" w:rsidP="00D50944">
      <w:pPr>
        <w:keepLines/>
        <w:suppressLineNumbers/>
        <w:ind w:firstLine="709"/>
        <w:jc w:val="both"/>
        <w:rPr>
          <w:b/>
          <w:sz w:val="24"/>
          <w:szCs w:val="24"/>
        </w:rPr>
      </w:pPr>
    </w:p>
    <w:p w:rsidR="00AB5242" w:rsidRPr="007B199D" w:rsidRDefault="00AB5242" w:rsidP="00AB5242">
      <w:pPr>
        <w:jc w:val="center"/>
        <w:rPr>
          <w:b/>
          <w:sz w:val="24"/>
          <w:szCs w:val="24"/>
        </w:rPr>
      </w:pPr>
      <w:r w:rsidRPr="007B199D">
        <w:rPr>
          <w:b/>
          <w:sz w:val="24"/>
          <w:szCs w:val="24"/>
        </w:rPr>
        <w:t>Блок С</w:t>
      </w:r>
    </w:p>
    <w:p w:rsidR="00AB5242" w:rsidRPr="007B199D" w:rsidRDefault="00AB5242" w:rsidP="00AB5242">
      <w:pPr>
        <w:jc w:val="center"/>
        <w:rPr>
          <w:b/>
          <w:sz w:val="24"/>
          <w:szCs w:val="24"/>
        </w:rPr>
      </w:pPr>
    </w:p>
    <w:p w:rsidR="00D50944" w:rsidRDefault="00D50944" w:rsidP="00AB5242">
      <w:pPr>
        <w:tabs>
          <w:tab w:val="left" w:pos="-360"/>
        </w:tabs>
        <w:ind w:firstLine="851"/>
        <w:jc w:val="both"/>
        <w:rPr>
          <w:sz w:val="24"/>
          <w:szCs w:val="24"/>
        </w:rPr>
      </w:pPr>
    </w:p>
    <w:p w:rsidR="00D50944" w:rsidRDefault="00D50944" w:rsidP="00AB5242">
      <w:pPr>
        <w:tabs>
          <w:tab w:val="left" w:pos="-360"/>
        </w:tabs>
        <w:ind w:firstLine="851"/>
        <w:jc w:val="both"/>
        <w:rPr>
          <w:sz w:val="24"/>
          <w:szCs w:val="24"/>
        </w:rPr>
      </w:pPr>
      <w:r>
        <w:rPr>
          <w:sz w:val="24"/>
          <w:szCs w:val="24"/>
        </w:rPr>
        <w:t>С.1 Практические задания</w:t>
      </w:r>
    </w:p>
    <w:p w:rsidR="00D50944" w:rsidRPr="00D50944" w:rsidRDefault="00D50944" w:rsidP="00D50944">
      <w:pPr>
        <w:shd w:val="clear" w:color="auto" w:fill="FFFFFF"/>
        <w:ind w:firstLine="851"/>
        <w:jc w:val="both"/>
        <w:rPr>
          <w:color w:val="000000"/>
          <w:spacing w:val="-3"/>
          <w:sz w:val="24"/>
          <w:szCs w:val="24"/>
          <w:lang w:eastAsia="ru-RU"/>
        </w:rPr>
      </w:pPr>
      <w:r>
        <w:rPr>
          <w:color w:val="000000"/>
          <w:spacing w:val="-3"/>
          <w:sz w:val="24"/>
          <w:szCs w:val="24"/>
          <w:lang w:eastAsia="ru-RU"/>
        </w:rPr>
        <w:t xml:space="preserve">1. </w:t>
      </w:r>
      <w:r w:rsidRPr="00D50944">
        <w:rPr>
          <w:color w:val="000000"/>
          <w:spacing w:val="-3"/>
          <w:sz w:val="24"/>
          <w:szCs w:val="24"/>
          <w:lang w:eastAsia="ru-RU"/>
        </w:rPr>
        <w:t>Для осуществления технологического процесса предложено два варианта трубопровода разного диаметра. Вариант первый предполагает использование труб большего диаметра, что подразумевает большие капитальные затраты C</w:t>
      </w:r>
      <w:r w:rsidRPr="00D50944">
        <w:rPr>
          <w:color w:val="000000"/>
          <w:spacing w:val="-3"/>
          <w:sz w:val="24"/>
          <w:szCs w:val="24"/>
          <w:vertAlign w:val="subscript"/>
          <w:lang w:eastAsia="ru-RU"/>
        </w:rPr>
        <w:t>к1</w:t>
      </w:r>
      <w:r w:rsidRPr="00D50944">
        <w:rPr>
          <w:color w:val="000000"/>
          <w:spacing w:val="-3"/>
          <w:sz w:val="24"/>
          <w:szCs w:val="24"/>
          <w:lang w:eastAsia="ru-RU"/>
        </w:rPr>
        <w:t> = 200000 руб., однако ежегодные затраты будут меньше и составят С</w:t>
      </w:r>
      <w:r w:rsidRPr="00D50944">
        <w:rPr>
          <w:color w:val="000000"/>
          <w:spacing w:val="-3"/>
          <w:sz w:val="24"/>
          <w:szCs w:val="24"/>
          <w:vertAlign w:val="subscript"/>
          <w:lang w:eastAsia="ru-RU"/>
        </w:rPr>
        <w:t>е1</w:t>
      </w:r>
      <w:r w:rsidRPr="00D50944">
        <w:rPr>
          <w:color w:val="000000"/>
          <w:spacing w:val="-3"/>
          <w:sz w:val="24"/>
          <w:szCs w:val="24"/>
          <w:lang w:eastAsia="ru-RU"/>
        </w:rPr>
        <w:t> = 30000 руб. Для второго варианта выбраны трубы меньшего диаметра, что снижает капитальные затраты C</w:t>
      </w:r>
      <w:r w:rsidRPr="00D50944">
        <w:rPr>
          <w:color w:val="000000"/>
          <w:spacing w:val="-3"/>
          <w:sz w:val="24"/>
          <w:szCs w:val="24"/>
          <w:vertAlign w:val="subscript"/>
          <w:lang w:eastAsia="ru-RU"/>
        </w:rPr>
        <w:t>к2</w:t>
      </w:r>
      <w:r w:rsidRPr="00D50944">
        <w:rPr>
          <w:color w:val="000000"/>
          <w:spacing w:val="-3"/>
          <w:sz w:val="24"/>
          <w:szCs w:val="24"/>
          <w:lang w:eastAsia="ru-RU"/>
        </w:rPr>
        <w:t> = 160000 руб., но увеличивает затраты на ежегодное техническое обслуживание до С</w:t>
      </w:r>
      <w:r w:rsidRPr="00D50944">
        <w:rPr>
          <w:color w:val="000000"/>
          <w:spacing w:val="-3"/>
          <w:sz w:val="24"/>
          <w:szCs w:val="24"/>
          <w:vertAlign w:val="subscript"/>
          <w:lang w:eastAsia="ru-RU"/>
        </w:rPr>
        <w:t>е2</w:t>
      </w:r>
      <w:r w:rsidRPr="00D50944">
        <w:rPr>
          <w:color w:val="000000"/>
          <w:spacing w:val="-3"/>
          <w:sz w:val="24"/>
          <w:szCs w:val="24"/>
          <w:lang w:eastAsia="ru-RU"/>
        </w:rPr>
        <w:t> = 36000 руб. Оба варианта рассчитаны на n = 10 лет эксплуатации.</w:t>
      </w:r>
    </w:p>
    <w:p w:rsidR="00D50944" w:rsidRDefault="00D50944" w:rsidP="00D50944">
      <w:pPr>
        <w:shd w:val="clear" w:color="auto" w:fill="FFFFFF"/>
        <w:ind w:firstLine="851"/>
        <w:jc w:val="both"/>
        <w:rPr>
          <w:color w:val="000000"/>
          <w:spacing w:val="-3"/>
          <w:sz w:val="24"/>
          <w:szCs w:val="24"/>
          <w:lang w:eastAsia="ru-RU"/>
        </w:rPr>
      </w:pPr>
      <w:r w:rsidRPr="00D50944">
        <w:rPr>
          <w:color w:val="000000"/>
          <w:spacing w:val="-3"/>
          <w:sz w:val="24"/>
          <w:szCs w:val="24"/>
          <w:lang w:eastAsia="ru-RU"/>
        </w:rPr>
        <w:t>Необходимо определить наиболее экономическое выгодное решение.</w:t>
      </w:r>
    </w:p>
    <w:p w:rsidR="00D50944" w:rsidRPr="00D50944" w:rsidRDefault="00D50944" w:rsidP="00D50944">
      <w:pPr>
        <w:pStyle w:val="ad"/>
        <w:shd w:val="clear" w:color="auto" w:fill="FFFFFF"/>
        <w:spacing w:before="0" w:beforeAutospacing="0" w:after="0" w:afterAutospacing="0"/>
        <w:ind w:firstLine="851"/>
        <w:jc w:val="both"/>
        <w:rPr>
          <w:color w:val="000000"/>
          <w:spacing w:val="-3"/>
        </w:rPr>
      </w:pPr>
      <w:r>
        <w:rPr>
          <w:color w:val="000000"/>
          <w:spacing w:val="-3"/>
        </w:rPr>
        <w:t xml:space="preserve">2. </w:t>
      </w:r>
      <w:r w:rsidRPr="00D50944">
        <w:rPr>
          <w:color w:val="000000"/>
          <w:spacing w:val="-3"/>
        </w:rPr>
        <w:t>В ходе ремонтных работ магистрального трубопровода, по которому перекачивается вода со скоростью v</w:t>
      </w:r>
      <w:r w:rsidRPr="00D50944">
        <w:rPr>
          <w:color w:val="000000"/>
          <w:spacing w:val="-3"/>
          <w:vertAlign w:val="subscript"/>
        </w:rPr>
        <w:t>1</w:t>
      </w:r>
      <w:r w:rsidRPr="00D50944">
        <w:rPr>
          <w:color w:val="000000"/>
          <w:spacing w:val="-3"/>
        </w:rPr>
        <w:t> = 2 м/с, с внутренним диаметром d</w:t>
      </w:r>
      <w:r w:rsidRPr="00D50944">
        <w:rPr>
          <w:color w:val="000000"/>
          <w:spacing w:val="-3"/>
          <w:vertAlign w:val="subscript"/>
        </w:rPr>
        <w:t>1</w:t>
      </w:r>
      <w:r w:rsidRPr="00D50944">
        <w:rPr>
          <w:color w:val="000000"/>
          <w:spacing w:val="-3"/>
        </w:rPr>
        <w:t> = 0,5 м выяснилось, что замене подлежит участок трубы длиной L = 25 м. Из-за отсутствия трубы для замены того же диаметра на место вышедшего из строя участка установили трубу с внутренним диаметром d</w:t>
      </w:r>
      <w:r w:rsidRPr="00D50944">
        <w:rPr>
          <w:color w:val="000000"/>
          <w:spacing w:val="-3"/>
          <w:vertAlign w:val="subscript"/>
        </w:rPr>
        <w:t>2</w:t>
      </w:r>
      <w:r w:rsidRPr="00D50944">
        <w:rPr>
          <w:color w:val="000000"/>
          <w:spacing w:val="-3"/>
        </w:rPr>
        <w:t> = 0,45 м. Абсолютная шероховатость трубы с диаметром 0,5 м составляет Δ</w:t>
      </w:r>
      <w:r w:rsidRPr="00D50944">
        <w:rPr>
          <w:color w:val="000000"/>
          <w:spacing w:val="-3"/>
          <w:vertAlign w:val="subscript"/>
        </w:rPr>
        <w:t>1</w:t>
      </w:r>
      <w:r w:rsidRPr="00D50944">
        <w:rPr>
          <w:color w:val="000000"/>
          <w:spacing w:val="-3"/>
        </w:rPr>
        <w:t> = 0,45 мм, а трубы с диаметром 0,45 м — Δ</w:t>
      </w:r>
      <w:r w:rsidRPr="00D50944">
        <w:rPr>
          <w:color w:val="000000"/>
          <w:spacing w:val="-3"/>
          <w:vertAlign w:val="subscript"/>
        </w:rPr>
        <w:t>2</w:t>
      </w:r>
      <w:r w:rsidRPr="00D50944">
        <w:rPr>
          <w:color w:val="000000"/>
          <w:spacing w:val="-3"/>
        </w:rPr>
        <w:t> = 0,2 мм. При расчетах плотность воды принять равной ρ = 1000 кг/м</w:t>
      </w:r>
      <w:r w:rsidRPr="00D50944">
        <w:rPr>
          <w:color w:val="000000"/>
          <w:spacing w:val="-3"/>
          <w:vertAlign w:val="superscript"/>
        </w:rPr>
        <w:t>3</w:t>
      </w:r>
      <w:r w:rsidRPr="00D50944">
        <w:rPr>
          <w:color w:val="000000"/>
          <w:spacing w:val="-3"/>
        </w:rPr>
        <w:t>, а динамическую вязкость μ = 1·10</w:t>
      </w:r>
      <w:r w:rsidRPr="00D50944">
        <w:rPr>
          <w:color w:val="000000"/>
          <w:spacing w:val="-3"/>
          <w:vertAlign w:val="superscript"/>
        </w:rPr>
        <w:t>-3</w:t>
      </w:r>
      <w:r w:rsidRPr="00D50944">
        <w:rPr>
          <w:color w:val="000000"/>
          <w:spacing w:val="-3"/>
        </w:rPr>
        <w:t> </w:t>
      </w:r>
      <w:proofErr w:type="spellStart"/>
      <w:r w:rsidRPr="00D50944">
        <w:rPr>
          <w:color w:val="000000"/>
          <w:spacing w:val="-3"/>
        </w:rPr>
        <w:t>Па·с</w:t>
      </w:r>
      <w:proofErr w:type="spellEnd"/>
      <w:r w:rsidRPr="00D50944">
        <w:rPr>
          <w:color w:val="000000"/>
          <w:spacing w:val="-3"/>
        </w:rPr>
        <w:t>.</w:t>
      </w:r>
    </w:p>
    <w:p w:rsidR="00D50944" w:rsidRPr="00D50944" w:rsidRDefault="00D50944" w:rsidP="00D50944">
      <w:pPr>
        <w:shd w:val="clear" w:color="auto" w:fill="FFFFFF"/>
        <w:ind w:firstLine="851"/>
        <w:jc w:val="both"/>
        <w:rPr>
          <w:color w:val="000000"/>
          <w:spacing w:val="-3"/>
          <w:sz w:val="24"/>
          <w:szCs w:val="24"/>
          <w:lang w:eastAsia="ru-RU"/>
        </w:rPr>
      </w:pPr>
      <w:r w:rsidRPr="00D50944">
        <w:rPr>
          <w:color w:val="000000"/>
          <w:spacing w:val="-3"/>
          <w:sz w:val="24"/>
          <w:szCs w:val="24"/>
          <w:lang w:eastAsia="ru-RU"/>
        </w:rPr>
        <w:t>Необходимо определить, как изменится гидравлическое сопротивление всего трубопровода.</w:t>
      </w:r>
    </w:p>
    <w:p w:rsidR="00AB5242" w:rsidRPr="007B199D" w:rsidRDefault="00AB5242" w:rsidP="00AB5242">
      <w:pPr>
        <w:tabs>
          <w:tab w:val="left" w:pos="-360"/>
        </w:tabs>
        <w:rPr>
          <w:sz w:val="24"/>
          <w:szCs w:val="24"/>
        </w:rPr>
      </w:pPr>
    </w:p>
    <w:p w:rsidR="00AB5242" w:rsidRPr="007B199D" w:rsidRDefault="00AB5242" w:rsidP="00AB5242">
      <w:pPr>
        <w:jc w:val="center"/>
        <w:rPr>
          <w:b/>
          <w:sz w:val="24"/>
          <w:szCs w:val="24"/>
        </w:rPr>
      </w:pPr>
      <w:r w:rsidRPr="007B199D">
        <w:rPr>
          <w:b/>
          <w:sz w:val="24"/>
          <w:szCs w:val="24"/>
        </w:rPr>
        <w:t xml:space="preserve">Блок </w:t>
      </w:r>
      <w:r w:rsidRPr="007B199D">
        <w:rPr>
          <w:b/>
          <w:sz w:val="24"/>
          <w:szCs w:val="24"/>
          <w:lang w:val="en-US"/>
        </w:rPr>
        <w:t>D</w:t>
      </w:r>
    </w:p>
    <w:p w:rsidR="00AB5242" w:rsidRPr="007B199D" w:rsidRDefault="00AB5242" w:rsidP="00AB5242">
      <w:pPr>
        <w:jc w:val="center"/>
        <w:rPr>
          <w:sz w:val="24"/>
          <w:szCs w:val="24"/>
        </w:rPr>
      </w:pPr>
    </w:p>
    <w:p w:rsidR="00AB5242" w:rsidRPr="007B199D" w:rsidRDefault="00AB5242" w:rsidP="00AB5242">
      <w:pPr>
        <w:ind w:firstLine="851"/>
        <w:rPr>
          <w:sz w:val="24"/>
          <w:szCs w:val="24"/>
        </w:rPr>
      </w:pPr>
      <w:r w:rsidRPr="007B199D">
        <w:rPr>
          <w:sz w:val="24"/>
          <w:szCs w:val="24"/>
        </w:rPr>
        <w:t>Вопросы к экзамену:</w:t>
      </w:r>
    </w:p>
    <w:p w:rsidR="00AB5242" w:rsidRPr="007B199D" w:rsidRDefault="00AB5242" w:rsidP="00AB5242">
      <w:pPr>
        <w:ind w:firstLine="851"/>
        <w:rPr>
          <w:sz w:val="24"/>
          <w:szCs w:val="24"/>
        </w:rPr>
      </w:pPr>
    </w:p>
    <w:p w:rsidR="00AB5242" w:rsidRPr="007B199D" w:rsidRDefault="00AB5242" w:rsidP="00AB5242">
      <w:pPr>
        <w:rPr>
          <w:rFonts w:eastAsiaTheme="minorHAnsi"/>
          <w:sz w:val="24"/>
          <w:szCs w:val="24"/>
        </w:rPr>
      </w:pPr>
      <w:r w:rsidRPr="007B199D">
        <w:rPr>
          <w:rFonts w:eastAsiaTheme="minorHAnsi"/>
          <w:sz w:val="24"/>
          <w:szCs w:val="24"/>
        </w:rPr>
        <w:t>1. Спускоподъемное оборудование. Назначение и классификация спускоподъемного оборудования.</w:t>
      </w:r>
    </w:p>
    <w:p w:rsidR="00AB5242" w:rsidRPr="007B199D" w:rsidRDefault="00AB5242" w:rsidP="00AB5242">
      <w:pPr>
        <w:rPr>
          <w:rFonts w:eastAsiaTheme="minorHAnsi"/>
          <w:sz w:val="24"/>
          <w:szCs w:val="24"/>
        </w:rPr>
      </w:pPr>
      <w:r w:rsidRPr="007B199D">
        <w:rPr>
          <w:rFonts w:eastAsiaTheme="minorHAnsi"/>
          <w:sz w:val="24"/>
          <w:szCs w:val="24"/>
        </w:rPr>
        <w:t>2. Назначение и классификация подъемных лебёдок. Транспортная база подъемной лебёдки ЛПТ- 8.</w:t>
      </w:r>
    </w:p>
    <w:p w:rsidR="00AB5242" w:rsidRPr="007B199D" w:rsidRDefault="00AB5242" w:rsidP="00AB5242">
      <w:pPr>
        <w:rPr>
          <w:rFonts w:eastAsiaTheme="minorHAnsi"/>
          <w:sz w:val="24"/>
          <w:szCs w:val="24"/>
        </w:rPr>
      </w:pPr>
      <w:r w:rsidRPr="007B199D">
        <w:rPr>
          <w:rFonts w:eastAsiaTheme="minorHAnsi"/>
          <w:sz w:val="24"/>
          <w:szCs w:val="24"/>
        </w:rPr>
        <w:t>3. Назначение и классификация подъемных агрегатов.</w:t>
      </w:r>
    </w:p>
    <w:p w:rsidR="00AB5242" w:rsidRPr="007B199D" w:rsidRDefault="00AB5242" w:rsidP="00AB5242">
      <w:pPr>
        <w:rPr>
          <w:rFonts w:eastAsiaTheme="minorHAnsi"/>
          <w:sz w:val="24"/>
          <w:szCs w:val="24"/>
        </w:rPr>
      </w:pPr>
      <w:r w:rsidRPr="007B199D">
        <w:rPr>
          <w:rFonts w:eastAsiaTheme="minorHAnsi"/>
          <w:sz w:val="24"/>
          <w:szCs w:val="24"/>
        </w:rPr>
        <w:t>4. Конструкция подъемных вышек подъёмных агрегатов.</w:t>
      </w:r>
    </w:p>
    <w:p w:rsidR="00AB5242" w:rsidRPr="007B199D" w:rsidRDefault="00AB5242" w:rsidP="00AB5242">
      <w:pPr>
        <w:rPr>
          <w:rFonts w:eastAsiaTheme="minorHAnsi"/>
          <w:sz w:val="24"/>
          <w:szCs w:val="24"/>
        </w:rPr>
      </w:pPr>
      <w:r w:rsidRPr="007B199D">
        <w:rPr>
          <w:rFonts w:eastAsiaTheme="minorHAnsi"/>
          <w:sz w:val="24"/>
          <w:szCs w:val="24"/>
        </w:rPr>
        <w:t>5. Лебедка. Назначение. Основные узлы и элементы.</w:t>
      </w:r>
    </w:p>
    <w:p w:rsidR="00AB5242" w:rsidRPr="007B199D" w:rsidRDefault="00AB5242" w:rsidP="00AB5242">
      <w:pPr>
        <w:rPr>
          <w:rFonts w:eastAsiaTheme="minorHAnsi"/>
          <w:sz w:val="24"/>
          <w:szCs w:val="24"/>
        </w:rPr>
      </w:pPr>
      <w:r w:rsidRPr="007B199D">
        <w:rPr>
          <w:rFonts w:eastAsiaTheme="minorHAnsi"/>
          <w:sz w:val="24"/>
          <w:szCs w:val="24"/>
        </w:rPr>
        <w:t>6. Талевая система подъемных агрегатов. Назначение талевой системы. Основные её узлы.</w:t>
      </w:r>
    </w:p>
    <w:p w:rsidR="00AB5242" w:rsidRPr="007B199D" w:rsidRDefault="00AB5242" w:rsidP="00AB5242">
      <w:pPr>
        <w:rPr>
          <w:rFonts w:eastAsiaTheme="minorHAnsi"/>
          <w:sz w:val="24"/>
          <w:szCs w:val="24"/>
        </w:rPr>
      </w:pPr>
      <w:r w:rsidRPr="007B199D">
        <w:rPr>
          <w:rFonts w:eastAsiaTheme="minorHAnsi"/>
          <w:sz w:val="24"/>
          <w:szCs w:val="24"/>
        </w:rPr>
        <w:t>7. Кронблок талевой системы подъемных агрегатов. Назначение.  Конструкция. Принцип работы.</w:t>
      </w:r>
    </w:p>
    <w:p w:rsidR="00AB5242" w:rsidRPr="007B199D" w:rsidRDefault="00AB5242" w:rsidP="00AB5242">
      <w:pPr>
        <w:rPr>
          <w:rFonts w:eastAsiaTheme="minorHAnsi"/>
          <w:sz w:val="24"/>
          <w:szCs w:val="24"/>
        </w:rPr>
      </w:pPr>
      <w:r w:rsidRPr="007B199D">
        <w:rPr>
          <w:rFonts w:eastAsiaTheme="minorHAnsi"/>
          <w:sz w:val="24"/>
          <w:szCs w:val="24"/>
        </w:rPr>
        <w:t>8. Талевый блок талевой системы подъемных агрегатов. Назначение.  Конструкция. Принцип работы.</w:t>
      </w:r>
    </w:p>
    <w:p w:rsidR="00AB5242" w:rsidRPr="007B199D" w:rsidRDefault="00AB5242" w:rsidP="00AB5242">
      <w:pPr>
        <w:rPr>
          <w:rFonts w:eastAsiaTheme="minorHAnsi"/>
          <w:sz w:val="24"/>
          <w:szCs w:val="24"/>
        </w:rPr>
      </w:pPr>
      <w:r w:rsidRPr="007B199D">
        <w:rPr>
          <w:rFonts w:eastAsiaTheme="minorHAnsi"/>
          <w:sz w:val="24"/>
          <w:szCs w:val="24"/>
        </w:rPr>
        <w:t>9. Крюк подъемный талевой системы подъемных агрегатов. Назначение. Типы. Конструкция. Принцип работы.</w:t>
      </w:r>
    </w:p>
    <w:p w:rsidR="00AB5242" w:rsidRPr="007B199D" w:rsidRDefault="00AB5242" w:rsidP="00AB5242">
      <w:pPr>
        <w:rPr>
          <w:rFonts w:eastAsiaTheme="minorHAnsi"/>
          <w:sz w:val="24"/>
          <w:szCs w:val="24"/>
        </w:rPr>
      </w:pPr>
      <w:r w:rsidRPr="007B199D">
        <w:rPr>
          <w:rFonts w:eastAsiaTheme="minorHAnsi"/>
          <w:sz w:val="24"/>
          <w:szCs w:val="24"/>
        </w:rPr>
        <w:t>10. Оснастка талевой системы подъемных агрегатов</w:t>
      </w:r>
    </w:p>
    <w:p w:rsidR="00AB5242" w:rsidRPr="007B199D" w:rsidRDefault="00AB5242" w:rsidP="00AB5242">
      <w:pPr>
        <w:rPr>
          <w:rFonts w:eastAsiaTheme="minorHAnsi"/>
          <w:sz w:val="24"/>
          <w:szCs w:val="24"/>
        </w:rPr>
      </w:pPr>
      <w:r w:rsidRPr="007B199D">
        <w:rPr>
          <w:rFonts w:eastAsiaTheme="minorHAnsi"/>
          <w:sz w:val="24"/>
          <w:szCs w:val="24"/>
        </w:rPr>
        <w:t xml:space="preserve">11. Стальные канаты оснастки талевой системы. Типы канатов. Виды свивки канатов.  </w:t>
      </w:r>
    </w:p>
    <w:p w:rsidR="00AB5242" w:rsidRPr="007B199D" w:rsidRDefault="00AB5242" w:rsidP="00AB5242">
      <w:pPr>
        <w:rPr>
          <w:rFonts w:eastAsiaTheme="minorHAnsi"/>
          <w:sz w:val="24"/>
          <w:szCs w:val="24"/>
        </w:rPr>
      </w:pPr>
      <w:r w:rsidRPr="007B199D">
        <w:rPr>
          <w:rFonts w:eastAsiaTheme="minorHAnsi"/>
          <w:sz w:val="24"/>
          <w:szCs w:val="24"/>
        </w:rPr>
        <w:t xml:space="preserve">12. Гидроприводы подъемных агрегатов и агрегатов для гидравлического разрыва пласта. Типовая схема объемного гидропривода подъемного агрегата. </w:t>
      </w:r>
    </w:p>
    <w:p w:rsidR="00AB5242" w:rsidRPr="007B199D" w:rsidRDefault="00AB5242" w:rsidP="00AB5242">
      <w:pPr>
        <w:rPr>
          <w:rFonts w:eastAsiaTheme="minorHAnsi"/>
          <w:sz w:val="24"/>
          <w:szCs w:val="24"/>
        </w:rPr>
      </w:pPr>
      <w:r w:rsidRPr="007B199D">
        <w:rPr>
          <w:rFonts w:eastAsiaTheme="minorHAnsi"/>
          <w:sz w:val="24"/>
          <w:szCs w:val="24"/>
        </w:rPr>
        <w:t xml:space="preserve">13. Классификация объемных гидроприводов. </w:t>
      </w:r>
    </w:p>
    <w:p w:rsidR="00AB5242" w:rsidRPr="007B199D" w:rsidRDefault="00AB5242" w:rsidP="00AB5242">
      <w:pPr>
        <w:rPr>
          <w:rFonts w:eastAsiaTheme="minorHAnsi"/>
          <w:sz w:val="24"/>
          <w:szCs w:val="24"/>
        </w:rPr>
      </w:pPr>
      <w:r w:rsidRPr="007B199D">
        <w:rPr>
          <w:rFonts w:eastAsiaTheme="minorHAnsi"/>
          <w:sz w:val="24"/>
          <w:szCs w:val="24"/>
        </w:rPr>
        <w:t xml:space="preserve">14. Гидроцилиндры и </w:t>
      </w:r>
      <w:proofErr w:type="spellStart"/>
      <w:r w:rsidRPr="007B199D">
        <w:rPr>
          <w:rFonts w:eastAsiaTheme="minorHAnsi"/>
          <w:sz w:val="24"/>
          <w:szCs w:val="24"/>
        </w:rPr>
        <w:t>гидромоторы</w:t>
      </w:r>
      <w:proofErr w:type="spellEnd"/>
      <w:r w:rsidRPr="007B199D">
        <w:rPr>
          <w:rFonts w:eastAsiaTheme="minorHAnsi"/>
          <w:sz w:val="24"/>
          <w:szCs w:val="24"/>
        </w:rPr>
        <w:t>, применяемые в подъемных агрегатах и их принципиальные схемы. Рабочие жидкости объемного гидропривода и требования к ним.</w:t>
      </w:r>
    </w:p>
    <w:p w:rsidR="00AB5242" w:rsidRPr="007B199D" w:rsidRDefault="00AB5242" w:rsidP="00AB5242">
      <w:pPr>
        <w:rPr>
          <w:rFonts w:eastAsiaTheme="minorHAnsi"/>
          <w:sz w:val="24"/>
          <w:szCs w:val="24"/>
        </w:rPr>
      </w:pPr>
      <w:r w:rsidRPr="007B199D">
        <w:rPr>
          <w:rFonts w:eastAsiaTheme="minorHAnsi"/>
          <w:sz w:val="24"/>
          <w:szCs w:val="24"/>
        </w:rPr>
        <w:t>15. Назначение и классификация насосных установок.</w:t>
      </w:r>
    </w:p>
    <w:p w:rsidR="00AB5242" w:rsidRPr="007B199D" w:rsidRDefault="00AB5242" w:rsidP="00AB5242">
      <w:pPr>
        <w:rPr>
          <w:rFonts w:eastAsiaTheme="minorHAnsi"/>
          <w:sz w:val="24"/>
          <w:szCs w:val="24"/>
        </w:rPr>
      </w:pPr>
      <w:r w:rsidRPr="007B199D">
        <w:rPr>
          <w:rFonts w:eastAsiaTheme="minorHAnsi"/>
          <w:sz w:val="24"/>
          <w:szCs w:val="24"/>
        </w:rPr>
        <w:t xml:space="preserve">16. Комплектность и монтаж насосных установок.  </w:t>
      </w:r>
    </w:p>
    <w:p w:rsidR="00AB5242" w:rsidRPr="007B199D" w:rsidRDefault="00AB5242" w:rsidP="00AB5242">
      <w:pPr>
        <w:rPr>
          <w:rFonts w:eastAsiaTheme="minorHAnsi"/>
          <w:sz w:val="24"/>
          <w:szCs w:val="24"/>
        </w:rPr>
      </w:pPr>
      <w:r w:rsidRPr="007B199D">
        <w:rPr>
          <w:rFonts w:eastAsiaTheme="minorHAnsi"/>
          <w:sz w:val="24"/>
          <w:szCs w:val="24"/>
        </w:rPr>
        <w:t xml:space="preserve">17. Назначение и классификация </w:t>
      </w:r>
      <w:proofErr w:type="spellStart"/>
      <w:r w:rsidRPr="007B199D">
        <w:rPr>
          <w:rFonts w:eastAsiaTheme="minorHAnsi"/>
          <w:sz w:val="24"/>
          <w:szCs w:val="24"/>
        </w:rPr>
        <w:t>пескосмесительных</w:t>
      </w:r>
      <w:proofErr w:type="spellEnd"/>
      <w:r w:rsidRPr="007B199D">
        <w:rPr>
          <w:rFonts w:eastAsiaTheme="minorHAnsi"/>
          <w:sz w:val="24"/>
          <w:szCs w:val="24"/>
        </w:rPr>
        <w:t xml:space="preserve"> установок.</w:t>
      </w:r>
    </w:p>
    <w:p w:rsidR="00AB5242" w:rsidRPr="007B199D" w:rsidRDefault="00AB5242" w:rsidP="00AB5242">
      <w:pPr>
        <w:rPr>
          <w:rFonts w:eastAsiaTheme="minorHAnsi"/>
          <w:sz w:val="24"/>
          <w:szCs w:val="24"/>
        </w:rPr>
      </w:pPr>
      <w:r w:rsidRPr="007B199D">
        <w:rPr>
          <w:rFonts w:eastAsiaTheme="minorHAnsi"/>
          <w:sz w:val="24"/>
          <w:szCs w:val="24"/>
        </w:rPr>
        <w:t>18. Назначение и классификация цементосмесительных установок.</w:t>
      </w:r>
    </w:p>
    <w:p w:rsidR="00AB5242" w:rsidRPr="007B199D" w:rsidRDefault="00AB5242" w:rsidP="00AB5242">
      <w:pPr>
        <w:rPr>
          <w:rFonts w:eastAsiaTheme="minorHAnsi"/>
          <w:sz w:val="24"/>
          <w:szCs w:val="24"/>
        </w:rPr>
      </w:pPr>
      <w:r w:rsidRPr="007B199D">
        <w:rPr>
          <w:rFonts w:eastAsiaTheme="minorHAnsi"/>
          <w:sz w:val="24"/>
          <w:szCs w:val="24"/>
        </w:rPr>
        <w:t>19. Назначение и классификация автоцистерн.</w:t>
      </w:r>
    </w:p>
    <w:p w:rsidR="00AB5242" w:rsidRPr="007B199D" w:rsidRDefault="00AB5242" w:rsidP="00AB5242">
      <w:pPr>
        <w:rPr>
          <w:rFonts w:eastAsiaTheme="minorHAnsi"/>
          <w:sz w:val="24"/>
          <w:szCs w:val="24"/>
        </w:rPr>
      </w:pPr>
      <w:r w:rsidRPr="007B199D">
        <w:rPr>
          <w:rFonts w:eastAsiaTheme="minorHAnsi"/>
          <w:sz w:val="24"/>
          <w:szCs w:val="24"/>
        </w:rPr>
        <w:t>20. Основные узлы автоцистерн, их назначение.</w:t>
      </w:r>
    </w:p>
    <w:p w:rsidR="00AB5242" w:rsidRPr="007B199D" w:rsidRDefault="00AB5242" w:rsidP="00AB5242">
      <w:pPr>
        <w:rPr>
          <w:rFonts w:eastAsiaTheme="minorHAnsi"/>
          <w:sz w:val="24"/>
          <w:szCs w:val="24"/>
        </w:rPr>
      </w:pPr>
      <w:r w:rsidRPr="007B199D">
        <w:rPr>
          <w:rFonts w:eastAsiaTheme="minorHAnsi"/>
          <w:sz w:val="24"/>
          <w:szCs w:val="24"/>
        </w:rPr>
        <w:lastRenderedPageBreak/>
        <w:t>21. Конструкция цистерны</w:t>
      </w:r>
    </w:p>
    <w:p w:rsidR="00AB5242" w:rsidRPr="007B199D" w:rsidRDefault="00AB5242" w:rsidP="00AB5242">
      <w:pPr>
        <w:rPr>
          <w:rFonts w:eastAsiaTheme="minorHAnsi"/>
          <w:sz w:val="24"/>
          <w:szCs w:val="24"/>
        </w:rPr>
      </w:pPr>
      <w:r w:rsidRPr="007B199D">
        <w:rPr>
          <w:rFonts w:eastAsiaTheme="minorHAnsi"/>
          <w:sz w:val="24"/>
          <w:szCs w:val="24"/>
        </w:rPr>
        <w:t xml:space="preserve">22. Назначение и классификация </w:t>
      </w:r>
      <w:proofErr w:type="spellStart"/>
      <w:r w:rsidRPr="007B199D">
        <w:rPr>
          <w:rFonts w:eastAsiaTheme="minorHAnsi"/>
          <w:sz w:val="24"/>
          <w:szCs w:val="24"/>
        </w:rPr>
        <w:t>кислотовозов</w:t>
      </w:r>
      <w:proofErr w:type="spellEnd"/>
      <w:r w:rsidRPr="007B199D">
        <w:rPr>
          <w:rFonts w:eastAsiaTheme="minorHAnsi"/>
          <w:sz w:val="24"/>
          <w:szCs w:val="24"/>
        </w:rPr>
        <w:t>.</w:t>
      </w:r>
    </w:p>
    <w:p w:rsidR="00AB5242" w:rsidRPr="007B199D" w:rsidRDefault="00AB5242" w:rsidP="00AB5242">
      <w:pPr>
        <w:rPr>
          <w:rFonts w:eastAsiaTheme="minorHAnsi"/>
          <w:sz w:val="24"/>
          <w:szCs w:val="24"/>
        </w:rPr>
      </w:pPr>
      <w:r w:rsidRPr="007B199D">
        <w:rPr>
          <w:rFonts w:eastAsiaTheme="minorHAnsi"/>
          <w:sz w:val="24"/>
          <w:szCs w:val="24"/>
        </w:rPr>
        <w:t>23. Назначение и классификация устьевого оборудования.</w:t>
      </w:r>
    </w:p>
    <w:p w:rsidR="00AB5242" w:rsidRPr="007B199D" w:rsidRDefault="00AB5242" w:rsidP="00AB5242">
      <w:pPr>
        <w:rPr>
          <w:rFonts w:eastAsiaTheme="minorHAnsi"/>
          <w:sz w:val="24"/>
          <w:szCs w:val="24"/>
        </w:rPr>
      </w:pPr>
      <w:r w:rsidRPr="007B199D">
        <w:rPr>
          <w:rFonts w:eastAsiaTheme="minorHAnsi"/>
          <w:sz w:val="24"/>
          <w:szCs w:val="24"/>
        </w:rPr>
        <w:t xml:space="preserve">24. Назначение и транспортная база блоков </w:t>
      </w:r>
      <w:proofErr w:type="spellStart"/>
      <w:r w:rsidRPr="007B199D">
        <w:rPr>
          <w:rFonts w:eastAsiaTheme="minorHAnsi"/>
          <w:sz w:val="24"/>
          <w:szCs w:val="24"/>
        </w:rPr>
        <w:t>манифольда</w:t>
      </w:r>
      <w:proofErr w:type="spellEnd"/>
      <w:r w:rsidRPr="007B199D">
        <w:rPr>
          <w:rFonts w:eastAsiaTheme="minorHAnsi"/>
          <w:sz w:val="24"/>
          <w:szCs w:val="24"/>
        </w:rPr>
        <w:t xml:space="preserve"> 1БМ-700 и 1БМ-700С. </w:t>
      </w:r>
    </w:p>
    <w:p w:rsidR="00AB5242" w:rsidRPr="007B199D" w:rsidRDefault="00AB5242" w:rsidP="00AB5242">
      <w:pPr>
        <w:rPr>
          <w:rFonts w:eastAsiaTheme="minorHAnsi"/>
          <w:sz w:val="24"/>
          <w:szCs w:val="24"/>
        </w:rPr>
      </w:pPr>
      <w:r w:rsidRPr="007B199D">
        <w:rPr>
          <w:rFonts w:eastAsiaTheme="minorHAnsi"/>
          <w:sz w:val="24"/>
          <w:szCs w:val="24"/>
        </w:rPr>
        <w:t xml:space="preserve">25. Основные узлы блока </w:t>
      </w:r>
      <w:proofErr w:type="spellStart"/>
      <w:r w:rsidRPr="007B199D">
        <w:rPr>
          <w:rFonts w:eastAsiaTheme="minorHAnsi"/>
          <w:sz w:val="24"/>
          <w:szCs w:val="24"/>
        </w:rPr>
        <w:t>манифольда</w:t>
      </w:r>
      <w:proofErr w:type="spellEnd"/>
      <w:r w:rsidRPr="007B199D">
        <w:rPr>
          <w:rFonts w:eastAsiaTheme="minorHAnsi"/>
          <w:sz w:val="24"/>
          <w:szCs w:val="24"/>
        </w:rPr>
        <w:t>.</w:t>
      </w:r>
    </w:p>
    <w:p w:rsidR="00AB5242" w:rsidRPr="007B199D" w:rsidRDefault="00AB5242" w:rsidP="00AB5242">
      <w:pPr>
        <w:rPr>
          <w:rFonts w:eastAsiaTheme="minorHAnsi"/>
          <w:sz w:val="24"/>
          <w:szCs w:val="24"/>
        </w:rPr>
      </w:pPr>
      <w:r w:rsidRPr="007B199D">
        <w:rPr>
          <w:rFonts w:eastAsiaTheme="minorHAnsi"/>
          <w:sz w:val="24"/>
          <w:szCs w:val="24"/>
        </w:rPr>
        <w:t>26. Назначение и классификация оборудование для депарафинизации скважин.</w:t>
      </w:r>
    </w:p>
    <w:p w:rsidR="00AB5242" w:rsidRPr="007B199D" w:rsidRDefault="00AB5242" w:rsidP="00AB5242">
      <w:pPr>
        <w:rPr>
          <w:rFonts w:eastAsiaTheme="minorHAnsi"/>
          <w:sz w:val="24"/>
          <w:szCs w:val="24"/>
        </w:rPr>
      </w:pPr>
      <w:r w:rsidRPr="007B199D">
        <w:rPr>
          <w:rFonts w:eastAsiaTheme="minorHAnsi"/>
          <w:sz w:val="24"/>
          <w:szCs w:val="24"/>
        </w:rPr>
        <w:t>27. Назначение и классификация оборудование для исследования скважин.</w:t>
      </w:r>
    </w:p>
    <w:p w:rsidR="00AB5242" w:rsidRPr="007B199D" w:rsidRDefault="00AB5242" w:rsidP="00AB5242">
      <w:pPr>
        <w:rPr>
          <w:rFonts w:eastAsiaTheme="minorHAnsi"/>
          <w:sz w:val="24"/>
          <w:szCs w:val="24"/>
        </w:rPr>
      </w:pPr>
      <w:r w:rsidRPr="007B199D">
        <w:rPr>
          <w:rFonts w:eastAsiaTheme="minorHAnsi"/>
          <w:sz w:val="24"/>
          <w:szCs w:val="24"/>
        </w:rPr>
        <w:t xml:space="preserve">28. Назначение агрегата </w:t>
      </w:r>
      <w:proofErr w:type="spellStart"/>
      <w:r w:rsidRPr="007B199D">
        <w:rPr>
          <w:rFonts w:eastAsiaTheme="minorHAnsi"/>
          <w:sz w:val="24"/>
          <w:szCs w:val="24"/>
        </w:rPr>
        <w:t>АзИНмаш</w:t>
      </w:r>
      <w:proofErr w:type="spellEnd"/>
      <w:r w:rsidRPr="007B199D">
        <w:rPr>
          <w:rFonts w:eastAsiaTheme="minorHAnsi"/>
          <w:sz w:val="24"/>
          <w:szCs w:val="24"/>
        </w:rPr>
        <w:t xml:space="preserve"> - 8А. Транспортная база агрегата.</w:t>
      </w:r>
    </w:p>
    <w:p w:rsidR="00AB5242" w:rsidRPr="007B199D" w:rsidRDefault="00AB5242" w:rsidP="00AB5242">
      <w:pPr>
        <w:rPr>
          <w:rFonts w:eastAsiaTheme="minorHAnsi"/>
          <w:sz w:val="24"/>
          <w:szCs w:val="24"/>
        </w:rPr>
      </w:pPr>
      <w:r w:rsidRPr="007B199D">
        <w:rPr>
          <w:rFonts w:eastAsiaTheme="minorHAnsi"/>
          <w:sz w:val="24"/>
          <w:szCs w:val="24"/>
        </w:rPr>
        <w:t xml:space="preserve">29. Расположение оборудования при соляно-кислотной обработке скважины. </w:t>
      </w:r>
    </w:p>
    <w:p w:rsidR="00AB5242" w:rsidRPr="007B199D" w:rsidRDefault="00AB5242" w:rsidP="00AB5242">
      <w:pPr>
        <w:rPr>
          <w:rFonts w:eastAsiaTheme="minorHAnsi"/>
          <w:sz w:val="24"/>
          <w:szCs w:val="24"/>
        </w:rPr>
      </w:pPr>
      <w:r w:rsidRPr="007B199D">
        <w:rPr>
          <w:rFonts w:eastAsiaTheme="minorHAnsi"/>
          <w:sz w:val="24"/>
          <w:szCs w:val="24"/>
        </w:rPr>
        <w:t>30. Техника безопасности при соляно-кислотной обработке.</w:t>
      </w:r>
    </w:p>
    <w:p w:rsidR="00AB5242" w:rsidRPr="007B199D" w:rsidRDefault="00AB5242" w:rsidP="00AB5242">
      <w:pPr>
        <w:rPr>
          <w:rFonts w:eastAsiaTheme="minorHAnsi"/>
          <w:sz w:val="24"/>
          <w:szCs w:val="24"/>
        </w:rPr>
      </w:pPr>
      <w:r w:rsidRPr="007B199D">
        <w:rPr>
          <w:rFonts w:eastAsiaTheme="minorHAnsi"/>
          <w:sz w:val="24"/>
          <w:szCs w:val="24"/>
        </w:rPr>
        <w:t>31. Расположение оборудования при гидравлическом разрыве пласта</w:t>
      </w:r>
    </w:p>
    <w:p w:rsidR="00AB5242" w:rsidRPr="007B199D" w:rsidRDefault="00AB5242" w:rsidP="00AB5242">
      <w:pPr>
        <w:rPr>
          <w:rFonts w:eastAsiaTheme="minorHAnsi"/>
          <w:sz w:val="24"/>
          <w:szCs w:val="24"/>
        </w:rPr>
      </w:pPr>
      <w:r w:rsidRPr="007B199D">
        <w:rPr>
          <w:rFonts w:eastAsiaTheme="minorHAnsi"/>
          <w:sz w:val="24"/>
          <w:szCs w:val="24"/>
        </w:rPr>
        <w:t xml:space="preserve">32. Расположение оборудования при промывке скважин.    </w:t>
      </w:r>
    </w:p>
    <w:p w:rsidR="00AB5242" w:rsidRPr="007B199D" w:rsidRDefault="00AB5242" w:rsidP="00AB5242">
      <w:pPr>
        <w:rPr>
          <w:rFonts w:eastAsiaTheme="minorHAnsi"/>
          <w:sz w:val="24"/>
          <w:szCs w:val="24"/>
        </w:rPr>
      </w:pPr>
      <w:r w:rsidRPr="007B199D">
        <w:rPr>
          <w:rFonts w:eastAsiaTheme="minorHAnsi"/>
          <w:sz w:val="24"/>
          <w:szCs w:val="24"/>
        </w:rPr>
        <w:t>33. Как определить необходимое число рабочих струн в оснастке и диаметра талевого каната.</w:t>
      </w:r>
    </w:p>
    <w:p w:rsidR="00AB5242" w:rsidRPr="007B199D" w:rsidRDefault="00AB5242" w:rsidP="00AB5242">
      <w:pPr>
        <w:rPr>
          <w:rFonts w:eastAsiaTheme="minorHAnsi"/>
          <w:sz w:val="24"/>
          <w:szCs w:val="24"/>
        </w:rPr>
      </w:pPr>
      <w:r w:rsidRPr="007B199D">
        <w:rPr>
          <w:rFonts w:eastAsiaTheme="minorHAnsi"/>
          <w:sz w:val="24"/>
          <w:szCs w:val="24"/>
        </w:rPr>
        <w:t>34. Расчет стального каната талевой системы на сложное сопротивление.</w:t>
      </w:r>
    </w:p>
    <w:p w:rsidR="00AB5242" w:rsidRPr="007B199D" w:rsidRDefault="00AB5242" w:rsidP="00AB5242">
      <w:pPr>
        <w:rPr>
          <w:rFonts w:eastAsiaTheme="minorHAnsi"/>
          <w:sz w:val="24"/>
          <w:szCs w:val="24"/>
        </w:rPr>
      </w:pPr>
      <w:r w:rsidRPr="007B199D">
        <w:rPr>
          <w:rFonts w:eastAsiaTheme="minorHAnsi"/>
          <w:sz w:val="24"/>
          <w:szCs w:val="24"/>
        </w:rPr>
        <w:t xml:space="preserve">35. Расчет   кронблока талевой системы подъемных агрегатов. </w:t>
      </w:r>
    </w:p>
    <w:p w:rsidR="00AB5242" w:rsidRPr="007B199D" w:rsidRDefault="00AB5242" w:rsidP="00AB5242">
      <w:pPr>
        <w:rPr>
          <w:rFonts w:eastAsiaTheme="minorHAnsi"/>
          <w:sz w:val="24"/>
          <w:szCs w:val="24"/>
        </w:rPr>
      </w:pPr>
      <w:r w:rsidRPr="007B199D">
        <w:rPr>
          <w:rFonts w:eastAsiaTheme="minorHAnsi"/>
          <w:sz w:val="24"/>
          <w:szCs w:val="24"/>
        </w:rPr>
        <w:t xml:space="preserve">36. Расчет талевого блока талевой системы подъемных агрегатов. </w:t>
      </w:r>
    </w:p>
    <w:p w:rsidR="00AB5242" w:rsidRPr="007B199D" w:rsidRDefault="00AB5242" w:rsidP="00AB5242">
      <w:pPr>
        <w:rPr>
          <w:rFonts w:eastAsiaTheme="minorHAnsi"/>
          <w:sz w:val="24"/>
          <w:szCs w:val="24"/>
        </w:rPr>
      </w:pPr>
      <w:r w:rsidRPr="007B199D">
        <w:rPr>
          <w:rFonts w:eastAsiaTheme="minorHAnsi"/>
          <w:sz w:val="24"/>
          <w:szCs w:val="24"/>
        </w:rPr>
        <w:t xml:space="preserve">37. Расчет крюка подъемный талевой системы подъемных агрегатов. </w:t>
      </w:r>
    </w:p>
    <w:p w:rsidR="00AB5242" w:rsidRPr="007B199D" w:rsidRDefault="00AB5242" w:rsidP="00AB5242">
      <w:pPr>
        <w:rPr>
          <w:rFonts w:eastAsiaTheme="minorHAnsi"/>
          <w:sz w:val="24"/>
          <w:szCs w:val="24"/>
        </w:rPr>
      </w:pPr>
      <w:r w:rsidRPr="007B199D">
        <w:rPr>
          <w:rFonts w:eastAsiaTheme="minorHAnsi"/>
          <w:sz w:val="24"/>
          <w:szCs w:val="24"/>
        </w:rPr>
        <w:t>38. Расчет барабана</w:t>
      </w:r>
    </w:p>
    <w:p w:rsidR="00AB5242" w:rsidRPr="007B199D" w:rsidRDefault="00AB5242" w:rsidP="00AB5242">
      <w:pPr>
        <w:rPr>
          <w:rFonts w:eastAsiaTheme="minorHAnsi"/>
          <w:sz w:val="24"/>
          <w:szCs w:val="24"/>
        </w:rPr>
      </w:pPr>
      <w:r w:rsidRPr="007B199D">
        <w:rPr>
          <w:rFonts w:eastAsiaTheme="minorHAnsi"/>
          <w:sz w:val="24"/>
          <w:szCs w:val="24"/>
        </w:rPr>
        <w:t xml:space="preserve">39. Основные элементы расчета насосной установки </w:t>
      </w:r>
    </w:p>
    <w:p w:rsidR="00AB5242" w:rsidRPr="007B199D" w:rsidRDefault="00AB5242" w:rsidP="00AB5242">
      <w:pPr>
        <w:rPr>
          <w:rFonts w:eastAsiaTheme="minorHAnsi"/>
          <w:sz w:val="24"/>
          <w:szCs w:val="24"/>
        </w:rPr>
      </w:pPr>
      <w:r w:rsidRPr="007B199D">
        <w:rPr>
          <w:rFonts w:eastAsiaTheme="minorHAnsi"/>
          <w:sz w:val="24"/>
          <w:szCs w:val="24"/>
        </w:rPr>
        <w:t>40. Схема насосной установки</w:t>
      </w:r>
    </w:p>
    <w:p w:rsidR="00AB5242" w:rsidRPr="007B199D" w:rsidRDefault="00AB5242" w:rsidP="00AB5242">
      <w:pPr>
        <w:rPr>
          <w:rFonts w:eastAsiaTheme="minorHAnsi"/>
          <w:sz w:val="24"/>
          <w:szCs w:val="24"/>
        </w:rPr>
      </w:pPr>
      <w:r w:rsidRPr="007B199D">
        <w:rPr>
          <w:rFonts w:eastAsiaTheme="minorHAnsi"/>
          <w:sz w:val="24"/>
          <w:szCs w:val="24"/>
        </w:rPr>
        <w:t>41. Выполнение гидравлического расчета трубопровода.</w:t>
      </w:r>
    </w:p>
    <w:p w:rsidR="00AB5242" w:rsidRPr="007B199D" w:rsidRDefault="00AB5242" w:rsidP="00AB5242">
      <w:pPr>
        <w:rPr>
          <w:rFonts w:eastAsiaTheme="minorHAnsi"/>
          <w:sz w:val="24"/>
          <w:szCs w:val="24"/>
        </w:rPr>
      </w:pPr>
      <w:r w:rsidRPr="007B199D">
        <w:rPr>
          <w:rFonts w:eastAsiaTheme="minorHAnsi"/>
          <w:sz w:val="24"/>
          <w:szCs w:val="24"/>
        </w:rPr>
        <w:t>42. Как   рассчитать прочность корпуса    ступени?</w:t>
      </w:r>
    </w:p>
    <w:p w:rsidR="00AB5242" w:rsidRPr="007B199D" w:rsidRDefault="00AB5242" w:rsidP="00AB5242">
      <w:pPr>
        <w:rPr>
          <w:rFonts w:eastAsiaTheme="minorHAnsi"/>
          <w:sz w:val="24"/>
          <w:szCs w:val="24"/>
        </w:rPr>
      </w:pPr>
      <w:r w:rsidRPr="007B199D">
        <w:rPr>
          <w:rFonts w:eastAsiaTheme="minorHAnsi"/>
          <w:sz w:val="24"/>
          <w:szCs w:val="24"/>
        </w:rPr>
        <w:t>43. Как определить исходные данные   расчета вала насоса?</w:t>
      </w:r>
    </w:p>
    <w:p w:rsidR="00AB5242" w:rsidRPr="007B199D" w:rsidRDefault="00AB5242" w:rsidP="00AB5242">
      <w:pPr>
        <w:rPr>
          <w:rFonts w:eastAsiaTheme="minorHAnsi"/>
          <w:sz w:val="24"/>
          <w:szCs w:val="24"/>
        </w:rPr>
      </w:pPr>
      <w:r w:rsidRPr="007B199D">
        <w:rPr>
          <w:rFonts w:eastAsiaTheme="minorHAnsi"/>
          <w:sz w:val="24"/>
          <w:szCs w:val="24"/>
        </w:rPr>
        <w:t>44. Как рассчитать вал насоса?</w:t>
      </w:r>
    </w:p>
    <w:p w:rsidR="00AB5242" w:rsidRPr="007B199D" w:rsidRDefault="00AB5242" w:rsidP="00AB5242">
      <w:pPr>
        <w:rPr>
          <w:rFonts w:eastAsiaTheme="minorHAnsi"/>
          <w:sz w:val="24"/>
          <w:szCs w:val="24"/>
        </w:rPr>
      </w:pPr>
      <w:r w:rsidRPr="007B199D">
        <w:rPr>
          <w:rFonts w:eastAsiaTheme="minorHAnsi"/>
          <w:sz w:val="24"/>
          <w:szCs w:val="24"/>
        </w:rPr>
        <w:t>45. Опишите метод расчета щелевой дисковой пяты насоса.</w:t>
      </w:r>
    </w:p>
    <w:p w:rsidR="00AB5242" w:rsidRPr="007B199D" w:rsidRDefault="00AB5242" w:rsidP="00AB5242">
      <w:pPr>
        <w:rPr>
          <w:rFonts w:eastAsiaTheme="minorHAnsi"/>
          <w:sz w:val="24"/>
          <w:szCs w:val="24"/>
        </w:rPr>
      </w:pPr>
      <w:r w:rsidRPr="007B199D">
        <w:rPr>
          <w:rFonts w:eastAsiaTheme="minorHAnsi"/>
          <w:sz w:val="24"/>
          <w:szCs w:val="24"/>
        </w:rPr>
        <w:t xml:space="preserve">46. Опишите порядок    разработки поршневого   насоса. </w:t>
      </w:r>
    </w:p>
    <w:p w:rsidR="00AB5242" w:rsidRPr="007B199D" w:rsidRDefault="00AB5242" w:rsidP="00AB5242">
      <w:pPr>
        <w:rPr>
          <w:rFonts w:eastAsiaTheme="minorHAnsi"/>
          <w:sz w:val="24"/>
          <w:szCs w:val="24"/>
        </w:rPr>
      </w:pPr>
      <w:r w:rsidRPr="007B199D">
        <w:rPr>
          <w:rFonts w:eastAsiaTheme="minorHAnsi"/>
          <w:sz w:val="24"/>
          <w:szCs w:val="24"/>
        </w:rPr>
        <w:t>47. Каковы   особенности   выбора схемы гидравлической части   насоса?</w:t>
      </w:r>
    </w:p>
    <w:p w:rsidR="00AB5242" w:rsidRPr="007B199D" w:rsidRDefault="00AB5242" w:rsidP="00AB5242">
      <w:pPr>
        <w:rPr>
          <w:rFonts w:eastAsiaTheme="minorHAnsi"/>
          <w:sz w:val="24"/>
          <w:szCs w:val="24"/>
        </w:rPr>
      </w:pPr>
      <w:r w:rsidRPr="007B199D">
        <w:rPr>
          <w:rFonts w:eastAsiaTheme="minorHAnsi"/>
          <w:sz w:val="24"/>
          <w:szCs w:val="24"/>
        </w:rPr>
        <w:t>48. Каковы исходные данные при  расчете  диаметра  поршня?</w:t>
      </w:r>
    </w:p>
    <w:p w:rsidR="00AB5242" w:rsidRPr="007B199D" w:rsidRDefault="00AB5242" w:rsidP="00AB5242">
      <w:pPr>
        <w:rPr>
          <w:rFonts w:eastAsiaTheme="minorHAnsi"/>
          <w:sz w:val="24"/>
          <w:szCs w:val="24"/>
        </w:rPr>
      </w:pPr>
      <w:r w:rsidRPr="007B199D">
        <w:rPr>
          <w:rFonts w:eastAsiaTheme="minorHAnsi"/>
          <w:sz w:val="24"/>
          <w:szCs w:val="24"/>
        </w:rPr>
        <w:t>49. Опишите   основные методы   расчета высоты  подъема  тарелки  клапана.</w:t>
      </w:r>
    </w:p>
    <w:p w:rsidR="00AB5242" w:rsidRPr="007B199D" w:rsidRDefault="00AB5242" w:rsidP="00AB5242">
      <w:pPr>
        <w:rPr>
          <w:rFonts w:eastAsiaTheme="minorHAnsi"/>
          <w:sz w:val="24"/>
          <w:szCs w:val="24"/>
        </w:rPr>
      </w:pPr>
      <w:r w:rsidRPr="007B199D">
        <w:rPr>
          <w:rFonts w:eastAsiaTheme="minorHAnsi"/>
          <w:sz w:val="24"/>
          <w:szCs w:val="24"/>
        </w:rPr>
        <w:t>50. Как  рассчитать  тарелку  клапана  на  прочность?</w:t>
      </w:r>
    </w:p>
    <w:p w:rsidR="00AB5242" w:rsidRPr="007B199D" w:rsidRDefault="00AB5242" w:rsidP="00AB5242">
      <w:pPr>
        <w:rPr>
          <w:rFonts w:eastAsiaTheme="minorHAnsi"/>
          <w:sz w:val="24"/>
          <w:szCs w:val="24"/>
        </w:rPr>
      </w:pPr>
      <w:r w:rsidRPr="007B199D">
        <w:rPr>
          <w:rFonts w:eastAsiaTheme="minorHAnsi"/>
          <w:sz w:val="24"/>
          <w:szCs w:val="24"/>
        </w:rPr>
        <w:t>51. Как  рассчитать  шток   поршня  на  прочность  и  устойчивость?</w:t>
      </w:r>
    </w:p>
    <w:p w:rsidR="00AB5242" w:rsidRPr="007B199D" w:rsidRDefault="00AB5242" w:rsidP="00AB5242">
      <w:pPr>
        <w:rPr>
          <w:rFonts w:eastAsiaTheme="minorHAnsi"/>
          <w:sz w:val="24"/>
          <w:szCs w:val="24"/>
        </w:rPr>
      </w:pPr>
      <w:r w:rsidRPr="007B199D">
        <w:rPr>
          <w:rFonts w:eastAsiaTheme="minorHAnsi"/>
          <w:sz w:val="24"/>
          <w:szCs w:val="24"/>
        </w:rPr>
        <w:t>52. Чем  обусловлен  выбор  схемы и  размеров  проектируемой  фонтанной  арматуры  по  данным  условиям?</w:t>
      </w:r>
    </w:p>
    <w:p w:rsidR="00AB5242" w:rsidRPr="007B199D" w:rsidRDefault="00AB5242" w:rsidP="00AB5242">
      <w:pPr>
        <w:rPr>
          <w:rFonts w:eastAsiaTheme="minorHAnsi"/>
          <w:sz w:val="24"/>
          <w:szCs w:val="24"/>
        </w:rPr>
      </w:pPr>
      <w:r w:rsidRPr="007B199D">
        <w:rPr>
          <w:rFonts w:eastAsiaTheme="minorHAnsi"/>
          <w:sz w:val="24"/>
          <w:szCs w:val="24"/>
        </w:rPr>
        <w:t>53. Какие  материалы  применяются  для  деталей  арматуры?</w:t>
      </w:r>
    </w:p>
    <w:p w:rsidR="00AB5242" w:rsidRPr="007B199D" w:rsidRDefault="00AB5242" w:rsidP="00AB5242">
      <w:pPr>
        <w:rPr>
          <w:rFonts w:eastAsiaTheme="minorHAnsi"/>
          <w:sz w:val="24"/>
          <w:szCs w:val="24"/>
        </w:rPr>
      </w:pPr>
      <w:r w:rsidRPr="007B199D">
        <w:rPr>
          <w:rFonts w:eastAsiaTheme="minorHAnsi"/>
          <w:sz w:val="24"/>
          <w:szCs w:val="24"/>
        </w:rPr>
        <w:t>54. Каковы   основные  положения расчета  усилия,  действующего   на  фланцевое  соединение  при  двухстороннем  касании  кольца  и  канавки  фланца?</w:t>
      </w:r>
    </w:p>
    <w:p w:rsidR="00AB5242" w:rsidRPr="007B199D" w:rsidRDefault="00AB5242" w:rsidP="00AB5242">
      <w:pPr>
        <w:rPr>
          <w:rFonts w:eastAsiaTheme="minorHAnsi"/>
          <w:sz w:val="24"/>
          <w:szCs w:val="24"/>
        </w:rPr>
      </w:pPr>
      <w:r w:rsidRPr="007B199D">
        <w:rPr>
          <w:rFonts w:eastAsiaTheme="minorHAnsi"/>
          <w:sz w:val="24"/>
          <w:szCs w:val="24"/>
        </w:rPr>
        <w:t>55. Каковы   основные  положения расчета  усилия,  действующего   при  одностороннем  касании   кольца  и  канавки  фланца?</w:t>
      </w:r>
    </w:p>
    <w:p w:rsidR="00AB5242" w:rsidRPr="007B199D" w:rsidRDefault="00AB5242" w:rsidP="00AB5242">
      <w:pPr>
        <w:rPr>
          <w:rFonts w:eastAsiaTheme="minorHAnsi"/>
          <w:sz w:val="24"/>
          <w:szCs w:val="24"/>
        </w:rPr>
      </w:pPr>
      <w:r w:rsidRPr="007B199D">
        <w:rPr>
          <w:rFonts w:eastAsiaTheme="minorHAnsi"/>
          <w:sz w:val="24"/>
          <w:szCs w:val="24"/>
        </w:rPr>
        <w:t>56. Опишите  методы  прочностного  расчета  фланца,  шпилек  и  корпусных   деталей.</w:t>
      </w:r>
    </w:p>
    <w:p w:rsidR="00AB5242" w:rsidRPr="007B199D" w:rsidRDefault="00AB5242" w:rsidP="00AB5242">
      <w:pPr>
        <w:rPr>
          <w:rFonts w:eastAsiaTheme="minorHAnsi"/>
          <w:sz w:val="24"/>
          <w:szCs w:val="24"/>
        </w:rPr>
      </w:pPr>
      <w:r w:rsidRPr="007B199D">
        <w:rPr>
          <w:rFonts w:eastAsiaTheme="minorHAnsi"/>
          <w:sz w:val="24"/>
          <w:szCs w:val="24"/>
        </w:rPr>
        <w:t>57. Каково назначение пескосмесительной установки.</w:t>
      </w:r>
    </w:p>
    <w:p w:rsidR="00AB5242" w:rsidRPr="007B199D" w:rsidRDefault="00AB5242" w:rsidP="00AB5242">
      <w:pPr>
        <w:rPr>
          <w:rFonts w:eastAsiaTheme="minorHAnsi"/>
          <w:sz w:val="24"/>
          <w:szCs w:val="24"/>
        </w:rPr>
      </w:pPr>
      <w:r w:rsidRPr="007B199D">
        <w:rPr>
          <w:rFonts w:eastAsiaTheme="minorHAnsi"/>
          <w:sz w:val="24"/>
          <w:szCs w:val="24"/>
        </w:rPr>
        <w:t>58. Как определяется подача шнека бункера</w:t>
      </w:r>
    </w:p>
    <w:p w:rsidR="00AB5242" w:rsidRPr="007B199D" w:rsidRDefault="00AB5242" w:rsidP="00AB5242">
      <w:pPr>
        <w:rPr>
          <w:rFonts w:eastAsiaTheme="minorHAnsi"/>
          <w:sz w:val="24"/>
          <w:szCs w:val="24"/>
        </w:rPr>
      </w:pPr>
      <w:r w:rsidRPr="007B199D">
        <w:rPr>
          <w:rFonts w:eastAsiaTheme="minorHAnsi"/>
          <w:sz w:val="24"/>
          <w:szCs w:val="24"/>
        </w:rPr>
        <w:t>59. Мощность привода шнека</w:t>
      </w:r>
    </w:p>
    <w:p w:rsidR="00AB5242" w:rsidRPr="007B199D" w:rsidRDefault="00AB5242" w:rsidP="00AB5242">
      <w:pPr>
        <w:rPr>
          <w:rFonts w:eastAsiaTheme="minorHAnsi"/>
          <w:sz w:val="24"/>
          <w:szCs w:val="24"/>
        </w:rPr>
      </w:pPr>
      <w:r w:rsidRPr="007B199D">
        <w:rPr>
          <w:rFonts w:eastAsiaTheme="minorHAnsi"/>
          <w:sz w:val="24"/>
          <w:szCs w:val="24"/>
        </w:rPr>
        <w:t>60. Мощность привода лопастной мешалки рабочей и приводной</w:t>
      </w:r>
    </w:p>
    <w:p w:rsidR="00AB5242" w:rsidRPr="007B199D" w:rsidRDefault="00AB5242" w:rsidP="00AB5242">
      <w:pPr>
        <w:rPr>
          <w:rFonts w:eastAsiaTheme="minorHAnsi"/>
          <w:sz w:val="24"/>
          <w:szCs w:val="24"/>
        </w:rPr>
      </w:pPr>
      <w:r w:rsidRPr="007B199D">
        <w:rPr>
          <w:rFonts w:eastAsiaTheme="minorHAnsi"/>
          <w:sz w:val="24"/>
          <w:szCs w:val="24"/>
        </w:rPr>
        <w:t>61. Как определяются  нагрузки на оси автомашины передвижных установок ППУ</w:t>
      </w:r>
    </w:p>
    <w:p w:rsidR="00AB5242" w:rsidRPr="007B199D" w:rsidRDefault="00AB5242" w:rsidP="00AB5242">
      <w:pPr>
        <w:rPr>
          <w:rFonts w:eastAsiaTheme="minorHAnsi"/>
          <w:sz w:val="24"/>
          <w:szCs w:val="24"/>
        </w:rPr>
      </w:pPr>
      <w:r w:rsidRPr="007B199D">
        <w:rPr>
          <w:rFonts w:eastAsiaTheme="minorHAnsi"/>
          <w:sz w:val="24"/>
          <w:szCs w:val="24"/>
        </w:rPr>
        <w:t>62. Как определяется  положение центра тяжести установки и угла ее боковой устойчивости</w:t>
      </w:r>
    </w:p>
    <w:p w:rsidR="00AB5242" w:rsidRPr="007B199D" w:rsidRDefault="00AB5242" w:rsidP="00AB5242">
      <w:pPr>
        <w:rPr>
          <w:rFonts w:eastAsiaTheme="minorHAnsi"/>
          <w:sz w:val="24"/>
          <w:szCs w:val="24"/>
        </w:rPr>
      </w:pPr>
      <w:r w:rsidRPr="007B199D">
        <w:rPr>
          <w:rFonts w:eastAsiaTheme="minorHAnsi"/>
          <w:sz w:val="24"/>
          <w:szCs w:val="24"/>
        </w:rPr>
        <w:t>63. Какова конструкция змеевика передвижной установки ППУ</w:t>
      </w:r>
    </w:p>
    <w:p w:rsidR="00AB5242" w:rsidRPr="007B199D" w:rsidRDefault="00AB5242" w:rsidP="00AB5242">
      <w:pPr>
        <w:rPr>
          <w:rFonts w:eastAsiaTheme="minorHAnsi"/>
          <w:sz w:val="24"/>
          <w:szCs w:val="24"/>
        </w:rPr>
      </w:pPr>
      <w:r w:rsidRPr="007B199D">
        <w:rPr>
          <w:rFonts w:eastAsiaTheme="minorHAnsi"/>
          <w:sz w:val="24"/>
          <w:szCs w:val="24"/>
        </w:rPr>
        <w:t>64. Расчет элементов змеевика</w:t>
      </w:r>
    </w:p>
    <w:p w:rsidR="00AB5242" w:rsidRPr="007B199D" w:rsidRDefault="00AB5242" w:rsidP="00AB5242">
      <w:pPr>
        <w:rPr>
          <w:rFonts w:eastAsiaTheme="minorHAnsi"/>
          <w:sz w:val="24"/>
          <w:szCs w:val="24"/>
        </w:rPr>
      </w:pPr>
      <w:r w:rsidRPr="007B199D">
        <w:rPr>
          <w:rFonts w:eastAsiaTheme="minorHAnsi"/>
          <w:sz w:val="24"/>
          <w:szCs w:val="24"/>
        </w:rPr>
        <w:t xml:space="preserve">65. Расчет водоотливной установки </w:t>
      </w:r>
    </w:p>
    <w:p w:rsidR="00AB5242" w:rsidRPr="007B199D" w:rsidRDefault="00AB5242" w:rsidP="00AB5242">
      <w:pPr>
        <w:rPr>
          <w:rFonts w:eastAsiaTheme="minorHAnsi"/>
          <w:sz w:val="24"/>
          <w:szCs w:val="24"/>
        </w:rPr>
      </w:pPr>
      <w:r w:rsidRPr="007B199D">
        <w:rPr>
          <w:rFonts w:eastAsiaTheme="minorHAnsi"/>
          <w:sz w:val="24"/>
          <w:szCs w:val="24"/>
        </w:rPr>
        <w:t>66. Расчет обечайки автоцистерны</w:t>
      </w:r>
    </w:p>
    <w:p w:rsidR="00AB5242" w:rsidRPr="007B199D" w:rsidRDefault="00AB5242" w:rsidP="00AB5242">
      <w:pPr>
        <w:rPr>
          <w:rFonts w:eastAsiaTheme="minorHAnsi"/>
          <w:sz w:val="24"/>
          <w:szCs w:val="24"/>
        </w:rPr>
      </w:pPr>
      <w:r w:rsidRPr="007B199D">
        <w:rPr>
          <w:rFonts w:eastAsiaTheme="minorHAnsi"/>
          <w:sz w:val="24"/>
          <w:szCs w:val="24"/>
        </w:rPr>
        <w:t>67. Расчет объема цистерны</w:t>
      </w:r>
    </w:p>
    <w:p w:rsidR="00AB5242" w:rsidRPr="007B199D" w:rsidRDefault="00AB5242" w:rsidP="00AB5242">
      <w:pPr>
        <w:rPr>
          <w:rFonts w:eastAsiaTheme="minorHAnsi"/>
          <w:sz w:val="24"/>
          <w:szCs w:val="24"/>
        </w:rPr>
      </w:pPr>
      <w:r w:rsidRPr="007B199D">
        <w:rPr>
          <w:rFonts w:eastAsiaTheme="minorHAnsi"/>
          <w:sz w:val="24"/>
          <w:szCs w:val="24"/>
        </w:rPr>
        <w:t>68. Конструкция и расчет горловины автоцистерны</w:t>
      </w:r>
    </w:p>
    <w:p w:rsidR="00AB5242" w:rsidRDefault="00AB5242" w:rsidP="00D50944">
      <w:pPr>
        <w:jc w:val="both"/>
        <w:rPr>
          <w:rFonts w:eastAsiaTheme="minorHAnsi"/>
          <w:sz w:val="24"/>
          <w:szCs w:val="24"/>
        </w:rPr>
      </w:pPr>
      <w:r w:rsidRPr="007B199D">
        <w:rPr>
          <w:rFonts w:eastAsiaTheme="minorHAnsi"/>
          <w:sz w:val="24"/>
          <w:szCs w:val="24"/>
        </w:rPr>
        <w:t xml:space="preserve">69. Расчеты на прочность деталей устьевой арматуры. </w:t>
      </w:r>
    </w:p>
    <w:p w:rsidR="00AB5242" w:rsidRDefault="00AB5242" w:rsidP="00AB5242">
      <w:pPr>
        <w:ind w:firstLine="709"/>
        <w:jc w:val="both"/>
        <w:rPr>
          <w:rFonts w:eastAsiaTheme="minorHAnsi"/>
          <w:sz w:val="24"/>
          <w:szCs w:val="24"/>
        </w:rPr>
      </w:pPr>
    </w:p>
    <w:p w:rsidR="00AB5242" w:rsidRDefault="00AB5242" w:rsidP="00AB5242">
      <w:pPr>
        <w:ind w:firstLine="709"/>
        <w:jc w:val="both"/>
        <w:rPr>
          <w:rFonts w:eastAsiaTheme="minorHAnsi"/>
          <w:sz w:val="24"/>
          <w:szCs w:val="24"/>
        </w:rPr>
      </w:pPr>
    </w:p>
    <w:p w:rsidR="005811E6" w:rsidRDefault="005811E6" w:rsidP="00AB5242">
      <w:pPr>
        <w:ind w:firstLine="709"/>
        <w:jc w:val="both"/>
        <w:rPr>
          <w:b/>
          <w:sz w:val="28"/>
          <w:szCs w:val="28"/>
        </w:rPr>
      </w:pPr>
      <w:r w:rsidRPr="00D50107">
        <w:rPr>
          <w:b/>
          <w:sz w:val="28"/>
          <w:szCs w:val="28"/>
        </w:rPr>
        <w:lastRenderedPageBreak/>
        <w:t>Описание показателей и критериев оценивания компет</w:t>
      </w:r>
      <w:r>
        <w:rPr>
          <w:b/>
          <w:sz w:val="28"/>
          <w:szCs w:val="28"/>
        </w:rPr>
        <w:t>енций, описание шкал оценивания</w:t>
      </w:r>
    </w:p>
    <w:p w:rsidR="00A85860" w:rsidRDefault="00A85860" w:rsidP="00A85860">
      <w:pPr>
        <w:ind w:firstLine="851"/>
        <w:jc w:val="both"/>
        <w:rPr>
          <w:rFonts w:eastAsiaTheme="minorHAnsi"/>
          <w:b/>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2431"/>
      </w:tblGrid>
      <w:tr w:rsidR="005811E6" w:rsidRPr="005811E6" w:rsidTr="00533E39">
        <w:trPr>
          <w:trHeight w:val="807"/>
        </w:trPr>
        <w:tc>
          <w:tcPr>
            <w:tcW w:w="2137" w:type="dxa"/>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4-балльная</w:t>
            </w:r>
          </w:p>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шкала</w:t>
            </w:r>
          </w:p>
        </w:tc>
        <w:tc>
          <w:tcPr>
            <w:tcW w:w="1842" w:type="dxa"/>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Отлично</w:t>
            </w:r>
          </w:p>
        </w:tc>
        <w:tc>
          <w:tcPr>
            <w:tcW w:w="1560" w:type="dxa"/>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Хорошо</w:t>
            </w:r>
          </w:p>
        </w:tc>
        <w:tc>
          <w:tcPr>
            <w:tcW w:w="2246" w:type="dxa"/>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Удовлетворительно</w:t>
            </w:r>
          </w:p>
        </w:tc>
        <w:tc>
          <w:tcPr>
            <w:tcW w:w="2431" w:type="dxa"/>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Неудовлетворительно</w:t>
            </w:r>
          </w:p>
        </w:tc>
      </w:tr>
      <w:tr w:rsidR="005811E6" w:rsidRPr="005811E6" w:rsidTr="00533E39">
        <w:trPr>
          <w:trHeight w:val="840"/>
        </w:trPr>
        <w:tc>
          <w:tcPr>
            <w:tcW w:w="2137" w:type="dxa"/>
            <w:shd w:val="clear" w:color="auto" w:fill="FFFFFF"/>
          </w:tcPr>
          <w:p w:rsidR="005811E6" w:rsidRPr="005811E6" w:rsidRDefault="005811E6" w:rsidP="00533E39">
            <w:pPr>
              <w:pStyle w:val="61"/>
              <w:shd w:val="clear" w:color="auto" w:fill="auto"/>
              <w:spacing w:line="240" w:lineRule="auto"/>
              <w:ind w:firstLine="0"/>
              <w:jc w:val="left"/>
              <w:rPr>
                <w:sz w:val="24"/>
                <w:szCs w:val="24"/>
              </w:rPr>
            </w:pPr>
            <w:r w:rsidRPr="005811E6">
              <w:rPr>
                <w:sz w:val="24"/>
                <w:szCs w:val="24"/>
              </w:rPr>
              <w:t>100 балльная шкала</w:t>
            </w:r>
          </w:p>
        </w:tc>
        <w:tc>
          <w:tcPr>
            <w:tcW w:w="1842" w:type="dxa"/>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85-100</w:t>
            </w:r>
          </w:p>
        </w:tc>
        <w:tc>
          <w:tcPr>
            <w:tcW w:w="1560" w:type="dxa"/>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70-84</w:t>
            </w:r>
          </w:p>
        </w:tc>
        <w:tc>
          <w:tcPr>
            <w:tcW w:w="2246" w:type="dxa"/>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50-69</w:t>
            </w:r>
          </w:p>
        </w:tc>
        <w:tc>
          <w:tcPr>
            <w:tcW w:w="2431" w:type="dxa"/>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0-49</w:t>
            </w:r>
          </w:p>
        </w:tc>
      </w:tr>
      <w:tr w:rsidR="005811E6" w:rsidRPr="005811E6" w:rsidTr="00533E39">
        <w:trPr>
          <w:trHeight w:val="571"/>
        </w:trPr>
        <w:tc>
          <w:tcPr>
            <w:tcW w:w="2137" w:type="dxa"/>
            <w:shd w:val="clear" w:color="auto" w:fill="FFFFFF"/>
          </w:tcPr>
          <w:p w:rsidR="005811E6" w:rsidRPr="005811E6" w:rsidRDefault="005811E6" w:rsidP="00533E39">
            <w:pPr>
              <w:pStyle w:val="61"/>
              <w:shd w:val="clear" w:color="auto" w:fill="auto"/>
              <w:spacing w:line="240" w:lineRule="auto"/>
              <w:ind w:firstLine="0"/>
              <w:jc w:val="left"/>
              <w:rPr>
                <w:sz w:val="24"/>
                <w:szCs w:val="24"/>
              </w:rPr>
            </w:pPr>
            <w:r w:rsidRPr="005811E6">
              <w:rPr>
                <w:sz w:val="24"/>
                <w:szCs w:val="24"/>
              </w:rPr>
              <w:t>Бинарная шкала</w:t>
            </w:r>
          </w:p>
        </w:tc>
        <w:tc>
          <w:tcPr>
            <w:tcW w:w="5648" w:type="dxa"/>
            <w:gridSpan w:val="3"/>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Зачтено</w:t>
            </w:r>
          </w:p>
        </w:tc>
        <w:tc>
          <w:tcPr>
            <w:tcW w:w="2431" w:type="dxa"/>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Не зачтено</w:t>
            </w:r>
          </w:p>
        </w:tc>
      </w:tr>
    </w:tbl>
    <w:p w:rsidR="005811E6" w:rsidRDefault="005811E6" w:rsidP="00A85860">
      <w:pPr>
        <w:ind w:firstLine="851"/>
        <w:jc w:val="both"/>
        <w:rPr>
          <w:rFonts w:eastAsiaTheme="minorHAnsi"/>
          <w:b/>
          <w:sz w:val="28"/>
          <w:szCs w:val="28"/>
        </w:rPr>
      </w:pPr>
    </w:p>
    <w:p w:rsidR="005811E6" w:rsidRPr="00A46083" w:rsidRDefault="005811E6" w:rsidP="00A85860">
      <w:pPr>
        <w:ind w:firstLine="851"/>
        <w:jc w:val="both"/>
        <w:rPr>
          <w:rFonts w:eastAsiaTheme="minorHAnsi"/>
          <w:b/>
          <w:sz w:val="28"/>
          <w:szCs w:val="28"/>
        </w:rPr>
      </w:pPr>
      <w:r w:rsidRPr="00ED68E2">
        <w:rPr>
          <w:b/>
          <w:sz w:val="28"/>
          <w:szCs w:val="28"/>
        </w:rPr>
        <w:t xml:space="preserve">Оценивание выполнения </w:t>
      </w:r>
      <w:r w:rsidRPr="00ED68E2">
        <w:rPr>
          <w:rStyle w:val="af2"/>
          <w:i w:val="0"/>
          <w:sz w:val="28"/>
          <w:szCs w:val="28"/>
        </w:rPr>
        <w:t>практических заданий</w:t>
      </w:r>
    </w:p>
    <w:p w:rsidR="00A85860" w:rsidRDefault="00A85860" w:rsidP="00A85860">
      <w:pPr>
        <w:ind w:firstLine="851"/>
        <w:jc w:val="both"/>
        <w:rPr>
          <w:rFonts w:eastAsiaTheme="minorHAnsi"/>
          <w:b/>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5811E6" w:rsidRPr="005811E6" w:rsidTr="00533E39">
        <w:trPr>
          <w:trHeight w:val="702"/>
        </w:trPr>
        <w:tc>
          <w:tcPr>
            <w:tcW w:w="2137" w:type="dxa"/>
            <w:tcBorders>
              <w:top w:val="single" w:sz="4" w:space="0" w:color="auto"/>
              <w:left w:val="single" w:sz="4" w:space="0" w:color="auto"/>
            </w:tcBorders>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4-балльная шкала</w:t>
            </w:r>
          </w:p>
        </w:tc>
        <w:tc>
          <w:tcPr>
            <w:tcW w:w="3118" w:type="dxa"/>
            <w:tcBorders>
              <w:top w:val="single" w:sz="4" w:space="0" w:color="auto"/>
              <w:left w:val="single" w:sz="4" w:space="0" w:color="auto"/>
            </w:tcBorders>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Показатели</w:t>
            </w:r>
          </w:p>
        </w:tc>
        <w:tc>
          <w:tcPr>
            <w:tcW w:w="4961" w:type="dxa"/>
            <w:tcBorders>
              <w:top w:val="single" w:sz="4" w:space="0" w:color="auto"/>
              <w:left w:val="single" w:sz="4" w:space="0" w:color="auto"/>
              <w:right w:val="single" w:sz="4" w:space="0" w:color="auto"/>
            </w:tcBorders>
            <w:shd w:val="clear" w:color="auto" w:fill="FFFFFF"/>
            <w:vAlign w:val="center"/>
          </w:tcPr>
          <w:p w:rsidR="005811E6" w:rsidRPr="005811E6" w:rsidRDefault="005811E6" w:rsidP="00533E39">
            <w:pPr>
              <w:pStyle w:val="61"/>
              <w:shd w:val="clear" w:color="auto" w:fill="auto"/>
              <w:spacing w:line="240" w:lineRule="auto"/>
              <w:ind w:firstLine="0"/>
              <w:jc w:val="center"/>
              <w:rPr>
                <w:sz w:val="24"/>
                <w:szCs w:val="24"/>
              </w:rPr>
            </w:pPr>
            <w:r w:rsidRPr="005811E6">
              <w:rPr>
                <w:sz w:val="24"/>
                <w:szCs w:val="24"/>
              </w:rPr>
              <w:t>Критерии</w:t>
            </w:r>
          </w:p>
        </w:tc>
      </w:tr>
      <w:tr w:rsidR="005811E6" w:rsidRPr="005811E6" w:rsidTr="00533E39">
        <w:trPr>
          <w:trHeight w:val="1704"/>
        </w:trPr>
        <w:tc>
          <w:tcPr>
            <w:tcW w:w="2137" w:type="dxa"/>
            <w:tcBorders>
              <w:top w:val="single" w:sz="4" w:space="0" w:color="auto"/>
              <w:left w:val="single" w:sz="4" w:space="0" w:color="auto"/>
            </w:tcBorders>
            <w:shd w:val="clear" w:color="auto" w:fill="FFFFFF"/>
          </w:tcPr>
          <w:p w:rsidR="005811E6" w:rsidRPr="005811E6" w:rsidRDefault="005811E6" w:rsidP="00533E39">
            <w:pPr>
              <w:pStyle w:val="61"/>
              <w:shd w:val="clear" w:color="auto" w:fill="auto"/>
              <w:spacing w:line="240" w:lineRule="auto"/>
              <w:ind w:firstLine="0"/>
              <w:jc w:val="left"/>
              <w:rPr>
                <w:sz w:val="24"/>
                <w:szCs w:val="24"/>
              </w:rPr>
            </w:pPr>
            <w:r w:rsidRPr="005811E6">
              <w:rPr>
                <w:sz w:val="24"/>
                <w:szCs w:val="24"/>
              </w:rPr>
              <w:t>Отлично</w:t>
            </w:r>
          </w:p>
          <w:p w:rsidR="005811E6" w:rsidRPr="005811E6" w:rsidRDefault="005811E6" w:rsidP="00533E39">
            <w:pPr>
              <w:pStyle w:val="61"/>
              <w:shd w:val="clear" w:color="auto" w:fill="auto"/>
              <w:spacing w:line="240" w:lineRule="auto"/>
              <w:ind w:firstLine="0"/>
              <w:jc w:val="left"/>
              <w:rPr>
                <w:sz w:val="24"/>
                <w:szCs w:val="24"/>
              </w:rPr>
            </w:pPr>
          </w:p>
        </w:tc>
        <w:tc>
          <w:tcPr>
            <w:tcW w:w="3118" w:type="dxa"/>
            <w:vMerge w:val="restart"/>
            <w:tcBorders>
              <w:top w:val="single" w:sz="4" w:space="0" w:color="auto"/>
              <w:left w:val="single" w:sz="4" w:space="0" w:color="auto"/>
            </w:tcBorders>
            <w:shd w:val="clear" w:color="auto" w:fill="FFFFFF"/>
          </w:tcPr>
          <w:p w:rsidR="005811E6" w:rsidRPr="005811E6" w:rsidRDefault="005811E6" w:rsidP="005A7C61">
            <w:pPr>
              <w:pStyle w:val="61"/>
              <w:numPr>
                <w:ilvl w:val="0"/>
                <w:numId w:val="1"/>
              </w:numPr>
              <w:shd w:val="clear" w:color="auto" w:fill="auto"/>
              <w:tabs>
                <w:tab w:val="left" w:pos="293"/>
              </w:tabs>
              <w:spacing w:line="240" w:lineRule="auto"/>
              <w:ind w:firstLine="0"/>
              <w:jc w:val="left"/>
              <w:rPr>
                <w:sz w:val="24"/>
                <w:szCs w:val="24"/>
              </w:rPr>
            </w:pPr>
            <w:r w:rsidRPr="005811E6">
              <w:rPr>
                <w:rStyle w:val="3"/>
                <w:sz w:val="24"/>
                <w:szCs w:val="24"/>
                <w:u w:val="none"/>
              </w:rPr>
              <w:t>Полнота выполнения практического задания;</w:t>
            </w:r>
          </w:p>
          <w:p w:rsidR="005811E6" w:rsidRPr="005811E6" w:rsidRDefault="005811E6" w:rsidP="005A7C61">
            <w:pPr>
              <w:pStyle w:val="61"/>
              <w:numPr>
                <w:ilvl w:val="0"/>
                <w:numId w:val="1"/>
              </w:numPr>
              <w:shd w:val="clear" w:color="auto" w:fill="auto"/>
              <w:tabs>
                <w:tab w:val="left" w:pos="487"/>
              </w:tabs>
              <w:spacing w:line="240" w:lineRule="auto"/>
              <w:ind w:firstLine="0"/>
              <w:jc w:val="left"/>
              <w:rPr>
                <w:sz w:val="24"/>
                <w:szCs w:val="24"/>
              </w:rPr>
            </w:pPr>
            <w:r w:rsidRPr="005811E6">
              <w:rPr>
                <w:rStyle w:val="3"/>
                <w:sz w:val="24"/>
                <w:szCs w:val="24"/>
                <w:u w:val="none"/>
              </w:rPr>
              <w:t>Своевременность выполнения задания;</w:t>
            </w:r>
          </w:p>
          <w:p w:rsidR="005811E6" w:rsidRPr="005811E6" w:rsidRDefault="005811E6" w:rsidP="005A7C61">
            <w:pPr>
              <w:pStyle w:val="61"/>
              <w:numPr>
                <w:ilvl w:val="0"/>
                <w:numId w:val="1"/>
              </w:numPr>
              <w:shd w:val="clear" w:color="auto" w:fill="auto"/>
              <w:tabs>
                <w:tab w:val="left" w:pos="293"/>
              </w:tabs>
              <w:spacing w:line="240" w:lineRule="auto"/>
              <w:ind w:firstLine="0"/>
              <w:jc w:val="left"/>
              <w:rPr>
                <w:sz w:val="24"/>
                <w:szCs w:val="24"/>
              </w:rPr>
            </w:pPr>
            <w:r w:rsidRPr="005811E6">
              <w:rPr>
                <w:rStyle w:val="3"/>
                <w:sz w:val="24"/>
                <w:szCs w:val="24"/>
                <w:u w:val="none"/>
              </w:rPr>
              <w:t>Последовательность и рациональность выполнения задания;</w:t>
            </w:r>
          </w:p>
          <w:p w:rsidR="005811E6" w:rsidRPr="005811E6" w:rsidRDefault="005811E6" w:rsidP="005A7C61">
            <w:pPr>
              <w:pStyle w:val="61"/>
              <w:numPr>
                <w:ilvl w:val="0"/>
                <w:numId w:val="1"/>
              </w:numPr>
              <w:shd w:val="clear" w:color="auto" w:fill="auto"/>
              <w:tabs>
                <w:tab w:val="left" w:pos="487"/>
              </w:tabs>
              <w:spacing w:line="240" w:lineRule="auto"/>
              <w:ind w:firstLine="0"/>
              <w:jc w:val="left"/>
              <w:rPr>
                <w:sz w:val="24"/>
                <w:szCs w:val="24"/>
              </w:rPr>
            </w:pPr>
            <w:r w:rsidRPr="005811E6">
              <w:rPr>
                <w:rStyle w:val="3"/>
                <w:sz w:val="24"/>
                <w:szCs w:val="24"/>
                <w:u w:val="none"/>
              </w:rPr>
              <w:t>Самостоятельность решения</w:t>
            </w:r>
            <w:r>
              <w:rPr>
                <w:rStyle w:val="3"/>
                <w:sz w:val="24"/>
                <w:szCs w:val="24"/>
                <w:u w:val="none"/>
              </w:rPr>
              <w:t>.</w:t>
            </w:r>
          </w:p>
        </w:tc>
        <w:tc>
          <w:tcPr>
            <w:tcW w:w="4961" w:type="dxa"/>
            <w:tcBorders>
              <w:top w:val="single" w:sz="4" w:space="0" w:color="auto"/>
              <w:left w:val="single" w:sz="4" w:space="0" w:color="auto"/>
              <w:right w:val="single" w:sz="4" w:space="0" w:color="auto"/>
            </w:tcBorders>
            <w:shd w:val="clear" w:color="auto" w:fill="FFFFFF"/>
          </w:tcPr>
          <w:p w:rsidR="005811E6" w:rsidRPr="005811E6" w:rsidRDefault="00FB784F" w:rsidP="00533E39">
            <w:pPr>
              <w:pStyle w:val="61"/>
              <w:shd w:val="clear" w:color="auto" w:fill="auto"/>
              <w:spacing w:line="240" w:lineRule="auto"/>
              <w:ind w:left="68" w:firstLine="0"/>
              <w:jc w:val="left"/>
              <w:rPr>
                <w:sz w:val="24"/>
                <w:szCs w:val="24"/>
              </w:rPr>
            </w:pPr>
            <w:r>
              <w:rPr>
                <w:sz w:val="24"/>
                <w:szCs w:val="28"/>
              </w:rPr>
              <w:t>В</w:t>
            </w:r>
            <w:r w:rsidR="005811E6" w:rsidRPr="005811E6">
              <w:rPr>
                <w:sz w:val="24"/>
                <w:szCs w:val="28"/>
              </w:rPr>
              <w:t>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r>
              <w:rPr>
                <w:sz w:val="24"/>
                <w:szCs w:val="28"/>
              </w:rPr>
              <w:t>.</w:t>
            </w:r>
          </w:p>
        </w:tc>
      </w:tr>
      <w:tr w:rsidR="005811E6" w:rsidRPr="005811E6" w:rsidTr="00533E39">
        <w:trPr>
          <w:trHeight w:val="2770"/>
        </w:trPr>
        <w:tc>
          <w:tcPr>
            <w:tcW w:w="2137" w:type="dxa"/>
            <w:tcBorders>
              <w:top w:val="single" w:sz="4" w:space="0" w:color="auto"/>
              <w:left w:val="single" w:sz="4" w:space="0" w:color="auto"/>
              <w:bottom w:val="single" w:sz="4" w:space="0" w:color="auto"/>
            </w:tcBorders>
            <w:shd w:val="clear" w:color="auto" w:fill="FFFFFF"/>
          </w:tcPr>
          <w:p w:rsidR="005811E6" w:rsidRPr="005811E6" w:rsidRDefault="005811E6" w:rsidP="00533E39">
            <w:pPr>
              <w:pStyle w:val="61"/>
              <w:shd w:val="clear" w:color="auto" w:fill="auto"/>
              <w:spacing w:line="240" w:lineRule="auto"/>
              <w:ind w:firstLine="0"/>
              <w:jc w:val="left"/>
              <w:rPr>
                <w:sz w:val="24"/>
                <w:szCs w:val="24"/>
              </w:rPr>
            </w:pPr>
            <w:r w:rsidRPr="005811E6">
              <w:rPr>
                <w:sz w:val="24"/>
                <w:szCs w:val="24"/>
              </w:rPr>
              <w:t>Хорошо</w:t>
            </w:r>
          </w:p>
          <w:p w:rsidR="005811E6" w:rsidRPr="005811E6" w:rsidRDefault="005811E6" w:rsidP="00533E39">
            <w:pPr>
              <w:pStyle w:val="61"/>
              <w:shd w:val="clear" w:color="auto" w:fill="auto"/>
              <w:spacing w:line="240" w:lineRule="auto"/>
              <w:ind w:firstLine="0"/>
              <w:jc w:val="left"/>
              <w:rPr>
                <w:sz w:val="24"/>
                <w:szCs w:val="24"/>
              </w:rPr>
            </w:pPr>
          </w:p>
        </w:tc>
        <w:tc>
          <w:tcPr>
            <w:tcW w:w="3118" w:type="dxa"/>
            <w:vMerge/>
            <w:tcBorders>
              <w:left w:val="single" w:sz="4" w:space="0" w:color="auto"/>
              <w:bottom w:val="single" w:sz="4" w:space="0" w:color="auto"/>
            </w:tcBorders>
            <w:shd w:val="clear" w:color="auto" w:fill="FFFFFF"/>
          </w:tcPr>
          <w:p w:rsidR="005811E6" w:rsidRPr="005811E6" w:rsidRDefault="005811E6" w:rsidP="00533E39">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811E6" w:rsidRPr="005811E6" w:rsidRDefault="00FB784F" w:rsidP="00533E39">
            <w:pPr>
              <w:pStyle w:val="61"/>
              <w:shd w:val="clear" w:color="auto" w:fill="auto"/>
              <w:spacing w:line="240" w:lineRule="auto"/>
              <w:ind w:left="68" w:firstLine="0"/>
              <w:jc w:val="left"/>
              <w:rPr>
                <w:color w:val="000000"/>
                <w:sz w:val="24"/>
                <w:szCs w:val="24"/>
                <w:shd w:val="clear" w:color="auto" w:fill="FFFFFF"/>
              </w:rPr>
            </w:pPr>
            <w:r>
              <w:rPr>
                <w:sz w:val="24"/>
                <w:szCs w:val="28"/>
              </w:rPr>
              <w:t>В</w:t>
            </w:r>
            <w:r w:rsidR="005811E6" w:rsidRPr="005811E6">
              <w:rPr>
                <w:sz w:val="24"/>
                <w:szCs w:val="28"/>
              </w:rPr>
              <w:t>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r>
              <w:rPr>
                <w:sz w:val="24"/>
                <w:szCs w:val="28"/>
              </w:rPr>
              <w:t>.</w:t>
            </w:r>
          </w:p>
        </w:tc>
      </w:tr>
      <w:tr w:rsidR="005811E6" w:rsidRPr="005811E6" w:rsidTr="00533E39">
        <w:trPr>
          <w:trHeight w:val="1939"/>
        </w:trPr>
        <w:tc>
          <w:tcPr>
            <w:tcW w:w="2137" w:type="dxa"/>
            <w:tcBorders>
              <w:top w:val="single" w:sz="4" w:space="0" w:color="auto"/>
              <w:left w:val="single" w:sz="4" w:space="0" w:color="auto"/>
            </w:tcBorders>
            <w:shd w:val="clear" w:color="auto" w:fill="FFFFFF"/>
          </w:tcPr>
          <w:p w:rsidR="005811E6" w:rsidRPr="005811E6" w:rsidRDefault="005811E6" w:rsidP="00533E39">
            <w:pPr>
              <w:pStyle w:val="61"/>
              <w:shd w:val="clear" w:color="auto" w:fill="auto"/>
              <w:spacing w:line="240" w:lineRule="auto"/>
              <w:ind w:firstLine="0"/>
              <w:jc w:val="left"/>
              <w:rPr>
                <w:sz w:val="24"/>
                <w:szCs w:val="24"/>
              </w:rPr>
            </w:pPr>
            <w:r w:rsidRPr="005811E6">
              <w:rPr>
                <w:sz w:val="24"/>
                <w:szCs w:val="24"/>
              </w:rPr>
              <w:t>Удовлетворительно</w:t>
            </w:r>
          </w:p>
        </w:tc>
        <w:tc>
          <w:tcPr>
            <w:tcW w:w="3118" w:type="dxa"/>
            <w:vMerge/>
            <w:tcBorders>
              <w:top w:val="single" w:sz="4" w:space="0" w:color="auto"/>
              <w:left w:val="single" w:sz="4" w:space="0" w:color="auto"/>
            </w:tcBorders>
            <w:shd w:val="clear" w:color="auto" w:fill="FFFFFF"/>
          </w:tcPr>
          <w:p w:rsidR="005811E6" w:rsidRPr="005811E6" w:rsidRDefault="005811E6" w:rsidP="00533E39">
            <w:pPr>
              <w:rPr>
                <w:sz w:val="24"/>
                <w:szCs w:val="24"/>
              </w:rPr>
            </w:pPr>
          </w:p>
        </w:tc>
        <w:tc>
          <w:tcPr>
            <w:tcW w:w="4961" w:type="dxa"/>
            <w:tcBorders>
              <w:top w:val="single" w:sz="4" w:space="0" w:color="auto"/>
              <w:left w:val="single" w:sz="4" w:space="0" w:color="auto"/>
              <w:right w:val="single" w:sz="4" w:space="0" w:color="auto"/>
            </w:tcBorders>
            <w:shd w:val="clear" w:color="auto" w:fill="FFFFFF"/>
          </w:tcPr>
          <w:p w:rsidR="005811E6" w:rsidRPr="005811E6" w:rsidRDefault="00FB784F" w:rsidP="00533E39">
            <w:pPr>
              <w:pStyle w:val="61"/>
              <w:shd w:val="clear" w:color="auto" w:fill="auto"/>
              <w:spacing w:line="240" w:lineRule="auto"/>
              <w:ind w:left="68" w:firstLine="0"/>
              <w:jc w:val="left"/>
              <w:rPr>
                <w:color w:val="000000"/>
                <w:sz w:val="24"/>
                <w:szCs w:val="24"/>
                <w:shd w:val="clear" w:color="auto" w:fill="FFFFFF"/>
              </w:rPr>
            </w:pPr>
            <w:r>
              <w:rPr>
                <w:sz w:val="24"/>
                <w:szCs w:val="28"/>
              </w:rPr>
              <w:t>В</w:t>
            </w:r>
            <w:r w:rsidRPr="005811E6">
              <w:rPr>
                <w:sz w:val="24"/>
                <w:szCs w:val="28"/>
              </w:rPr>
              <w:t>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tc>
      </w:tr>
      <w:tr w:rsidR="005811E6" w:rsidRPr="005811E6" w:rsidTr="00533E39">
        <w:trPr>
          <w:trHeight w:val="624"/>
        </w:trPr>
        <w:tc>
          <w:tcPr>
            <w:tcW w:w="2137" w:type="dxa"/>
            <w:tcBorders>
              <w:top w:val="single" w:sz="4" w:space="0" w:color="auto"/>
              <w:left w:val="single" w:sz="4" w:space="0" w:color="auto"/>
              <w:bottom w:val="single" w:sz="4" w:space="0" w:color="auto"/>
            </w:tcBorders>
            <w:shd w:val="clear" w:color="auto" w:fill="FFFFFF"/>
          </w:tcPr>
          <w:p w:rsidR="005811E6" w:rsidRPr="005811E6" w:rsidRDefault="005811E6" w:rsidP="00533E39">
            <w:pPr>
              <w:pStyle w:val="61"/>
              <w:shd w:val="clear" w:color="auto" w:fill="auto"/>
              <w:spacing w:line="240" w:lineRule="auto"/>
              <w:ind w:firstLine="0"/>
              <w:jc w:val="left"/>
              <w:rPr>
                <w:sz w:val="24"/>
                <w:szCs w:val="24"/>
              </w:rPr>
            </w:pPr>
            <w:r w:rsidRPr="005811E6">
              <w:rPr>
                <w:sz w:val="24"/>
                <w:szCs w:val="24"/>
              </w:rPr>
              <w:t>Неудовлетвори</w:t>
            </w:r>
            <w:r w:rsidRPr="005811E6">
              <w:rPr>
                <w:sz w:val="24"/>
                <w:szCs w:val="24"/>
              </w:rPr>
              <w:softHyphen/>
              <w:t xml:space="preserve">тельно </w:t>
            </w:r>
          </w:p>
        </w:tc>
        <w:tc>
          <w:tcPr>
            <w:tcW w:w="3118" w:type="dxa"/>
            <w:vMerge/>
            <w:tcBorders>
              <w:left w:val="single" w:sz="4" w:space="0" w:color="auto"/>
              <w:bottom w:val="single" w:sz="4" w:space="0" w:color="auto"/>
            </w:tcBorders>
            <w:shd w:val="clear" w:color="auto" w:fill="FFFFFF"/>
          </w:tcPr>
          <w:p w:rsidR="005811E6" w:rsidRPr="005811E6" w:rsidRDefault="005811E6" w:rsidP="00533E39">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811E6" w:rsidRPr="005811E6" w:rsidRDefault="00FB784F" w:rsidP="00FB784F">
            <w:pPr>
              <w:pStyle w:val="a5"/>
              <w:suppressLineNumbers/>
              <w:spacing w:after="0"/>
              <w:ind w:left="132" w:right="273"/>
              <w:jc w:val="both"/>
              <w:rPr>
                <w:sz w:val="24"/>
                <w:szCs w:val="24"/>
              </w:rPr>
            </w:pPr>
            <w:r>
              <w:rPr>
                <w:sz w:val="24"/>
                <w:szCs w:val="28"/>
              </w:rPr>
              <w:t>В</w:t>
            </w:r>
            <w:r w:rsidRPr="005811E6">
              <w:rPr>
                <w:sz w:val="24"/>
                <w:szCs w:val="28"/>
              </w:rPr>
              <w:t>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5811E6" w:rsidRPr="00A46083" w:rsidRDefault="005811E6" w:rsidP="00A85860">
      <w:pPr>
        <w:ind w:firstLine="851"/>
        <w:jc w:val="both"/>
        <w:rPr>
          <w:rFonts w:eastAsiaTheme="minorHAnsi"/>
          <w:b/>
          <w:sz w:val="28"/>
          <w:szCs w:val="28"/>
        </w:rPr>
      </w:pPr>
    </w:p>
    <w:p w:rsidR="00FB784F" w:rsidRDefault="00FB784F" w:rsidP="00FB784F">
      <w:pPr>
        <w:rPr>
          <w:i/>
          <w:sz w:val="28"/>
          <w:szCs w:val="28"/>
        </w:rPr>
      </w:pPr>
      <w:r w:rsidRPr="00ED68E2">
        <w:rPr>
          <w:b/>
          <w:sz w:val="28"/>
          <w:szCs w:val="28"/>
        </w:rPr>
        <w:lastRenderedPageBreak/>
        <w:t>Оценивание выполнения тестов</w:t>
      </w:r>
      <w:r w:rsidRPr="009120EB">
        <w:rPr>
          <w:b/>
          <w:i/>
          <w:sz w:val="28"/>
          <w:szCs w:val="28"/>
        </w:rPr>
        <w:t xml:space="preserve"> </w:t>
      </w:r>
    </w:p>
    <w:p w:rsidR="00FB784F" w:rsidRPr="00A52764" w:rsidRDefault="00FB784F" w:rsidP="00FB784F">
      <w:pPr>
        <w:rPr>
          <w:i/>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FB784F" w:rsidRPr="00FB784F" w:rsidTr="00533E39">
        <w:trPr>
          <w:trHeight w:val="739"/>
        </w:trPr>
        <w:tc>
          <w:tcPr>
            <w:tcW w:w="2137" w:type="dxa"/>
            <w:shd w:val="clear" w:color="auto" w:fill="FFFFFF"/>
            <w:vAlign w:val="center"/>
          </w:tcPr>
          <w:p w:rsidR="00FB784F" w:rsidRPr="00FB784F" w:rsidRDefault="00FB784F" w:rsidP="00533E39">
            <w:pPr>
              <w:pStyle w:val="61"/>
              <w:shd w:val="clear" w:color="auto" w:fill="auto"/>
              <w:spacing w:line="240" w:lineRule="auto"/>
              <w:ind w:firstLine="0"/>
              <w:jc w:val="center"/>
              <w:rPr>
                <w:b/>
                <w:sz w:val="24"/>
                <w:szCs w:val="24"/>
              </w:rPr>
            </w:pPr>
            <w:r w:rsidRPr="00FB784F">
              <w:rPr>
                <w:rStyle w:val="af3"/>
                <w:b w:val="0"/>
                <w:sz w:val="24"/>
                <w:szCs w:val="24"/>
              </w:rPr>
              <w:t>4-балльная</w:t>
            </w:r>
          </w:p>
          <w:p w:rsidR="00FB784F" w:rsidRPr="00FB784F" w:rsidRDefault="00FB784F" w:rsidP="00533E39">
            <w:pPr>
              <w:pStyle w:val="61"/>
              <w:shd w:val="clear" w:color="auto" w:fill="auto"/>
              <w:spacing w:line="240" w:lineRule="auto"/>
              <w:ind w:firstLine="0"/>
              <w:jc w:val="center"/>
              <w:rPr>
                <w:b/>
                <w:sz w:val="24"/>
                <w:szCs w:val="24"/>
              </w:rPr>
            </w:pPr>
            <w:r w:rsidRPr="00FB784F">
              <w:rPr>
                <w:rStyle w:val="af3"/>
                <w:b w:val="0"/>
                <w:sz w:val="24"/>
                <w:szCs w:val="24"/>
              </w:rPr>
              <w:t>шкала</w:t>
            </w:r>
          </w:p>
        </w:tc>
        <w:tc>
          <w:tcPr>
            <w:tcW w:w="3118" w:type="dxa"/>
            <w:shd w:val="clear" w:color="auto" w:fill="FFFFFF"/>
            <w:vAlign w:val="center"/>
          </w:tcPr>
          <w:p w:rsidR="00FB784F" w:rsidRPr="00FB784F" w:rsidRDefault="00FB784F" w:rsidP="00533E39">
            <w:pPr>
              <w:pStyle w:val="61"/>
              <w:shd w:val="clear" w:color="auto" w:fill="auto"/>
              <w:spacing w:line="240" w:lineRule="auto"/>
              <w:ind w:firstLine="0"/>
              <w:jc w:val="center"/>
              <w:rPr>
                <w:b/>
                <w:sz w:val="24"/>
                <w:szCs w:val="24"/>
              </w:rPr>
            </w:pPr>
            <w:r w:rsidRPr="00FB784F">
              <w:rPr>
                <w:rStyle w:val="af3"/>
                <w:b w:val="0"/>
                <w:sz w:val="24"/>
                <w:szCs w:val="24"/>
              </w:rPr>
              <w:t>Показатели</w:t>
            </w:r>
          </w:p>
        </w:tc>
        <w:tc>
          <w:tcPr>
            <w:tcW w:w="4961" w:type="dxa"/>
            <w:shd w:val="clear" w:color="auto" w:fill="FFFFFF"/>
            <w:vAlign w:val="center"/>
          </w:tcPr>
          <w:p w:rsidR="00FB784F" w:rsidRPr="00FB784F" w:rsidRDefault="00FB784F" w:rsidP="00533E39">
            <w:pPr>
              <w:pStyle w:val="61"/>
              <w:shd w:val="clear" w:color="auto" w:fill="auto"/>
              <w:spacing w:line="240" w:lineRule="auto"/>
              <w:ind w:firstLine="0"/>
              <w:jc w:val="center"/>
              <w:rPr>
                <w:b/>
                <w:sz w:val="24"/>
                <w:szCs w:val="24"/>
              </w:rPr>
            </w:pPr>
            <w:r w:rsidRPr="00FB784F">
              <w:rPr>
                <w:rStyle w:val="af3"/>
                <w:b w:val="0"/>
                <w:sz w:val="24"/>
                <w:szCs w:val="24"/>
              </w:rPr>
              <w:t>Критерии</w:t>
            </w:r>
          </w:p>
        </w:tc>
      </w:tr>
      <w:tr w:rsidR="00FB784F" w:rsidRPr="00FB784F" w:rsidTr="00533E39">
        <w:trPr>
          <w:trHeight w:val="902"/>
        </w:trPr>
        <w:tc>
          <w:tcPr>
            <w:tcW w:w="2137" w:type="dxa"/>
            <w:shd w:val="clear" w:color="auto" w:fill="FFFFFF"/>
          </w:tcPr>
          <w:p w:rsidR="00FB784F" w:rsidRPr="00FB784F" w:rsidRDefault="00FB784F" w:rsidP="00533E39">
            <w:pPr>
              <w:pStyle w:val="61"/>
              <w:shd w:val="clear" w:color="auto" w:fill="auto"/>
              <w:spacing w:line="240" w:lineRule="auto"/>
              <w:ind w:firstLine="0"/>
              <w:jc w:val="left"/>
              <w:rPr>
                <w:sz w:val="24"/>
                <w:szCs w:val="24"/>
              </w:rPr>
            </w:pPr>
            <w:r w:rsidRPr="00FB784F">
              <w:rPr>
                <w:sz w:val="24"/>
                <w:szCs w:val="24"/>
              </w:rPr>
              <w:t>Отлично</w:t>
            </w:r>
          </w:p>
          <w:p w:rsidR="00FB784F" w:rsidRPr="00FB784F" w:rsidRDefault="00FB784F" w:rsidP="00533E39">
            <w:pPr>
              <w:pStyle w:val="61"/>
              <w:shd w:val="clear" w:color="auto" w:fill="auto"/>
              <w:spacing w:line="240" w:lineRule="auto"/>
              <w:ind w:firstLine="0"/>
              <w:jc w:val="left"/>
              <w:rPr>
                <w:sz w:val="24"/>
                <w:szCs w:val="24"/>
              </w:rPr>
            </w:pPr>
          </w:p>
        </w:tc>
        <w:tc>
          <w:tcPr>
            <w:tcW w:w="3118" w:type="dxa"/>
            <w:vMerge w:val="restart"/>
            <w:shd w:val="clear" w:color="auto" w:fill="FFFFFF"/>
          </w:tcPr>
          <w:p w:rsidR="00FB784F" w:rsidRPr="00FB784F" w:rsidRDefault="00FB784F" w:rsidP="005A7C61">
            <w:pPr>
              <w:pStyle w:val="61"/>
              <w:numPr>
                <w:ilvl w:val="0"/>
                <w:numId w:val="2"/>
              </w:numPr>
              <w:shd w:val="clear" w:color="auto" w:fill="auto"/>
              <w:tabs>
                <w:tab w:val="left" w:pos="514"/>
              </w:tabs>
              <w:spacing w:line="240" w:lineRule="auto"/>
              <w:ind w:firstLine="0"/>
              <w:jc w:val="left"/>
              <w:rPr>
                <w:sz w:val="24"/>
                <w:szCs w:val="24"/>
              </w:rPr>
            </w:pPr>
            <w:r w:rsidRPr="00FB784F">
              <w:rPr>
                <w:rStyle w:val="3"/>
                <w:sz w:val="24"/>
                <w:szCs w:val="24"/>
                <w:u w:val="none"/>
              </w:rPr>
              <w:t>Полнота выполнения тестовых заданий;</w:t>
            </w:r>
          </w:p>
          <w:p w:rsidR="00FB784F" w:rsidRPr="00FB784F" w:rsidRDefault="00FB784F" w:rsidP="005A7C61">
            <w:pPr>
              <w:pStyle w:val="61"/>
              <w:numPr>
                <w:ilvl w:val="0"/>
                <w:numId w:val="2"/>
              </w:numPr>
              <w:shd w:val="clear" w:color="auto" w:fill="auto"/>
              <w:tabs>
                <w:tab w:val="left" w:pos="490"/>
              </w:tabs>
              <w:spacing w:line="240" w:lineRule="auto"/>
              <w:ind w:firstLine="0"/>
              <w:jc w:val="left"/>
              <w:rPr>
                <w:sz w:val="24"/>
                <w:szCs w:val="24"/>
              </w:rPr>
            </w:pPr>
            <w:r w:rsidRPr="00FB784F">
              <w:rPr>
                <w:rStyle w:val="3"/>
                <w:sz w:val="24"/>
                <w:szCs w:val="24"/>
                <w:u w:val="none"/>
              </w:rPr>
              <w:t>Своевременность выполнения;</w:t>
            </w:r>
          </w:p>
          <w:p w:rsidR="00FB784F" w:rsidRPr="00FB784F" w:rsidRDefault="00FB784F" w:rsidP="005A7C61">
            <w:pPr>
              <w:pStyle w:val="61"/>
              <w:numPr>
                <w:ilvl w:val="0"/>
                <w:numId w:val="2"/>
              </w:numPr>
              <w:shd w:val="clear" w:color="auto" w:fill="auto"/>
              <w:tabs>
                <w:tab w:val="left" w:pos="475"/>
              </w:tabs>
              <w:spacing w:line="240" w:lineRule="auto"/>
              <w:ind w:firstLine="0"/>
              <w:jc w:val="left"/>
              <w:rPr>
                <w:sz w:val="24"/>
                <w:szCs w:val="24"/>
              </w:rPr>
            </w:pPr>
            <w:r w:rsidRPr="00FB784F">
              <w:rPr>
                <w:rStyle w:val="3"/>
                <w:sz w:val="24"/>
                <w:szCs w:val="24"/>
                <w:u w:val="none"/>
              </w:rPr>
              <w:t>Правильность ответов на вопросы;</w:t>
            </w:r>
          </w:p>
          <w:p w:rsidR="00FB784F" w:rsidRPr="00FB784F" w:rsidRDefault="00FB784F" w:rsidP="005A7C61">
            <w:pPr>
              <w:pStyle w:val="61"/>
              <w:numPr>
                <w:ilvl w:val="0"/>
                <w:numId w:val="2"/>
              </w:numPr>
              <w:shd w:val="clear" w:color="auto" w:fill="auto"/>
              <w:tabs>
                <w:tab w:val="left" w:pos="490"/>
              </w:tabs>
              <w:spacing w:line="240" w:lineRule="auto"/>
              <w:ind w:firstLine="0"/>
              <w:jc w:val="left"/>
              <w:rPr>
                <w:sz w:val="24"/>
                <w:szCs w:val="24"/>
              </w:rPr>
            </w:pPr>
            <w:r>
              <w:rPr>
                <w:rStyle w:val="3"/>
                <w:sz w:val="24"/>
                <w:szCs w:val="24"/>
                <w:u w:val="none"/>
              </w:rPr>
              <w:t>Самостоятельность тестирования.</w:t>
            </w:r>
          </w:p>
        </w:tc>
        <w:tc>
          <w:tcPr>
            <w:tcW w:w="4961" w:type="dxa"/>
            <w:shd w:val="clear" w:color="auto" w:fill="FFFFFF"/>
          </w:tcPr>
          <w:p w:rsidR="00FB784F" w:rsidRPr="00FB784F" w:rsidRDefault="00FB784F" w:rsidP="00533E39">
            <w:pPr>
              <w:pStyle w:val="61"/>
              <w:shd w:val="clear" w:color="auto" w:fill="auto"/>
              <w:spacing w:line="240" w:lineRule="auto"/>
              <w:ind w:left="68" w:firstLine="0"/>
              <w:jc w:val="left"/>
              <w:rPr>
                <w:sz w:val="24"/>
                <w:szCs w:val="24"/>
              </w:rPr>
            </w:pPr>
            <w:r w:rsidRPr="00FB784F">
              <w:rPr>
                <w:rStyle w:val="3"/>
                <w:sz w:val="24"/>
                <w:szCs w:val="24"/>
                <w:u w:val="none"/>
              </w:rPr>
              <w:t xml:space="preserve">Выполнено </w:t>
            </w:r>
            <w:r w:rsidRPr="005811E6">
              <w:rPr>
                <w:sz w:val="24"/>
                <w:szCs w:val="24"/>
              </w:rPr>
              <w:t>85-100</w:t>
            </w:r>
            <w:r w:rsidRPr="00FB784F">
              <w:rPr>
                <w:rStyle w:val="3"/>
                <w:sz w:val="24"/>
                <w:szCs w:val="24"/>
                <w:u w:val="none"/>
              </w:rPr>
              <w:t xml:space="preserve"> % заданий предложенного теста, в заданиях открытого типа дан полный, развернутый ответ на поставленный вопрос</w:t>
            </w:r>
          </w:p>
        </w:tc>
      </w:tr>
      <w:tr w:rsidR="00FB784F" w:rsidRPr="00FB784F" w:rsidTr="00533E39">
        <w:trPr>
          <w:trHeight w:val="1411"/>
        </w:trPr>
        <w:tc>
          <w:tcPr>
            <w:tcW w:w="2137" w:type="dxa"/>
            <w:shd w:val="clear" w:color="auto" w:fill="FFFFFF"/>
          </w:tcPr>
          <w:p w:rsidR="00FB784F" w:rsidRPr="00FB784F" w:rsidRDefault="00FB784F" w:rsidP="00533E39">
            <w:pPr>
              <w:pStyle w:val="61"/>
              <w:shd w:val="clear" w:color="auto" w:fill="auto"/>
              <w:spacing w:line="240" w:lineRule="auto"/>
              <w:ind w:firstLine="0"/>
              <w:jc w:val="left"/>
              <w:rPr>
                <w:sz w:val="24"/>
                <w:szCs w:val="24"/>
              </w:rPr>
            </w:pPr>
            <w:r w:rsidRPr="00FB784F">
              <w:rPr>
                <w:sz w:val="24"/>
                <w:szCs w:val="24"/>
              </w:rPr>
              <w:t>Хорошо</w:t>
            </w:r>
          </w:p>
          <w:p w:rsidR="00FB784F" w:rsidRPr="00FB784F" w:rsidRDefault="00FB784F" w:rsidP="00533E39">
            <w:pPr>
              <w:pStyle w:val="61"/>
              <w:shd w:val="clear" w:color="auto" w:fill="auto"/>
              <w:spacing w:line="240" w:lineRule="auto"/>
              <w:ind w:firstLine="0"/>
              <w:jc w:val="left"/>
              <w:rPr>
                <w:sz w:val="24"/>
                <w:szCs w:val="24"/>
              </w:rPr>
            </w:pPr>
          </w:p>
        </w:tc>
        <w:tc>
          <w:tcPr>
            <w:tcW w:w="3118" w:type="dxa"/>
            <w:vMerge/>
            <w:shd w:val="clear" w:color="auto" w:fill="FFFFFF"/>
          </w:tcPr>
          <w:p w:rsidR="00FB784F" w:rsidRPr="00FB784F" w:rsidRDefault="00FB784F" w:rsidP="00533E39">
            <w:pPr>
              <w:rPr>
                <w:sz w:val="24"/>
                <w:szCs w:val="24"/>
              </w:rPr>
            </w:pPr>
          </w:p>
        </w:tc>
        <w:tc>
          <w:tcPr>
            <w:tcW w:w="4961" w:type="dxa"/>
            <w:shd w:val="clear" w:color="auto" w:fill="FFFFFF"/>
          </w:tcPr>
          <w:p w:rsidR="00FB784F" w:rsidRPr="00FB784F" w:rsidRDefault="00FB784F" w:rsidP="00533E39">
            <w:pPr>
              <w:pStyle w:val="61"/>
              <w:shd w:val="clear" w:color="auto" w:fill="auto"/>
              <w:spacing w:line="240" w:lineRule="auto"/>
              <w:ind w:left="68" w:firstLine="0"/>
              <w:jc w:val="left"/>
              <w:rPr>
                <w:sz w:val="24"/>
                <w:szCs w:val="24"/>
              </w:rPr>
            </w:pPr>
            <w:r w:rsidRPr="00FB784F">
              <w:rPr>
                <w:rStyle w:val="3"/>
                <w:sz w:val="24"/>
                <w:szCs w:val="24"/>
                <w:u w:val="none"/>
              </w:rPr>
              <w:t xml:space="preserve">Выполнено </w:t>
            </w:r>
            <w:r w:rsidRPr="005811E6">
              <w:rPr>
                <w:sz w:val="24"/>
                <w:szCs w:val="24"/>
              </w:rPr>
              <w:t>70-84</w:t>
            </w:r>
            <w:r w:rsidRPr="00FB784F">
              <w:rPr>
                <w:rStyle w:val="3"/>
                <w:sz w:val="24"/>
                <w:szCs w:val="24"/>
                <w:u w:val="none"/>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FB784F" w:rsidRPr="00FB784F" w:rsidTr="00533E39">
        <w:trPr>
          <w:trHeight w:val="1704"/>
        </w:trPr>
        <w:tc>
          <w:tcPr>
            <w:tcW w:w="2137" w:type="dxa"/>
            <w:shd w:val="clear" w:color="auto" w:fill="FFFFFF"/>
          </w:tcPr>
          <w:p w:rsidR="00FB784F" w:rsidRPr="00FB784F" w:rsidRDefault="00FB784F" w:rsidP="00533E39">
            <w:pPr>
              <w:pStyle w:val="61"/>
              <w:shd w:val="clear" w:color="auto" w:fill="auto"/>
              <w:spacing w:line="240" w:lineRule="auto"/>
              <w:ind w:firstLine="0"/>
              <w:jc w:val="left"/>
              <w:rPr>
                <w:sz w:val="24"/>
                <w:szCs w:val="24"/>
              </w:rPr>
            </w:pPr>
            <w:r w:rsidRPr="00FB784F">
              <w:rPr>
                <w:sz w:val="24"/>
                <w:szCs w:val="24"/>
              </w:rPr>
              <w:t>Удовлетворительно</w:t>
            </w:r>
          </w:p>
          <w:p w:rsidR="00FB784F" w:rsidRPr="00FB784F" w:rsidRDefault="00FB784F" w:rsidP="00533E39">
            <w:pPr>
              <w:pStyle w:val="61"/>
              <w:shd w:val="clear" w:color="auto" w:fill="auto"/>
              <w:spacing w:line="240" w:lineRule="auto"/>
              <w:ind w:firstLine="0"/>
              <w:jc w:val="left"/>
              <w:rPr>
                <w:sz w:val="24"/>
                <w:szCs w:val="24"/>
              </w:rPr>
            </w:pPr>
          </w:p>
        </w:tc>
        <w:tc>
          <w:tcPr>
            <w:tcW w:w="3118" w:type="dxa"/>
            <w:vMerge/>
            <w:shd w:val="clear" w:color="auto" w:fill="FFFFFF"/>
          </w:tcPr>
          <w:p w:rsidR="00FB784F" w:rsidRPr="00FB784F" w:rsidRDefault="00FB784F" w:rsidP="00533E39">
            <w:pPr>
              <w:rPr>
                <w:sz w:val="24"/>
                <w:szCs w:val="24"/>
              </w:rPr>
            </w:pPr>
          </w:p>
        </w:tc>
        <w:tc>
          <w:tcPr>
            <w:tcW w:w="4961" w:type="dxa"/>
            <w:shd w:val="clear" w:color="auto" w:fill="FFFFFF"/>
          </w:tcPr>
          <w:p w:rsidR="00FB784F" w:rsidRPr="00FB784F" w:rsidRDefault="00FB784F" w:rsidP="00533E39">
            <w:pPr>
              <w:pStyle w:val="61"/>
              <w:shd w:val="clear" w:color="auto" w:fill="auto"/>
              <w:spacing w:line="240" w:lineRule="auto"/>
              <w:ind w:left="68" w:firstLine="0"/>
              <w:jc w:val="left"/>
              <w:rPr>
                <w:sz w:val="24"/>
                <w:szCs w:val="24"/>
              </w:rPr>
            </w:pPr>
            <w:r w:rsidRPr="00FB784F">
              <w:rPr>
                <w:rStyle w:val="3"/>
                <w:sz w:val="24"/>
                <w:szCs w:val="24"/>
                <w:u w:val="none"/>
              </w:rPr>
              <w:t xml:space="preserve">Выполнено </w:t>
            </w:r>
            <w:r w:rsidRPr="005811E6">
              <w:rPr>
                <w:sz w:val="24"/>
                <w:szCs w:val="24"/>
              </w:rPr>
              <w:t>50-69</w:t>
            </w:r>
            <w:r w:rsidRPr="00FB784F">
              <w:rPr>
                <w:rStyle w:val="3"/>
                <w:sz w:val="24"/>
                <w:szCs w:val="24"/>
                <w:u w:val="none"/>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B784F" w:rsidRPr="00FB784F" w:rsidTr="00533E39">
        <w:trPr>
          <w:trHeight w:val="1440"/>
        </w:trPr>
        <w:tc>
          <w:tcPr>
            <w:tcW w:w="2137" w:type="dxa"/>
            <w:shd w:val="clear" w:color="auto" w:fill="FFFFFF"/>
          </w:tcPr>
          <w:p w:rsidR="00FB784F" w:rsidRPr="00FB784F" w:rsidRDefault="00FB784F" w:rsidP="00533E39">
            <w:pPr>
              <w:pStyle w:val="61"/>
              <w:shd w:val="clear" w:color="auto" w:fill="auto"/>
              <w:spacing w:line="240" w:lineRule="auto"/>
              <w:ind w:firstLine="0"/>
              <w:jc w:val="left"/>
              <w:rPr>
                <w:sz w:val="24"/>
                <w:szCs w:val="24"/>
              </w:rPr>
            </w:pPr>
            <w:r w:rsidRPr="00FB784F">
              <w:rPr>
                <w:sz w:val="24"/>
                <w:szCs w:val="24"/>
              </w:rPr>
              <w:t>Неудовлетвори</w:t>
            </w:r>
            <w:r w:rsidRPr="00FB784F">
              <w:rPr>
                <w:sz w:val="24"/>
                <w:szCs w:val="24"/>
              </w:rPr>
              <w:softHyphen/>
              <w:t xml:space="preserve">тельно </w:t>
            </w:r>
          </w:p>
        </w:tc>
        <w:tc>
          <w:tcPr>
            <w:tcW w:w="3118" w:type="dxa"/>
            <w:vMerge/>
            <w:shd w:val="clear" w:color="auto" w:fill="FFFFFF"/>
          </w:tcPr>
          <w:p w:rsidR="00FB784F" w:rsidRPr="00FB784F" w:rsidRDefault="00FB784F" w:rsidP="00533E39">
            <w:pPr>
              <w:rPr>
                <w:sz w:val="24"/>
                <w:szCs w:val="24"/>
              </w:rPr>
            </w:pPr>
          </w:p>
        </w:tc>
        <w:tc>
          <w:tcPr>
            <w:tcW w:w="4961" w:type="dxa"/>
            <w:shd w:val="clear" w:color="auto" w:fill="FFFFFF"/>
          </w:tcPr>
          <w:p w:rsidR="00FB784F" w:rsidRPr="00FB784F" w:rsidRDefault="00FB784F" w:rsidP="00533E39">
            <w:pPr>
              <w:pStyle w:val="61"/>
              <w:shd w:val="clear" w:color="auto" w:fill="auto"/>
              <w:spacing w:line="240" w:lineRule="auto"/>
              <w:ind w:left="68" w:firstLine="0"/>
              <w:jc w:val="left"/>
              <w:rPr>
                <w:sz w:val="24"/>
                <w:szCs w:val="24"/>
              </w:rPr>
            </w:pPr>
            <w:r w:rsidRPr="00FB784F">
              <w:rPr>
                <w:rStyle w:val="3"/>
                <w:sz w:val="24"/>
                <w:szCs w:val="24"/>
                <w:u w:val="none"/>
              </w:rPr>
              <w:t xml:space="preserve">Выполнено </w:t>
            </w:r>
            <w:r w:rsidRPr="005811E6">
              <w:rPr>
                <w:sz w:val="24"/>
                <w:szCs w:val="24"/>
              </w:rPr>
              <w:t>0-49</w:t>
            </w:r>
            <w:r w:rsidRPr="00FB784F">
              <w:rPr>
                <w:rStyle w:val="3"/>
                <w:sz w:val="24"/>
                <w:szCs w:val="24"/>
                <w:u w:val="none"/>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B784F" w:rsidRPr="009120EB" w:rsidRDefault="00FB784F" w:rsidP="00FB784F">
      <w:pPr>
        <w:rPr>
          <w:rStyle w:val="af4"/>
          <w:bCs w:val="0"/>
          <w:i/>
          <w:sz w:val="24"/>
          <w:szCs w:val="24"/>
        </w:rPr>
      </w:pPr>
    </w:p>
    <w:p w:rsidR="00FB784F" w:rsidRDefault="00FB784F" w:rsidP="00FB784F">
      <w:pPr>
        <w:jc w:val="both"/>
        <w:rPr>
          <w:i/>
          <w:sz w:val="28"/>
          <w:szCs w:val="28"/>
        </w:rPr>
      </w:pPr>
      <w:r w:rsidRPr="00FB784F">
        <w:rPr>
          <w:rStyle w:val="af4"/>
          <w:bCs w:val="0"/>
          <w:sz w:val="28"/>
          <w:szCs w:val="28"/>
          <w:u w:val="none"/>
        </w:rPr>
        <w:t xml:space="preserve">Оценивание ответа на </w:t>
      </w:r>
      <w:r w:rsidR="00C07212">
        <w:rPr>
          <w:rStyle w:val="af4"/>
          <w:bCs w:val="0"/>
          <w:sz w:val="28"/>
          <w:szCs w:val="28"/>
          <w:u w:val="none"/>
        </w:rPr>
        <w:t>экзамен</w:t>
      </w:r>
    </w:p>
    <w:p w:rsidR="00FB784F" w:rsidRPr="00FB784F" w:rsidRDefault="00FB784F" w:rsidP="00FB784F">
      <w:pPr>
        <w:jc w:val="both"/>
        <w:rPr>
          <w:i/>
          <w:sz w:val="28"/>
          <w:szCs w:val="28"/>
        </w:rPr>
      </w:pP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78"/>
        <w:gridCol w:w="2977"/>
        <w:gridCol w:w="4961"/>
      </w:tblGrid>
      <w:tr w:rsidR="00FB784F" w:rsidRPr="00FB784F" w:rsidTr="00533E39">
        <w:trPr>
          <w:trHeight w:val="669"/>
        </w:trPr>
        <w:tc>
          <w:tcPr>
            <w:tcW w:w="2278" w:type="dxa"/>
            <w:shd w:val="clear" w:color="auto" w:fill="FFFFFF"/>
            <w:vAlign w:val="center"/>
          </w:tcPr>
          <w:p w:rsidR="00FB784F" w:rsidRPr="00FB784F" w:rsidRDefault="00FB784F" w:rsidP="00533E39">
            <w:pPr>
              <w:pStyle w:val="61"/>
              <w:shd w:val="clear" w:color="auto" w:fill="auto"/>
              <w:spacing w:line="240" w:lineRule="auto"/>
              <w:ind w:firstLine="0"/>
              <w:jc w:val="center"/>
              <w:rPr>
                <w:sz w:val="24"/>
                <w:szCs w:val="24"/>
              </w:rPr>
            </w:pPr>
            <w:r w:rsidRPr="00FB784F">
              <w:rPr>
                <w:sz w:val="24"/>
                <w:szCs w:val="24"/>
              </w:rPr>
              <w:t>4-балльная шкала</w:t>
            </w:r>
          </w:p>
        </w:tc>
        <w:tc>
          <w:tcPr>
            <w:tcW w:w="2977" w:type="dxa"/>
            <w:shd w:val="clear" w:color="auto" w:fill="FFFFFF"/>
            <w:vAlign w:val="center"/>
          </w:tcPr>
          <w:p w:rsidR="00FB784F" w:rsidRPr="00FB784F" w:rsidRDefault="00FB784F" w:rsidP="00533E39">
            <w:pPr>
              <w:pStyle w:val="61"/>
              <w:shd w:val="clear" w:color="auto" w:fill="auto"/>
              <w:spacing w:line="240" w:lineRule="auto"/>
              <w:ind w:firstLine="0"/>
              <w:jc w:val="center"/>
              <w:rPr>
                <w:sz w:val="24"/>
                <w:szCs w:val="24"/>
              </w:rPr>
            </w:pPr>
            <w:r w:rsidRPr="00FB784F">
              <w:rPr>
                <w:sz w:val="24"/>
                <w:szCs w:val="24"/>
              </w:rPr>
              <w:t>Показатели</w:t>
            </w:r>
          </w:p>
        </w:tc>
        <w:tc>
          <w:tcPr>
            <w:tcW w:w="4961" w:type="dxa"/>
            <w:shd w:val="clear" w:color="auto" w:fill="FFFFFF"/>
            <w:vAlign w:val="center"/>
          </w:tcPr>
          <w:p w:rsidR="00FB784F" w:rsidRPr="00FB784F" w:rsidRDefault="00FB784F" w:rsidP="00533E39">
            <w:pPr>
              <w:pStyle w:val="61"/>
              <w:shd w:val="clear" w:color="auto" w:fill="auto"/>
              <w:spacing w:line="240" w:lineRule="auto"/>
              <w:ind w:firstLine="0"/>
              <w:jc w:val="center"/>
              <w:rPr>
                <w:sz w:val="24"/>
                <w:szCs w:val="24"/>
              </w:rPr>
            </w:pPr>
            <w:r w:rsidRPr="00FB784F">
              <w:rPr>
                <w:sz w:val="24"/>
                <w:szCs w:val="24"/>
              </w:rPr>
              <w:t>Критерии</w:t>
            </w:r>
          </w:p>
        </w:tc>
      </w:tr>
      <w:tr w:rsidR="00FB784F" w:rsidRPr="00FB784F" w:rsidTr="00533E39">
        <w:trPr>
          <w:trHeight w:val="3121"/>
        </w:trPr>
        <w:tc>
          <w:tcPr>
            <w:tcW w:w="2278" w:type="dxa"/>
            <w:shd w:val="clear" w:color="auto" w:fill="FFFFFF"/>
          </w:tcPr>
          <w:p w:rsidR="00FB784F" w:rsidRPr="00FB784F" w:rsidRDefault="00FB784F" w:rsidP="00533E39">
            <w:pPr>
              <w:pStyle w:val="61"/>
              <w:shd w:val="clear" w:color="auto" w:fill="auto"/>
              <w:spacing w:line="240" w:lineRule="auto"/>
              <w:ind w:firstLine="0"/>
              <w:jc w:val="left"/>
              <w:rPr>
                <w:sz w:val="24"/>
                <w:szCs w:val="24"/>
              </w:rPr>
            </w:pPr>
            <w:r w:rsidRPr="00FB784F">
              <w:rPr>
                <w:sz w:val="24"/>
                <w:szCs w:val="24"/>
              </w:rPr>
              <w:t>Отлично</w:t>
            </w:r>
          </w:p>
        </w:tc>
        <w:tc>
          <w:tcPr>
            <w:tcW w:w="2977" w:type="dxa"/>
            <w:vMerge w:val="restart"/>
            <w:shd w:val="clear" w:color="auto" w:fill="FFFFFF"/>
          </w:tcPr>
          <w:p w:rsidR="00FB784F" w:rsidRPr="00FB784F" w:rsidRDefault="00FB784F" w:rsidP="005A7C61">
            <w:pPr>
              <w:pStyle w:val="61"/>
              <w:numPr>
                <w:ilvl w:val="0"/>
                <w:numId w:val="3"/>
              </w:numPr>
              <w:shd w:val="clear" w:color="auto" w:fill="auto"/>
              <w:tabs>
                <w:tab w:val="left" w:pos="502"/>
              </w:tabs>
              <w:spacing w:line="240" w:lineRule="auto"/>
              <w:ind w:firstLine="0"/>
              <w:jc w:val="left"/>
              <w:rPr>
                <w:sz w:val="24"/>
                <w:szCs w:val="24"/>
              </w:rPr>
            </w:pPr>
            <w:r w:rsidRPr="00FB784F">
              <w:rPr>
                <w:rStyle w:val="3"/>
                <w:sz w:val="24"/>
                <w:szCs w:val="24"/>
                <w:u w:val="none"/>
              </w:rPr>
              <w:t>Полнота изложения теоретического материала;</w:t>
            </w:r>
          </w:p>
          <w:p w:rsidR="00FB784F" w:rsidRPr="00FB784F" w:rsidRDefault="00FB784F" w:rsidP="005A7C61">
            <w:pPr>
              <w:pStyle w:val="61"/>
              <w:numPr>
                <w:ilvl w:val="0"/>
                <w:numId w:val="3"/>
              </w:numPr>
              <w:shd w:val="clear" w:color="auto" w:fill="auto"/>
              <w:tabs>
                <w:tab w:val="left" w:pos="293"/>
              </w:tabs>
              <w:spacing w:line="240" w:lineRule="auto"/>
              <w:ind w:firstLine="0"/>
              <w:jc w:val="left"/>
              <w:rPr>
                <w:sz w:val="24"/>
                <w:szCs w:val="24"/>
              </w:rPr>
            </w:pPr>
            <w:r w:rsidRPr="00FB784F">
              <w:rPr>
                <w:rStyle w:val="3"/>
                <w:sz w:val="24"/>
                <w:szCs w:val="24"/>
                <w:u w:val="none"/>
              </w:rPr>
              <w:t>Полнота и правильность решения практического задания;</w:t>
            </w:r>
          </w:p>
          <w:p w:rsidR="00FB784F" w:rsidRPr="00FB784F" w:rsidRDefault="00FB784F" w:rsidP="005A7C61">
            <w:pPr>
              <w:pStyle w:val="61"/>
              <w:numPr>
                <w:ilvl w:val="0"/>
                <w:numId w:val="3"/>
              </w:numPr>
              <w:shd w:val="clear" w:color="auto" w:fill="auto"/>
              <w:tabs>
                <w:tab w:val="left" w:pos="498"/>
              </w:tabs>
              <w:spacing w:line="240" w:lineRule="auto"/>
              <w:ind w:firstLine="0"/>
              <w:jc w:val="left"/>
              <w:rPr>
                <w:sz w:val="24"/>
                <w:szCs w:val="24"/>
              </w:rPr>
            </w:pPr>
            <w:r w:rsidRPr="00FB784F">
              <w:rPr>
                <w:rStyle w:val="3"/>
                <w:sz w:val="24"/>
                <w:szCs w:val="24"/>
                <w:u w:val="none"/>
              </w:rPr>
              <w:t>Правильность и/или аргументированность изложения (последовательность действий);</w:t>
            </w:r>
          </w:p>
          <w:p w:rsidR="00FB784F" w:rsidRPr="00FB784F" w:rsidRDefault="00FB784F" w:rsidP="005A7C61">
            <w:pPr>
              <w:pStyle w:val="61"/>
              <w:numPr>
                <w:ilvl w:val="0"/>
                <w:numId w:val="3"/>
              </w:numPr>
              <w:shd w:val="clear" w:color="auto" w:fill="auto"/>
              <w:tabs>
                <w:tab w:val="left" w:pos="502"/>
              </w:tabs>
              <w:spacing w:line="240" w:lineRule="auto"/>
              <w:ind w:firstLine="0"/>
              <w:jc w:val="left"/>
              <w:rPr>
                <w:sz w:val="24"/>
                <w:szCs w:val="24"/>
              </w:rPr>
            </w:pPr>
            <w:r w:rsidRPr="00FB784F">
              <w:rPr>
                <w:rStyle w:val="3"/>
                <w:sz w:val="24"/>
                <w:szCs w:val="24"/>
                <w:u w:val="none"/>
              </w:rPr>
              <w:t xml:space="preserve">Самостоятельность </w:t>
            </w:r>
            <w:r w:rsidRPr="00FB784F">
              <w:rPr>
                <w:rStyle w:val="3"/>
                <w:sz w:val="24"/>
                <w:szCs w:val="24"/>
                <w:u w:val="none"/>
              </w:rPr>
              <w:lastRenderedPageBreak/>
              <w:t>ответа;</w:t>
            </w:r>
          </w:p>
          <w:p w:rsidR="00FB784F" w:rsidRPr="00FB784F" w:rsidRDefault="00FB784F" w:rsidP="005A7C61">
            <w:pPr>
              <w:pStyle w:val="61"/>
              <w:numPr>
                <w:ilvl w:val="0"/>
                <w:numId w:val="3"/>
              </w:numPr>
              <w:shd w:val="clear" w:color="auto" w:fill="auto"/>
              <w:tabs>
                <w:tab w:val="left" w:pos="310"/>
              </w:tabs>
              <w:spacing w:line="240" w:lineRule="auto"/>
              <w:ind w:firstLine="0"/>
              <w:jc w:val="left"/>
              <w:rPr>
                <w:sz w:val="24"/>
                <w:szCs w:val="24"/>
              </w:rPr>
            </w:pPr>
            <w:r>
              <w:rPr>
                <w:rStyle w:val="3"/>
                <w:sz w:val="24"/>
                <w:szCs w:val="24"/>
                <w:u w:val="none"/>
              </w:rPr>
              <w:t>Культура речи.</w:t>
            </w:r>
          </w:p>
        </w:tc>
        <w:tc>
          <w:tcPr>
            <w:tcW w:w="4961" w:type="dxa"/>
            <w:shd w:val="clear" w:color="auto" w:fill="FFFFFF"/>
          </w:tcPr>
          <w:p w:rsidR="00FB784F" w:rsidRPr="00FB784F" w:rsidRDefault="00FB784F" w:rsidP="00533E39">
            <w:pPr>
              <w:pStyle w:val="61"/>
              <w:shd w:val="clear" w:color="auto" w:fill="auto"/>
              <w:spacing w:line="240" w:lineRule="auto"/>
              <w:ind w:left="68" w:firstLine="0"/>
              <w:jc w:val="left"/>
              <w:rPr>
                <w:sz w:val="24"/>
                <w:szCs w:val="24"/>
              </w:rPr>
            </w:pPr>
            <w:r w:rsidRPr="00FB784F">
              <w:rPr>
                <w:rStyle w:val="3"/>
                <w:sz w:val="24"/>
                <w:szCs w:val="24"/>
                <w:u w:val="none"/>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FB784F" w:rsidRPr="00FB784F" w:rsidTr="00533E39">
        <w:trPr>
          <w:trHeight w:val="3672"/>
        </w:trPr>
        <w:tc>
          <w:tcPr>
            <w:tcW w:w="2278" w:type="dxa"/>
            <w:shd w:val="clear" w:color="auto" w:fill="FFFFFF"/>
          </w:tcPr>
          <w:p w:rsidR="00FB784F" w:rsidRPr="00FB784F" w:rsidRDefault="00FB784F" w:rsidP="00533E39">
            <w:pPr>
              <w:pStyle w:val="61"/>
              <w:shd w:val="clear" w:color="auto" w:fill="auto"/>
              <w:spacing w:line="240" w:lineRule="auto"/>
              <w:ind w:firstLine="0"/>
              <w:jc w:val="left"/>
              <w:rPr>
                <w:sz w:val="24"/>
                <w:szCs w:val="24"/>
              </w:rPr>
            </w:pPr>
            <w:r w:rsidRPr="00FB784F">
              <w:rPr>
                <w:sz w:val="24"/>
                <w:szCs w:val="24"/>
              </w:rPr>
              <w:lastRenderedPageBreak/>
              <w:t>Хорошо</w:t>
            </w:r>
          </w:p>
          <w:p w:rsidR="00FB784F" w:rsidRPr="00FB784F" w:rsidRDefault="00FB784F" w:rsidP="00533E39">
            <w:pPr>
              <w:pStyle w:val="61"/>
              <w:shd w:val="clear" w:color="auto" w:fill="auto"/>
              <w:spacing w:line="240" w:lineRule="auto"/>
              <w:ind w:firstLine="0"/>
              <w:jc w:val="left"/>
              <w:rPr>
                <w:sz w:val="24"/>
                <w:szCs w:val="24"/>
              </w:rPr>
            </w:pPr>
          </w:p>
        </w:tc>
        <w:tc>
          <w:tcPr>
            <w:tcW w:w="2977" w:type="dxa"/>
            <w:vMerge/>
            <w:shd w:val="clear" w:color="auto" w:fill="FFFFFF"/>
          </w:tcPr>
          <w:p w:rsidR="00FB784F" w:rsidRPr="00FB784F" w:rsidRDefault="00FB784F" w:rsidP="00533E39">
            <w:pPr>
              <w:rPr>
                <w:sz w:val="24"/>
                <w:szCs w:val="24"/>
              </w:rPr>
            </w:pPr>
          </w:p>
        </w:tc>
        <w:tc>
          <w:tcPr>
            <w:tcW w:w="4961" w:type="dxa"/>
            <w:shd w:val="clear" w:color="auto" w:fill="FFFFFF"/>
          </w:tcPr>
          <w:p w:rsidR="00FB784F" w:rsidRPr="00FB784F" w:rsidRDefault="00FB784F" w:rsidP="00533E39">
            <w:pPr>
              <w:pStyle w:val="61"/>
              <w:shd w:val="clear" w:color="auto" w:fill="auto"/>
              <w:spacing w:line="240" w:lineRule="auto"/>
              <w:ind w:left="68" w:firstLine="0"/>
              <w:jc w:val="left"/>
              <w:rPr>
                <w:rStyle w:val="3"/>
                <w:sz w:val="24"/>
                <w:szCs w:val="24"/>
                <w:u w:val="none"/>
              </w:rPr>
            </w:pPr>
            <w:r w:rsidRPr="00FB784F">
              <w:rPr>
                <w:rStyle w:val="3"/>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FB784F" w:rsidRPr="00FB784F" w:rsidRDefault="00FB784F" w:rsidP="00533E39">
            <w:pPr>
              <w:pStyle w:val="61"/>
              <w:shd w:val="clear" w:color="auto" w:fill="auto"/>
              <w:spacing w:line="240" w:lineRule="auto"/>
              <w:ind w:left="68" w:firstLine="0"/>
              <w:jc w:val="left"/>
              <w:rPr>
                <w:sz w:val="24"/>
                <w:szCs w:val="24"/>
              </w:rPr>
            </w:pPr>
            <w:r w:rsidRPr="00FB784F">
              <w:rPr>
                <w:rStyle w:val="3"/>
                <w:sz w:val="24"/>
                <w:szCs w:val="24"/>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FB784F" w:rsidRPr="00FB784F" w:rsidTr="00533E39">
        <w:trPr>
          <w:trHeight w:val="3530"/>
        </w:trPr>
        <w:tc>
          <w:tcPr>
            <w:tcW w:w="2278" w:type="dxa"/>
            <w:shd w:val="clear" w:color="auto" w:fill="FFFFFF"/>
          </w:tcPr>
          <w:p w:rsidR="00FB784F" w:rsidRPr="00FB784F" w:rsidRDefault="00FB784F" w:rsidP="00533E39">
            <w:pPr>
              <w:pStyle w:val="61"/>
              <w:shd w:val="clear" w:color="auto" w:fill="auto"/>
              <w:spacing w:line="240" w:lineRule="auto"/>
              <w:ind w:firstLine="0"/>
              <w:jc w:val="left"/>
              <w:rPr>
                <w:sz w:val="24"/>
                <w:szCs w:val="24"/>
              </w:rPr>
            </w:pPr>
            <w:r w:rsidRPr="00FB784F">
              <w:rPr>
                <w:sz w:val="24"/>
                <w:szCs w:val="24"/>
              </w:rPr>
              <w:lastRenderedPageBreak/>
              <w:t>Удовлетворительно</w:t>
            </w:r>
          </w:p>
          <w:p w:rsidR="00FB784F" w:rsidRPr="00FB784F" w:rsidRDefault="00FB784F" w:rsidP="00533E39">
            <w:pPr>
              <w:pStyle w:val="61"/>
              <w:shd w:val="clear" w:color="auto" w:fill="auto"/>
              <w:spacing w:line="240" w:lineRule="auto"/>
              <w:ind w:firstLine="0"/>
              <w:jc w:val="left"/>
              <w:rPr>
                <w:sz w:val="24"/>
                <w:szCs w:val="24"/>
              </w:rPr>
            </w:pPr>
          </w:p>
        </w:tc>
        <w:tc>
          <w:tcPr>
            <w:tcW w:w="2977" w:type="dxa"/>
            <w:vMerge/>
            <w:shd w:val="clear" w:color="auto" w:fill="FFFFFF"/>
          </w:tcPr>
          <w:p w:rsidR="00FB784F" w:rsidRPr="00FB784F" w:rsidRDefault="00FB784F" w:rsidP="00533E39">
            <w:pPr>
              <w:rPr>
                <w:sz w:val="24"/>
                <w:szCs w:val="24"/>
              </w:rPr>
            </w:pPr>
          </w:p>
        </w:tc>
        <w:tc>
          <w:tcPr>
            <w:tcW w:w="4961" w:type="dxa"/>
            <w:shd w:val="clear" w:color="auto" w:fill="FFFFFF"/>
          </w:tcPr>
          <w:p w:rsidR="00FB784F" w:rsidRPr="00FB784F" w:rsidRDefault="00FB784F" w:rsidP="00533E39">
            <w:pPr>
              <w:pStyle w:val="61"/>
              <w:shd w:val="clear" w:color="auto" w:fill="auto"/>
              <w:spacing w:line="240" w:lineRule="auto"/>
              <w:ind w:left="68" w:firstLine="0"/>
              <w:jc w:val="left"/>
              <w:rPr>
                <w:sz w:val="24"/>
                <w:szCs w:val="24"/>
              </w:rPr>
            </w:pPr>
            <w:r w:rsidRPr="00FB784F">
              <w:rPr>
                <w:rStyle w:val="3"/>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FB784F" w:rsidRPr="00FB784F" w:rsidTr="00533E39">
        <w:trPr>
          <w:trHeight w:val="4151"/>
        </w:trPr>
        <w:tc>
          <w:tcPr>
            <w:tcW w:w="2278" w:type="dxa"/>
            <w:shd w:val="clear" w:color="auto" w:fill="FFFFFF"/>
          </w:tcPr>
          <w:p w:rsidR="00FB784F" w:rsidRPr="00FB784F" w:rsidRDefault="00FB784F" w:rsidP="00533E39">
            <w:pPr>
              <w:pStyle w:val="61"/>
              <w:shd w:val="clear" w:color="auto" w:fill="auto"/>
              <w:spacing w:line="240" w:lineRule="auto"/>
              <w:ind w:firstLine="0"/>
              <w:jc w:val="left"/>
              <w:rPr>
                <w:sz w:val="24"/>
                <w:szCs w:val="24"/>
              </w:rPr>
            </w:pPr>
            <w:r w:rsidRPr="00FB784F">
              <w:rPr>
                <w:sz w:val="24"/>
                <w:szCs w:val="24"/>
              </w:rPr>
              <w:t>Неудовлетвори</w:t>
            </w:r>
            <w:r w:rsidRPr="00FB784F">
              <w:rPr>
                <w:sz w:val="24"/>
                <w:szCs w:val="24"/>
              </w:rPr>
              <w:softHyphen/>
              <w:t xml:space="preserve">тельно </w:t>
            </w:r>
          </w:p>
        </w:tc>
        <w:tc>
          <w:tcPr>
            <w:tcW w:w="2977" w:type="dxa"/>
            <w:vMerge/>
            <w:shd w:val="clear" w:color="auto" w:fill="FFFFFF"/>
          </w:tcPr>
          <w:p w:rsidR="00FB784F" w:rsidRPr="00FB784F" w:rsidRDefault="00FB784F" w:rsidP="00533E39">
            <w:pPr>
              <w:rPr>
                <w:sz w:val="24"/>
                <w:szCs w:val="24"/>
              </w:rPr>
            </w:pPr>
          </w:p>
        </w:tc>
        <w:tc>
          <w:tcPr>
            <w:tcW w:w="4961" w:type="dxa"/>
            <w:shd w:val="clear" w:color="auto" w:fill="FFFFFF"/>
          </w:tcPr>
          <w:p w:rsidR="00FB784F" w:rsidRPr="00FB784F" w:rsidRDefault="00FB784F" w:rsidP="00533E39">
            <w:pPr>
              <w:pStyle w:val="61"/>
              <w:shd w:val="clear" w:color="auto" w:fill="auto"/>
              <w:spacing w:line="240" w:lineRule="auto"/>
              <w:ind w:left="68" w:firstLine="0"/>
              <w:jc w:val="left"/>
              <w:rPr>
                <w:sz w:val="24"/>
                <w:szCs w:val="24"/>
              </w:rPr>
            </w:pPr>
            <w:r w:rsidRPr="00FB784F">
              <w:rPr>
                <w:rStyle w:val="3"/>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FB784F">
              <w:rPr>
                <w:rStyle w:val="3"/>
                <w:sz w:val="24"/>
                <w:szCs w:val="24"/>
                <w:u w:val="none"/>
              </w:rPr>
              <w:t>т.е</w:t>
            </w:r>
            <w:proofErr w:type="spellEnd"/>
            <w:r w:rsidRPr="00FB784F">
              <w:rPr>
                <w:rStyle w:val="3"/>
                <w:sz w:val="24"/>
                <w:szCs w:val="24"/>
                <w:u w:val="none"/>
              </w:rPr>
              <w:t xml:space="preserve"> студент не способен ответить на вопросы даже при дополнительных наводящих вопросах преподавателя.</w:t>
            </w:r>
          </w:p>
        </w:tc>
      </w:tr>
    </w:tbl>
    <w:p w:rsidR="00915715" w:rsidRDefault="00915715" w:rsidP="00FB784F">
      <w:pPr>
        <w:ind w:firstLine="851"/>
        <w:jc w:val="both"/>
        <w:rPr>
          <w:sz w:val="24"/>
          <w:szCs w:val="28"/>
        </w:rPr>
      </w:pPr>
    </w:p>
    <w:p w:rsidR="00FB784F" w:rsidRDefault="00FB784F" w:rsidP="00FB784F">
      <w:pPr>
        <w:ind w:firstLine="709"/>
        <w:jc w:val="both"/>
        <w:rPr>
          <w:b/>
          <w:sz w:val="28"/>
          <w:szCs w:val="28"/>
        </w:rPr>
      </w:pPr>
    </w:p>
    <w:p w:rsidR="00FB784F" w:rsidRDefault="00FB784F" w:rsidP="00FB784F">
      <w:pPr>
        <w:ind w:firstLine="709"/>
        <w:jc w:val="both"/>
        <w:rPr>
          <w:b/>
          <w:sz w:val="28"/>
          <w:szCs w:val="28"/>
        </w:rPr>
      </w:pPr>
    </w:p>
    <w:p w:rsidR="00FB784F" w:rsidRDefault="00FB784F" w:rsidP="00FB784F">
      <w:pPr>
        <w:ind w:firstLine="709"/>
        <w:jc w:val="both"/>
        <w:rPr>
          <w:b/>
          <w:sz w:val="28"/>
          <w:szCs w:val="28"/>
        </w:rPr>
      </w:pPr>
    </w:p>
    <w:p w:rsidR="00FB784F" w:rsidRDefault="00FB784F" w:rsidP="00FB784F">
      <w:pPr>
        <w:ind w:firstLine="709"/>
        <w:jc w:val="both"/>
        <w:rPr>
          <w:b/>
          <w:sz w:val="28"/>
          <w:szCs w:val="28"/>
        </w:rPr>
      </w:pPr>
    </w:p>
    <w:p w:rsidR="00FB784F" w:rsidRDefault="00FB784F" w:rsidP="00FB784F">
      <w:pPr>
        <w:ind w:firstLine="709"/>
        <w:jc w:val="both"/>
        <w:rPr>
          <w:b/>
          <w:sz w:val="28"/>
          <w:szCs w:val="28"/>
        </w:rPr>
      </w:pPr>
    </w:p>
    <w:p w:rsidR="00FB784F" w:rsidRDefault="00FB784F" w:rsidP="00FB784F">
      <w:pPr>
        <w:ind w:firstLine="709"/>
        <w:jc w:val="both"/>
        <w:rPr>
          <w:b/>
          <w:sz w:val="28"/>
          <w:szCs w:val="28"/>
        </w:rPr>
      </w:pPr>
    </w:p>
    <w:p w:rsidR="00FB784F" w:rsidRDefault="00FB784F" w:rsidP="00FB784F">
      <w:pPr>
        <w:ind w:firstLine="709"/>
        <w:jc w:val="both"/>
        <w:rPr>
          <w:b/>
          <w:sz w:val="28"/>
          <w:szCs w:val="28"/>
        </w:rPr>
      </w:pPr>
    </w:p>
    <w:p w:rsidR="00FB784F" w:rsidRDefault="00FB784F" w:rsidP="00FB784F">
      <w:pPr>
        <w:ind w:firstLine="709"/>
        <w:jc w:val="both"/>
        <w:rPr>
          <w:b/>
          <w:sz w:val="28"/>
          <w:szCs w:val="28"/>
        </w:rPr>
      </w:pPr>
    </w:p>
    <w:p w:rsidR="00FB784F" w:rsidRPr="00FB784F" w:rsidRDefault="00FB784F" w:rsidP="00FB784F">
      <w:pPr>
        <w:ind w:firstLine="709"/>
        <w:jc w:val="both"/>
        <w:rPr>
          <w:b/>
          <w:sz w:val="28"/>
          <w:szCs w:val="28"/>
        </w:rPr>
      </w:pPr>
      <w:r w:rsidRPr="00FB784F">
        <w:rPr>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B784F" w:rsidRPr="00FB784F" w:rsidRDefault="00FB784F" w:rsidP="00FB784F">
      <w:pPr>
        <w:ind w:firstLine="709"/>
        <w:jc w:val="both"/>
        <w:rPr>
          <w:b/>
          <w:color w:val="FF0000"/>
          <w:sz w:val="28"/>
          <w:szCs w:val="28"/>
        </w:rPr>
      </w:pPr>
    </w:p>
    <w:p w:rsidR="00FB784F" w:rsidRPr="00FB784F" w:rsidRDefault="00FB784F" w:rsidP="00FB784F">
      <w:pPr>
        <w:ind w:firstLine="709"/>
        <w:jc w:val="both"/>
        <w:rPr>
          <w:sz w:val="24"/>
          <w:szCs w:val="24"/>
        </w:rPr>
      </w:pPr>
    </w:p>
    <w:p w:rsidR="00382709" w:rsidRDefault="00FB784F" w:rsidP="00FB784F">
      <w:pPr>
        <w:ind w:firstLine="709"/>
        <w:jc w:val="both"/>
        <w:rPr>
          <w:sz w:val="24"/>
          <w:szCs w:val="24"/>
        </w:rPr>
      </w:pPr>
      <w:r w:rsidRPr="00FB784F">
        <w:rPr>
          <w:sz w:val="24"/>
          <w:szCs w:val="24"/>
        </w:rPr>
        <w:t xml:space="preserve">В экзаменационный билет включено два теоретических вопроса и практическое задание, соответствующие содержанию формируемых компетенций. </w:t>
      </w:r>
      <w:r w:rsidR="00C07212">
        <w:rPr>
          <w:sz w:val="24"/>
          <w:szCs w:val="24"/>
        </w:rPr>
        <w:t>Экзамен</w:t>
      </w:r>
      <w:r w:rsidRPr="00FB784F">
        <w:rPr>
          <w:sz w:val="24"/>
          <w:szCs w:val="24"/>
        </w:rPr>
        <w:t xml:space="preserve"> проводится в устной форме. На ответ студенту отводится </w:t>
      </w:r>
      <w:r>
        <w:rPr>
          <w:sz w:val="24"/>
          <w:szCs w:val="24"/>
        </w:rPr>
        <w:t>40</w:t>
      </w:r>
      <w:r w:rsidRPr="00FB784F">
        <w:rPr>
          <w:sz w:val="24"/>
          <w:szCs w:val="24"/>
        </w:rPr>
        <w:t xml:space="preserve"> минут. За ответ на теоретические вопросы студент может получить максимально</w:t>
      </w:r>
      <w:r>
        <w:rPr>
          <w:sz w:val="24"/>
          <w:szCs w:val="24"/>
        </w:rPr>
        <w:t xml:space="preserve"> </w:t>
      </w:r>
      <w:r w:rsidR="00C07212">
        <w:rPr>
          <w:sz w:val="24"/>
          <w:szCs w:val="24"/>
        </w:rPr>
        <w:t xml:space="preserve">80 </w:t>
      </w:r>
      <w:r w:rsidRPr="00FB784F">
        <w:rPr>
          <w:sz w:val="24"/>
          <w:szCs w:val="24"/>
        </w:rPr>
        <w:t>баллов</w:t>
      </w:r>
      <w:r w:rsidR="00C07212">
        <w:rPr>
          <w:sz w:val="24"/>
          <w:szCs w:val="24"/>
        </w:rPr>
        <w:t>, за практическое задание – 20 баллов.</w:t>
      </w:r>
    </w:p>
    <w:p w:rsidR="00FB784F" w:rsidRPr="00FB784F" w:rsidRDefault="00FB784F" w:rsidP="00FB784F">
      <w:pPr>
        <w:ind w:firstLine="709"/>
        <w:jc w:val="both"/>
        <w:rPr>
          <w:sz w:val="24"/>
          <w:szCs w:val="24"/>
        </w:rPr>
      </w:pPr>
      <w:r w:rsidRPr="00FB784F">
        <w:rPr>
          <w:sz w:val="24"/>
          <w:szCs w:val="24"/>
        </w:rPr>
        <w:t xml:space="preserve">Перевод баллов в оценку: </w:t>
      </w:r>
      <w:r>
        <w:rPr>
          <w:sz w:val="24"/>
          <w:szCs w:val="24"/>
        </w:rPr>
        <w:t>90</w:t>
      </w:r>
      <w:r w:rsidRPr="005811E6">
        <w:rPr>
          <w:sz w:val="24"/>
          <w:szCs w:val="24"/>
        </w:rPr>
        <w:t>-100</w:t>
      </w:r>
      <w:r>
        <w:rPr>
          <w:sz w:val="24"/>
          <w:szCs w:val="24"/>
        </w:rPr>
        <w:t xml:space="preserve"> – отлично, 61-90 – хорошо, 39-60 – удовлетворительно, 0-40 – неудовлетворительно.</w:t>
      </w:r>
    </w:p>
    <w:p w:rsidR="00FB784F" w:rsidRPr="00FB784F" w:rsidRDefault="00FB784F" w:rsidP="00FB784F">
      <w:pPr>
        <w:ind w:firstLine="709"/>
        <w:jc w:val="both"/>
        <w:rPr>
          <w:sz w:val="24"/>
          <w:szCs w:val="24"/>
        </w:rPr>
      </w:pPr>
      <w:r w:rsidRPr="00FB784F">
        <w:rPr>
          <w:rStyle w:val="5"/>
          <w:i w:val="0"/>
          <w:iCs w:val="0"/>
          <w:sz w:val="24"/>
          <w:szCs w:val="24"/>
        </w:rPr>
        <w:t>Или по итогам выставляется дифференцированная оценка с учетом шкалы оценивания.</w:t>
      </w:r>
    </w:p>
    <w:p w:rsidR="00FB784F" w:rsidRPr="00FB784F" w:rsidRDefault="00FB784F" w:rsidP="00E238A0">
      <w:pPr>
        <w:ind w:firstLine="567"/>
        <w:rPr>
          <w:sz w:val="24"/>
          <w:szCs w:val="24"/>
        </w:rPr>
      </w:pPr>
      <w:r w:rsidRPr="00FB784F">
        <w:rPr>
          <w:sz w:val="24"/>
          <w:szCs w:val="24"/>
        </w:rPr>
        <w:t>Тестирование проводится с помощью автоматизированной программы</w:t>
      </w:r>
      <w:r w:rsidR="00E238A0">
        <w:rPr>
          <w:sz w:val="24"/>
          <w:szCs w:val="24"/>
        </w:rPr>
        <w:t>:</w:t>
      </w:r>
      <w:r w:rsidRPr="00FB784F">
        <w:rPr>
          <w:sz w:val="24"/>
          <w:szCs w:val="24"/>
        </w:rPr>
        <w:t xml:space="preserve"> </w:t>
      </w:r>
      <w:r w:rsidR="00E238A0" w:rsidRPr="009927A6">
        <w:rPr>
          <w:sz w:val="24"/>
          <w:szCs w:val="24"/>
        </w:rPr>
        <w:t xml:space="preserve">Веб приложение «Универсальная система тестирования БГТИ» </w:t>
      </w:r>
    </w:p>
    <w:p w:rsidR="00FB784F" w:rsidRPr="00FB784F" w:rsidRDefault="00FB784F" w:rsidP="00FB784F">
      <w:pPr>
        <w:ind w:firstLine="709"/>
        <w:jc w:val="both"/>
        <w:rPr>
          <w:sz w:val="24"/>
          <w:szCs w:val="24"/>
        </w:rPr>
      </w:pPr>
      <w:r w:rsidRPr="00FB784F">
        <w:rPr>
          <w:sz w:val="24"/>
          <w:szCs w:val="24"/>
        </w:rPr>
        <w:t xml:space="preserve">На тестирование отводится </w:t>
      </w:r>
      <w:r w:rsidR="00E238A0">
        <w:rPr>
          <w:sz w:val="24"/>
          <w:szCs w:val="24"/>
        </w:rPr>
        <w:t>60</w:t>
      </w:r>
      <w:r w:rsidRPr="00FB784F">
        <w:rPr>
          <w:sz w:val="24"/>
          <w:szCs w:val="24"/>
        </w:rPr>
        <w:t xml:space="preserve"> минут. Каждый вариант тестовых заданий включает вопросов. За кажд</w:t>
      </w:r>
      <w:r w:rsidR="00E238A0">
        <w:rPr>
          <w:sz w:val="24"/>
          <w:szCs w:val="24"/>
        </w:rPr>
        <w:t xml:space="preserve">ый правильный ответ на вопрос </w:t>
      </w:r>
      <w:r w:rsidRPr="00FB784F">
        <w:rPr>
          <w:sz w:val="24"/>
          <w:szCs w:val="24"/>
        </w:rPr>
        <w:t xml:space="preserve">дается </w:t>
      </w:r>
      <w:r>
        <w:rPr>
          <w:sz w:val="24"/>
          <w:szCs w:val="24"/>
        </w:rPr>
        <w:t xml:space="preserve">5 </w:t>
      </w:r>
      <w:r w:rsidRPr="00FB784F">
        <w:rPr>
          <w:sz w:val="24"/>
          <w:szCs w:val="24"/>
        </w:rPr>
        <w:t>баллов.</w:t>
      </w:r>
    </w:p>
    <w:p w:rsidR="00FB784F" w:rsidRPr="00FB784F" w:rsidRDefault="00FB784F" w:rsidP="00FB784F">
      <w:pPr>
        <w:ind w:firstLine="709"/>
        <w:jc w:val="both"/>
        <w:rPr>
          <w:sz w:val="24"/>
          <w:szCs w:val="24"/>
        </w:rPr>
      </w:pPr>
      <w:r w:rsidRPr="00FB784F">
        <w:rPr>
          <w:sz w:val="24"/>
          <w:szCs w:val="24"/>
        </w:rPr>
        <w:t xml:space="preserve">Перевод баллов в оценку: </w:t>
      </w:r>
      <w:r w:rsidRPr="005811E6">
        <w:rPr>
          <w:sz w:val="24"/>
          <w:szCs w:val="24"/>
        </w:rPr>
        <w:t>85-100</w:t>
      </w:r>
      <w:r>
        <w:rPr>
          <w:sz w:val="24"/>
          <w:szCs w:val="24"/>
        </w:rPr>
        <w:t xml:space="preserve"> – отлично, 70-84 – хорошо, 50-69 – удовлетворительно, 0-49 – неудовлетворительно.</w:t>
      </w:r>
      <w:r w:rsidRPr="00FB784F">
        <w:rPr>
          <w:sz w:val="24"/>
          <w:szCs w:val="24"/>
        </w:rPr>
        <w:tab/>
      </w:r>
    </w:p>
    <w:p w:rsidR="00FB784F" w:rsidRPr="00FB784F" w:rsidRDefault="00FB784F" w:rsidP="00FB784F">
      <w:pPr>
        <w:ind w:firstLine="851"/>
        <w:jc w:val="both"/>
        <w:rPr>
          <w:sz w:val="24"/>
          <w:szCs w:val="28"/>
        </w:rPr>
      </w:pPr>
    </w:p>
    <w:sectPr w:rsidR="00FB784F" w:rsidRPr="00FB784F"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5B9" w:rsidRDefault="00E335B9" w:rsidP="0042736D">
      <w:r>
        <w:separator/>
      </w:r>
    </w:p>
  </w:endnote>
  <w:endnote w:type="continuationSeparator" w:id="0">
    <w:p w:rsidR="00E335B9" w:rsidRDefault="00E335B9"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DF" w:rsidRPr="0042736D" w:rsidRDefault="00ED5BDF"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E9225F">
      <w:rPr>
        <w:noProof/>
        <w:sz w:val="28"/>
      </w:rPr>
      <w:t>28</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5B9" w:rsidRDefault="00E335B9" w:rsidP="0042736D">
      <w:r>
        <w:separator/>
      </w:r>
    </w:p>
  </w:footnote>
  <w:footnote w:type="continuationSeparator" w:id="0">
    <w:p w:rsidR="00E335B9" w:rsidRDefault="00E335B9"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83470"/>
    <w:multiLevelType w:val="multilevel"/>
    <w:tmpl w:val="E9F26D04"/>
    <w:lvl w:ilvl="0">
      <w:start w:val="1"/>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2847" w:hanging="72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625" w:hanging="1080"/>
      </w:pPr>
      <w:rPr>
        <w:rFonts w:hint="default"/>
        <w:color w:val="000000" w:themeColor="text1"/>
      </w:rPr>
    </w:lvl>
    <w:lvl w:ilvl="6">
      <w:start w:val="1"/>
      <w:numFmt w:val="decimal"/>
      <w:lvlText w:val="%1.%2.%3.%4.%5.%6.%7"/>
      <w:lvlJc w:val="left"/>
      <w:pPr>
        <w:ind w:left="5694" w:hanging="1440"/>
      </w:pPr>
      <w:rPr>
        <w:rFonts w:hint="default"/>
        <w:color w:val="000000" w:themeColor="text1"/>
      </w:rPr>
    </w:lvl>
    <w:lvl w:ilvl="7">
      <w:start w:val="1"/>
      <w:numFmt w:val="decimal"/>
      <w:lvlText w:val="%1.%2.%3.%4.%5.%6.%7.%8"/>
      <w:lvlJc w:val="left"/>
      <w:pPr>
        <w:ind w:left="6403" w:hanging="1440"/>
      </w:pPr>
      <w:rPr>
        <w:rFonts w:hint="default"/>
        <w:color w:val="000000" w:themeColor="text1"/>
      </w:rPr>
    </w:lvl>
    <w:lvl w:ilvl="8">
      <w:start w:val="1"/>
      <w:numFmt w:val="decimal"/>
      <w:lvlText w:val="%1.%2.%3.%4.%5.%6.%7.%8.%9"/>
      <w:lvlJc w:val="left"/>
      <w:pPr>
        <w:ind w:left="7472" w:hanging="1800"/>
      </w:pPr>
      <w:rPr>
        <w:rFonts w:hint="default"/>
        <w:color w:val="000000" w:themeColor="text1"/>
      </w:rPr>
    </w:lvl>
  </w:abstractNum>
  <w:abstractNum w:abstractNumId="1">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1680E"/>
    <w:rsid w:val="000A1FFC"/>
    <w:rsid w:val="000B1B0A"/>
    <w:rsid w:val="000D163F"/>
    <w:rsid w:val="000E03D7"/>
    <w:rsid w:val="001408BF"/>
    <w:rsid w:val="00145581"/>
    <w:rsid w:val="001B0BB5"/>
    <w:rsid w:val="001D43B2"/>
    <w:rsid w:val="001F02BC"/>
    <w:rsid w:val="002046E3"/>
    <w:rsid w:val="00205634"/>
    <w:rsid w:val="0023121C"/>
    <w:rsid w:val="00231E5D"/>
    <w:rsid w:val="0025703D"/>
    <w:rsid w:val="00260B17"/>
    <w:rsid w:val="002A7D4C"/>
    <w:rsid w:val="002B44BE"/>
    <w:rsid w:val="002B4F9D"/>
    <w:rsid w:val="002C40E5"/>
    <w:rsid w:val="00306D8E"/>
    <w:rsid w:val="00340256"/>
    <w:rsid w:val="00352839"/>
    <w:rsid w:val="003743A6"/>
    <w:rsid w:val="00382709"/>
    <w:rsid w:val="003A6C34"/>
    <w:rsid w:val="003F7281"/>
    <w:rsid w:val="00400A61"/>
    <w:rsid w:val="00414A04"/>
    <w:rsid w:val="0042736D"/>
    <w:rsid w:val="00480BBB"/>
    <w:rsid w:val="00496D9F"/>
    <w:rsid w:val="004A55BF"/>
    <w:rsid w:val="004D08B1"/>
    <w:rsid w:val="004F1EDF"/>
    <w:rsid w:val="00510616"/>
    <w:rsid w:val="00533E39"/>
    <w:rsid w:val="00536A2C"/>
    <w:rsid w:val="005811E6"/>
    <w:rsid w:val="005A7C61"/>
    <w:rsid w:val="005D7662"/>
    <w:rsid w:val="0062691E"/>
    <w:rsid w:val="00630221"/>
    <w:rsid w:val="006546AC"/>
    <w:rsid w:val="006829DB"/>
    <w:rsid w:val="006A085F"/>
    <w:rsid w:val="006A25D4"/>
    <w:rsid w:val="006C04B0"/>
    <w:rsid w:val="007111C8"/>
    <w:rsid w:val="0073399A"/>
    <w:rsid w:val="00745E52"/>
    <w:rsid w:val="00764440"/>
    <w:rsid w:val="00797A84"/>
    <w:rsid w:val="007C4C37"/>
    <w:rsid w:val="00846610"/>
    <w:rsid w:val="00860CF4"/>
    <w:rsid w:val="00915715"/>
    <w:rsid w:val="0092189A"/>
    <w:rsid w:val="00937B9E"/>
    <w:rsid w:val="00967A99"/>
    <w:rsid w:val="00971BBA"/>
    <w:rsid w:val="00A46083"/>
    <w:rsid w:val="00A52E17"/>
    <w:rsid w:val="00A63194"/>
    <w:rsid w:val="00A73338"/>
    <w:rsid w:val="00A85860"/>
    <w:rsid w:val="00AB5242"/>
    <w:rsid w:val="00AC01B0"/>
    <w:rsid w:val="00AD0F82"/>
    <w:rsid w:val="00B0183B"/>
    <w:rsid w:val="00B24118"/>
    <w:rsid w:val="00B33821"/>
    <w:rsid w:val="00BB3A6E"/>
    <w:rsid w:val="00C07212"/>
    <w:rsid w:val="00C07987"/>
    <w:rsid w:val="00C418C7"/>
    <w:rsid w:val="00C77F4D"/>
    <w:rsid w:val="00C87EC7"/>
    <w:rsid w:val="00CB4216"/>
    <w:rsid w:val="00D33512"/>
    <w:rsid w:val="00D50944"/>
    <w:rsid w:val="00DE3375"/>
    <w:rsid w:val="00DF2EE3"/>
    <w:rsid w:val="00E238A0"/>
    <w:rsid w:val="00E335B9"/>
    <w:rsid w:val="00E705C4"/>
    <w:rsid w:val="00E83CEC"/>
    <w:rsid w:val="00E9225F"/>
    <w:rsid w:val="00ED5BDF"/>
    <w:rsid w:val="00EF2E77"/>
    <w:rsid w:val="00F02E6E"/>
    <w:rsid w:val="00F16FE5"/>
    <w:rsid w:val="00F2090D"/>
    <w:rsid w:val="00F92A5F"/>
    <w:rsid w:val="00FB784F"/>
    <w:rsid w:val="00FC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7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915715"/>
    <w:pPr>
      <w:keepNext/>
      <w:spacing w:before="240" w:after="60"/>
      <w:outlineLvl w:val="3"/>
    </w:pPr>
    <w:rPr>
      <w:b/>
      <w:bCs/>
      <w:sz w:val="28"/>
      <w:szCs w:val="28"/>
      <w:lang w:eastAsia="ru-RU"/>
    </w:rPr>
  </w:style>
  <w:style w:type="paragraph" w:styleId="6">
    <w:name w:val="heading 6"/>
    <w:basedOn w:val="a"/>
    <w:next w:val="a"/>
    <w:link w:val="60"/>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4D08B1"/>
    <w:rPr>
      <w:rFonts w:asciiTheme="minorHAnsi" w:hAnsiTheme="minorHAnsi"/>
      <w:sz w:val="22"/>
    </w:rPr>
  </w:style>
  <w:style w:type="character" w:customStyle="1" w:styleId="140">
    <w:name w:val="14 Знак"/>
    <w:basedOn w:val="a0"/>
    <w:link w:val="14"/>
    <w:rsid w:val="004D08B1"/>
  </w:style>
  <w:style w:type="character" w:customStyle="1" w:styleId="20">
    <w:name w:val="Заголовок 2 Знак"/>
    <w:basedOn w:val="a0"/>
    <w:link w:val="2"/>
    <w:rsid w:val="00915715"/>
    <w:rPr>
      <w:rFonts w:ascii="Arial" w:eastAsia="Times New Roman" w:hAnsi="Arial" w:cs="Arial"/>
      <w:b/>
      <w:bCs/>
      <w:i/>
      <w:iCs/>
      <w:sz w:val="28"/>
      <w:szCs w:val="28"/>
    </w:rPr>
  </w:style>
  <w:style w:type="character" w:customStyle="1" w:styleId="40">
    <w:name w:val="Заголовок 4 Знак"/>
    <w:basedOn w:val="a0"/>
    <w:link w:val="4"/>
    <w:uiPriority w:val="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basedOn w:val="a0"/>
    <w:link w:val="21"/>
    <w:rsid w:val="00915715"/>
    <w:rPr>
      <w:rFonts w:ascii="Times New Roman" w:eastAsia="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basedOn w:val="a0"/>
    <w:link w:val="23"/>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paragraph" w:customStyle="1" w:styleId="ReportHead">
    <w:name w:val="Report_Head"/>
    <w:basedOn w:val="a"/>
    <w:link w:val="ReportHead0"/>
    <w:rsid w:val="000A1FFC"/>
    <w:pPr>
      <w:jc w:val="center"/>
    </w:pPr>
    <w:rPr>
      <w:rFonts w:eastAsiaTheme="minorHAnsi"/>
      <w:sz w:val="28"/>
      <w:szCs w:val="22"/>
    </w:rPr>
  </w:style>
  <w:style w:type="character" w:customStyle="1" w:styleId="ReportHead0">
    <w:name w:val="Report_Head Знак"/>
    <w:basedOn w:val="a0"/>
    <w:link w:val="ReportHead"/>
    <w:rsid w:val="000A1FFC"/>
    <w:rPr>
      <w:rFonts w:ascii="Times New Roman" w:hAnsi="Times New Roman" w:cs="Times New Roman"/>
      <w:sz w:val="28"/>
    </w:rPr>
  </w:style>
  <w:style w:type="paragraph" w:styleId="ad">
    <w:name w:val="Normal (Web)"/>
    <w:basedOn w:val="a"/>
    <w:uiPriority w:val="99"/>
    <w:unhideWhenUsed/>
    <w:rsid w:val="00860CF4"/>
    <w:pPr>
      <w:spacing w:before="100" w:beforeAutospacing="1" w:after="100" w:afterAutospacing="1"/>
    </w:pPr>
    <w:rPr>
      <w:sz w:val="24"/>
      <w:szCs w:val="24"/>
      <w:lang w:eastAsia="ru-RU"/>
    </w:rPr>
  </w:style>
  <w:style w:type="character" w:styleId="ae">
    <w:name w:val="Hyperlink"/>
    <w:basedOn w:val="a0"/>
    <w:uiPriority w:val="99"/>
    <w:semiHidden/>
    <w:unhideWhenUsed/>
    <w:rsid w:val="00860CF4"/>
    <w:rPr>
      <w:color w:val="0000FF"/>
      <w:u w:val="single"/>
    </w:rPr>
  </w:style>
  <w:style w:type="character" w:customStyle="1" w:styleId="grame">
    <w:name w:val="grame"/>
    <w:basedOn w:val="a0"/>
    <w:rsid w:val="00A73338"/>
  </w:style>
  <w:style w:type="character" w:customStyle="1" w:styleId="spelle">
    <w:name w:val="spelle"/>
    <w:basedOn w:val="a0"/>
    <w:rsid w:val="00A73338"/>
  </w:style>
  <w:style w:type="paragraph" w:customStyle="1" w:styleId="af">
    <w:name w:val="список с точками"/>
    <w:basedOn w:val="a"/>
    <w:rsid w:val="00205634"/>
    <w:pPr>
      <w:tabs>
        <w:tab w:val="num" w:pos="720"/>
        <w:tab w:val="num" w:pos="756"/>
      </w:tabs>
      <w:spacing w:line="312" w:lineRule="auto"/>
      <w:ind w:left="756" w:hanging="360"/>
      <w:jc w:val="both"/>
    </w:pPr>
    <w:rPr>
      <w:sz w:val="24"/>
      <w:szCs w:val="24"/>
      <w:lang w:eastAsia="ru-RU"/>
    </w:rPr>
  </w:style>
  <w:style w:type="table" w:styleId="-3">
    <w:name w:val="Table Web 3"/>
    <w:basedOn w:val="a1"/>
    <w:uiPriority w:val="99"/>
    <w:semiHidden/>
    <w:unhideWhenUsed/>
    <w:rsid w:val="002B44BE"/>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0">
    <w:name w:val="Balloon Text"/>
    <w:basedOn w:val="a"/>
    <w:link w:val="af1"/>
    <w:uiPriority w:val="99"/>
    <w:semiHidden/>
    <w:unhideWhenUsed/>
    <w:rsid w:val="00340256"/>
    <w:rPr>
      <w:rFonts w:ascii="Segoe UI" w:hAnsi="Segoe UI" w:cs="Segoe UI"/>
      <w:sz w:val="18"/>
      <w:szCs w:val="18"/>
    </w:rPr>
  </w:style>
  <w:style w:type="character" w:customStyle="1" w:styleId="af1">
    <w:name w:val="Текст выноски Знак"/>
    <w:basedOn w:val="a0"/>
    <w:link w:val="af0"/>
    <w:uiPriority w:val="99"/>
    <w:semiHidden/>
    <w:rsid w:val="00340256"/>
    <w:rPr>
      <w:rFonts w:ascii="Segoe UI" w:eastAsia="Times New Roman" w:hAnsi="Segoe UI" w:cs="Segoe UI"/>
      <w:sz w:val="18"/>
      <w:szCs w:val="18"/>
    </w:rPr>
  </w:style>
  <w:style w:type="paragraph" w:customStyle="1" w:styleId="61">
    <w:name w:val="Основной текст6"/>
    <w:basedOn w:val="a"/>
    <w:rsid w:val="005811E6"/>
    <w:pPr>
      <w:widowControl w:val="0"/>
      <w:shd w:val="clear" w:color="auto" w:fill="FFFFFF"/>
      <w:spacing w:line="0" w:lineRule="atLeast"/>
      <w:ind w:hanging="1800"/>
      <w:jc w:val="both"/>
    </w:pPr>
    <w:rPr>
      <w:sz w:val="22"/>
      <w:szCs w:val="22"/>
      <w:lang w:eastAsia="ru-RU" w:bidi="ru-RU"/>
    </w:rPr>
  </w:style>
  <w:style w:type="character" w:customStyle="1" w:styleId="af2">
    <w:name w:val="Подпись к таблице + Не полужирный;Курсив"/>
    <w:rsid w:val="005811E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
    <w:name w:val="Основной текст3"/>
    <w:rsid w:val="005811E6"/>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3">
    <w:name w:val="Основной текст + Полужирный"/>
    <w:rsid w:val="00FB784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4">
    <w:name w:val="Подпись к таблице"/>
    <w:rsid w:val="00FB784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
    <w:rsid w:val="00FB784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Style16">
    <w:name w:val="Style16"/>
    <w:basedOn w:val="a"/>
    <w:rsid w:val="00AB5242"/>
    <w:pPr>
      <w:widowControl w:val="0"/>
      <w:autoSpaceDE w:val="0"/>
      <w:autoSpaceDN w:val="0"/>
      <w:adjustRightInd w:val="0"/>
      <w:spacing w:line="480" w:lineRule="exact"/>
      <w:ind w:firstLine="696"/>
      <w:jc w:val="both"/>
    </w:pPr>
    <w:rPr>
      <w:sz w:val="24"/>
      <w:szCs w:val="24"/>
      <w:lang w:eastAsia="ru-RU"/>
    </w:rPr>
  </w:style>
  <w:style w:type="paragraph" w:customStyle="1" w:styleId="af5">
    <w:name w:val="Таблицы (моноширинный)"/>
    <w:basedOn w:val="a"/>
    <w:next w:val="a"/>
    <w:uiPriority w:val="99"/>
    <w:rsid w:val="00AB5242"/>
    <w:pPr>
      <w:widowControl w:val="0"/>
      <w:autoSpaceDE w:val="0"/>
      <w:autoSpaceDN w:val="0"/>
      <w:adjustRightInd w:val="0"/>
      <w:jc w:val="both"/>
    </w:pPr>
    <w:rPr>
      <w:rFonts w:ascii="Courier New" w:hAnsi="Courier New" w:cs="Courier New"/>
      <w:sz w:val="24"/>
      <w:szCs w:val="24"/>
      <w:lang w:eastAsia="ru-RU"/>
    </w:rPr>
  </w:style>
  <w:style w:type="character" w:styleId="af6">
    <w:name w:val="Placeholder Text"/>
    <w:basedOn w:val="a0"/>
    <w:uiPriority w:val="99"/>
    <w:semiHidden/>
    <w:rsid w:val="00DE3375"/>
    <w:rPr>
      <w:color w:val="808080"/>
    </w:rPr>
  </w:style>
  <w:style w:type="table" w:styleId="af7">
    <w:name w:val="Table Grid"/>
    <w:basedOn w:val="a1"/>
    <w:uiPriority w:val="59"/>
    <w:rsid w:val="00306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7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915715"/>
    <w:pPr>
      <w:keepNext/>
      <w:spacing w:before="240" w:after="60"/>
      <w:outlineLvl w:val="3"/>
    </w:pPr>
    <w:rPr>
      <w:b/>
      <w:bCs/>
      <w:sz w:val="28"/>
      <w:szCs w:val="28"/>
      <w:lang w:eastAsia="ru-RU"/>
    </w:rPr>
  </w:style>
  <w:style w:type="paragraph" w:styleId="6">
    <w:name w:val="heading 6"/>
    <w:basedOn w:val="a"/>
    <w:next w:val="a"/>
    <w:link w:val="60"/>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4D08B1"/>
    <w:rPr>
      <w:rFonts w:asciiTheme="minorHAnsi" w:hAnsiTheme="minorHAnsi"/>
      <w:sz w:val="22"/>
    </w:rPr>
  </w:style>
  <w:style w:type="character" w:customStyle="1" w:styleId="140">
    <w:name w:val="14 Знак"/>
    <w:basedOn w:val="a0"/>
    <w:link w:val="14"/>
    <w:rsid w:val="004D08B1"/>
  </w:style>
  <w:style w:type="character" w:customStyle="1" w:styleId="20">
    <w:name w:val="Заголовок 2 Знак"/>
    <w:basedOn w:val="a0"/>
    <w:link w:val="2"/>
    <w:rsid w:val="00915715"/>
    <w:rPr>
      <w:rFonts w:ascii="Arial" w:eastAsia="Times New Roman" w:hAnsi="Arial" w:cs="Arial"/>
      <w:b/>
      <w:bCs/>
      <w:i/>
      <w:iCs/>
      <w:sz w:val="28"/>
      <w:szCs w:val="28"/>
    </w:rPr>
  </w:style>
  <w:style w:type="character" w:customStyle="1" w:styleId="40">
    <w:name w:val="Заголовок 4 Знак"/>
    <w:basedOn w:val="a0"/>
    <w:link w:val="4"/>
    <w:uiPriority w:val="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basedOn w:val="a0"/>
    <w:link w:val="21"/>
    <w:rsid w:val="00915715"/>
    <w:rPr>
      <w:rFonts w:ascii="Times New Roman" w:eastAsia="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basedOn w:val="a0"/>
    <w:link w:val="23"/>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paragraph" w:customStyle="1" w:styleId="ReportHead">
    <w:name w:val="Report_Head"/>
    <w:basedOn w:val="a"/>
    <w:link w:val="ReportHead0"/>
    <w:rsid w:val="000A1FFC"/>
    <w:pPr>
      <w:jc w:val="center"/>
    </w:pPr>
    <w:rPr>
      <w:rFonts w:eastAsiaTheme="minorHAnsi"/>
      <w:sz w:val="28"/>
      <w:szCs w:val="22"/>
    </w:rPr>
  </w:style>
  <w:style w:type="character" w:customStyle="1" w:styleId="ReportHead0">
    <w:name w:val="Report_Head Знак"/>
    <w:basedOn w:val="a0"/>
    <w:link w:val="ReportHead"/>
    <w:rsid w:val="000A1FFC"/>
    <w:rPr>
      <w:rFonts w:ascii="Times New Roman" w:hAnsi="Times New Roman" w:cs="Times New Roman"/>
      <w:sz w:val="28"/>
    </w:rPr>
  </w:style>
  <w:style w:type="paragraph" w:styleId="ad">
    <w:name w:val="Normal (Web)"/>
    <w:basedOn w:val="a"/>
    <w:uiPriority w:val="99"/>
    <w:unhideWhenUsed/>
    <w:rsid w:val="00860CF4"/>
    <w:pPr>
      <w:spacing w:before="100" w:beforeAutospacing="1" w:after="100" w:afterAutospacing="1"/>
    </w:pPr>
    <w:rPr>
      <w:sz w:val="24"/>
      <w:szCs w:val="24"/>
      <w:lang w:eastAsia="ru-RU"/>
    </w:rPr>
  </w:style>
  <w:style w:type="character" w:styleId="ae">
    <w:name w:val="Hyperlink"/>
    <w:basedOn w:val="a0"/>
    <w:uiPriority w:val="99"/>
    <w:semiHidden/>
    <w:unhideWhenUsed/>
    <w:rsid w:val="00860CF4"/>
    <w:rPr>
      <w:color w:val="0000FF"/>
      <w:u w:val="single"/>
    </w:rPr>
  </w:style>
  <w:style w:type="character" w:customStyle="1" w:styleId="grame">
    <w:name w:val="grame"/>
    <w:basedOn w:val="a0"/>
    <w:rsid w:val="00A73338"/>
  </w:style>
  <w:style w:type="character" w:customStyle="1" w:styleId="spelle">
    <w:name w:val="spelle"/>
    <w:basedOn w:val="a0"/>
    <w:rsid w:val="00A73338"/>
  </w:style>
  <w:style w:type="paragraph" w:customStyle="1" w:styleId="af">
    <w:name w:val="список с точками"/>
    <w:basedOn w:val="a"/>
    <w:rsid w:val="00205634"/>
    <w:pPr>
      <w:tabs>
        <w:tab w:val="num" w:pos="720"/>
        <w:tab w:val="num" w:pos="756"/>
      </w:tabs>
      <w:spacing w:line="312" w:lineRule="auto"/>
      <w:ind w:left="756" w:hanging="360"/>
      <w:jc w:val="both"/>
    </w:pPr>
    <w:rPr>
      <w:sz w:val="24"/>
      <w:szCs w:val="24"/>
      <w:lang w:eastAsia="ru-RU"/>
    </w:rPr>
  </w:style>
  <w:style w:type="table" w:styleId="-3">
    <w:name w:val="Table Web 3"/>
    <w:basedOn w:val="a1"/>
    <w:uiPriority w:val="99"/>
    <w:semiHidden/>
    <w:unhideWhenUsed/>
    <w:rsid w:val="002B44BE"/>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0">
    <w:name w:val="Balloon Text"/>
    <w:basedOn w:val="a"/>
    <w:link w:val="af1"/>
    <w:uiPriority w:val="99"/>
    <w:semiHidden/>
    <w:unhideWhenUsed/>
    <w:rsid w:val="00340256"/>
    <w:rPr>
      <w:rFonts w:ascii="Segoe UI" w:hAnsi="Segoe UI" w:cs="Segoe UI"/>
      <w:sz w:val="18"/>
      <w:szCs w:val="18"/>
    </w:rPr>
  </w:style>
  <w:style w:type="character" w:customStyle="1" w:styleId="af1">
    <w:name w:val="Текст выноски Знак"/>
    <w:basedOn w:val="a0"/>
    <w:link w:val="af0"/>
    <w:uiPriority w:val="99"/>
    <w:semiHidden/>
    <w:rsid w:val="00340256"/>
    <w:rPr>
      <w:rFonts w:ascii="Segoe UI" w:eastAsia="Times New Roman" w:hAnsi="Segoe UI" w:cs="Segoe UI"/>
      <w:sz w:val="18"/>
      <w:szCs w:val="18"/>
    </w:rPr>
  </w:style>
  <w:style w:type="paragraph" w:customStyle="1" w:styleId="61">
    <w:name w:val="Основной текст6"/>
    <w:basedOn w:val="a"/>
    <w:rsid w:val="005811E6"/>
    <w:pPr>
      <w:widowControl w:val="0"/>
      <w:shd w:val="clear" w:color="auto" w:fill="FFFFFF"/>
      <w:spacing w:line="0" w:lineRule="atLeast"/>
      <w:ind w:hanging="1800"/>
      <w:jc w:val="both"/>
    </w:pPr>
    <w:rPr>
      <w:sz w:val="22"/>
      <w:szCs w:val="22"/>
      <w:lang w:eastAsia="ru-RU" w:bidi="ru-RU"/>
    </w:rPr>
  </w:style>
  <w:style w:type="character" w:customStyle="1" w:styleId="af2">
    <w:name w:val="Подпись к таблице + Не полужирный;Курсив"/>
    <w:rsid w:val="005811E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
    <w:name w:val="Основной текст3"/>
    <w:rsid w:val="005811E6"/>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3">
    <w:name w:val="Основной текст + Полужирный"/>
    <w:rsid w:val="00FB784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4">
    <w:name w:val="Подпись к таблице"/>
    <w:rsid w:val="00FB784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
    <w:rsid w:val="00FB784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Style16">
    <w:name w:val="Style16"/>
    <w:basedOn w:val="a"/>
    <w:rsid w:val="00AB5242"/>
    <w:pPr>
      <w:widowControl w:val="0"/>
      <w:autoSpaceDE w:val="0"/>
      <w:autoSpaceDN w:val="0"/>
      <w:adjustRightInd w:val="0"/>
      <w:spacing w:line="480" w:lineRule="exact"/>
      <w:ind w:firstLine="696"/>
      <w:jc w:val="both"/>
    </w:pPr>
    <w:rPr>
      <w:sz w:val="24"/>
      <w:szCs w:val="24"/>
      <w:lang w:eastAsia="ru-RU"/>
    </w:rPr>
  </w:style>
  <w:style w:type="paragraph" w:customStyle="1" w:styleId="af5">
    <w:name w:val="Таблицы (моноширинный)"/>
    <w:basedOn w:val="a"/>
    <w:next w:val="a"/>
    <w:uiPriority w:val="99"/>
    <w:rsid w:val="00AB5242"/>
    <w:pPr>
      <w:widowControl w:val="0"/>
      <w:autoSpaceDE w:val="0"/>
      <w:autoSpaceDN w:val="0"/>
      <w:adjustRightInd w:val="0"/>
      <w:jc w:val="both"/>
    </w:pPr>
    <w:rPr>
      <w:rFonts w:ascii="Courier New" w:hAnsi="Courier New" w:cs="Courier New"/>
      <w:sz w:val="24"/>
      <w:szCs w:val="24"/>
      <w:lang w:eastAsia="ru-RU"/>
    </w:rPr>
  </w:style>
  <w:style w:type="character" w:styleId="af6">
    <w:name w:val="Placeholder Text"/>
    <w:basedOn w:val="a0"/>
    <w:uiPriority w:val="99"/>
    <w:semiHidden/>
    <w:rsid w:val="00DE3375"/>
    <w:rPr>
      <w:color w:val="808080"/>
    </w:rPr>
  </w:style>
  <w:style w:type="table" w:styleId="af7">
    <w:name w:val="Table Grid"/>
    <w:basedOn w:val="a1"/>
    <w:uiPriority w:val="59"/>
    <w:rsid w:val="00306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7355">
      <w:bodyDiv w:val="1"/>
      <w:marLeft w:val="0"/>
      <w:marRight w:val="0"/>
      <w:marTop w:val="0"/>
      <w:marBottom w:val="0"/>
      <w:divBdr>
        <w:top w:val="none" w:sz="0" w:space="0" w:color="auto"/>
        <w:left w:val="none" w:sz="0" w:space="0" w:color="auto"/>
        <w:bottom w:val="none" w:sz="0" w:space="0" w:color="auto"/>
        <w:right w:val="none" w:sz="0" w:space="0" w:color="auto"/>
      </w:divBdr>
    </w:div>
    <w:div w:id="479536613">
      <w:bodyDiv w:val="1"/>
      <w:marLeft w:val="0"/>
      <w:marRight w:val="0"/>
      <w:marTop w:val="0"/>
      <w:marBottom w:val="0"/>
      <w:divBdr>
        <w:top w:val="none" w:sz="0" w:space="0" w:color="auto"/>
        <w:left w:val="none" w:sz="0" w:space="0" w:color="auto"/>
        <w:bottom w:val="none" w:sz="0" w:space="0" w:color="auto"/>
        <w:right w:val="none" w:sz="0" w:space="0" w:color="auto"/>
      </w:divBdr>
    </w:div>
    <w:div w:id="1138456214">
      <w:bodyDiv w:val="1"/>
      <w:marLeft w:val="0"/>
      <w:marRight w:val="0"/>
      <w:marTop w:val="0"/>
      <w:marBottom w:val="0"/>
      <w:divBdr>
        <w:top w:val="none" w:sz="0" w:space="0" w:color="auto"/>
        <w:left w:val="none" w:sz="0" w:space="0" w:color="auto"/>
        <w:bottom w:val="none" w:sz="0" w:space="0" w:color="auto"/>
        <w:right w:val="none" w:sz="0" w:space="0" w:color="auto"/>
      </w:divBdr>
    </w:div>
    <w:div w:id="1318413946">
      <w:bodyDiv w:val="1"/>
      <w:marLeft w:val="0"/>
      <w:marRight w:val="0"/>
      <w:marTop w:val="0"/>
      <w:marBottom w:val="0"/>
      <w:divBdr>
        <w:top w:val="none" w:sz="0" w:space="0" w:color="auto"/>
        <w:left w:val="none" w:sz="0" w:space="0" w:color="auto"/>
        <w:bottom w:val="none" w:sz="0" w:space="0" w:color="auto"/>
        <w:right w:val="none" w:sz="0" w:space="0" w:color="auto"/>
      </w:divBdr>
    </w:div>
    <w:div w:id="1352293121">
      <w:bodyDiv w:val="1"/>
      <w:marLeft w:val="0"/>
      <w:marRight w:val="0"/>
      <w:marTop w:val="0"/>
      <w:marBottom w:val="0"/>
      <w:divBdr>
        <w:top w:val="none" w:sz="0" w:space="0" w:color="auto"/>
        <w:left w:val="none" w:sz="0" w:space="0" w:color="auto"/>
        <w:bottom w:val="none" w:sz="0" w:space="0" w:color="auto"/>
        <w:right w:val="none" w:sz="0" w:space="0" w:color="auto"/>
      </w:divBdr>
    </w:div>
    <w:div w:id="1381980369">
      <w:bodyDiv w:val="1"/>
      <w:marLeft w:val="0"/>
      <w:marRight w:val="0"/>
      <w:marTop w:val="0"/>
      <w:marBottom w:val="0"/>
      <w:divBdr>
        <w:top w:val="none" w:sz="0" w:space="0" w:color="auto"/>
        <w:left w:val="none" w:sz="0" w:space="0" w:color="auto"/>
        <w:bottom w:val="none" w:sz="0" w:space="0" w:color="auto"/>
        <w:right w:val="none" w:sz="0" w:space="0" w:color="auto"/>
      </w:divBdr>
    </w:div>
    <w:div w:id="1828547694">
      <w:bodyDiv w:val="1"/>
      <w:marLeft w:val="0"/>
      <w:marRight w:val="0"/>
      <w:marTop w:val="0"/>
      <w:marBottom w:val="0"/>
      <w:divBdr>
        <w:top w:val="none" w:sz="0" w:space="0" w:color="auto"/>
        <w:left w:val="none" w:sz="0" w:space="0" w:color="auto"/>
        <w:bottom w:val="none" w:sz="0" w:space="0" w:color="auto"/>
        <w:right w:val="none" w:sz="0" w:space="0" w:color="auto"/>
      </w:divBdr>
    </w:div>
    <w:div w:id="1994748773">
      <w:bodyDiv w:val="1"/>
      <w:marLeft w:val="0"/>
      <w:marRight w:val="0"/>
      <w:marTop w:val="0"/>
      <w:marBottom w:val="0"/>
      <w:divBdr>
        <w:top w:val="none" w:sz="0" w:space="0" w:color="auto"/>
        <w:left w:val="none" w:sz="0" w:space="0" w:color="auto"/>
        <w:bottom w:val="none" w:sz="0" w:space="0" w:color="auto"/>
        <w:right w:val="none" w:sz="0" w:space="0" w:color="auto"/>
      </w:divBdr>
    </w:div>
    <w:div w:id="2064595158">
      <w:bodyDiv w:val="1"/>
      <w:marLeft w:val="0"/>
      <w:marRight w:val="0"/>
      <w:marTop w:val="0"/>
      <w:marBottom w:val="0"/>
      <w:divBdr>
        <w:top w:val="none" w:sz="0" w:space="0" w:color="auto"/>
        <w:left w:val="none" w:sz="0" w:space="0" w:color="auto"/>
        <w:bottom w:val="none" w:sz="0" w:space="0" w:color="auto"/>
        <w:right w:val="none" w:sz="0" w:space="0" w:color="auto"/>
      </w:divBdr>
    </w:div>
    <w:div w:id="2089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43E7-A968-462D-A673-CD925A53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11460</Words>
  <Characters>65322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dc:creator>
  <cp:lastModifiedBy>Шустерман</cp:lastModifiedBy>
  <cp:revision>46</cp:revision>
  <cp:lastPrinted>2019-04-11T16:05:00Z</cp:lastPrinted>
  <dcterms:created xsi:type="dcterms:W3CDTF">2017-08-24T05:01:00Z</dcterms:created>
  <dcterms:modified xsi:type="dcterms:W3CDTF">2020-01-15T11:22:00Z</dcterms:modified>
</cp:coreProperties>
</file>