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48" w:rsidRPr="00DB54D3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 xml:space="preserve">Бузулукский гуманитарно-технологический институт </w:t>
      </w:r>
    </w:p>
    <w:p w:rsidR="00774C48" w:rsidRPr="00DB54D3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>(филиал) федерального государственного бюджетного образовательного учреждения</w:t>
      </w:r>
    </w:p>
    <w:p w:rsidR="00774C48" w:rsidRDefault="00774C48" w:rsidP="00774C48">
      <w:pPr>
        <w:pStyle w:val="ReportHead"/>
        <w:suppressAutoHyphens/>
        <w:rPr>
          <w:sz w:val="24"/>
        </w:rPr>
      </w:pPr>
      <w:r w:rsidRPr="00DB54D3">
        <w:rPr>
          <w:sz w:val="24"/>
        </w:rPr>
        <w:t>высшего образования</w:t>
      </w:r>
    </w:p>
    <w:p w:rsidR="00774C48" w:rsidRDefault="00774C48" w:rsidP="00774C48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546B59">
        <w:rPr>
          <w:sz w:val="24"/>
        </w:rPr>
        <w:t>юриспруденции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jc w:val="left"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Pr="00EF405A" w:rsidRDefault="00774C48" w:rsidP="00774C48">
      <w:pPr>
        <w:pStyle w:val="ReportHead"/>
        <w:suppressAutoHyphens/>
        <w:spacing w:before="120"/>
      </w:pPr>
      <w:r w:rsidRPr="00EF405A">
        <w:t>МЕТОДИЧЕСКИЕ УКАЗАНИЯ ПО ОСВОЕНИЮ</w:t>
      </w:r>
    </w:p>
    <w:p w:rsidR="00774C48" w:rsidRDefault="00774C48" w:rsidP="00774C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ДИСЦИПЛИНЫ</w:t>
      </w:r>
    </w:p>
    <w:p w:rsidR="00774C48" w:rsidRDefault="00774C48" w:rsidP="00774C48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«Б.4.3 </w:t>
      </w:r>
      <w:r w:rsidRPr="00774C48">
        <w:rPr>
          <w:i/>
          <w:sz w:val="24"/>
        </w:rPr>
        <w:t>Составление процессуальных документов по гражданским делам</w:t>
      </w:r>
      <w:r>
        <w:rPr>
          <w:i/>
          <w:sz w:val="24"/>
        </w:rPr>
        <w:t>»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774C48" w:rsidRDefault="00774C48" w:rsidP="00774C4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40.03.01 Юриспруденция</w:t>
      </w:r>
    </w:p>
    <w:p w:rsidR="00774C48" w:rsidRDefault="00774C48" w:rsidP="00774C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Общий профиль</w:t>
      </w:r>
    </w:p>
    <w:p w:rsidR="00774C48" w:rsidRDefault="00774C48" w:rsidP="00774C4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774C48" w:rsidRDefault="00774C48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774C48" w:rsidRDefault="00774C48" w:rsidP="00774C4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774C48" w:rsidRDefault="00D71D1F" w:rsidP="00774C4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774C48">
        <w:rPr>
          <w:i/>
          <w:sz w:val="24"/>
          <w:u w:val="single"/>
        </w:rPr>
        <w:t>чная</w:t>
      </w:r>
    </w:p>
    <w:p w:rsidR="00774C48" w:rsidRDefault="00774C48" w:rsidP="00774C48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774C48" w:rsidP="00774C48">
      <w:pPr>
        <w:pStyle w:val="ReportHead"/>
        <w:suppressAutoHyphens/>
        <w:rPr>
          <w:sz w:val="24"/>
        </w:rPr>
      </w:pPr>
    </w:p>
    <w:p w:rsidR="00774C48" w:rsidRDefault="00F50888" w:rsidP="00774C48">
      <w:pPr>
        <w:pStyle w:val="ReportHead"/>
        <w:suppressAutoHyphens/>
        <w:rPr>
          <w:sz w:val="24"/>
        </w:rPr>
        <w:sectPr w:rsidR="00774C48" w:rsidSect="00CA39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2020</w:t>
      </w:r>
    </w:p>
    <w:p w:rsidR="00774C48" w:rsidRPr="00CA390D" w:rsidRDefault="00774C48" w:rsidP="00774C48">
      <w:pPr>
        <w:tabs>
          <w:tab w:val="left" w:pos="851"/>
          <w:tab w:val="left" w:pos="1560"/>
          <w:tab w:val="left" w:pos="41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4C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Составление процессуальных документов по гражданским делам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методические указания для обучающихся по освоению дисциплины / </w:t>
      </w:r>
      <w:r w:rsidR="00887A3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Антохина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Бузулукский гуманитарно-технологический институт (филиал) ОГУ. – </w:t>
      </w:r>
      <w:r w:rsidR="00F50888">
        <w:rPr>
          <w:rFonts w:ascii="Times New Roman" w:eastAsia="Times New Roman" w:hAnsi="Times New Roman" w:cs="Times New Roman"/>
          <w:color w:val="000000"/>
          <w:sz w:val="24"/>
          <w:szCs w:val="24"/>
        </w:rPr>
        <w:t>Бузулук: БГТИ (филиал) ОГУ, 2020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Составитель ____________________ </w:t>
      </w:r>
      <w:r w:rsidR="00887A38">
        <w:rPr>
          <w:rFonts w:ascii="Times New Roman" w:eastAsia="Times New Roman" w:hAnsi="Times New Roman" w:cs="Times New Roman"/>
          <w:color w:val="000000"/>
          <w:sz w:val="24"/>
          <w:szCs w:val="24"/>
        </w:rPr>
        <w:t>А.С. Антохина</w:t>
      </w:r>
    </w:p>
    <w:p w:rsidR="00774C48" w:rsidRPr="00CA390D" w:rsidRDefault="00F5088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«___»______________2020</w:t>
      </w:r>
      <w:bookmarkStart w:id="1" w:name="_GoBack"/>
      <w:bookmarkEnd w:id="1"/>
      <w:r w:rsidR="00774C48"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74C48" w:rsidRPr="00CA390D" w:rsidRDefault="00774C48" w:rsidP="00774C4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Методические указания предназначены для студентов </w:t>
      </w:r>
      <w:r w:rsidR="00D71D1F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очной формы обучения</w:t>
      </w:r>
      <w:r w:rsidRPr="00CA39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направления подготовки 40.03.01 Юриспруденции</w:t>
      </w:r>
      <w:r w:rsidRPr="00CA390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CA390D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 </w:t>
      </w:r>
    </w:p>
    <w:p w:rsidR="00774C48" w:rsidRPr="00CA390D" w:rsidRDefault="00774C48" w:rsidP="00774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Pr="00CA390D" w:rsidRDefault="00774C48" w:rsidP="00774C48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Методические указания для обучающихся по освоению дисциплины являются приложением к рабочей программе по дисциплине «</w:t>
      </w:r>
      <w:r w:rsidRPr="00774C4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процессуальных документов по гражданским делам</w:t>
      </w:r>
      <w:r w:rsidRPr="00CA390D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4C48" w:rsidRDefault="00774C48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C3E" w:rsidRPr="0008186F" w:rsidRDefault="00570C3E" w:rsidP="00774C48">
      <w:pPr>
        <w:tabs>
          <w:tab w:val="left" w:pos="4020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86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08186F" w:rsidRDefault="00570C3E" w:rsidP="0008186F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Pr="0008186F" w:rsidRDefault="00196602" w:rsidP="00196602">
      <w:pPr>
        <w:tabs>
          <w:tab w:val="left" w:pos="4020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Pr="0008186F" w:rsidRDefault="00196602" w:rsidP="00196602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Пояснительная записка……………………………………………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…………….</w:t>
      </w:r>
      <w:r w:rsidRPr="0008186F">
        <w:rPr>
          <w:rFonts w:ascii="Times New Roman" w:eastAsiaTheme="minorHAnsi" w:hAnsi="Times New Roman"/>
          <w:sz w:val="24"/>
          <w:szCs w:val="24"/>
        </w:rPr>
        <w:t>……….</w:t>
      </w:r>
      <w:r>
        <w:rPr>
          <w:rFonts w:ascii="Times New Roman" w:eastAsiaTheme="minorHAnsi" w:hAnsi="Times New Roman"/>
          <w:sz w:val="24"/>
          <w:szCs w:val="24"/>
        </w:rPr>
        <w:t>4</w:t>
      </w:r>
    </w:p>
    <w:p w:rsidR="00196602" w:rsidRPr="0008186F" w:rsidRDefault="00196602" w:rsidP="00196602">
      <w:pPr>
        <w:pStyle w:val="a4"/>
        <w:numPr>
          <w:ilvl w:val="0"/>
          <w:numId w:val="10"/>
        </w:numPr>
        <w:tabs>
          <w:tab w:val="left" w:pos="142"/>
          <w:tab w:val="left" w:pos="345"/>
          <w:tab w:val="left" w:pos="1134"/>
        </w:tabs>
        <w:autoSpaceDN w:val="0"/>
        <w:spacing w:after="0" w:line="240" w:lineRule="auto"/>
        <w:ind w:left="-567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08186F">
        <w:rPr>
          <w:rFonts w:ascii="Times New Roman" w:eastAsiaTheme="minorHAnsi" w:hAnsi="Times New Roman"/>
          <w:sz w:val="24"/>
          <w:szCs w:val="24"/>
        </w:rPr>
        <w:t>Виды аудиторной и внеаудиторной самостоятельной работы студентов по дисциплине…………………………………………………………..……</w:t>
      </w:r>
      <w:r>
        <w:rPr>
          <w:rFonts w:ascii="Times New Roman" w:eastAsiaTheme="minorHAnsi" w:hAnsi="Times New Roman"/>
          <w:sz w:val="24"/>
          <w:szCs w:val="24"/>
        </w:rPr>
        <w:t>………………...</w:t>
      </w:r>
      <w:r w:rsidRPr="0008186F">
        <w:rPr>
          <w:rFonts w:ascii="Times New Roman" w:eastAsiaTheme="minorHAnsi" w:hAnsi="Times New Roman"/>
          <w:sz w:val="24"/>
          <w:szCs w:val="24"/>
        </w:rPr>
        <w:t>……4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186F">
        <w:rPr>
          <w:rFonts w:ascii="Times New Roman" w:hAnsi="Times New Roman" w:cs="Times New Roman"/>
          <w:sz w:val="24"/>
          <w:szCs w:val="24"/>
        </w:rPr>
        <w:t>3. Методические рекомендации студентам ……………………………..………</w:t>
      </w:r>
      <w:r>
        <w:rPr>
          <w:rFonts w:ascii="Times New Roman" w:hAnsi="Times New Roman" w:cs="Times New Roman"/>
          <w:sz w:val="24"/>
          <w:szCs w:val="24"/>
        </w:rPr>
        <w:t>……………..6</w:t>
      </w:r>
    </w:p>
    <w:p w:rsidR="00196602" w:rsidRPr="0008186F" w:rsidRDefault="00196602" w:rsidP="0019660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3.1 Методические рекомендации по изучению теоретических основ дисци</w:t>
      </w:r>
      <w:r>
        <w:rPr>
          <w:rFonts w:ascii="Times New Roman" w:hAnsi="Times New Roman" w:cs="Times New Roman"/>
          <w:sz w:val="24"/>
          <w:szCs w:val="24"/>
        </w:rPr>
        <w:t>плины ………..6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работе обучающихся во время проведения лекций……………………………………………………………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08186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к практическим занятиям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818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работе с нормативными правовыми актами, материалами судебной практики и литературой…………………………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08186F">
        <w:rPr>
          <w:rFonts w:ascii="Times New Roman" w:hAnsi="Times New Roman" w:cs="Times New Roman"/>
          <w:sz w:val="24"/>
          <w:szCs w:val="24"/>
        </w:rPr>
        <w:t>……1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решению практических задач………………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8186F">
        <w:rPr>
          <w:rFonts w:ascii="Times New Roman" w:hAnsi="Times New Roman" w:cs="Times New Roman"/>
          <w:sz w:val="24"/>
          <w:szCs w:val="24"/>
        </w:rPr>
        <w:t>…………..1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186F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написанию конспекта лекций…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08186F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186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8186F">
        <w:rPr>
          <w:rFonts w:ascii="Times New Roman" w:hAnsi="Times New Roman" w:cs="Times New Roman"/>
          <w:sz w:val="24"/>
          <w:szCs w:val="24"/>
        </w:rPr>
        <w:t xml:space="preserve"> Рекомендации по подготовке к итоговой аттестации (зачет/экзамен)…...</w:t>
      </w:r>
      <w:r>
        <w:rPr>
          <w:rFonts w:ascii="Times New Roman" w:hAnsi="Times New Roman" w:cs="Times New Roman"/>
          <w:sz w:val="24"/>
          <w:szCs w:val="24"/>
        </w:rPr>
        <w:t>......................14</w:t>
      </w:r>
    </w:p>
    <w:p w:rsidR="00196602" w:rsidRPr="0008186F" w:rsidRDefault="00196602" w:rsidP="00196602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08186F">
        <w:rPr>
          <w:rFonts w:ascii="Times New Roman" w:hAnsi="Times New Roman" w:cs="Times New Roman"/>
          <w:sz w:val="24"/>
          <w:szCs w:val="24"/>
        </w:rPr>
        <w:t xml:space="preserve"> Контроль и управление самостоятельной работой студентов…………</w:t>
      </w:r>
      <w:r>
        <w:rPr>
          <w:rFonts w:ascii="Times New Roman" w:hAnsi="Times New Roman" w:cs="Times New Roman"/>
          <w:sz w:val="24"/>
          <w:szCs w:val="24"/>
        </w:rPr>
        <w:t>……..…………20</w:t>
      </w:r>
    </w:p>
    <w:p w:rsidR="00196602" w:rsidRPr="00570C3E" w:rsidRDefault="00196602" w:rsidP="0019660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Pr="00570C3E" w:rsidRDefault="00196602" w:rsidP="00196602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Pr="00570C3E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95E" w:rsidRPr="00570C3E" w:rsidRDefault="006E495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Default="00570C3E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A3B" w:rsidRPr="00570C3E" w:rsidRDefault="00DE2A3B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F41" w:rsidRDefault="009C4F41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C48" w:rsidRDefault="00774C48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86F" w:rsidRDefault="0008186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449" w:rsidRDefault="000E6449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D1F" w:rsidRDefault="00D71D1F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Default="0019660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Default="0019660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6602" w:rsidRDefault="0019660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F22" w:rsidRPr="00570C3E" w:rsidRDefault="00B55F22" w:rsidP="00E4055A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570C3E" w:rsidRDefault="00570C3E" w:rsidP="00774C48">
      <w:pPr>
        <w:pStyle w:val="a6"/>
        <w:numPr>
          <w:ilvl w:val="0"/>
          <w:numId w:val="23"/>
        </w:numPr>
        <w:tabs>
          <w:tab w:val="left" w:pos="4020"/>
        </w:tabs>
        <w:spacing w:before="0" w:beforeAutospacing="0" w:after="0" w:afterAutospacing="0"/>
        <w:contextualSpacing/>
        <w:rPr>
          <w:b/>
          <w:bCs/>
        </w:rPr>
      </w:pPr>
      <w:r w:rsidRPr="00570C3E">
        <w:rPr>
          <w:b/>
          <w:bCs/>
        </w:rPr>
        <w:lastRenderedPageBreak/>
        <w:t>Пояснительная записка</w:t>
      </w:r>
    </w:p>
    <w:p w:rsidR="00570C3E" w:rsidRPr="00570C3E" w:rsidRDefault="00570C3E" w:rsidP="00570C3E">
      <w:pPr>
        <w:pStyle w:val="ReportMain"/>
        <w:suppressAutoHyphens/>
        <w:ind w:left="-567" w:right="-143" w:firstLine="709"/>
        <w:jc w:val="both"/>
        <w:rPr>
          <w:szCs w:val="24"/>
        </w:rPr>
      </w:pPr>
    </w:p>
    <w:p w:rsidR="00F01227" w:rsidRPr="00E66C7A" w:rsidRDefault="00DE2A3B" w:rsidP="00774C48">
      <w:pPr>
        <w:pStyle w:val="ReportMain"/>
        <w:suppressAutoHyphens/>
        <w:ind w:left="-426" w:firstLine="709"/>
        <w:jc w:val="both"/>
        <w:rPr>
          <w:szCs w:val="24"/>
        </w:rPr>
      </w:pPr>
      <w:r>
        <w:rPr>
          <w:szCs w:val="24"/>
        </w:rPr>
        <w:t xml:space="preserve">Цель </w:t>
      </w:r>
      <w:r w:rsidR="00570C3E" w:rsidRPr="00570C3E">
        <w:rPr>
          <w:szCs w:val="24"/>
        </w:rPr>
        <w:t xml:space="preserve">освоения дисциплины: </w:t>
      </w:r>
      <w:r w:rsidR="00F01227" w:rsidRPr="00E66C7A">
        <w:rPr>
          <w:szCs w:val="24"/>
        </w:rPr>
        <w:t>ф</w:t>
      </w:r>
      <w:r w:rsidR="00F01227" w:rsidRPr="00E66C7A">
        <w:t>ормирование у обучающихся системных представлений о содержании курса «Составление процессуальных документов по граждански</w:t>
      </w:r>
      <w:r w:rsidR="00F01227">
        <w:t>м</w:t>
      </w:r>
      <w:r w:rsidR="00F01227" w:rsidRPr="00E66C7A">
        <w:t xml:space="preserve"> делам», </w:t>
      </w:r>
      <w:r w:rsidR="00F01227" w:rsidRPr="00E66C7A">
        <w:rPr>
          <w:szCs w:val="24"/>
        </w:rPr>
        <w:t xml:space="preserve">навыков </w:t>
      </w:r>
      <w:r w:rsidR="00F01227" w:rsidRPr="00E66C7A">
        <w:t>подготовки юридических документов.</w:t>
      </w:r>
    </w:p>
    <w:p w:rsidR="00570C3E" w:rsidRPr="00570C3E" w:rsidRDefault="00570C3E" w:rsidP="00F01227">
      <w:pPr>
        <w:pStyle w:val="ReportMain"/>
        <w:suppressAutoHyphens/>
        <w:ind w:left="-567" w:right="-143" w:firstLine="709"/>
        <w:jc w:val="both"/>
        <w:rPr>
          <w:rFonts w:eastAsia="Times New Roman"/>
          <w:szCs w:val="24"/>
        </w:rPr>
      </w:pPr>
      <w:r w:rsidRPr="00570C3E">
        <w:rPr>
          <w:rFonts w:eastAsia="Times New Roman"/>
          <w:szCs w:val="24"/>
        </w:rPr>
        <w:t>Изучение дисциплины «</w:t>
      </w:r>
      <w:r w:rsidR="00F01227" w:rsidRPr="00E66C7A">
        <w:t>Составление процессуальных документов по граждански</w:t>
      </w:r>
      <w:r w:rsidR="00F01227">
        <w:t>м</w:t>
      </w:r>
      <w:r w:rsidR="00F01227" w:rsidRPr="00E66C7A">
        <w:t xml:space="preserve"> делам</w:t>
      </w:r>
      <w:r w:rsidRPr="00570C3E">
        <w:rPr>
          <w:rFonts w:eastAsia="Times New Roman"/>
          <w:szCs w:val="24"/>
        </w:rPr>
        <w:t xml:space="preserve">» предусматривает комплекс мероприятий, направленных на формирование у студентов базовых системных теоретических знаний, практических умений и навыков, необходимых для профессионального применения гражданско-правовых норм в сфере </w:t>
      </w:r>
      <w:r w:rsidR="00F01227">
        <w:t>с</w:t>
      </w:r>
      <w:r w:rsidR="00F01227" w:rsidRPr="00E66C7A">
        <w:t>оставлени</w:t>
      </w:r>
      <w:r w:rsidR="00F01227">
        <w:t>я</w:t>
      </w:r>
      <w:r w:rsidR="00F01227" w:rsidRPr="00E66C7A">
        <w:t xml:space="preserve"> процессуальных документов</w:t>
      </w:r>
      <w:r w:rsidRPr="00570C3E">
        <w:rPr>
          <w:rFonts w:eastAsia="Times New Roman"/>
          <w:szCs w:val="24"/>
        </w:rPr>
        <w:t>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 xml:space="preserve">Базовый материал по конкретным вопросам курса дается в рамках лекционных </w:t>
      </w:r>
      <w:r w:rsidRPr="00F01227">
        <w:rPr>
          <w:rFonts w:ascii="Times New Roman" w:eastAsia="Times New Roman" w:hAnsi="Times New Roman" w:cs="Times New Roman"/>
          <w:sz w:val="24"/>
          <w:szCs w:val="24"/>
        </w:rPr>
        <w:t>занятий. Практические занятия по дисциплине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="00F01227" w:rsidRPr="00F0122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F01227">
        <w:rPr>
          <w:rFonts w:ascii="Times New Roman" w:eastAsia="Times New Roman" w:hAnsi="Times New Roman" w:cs="Times New Roman"/>
          <w:sz w:val="24"/>
          <w:szCs w:val="24"/>
        </w:rPr>
        <w:t>проводятся с целью закрепления знаний, полученных студентами на лекциях и в ходе самостоятельной работы над литературными источниками, выяснения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 xml:space="preserve"> сложных и дискуссионных вопросов теории 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>гражданского процессуального и арбитражного процессуального права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>, развития у студентов навыков для практического применения полученных знаний при решении практических задач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 xml:space="preserve"> и составлении процессуальных документов</w:t>
      </w:r>
      <w:r w:rsidRPr="00570C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Для правильного понимания изучаемых вопросов рекомендуется в полном объеме выполнять предложенные для самостоятельной работы задания, строго следовать указаниям по подготовке к практическим занятиям, последовательно и в соответствии с рекомендациями проходить текущие, промежуточные, рубежные и итоговые формы контроля.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базовых знаний по конкретной теме предмета в рамках лекционных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работа с нормативно-правовыми актами, материалами судебной практики, основной и дополнительной литературой по конкретной теме при подготовке к практическим занятиям;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соответствующей теме до проведения практического занятия по ней;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практического занятия;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соответствующей теме в дни и часы консультаций.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Изучение дисциплины студентами целесообразно проводить в следующем порядке: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первоначальных сведений о порядке изучения дисциплины в рамках вводной лекции;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с нормативно-правовыми актами, материалами судебной практики, основной и дополнительной литературой;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выполнение заданий для индивидуальной и самостоятельной работы по соответствующим темам;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закрепление полученных знаний в рамках проведения лекционных и практических занятий;</w:t>
      </w:r>
    </w:p>
    <w:p w:rsidR="00570C3E" w:rsidRPr="00570C3E" w:rsidRDefault="00570C3E" w:rsidP="00570C3E">
      <w:pPr>
        <w:tabs>
          <w:tab w:val="left" w:pos="4020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C3E">
        <w:rPr>
          <w:rFonts w:ascii="Times New Roman" w:eastAsia="Times New Roman" w:hAnsi="Times New Roman" w:cs="Times New Roman"/>
          <w:sz w:val="24"/>
          <w:szCs w:val="24"/>
        </w:rPr>
        <w:t>получение дополнительных консультаций у преподавателя по соответствующим темам в дни и часы консультаций.</w:t>
      </w:r>
    </w:p>
    <w:p w:rsidR="00DE2A3B" w:rsidRPr="00570C3E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Default="00570C3E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70C3E">
        <w:rPr>
          <w:rFonts w:ascii="Times New Roman" w:eastAsiaTheme="minorHAnsi" w:hAnsi="Times New Roman" w:cs="Times New Roman"/>
          <w:b/>
          <w:sz w:val="24"/>
          <w:szCs w:val="24"/>
        </w:rPr>
        <w:t>2.Виды аудиторной и внеаудиторной самостоятельной работы студентов по дисциплине</w:t>
      </w:r>
    </w:p>
    <w:p w:rsidR="00F01227" w:rsidRPr="00570C3E" w:rsidRDefault="00F01227" w:rsidP="00570C3E">
      <w:pPr>
        <w:tabs>
          <w:tab w:val="left" w:pos="-567"/>
          <w:tab w:val="left" w:pos="567"/>
          <w:tab w:val="left" w:pos="1134"/>
        </w:tabs>
        <w:autoSpaceDN w:val="0"/>
        <w:spacing w:after="0" w:line="240" w:lineRule="auto"/>
        <w:ind w:left="-426" w:right="-143" w:firstLine="709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самостоятельной работы: аудиторная и внеаудиторная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Аудиторная самостоятельная работа выполняется на учебных занятиях под непосредственным руководством преподавателя и по его заданиям.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Внеаудиторная самостоятельная работа выполняется студентом по заданию преподавателя, без его непосредственного участия.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Содержание  внеаудиторной самостоятельной работы определяется в соответствии с рекомендуемыми видами заданий согласно рабочей программы дисциплины: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 самоподготовка (проработка и повторение лекционного материала и материала учебников и учебных пособий);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 - подготовка к прак</w:t>
      </w:r>
      <w:r w:rsidR="000E6449">
        <w:rPr>
          <w:rFonts w:ascii="Times New Roman" w:eastAsia="Times New Roman" w:hAnsi="Times New Roman"/>
          <w:bCs/>
          <w:sz w:val="24"/>
          <w:szCs w:val="24"/>
        </w:rPr>
        <w:t>тическим (семинарским) занятиям.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Виды заданий для внеаудиторной самостоятельной работы: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1) для овладения знаниями: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чтение текста по курсу учебной дисциплины (учебника, статьи периодического издания, нормативного правового акты, решения суда и пр.);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текста, графическое изображение структуры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текста;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работа с ресурсами Internet, электронными системами (znanium.com, «Университетская библиотека </w:t>
      </w:r>
      <w:r w:rsidR="00DE2A3B">
        <w:rPr>
          <w:rFonts w:ascii="Times New Roman" w:eastAsia="Times New Roman" w:hAnsi="Times New Roman"/>
          <w:bCs/>
          <w:sz w:val="24"/>
          <w:szCs w:val="24"/>
        </w:rPr>
        <w:t>онлайн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»), справочно-правовой системой КонсультанПлюс.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2) для закрепления и систематизации знаний: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работа с конспектом лекции (обработка текста);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повторная работа над учебным материалом (учебником, учебным пособием, статьи периодического издания) и с текстами нормативных правовых актов и судебной практики;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плана и тезисов ответа;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составление схем, таблиц и пр. для систематизации учебного материала;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вопросы для устного собеседования;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к сдаче экзамена.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3) для формирования умений: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ситуационных задач;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4) для формирования навыков:</w:t>
      </w:r>
    </w:p>
    <w:p w:rsidR="00570C3E" w:rsidRPr="00F86E0E" w:rsidRDefault="00570C3E" w:rsidP="00DE2A3B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заданий для творческой работы.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Правильная организация самостоятельных учебных занятий, их систематичность, целесообразное планирование рабочего времени позволяет привить студентам умения и навыки в овладении, изучении, усвоении и систематизации приобретаемых знаний в процессе обучения, обеспечивать высокий уровень успеваемости в период обучения, привить навыки повышения профессионального уровня в течение всей трудовой деятельности.</w:t>
      </w:r>
    </w:p>
    <w:p w:rsidR="00570C3E" w:rsidRPr="00F01227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Приступая к изучению дисциплины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», студент должен внимательно ознакомиться с методическими материалами, направляющими самостоятельную работу студентов: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основной образовательной программой направления подготовки 40.03.01 Юриспруденция;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методическими указаниями по освоению дисциплины и организации самостоятельной работы студентов по дисциплине;</w:t>
      </w:r>
    </w:p>
    <w:p w:rsidR="00570C3E" w:rsidRPr="00F01227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методическими указаниями к практическим (семинарским) занятиям по 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дисциплине «</w:t>
      </w:r>
      <w:r w:rsidR="00F01227" w:rsidRPr="00F01227">
        <w:rPr>
          <w:rFonts w:ascii="Times New Roman" w:hAnsi="Times New Roman" w:cs="Times New Roman"/>
          <w:sz w:val="24"/>
          <w:szCs w:val="24"/>
        </w:rPr>
        <w:t>Составление процессуальных документов по гражданским делам</w:t>
      </w:r>
      <w:r w:rsidRPr="00F01227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списком рекомендуемых источников.</w:t>
      </w:r>
    </w:p>
    <w:p w:rsidR="00570C3E" w:rsidRPr="00F86E0E" w:rsidRDefault="00570C3E" w:rsidP="00570C3E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 xml:space="preserve">Самостоятельная работа осуществляется индивидуально. Эффективность всей самостоятельной работы студентов во многом определяется уровнем самоконтроля. Основным объектом самоконтроля студентов в системе их труда могут быть: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планирование самостоятельной работы; 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изучение предмета согласно тематическому плану;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выполнение тестовых заданий, подготовка к устному собеседованию – опросу, письменное решение ситуационных задач, выполнение творческого задания.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lastRenderedPageBreak/>
        <w:t>Самостоятельная работа включает такие формы работы, как: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конспектирование лекций;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получение консультаций для разъяснения по вопросам изучаемой дисциплины;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>подготовка ответов на контрольные вопросы;</w:t>
      </w:r>
    </w:p>
    <w:p w:rsidR="00570C3E" w:rsidRPr="00F86E0E" w:rsidRDefault="00570C3E" w:rsidP="00570C3E">
      <w:pPr>
        <w:tabs>
          <w:tab w:val="left" w:pos="426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F86E0E">
        <w:rPr>
          <w:rFonts w:ascii="Times New Roman" w:eastAsia="Times New Roman" w:hAnsi="Times New Roman"/>
          <w:bCs/>
          <w:sz w:val="24"/>
          <w:szCs w:val="24"/>
        </w:rPr>
        <w:t>-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ab/>
        <w:t xml:space="preserve">подготовка к </w:t>
      </w:r>
      <w:r w:rsidR="00F01227">
        <w:rPr>
          <w:rFonts w:ascii="Times New Roman" w:eastAsia="Times New Roman" w:hAnsi="Times New Roman"/>
          <w:bCs/>
          <w:sz w:val="24"/>
          <w:szCs w:val="24"/>
        </w:rPr>
        <w:t>зачету</w:t>
      </w:r>
      <w:r w:rsidRPr="00F86E0E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DE2A3B" w:rsidRDefault="00DE2A3B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C3E" w:rsidRPr="00DE2A3B" w:rsidRDefault="00570C3E" w:rsidP="00570C3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 3 Методические рекомендации студентам </w:t>
      </w:r>
    </w:p>
    <w:p w:rsidR="00774C48" w:rsidRDefault="00774C48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DE2A3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 xml:space="preserve">3.1 Методические рекомендации по изучению теоретических основ дисциплины </w:t>
      </w:r>
    </w:p>
    <w:p w:rsidR="000E6449" w:rsidRDefault="000E6449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0C3E" w:rsidRPr="00DE2A3B" w:rsidRDefault="00570C3E" w:rsidP="00DE2A3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>Правила конспектирования лекций:</w:t>
      </w:r>
    </w:p>
    <w:p w:rsidR="00570C3E" w:rsidRPr="00DE2A3B" w:rsidRDefault="00570C3E" w:rsidP="00DE2A3B">
      <w:pPr>
        <w:pStyle w:val="a6"/>
        <w:spacing w:before="0" w:beforeAutospacing="0" w:after="0" w:afterAutospacing="0"/>
        <w:ind w:left="-567" w:firstLine="709"/>
        <w:jc w:val="both"/>
      </w:pPr>
      <w:r w:rsidRPr="00DE2A3B">
        <w:t xml:space="preserve">Для извлечения максимальной пользы </w:t>
      </w:r>
      <w:r w:rsidRPr="00DE2A3B">
        <w:rPr>
          <w:bCs/>
          <w:iCs/>
        </w:rPr>
        <w:t>при работе с учебниками, учебными пособиями</w:t>
      </w:r>
      <w:r w:rsidRPr="00DE2A3B">
        <w:t xml:space="preserve">, научной литературой, необходимо предварительно просмотреть материал. </w:t>
      </w:r>
    </w:p>
    <w:p w:rsidR="00570C3E" w:rsidRPr="00DE2A3B" w:rsidRDefault="00570C3E" w:rsidP="00DE2A3B">
      <w:pPr>
        <w:pStyle w:val="a6"/>
        <w:tabs>
          <w:tab w:val="left" w:pos="1134"/>
        </w:tabs>
        <w:spacing w:before="0" w:beforeAutospacing="0" w:after="0" w:afterAutospacing="0"/>
        <w:ind w:left="-567" w:firstLine="709"/>
        <w:jc w:val="both"/>
      </w:pPr>
      <w:r w:rsidRPr="00DE2A3B">
        <w:t>Следует прочитать текст и тщательно проанализировать его. Такая работа с материалом даст вам возможность отделить главное от второстепенного, разделить информацию на составляющие части, расположить ее в нужном порядке. Используйте закладки.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Необходимо обозначить основные мысли текста - тезисы. Их можно записывать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bCs/>
          <w:iCs/>
          <w:sz w:val="24"/>
          <w:szCs w:val="24"/>
        </w:rPr>
        <w:t>При конспектировании лекций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рекомендуется придерживаться следующих основных правил: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приступать к записи следует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36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конспектируя, обязательно употребляйте разнообразные знаки. Это могут быть указатели и направляющие стрелки, восклицательные и вопросительные знаки, сочетания PS (послесловие) и NB (обратить внимание). Например, слово «следовательно» вы можете обозначить математической стрелкой =&gt;. Когда вы выработаете свой собственный знаковый набор, создавать конспект, а после и изучать его будет проще и быстрее.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не следует забывать об аббревиатурах (сокращенных словах), знаках равенства и неравенства, больше и меньше.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большую пользу для создания правильного конспекта дают сокращения. Лучше всего разработать собственную систему сокращений и обозначать ими во всех записях одни и те же слова (и не что иное). Например, сокращение «г-ть» будет всегда и везде словом «говорить», а большая буква «Р» – словом «работа».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нужно избегать сложных и длинных рассуждений.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лучше пользоваться повествовательными предложениями, избегать самостоятельных вопросов. Вопросы уместны на полях конспекта.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не старайтесь зафиксировать материал дословно, при этом часто теряется главная мысль, к тому же такую запись трудно вести. Отбрасывайте второстепенные слова, без которых главная мысль не теряется. </w:t>
      </w:r>
    </w:p>
    <w:p w:rsidR="00570C3E" w:rsidRPr="00DE2A3B" w:rsidRDefault="00570C3E" w:rsidP="00570C3E">
      <w:pPr>
        <w:numPr>
          <w:ilvl w:val="0"/>
          <w:numId w:val="24"/>
        </w:numPr>
        <w:tabs>
          <w:tab w:val="clear" w:pos="720"/>
          <w:tab w:val="num" w:pos="0"/>
          <w:tab w:val="left" w:pos="426"/>
          <w:tab w:val="left" w:pos="1134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>если в лекции встречаются непонятные термины, следует оставить место, после занятий уточнить их значение у преподавателя.</w:t>
      </w: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i/>
          <w:sz w:val="24"/>
          <w:szCs w:val="24"/>
        </w:rPr>
        <w:t xml:space="preserve">  Рекомендации по работе с учебной и научной литературой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самостоятельной работы студентов составляет систематическое, целеустремленное и вдумчивое чтение рекомендованной литературы. Без овладения навыками работы над книгой, форми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 в себе стремления и привычки получать новые знания из книг невозможна подготовка настоящего профессионала ни в одной области деятельности.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необходимо то, что рекомендуется к каждой теме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программой, планами семинарских занятий, другими учебно-методическими материалами, а также преподавателями. В учебных программах, планах семинарских занятий, в тематике курсовых работ вся рекомендуемая литература обычно подразделяется на основную и дополнительную.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К основной литературе относится тот минимум источников, который необходим для полного и твердого освоения учебного ма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 (первоисточники, учебники, учебные пособия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E2A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самостоятельном изучении основной рекомендованной литературы студентам необходимо обратить главное внимание на узловые положения, излагаемые в изучаемом тексте. Для этого необходимо внимательно ознакомиться с содержанием соответствующего блока информации, структурировать его и выделить в нем центральное звено. Обычно это бывает ключевое определение или совокупность сущностных характеристик рассматриваемого объекта. Для того чтобы убедиться насколько глубоко усвоено содержание темы, в конце соответствующих глав и параграфов учебных пособий обычно дается перечень контрольных вопросов, на которые студент должен уметь дать четкие и конкретные ответы.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 рекомендуется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более углуб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ленного изучения программного материала, расширения кругозора студента. Изучение ее необходимо, в частности, при освещении ряда новых актуальных, дискуссионных вопросов, которые еще не вошли в учеб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учебные пособия. Всячески приветствуется и служит пока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зателем активности студента самостоятельный поиск литературы.</w:t>
      </w:r>
    </w:p>
    <w:p w:rsidR="00570C3E" w:rsidRPr="00DE2A3B" w:rsidRDefault="00570C3E" w:rsidP="00570C3E">
      <w:pPr>
        <w:tabs>
          <w:tab w:val="left" w:pos="426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литературу нужно систематически, по плану, не урыв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ками, правильно распределяя время. Способ чтения определяется его целью. Одна книга берется в руки для того, чтобы узнать, о чем в ней говорится, другая – чтобы ее изучить полностью, третья – чтобы найти в ней ответ на поставленный вопрос, четвертая – что</w:t>
      </w: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 взять из нее фактические данные.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рекомендациях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</w:t>
      </w:r>
      <w:r w:rsidR="00F01227">
        <w:rPr>
          <w:rFonts w:ascii="Times New Roman" w:eastAsia="Times New Roman" w:hAnsi="Times New Roman" w:cs="Times New Roman"/>
          <w:sz w:val="24"/>
          <w:szCs w:val="24"/>
        </w:rPr>
        <w:t>; «Вестник Высшего арбитражного суда РФ»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Виды чтения: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Штудирование – сравнительно медленное чтение литературы, сложной для по</w:t>
      </w:r>
      <w:r w:rsidRPr="00DE2A3B">
        <w:rPr>
          <w:color w:val="000000"/>
        </w:rPr>
        <w:softHyphen/>
        <w:t>нимании. При штудировании студенту приходится неоднократно возвращаться к прочитанному материалу с целью его глубокого осмысливания.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Сплошное чтение – чтение всего произведения с выпиской отдельных положений, фактов, цифрового материала, таблиц, графиков.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Выборочное чтение – чтение, при котором прочитываются отдельные разделы, главы произведения.</w:t>
      </w:r>
    </w:p>
    <w:p w:rsidR="00570C3E" w:rsidRPr="00DE2A3B" w:rsidRDefault="00570C3E" w:rsidP="00570C3E">
      <w:pPr>
        <w:pStyle w:val="a6"/>
        <w:numPr>
          <w:ilvl w:val="0"/>
          <w:numId w:val="25"/>
        </w:numPr>
        <w:tabs>
          <w:tab w:val="left" w:pos="426"/>
          <w:tab w:val="left" w:pos="993"/>
        </w:tabs>
        <w:spacing w:before="0" w:beforeAutospacing="0" w:after="0" w:afterAutospacing="0"/>
        <w:ind w:left="-567" w:right="-143" w:firstLine="709"/>
        <w:contextualSpacing/>
        <w:jc w:val="both"/>
        <w:rPr>
          <w:color w:val="000000"/>
        </w:rPr>
      </w:pPr>
      <w:r w:rsidRPr="00DE2A3B">
        <w:rPr>
          <w:color w:val="000000"/>
        </w:rPr>
        <w:t>Беглое чтение – применяется при ознакомлении с произведением, о ко</w:t>
      </w:r>
      <w:r w:rsidRPr="00DE2A3B">
        <w:rPr>
          <w:color w:val="000000"/>
        </w:rPr>
        <w:softHyphen/>
        <w:t>тором необходимо иметь самое общее представление.</w:t>
      </w:r>
    </w:p>
    <w:p w:rsidR="00570C3E" w:rsidRPr="00DE2A3B" w:rsidRDefault="00570C3E" w:rsidP="00570C3E">
      <w:pPr>
        <w:tabs>
          <w:tab w:val="left" w:pos="426"/>
          <w:tab w:val="left" w:pos="993"/>
        </w:tabs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Самостоятельная работа над книгой в силу различных причин не может быть одинаковой у всех студентов. </w:t>
      </w:r>
    </w:p>
    <w:p w:rsidR="00570C3E" w:rsidRPr="00DE2A3B" w:rsidRDefault="00570C3E" w:rsidP="00570C3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0E6449">
      <w:pPr>
        <w:pStyle w:val="a6"/>
        <w:numPr>
          <w:ilvl w:val="1"/>
          <w:numId w:val="40"/>
        </w:numPr>
        <w:tabs>
          <w:tab w:val="left" w:pos="-567"/>
          <w:tab w:val="left" w:pos="142"/>
          <w:tab w:val="left" w:pos="851"/>
          <w:tab w:val="left" w:pos="993"/>
          <w:tab w:val="left" w:pos="1276"/>
          <w:tab w:val="left" w:pos="4020"/>
        </w:tabs>
        <w:spacing w:before="0" w:beforeAutospacing="0" w:after="0" w:afterAutospacing="0"/>
        <w:ind w:left="-567" w:firstLine="993"/>
        <w:contextualSpacing/>
        <w:jc w:val="both"/>
      </w:pPr>
      <w:r w:rsidRPr="00DE2A3B">
        <w:rPr>
          <w:b/>
        </w:rPr>
        <w:t>Методические рекомендации по работе обучающихся во время проведения лекций</w:t>
      </w:r>
      <w:r w:rsidRPr="00DE2A3B">
        <w:t xml:space="preserve"> </w:t>
      </w:r>
    </w:p>
    <w:p w:rsidR="00DE2A3B" w:rsidRDefault="00DE2A3B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Преподавателю, ведущему курс, рекомендуется на вводной лекции определить структуру курса, пояснить цели и задачи изучения дисциплины, сформулировать основные вопросы и требования к результатам освоения. При рассмотрении темы важно выделить основные понятия и определения, желательна их визуализация. При подготовке и проведении занятий по данному курсу преподаватель должен руководствоваться как общими учебно-методическими принципами (научность, системность, доступность, последовательность, преемственность, наличие единой внутренней логики курса, его связь с другими предметами), так и специфическими особенностями дисциплины, которые находят выражение в агрегированности и комбинации подходов. В подборе материала к занятиям следует руководствоваться рабочей программой учебной дисциплины, обращая внимание на компетенции, указанные в федеральном государственном образовательном стандарте высшего образования.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На первом занятии преподаватель обязан довести до обучающихся требования к текущей и итоговой аттестации, порядок работы в аудитории и нацелить их на проведение самостоятельной работы с учетом количества часов, отведенных на нее учебным планом. Рекомендуя литературу для самостоятельного изучения, преподаватель должен максимально использовать возможности, предлагаемые библиотекой, в том числе ее электронными ресурсами. Во время лекционных занятий рекомендуется вести конспектирование учебного материала, обращать внимание на формулировки и категории, раскрывающие суть того или иного явления или процессов, научные выводы и практические рекомендации. Проблемная лекция побуждает аудиторию к активному включению в усвоение и обсуждение материала. Нахождение ответов на неоднозначные вопросы стимулирует развитие творческого мышления. Вопросы, предлагаемые аудитории для размышления, должны побуждать обучаемых использовать имеющиеся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знания. В конце лекции необходимо делать выводы и ставить задачи на самостоятельную работу. </w:t>
      </w:r>
    </w:p>
    <w:p w:rsidR="00570C3E" w:rsidRPr="00DE2A3B" w:rsidRDefault="00570C3E" w:rsidP="00570C3E">
      <w:pPr>
        <w:pStyle w:val="a6"/>
        <w:tabs>
          <w:tab w:val="left" w:pos="4020"/>
        </w:tabs>
        <w:spacing w:after="0"/>
        <w:ind w:left="-567" w:firstLine="709"/>
        <w:jc w:val="both"/>
        <w:rPr>
          <w:b/>
        </w:rPr>
      </w:pPr>
      <w:r w:rsidRPr="00DE2A3B">
        <w:rPr>
          <w:b/>
        </w:rPr>
        <w:t>3.</w:t>
      </w:r>
      <w:r w:rsidR="000E6449">
        <w:rPr>
          <w:b/>
        </w:rPr>
        <w:t>3</w:t>
      </w:r>
      <w:r w:rsidRPr="00DE2A3B">
        <w:rPr>
          <w:b/>
        </w:rPr>
        <w:t xml:space="preserve"> Методические рекомендации студентам при подготовке к практическим занятиям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 Практическое занятие представляет собой так</w:t>
      </w:r>
      <w:r w:rsidR="007A4689">
        <w:rPr>
          <w:rFonts w:ascii="Times New Roman" w:hAnsi="Times New Roman" w:cs="Times New Roman"/>
          <w:sz w:val="24"/>
          <w:szCs w:val="24"/>
        </w:rPr>
        <w:t>ую форму обучения в учреждениях</w:t>
      </w:r>
      <w:r w:rsidRPr="00DE2A3B">
        <w:rPr>
          <w:rFonts w:ascii="Times New Roman" w:hAnsi="Times New Roman" w:cs="Times New Roman"/>
          <w:sz w:val="24"/>
          <w:szCs w:val="24"/>
        </w:rPr>
        <w:t xml:space="preserve">, которая предоставляет студентам возможности для обсуждения теоретических знаний с целью определения их практического применения, в том числе средствами моделирования профессиональной деятельности. Практическое занятие не сводится к закреплению или копированию знаний, полученных на лекции. Его задачи значительно шире, сложнее и интереснее. Практическое занятие одновременно реализует учебное, коммуникативное и профессиональное предназначение.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Подготовка к практическому занятию начинается с тщательного ознакомления с условиями предстоящей работы, т. е. с обращения к планам семинарских занятий. Определившись с проблемой, привлекающей наибольшее внимание, следует обратиться к рекомендуемой литературе. Следует иметь в виду, что в семинаре участвует вся группа, а потому задание к практическому занятию следует распределить на весь коллектив. Задание должно быть охвачено полностью и рекомендованная литература должна быть освоена группой в полном объёме.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Для полноценной подготовки к практическому занятию чтения учебника крайне недостаточно – в учебных пособиях излагаются только принципиальные основы, в то время как в монографиях и статьях на ту или иную тему поднимаемый вопрос рассматривается с разных ракурсов или ракурса одного, но в любом случае достаточно подробно и глубоко. Тем не менее, для того, чтобы должным образом сориентироваться в сути задания, сначала следует ознакомиться с соответствующим текстом учебника – вне зависимости от того, предусмотрена ли лекция в дополнение к данному семинару или нет. Оценив задание, выбрав тот или иной сюжет, и подобрав соответствующую литературу, можно приступать собственно к подготовке к семинару. Работа над литературой, статья ли это или монография, состоит из трёх этапов – чтения работы, её конспектирования, заключительного обобщения сути изучаемой работы.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Прежде, чем браться за конспектирование, скажем, статьи, следует её хотя бы однажды прочитать, чтобы составить о ней предварительное мнение, постараться выделить основную мысль или несколько базовых точек, опираясь на которые можно будет в дальнейшем работать с текстом. Конспектирование – дело очень тонкое и трудоёмкое, в общем виде может быть определено как фиксация основных положений и отличительных черт рассматриваемого труда вкупе с творческой переработкой идей, в нём содержащихся. Конспектирование – один из эффективных способов усвоения письменного текста. Хотя само конспектирование уже может рассматриваться как обобщение, тем не менее, есть смысл выделить последнее особицей, поскольку в ходе заключительного обобщения идеи изучаемой работы окончательно утверждаются в сознании изучающего. Достоинством заключительного обобщения как самостоятельного этапа работы с текстом является то, что здесь читатель, будучи автором обобщений, отделяет себя от статьи, что является гарантией независимости читателя от текста. Если программа занятия предусматривает работу с источником, то этой стороне подготовки к семинару следует уделить пристальное внимание. В сущности, разбор источника не отличается от работы с литературой – то же чтение, конспектирование, обобщение. Тщательная подготовка к семинарским занятиям, как и к лекциям, имеет определяющее значение: семинар пройдёт так, как аудитория подготовилась к его проведению. Самостоятельная работа – столп, на котором держится вся подготовка по изучаемому курсу. Готовясь к практическим занятиям, следует активно пользоваться справочной литературой: энциклопедиями, словарями, альбомами схем и др. Владение понятийным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>аппаратом изучаемого курса является необходимостью. На семинаре идёт не проверка вашей подготовки к занятию (подготовка есть необходимое условие), но степень проникновения в суть материала, обсуждаемой проблемы. Поэтому беседа будет идти не по содержанию прочитанных работ; преподаватель будет ставить проблемные вопросы, не все из которых могут прямо относиться к обработанной вами литературе.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1227" w:rsidRPr="00646C9C" w:rsidRDefault="00F01227" w:rsidP="00B55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3E" w:rsidRPr="007A4689" w:rsidRDefault="000E6449" w:rsidP="000E6449">
      <w:pPr>
        <w:pStyle w:val="a6"/>
        <w:tabs>
          <w:tab w:val="left" w:pos="851"/>
          <w:tab w:val="left" w:pos="1134"/>
          <w:tab w:val="left" w:pos="4020"/>
        </w:tabs>
        <w:spacing w:before="0" w:beforeAutospacing="0" w:after="0" w:afterAutospacing="0"/>
        <w:ind w:left="-567" w:firstLine="709"/>
        <w:contextualSpacing/>
        <w:jc w:val="both"/>
        <w:rPr>
          <w:b/>
          <w:bCs/>
        </w:rPr>
      </w:pPr>
      <w:r>
        <w:rPr>
          <w:b/>
          <w:bCs/>
        </w:rPr>
        <w:t xml:space="preserve">3.4 </w:t>
      </w:r>
      <w:r w:rsidR="00570C3E" w:rsidRPr="007A4689">
        <w:rPr>
          <w:b/>
          <w:bCs/>
        </w:rPr>
        <w:t>Рекомендации по работе с нормативными правовыми актами, материалами судебной практики и литературой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Рекомендуемые для изучения нормативные акты, материалы судебной практики, основная и дополнительная литература приводится в рабочей программе по дисциплине, а также в рекомендация по подготовке к практическим занятиям.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использовании указанных источников следует иметь ввиду, что перечень таких материалов носит примерный характер и не исключает самостоятельный поиск студентом иных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Нормативно-правовые акты могут изучаться путем обращения к официальным источникам их опубликования, таким как «Собрание законодательства РФ», «Бюллетень нормативно-правовых актов федеральных органов исполнительной власти». Материалы судебной практики могут изучаться по источникам их опубликования – «Бюллетень Верховного суда РФ».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Наиболее удобным для изучения нормативных актов, материалов судебной практики и дополнительной литературы является использование компьютерных справочно-правовых систем, таких как «Консультант Плюс», «Гарант» и др. Возможность использования таких систем предоставлена студентам в кабинете кодификации юридического факультета.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При изучении рекомендованных нормативных актов необходимо учитывать, что со времени их принятия во многие из них внесены изменения и дополнения, что отражается в соответствующих перечных таких источников.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Также необходимо иметь в виду, что отдельные положения дополнительной литературы уже устарели и при изучении такой литературы необходимо корректировать соответствующие положения с учетом современного законодательства. Однако актуальность использования таких источников для изучения дисциплины несомненна – изучение данных источников позволяет не только проследить историю развития положений гражданского законодательства, но и получить полное и всесторонне представление о теоретических воззрениях на тот или иной вопрос.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E2A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/>
          <w:b/>
          <w:bCs/>
          <w:sz w:val="24"/>
          <w:szCs w:val="24"/>
        </w:rPr>
        <w:t>Рекомендации по решению практических задач</w:t>
      </w:r>
    </w:p>
    <w:p w:rsidR="007A4689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Методика решения задач должна обеспечить: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а) пра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вильное решение дела по существу;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б) юридическую обосно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ванность решения со ссылкой на конкретные правовые нормы;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в) учет сложившейся судебной практики;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г) логичность и пос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ледовательность изложения доводов, каждый из которых дол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жен отталкиваться от предыдущего (базироваться на нем, быть связанным с ним и т.п.);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д) максимально краткую и точную формулировку промежуточных выводов и итогового решения (ответов на поставленные вопросы).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Решение задач проводится студентами исключительно в письменной форме, для чего должна использоваться отдельная тетрадь.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 основным методическим положениям и приемам, необходимым для решения задачи, относятся следующие: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lastRenderedPageBreak/>
        <w:t>Прежде чем приступать к решению, установите ха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рактер возникших правоотношений.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 учетом характера и видов правоотношений определите круг нормативных правовых актов, подлежащих применению.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Определите круг материалов судебной практики по данной категории дел по принципу: «если не нашел ответ в за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коне — попытайся найти его в судебной практике; если закон требует пояснений — поясни его примером из судебной практики».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Определите теоретические основы решения дела. Сос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тавьте перечень литературных источников, минимально необхо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димых для усвоения теоретических положений для правильного решения учебного дела.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Сформулируйте основные положения в обоснование ка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ждого этапа решения дела и ответов на поставленные вопросы. Обоснуйте их ссылками на закон и судебную практику. Логиче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ски правильно расположите их.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Кратко и четко сформулируйте промежуточные выводы (по отдельным вопросам), а затем итоговые (как правило, они должны совпадать с ответами на поставленные в учебном деле во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softHyphen/>
        <w:t>просы).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3B">
        <w:rPr>
          <w:rFonts w:ascii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hAnsi="Times New Roman" w:cs="Times New Roman"/>
          <w:b/>
          <w:sz w:val="24"/>
          <w:szCs w:val="24"/>
        </w:rPr>
        <w:t>6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Методические рекомендации по написанию конспекта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Конспект (от лат. conspectus - обзор) - письменный текст, в котором кратко и последовательно изложено содержание основного источника информации. Конспектировать — значит приводить к некоему порядку сведения, почерпнутые из оригинала. В основе процесса лежит систематизация прочитанного или услышанного. Записи могут делаться как в виде точных выдержек, цитат, так и в форме свободной подачи смысла. Манера написания конспекта, как правило, близка к стилю первоисточника. Если конспект составлен правильно, он должен отражать логику и смысловую связь записываемой информации. Им запросто можно воспользоваться через некоторое количество времени, а так же предоставить для применения кому-то еще, поскольку прочтение грамотно зафиксированных данных никогда не вызовет затруднений. В процессе учебы или при решении какой-то задачи в общем объеме информации выделяют самое важное и необходимое, таким образом, упрощая овладение материалом. В хорошо сделанных записях можно с легкостью обнаружить специализированную терминологию, понятно растолкованную и четко выделенную для запоминания значений различных слов. Используя законспектированные сведения, легче создавать значимые творческие или научные работы, различные рефераты и статьи. Нужно уметь различать конспекты и правильно использовать ту категорию, которая лучше всего подходит для выполняемой работы. План-конспект. Такой вид изложения на бумаге создается на основе заранее составленного плана материала, состоит из определенного количества пунктов (с заголовками) и подпунктов. В процессе конспектирования каждый заголовок раскрывается — дополняется коротким текстом, в конечном итоге получается стройный план-конспект. Именно такой вариант больше всего подходит для срочной подготовки к публичному выступлению или семинару. Естественно, чем последовательнее будет план (его пункты должны максимально раскрывать содержание), тем связаннее и полноценнее будет ваш доклад. Специалисты рекомендуют наполнять плановый конспект пометками, в которых будут указаны все используемые вами источники, так как со временем трудно восстановить их по памяти. Схематический план. Эта разновидность конспекта выглядит так: все пункты плана представлены в виде вопросительных предложений, на которые нужно дать ответ. Изучая материал, вы вносите короткие пометки (2–3 предложения) под каждый пункт вопроса. Такой конспект отражает структуру и внутреннюю взаимосвязь всех сведений и способствует хорошему усвоению информации. Текстуальный конспект. Подобная форма изложения насыщеннее других и составляется из отрывков и цитат самого источника. К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текстуальному конспекту можно легко присоединить план, либо наполнить его различными тезисами и терминами. Он лучше всего подходит тем, кто изучает науку или литературу, где цитаты авторов всегда важны. Однако такой конспект составить непросто. Нужно уметь правильно отделять наиболее значимые цитаты таким образом, чтобы в итоге они дали представление о материале в целом. Тематический конспект. Такой способ записи информации существенно отличается от других. Суть его — в освещении какого-нибудь определенного вопроса; при этом используется не один источник, а несколько. Содержание каждого материала не отражается, ведь цель не в этом. Тематический конспект помогает лучше других анализировать заданную тему, раскрывать поставленные вопросы и изучать их с разных сторон. Однако будьте готовы к тому, что придется переработать немало литературы для полноты и целостности картины, только в этом случае изложение будет обладать всеми достоинствами. Свободный. Этот вид конспекта предназначен для тех, кто умеет использовать сразу несколько способов работы с материалом. В нем может содержаться что угодно — выписки, цитаты, план и множество тезисов. Вам потребуется умение быстро и лаконично излагать собственную мысль, работать с планом, авторскими цитатами. Считается, что подобное фиксирование сведений является наиболее целостным и полновесным. Техника составления конспекта. Необходимо просмотреть материал, выявить особенности текста, его характер, понять, сложен ли он, содержит ли незнакомые термины; Снова прочитать текст и тщательно проанализировать его. Такая работа с материалом даст возможность отделить главное от второстепенного, разделить информацию на составляющие части, расположить ее в нужном порядке. Обозначить основные мысли текста, они называются тезисами. Их можно записывать как угодно - цитатами (в случае, если нужно передать авторскую мысль) либо своим собственным способом.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конспектировании лекций рекомендуется придерживаться следующих основных правил: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1. Не начинать записывать материал с первых слов преподавателя, сначала необходимо выслушать его мысль до конца и постараться понять ее.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2. Приступать к записи нужно в тот момент, когда преподаватель, заканчивая изложение одной мысли, начинает ее комментировать.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3. В конспекте обязательно выделяются отдельные части. Необходимо разграничивать заголовки, подзаголовки, выводы, обособлять одну тему от другой. Выделение можно делать подчеркиванием, другим цветом (только не следует превращать текст в пестрые картинки). Рекомендуется делать отступы для обозначения абзацев и пунктов плана, пробельные строки для отделения одной мысли от другой, нумерацию. Если определения, формулы, правила, законы в тексте можно сделать более заметными, их заключают в рамку.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4. Записи нужно создавать с использованием принятых условных обозначений.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86702B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22">
        <w:rPr>
          <w:rFonts w:ascii="Times New Roman" w:hAnsi="Times New Roman" w:cs="Times New Roman"/>
          <w:b/>
          <w:sz w:val="24"/>
          <w:szCs w:val="24"/>
        </w:rPr>
        <w:t>3.</w:t>
      </w:r>
      <w:r w:rsidR="000E6449">
        <w:rPr>
          <w:rFonts w:ascii="Times New Roman" w:hAnsi="Times New Roman" w:cs="Times New Roman"/>
          <w:b/>
          <w:sz w:val="24"/>
          <w:szCs w:val="24"/>
        </w:rPr>
        <w:t>7</w:t>
      </w:r>
      <w:r w:rsidRPr="00B55F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A3B">
        <w:rPr>
          <w:rFonts w:ascii="Times New Roman" w:hAnsi="Times New Roman" w:cs="Times New Roman"/>
          <w:b/>
          <w:sz w:val="24"/>
          <w:szCs w:val="24"/>
        </w:rPr>
        <w:t xml:space="preserve"> Рекомендации по подготовке к итоговой аттестации (зачет/экзамен)</w:t>
      </w:r>
      <w:r w:rsidRPr="00DE2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>Студентам не</w:t>
      </w:r>
      <w:r w:rsidR="00441F10">
        <w:rPr>
          <w:rFonts w:ascii="Times New Roman" w:hAnsi="Times New Roman" w:cs="Times New Roman"/>
          <w:sz w:val="24"/>
          <w:szCs w:val="24"/>
        </w:rPr>
        <w:t xml:space="preserve">обходимо тщательно готовиться к </w:t>
      </w:r>
      <w:r w:rsidRPr="00DE2A3B">
        <w:rPr>
          <w:rFonts w:ascii="Times New Roman" w:hAnsi="Times New Roman" w:cs="Times New Roman"/>
          <w:sz w:val="24"/>
          <w:szCs w:val="24"/>
        </w:rPr>
        <w:t xml:space="preserve">зачету. Процесс подготовки к </w:t>
      </w:r>
      <w:r w:rsidR="007A4689">
        <w:rPr>
          <w:rFonts w:ascii="Times New Roman" w:hAnsi="Times New Roman" w:cs="Times New Roman"/>
          <w:sz w:val="24"/>
          <w:szCs w:val="24"/>
        </w:rPr>
        <w:t xml:space="preserve">дифференцированному </w:t>
      </w:r>
      <w:r w:rsidRPr="00DE2A3B">
        <w:rPr>
          <w:rFonts w:ascii="Times New Roman" w:hAnsi="Times New Roman" w:cs="Times New Roman"/>
          <w:sz w:val="24"/>
          <w:szCs w:val="24"/>
        </w:rPr>
        <w:t xml:space="preserve">зачету начинается, по существу, с самого первого этапа изучения предмета. Он включает в себя самостоятельную работу над рекомендованной литературой. Как правило, он начинается за полтора-два месяца до </w:t>
      </w:r>
      <w:r w:rsidR="007A4689">
        <w:rPr>
          <w:rFonts w:ascii="Times New Roman" w:hAnsi="Times New Roman" w:cs="Times New Roman"/>
          <w:sz w:val="24"/>
          <w:szCs w:val="24"/>
        </w:rPr>
        <w:t>зачетной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сессии. </w:t>
      </w:r>
    </w:p>
    <w:p w:rsidR="00570C3E" w:rsidRPr="00DE2A3B" w:rsidRDefault="00570C3E" w:rsidP="00B55F22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Изучив и законспектировав рекомендованные источники, выполнив предусмотренные учебным планом письменные работы и имея рецензии на них, студент начинает непосредственную подготовку к </w:t>
      </w:r>
      <w:r w:rsidR="007A4689">
        <w:rPr>
          <w:rFonts w:ascii="Times New Roman" w:hAnsi="Times New Roman" w:cs="Times New Roman"/>
          <w:sz w:val="24"/>
          <w:szCs w:val="24"/>
        </w:rPr>
        <w:t>зачету</w:t>
      </w:r>
      <w:r w:rsidRPr="00DE2A3B">
        <w:rPr>
          <w:rFonts w:ascii="Times New Roman" w:hAnsi="Times New Roman" w:cs="Times New Roman"/>
          <w:sz w:val="24"/>
          <w:szCs w:val="24"/>
        </w:rPr>
        <w:t xml:space="preserve"> с тщательной отработки курса в соответствии с требованиями учебной программы и выполнения рекомендаций преподавателя, данных в рецензии. На этом этапе студент должен повторить изученное по учебникам и учебным пособиям, личным конспектам, записям лекций и другим </w:t>
      </w:r>
      <w:r w:rsidRPr="00DE2A3B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материалам. При этом особое внимание должно быть обращено на тщательную отработку тех конкретных вопросов и тем учебной программы, которые слабо усвоены. </w:t>
      </w:r>
    </w:p>
    <w:p w:rsidR="007A4689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hAnsi="Times New Roman" w:cs="Times New Roman"/>
          <w:sz w:val="24"/>
          <w:szCs w:val="24"/>
        </w:rPr>
        <w:t xml:space="preserve">При повторении материала перед зачетом необходима самопроверка или взаимная проверка знаний. В этом случае по каждой теме надо еще раз хорошо продумать материал, найти соответствующие статьи из нормативных актов, подобрать примеры. </w:t>
      </w:r>
    </w:p>
    <w:p w:rsidR="00570C3E" w:rsidRPr="006E4684" w:rsidRDefault="007A4689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Дифференцированный зачет проводится в форме тестирования в системе </w:t>
      </w:r>
      <w:r w:rsidRPr="006E4684">
        <w:rPr>
          <w:rFonts w:ascii="Times New Roman" w:hAnsi="Times New Roman" w:cs="Times New Roman"/>
          <w:sz w:val="24"/>
          <w:szCs w:val="24"/>
        </w:rPr>
        <w:t>тестирования.</w:t>
      </w:r>
      <w:r w:rsidR="006E4684" w:rsidRPr="006E4684">
        <w:rPr>
          <w:rFonts w:ascii="Times New Roman" w:hAnsi="Times New Roman" w:cs="Times New Roman"/>
          <w:color w:val="000000"/>
          <w:sz w:val="24"/>
          <w:szCs w:val="24"/>
        </w:rPr>
        <w:t xml:space="preserve"> Зачет в форме тестирования (зачет в письменном виде) включает вопросы по всему курсу. Продолжительность тестирования должна быть не менее одного академического часа. </w:t>
      </w:r>
    </w:p>
    <w:p w:rsidR="00570C3E" w:rsidRPr="00DE2A3B" w:rsidRDefault="006E4684" w:rsidP="007A4689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сдаче зачета студенту предлагается ряд вопросов и несколько вариантов ответа. Студент должен выбрать из предложенных вариантов правильный ответ. Правильный ответ должен быть один. 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Если какой-либо из поставленных вопросов студенту кажется неясным, он может обратиться к преподавателю за разъяснением. Пользоваться пособиями, словарями или справочниками </w:t>
      </w:r>
      <w:r w:rsidR="007A4689">
        <w:rPr>
          <w:rFonts w:ascii="Times New Roman" w:hAnsi="Times New Roman" w:cs="Times New Roman"/>
          <w:sz w:val="24"/>
          <w:szCs w:val="24"/>
        </w:rPr>
        <w:t>на зачете не допускается</w:t>
      </w:r>
      <w:r w:rsidR="00570C3E" w:rsidRPr="00DE2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В конце каждого дня подготовки к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зачету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следует проверить, как вы усвоили материал.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Не следует стараться выучить весь материал наизусть. Важно понять материал, чему будет способствовать концентрация мыслей на ключевых мыслях и понятиях.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День перед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зачетом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689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 xml:space="preserve"> посвятить повторению материала. Не следует повторять вопросы по порядку; постарайтесь чередовать вопросы, выбирая по одному из каждого раздела дисциплины.</w:t>
      </w:r>
    </w:p>
    <w:p w:rsidR="00570C3E" w:rsidRPr="00DE2A3B" w:rsidRDefault="00570C3E" w:rsidP="00570C3E">
      <w:pPr>
        <w:tabs>
          <w:tab w:val="left" w:pos="4020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C3E" w:rsidRPr="00DE2A3B" w:rsidRDefault="000E6449" w:rsidP="000E6449">
      <w:pPr>
        <w:pStyle w:val="a6"/>
        <w:spacing w:before="0" w:beforeAutospacing="0" w:after="0" w:afterAutospacing="0"/>
        <w:ind w:right="-143"/>
        <w:contextualSpacing/>
        <w:jc w:val="both"/>
        <w:rPr>
          <w:b/>
        </w:rPr>
      </w:pPr>
      <w:r>
        <w:rPr>
          <w:b/>
        </w:rPr>
        <w:t>3.</w:t>
      </w:r>
      <w:r w:rsidR="0086702B">
        <w:rPr>
          <w:b/>
        </w:rPr>
        <w:t xml:space="preserve">8 </w:t>
      </w:r>
      <w:r w:rsidR="00570C3E" w:rsidRPr="00DE2A3B">
        <w:rPr>
          <w:b/>
        </w:rPr>
        <w:t xml:space="preserve">Контроль и управление самостоятельной работой студентов </w:t>
      </w:r>
    </w:p>
    <w:p w:rsidR="006E4684" w:rsidRDefault="006E4684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 оценки решения учебных задач: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анализировать и обобщать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продемонстрирована способность синтезировать на основе данных новую информацию;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сделаны обоснованные выводы на основе интерпретации информации, разъяснения;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– установлены причинно-следственные связи, выявлены закономерности;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наличие творческого уровня, позволяющее оценивать и диагностировать умения интегрировать знания различных областей, аргументировать собственную точку зрения.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участия в деловой игре: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аргументированность;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содержательная наполненность и научность;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творческое и оригинальное воплощение идеи;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находчивость и профессионализм.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критерии оценки участия студента в коллоквиуме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полнота, четкость, информационная насыщенность ответа;</w:t>
      </w: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новизна используемой информации;</w:t>
      </w:r>
    </w:p>
    <w:p w:rsidR="00570C3E" w:rsidRDefault="00570C3E" w:rsidP="003512A2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sz w:val="24"/>
          <w:szCs w:val="24"/>
        </w:rPr>
        <w:t>- знание и исследование научных источников, нормативных актов, юридической практики.</w:t>
      </w:r>
    </w:p>
    <w:p w:rsidR="003512A2" w:rsidRPr="00DE2A3B" w:rsidRDefault="003512A2" w:rsidP="003512A2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570C3E" w:rsidRPr="00DE2A3B" w:rsidRDefault="00570C3E" w:rsidP="00570C3E">
      <w:pPr>
        <w:shd w:val="clear" w:color="auto" w:fill="FFFFFF"/>
        <w:spacing w:after="0" w:line="240" w:lineRule="auto"/>
        <w:ind w:left="-567" w:right="-143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E2A3B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Критерии оценки тестовых заданий</w:t>
      </w:r>
      <w:r w:rsidRPr="00DE2A3B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870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389"/>
        <w:gridCol w:w="2318"/>
      </w:tblGrid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6E4684">
            <w:pPr>
              <w:spacing w:after="0" w:line="240" w:lineRule="auto"/>
              <w:ind w:left="-567" w:right="-143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ответил верно на 9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и более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6E468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до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570C3E" w:rsidP="009362C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 ответил верно от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62C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до 7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570C3E" w:rsidRPr="00DE2A3B" w:rsidTr="00570C3E">
        <w:trPr>
          <w:tblCellSpacing w:w="15" w:type="dxa"/>
        </w:trPr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DE2A3B" w:rsidRDefault="009362C4" w:rsidP="009362C4">
            <w:pPr>
              <w:spacing w:after="0" w:line="240" w:lineRule="auto"/>
              <w:ind w:left="-567" w:right="-143"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 ответил верно менее</w:t>
            </w:r>
            <w:r w:rsidR="00570C3E"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E468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70C3E" w:rsidRPr="00DE2A3B">
              <w:rPr>
                <w:rFonts w:ascii="Times New Roman" w:eastAsia="Times New Roman" w:hAnsi="Times New Roman" w:cs="Times New Roman"/>
                <w:sz w:val="24"/>
                <w:szCs w:val="24"/>
              </w:rPr>
              <w:t>% вопросов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0C3E" w:rsidRPr="006E4684" w:rsidRDefault="006E4684" w:rsidP="006E4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684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55F22" w:rsidRDefault="00B55F22" w:rsidP="00006A73">
      <w:pPr>
        <w:pStyle w:val="ReportMain"/>
        <w:keepNext/>
        <w:suppressAutoHyphens/>
        <w:ind w:left="-567" w:firstLine="709"/>
        <w:jc w:val="both"/>
        <w:outlineLvl w:val="0"/>
        <w:rPr>
          <w:b/>
          <w:szCs w:val="24"/>
        </w:rPr>
      </w:pPr>
    </w:p>
    <w:sectPr w:rsidR="00B55F22" w:rsidSect="003F7C7A">
      <w:footerReference w:type="default" r:id="rId14"/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31D" w:rsidRDefault="001A431D" w:rsidP="009C4F41">
      <w:pPr>
        <w:spacing w:after="0" w:line="240" w:lineRule="auto"/>
      </w:pPr>
      <w:r>
        <w:separator/>
      </w:r>
    </w:p>
  </w:endnote>
  <w:endnote w:type="continuationSeparator" w:id="0">
    <w:p w:rsidR="001A431D" w:rsidRDefault="001A431D" w:rsidP="009C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8521422"/>
      <w:docPartObj>
        <w:docPartGallery w:val="Page Numbers (Bottom of Page)"/>
        <w:docPartUnique/>
      </w:docPartObj>
    </w:sdtPr>
    <w:sdtEndPr/>
    <w:sdtContent>
      <w:p w:rsidR="00F01227" w:rsidRPr="006A7080" w:rsidRDefault="00F01227">
        <w:pPr>
          <w:pStyle w:val="ad"/>
          <w:jc w:val="right"/>
          <w:rPr>
            <w:rFonts w:ascii="Times New Roman" w:hAnsi="Times New Roman" w:cs="Times New Roman"/>
          </w:rPr>
        </w:pPr>
        <w:r w:rsidRPr="006A7080">
          <w:rPr>
            <w:rFonts w:ascii="Times New Roman" w:hAnsi="Times New Roman" w:cs="Times New Roman"/>
          </w:rPr>
          <w:fldChar w:fldCharType="begin"/>
        </w:r>
        <w:r w:rsidRPr="006A7080">
          <w:rPr>
            <w:rFonts w:ascii="Times New Roman" w:hAnsi="Times New Roman" w:cs="Times New Roman"/>
          </w:rPr>
          <w:instrText xml:space="preserve"> PAGE   \* MERGEFORMAT </w:instrText>
        </w:r>
        <w:r w:rsidRPr="006A7080">
          <w:rPr>
            <w:rFonts w:ascii="Times New Roman" w:hAnsi="Times New Roman" w:cs="Times New Roman"/>
          </w:rPr>
          <w:fldChar w:fldCharType="separate"/>
        </w:r>
        <w:r w:rsidR="00F50888">
          <w:rPr>
            <w:rFonts w:ascii="Times New Roman" w:hAnsi="Times New Roman" w:cs="Times New Roman"/>
            <w:noProof/>
          </w:rPr>
          <w:t>2</w:t>
        </w:r>
        <w:r w:rsidRPr="006A708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01227" w:rsidRDefault="00F0122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31D" w:rsidRDefault="001A431D" w:rsidP="009C4F41">
      <w:pPr>
        <w:spacing w:after="0" w:line="240" w:lineRule="auto"/>
      </w:pPr>
      <w:r>
        <w:separator/>
      </w:r>
    </w:p>
  </w:footnote>
  <w:footnote w:type="continuationSeparator" w:id="0">
    <w:p w:rsidR="001A431D" w:rsidRDefault="001A431D" w:rsidP="009C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080" w:rsidRDefault="006A70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192F"/>
    <w:multiLevelType w:val="multilevel"/>
    <w:tmpl w:val="C4325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B821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9C7708"/>
    <w:multiLevelType w:val="hybridMultilevel"/>
    <w:tmpl w:val="9A6A6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D501F"/>
    <w:multiLevelType w:val="hybridMultilevel"/>
    <w:tmpl w:val="78A4A5FA"/>
    <w:lvl w:ilvl="0" w:tplc="A72E17AC">
      <w:start w:val="1"/>
      <w:numFmt w:val="decimal"/>
      <w:lvlText w:val="%1."/>
      <w:lvlJc w:val="left"/>
      <w:pPr>
        <w:ind w:left="106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8207AA"/>
    <w:multiLevelType w:val="multilevel"/>
    <w:tmpl w:val="5CACA4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246370"/>
    <w:multiLevelType w:val="multilevel"/>
    <w:tmpl w:val="3B5A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B2A64"/>
    <w:multiLevelType w:val="multilevel"/>
    <w:tmpl w:val="0D5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B7250"/>
    <w:multiLevelType w:val="multilevel"/>
    <w:tmpl w:val="768E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CB6564"/>
    <w:multiLevelType w:val="hybridMultilevel"/>
    <w:tmpl w:val="FFAAC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021F2A"/>
    <w:multiLevelType w:val="multilevel"/>
    <w:tmpl w:val="8674AA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abstractNum w:abstractNumId="10">
    <w:nsid w:val="2CD8069C"/>
    <w:multiLevelType w:val="hybridMultilevel"/>
    <w:tmpl w:val="1F926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034B"/>
    <w:multiLevelType w:val="hybridMultilevel"/>
    <w:tmpl w:val="00CA9D68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813276"/>
    <w:multiLevelType w:val="hybridMultilevel"/>
    <w:tmpl w:val="4CC0F2FE"/>
    <w:lvl w:ilvl="0" w:tplc="13121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7F2689"/>
    <w:multiLevelType w:val="hybridMultilevel"/>
    <w:tmpl w:val="CB8C3B4A"/>
    <w:lvl w:ilvl="0" w:tplc="009EE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E7260EF"/>
    <w:multiLevelType w:val="multilevel"/>
    <w:tmpl w:val="FC4C788E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15">
    <w:nsid w:val="3ED77A6A"/>
    <w:multiLevelType w:val="multilevel"/>
    <w:tmpl w:val="EB8033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16">
    <w:nsid w:val="3F362C1C"/>
    <w:multiLevelType w:val="multilevel"/>
    <w:tmpl w:val="B234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D369E3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72F227A"/>
    <w:multiLevelType w:val="multilevel"/>
    <w:tmpl w:val="BA3C4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9">
    <w:nsid w:val="52067AD4"/>
    <w:multiLevelType w:val="hybridMultilevel"/>
    <w:tmpl w:val="4B3A3F82"/>
    <w:lvl w:ilvl="0" w:tplc="BB343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D55352"/>
    <w:multiLevelType w:val="multilevel"/>
    <w:tmpl w:val="50B6B5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b/>
      </w:rPr>
    </w:lvl>
  </w:abstractNum>
  <w:abstractNum w:abstractNumId="21">
    <w:nsid w:val="60E618E8"/>
    <w:multiLevelType w:val="multilevel"/>
    <w:tmpl w:val="6E48503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2">
    <w:nsid w:val="61750673"/>
    <w:multiLevelType w:val="hybridMultilevel"/>
    <w:tmpl w:val="43CEB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24736F"/>
    <w:multiLevelType w:val="multilevel"/>
    <w:tmpl w:val="946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B43CEE"/>
    <w:multiLevelType w:val="hybridMultilevel"/>
    <w:tmpl w:val="47DAF18E"/>
    <w:lvl w:ilvl="0" w:tplc="9C20F2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76C51"/>
    <w:multiLevelType w:val="hybridMultilevel"/>
    <w:tmpl w:val="19E6F596"/>
    <w:lvl w:ilvl="0" w:tplc="F524078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D4E2A09"/>
    <w:multiLevelType w:val="hybridMultilevel"/>
    <w:tmpl w:val="AC20FC8E"/>
    <w:lvl w:ilvl="0" w:tplc="804E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87742F"/>
    <w:multiLevelType w:val="hybridMultilevel"/>
    <w:tmpl w:val="D1CE54A6"/>
    <w:lvl w:ilvl="0" w:tplc="AF38963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776BB9"/>
    <w:multiLevelType w:val="multilevel"/>
    <w:tmpl w:val="B7C8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C81858"/>
    <w:multiLevelType w:val="multilevel"/>
    <w:tmpl w:val="394C90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24BEA"/>
    <w:multiLevelType w:val="hybridMultilevel"/>
    <w:tmpl w:val="E3EA47DA"/>
    <w:lvl w:ilvl="0" w:tplc="32AEA322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7E675D"/>
    <w:multiLevelType w:val="multilevel"/>
    <w:tmpl w:val="469E7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</w:num>
  <w:num w:numId="9">
    <w:abstractNumId w:val="13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4"/>
  </w:num>
  <w:num w:numId="13">
    <w:abstractNumId w:val="2"/>
  </w:num>
  <w:num w:numId="14">
    <w:abstractNumId w:val="16"/>
  </w:num>
  <w:num w:numId="15">
    <w:abstractNumId w:val="8"/>
  </w:num>
  <w:num w:numId="16">
    <w:abstractNumId w:val="15"/>
  </w:num>
  <w:num w:numId="17">
    <w:abstractNumId w:val="0"/>
  </w:num>
  <w:num w:numId="18">
    <w:abstractNumId w:val="14"/>
  </w:num>
  <w:num w:numId="19">
    <w:abstractNumId w:val="20"/>
  </w:num>
  <w:num w:numId="20">
    <w:abstractNumId w:val="1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9"/>
  </w:num>
  <w:num w:numId="34">
    <w:abstractNumId w:val="29"/>
  </w:num>
  <w:num w:numId="35">
    <w:abstractNumId w:val="21"/>
  </w:num>
  <w:num w:numId="36">
    <w:abstractNumId w:val="10"/>
  </w:num>
  <w:num w:numId="37">
    <w:abstractNumId w:val="24"/>
  </w:num>
  <w:num w:numId="38">
    <w:abstractNumId w:val="19"/>
  </w:num>
  <w:num w:numId="39">
    <w:abstractNumId w:val="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F"/>
    <w:rsid w:val="00006A73"/>
    <w:rsid w:val="000202A4"/>
    <w:rsid w:val="00066C27"/>
    <w:rsid w:val="0008186F"/>
    <w:rsid w:val="000B4569"/>
    <w:rsid w:val="000B57F0"/>
    <w:rsid w:val="000D44A1"/>
    <w:rsid w:val="000E6449"/>
    <w:rsid w:val="00190959"/>
    <w:rsid w:val="00196602"/>
    <w:rsid w:val="001A431D"/>
    <w:rsid w:val="001E2E2D"/>
    <w:rsid w:val="001F4384"/>
    <w:rsid w:val="002700DD"/>
    <w:rsid w:val="00270221"/>
    <w:rsid w:val="00330CB3"/>
    <w:rsid w:val="003430B9"/>
    <w:rsid w:val="00343E17"/>
    <w:rsid w:val="003512A2"/>
    <w:rsid w:val="0039738D"/>
    <w:rsid w:val="003A318A"/>
    <w:rsid w:val="003F7C7A"/>
    <w:rsid w:val="00410F78"/>
    <w:rsid w:val="00441F10"/>
    <w:rsid w:val="0050244F"/>
    <w:rsid w:val="005424BC"/>
    <w:rsid w:val="00546B59"/>
    <w:rsid w:val="00570C3E"/>
    <w:rsid w:val="00584F3C"/>
    <w:rsid w:val="006413FC"/>
    <w:rsid w:val="0064180A"/>
    <w:rsid w:val="00643C1C"/>
    <w:rsid w:val="006717D9"/>
    <w:rsid w:val="006A7080"/>
    <w:rsid w:val="006E4684"/>
    <w:rsid w:val="006E495E"/>
    <w:rsid w:val="006F462B"/>
    <w:rsid w:val="00707A67"/>
    <w:rsid w:val="00774C48"/>
    <w:rsid w:val="007A4689"/>
    <w:rsid w:val="0086702B"/>
    <w:rsid w:val="00874ECC"/>
    <w:rsid w:val="00884ED4"/>
    <w:rsid w:val="00887A38"/>
    <w:rsid w:val="009362C4"/>
    <w:rsid w:val="00941B2E"/>
    <w:rsid w:val="00960AC2"/>
    <w:rsid w:val="0097311D"/>
    <w:rsid w:val="009C4F41"/>
    <w:rsid w:val="009D15CD"/>
    <w:rsid w:val="009D2BA1"/>
    <w:rsid w:val="009D6E3F"/>
    <w:rsid w:val="009F22C4"/>
    <w:rsid w:val="00A3780A"/>
    <w:rsid w:val="00AD16C3"/>
    <w:rsid w:val="00AE2245"/>
    <w:rsid w:val="00B55F22"/>
    <w:rsid w:val="00BE2EC4"/>
    <w:rsid w:val="00C05FA7"/>
    <w:rsid w:val="00D322AE"/>
    <w:rsid w:val="00D47509"/>
    <w:rsid w:val="00D71D1F"/>
    <w:rsid w:val="00D737F5"/>
    <w:rsid w:val="00DE2A3B"/>
    <w:rsid w:val="00E36D9E"/>
    <w:rsid w:val="00E4055A"/>
    <w:rsid w:val="00E5759C"/>
    <w:rsid w:val="00F01227"/>
    <w:rsid w:val="00F1578A"/>
    <w:rsid w:val="00F17C50"/>
    <w:rsid w:val="00F21E4D"/>
    <w:rsid w:val="00F37DA8"/>
    <w:rsid w:val="00F50888"/>
    <w:rsid w:val="00F6451E"/>
    <w:rsid w:val="00F66E49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013A8-2E7E-4151-949E-905A5E04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62B"/>
  </w:style>
  <w:style w:type="paragraph" w:styleId="1">
    <w:name w:val="heading 1"/>
    <w:basedOn w:val="a0"/>
    <w:next w:val="a0"/>
    <w:link w:val="10"/>
    <w:uiPriority w:val="9"/>
    <w:qFormat/>
    <w:rsid w:val="00941B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70C3E"/>
    <w:pPr>
      <w:keepNext/>
      <w:keepLines/>
      <w:numPr>
        <w:ilvl w:val="1"/>
        <w:numId w:val="1"/>
      </w:numPr>
      <w:spacing w:before="20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0C3E"/>
    <w:pPr>
      <w:keepNext/>
      <w:keepLines/>
      <w:numPr>
        <w:ilvl w:val="2"/>
        <w:numId w:val="1"/>
      </w:numPr>
      <w:spacing w:before="200" w:after="0" w:line="240" w:lineRule="auto"/>
      <w:ind w:left="720" w:hanging="432"/>
      <w:outlineLvl w:val="2"/>
    </w:pPr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0C3E"/>
    <w:pPr>
      <w:keepNext/>
      <w:keepLines/>
      <w:numPr>
        <w:ilvl w:val="3"/>
        <w:numId w:val="1"/>
      </w:numPr>
      <w:spacing w:before="200"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70C3E"/>
    <w:pPr>
      <w:keepNext/>
      <w:keepLines/>
      <w:numPr>
        <w:ilvl w:val="4"/>
        <w:numId w:val="1"/>
      </w:numPr>
      <w:spacing w:before="200" w:after="0" w:line="240" w:lineRule="auto"/>
      <w:ind w:left="1008" w:hanging="432"/>
      <w:outlineLvl w:val="4"/>
    </w:pPr>
    <w:rPr>
      <w:rFonts w:ascii="Times New Roman" w:eastAsia="Times New Roman" w:hAnsi="Times New Roman" w:cs="Times New Roman"/>
      <w:color w:val="243F60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70C3E"/>
    <w:pPr>
      <w:keepNext/>
      <w:keepLines/>
      <w:numPr>
        <w:ilvl w:val="5"/>
        <w:numId w:val="1"/>
      </w:numPr>
      <w:spacing w:before="200" w:after="0" w:line="240" w:lineRule="auto"/>
      <w:ind w:left="1152" w:hanging="432"/>
      <w:outlineLvl w:val="5"/>
    </w:pPr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70C3E"/>
    <w:pPr>
      <w:keepNext/>
      <w:keepLines/>
      <w:numPr>
        <w:ilvl w:val="6"/>
        <w:numId w:val="1"/>
      </w:numPr>
      <w:tabs>
        <w:tab w:val="clear" w:pos="5040"/>
      </w:tabs>
      <w:spacing w:before="20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70C3E"/>
    <w:pPr>
      <w:keepNext/>
      <w:keepLines/>
      <w:numPr>
        <w:ilvl w:val="7"/>
        <w:numId w:val="1"/>
      </w:numPr>
      <w:tabs>
        <w:tab w:val="clear" w:pos="5760"/>
      </w:tabs>
      <w:spacing w:before="200" w:after="0"/>
      <w:ind w:left="1440" w:hanging="432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70C3E"/>
    <w:pPr>
      <w:keepNext/>
      <w:keepLines/>
      <w:numPr>
        <w:ilvl w:val="8"/>
        <w:numId w:val="1"/>
      </w:numPr>
      <w:tabs>
        <w:tab w:val="clear" w:pos="6480"/>
      </w:tabs>
      <w:spacing w:before="20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D6E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aliases w:val="ГЋГЎГ»Г·Г­Г»Г© (Web),Обычный (Web)"/>
    <w:basedOn w:val="a0"/>
    <w:link w:val="a7"/>
    <w:uiPriority w:val="99"/>
    <w:unhideWhenUsed/>
    <w:qFormat/>
    <w:rsid w:val="00F3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F37DA8"/>
    <w:rPr>
      <w:b/>
      <w:bCs/>
    </w:rPr>
  </w:style>
  <w:style w:type="character" w:customStyle="1" w:styleId="apple-converted-space">
    <w:name w:val="apple-converted-space"/>
    <w:basedOn w:val="a1"/>
    <w:rsid w:val="0097311D"/>
  </w:style>
  <w:style w:type="character" w:customStyle="1" w:styleId="10">
    <w:name w:val="Заголовок 1 Знак"/>
    <w:basedOn w:val="a1"/>
    <w:link w:val="1"/>
    <w:uiPriority w:val="9"/>
    <w:rsid w:val="00941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eportMain">
    <w:name w:val="Report_Main"/>
    <w:basedOn w:val="a0"/>
    <w:link w:val="ReportMain0"/>
    <w:rsid w:val="00941B2E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ReportMain0">
    <w:name w:val="Report_Main Знак"/>
    <w:link w:val="ReportMain"/>
    <w:rsid w:val="00941B2E"/>
    <w:rPr>
      <w:rFonts w:ascii="Times New Roman" w:eastAsia="Calibri" w:hAnsi="Times New Roman" w:cs="Times New Roman"/>
      <w:sz w:val="24"/>
      <w:szCs w:val="20"/>
    </w:rPr>
  </w:style>
  <w:style w:type="character" w:styleId="a9">
    <w:name w:val="Hyperlink"/>
    <w:basedOn w:val="a1"/>
    <w:uiPriority w:val="99"/>
    <w:unhideWhenUsed/>
    <w:rsid w:val="00941B2E"/>
    <w:rPr>
      <w:strike w:val="0"/>
      <w:dstrike w:val="0"/>
      <w:color w:val="0066CC"/>
      <w:u w:val="none"/>
      <w:effect w:val="none"/>
    </w:rPr>
  </w:style>
  <w:style w:type="character" w:customStyle="1" w:styleId="a5">
    <w:name w:val="Абзац списка Знак"/>
    <w:basedOn w:val="a1"/>
    <w:link w:val="a4"/>
    <w:uiPriority w:val="34"/>
    <w:locked/>
    <w:rsid w:val="00941B2E"/>
    <w:rPr>
      <w:rFonts w:ascii="Calibri" w:eastAsia="Calibri" w:hAnsi="Calibri" w:cs="Times New Roman"/>
      <w:lang w:eastAsia="en-US"/>
    </w:rPr>
  </w:style>
  <w:style w:type="table" w:styleId="aa">
    <w:name w:val="Table Grid"/>
    <w:basedOn w:val="a2"/>
    <w:uiPriority w:val="59"/>
    <w:rsid w:val="009C4F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0"/>
    <w:link w:val="ac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C4F41"/>
  </w:style>
  <w:style w:type="paragraph" w:styleId="ad">
    <w:name w:val="footer"/>
    <w:basedOn w:val="a0"/>
    <w:link w:val="ae"/>
    <w:uiPriority w:val="99"/>
    <w:unhideWhenUsed/>
    <w:rsid w:val="009C4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C4F41"/>
  </w:style>
  <w:style w:type="paragraph" w:styleId="af">
    <w:name w:val="Body Text Indent"/>
    <w:basedOn w:val="a0"/>
    <w:link w:val="af0"/>
    <w:rsid w:val="00960AC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af0">
    <w:name w:val="Основной текст с отступом Знак"/>
    <w:basedOn w:val="a1"/>
    <w:link w:val="af"/>
    <w:rsid w:val="00960AC2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1">
    <w:name w:val="No Spacing"/>
    <w:uiPriority w:val="1"/>
    <w:qFormat/>
    <w:rsid w:val="00960A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86">
    <w:name w:val="Font Style86"/>
    <w:basedOn w:val="a1"/>
    <w:rsid w:val="00960AC2"/>
    <w:rPr>
      <w:rFonts w:ascii="Times New Roman" w:hAnsi="Times New Roman" w:cs="Times New Roman"/>
      <w:sz w:val="18"/>
      <w:szCs w:val="18"/>
    </w:rPr>
  </w:style>
  <w:style w:type="character" w:customStyle="1" w:styleId="a7">
    <w:name w:val="Обычный (веб) Знак"/>
    <w:aliases w:val="ГЋГЎГ»Г·Г­Г»Г© (Web) Знак,Обычный (Web) Знак"/>
    <w:link w:val="a6"/>
    <w:uiPriority w:val="99"/>
    <w:locked/>
    <w:rsid w:val="00E4055A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570C3E"/>
    <w:rPr>
      <w:rFonts w:ascii="Times New Roman" w:eastAsia="Times New Roman" w:hAnsi="Times New Roman" w:cs="Times New Roman"/>
      <w:b/>
      <w:bCs/>
      <w:color w:val="4F81BD"/>
      <w:sz w:val="28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570C3E"/>
    <w:rPr>
      <w:rFonts w:ascii="Times New Roman" w:eastAsia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570C3E"/>
    <w:rPr>
      <w:rFonts w:ascii="Times New Roman" w:eastAsia="Times New Roman" w:hAnsi="Times New Roman" w:cs="Times New Roman"/>
      <w:color w:val="243F60"/>
      <w:sz w:val="28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570C3E"/>
    <w:rPr>
      <w:rFonts w:ascii="Times New Roman" w:eastAsia="Times New Roman" w:hAnsi="Times New Roman" w:cs="Times New Roman"/>
      <w:i/>
      <w:iCs/>
      <w:color w:val="243F60"/>
      <w:sz w:val="28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2">
    <w:name w:val="FollowedHyperlink"/>
    <w:basedOn w:val="a1"/>
    <w:uiPriority w:val="99"/>
    <w:semiHidden/>
    <w:unhideWhenUsed/>
    <w:rsid w:val="00570C3E"/>
    <w:rPr>
      <w:color w:val="800080" w:themeColor="followedHyperlink"/>
      <w:u w:val="single"/>
    </w:rPr>
  </w:style>
  <w:style w:type="character" w:customStyle="1" w:styleId="af3">
    <w:name w:val="Текст примечания Знак"/>
    <w:basedOn w:val="a1"/>
    <w:link w:val="af4"/>
    <w:uiPriority w:val="99"/>
    <w:semiHidden/>
    <w:locked/>
    <w:rsid w:val="00570C3E"/>
    <w:rPr>
      <w:sz w:val="20"/>
      <w:szCs w:val="20"/>
    </w:rPr>
  </w:style>
  <w:style w:type="paragraph" w:styleId="af4">
    <w:name w:val="annotation text"/>
    <w:basedOn w:val="a0"/>
    <w:link w:val="af3"/>
    <w:uiPriority w:val="99"/>
    <w:semiHidden/>
    <w:unhideWhenUsed/>
    <w:rsid w:val="00570C3E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1"/>
    <w:uiPriority w:val="99"/>
    <w:semiHidden/>
    <w:rsid w:val="00570C3E"/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locked/>
    <w:rsid w:val="00570C3E"/>
    <w:rPr>
      <w:b/>
      <w:bCs/>
      <w:sz w:val="20"/>
      <w:szCs w:val="20"/>
    </w:rPr>
  </w:style>
  <w:style w:type="character" w:customStyle="1" w:styleId="af7">
    <w:name w:val="Текст выноски Знак"/>
    <w:basedOn w:val="a1"/>
    <w:link w:val="af8"/>
    <w:uiPriority w:val="99"/>
    <w:semiHidden/>
    <w:locked/>
    <w:rsid w:val="00570C3E"/>
    <w:rPr>
      <w:rFonts w:ascii="Tahoma" w:hAnsi="Tahoma" w:cs="Tahoma"/>
      <w:sz w:val="16"/>
      <w:szCs w:val="16"/>
    </w:rPr>
  </w:style>
  <w:style w:type="character" w:styleId="af9">
    <w:name w:val="annotation reference"/>
    <w:basedOn w:val="a1"/>
    <w:uiPriority w:val="99"/>
    <w:semiHidden/>
    <w:unhideWhenUsed/>
    <w:rsid w:val="00570C3E"/>
    <w:rPr>
      <w:sz w:val="16"/>
      <w:szCs w:val="16"/>
    </w:rPr>
  </w:style>
  <w:style w:type="character" w:customStyle="1" w:styleId="71">
    <w:name w:val="Заголовок 7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1">
    <w:name w:val="Заголовок 8 Знак1"/>
    <w:basedOn w:val="a1"/>
    <w:uiPriority w:val="9"/>
    <w:semiHidden/>
    <w:rsid w:val="00570C3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1"/>
    <w:uiPriority w:val="9"/>
    <w:semiHidden/>
    <w:rsid w:val="00570C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2">
    <w:name w:val="Верхний колонтитул Знак1"/>
    <w:basedOn w:val="a1"/>
    <w:uiPriority w:val="99"/>
    <w:semiHidden/>
    <w:rsid w:val="00570C3E"/>
  </w:style>
  <w:style w:type="character" w:customStyle="1" w:styleId="13">
    <w:name w:val="Нижний колонтитул Знак1"/>
    <w:basedOn w:val="a1"/>
    <w:uiPriority w:val="99"/>
    <w:semiHidden/>
    <w:rsid w:val="00570C3E"/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570C3E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570C3E"/>
    <w:rPr>
      <w:b/>
      <w:bCs/>
      <w:sz w:val="20"/>
      <w:szCs w:val="20"/>
    </w:rPr>
  </w:style>
  <w:style w:type="paragraph" w:styleId="af8">
    <w:name w:val="Balloon Text"/>
    <w:basedOn w:val="a0"/>
    <w:link w:val="af7"/>
    <w:uiPriority w:val="99"/>
    <w:semiHidden/>
    <w:unhideWhenUsed/>
    <w:rsid w:val="0057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570C3E"/>
    <w:rPr>
      <w:rFonts w:ascii="Tahoma" w:hAnsi="Tahoma" w:cs="Tahoma"/>
      <w:sz w:val="16"/>
      <w:szCs w:val="16"/>
    </w:rPr>
  </w:style>
  <w:style w:type="numbering" w:styleId="a">
    <w:name w:val="Outline List 3"/>
    <w:basedOn w:val="a3"/>
    <w:uiPriority w:val="99"/>
    <w:semiHidden/>
    <w:unhideWhenUsed/>
    <w:rsid w:val="00570C3E"/>
    <w:pPr>
      <w:numPr>
        <w:numId w:val="32"/>
      </w:numPr>
    </w:pPr>
  </w:style>
  <w:style w:type="paragraph" w:customStyle="1" w:styleId="c0">
    <w:name w:val="c0"/>
    <w:basedOn w:val="a0"/>
    <w:rsid w:val="00B5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1"/>
    <w:rsid w:val="00B55F22"/>
  </w:style>
  <w:style w:type="character" w:customStyle="1" w:styleId="c2">
    <w:name w:val="c2"/>
    <w:basedOn w:val="a1"/>
    <w:rsid w:val="00B55F22"/>
  </w:style>
  <w:style w:type="character" w:customStyle="1" w:styleId="c10">
    <w:name w:val="c10"/>
    <w:basedOn w:val="a1"/>
    <w:rsid w:val="00B55F22"/>
  </w:style>
  <w:style w:type="character" w:customStyle="1" w:styleId="c4">
    <w:name w:val="c4"/>
    <w:basedOn w:val="a1"/>
    <w:rsid w:val="00B55F22"/>
  </w:style>
  <w:style w:type="character" w:customStyle="1" w:styleId="c5">
    <w:name w:val="c5"/>
    <w:basedOn w:val="a1"/>
    <w:rsid w:val="00B55F22"/>
  </w:style>
  <w:style w:type="paragraph" w:customStyle="1" w:styleId="ReportHead">
    <w:name w:val="Report_Head"/>
    <w:basedOn w:val="a0"/>
    <w:link w:val="ReportHead0"/>
    <w:rsid w:val="00643C1C"/>
    <w:pPr>
      <w:spacing w:after="0" w:line="240" w:lineRule="auto"/>
      <w:jc w:val="center"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ReportHead0">
    <w:name w:val="Report_Head Знак"/>
    <w:basedOn w:val="a1"/>
    <w:link w:val="ReportHead"/>
    <w:rsid w:val="00643C1C"/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ft4">
    <w:name w:val="ft4"/>
    <w:basedOn w:val="a1"/>
    <w:rsid w:val="00F01227"/>
  </w:style>
  <w:style w:type="paragraph" w:customStyle="1" w:styleId="p47">
    <w:name w:val="p4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0">
    <w:name w:val="ft10"/>
    <w:basedOn w:val="a1"/>
    <w:rsid w:val="00F01227"/>
  </w:style>
  <w:style w:type="paragraph" w:customStyle="1" w:styleId="p46">
    <w:name w:val="p4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6">
    <w:name w:val="p36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4">
    <w:name w:val="ft14"/>
    <w:basedOn w:val="a1"/>
    <w:rsid w:val="00F01227"/>
  </w:style>
  <w:style w:type="character" w:customStyle="1" w:styleId="ft21">
    <w:name w:val="ft21"/>
    <w:basedOn w:val="a1"/>
    <w:rsid w:val="00F01227"/>
  </w:style>
  <w:style w:type="paragraph" w:customStyle="1" w:styleId="p34">
    <w:name w:val="p3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5">
    <w:name w:val="ft15"/>
    <w:basedOn w:val="a1"/>
    <w:rsid w:val="00F01227"/>
  </w:style>
  <w:style w:type="paragraph" w:customStyle="1" w:styleId="p42">
    <w:name w:val="p42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1"/>
    <w:rsid w:val="00F01227"/>
  </w:style>
  <w:style w:type="paragraph" w:customStyle="1" w:styleId="p43">
    <w:name w:val="p43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6">
    <w:name w:val="ft16"/>
    <w:basedOn w:val="a1"/>
    <w:rsid w:val="00F01227"/>
  </w:style>
  <w:style w:type="character" w:customStyle="1" w:styleId="ft17">
    <w:name w:val="ft17"/>
    <w:basedOn w:val="a1"/>
    <w:rsid w:val="00F01227"/>
  </w:style>
  <w:style w:type="paragraph" w:customStyle="1" w:styleId="p45">
    <w:name w:val="p45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1"/>
    <w:rsid w:val="00F01227"/>
  </w:style>
  <w:style w:type="character" w:customStyle="1" w:styleId="ft19">
    <w:name w:val="ft19"/>
    <w:basedOn w:val="a1"/>
    <w:rsid w:val="00F01227"/>
  </w:style>
  <w:style w:type="character" w:customStyle="1" w:styleId="ft20">
    <w:name w:val="ft20"/>
    <w:basedOn w:val="a1"/>
    <w:rsid w:val="00F01227"/>
  </w:style>
  <w:style w:type="character" w:customStyle="1" w:styleId="ft22">
    <w:name w:val="ft22"/>
    <w:basedOn w:val="a1"/>
    <w:rsid w:val="00F01227"/>
  </w:style>
  <w:style w:type="character" w:customStyle="1" w:styleId="ft23">
    <w:name w:val="ft23"/>
    <w:basedOn w:val="a1"/>
    <w:rsid w:val="00F01227"/>
  </w:style>
  <w:style w:type="character" w:customStyle="1" w:styleId="ft24">
    <w:name w:val="ft24"/>
    <w:basedOn w:val="a1"/>
    <w:rsid w:val="00F01227"/>
  </w:style>
  <w:style w:type="character" w:customStyle="1" w:styleId="ft25">
    <w:name w:val="ft25"/>
    <w:basedOn w:val="a1"/>
    <w:rsid w:val="00F01227"/>
  </w:style>
  <w:style w:type="paragraph" w:customStyle="1" w:styleId="p49">
    <w:name w:val="p49"/>
    <w:basedOn w:val="a0"/>
    <w:rsid w:val="00F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styleId="1ai">
    <w:name w:val="Outline List 1"/>
    <w:basedOn w:val="a3"/>
    <w:uiPriority w:val="99"/>
    <w:semiHidden/>
    <w:unhideWhenUsed/>
    <w:rsid w:val="009362C4"/>
    <w:pPr>
      <w:numPr>
        <w:numId w:val="39"/>
      </w:numPr>
    </w:pPr>
  </w:style>
  <w:style w:type="character" w:customStyle="1" w:styleId="blk">
    <w:name w:val="blk"/>
    <w:basedOn w:val="a1"/>
    <w:rsid w:val="009362C4"/>
  </w:style>
  <w:style w:type="paragraph" w:customStyle="1" w:styleId="ConsPlusDocList">
    <w:name w:val="ConsPlusDocList"/>
    <w:uiPriority w:val="99"/>
    <w:rsid w:val="009362C4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907A4-9D9B-4DC3-A93D-132CA998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5189</Words>
  <Characters>29580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Юлия Шумских</cp:lastModifiedBy>
  <cp:revision>15</cp:revision>
  <cp:lastPrinted>2019-10-13T14:14:00Z</cp:lastPrinted>
  <dcterms:created xsi:type="dcterms:W3CDTF">2019-10-13T16:09:00Z</dcterms:created>
  <dcterms:modified xsi:type="dcterms:W3CDTF">2020-09-01T06:37:00Z</dcterms:modified>
</cp:coreProperties>
</file>