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0A5F35" w:rsidP="00B820C7">
      <w:pPr>
        <w:pStyle w:val="ReportHead"/>
        <w:widowControl w:val="0"/>
        <w:rPr>
          <w:sz w:val="24"/>
        </w:rPr>
      </w:pPr>
      <w:r>
        <w:rPr>
          <w:sz w:val="24"/>
        </w:rPr>
        <w:t>высшего</w:t>
      </w:r>
      <w:r w:rsidR="00B820C7">
        <w:rPr>
          <w:sz w:val="24"/>
        </w:rPr>
        <w:t xml:space="preserve">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F377BF" w:rsidP="00B820C7">
      <w:pPr>
        <w:pStyle w:val="ReportHead"/>
        <w:widowControl w:val="0"/>
        <w:rPr>
          <w:i/>
          <w:sz w:val="24"/>
        </w:rPr>
      </w:pPr>
      <w:r>
        <w:rPr>
          <w:i/>
          <w:sz w:val="24"/>
        </w:rPr>
        <w:t xml:space="preserve"> </w:t>
      </w:r>
      <w:r w:rsidR="00B820C7">
        <w:rPr>
          <w:i/>
          <w:sz w:val="24"/>
        </w:rPr>
        <w:t>«Б.1.В.ОД.2 Методика воспитательной работы»</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44.03.01 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B820C7" w:rsidP="00B820C7">
      <w:pPr>
        <w:pStyle w:val="ReportHead"/>
        <w:widowControl w:val="0"/>
        <w:rPr>
          <w:i/>
          <w:sz w:val="24"/>
          <w:u w:val="single"/>
        </w:rPr>
      </w:pPr>
      <w:r>
        <w:rPr>
          <w:i/>
          <w:sz w:val="24"/>
          <w:u w:val="single"/>
        </w:rPr>
        <w:t>Начальное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B820C7" w:rsidP="00B820C7">
      <w:pPr>
        <w:pStyle w:val="ReportHead"/>
        <w:widowControl w:val="0"/>
        <w:rPr>
          <w:i/>
          <w:sz w:val="24"/>
          <w:u w:val="single"/>
        </w:rPr>
      </w:pPr>
      <w:r>
        <w:rPr>
          <w:i/>
          <w:sz w:val="24"/>
          <w:u w:val="single"/>
        </w:rPr>
        <w:t>Заочная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0A5F35"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Год набора 2016</w:t>
      </w:r>
    </w:p>
    <w:p w:rsidR="00FF76C0" w:rsidRPr="00FF76C0" w:rsidRDefault="00FF76C0"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Методика воспитательной работы</w:t>
      </w:r>
      <w:r w:rsidRPr="00FF76C0">
        <w:rPr>
          <w:rFonts w:ascii="Times New Roman" w:eastAsia="Times New Roman" w:hAnsi="Times New Roman" w:cs="Times New Roman"/>
          <w:sz w:val="28"/>
          <w:szCs w:val="20"/>
        </w:rPr>
        <w:t xml:space="preserve">:  </w:t>
      </w:r>
      <w:r w:rsidRPr="00FF76C0">
        <w:rPr>
          <w:rFonts w:ascii="Times New Roman" w:eastAsia="Calibri" w:hAnsi="Times New Roman" w:cs="Times New Roman"/>
          <w:sz w:val="28"/>
          <w:szCs w:val="20"/>
        </w:rPr>
        <w:t>методические указания для обучающихся по освоению дисциплины</w:t>
      </w:r>
      <w:r w:rsidRPr="00FF76C0">
        <w:rPr>
          <w:rFonts w:ascii="Times New Roman" w:eastAsia="Times New Roman" w:hAnsi="Times New Roman" w:cs="Times New Roman"/>
          <w:sz w:val="28"/>
          <w:szCs w:val="20"/>
        </w:rPr>
        <w:t xml:space="preserve"> / Н.А. Гаврилова</w:t>
      </w:r>
      <w:proofErr w:type="gramStart"/>
      <w:r w:rsidRPr="00FF76C0">
        <w:rPr>
          <w:rFonts w:ascii="Times New Roman" w:eastAsia="Times New Roman" w:hAnsi="Times New Roman" w:cs="Times New Roman"/>
          <w:sz w:val="28"/>
          <w:szCs w:val="20"/>
        </w:rPr>
        <w:t xml:space="preserve"> ;</w:t>
      </w:r>
      <w:proofErr w:type="gramEnd"/>
      <w:r w:rsidRPr="00FF76C0">
        <w:rPr>
          <w:rFonts w:ascii="Times New Roman" w:eastAsia="Times New Roman" w:hAnsi="Times New Roman" w:cs="Times New Roman"/>
          <w:sz w:val="28"/>
          <w:szCs w:val="20"/>
        </w:rPr>
        <w:t xml:space="preserve"> </w:t>
      </w:r>
      <w:proofErr w:type="spellStart"/>
      <w:r w:rsidRPr="00FF76C0">
        <w:rPr>
          <w:rFonts w:ascii="Times New Roman" w:eastAsia="Times New Roman" w:hAnsi="Times New Roman" w:cs="Times New Roman"/>
          <w:sz w:val="28"/>
          <w:szCs w:val="20"/>
        </w:rPr>
        <w:t>Бузулукский</w:t>
      </w:r>
      <w:proofErr w:type="spellEnd"/>
      <w:r w:rsidRPr="00FF76C0">
        <w:rPr>
          <w:rFonts w:ascii="Times New Roman" w:eastAsia="Times New Roman" w:hAnsi="Times New Roman" w:cs="Times New Roman"/>
          <w:sz w:val="28"/>
          <w:szCs w:val="20"/>
        </w:rPr>
        <w:t xml:space="preserve"> гуманитарно-технолог. ин-т (филиал) ГОУ ОГУ. – Б</w:t>
      </w:r>
      <w:r w:rsidR="000A5F35">
        <w:rPr>
          <w:rFonts w:ascii="Times New Roman" w:eastAsia="Times New Roman" w:hAnsi="Times New Roman" w:cs="Times New Roman"/>
          <w:sz w:val="28"/>
          <w:szCs w:val="20"/>
        </w:rPr>
        <w:t>узулук : БГТИ (филиал) ОГУ, 2016</w:t>
      </w:r>
      <w:bookmarkStart w:id="1" w:name="_GoBack"/>
      <w:bookmarkEnd w:id="1"/>
      <w:r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«Методика воспитательной работы»</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«Методики воспитательной работы»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7A2F3F" w:rsidRPr="007A2F3F" w:rsidRDefault="007A2F3F" w:rsidP="001C32A4">
      <w:pPr>
        <w:widowControl w:val="0"/>
        <w:tabs>
          <w:tab w:val="left" w:pos="4905"/>
        </w:tabs>
        <w:spacing w:after="0" w:line="240" w:lineRule="auto"/>
        <w:ind w:left="284" w:firstLine="709"/>
        <w:jc w:val="both"/>
        <w:rPr>
          <w:rFonts w:ascii="Times New Roman" w:eastAsia="Times New Roman" w:hAnsi="Times New Roman" w:cs="Times New Roman"/>
          <w:sz w:val="28"/>
          <w:szCs w:val="28"/>
        </w:rPr>
      </w:pPr>
      <w:r w:rsidRPr="007A2F3F">
        <w:rPr>
          <w:rFonts w:ascii="Times New Roman" w:eastAsia="Calibri" w:hAnsi="Times New Roman" w:cs="Times New Roman"/>
          <w:b/>
          <w:sz w:val="28"/>
          <w:szCs w:val="28"/>
        </w:rPr>
        <w:t xml:space="preserve">Целью освоения дисциплины «Методика воспитательной работы» являются процессы </w:t>
      </w:r>
      <w:r w:rsidRPr="007A2F3F">
        <w:rPr>
          <w:rFonts w:ascii="Times New Roman" w:eastAsia="Times New Roman" w:hAnsi="Times New Roman" w:cs="Times New Roman"/>
          <w:sz w:val="28"/>
          <w:szCs w:val="28"/>
          <w:lang w:eastAsia="ru-RU"/>
        </w:rPr>
        <w:t xml:space="preserve">формирования у будущего бакалавра готовности и способности к проектированию и реализации воспитательных процессов, направленных на позитивное, духовно-нравственное  развитие личности обучающихся, а также </w:t>
      </w:r>
      <w:r w:rsidRPr="007A2F3F">
        <w:rPr>
          <w:rFonts w:ascii="Times New Roman" w:eastAsia="Times New Roman" w:hAnsi="Times New Roman" w:cs="Times New Roman"/>
          <w:sz w:val="28"/>
          <w:szCs w:val="28"/>
        </w:rPr>
        <w:t>профессионально значимых качеств и характеристик личности студента, необходимых для успешного саморазвития и самореализации в профессиональной деятельности.</w:t>
      </w:r>
    </w:p>
    <w:p w:rsidR="007A2F3F" w:rsidRPr="007A2F3F" w:rsidRDefault="007A2F3F" w:rsidP="001C32A4">
      <w:pPr>
        <w:widowControl w:val="0"/>
        <w:spacing w:after="0" w:line="240" w:lineRule="auto"/>
        <w:ind w:left="284" w:firstLine="709"/>
        <w:jc w:val="both"/>
        <w:rPr>
          <w:rFonts w:ascii="Times New Roman" w:eastAsia="Calibri" w:hAnsi="Times New Roman" w:cs="Times New Roman"/>
          <w:b/>
          <w:sz w:val="28"/>
          <w:szCs w:val="28"/>
        </w:rPr>
      </w:pPr>
      <w:r w:rsidRPr="007A2F3F">
        <w:rPr>
          <w:rFonts w:ascii="Times New Roman" w:eastAsia="Calibri" w:hAnsi="Times New Roman" w:cs="Times New Roman"/>
          <w:b/>
          <w:sz w:val="28"/>
          <w:szCs w:val="28"/>
        </w:rPr>
        <w:lastRenderedPageBreak/>
        <w:t xml:space="preserve">Задачи освоения дисциплины: </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Times New Roman" w:hAnsi="Times New Roman" w:cs="Times New Roman"/>
          <w:sz w:val="28"/>
          <w:szCs w:val="28"/>
          <w:lang w:eastAsia="ru-RU"/>
        </w:rPr>
      </w:pPr>
      <w:r w:rsidRPr="007A2F3F">
        <w:rPr>
          <w:rFonts w:ascii="Times New Roman" w:eastAsia="Calibri" w:hAnsi="Times New Roman" w:cs="Times New Roman"/>
          <w:sz w:val="28"/>
          <w:szCs w:val="28"/>
        </w:rPr>
        <w:t>сформировать представление обучающихся о воспитании как культурно-историческом феномене, особенностях и закономерностях реализации воспитательных задач, о воспитательном процессе и его основных характеристиках;</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охарактеризовать основные отечественные и зарубежные воспитательные парадигмы и концепции;</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освоению студентами методического и технологического инструментария, обеспечивающего решение воспитательных задач духовно-нравственного развития личности обучающихся;</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F377B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Концептуальной основой для построения системы воспитательной работы с учащимися служит гуманистическая идея личностного подхода в воспитании; идеи о всестороннем развитии личности и целенаправленном воздействии на процесс социализации личности.</w:t>
      </w:r>
    </w:p>
    <w:p w:rsidR="007A2F3F" w:rsidRPr="007A2F3F" w:rsidRDefault="007A2F3F" w:rsidP="001C32A4">
      <w:pPr>
        <w:spacing w:after="0" w:line="240" w:lineRule="auto"/>
        <w:ind w:left="284" w:firstLine="709"/>
        <w:jc w:val="both"/>
        <w:rPr>
          <w:rFonts w:ascii="Times New Roman" w:hAnsi="Times New Roman" w:cs="Times New Roman"/>
          <w:sz w:val="28"/>
          <w:szCs w:val="28"/>
        </w:rPr>
      </w:pPr>
    </w:p>
    <w:p w:rsidR="00F377BF" w:rsidRPr="007A2F3F" w:rsidRDefault="00F377BF" w:rsidP="001C32A4">
      <w:pPr>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 xml:space="preserve">практическим </w:t>
      </w:r>
      <w:r w:rsidR="00C93A98">
        <w:rPr>
          <w:rFonts w:ascii="Times New Roman" w:hAnsi="Times New Roman" w:cs="Times New Roman"/>
          <w:b/>
          <w:sz w:val="28"/>
          <w:szCs w:val="28"/>
        </w:rPr>
        <w:t xml:space="preserve">(семинарским) </w:t>
      </w:r>
      <w:r>
        <w:rPr>
          <w:rFonts w:ascii="Times New Roman" w:hAnsi="Times New Roman" w:cs="Times New Roman"/>
          <w:b/>
          <w:sz w:val="28"/>
          <w:szCs w:val="28"/>
        </w:rPr>
        <w:t>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Концептуальные идеи воспитания. </w:t>
      </w:r>
      <w:proofErr w:type="spellStart"/>
      <w:r w:rsidRPr="008B2D2F">
        <w:rPr>
          <w:rFonts w:ascii="Times New Roman" w:hAnsi="Times New Roman" w:cs="Times New Roman"/>
          <w:sz w:val="28"/>
          <w:szCs w:val="28"/>
        </w:rPr>
        <w:t>Технологизация</w:t>
      </w:r>
      <w:proofErr w:type="spellEnd"/>
      <w:r w:rsidRPr="008B2D2F">
        <w:rPr>
          <w:rFonts w:ascii="Times New Roman" w:hAnsi="Times New Roman" w:cs="Times New Roman"/>
          <w:sz w:val="28"/>
          <w:szCs w:val="28"/>
        </w:rPr>
        <w:t xml:space="preserve"> процесса воспитания в современной системе образования</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и структура основных понятий воспитания.</w:t>
      </w:r>
    </w:p>
    <w:p w:rsidR="00136121" w:rsidRDefault="00136121"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подготовке вопроса следует учитывать гносеологическое обоснование сущности процесса воспитания, которое лежит в основе методики воспитательной работы</w:t>
      </w:r>
      <w:r w:rsidR="00565CC4">
        <w:rPr>
          <w:rFonts w:ascii="Times New Roman" w:hAnsi="Times New Roman" w:cs="Times New Roman"/>
          <w:sz w:val="28"/>
          <w:szCs w:val="28"/>
        </w:rPr>
        <w:t xml:space="preserve"> и определяется взаимоотношениями учителя и ученика. Гносеологическое обоснование теории и методики воспитания состоит в том, чтобы найти зависимость процесса воспитания от общей структуры, этапов познания и свойственных ему противоречий. В связи с этим возникает необходимость изучения основных понятий воспитания, к которым относятся: «теория воспитания», «методика воспитания», «воспитание», «воспитательный процесс», «воспитательная система», «самовоспитание».   </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Содержание и структура процесса воспитания.</w:t>
      </w:r>
    </w:p>
    <w:p w:rsidR="00565CC4" w:rsidRDefault="00565CC4"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данном вопросе следует остановиться на характеристике компонентов процесса воспитания. Обратить вн</w:t>
      </w:r>
      <w:r w:rsidR="003C3E1E">
        <w:rPr>
          <w:rFonts w:ascii="Times New Roman" w:hAnsi="Times New Roman" w:cs="Times New Roman"/>
          <w:sz w:val="28"/>
          <w:szCs w:val="28"/>
        </w:rPr>
        <w:t>имание на концепции воспитания и воспитательные системы, в которых реализуются эти концепции, уделить внимание характеристике целей и задач воспитания, закономерностей, принципов и функций</w:t>
      </w:r>
      <w:r w:rsidR="003C3E1E" w:rsidRPr="003C3E1E">
        <w:rPr>
          <w:rFonts w:ascii="Times New Roman" w:hAnsi="Times New Roman" w:cs="Times New Roman"/>
          <w:sz w:val="28"/>
          <w:szCs w:val="28"/>
        </w:rPr>
        <w:t xml:space="preserve"> </w:t>
      </w:r>
      <w:r w:rsidR="003C3E1E">
        <w:rPr>
          <w:rFonts w:ascii="Times New Roman" w:hAnsi="Times New Roman" w:cs="Times New Roman"/>
          <w:sz w:val="28"/>
          <w:szCs w:val="28"/>
        </w:rPr>
        <w:t>воспитания. Особого  внимания заслуживает изучение содержательного процесса воспитания и его методов, форм и средств. Познакомится с методикой организации воспитательных мероприятий.</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Воспитательные технологии.</w:t>
      </w:r>
    </w:p>
    <w:p w:rsidR="00112FCC" w:rsidRDefault="003C3E1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вопроса следует дать определение понятию «воспитательная технология», обратить внимание на сложности </w:t>
      </w:r>
      <w:proofErr w:type="spellStart"/>
      <w:r>
        <w:rPr>
          <w:rFonts w:ascii="Times New Roman" w:hAnsi="Times New Roman" w:cs="Times New Roman"/>
          <w:sz w:val="28"/>
          <w:szCs w:val="28"/>
        </w:rPr>
        <w:t>технологизации</w:t>
      </w:r>
      <w:proofErr w:type="spellEnd"/>
      <w:r>
        <w:rPr>
          <w:rFonts w:ascii="Times New Roman" w:hAnsi="Times New Roman" w:cs="Times New Roman"/>
          <w:sz w:val="28"/>
          <w:szCs w:val="28"/>
        </w:rPr>
        <w:t xml:space="preserve"> процесса воспитания. </w:t>
      </w:r>
      <w:r w:rsidR="00EA66B5">
        <w:rPr>
          <w:rFonts w:ascii="Times New Roman" w:hAnsi="Times New Roman" w:cs="Times New Roman"/>
          <w:sz w:val="28"/>
          <w:szCs w:val="28"/>
        </w:rPr>
        <w:t>Рекомендуем подготовить сообщения, касающиеся  характеристики</w:t>
      </w:r>
      <w:r>
        <w:rPr>
          <w:rFonts w:ascii="Times New Roman" w:hAnsi="Times New Roman" w:cs="Times New Roman"/>
          <w:sz w:val="28"/>
          <w:szCs w:val="28"/>
        </w:rPr>
        <w:t xml:space="preserve"> следующих технологий: л</w:t>
      </w:r>
      <w:r w:rsidR="00112FCC">
        <w:rPr>
          <w:rFonts w:ascii="Times New Roman" w:hAnsi="Times New Roman" w:cs="Times New Roman"/>
          <w:sz w:val="28"/>
          <w:szCs w:val="28"/>
        </w:rPr>
        <w:t>ичностно-ориентированные технологии процесса воспитания</w:t>
      </w:r>
      <w:r>
        <w:rPr>
          <w:rFonts w:ascii="Times New Roman" w:hAnsi="Times New Roman" w:cs="Times New Roman"/>
          <w:sz w:val="28"/>
          <w:szCs w:val="28"/>
        </w:rPr>
        <w:t xml:space="preserve">, технология игры, </w:t>
      </w:r>
      <w:r w:rsidR="00EA66B5">
        <w:rPr>
          <w:rFonts w:ascii="Times New Roman" w:hAnsi="Times New Roman" w:cs="Times New Roman"/>
          <w:sz w:val="28"/>
          <w:szCs w:val="28"/>
        </w:rPr>
        <w:t>с</w:t>
      </w:r>
      <w:r w:rsidR="00112FCC">
        <w:rPr>
          <w:rFonts w:ascii="Times New Roman" w:hAnsi="Times New Roman" w:cs="Times New Roman"/>
          <w:sz w:val="28"/>
          <w:szCs w:val="28"/>
        </w:rPr>
        <w:t>итуативные те</w:t>
      </w:r>
      <w:r w:rsidR="00EA66B5">
        <w:rPr>
          <w:rFonts w:ascii="Times New Roman" w:hAnsi="Times New Roman" w:cs="Times New Roman"/>
          <w:sz w:val="28"/>
          <w:szCs w:val="28"/>
        </w:rPr>
        <w:t xml:space="preserve">хнологии процесса воспитания, </w:t>
      </w:r>
      <w:proofErr w:type="spellStart"/>
      <w:r w:rsidR="00EA66B5">
        <w:rPr>
          <w:rFonts w:ascii="Times New Roman" w:hAnsi="Times New Roman" w:cs="Times New Roman"/>
          <w:sz w:val="28"/>
          <w:szCs w:val="28"/>
        </w:rPr>
        <w:t>з</w:t>
      </w:r>
      <w:r w:rsidR="00112FCC">
        <w:rPr>
          <w:rFonts w:ascii="Times New Roman" w:hAnsi="Times New Roman" w:cs="Times New Roman"/>
          <w:sz w:val="28"/>
          <w:szCs w:val="28"/>
        </w:rPr>
        <w:t>доровьесберегающие</w:t>
      </w:r>
      <w:proofErr w:type="spellEnd"/>
      <w:r w:rsidR="00112FCC">
        <w:rPr>
          <w:rFonts w:ascii="Times New Roman" w:hAnsi="Times New Roman" w:cs="Times New Roman"/>
          <w:sz w:val="28"/>
          <w:szCs w:val="28"/>
        </w:rPr>
        <w:t xml:space="preserve"> технологии.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Развитие мировоззрения младших школьников: цели, задачи, методы, формы.</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2.1 Содержание и сущность понятия «мировоззрение». Основные компоненты мировоззрения.</w:t>
      </w:r>
    </w:p>
    <w:p w:rsidR="00F965CB"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вопроса необходимо изучить понятия: мироощущение, миропонимание, мировосприятие, остановится на характеристике типов мировоззрения, структуры мировоззрения, функциях мировоззрения.</w:t>
      </w:r>
      <w:r w:rsidR="00F965CB">
        <w:rPr>
          <w:rFonts w:ascii="Times New Roman" w:hAnsi="Times New Roman" w:cs="Times New Roman"/>
          <w:sz w:val="28"/>
          <w:szCs w:val="28"/>
        </w:rPr>
        <w:t xml:space="preserve"> Определить цели и задачи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2.2</w:t>
      </w:r>
      <w:r w:rsidR="00EA66B5">
        <w:rPr>
          <w:rFonts w:ascii="Times New Roman" w:hAnsi="Times New Roman" w:cs="Times New Roman"/>
          <w:sz w:val="28"/>
          <w:szCs w:val="28"/>
        </w:rPr>
        <w:t xml:space="preserve"> </w:t>
      </w:r>
      <w:r>
        <w:rPr>
          <w:rFonts w:ascii="Times New Roman" w:hAnsi="Times New Roman" w:cs="Times New Roman"/>
          <w:sz w:val="28"/>
          <w:szCs w:val="28"/>
        </w:rPr>
        <w:t>Методы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функции методов формирования основ мировоззрения. Рассмотреть различные классификации методов. Обратить внимание на характеристику активных методов формирования основ мировоззрения: убеждение, мозговой штурм, деловая игра, анализ конкретных ситуаций, проблемные методы, метод развития креативного мышления, метод шляп.</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2.3 Формы </w:t>
      </w:r>
      <w:r w:rsidR="00C77DC8">
        <w:rPr>
          <w:rFonts w:ascii="Times New Roman" w:hAnsi="Times New Roman" w:cs="Times New Roman"/>
          <w:sz w:val="28"/>
          <w:szCs w:val="28"/>
        </w:rPr>
        <w:t xml:space="preserve">и средства </w:t>
      </w:r>
      <w:r>
        <w:rPr>
          <w:rFonts w:ascii="Times New Roman" w:hAnsi="Times New Roman" w:cs="Times New Roman"/>
          <w:sz w:val="28"/>
          <w:szCs w:val="28"/>
        </w:rPr>
        <w:t>развития основ мировоззрения у младших школьников.</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понятие «форма развития мировоззрения». Изучить классификацию форм развития основ мировоззрения. Уделить особое внимание методике организации коллективного творческого дела. Обратить внимание на </w:t>
      </w:r>
      <w:r w:rsidR="00C77DC8">
        <w:rPr>
          <w:rFonts w:ascii="Times New Roman" w:hAnsi="Times New Roman" w:cs="Times New Roman"/>
          <w:sz w:val="28"/>
          <w:szCs w:val="28"/>
        </w:rPr>
        <w:t xml:space="preserve">методику организации проектной деятельности. Определить перечень </w:t>
      </w:r>
      <w:proofErr w:type="gramStart"/>
      <w:r w:rsidR="00C77DC8">
        <w:rPr>
          <w:rFonts w:ascii="Times New Roman" w:hAnsi="Times New Roman" w:cs="Times New Roman"/>
          <w:sz w:val="28"/>
          <w:szCs w:val="28"/>
        </w:rPr>
        <w:t xml:space="preserve">средств </w:t>
      </w:r>
      <w:r w:rsidR="00C77DC8">
        <w:rPr>
          <w:rFonts w:ascii="Times New Roman" w:hAnsi="Times New Roman" w:cs="Times New Roman"/>
          <w:sz w:val="28"/>
          <w:szCs w:val="28"/>
        </w:rPr>
        <w:lastRenderedPageBreak/>
        <w:t>формирования основ мировоззрения младших школьников</w:t>
      </w:r>
      <w:proofErr w:type="gramEnd"/>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2.4 Методика формирования УУД в процессе развития основ мировоззрения.</w:t>
      </w:r>
    </w:p>
    <w:p w:rsidR="00EA66B5" w:rsidRPr="008B2D2F"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особенности основ мировоззрения обучающихся, связанных с эмпирическим и теоретическим уровнями познания действительности. </w:t>
      </w:r>
      <w:r w:rsidR="00C77DC8">
        <w:rPr>
          <w:rFonts w:ascii="Times New Roman" w:hAnsi="Times New Roman" w:cs="Times New Roman"/>
          <w:sz w:val="28"/>
          <w:szCs w:val="28"/>
        </w:rPr>
        <w:t>Определить методы, формы, средства образования личностных, регулятивных, познавательных, коммуникативных УУД в процессе формирования</w:t>
      </w:r>
      <w:r>
        <w:rPr>
          <w:rFonts w:ascii="Times New Roman" w:hAnsi="Times New Roman" w:cs="Times New Roman"/>
          <w:sz w:val="28"/>
          <w:szCs w:val="28"/>
        </w:rPr>
        <w:t xml:space="preserve"> основ мировоззрения у младших школьников</w:t>
      </w:r>
      <w:r w:rsidR="00C77DC8">
        <w:rPr>
          <w:rFonts w:ascii="Times New Roman" w:hAnsi="Times New Roman" w:cs="Times New Roman"/>
          <w:sz w:val="28"/>
          <w:szCs w:val="28"/>
        </w:rPr>
        <w:t xml:space="preserve"> в учебной и </w:t>
      </w:r>
      <w:proofErr w:type="spellStart"/>
      <w:r w:rsidR="00C77DC8">
        <w:rPr>
          <w:rFonts w:ascii="Times New Roman" w:hAnsi="Times New Roman" w:cs="Times New Roman"/>
          <w:sz w:val="28"/>
          <w:szCs w:val="28"/>
        </w:rPr>
        <w:t>внеучебной</w:t>
      </w:r>
      <w:proofErr w:type="spellEnd"/>
      <w:r w:rsidR="00C77DC8">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Методика нравственного воспитания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образование: цели, задачи и содержание нравственного воспитания в соответствии с ФГОС НОО</w:t>
      </w:r>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3.1Содержание и сущность понятия «нравственное воспитание».</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понятие «нравственное воспитание». Этика как методологическая основа нравственного воспитания. Дать определение понятиям «нравственность», «национальные базовые ценности», «духовность», «мораль», «нравственные нормы»</w:t>
      </w:r>
      <w:r w:rsidR="001C3F16">
        <w:rPr>
          <w:rFonts w:ascii="Times New Roman" w:hAnsi="Times New Roman" w:cs="Times New Roman"/>
          <w:sz w:val="28"/>
          <w:szCs w:val="28"/>
        </w:rPr>
        <w:t>. Познакомиться с основными категориями этики.</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3.2 Компоненты и функции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Следует определить содержание основных компонентов нравственного воспитания: нравственный идеал, нравственное сознание, нравственное поведение, самосовершенствование. Необходимо остановиться на характеристике</w:t>
      </w:r>
      <w:r w:rsidRPr="001C3F16">
        <w:rPr>
          <w:rFonts w:ascii="Times New Roman" w:hAnsi="Times New Roman" w:cs="Times New Roman"/>
          <w:sz w:val="28"/>
          <w:szCs w:val="28"/>
        </w:rPr>
        <w:t xml:space="preserve"> </w:t>
      </w:r>
      <w:r>
        <w:rPr>
          <w:rFonts w:ascii="Times New Roman" w:hAnsi="Times New Roman" w:cs="Times New Roman"/>
          <w:sz w:val="28"/>
          <w:szCs w:val="28"/>
        </w:rPr>
        <w:t>функций нравственного воспитания: методологической, социальной, аксиологической, коммуникативной, прогностической.</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3.3 Методика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Цели, задачи, содержание нравственного воспитания младших школьников в соответствии с ФГОС НОО. Направления нравственного воспитания. Методы нравственного воспитания в начальной школе. Различные классификации методов нравственного воспитания. Методы формирование основ нравственного сознания. Методы организации деятельности и формирования опыта нравственного поведения</w:t>
      </w:r>
      <w:r w:rsidR="004141BE">
        <w:rPr>
          <w:rFonts w:ascii="Times New Roman" w:hAnsi="Times New Roman" w:cs="Times New Roman"/>
          <w:sz w:val="28"/>
          <w:szCs w:val="28"/>
        </w:rPr>
        <w:t>. Методы стимулирования.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3.4 Формы </w:t>
      </w:r>
      <w:r w:rsidR="004141BE">
        <w:rPr>
          <w:rFonts w:ascii="Times New Roman" w:hAnsi="Times New Roman" w:cs="Times New Roman"/>
          <w:sz w:val="28"/>
          <w:szCs w:val="28"/>
        </w:rPr>
        <w:t>нравственного воспитания</w:t>
      </w:r>
      <w:r w:rsidR="004141BE" w:rsidRPr="004141BE">
        <w:rPr>
          <w:rFonts w:ascii="Times New Roman" w:hAnsi="Times New Roman" w:cs="Times New Roman"/>
          <w:sz w:val="28"/>
          <w:szCs w:val="28"/>
        </w:rPr>
        <w:t xml:space="preserve"> </w:t>
      </w:r>
      <w:r w:rsidR="004141BE">
        <w:rPr>
          <w:rFonts w:ascii="Times New Roman" w:hAnsi="Times New Roman" w:cs="Times New Roman"/>
          <w:sz w:val="28"/>
          <w:szCs w:val="28"/>
        </w:rPr>
        <w:t>в учебной и внеурочной работе.</w:t>
      </w:r>
    </w:p>
    <w:p w:rsidR="004141BE" w:rsidRPr="008B2D2F" w:rsidRDefault="004141B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Индивидуальные формы. Формы массовой внеклассной работы. Кружковая внеурочная работа. Объединяющие формы внеклассной работы.</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Эстетическое воспитание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образования: концептуальные идеи, виды, формы, методы.</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Теория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«эстетическое воспитание». Основные эстетические категории: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и безобразное, возвышенно и низменное, трагическое и комическое,</w:t>
      </w:r>
      <w:r w:rsidRPr="004141BE">
        <w:rPr>
          <w:rFonts w:ascii="Times New Roman" w:hAnsi="Times New Roman" w:cs="Times New Roman"/>
          <w:sz w:val="28"/>
          <w:szCs w:val="28"/>
        </w:rPr>
        <w:t xml:space="preserve"> </w:t>
      </w:r>
      <w:r>
        <w:rPr>
          <w:rFonts w:ascii="Times New Roman" w:hAnsi="Times New Roman" w:cs="Times New Roman"/>
          <w:sz w:val="28"/>
          <w:szCs w:val="28"/>
        </w:rPr>
        <w:t xml:space="preserve">драматическое и выразительное. Структурные компоненты эстетического воспитания. Функции эстетического воспитания. </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Методика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Цель и задачи эстетического воспитания. Содержание эстетического воспитания. Виды эстетического воспитания в процессе обучения. </w:t>
      </w:r>
      <w:r w:rsidR="00A82C96">
        <w:rPr>
          <w:rFonts w:ascii="Times New Roman" w:hAnsi="Times New Roman" w:cs="Times New Roman"/>
          <w:sz w:val="28"/>
          <w:szCs w:val="28"/>
        </w:rPr>
        <w:t>Содержание эстетического воспитания средствами природы. Содержание эстетического воспитания средствами искусства.</w:t>
      </w:r>
    </w:p>
    <w:p w:rsidR="00A82C96" w:rsidRDefault="00A82C96"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Методика формирования УУД в процессе эстетического воспитания. </w:t>
      </w:r>
    </w:p>
    <w:p w:rsidR="00A82C96" w:rsidRPr="008B2D2F" w:rsidRDefault="00A82C9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УУД на уроках эстетического цикла. Направления формирования УУД у младших школьников в системе эстетического воспитания Методы, формы и средства формирования УУД у младших школьников в процессе эстетического воспитания в урочной и внеурочной деятельности.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Диагностические методики оценивания результатов различных видов воспитания обучающихся</w:t>
      </w:r>
      <w:r w:rsidR="00A82C96">
        <w:rPr>
          <w:rFonts w:ascii="Times New Roman" w:hAnsi="Times New Roman" w:cs="Times New Roman"/>
          <w:sz w:val="28"/>
          <w:szCs w:val="28"/>
        </w:rPr>
        <w:t>.</w:t>
      </w:r>
    </w:p>
    <w:p w:rsidR="00A82C96" w:rsidRPr="00C3581A" w:rsidRDefault="00C3581A" w:rsidP="001C32A4">
      <w:pPr>
        <w:spacing w:after="0" w:line="24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5.1 </w:t>
      </w:r>
      <w:r w:rsidR="00A82C96" w:rsidRPr="00C3581A">
        <w:rPr>
          <w:rFonts w:ascii="Times New Roman" w:hAnsi="Times New Roman" w:cs="Times New Roman"/>
          <w:sz w:val="28"/>
          <w:szCs w:val="28"/>
        </w:rPr>
        <w:t xml:space="preserve">Концептуальные идеи </w:t>
      </w:r>
      <w:r>
        <w:rPr>
          <w:rFonts w:ascii="Times New Roman" w:hAnsi="Times New Roman" w:cs="Times New Roman"/>
          <w:sz w:val="28"/>
          <w:szCs w:val="28"/>
        </w:rPr>
        <w:t>диагностики результатов воспитания</w:t>
      </w:r>
      <w:r w:rsidR="00A82C96" w:rsidRPr="00C3581A">
        <w:rPr>
          <w:rFonts w:ascii="Times New Roman" w:hAnsi="Times New Roman" w:cs="Times New Roman"/>
          <w:sz w:val="28"/>
          <w:szCs w:val="28"/>
        </w:rPr>
        <w:t>.</w:t>
      </w:r>
    </w:p>
    <w:p w:rsidR="00C3581A" w:rsidRDefault="00A82C96" w:rsidP="001C32A4">
      <w:pPr>
        <w:spacing w:after="0" w:line="240" w:lineRule="auto"/>
        <w:ind w:left="284" w:firstLine="709"/>
        <w:jc w:val="both"/>
        <w:rPr>
          <w:rFonts w:ascii="Times New Roman" w:hAnsi="Times New Roman" w:cs="Times New Roman"/>
          <w:sz w:val="28"/>
          <w:szCs w:val="28"/>
        </w:rPr>
      </w:pPr>
      <w:r w:rsidRPr="00C3581A">
        <w:rPr>
          <w:rFonts w:ascii="Times New Roman" w:hAnsi="Times New Roman" w:cs="Times New Roman"/>
          <w:sz w:val="28"/>
          <w:szCs w:val="28"/>
        </w:rPr>
        <w:t>Содержание</w:t>
      </w:r>
      <w:r w:rsidR="00C3581A" w:rsidRPr="00C3581A">
        <w:rPr>
          <w:rFonts w:ascii="Times New Roman" w:hAnsi="Times New Roman" w:cs="Times New Roman"/>
          <w:sz w:val="28"/>
          <w:szCs w:val="28"/>
        </w:rPr>
        <w:t xml:space="preserve"> и сущность </w:t>
      </w:r>
      <w:r w:rsidR="00C3581A">
        <w:rPr>
          <w:rFonts w:ascii="Times New Roman" w:hAnsi="Times New Roman" w:cs="Times New Roman"/>
          <w:sz w:val="28"/>
          <w:szCs w:val="28"/>
        </w:rPr>
        <w:t>педагогической диагностики. Основные понятия диагностики в педагогике: диагностические категории и признаки, психолого-педагогические свойства личности, психолого-педагогический анализ.</w:t>
      </w:r>
    </w:p>
    <w:p w:rsidR="008B2D2F" w:rsidRDefault="00C3581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5.2 Критерии и уровни нравственной воспитанности младших школьников. Критерии нравственной воспитанности: мотивы, информирован</w:t>
      </w:r>
      <w:r w:rsidR="000B1EBA">
        <w:rPr>
          <w:rFonts w:ascii="Times New Roman" w:hAnsi="Times New Roman" w:cs="Times New Roman"/>
          <w:sz w:val="28"/>
          <w:szCs w:val="28"/>
        </w:rPr>
        <w:t xml:space="preserve">ность о нравственных категориях и ценностях, эмоциональность, нравственно=этическая направленность деятельности, нравственная самооценка. </w:t>
      </w:r>
      <w:r>
        <w:rPr>
          <w:rFonts w:ascii="Times New Roman" w:hAnsi="Times New Roman" w:cs="Times New Roman"/>
          <w:sz w:val="28"/>
          <w:szCs w:val="28"/>
        </w:rPr>
        <w:t xml:space="preserve">Уровни нравственной воспитанности. </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5.3 Диагностические методики оценивания нравственной воспитанности.</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Обзор основных методик нравственной воспитанности младших школьников: выявление характера атрибуций успеха (неуспеха), «Кто я?» (модификация Куна), методика Э.М. Александровой «Изучение социально-психологической адаптации» (адаптированный и модифицированный вариант Н.В. Кулешовой); «Незаконченное предложение», опросник Е. Кургановой «Булочка», «Моральная </w:t>
      </w:r>
      <w:proofErr w:type="spellStart"/>
      <w:r>
        <w:rPr>
          <w:rFonts w:ascii="Times New Roman" w:hAnsi="Times New Roman" w:cs="Times New Roman"/>
          <w:sz w:val="28"/>
          <w:szCs w:val="28"/>
        </w:rPr>
        <w:t>децентрация</w:t>
      </w:r>
      <w:proofErr w:type="spellEnd"/>
      <w:r>
        <w:rPr>
          <w:rFonts w:ascii="Times New Roman" w:hAnsi="Times New Roman" w:cs="Times New Roman"/>
          <w:sz w:val="28"/>
          <w:szCs w:val="28"/>
        </w:rPr>
        <w:t>», «Моральная дилемма», «Оцени поступок», «Что такое хорошо и что такое плохо».</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C93A98">
        <w:rPr>
          <w:rFonts w:ascii="Times New Roman" w:eastAsia="Times New Roman" w:hAnsi="Times New Roman" w:cs="Times New Roman"/>
          <w:sz w:val="28"/>
          <w:szCs w:val="28"/>
          <w:lang w:eastAsia="ru-RU"/>
        </w:rPr>
        <w:t xml:space="preserve">Одним из видов текущего контроля по дисциплине является контрольная работа, которая </w:t>
      </w:r>
      <w:r w:rsidRPr="00E228F6">
        <w:rPr>
          <w:rFonts w:ascii="Times New Roman" w:eastAsia="Times New Roman" w:hAnsi="Times New Roman" w:cs="Times New Roman"/>
          <w:color w:val="000000"/>
          <w:sz w:val="28"/>
          <w:szCs w:val="28"/>
          <w:lang w:eastAsia="ru-RU"/>
        </w:rPr>
        <w:t xml:space="preserve">представляет собой систематическое, достаточно полное </w:t>
      </w:r>
      <w:r w:rsidRPr="00E228F6">
        <w:rPr>
          <w:rFonts w:ascii="Times New Roman" w:eastAsia="Times New Roman" w:hAnsi="Times New Roman" w:cs="Times New Roman"/>
          <w:color w:val="000000"/>
          <w:sz w:val="28"/>
          <w:szCs w:val="28"/>
          <w:lang w:eastAsia="ru-RU"/>
        </w:rPr>
        <w:lastRenderedPageBreak/>
        <w:t>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«Методика воспитательной работы»</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lastRenderedPageBreak/>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Подробные рекомендации содержатся в методических указаниях к выполнению контрольной работы по дисциплине «</w:t>
      </w:r>
      <w:r>
        <w:rPr>
          <w:rFonts w:ascii="Times New Roman" w:eastAsia="Calibri" w:hAnsi="Times New Roman" w:cs="Times New Roman"/>
          <w:i/>
          <w:sz w:val="28"/>
          <w:szCs w:val="28"/>
        </w:rPr>
        <w:t>Методика воспитательной работы</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Методические рекомендации по решению задач</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Основной формой работы студентов на практических занятиях является решение задач</w:t>
      </w:r>
      <w:r>
        <w:rPr>
          <w:rFonts w:ascii="Times New Roman" w:eastAsia="Times New Roman" w:hAnsi="Times New Roman" w:cs="Times New Roman"/>
          <w:sz w:val="28"/>
          <w:szCs w:val="28"/>
          <w:lang w:eastAsia="ru-RU" w:bidi="ru-RU"/>
        </w:rPr>
        <w:t xml:space="preserve"> и разбор педагогических ситуаций</w:t>
      </w:r>
      <w:r w:rsidRPr="00022391">
        <w:rPr>
          <w:rFonts w:ascii="Times New Roman" w:eastAsia="Times New Roman" w:hAnsi="Times New Roman" w:cs="Times New Roman"/>
          <w:sz w:val="28"/>
          <w:szCs w:val="28"/>
          <w:lang w:eastAsia="ru-RU" w:bidi="ru-RU"/>
        </w:rPr>
        <w:t>.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 Решение каждой задачи студент должен изложить устно или письменно.</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Задача представляет собой </w:t>
      </w:r>
      <w:r>
        <w:rPr>
          <w:rFonts w:ascii="Times New Roman" w:eastAsia="Times New Roman" w:hAnsi="Times New Roman" w:cs="Times New Roman"/>
          <w:sz w:val="28"/>
          <w:szCs w:val="28"/>
          <w:lang w:eastAsia="ru-RU" w:bidi="ru-RU"/>
        </w:rPr>
        <w:t>педагогическую ситуацию</w:t>
      </w:r>
      <w:r w:rsidRPr="00022391">
        <w:rPr>
          <w:rFonts w:ascii="Times New Roman" w:eastAsia="Times New Roman" w:hAnsi="Times New Roman" w:cs="Times New Roman"/>
          <w:sz w:val="28"/>
          <w:szCs w:val="28"/>
          <w:lang w:eastAsia="ru-RU" w:bidi="ru-RU"/>
        </w:rPr>
        <w:t xml:space="preserve">. Решение задач представляет собой ответ на вопрос (вопросы), сформулированный в ней. При этом следует указать </w:t>
      </w:r>
      <w:r>
        <w:rPr>
          <w:rFonts w:ascii="Times New Roman" w:eastAsia="Times New Roman" w:hAnsi="Times New Roman" w:cs="Times New Roman"/>
          <w:sz w:val="28"/>
          <w:szCs w:val="28"/>
          <w:lang w:eastAsia="ru-RU" w:bidi="ru-RU"/>
        </w:rPr>
        <w:t>педагогическое обоснование</w:t>
      </w:r>
      <w:r w:rsidRPr="00022391">
        <w:rPr>
          <w:rFonts w:ascii="Times New Roman" w:eastAsia="Times New Roman" w:hAnsi="Times New Roman" w:cs="Times New Roman"/>
          <w:sz w:val="28"/>
          <w:szCs w:val="28"/>
          <w:lang w:eastAsia="ru-RU" w:bidi="ru-RU"/>
        </w:rPr>
        <w:t>, на основе котор</w:t>
      </w:r>
      <w:r>
        <w:rPr>
          <w:rFonts w:ascii="Times New Roman" w:eastAsia="Times New Roman" w:hAnsi="Times New Roman" w:cs="Times New Roman"/>
          <w:sz w:val="28"/>
          <w:szCs w:val="28"/>
          <w:lang w:eastAsia="ru-RU" w:bidi="ru-RU"/>
        </w:rPr>
        <w:t>ого</w:t>
      </w:r>
      <w:r w:rsidRPr="00022391">
        <w:rPr>
          <w:rFonts w:ascii="Times New Roman" w:eastAsia="Times New Roman" w:hAnsi="Times New Roman" w:cs="Times New Roman"/>
          <w:sz w:val="28"/>
          <w:szCs w:val="28"/>
          <w:lang w:eastAsia="ru-RU" w:bidi="ru-RU"/>
        </w:rPr>
        <w:t xml:space="preserve"> вынесено решение. Условия задачи следует переписать и, отвечая на вопрос, показать всю логику решения (последовательность действий).</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Необходимым условием успешного решения задач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аргументированным и не сводиться к односложным ответам на поставленные вопросы. Важно также рассмотреть все возможные варианты решения</w:t>
      </w:r>
      <w:r w:rsidRPr="00022391">
        <w:rPr>
          <w:rFonts w:ascii="Times New Roman" w:eastAsia="Times New Roman" w:hAnsi="Times New Roman" w:cs="Times New Roman"/>
          <w:spacing w:val="-3"/>
          <w:sz w:val="28"/>
          <w:szCs w:val="28"/>
          <w:lang w:eastAsia="ru-RU" w:bidi="ru-RU"/>
        </w:rPr>
        <w:t xml:space="preserve"> </w:t>
      </w:r>
      <w:r w:rsidRPr="00022391">
        <w:rPr>
          <w:rFonts w:ascii="Times New Roman" w:eastAsia="Times New Roman" w:hAnsi="Times New Roman" w:cs="Times New Roman"/>
          <w:sz w:val="28"/>
          <w:szCs w:val="28"/>
          <w:lang w:eastAsia="ru-RU" w:bidi="ru-RU"/>
        </w:rPr>
        <w:t>задач.</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w:t>
      </w:r>
      <w:r>
        <w:rPr>
          <w:rFonts w:ascii="Times New Roman" w:eastAsia="Times New Roman" w:hAnsi="Times New Roman" w:cs="Times New Roman"/>
          <w:sz w:val="28"/>
          <w:szCs w:val="28"/>
          <w:lang w:eastAsia="ru-RU" w:bidi="ru-RU"/>
        </w:rPr>
        <w:t>педагогической задачи</w:t>
      </w:r>
      <w:r w:rsidRPr="00022391">
        <w:rPr>
          <w:rFonts w:ascii="Times New Roman" w:eastAsia="Times New Roman" w:hAnsi="Times New Roman" w:cs="Times New Roman"/>
          <w:sz w:val="28"/>
          <w:szCs w:val="28"/>
          <w:lang w:eastAsia="ru-RU" w:bidi="ru-RU"/>
        </w:rPr>
        <w:t xml:space="preserve">, необходимо подробно </w:t>
      </w:r>
      <w:r w:rsidRPr="00022391">
        <w:rPr>
          <w:rFonts w:ascii="Times New Roman" w:eastAsia="Times New Roman" w:hAnsi="Times New Roman" w:cs="Times New Roman"/>
          <w:sz w:val="28"/>
          <w:szCs w:val="28"/>
          <w:lang w:eastAsia="ru-RU" w:bidi="ru-RU"/>
        </w:rPr>
        <w:lastRenderedPageBreak/>
        <w:t xml:space="preserve">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w:t>
      </w:r>
      <w:r w:rsidR="00C93A98">
        <w:rPr>
          <w:rFonts w:ascii="Times New Roman" w:eastAsia="Times New Roman" w:hAnsi="Times New Roman" w:cs="Times New Roman"/>
          <w:sz w:val="28"/>
          <w:szCs w:val="28"/>
          <w:lang w:eastAsia="ru-RU" w:bidi="ru-RU"/>
        </w:rPr>
        <w:t>задач</w:t>
      </w:r>
      <w:r w:rsidRPr="00022391">
        <w:rPr>
          <w:rFonts w:ascii="Times New Roman" w:eastAsia="Times New Roman" w:hAnsi="Times New Roman" w:cs="Times New Roman"/>
          <w:sz w:val="28"/>
          <w:szCs w:val="28"/>
          <w:lang w:eastAsia="ru-RU" w:bidi="ru-RU"/>
        </w:rPr>
        <w:t xml:space="preserve">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зачета и 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w:t>
      </w:r>
      <w:r w:rsidRPr="00545ABA">
        <w:rPr>
          <w:color w:val="000000"/>
          <w:sz w:val="28"/>
          <w:szCs w:val="28"/>
        </w:rPr>
        <w:lastRenderedPageBreak/>
        <w:t xml:space="preserve">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18" w:rsidRDefault="00E60218" w:rsidP="00B820C7">
      <w:pPr>
        <w:spacing w:after="0" w:line="240" w:lineRule="auto"/>
      </w:pPr>
      <w:r>
        <w:separator/>
      </w:r>
    </w:p>
  </w:endnote>
  <w:endnote w:type="continuationSeparator" w:id="0">
    <w:p w:rsidR="00E60218" w:rsidRDefault="00E60218"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0A5F35">
          <w:rPr>
            <w:noProof/>
          </w:rPr>
          <w:t>16</w:t>
        </w:r>
        <w:r>
          <w:fldChar w:fldCharType="end"/>
        </w:r>
      </w:p>
    </w:sdtContent>
  </w:sdt>
  <w:p w:rsidR="00B85F56" w:rsidRDefault="00E60218">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18" w:rsidRDefault="00E60218" w:rsidP="00B820C7">
      <w:pPr>
        <w:spacing w:after="0" w:line="240" w:lineRule="auto"/>
      </w:pPr>
      <w:r>
        <w:separator/>
      </w:r>
    </w:p>
  </w:footnote>
  <w:footnote w:type="continuationSeparator" w:id="0">
    <w:p w:rsidR="00E60218" w:rsidRDefault="00E60218"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A5F35"/>
    <w:rsid w:val="000B1EBA"/>
    <w:rsid w:val="00105D87"/>
    <w:rsid w:val="00112FCC"/>
    <w:rsid w:val="00136121"/>
    <w:rsid w:val="001C32A4"/>
    <w:rsid w:val="001C3F16"/>
    <w:rsid w:val="002A39BB"/>
    <w:rsid w:val="003C3E1E"/>
    <w:rsid w:val="004141BE"/>
    <w:rsid w:val="00432BE5"/>
    <w:rsid w:val="00565CC4"/>
    <w:rsid w:val="005E4225"/>
    <w:rsid w:val="006E6F66"/>
    <w:rsid w:val="007A2F3F"/>
    <w:rsid w:val="008B2D2F"/>
    <w:rsid w:val="00937F24"/>
    <w:rsid w:val="00A35174"/>
    <w:rsid w:val="00A82C96"/>
    <w:rsid w:val="00AF656D"/>
    <w:rsid w:val="00B820C7"/>
    <w:rsid w:val="00B86967"/>
    <w:rsid w:val="00C3581A"/>
    <w:rsid w:val="00C77DC8"/>
    <w:rsid w:val="00C93A98"/>
    <w:rsid w:val="00DC1898"/>
    <w:rsid w:val="00E228F6"/>
    <w:rsid w:val="00E60218"/>
    <w:rsid w:val="00EA66B5"/>
    <w:rsid w:val="00F377BF"/>
    <w:rsid w:val="00F965CB"/>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CCAB-EEAA-4190-B732-22C9ACFF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4704</Words>
  <Characters>26817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12</cp:revision>
  <dcterms:created xsi:type="dcterms:W3CDTF">2019-11-15T06:16:00Z</dcterms:created>
  <dcterms:modified xsi:type="dcterms:W3CDTF">2020-02-16T12:57:00Z</dcterms:modified>
</cp:coreProperties>
</file>