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A1" w:rsidRDefault="00A75EA1" w:rsidP="00A75EA1">
      <w:pPr>
        <w:pStyle w:val="ReportHead"/>
        <w:suppressAutoHyphens/>
        <w:rPr>
          <w:sz w:val="24"/>
        </w:rPr>
      </w:pPr>
      <w:r>
        <w:rPr>
          <w:sz w:val="24"/>
        </w:rPr>
        <w:t>Минобрнауки России</w:t>
      </w:r>
    </w:p>
    <w:p w:rsidR="00A75EA1" w:rsidRDefault="00FA5891" w:rsidP="00A75EA1">
      <w:pPr>
        <w:pStyle w:val="ReportHead"/>
        <w:suppressAutoHyphens/>
        <w:rPr>
          <w:sz w:val="24"/>
        </w:rPr>
      </w:pPr>
      <w:r>
        <w:rPr>
          <w:sz w:val="24"/>
        </w:rPr>
        <w:t>Бузулукский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50523E" w:rsidP="00A75EA1">
      <w:pPr>
        <w:pStyle w:val="ReportHead"/>
        <w:suppressAutoHyphens/>
        <w:rPr>
          <w:i/>
          <w:u w:val="single"/>
        </w:rPr>
      </w:pPr>
      <w:r>
        <w:rPr>
          <w:i/>
          <w:u w:val="single"/>
        </w:rPr>
        <w:t>3</w:t>
      </w:r>
      <w:r w:rsidR="00A75EA1">
        <w:rPr>
          <w:i/>
          <w:u w:val="single"/>
        </w:rPr>
        <w:t xml:space="preserve">8.03.01 </w:t>
      </w:r>
      <w:r>
        <w:rPr>
          <w:i/>
          <w:u w:val="single"/>
        </w:rPr>
        <w:t>Экономика</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50523E" w:rsidP="00A75EA1">
      <w:pPr>
        <w:pStyle w:val="ReportHead"/>
        <w:suppressAutoHyphens/>
        <w:rPr>
          <w:i/>
          <w:u w:val="single"/>
        </w:rPr>
      </w:pPr>
      <w:r>
        <w:rPr>
          <w:i/>
          <w:u w:val="single"/>
        </w:rPr>
        <w:t>Финансы и кредит</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64201E">
        <w:t>20</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 xml:space="preserve">Фонд оценочных средств предназначен для контроля знаний обучающихся по направлению подготовки </w:t>
      </w:r>
      <w:r w:rsidR="0050523E" w:rsidRPr="0050523E">
        <w:rPr>
          <w:i/>
        </w:rPr>
        <w:t>3</w:t>
      </w:r>
      <w:r w:rsidRPr="00FA5891">
        <w:rPr>
          <w:i/>
          <w:u w:val="single"/>
        </w:rPr>
        <w:t xml:space="preserve">8.03.01 </w:t>
      </w:r>
      <w:r w:rsidR="0050523E">
        <w:rPr>
          <w:i/>
          <w:u w:val="single"/>
        </w:rPr>
        <w:t>Экономика</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FA5891" w:rsidP="00FA5891">
      <w:pPr>
        <w:pStyle w:val="ReportHead"/>
        <w:tabs>
          <w:tab w:val="left" w:pos="6315"/>
          <w:tab w:val="left" w:pos="10148"/>
        </w:tabs>
        <w:suppressAutoHyphens/>
        <w:jc w:val="both"/>
        <w:rPr>
          <w:u w:val="single"/>
        </w:rPr>
      </w:pPr>
      <w:r>
        <w:rPr>
          <w:u w:val="single"/>
        </w:rPr>
        <w:t>доцент</w:t>
      </w:r>
      <w:r w:rsidR="00A75EA1" w:rsidRPr="00FA5891">
        <w:rPr>
          <w:u w:val="single"/>
        </w:rPr>
        <w:tab/>
      </w:r>
      <w:r>
        <w:rPr>
          <w:u w:val="single"/>
        </w:rPr>
        <w:t>О.Н. Григорьева</w:t>
      </w:r>
      <w:r>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1154D2" w:rsidP="00A75EA1">
            <w:pPr>
              <w:pStyle w:val="ReportMain"/>
              <w:suppressAutoHyphens/>
              <w:rPr>
                <w:highlight w:val="yellow"/>
              </w:rPr>
            </w:pPr>
            <w:r w:rsidRPr="001D2DCB">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Знать:</w:t>
            </w:r>
          </w:p>
          <w:p w:rsidR="001154D2" w:rsidRPr="001154D2" w:rsidRDefault="001154D2"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словоупо</w:t>
            </w:r>
            <w:r w:rsidRPr="001154D2">
              <w:rPr>
                <w:rFonts w:eastAsia="Times New Roman"/>
                <w:sz w:val="24"/>
              </w:rPr>
              <w:t>т</w:t>
            </w:r>
            <w:r w:rsidRPr="001154D2">
              <w:rPr>
                <w:rFonts w:eastAsia="Times New Roman"/>
                <w:sz w:val="24"/>
              </w:rPr>
              <w:t xml:space="preserve">ребления; нормы русской грамматики; орфографические нормы современного русского языка; нормы пунктуации и их возможную вариантность; </w:t>
            </w:r>
          </w:p>
          <w:p w:rsidR="001154D2" w:rsidRPr="00A75EA1" w:rsidRDefault="001154D2"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1154D2" w:rsidRDefault="001154D2" w:rsidP="00A75EA1">
            <w:pPr>
              <w:pStyle w:val="ReportMain"/>
              <w:suppressAutoHyphens/>
            </w:pPr>
            <w:r>
              <w:rPr>
                <w:b/>
              </w:rPr>
              <w:t>Блок A –</w:t>
            </w:r>
            <w:r>
              <w:t xml:space="preserve"> задания репродуктивного уровня</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Уметь:</w:t>
            </w:r>
          </w:p>
          <w:p w:rsidR="001154D2" w:rsidRPr="00A75EA1" w:rsidRDefault="001154D2"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1154D2" w:rsidRDefault="001154D2" w:rsidP="00A75EA1">
            <w:pPr>
              <w:pStyle w:val="ReportMain"/>
              <w:suppressAutoHyphens/>
            </w:pPr>
            <w:r>
              <w:rPr>
                <w:b/>
              </w:rPr>
              <w:t>Блок B –</w:t>
            </w:r>
            <w:r>
              <w:t xml:space="preserve"> задания реконструктивного уровня</w:t>
            </w:r>
          </w:p>
          <w:p w:rsidR="001154D2" w:rsidRPr="00A75EA1" w:rsidRDefault="001154D2"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1154D2" w:rsidRPr="00A75EA1" w:rsidRDefault="001154D2"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A75EA1">
            <w:pPr>
              <w:pStyle w:val="ReportMain"/>
              <w:suppressAutoHyphens/>
            </w:pPr>
            <w:r>
              <w:rPr>
                <w:b/>
              </w:rPr>
              <w:t>Блок C –</w:t>
            </w:r>
            <w:r>
              <w:t xml:space="preserve"> задания практико-ориентированного и/или исследовательского уровня</w:t>
            </w:r>
          </w:p>
          <w:p w:rsidR="001154D2" w:rsidRPr="00A75EA1" w:rsidRDefault="001154D2"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sz w:val="28"/>
          <w:szCs w:val="28"/>
        </w:rPr>
        <w:t>То, на что указывает знак языка называется... (им. п.)</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sz w:val="28"/>
          <w:szCs w:val="28"/>
        </w:rPr>
        <w:t>Составляющая знака: звукокомплекс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Волюнтативная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lastRenderedPageBreak/>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3) апеллятивная</w:t>
      </w:r>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4) И.А.Бодуэн де Куртенэ</w:t>
      </w:r>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1) жалю?зи</w:t>
      </w:r>
    </w:p>
    <w:p w:rsidR="00FA5891" w:rsidRPr="00FA5891" w:rsidRDefault="00FA5891" w:rsidP="00FA5891">
      <w:pPr>
        <w:spacing w:after="0" w:line="240" w:lineRule="auto"/>
        <w:rPr>
          <w:sz w:val="28"/>
          <w:szCs w:val="28"/>
        </w:rPr>
      </w:pPr>
      <w:r w:rsidRPr="00FA5891">
        <w:rPr>
          <w:sz w:val="28"/>
          <w:szCs w:val="28"/>
        </w:rPr>
        <w:t>2) мизе?рный</w:t>
      </w:r>
    </w:p>
    <w:p w:rsidR="00FA5891" w:rsidRPr="00FA5891" w:rsidRDefault="00FA5891" w:rsidP="00FA5891">
      <w:pPr>
        <w:spacing w:after="0" w:line="240" w:lineRule="auto"/>
        <w:rPr>
          <w:sz w:val="28"/>
          <w:szCs w:val="28"/>
        </w:rPr>
      </w:pPr>
      <w:r w:rsidRPr="00FA5891">
        <w:rPr>
          <w:sz w:val="28"/>
          <w:szCs w:val="28"/>
        </w:rPr>
        <w:t>3) обе?спечение</w:t>
      </w:r>
    </w:p>
    <w:p w:rsidR="00FA5891" w:rsidRPr="00FA5891" w:rsidRDefault="00FA5891" w:rsidP="00FA5891">
      <w:pPr>
        <w:spacing w:after="0" w:line="240" w:lineRule="auto"/>
        <w:rPr>
          <w:sz w:val="28"/>
          <w:szCs w:val="28"/>
        </w:rPr>
      </w:pPr>
      <w:r w:rsidRPr="00FA5891">
        <w:rPr>
          <w:sz w:val="28"/>
          <w:szCs w:val="28"/>
        </w:rPr>
        <w:t>4) алкого?ль</w:t>
      </w:r>
    </w:p>
    <w:p w:rsidR="00FA5891" w:rsidRPr="00FA5891" w:rsidRDefault="00FA5891" w:rsidP="00FA5891">
      <w:pPr>
        <w:spacing w:after="0" w:line="240" w:lineRule="auto"/>
        <w:rPr>
          <w:sz w:val="28"/>
          <w:szCs w:val="28"/>
        </w:rPr>
      </w:pPr>
      <w:r w:rsidRPr="00FA5891">
        <w:rPr>
          <w:sz w:val="28"/>
          <w:szCs w:val="28"/>
        </w:rPr>
        <w:t>5) бало?ванный</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1) кухо?нный</w:t>
      </w:r>
    </w:p>
    <w:p w:rsidR="00FA5891" w:rsidRPr="00FA5891" w:rsidRDefault="00FA5891" w:rsidP="00FA5891">
      <w:pPr>
        <w:spacing w:after="0" w:line="240" w:lineRule="auto"/>
        <w:rPr>
          <w:sz w:val="28"/>
          <w:szCs w:val="28"/>
        </w:rPr>
      </w:pPr>
      <w:r w:rsidRPr="00FA5891">
        <w:rPr>
          <w:sz w:val="28"/>
          <w:szCs w:val="28"/>
        </w:rPr>
        <w:t>2) углу?бленный</w:t>
      </w:r>
    </w:p>
    <w:p w:rsidR="00FA5891" w:rsidRPr="00FA5891" w:rsidRDefault="00FA5891" w:rsidP="00FA5891">
      <w:pPr>
        <w:spacing w:after="0" w:line="240" w:lineRule="auto"/>
        <w:rPr>
          <w:sz w:val="28"/>
          <w:szCs w:val="28"/>
        </w:rPr>
      </w:pPr>
      <w:r w:rsidRPr="00FA5891">
        <w:rPr>
          <w:sz w:val="28"/>
          <w:szCs w:val="28"/>
        </w:rPr>
        <w:t>3) позво?нит</w:t>
      </w:r>
    </w:p>
    <w:p w:rsidR="00FA5891" w:rsidRPr="00FA5891" w:rsidRDefault="00FA5891" w:rsidP="00FA5891">
      <w:pPr>
        <w:spacing w:after="0" w:line="240" w:lineRule="auto"/>
        <w:rPr>
          <w:sz w:val="28"/>
          <w:szCs w:val="28"/>
        </w:rPr>
      </w:pPr>
      <w:r w:rsidRPr="00FA5891">
        <w:rPr>
          <w:sz w:val="28"/>
          <w:szCs w:val="28"/>
        </w:rPr>
        <w:t>4) диспа?нсер</w:t>
      </w:r>
    </w:p>
    <w:p w:rsidR="00FA5891" w:rsidRPr="00FA5891" w:rsidRDefault="00FA5891" w:rsidP="00FA5891">
      <w:pPr>
        <w:spacing w:after="0" w:line="240" w:lineRule="auto"/>
        <w:rPr>
          <w:sz w:val="28"/>
          <w:szCs w:val="28"/>
        </w:rPr>
      </w:pPr>
      <w:r w:rsidRPr="00FA5891">
        <w:rPr>
          <w:sz w:val="28"/>
          <w:szCs w:val="28"/>
        </w:rPr>
        <w:t>5) в туфля?х</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lastRenderedPageBreak/>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4) нормированность и кодифицированность</w:t>
      </w:r>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lastRenderedPageBreak/>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диалогическая, полилогичная,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контактность, графическая оформленность,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первичность, спонтанность, контактность, адресованность, фонетическая 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спонтанность, контактность, графическая оформленность,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аудирования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w:t>
      </w:r>
      <w:r w:rsidRPr="00FA5891">
        <w:rPr>
          <w:rFonts w:eastAsia="Times New Roman"/>
          <w:color w:val="000000"/>
          <w:sz w:val="28"/>
          <w:szCs w:val="28"/>
          <w:lang w:eastAsia="ru-RU"/>
        </w:rPr>
        <w:t>а</w:t>
      </w:r>
      <w:r w:rsidRPr="00FA5891">
        <w:rPr>
          <w:rFonts w:eastAsia="Times New Roman"/>
          <w:color w:val="000000"/>
          <w:sz w:val="28"/>
          <w:szCs w:val="28"/>
          <w:lang w:eastAsia="ru-RU"/>
        </w:rPr>
        <w:t>правленное до адресата (-ов),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2) одна из форм национального русского языка, которая характеризуется набором </w:t>
      </w:r>
      <w:r w:rsidRPr="00FA5891">
        <w:rPr>
          <w:rFonts w:eastAsia="Times New Roman"/>
          <w:color w:val="000000"/>
          <w:sz w:val="28"/>
          <w:szCs w:val="28"/>
          <w:shd w:val="clear" w:color="auto" w:fill="FFFFFF"/>
          <w:lang w:eastAsia="ru-RU"/>
        </w:rPr>
        <w:lastRenderedPageBreak/>
        <w:t>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краснослов,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Сопер)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color w:val="000000"/>
          <w:sz w:val="28"/>
          <w:szCs w:val="28"/>
          <w:lang w:eastAsia="ru-RU"/>
        </w:rPr>
        <w:t>употребимы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 ожидаем … заморозк…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 больш…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 мужест… и самообладан…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w:t>
      </w:r>
      <w:r w:rsidRPr="00FA5891">
        <w:rPr>
          <w:rFonts w:eastAsia="Times New Roman"/>
          <w:sz w:val="28"/>
          <w:szCs w:val="28"/>
        </w:rPr>
        <w:t>а</w:t>
      </w:r>
      <w:r w:rsidRPr="00FA5891">
        <w:rPr>
          <w:rFonts w:eastAsia="Times New Roman"/>
          <w:sz w:val="28"/>
          <w:szCs w:val="28"/>
        </w:rPr>
        <w:t>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w:t>
      </w:r>
      <w:r w:rsidRPr="00FA5891">
        <w:rPr>
          <w:rFonts w:eastAsia="Times New Roman"/>
          <w:sz w:val="28"/>
          <w:szCs w:val="28"/>
        </w:rPr>
        <w:t>о</w:t>
      </w:r>
      <w:r w:rsidRPr="00FA5891">
        <w:rPr>
          <w:rFonts w:eastAsia="Times New Roman"/>
          <w:sz w:val="28"/>
          <w:szCs w:val="28"/>
        </w:rPr>
        <w:t>ждественный, ультиматум, почетная грамота, верительные грамоты, советовать, п</w:t>
      </w:r>
      <w:r w:rsidRPr="00FA5891">
        <w:rPr>
          <w:rFonts w:eastAsia="Times New Roman"/>
          <w:sz w:val="28"/>
          <w:szCs w:val="28"/>
        </w:rPr>
        <w:t>о</w:t>
      </w:r>
      <w:r w:rsidRPr="00FA5891">
        <w:rPr>
          <w:rFonts w:eastAsia="Times New Roman"/>
          <w:sz w:val="28"/>
          <w:szCs w:val="28"/>
        </w:rPr>
        <w:t>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4.10</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4.12</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4.13</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lastRenderedPageBreak/>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sz w:val="28"/>
          <w:szCs w:val="28"/>
        </w:rPr>
        <w:t xml:space="preserve">Языковые стандарты, готовые устойчивые обороты, являющиеся необходимыми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5.3</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r w:rsidRPr="00FA5891">
        <w:rPr>
          <w:rFonts w:eastAsia="Times New Roman"/>
          <w:b/>
          <w:bCs/>
          <w:color w:val="000000"/>
          <w:sz w:val="28"/>
          <w:szCs w:val="28"/>
          <w:shd w:val="clear" w:color="auto" w:fill="FFFFFF"/>
          <w:lang w:eastAsia="ru-RU"/>
        </w:rPr>
        <w:t>подстиль</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предписующе-долженствующий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стандартизированность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5.18</w:t>
      </w:r>
      <w:r w:rsidRPr="00FA5891">
        <w:rPr>
          <w:color w:val="000000"/>
          <w:sz w:val="28"/>
          <w:szCs w:val="28"/>
          <w:shd w:val="clear" w:color="auto" w:fill="FFFFFF"/>
        </w:rPr>
        <w:t xml:space="preserve"> Отметьте жанр дипломатического подстиля: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lastRenderedPageBreak/>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6.8</w:t>
      </w:r>
      <w:r w:rsidRPr="00FA5891">
        <w:rPr>
          <w:rFonts w:eastAsia="Times New Roman"/>
          <w:bCs/>
          <w:color w:val="000000"/>
          <w:sz w:val="28"/>
          <w:szCs w:val="28"/>
          <w:lang w:eastAsia="ru-RU"/>
        </w:rPr>
        <w:t>Назовите причину возникновения речевой ошибки в характеристике, данной ст</w:t>
      </w:r>
      <w:r w:rsidRPr="00FA5891">
        <w:rPr>
          <w:rFonts w:eastAsia="Times New Roman"/>
          <w:bCs/>
          <w:color w:val="000000"/>
          <w:sz w:val="28"/>
          <w:szCs w:val="28"/>
          <w:lang w:eastAsia="ru-RU"/>
        </w:rPr>
        <w:t>у</w:t>
      </w:r>
      <w:r w:rsidRPr="00FA5891">
        <w:rPr>
          <w:rFonts w:eastAsia="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неразличение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6.16</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7.2</w:t>
      </w:r>
      <w:r w:rsidRPr="00FA5891">
        <w:rPr>
          <w:rFonts w:eastAsia="Times New Roman"/>
          <w:bCs/>
          <w:color w:val="000000"/>
          <w:sz w:val="28"/>
          <w:szCs w:val="28"/>
          <w:lang w:eastAsia="ru-RU"/>
        </w:rPr>
        <w:t>В научном стиле речи нельзя выделить подстиль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7.10</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(межстилевая)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адресования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7"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8" w:anchor="1-3" w:history="1">
        <w:r w:rsidRPr="002B1867">
          <w:rPr>
            <w:rFonts w:eastAsia="Calibri"/>
            <w:sz w:val="28"/>
          </w:rPr>
          <w:t>Функции языка</w:t>
        </w:r>
      </w:hyperlink>
      <w:r w:rsidRPr="002B1867">
        <w:rPr>
          <w:rFonts w:eastAsia="Calibri"/>
          <w:sz w:val="28"/>
        </w:rPr>
        <w:t xml:space="preserve"> и речи.</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lastRenderedPageBreak/>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w:t>
      </w:r>
      <w:r w:rsidRPr="002B1867">
        <w:rPr>
          <w:rFonts w:eastAsia="Times New Roman"/>
          <w:sz w:val="28"/>
          <w:szCs w:val="28"/>
        </w:rPr>
        <w:t>р</w:t>
      </w:r>
      <w:r w:rsidRPr="002B1867">
        <w:rPr>
          <w:rFonts w:eastAsia="Times New Roman"/>
          <w:sz w:val="28"/>
          <w:szCs w:val="28"/>
        </w:rPr>
        <w:t>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r w:rsidRPr="002B1867">
        <w:rPr>
          <w:rFonts w:eastAsia="Times New Roman"/>
          <w:sz w:val="28"/>
          <w:szCs w:val="28"/>
        </w:rPr>
        <w:t>Какие фамилии из перечисленных ниже склоняются, какие – нет. Напишите, ра</w:t>
      </w:r>
      <w:r w:rsidRPr="002B1867">
        <w:rPr>
          <w:rFonts w:eastAsia="Times New Roman"/>
          <w:sz w:val="28"/>
          <w:szCs w:val="28"/>
        </w:rPr>
        <w:t>с</w:t>
      </w:r>
      <w:r w:rsidRPr="002B1867">
        <w:rPr>
          <w:rFonts w:eastAsia="Times New Roman"/>
          <w:sz w:val="28"/>
          <w:szCs w:val="28"/>
        </w:rPr>
        <w:t>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w:t>
      </w:r>
      <w:r w:rsidRPr="002B1867">
        <w:rPr>
          <w:rFonts w:eastAsia="Times New Roman"/>
          <w:sz w:val="28"/>
          <w:szCs w:val="28"/>
        </w:rPr>
        <w:t>е</w:t>
      </w:r>
      <w:r w:rsidRPr="002B1867">
        <w:rPr>
          <w:rFonts w:eastAsia="Times New Roman"/>
          <w:sz w:val="28"/>
          <w:szCs w:val="28"/>
        </w:rPr>
        <w:t xml:space="preserve">кемчук), к сведению квартиросъемщика (Шевчук) и квартиросъёмщицы (Шевчук), о </w:t>
      </w:r>
      <w:r w:rsidRPr="002B1867">
        <w:rPr>
          <w:rFonts w:eastAsia="Times New Roman"/>
          <w:sz w:val="28"/>
          <w:szCs w:val="28"/>
        </w:rPr>
        <w:lastRenderedPageBreak/>
        <w:t>Василии Петровиче (Седых), претензия истицы (Данелия) к ответчику (Пацация), знакомство Ирины (Швец) с Сергеем (Бергер).</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Сухуми, Онтарио, Миссисипи, Сочи, Дели, «Таймс», Хоккайдо, МГУ, роно, райфо,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Поставьте следующие существительные в Р.п, мн.ч.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мулирован совершенно ясно для самого оратора и, что главное, конкретно. (А.К. Михальская).</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r w:rsidRPr="002B1867">
        <w:rPr>
          <w:rFonts w:cstheme="minorBidi"/>
          <w:sz w:val="28"/>
          <w:szCs w:val="24"/>
        </w:rPr>
        <w:t>Проанализируйте данный ниже материал. Письменно выскажите свою точку зр</w:t>
      </w:r>
      <w:r w:rsidRPr="002B1867">
        <w:rPr>
          <w:rFonts w:cstheme="minorBidi"/>
          <w:sz w:val="28"/>
          <w:szCs w:val="24"/>
        </w:rPr>
        <w:t>е</w:t>
      </w:r>
      <w:r w:rsidRPr="002B1867">
        <w:rPr>
          <w:rFonts w:cstheme="minorBidi"/>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lastRenderedPageBreak/>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r w:rsidRPr="002B1867">
        <w:rPr>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4.4</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w:t>
      </w:r>
      <w:r w:rsidRPr="002B1867">
        <w:rPr>
          <w:rFonts w:eastAsia="Times New Roman"/>
          <w:sz w:val="28"/>
          <w:szCs w:val="28"/>
        </w:rPr>
        <w:t>з</w:t>
      </w:r>
      <w:r w:rsidRPr="002B1867">
        <w:rPr>
          <w:rFonts w:eastAsia="Times New Roman"/>
          <w:sz w:val="28"/>
          <w:szCs w:val="28"/>
        </w:rPr>
        <w:t>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4.5</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lastRenderedPageBreak/>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r w:rsidRPr="002B1867">
        <w:rPr>
          <w:rFonts w:eastAsia="Times New Roman"/>
          <w:sz w:val="28"/>
          <w:szCs w:val="28"/>
        </w:rPr>
        <w:t>Ответьте письменно на вопросы так,чтобы ваш ответ являлся фрагментом из к</w:t>
      </w:r>
      <w:r w:rsidRPr="002B1867">
        <w:rPr>
          <w:rFonts w:eastAsia="Times New Roman"/>
          <w:sz w:val="28"/>
          <w:szCs w:val="28"/>
        </w:rPr>
        <w:t>а</w:t>
      </w:r>
      <w:r w:rsidRPr="002B1867">
        <w:rPr>
          <w:rFonts w:eastAsia="Times New Roman"/>
          <w:sz w:val="28"/>
          <w:szCs w:val="28"/>
        </w:rPr>
        <w:t>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r w:rsidRPr="002B1867">
        <w:rPr>
          <w:rFonts w:eastAsia="Times New Roman"/>
          <w:sz w:val="28"/>
          <w:szCs w:val="28"/>
        </w:rPr>
        <w:t>Составьте коммерческое письмо,в котором сообщите, чтоВыполучили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(Константин Живаго; Булат Окуджава; Никола Жерих;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r w:rsidRPr="002B1867">
        <w:rPr>
          <w:sz w:val="28"/>
          <w:szCs w:val="28"/>
          <w:shd w:val="clear" w:color="auto" w:fill="FFFFFF"/>
        </w:rPr>
        <w:t>Прочитайте пословицы, взятые из сборника В.И. Даля «Пословицы русского н</w:t>
      </w:r>
      <w:r w:rsidRPr="002B1867">
        <w:rPr>
          <w:sz w:val="28"/>
          <w:szCs w:val="28"/>
          <w:shd w:val="clear" w:color="auto" w:fill="FFFFFF"/>
        </w:rPr>
        <w:t>а</w:t>
      </w:r>
      <w:r w:rsidRPr="002B1867">
        <w:rPr>
          <w:sz w:val="28"/>
          <w:szCs w:val="28"/>
          <w:shd w:val="clear" w:color="auto" w:fill="FFFFFF"/>
        </w:rPr>
        <w:t>рода». Какие требования к речи (коммуникативные качества) отражены в послов</w:t>
      </w:r>
      <w:r w:rsidRPr="002B1867">
        <w:rPr>
          <w:sz w:val="28"/>
          <w:szCs w:val="28"/>
          <w:shd w:val="clear" w:color="auto" w:fill="FFFFFF"/>
        </w:rPr>
        <w:t>и</w:t>
      </w:r>
      <w:r w:rsidRPr="002B1867">
        <w:rPr>
          <w:sz w:val="28"/>
          <w:szCs w:val="28"/>
          <w:shd w:val="clear" w:color="auto" w:fill="FFFFFF"/>
        </w:rPr>
        <w:t>цах? В каких ситуациях они могут быть уместно употреблены в вашей речи? С к</w:t>
      </w:r>
      <w:r w:rsidRPr="002B1867">
        <w:rPr>
          <w:sz w:val="28"/>
          <w:szCs w:val="28"/>
          <w:shd w:val="clear" w:color="auto" w:fill="FFFFFF"/>
        </w:rPr>
        <w:t>а</w:t>
      </w:r>
      <w:r w:rsidRPr="002B1867">
        <w:rPr>
          <w:sz w:val="28"/>
          <w:szCs w:val="28"/>
          <w:shd w:val="clear" w:color="auto" w:fill="FFFFFF"/>
        </w:rPr>
        <w:t>кой целью? Ответ оформите в следующей таблице.</w:t>
      </w:r>
    </w:p>
    <w:tbl>
      <w:tblPr>
        <w:tblStyle w:val="afff8"/>
        <w:tblW w:w="0" w:type="auto"/>
        <w:tblLook w:val="04A0"/>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w:t>
            </w:r>
            <w:r w:rsidRPr="002B1867">
              <w:rPr>
                <w:sz w:val="24"/>
                <w:shd w:val="clear" w:color="auto" w:fill="FFFFFF"/>
              </w:rPr>
              <w:t>к</w:t>
            </w:r>
            <w:r w:rsidRPr="002B1867">
              <w:rPr>
                <w:sz w:val="24"/>
                <w:shd w:val="clear" w:color="auto" w:fill="FFFFFF"/>
              </w:rPr>
              <w:lastRenderedPageBreak/>
              <w:t>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lastRenderedPageBreak/>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Слово слово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r w:rsidRPr="002B1867">
        <w:rPr>
          <w:rFonts w:eastAsia="Times New Roman"/>
          <w:sz w:val="28"/>
          <w:szCs w:val="28"/>
          <w:lang w:eastAsia="ru-RU"/>
        </w:rPr>
        <w:t>Прочтите фрагмент книги А. И. Галича «Теории красноречия для всех родов пр</w:t>
      </w:r>
      <w:r w:rsidRPr="002B1867">
        <w:rPr>
          <w:rFonts w:eastAsia="Times New Roman"/>
          <w:sz w:val="28"/>
          <w:szCs w:val="28"/>
          <w:lang w:eastAsia="ru-RU"/>
        </w:rPr>
        <w:t>о</w:t>
      </w:r>
      <w:r w:rsidRPr="002B1867">
        <w:rPr>
          <w:rFonts w:eastAsia="Times New Roman"/>
          <w:sz w:val="28"/>
          <w:szCs w:val="28"/>
          <w:lang w:eastAsia="ru-RU"/>
        </w:rPr>
        <w:t>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Пушкина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личные слова и выражения для оттенения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чиняя темности.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r w:rsidRPr="002B1867">
        <w:rPr>
          <w:sz w:val="28"/>
          <w:szCs w:val="28"/>
          <w:shd w:val="clear" w:color="auto" w:fill="FFFFFF"/>
        </w:rPr>
        <w:t>Приведите примеры текстов, в которых: а) суть дела вполне понятна за счет по</w:t>
      </w:r>
      <w:r w:rsidRPr="002B1867">
        <w:rPr>
          <w:sz w:val="28"/>
          <w:szCs w:val="28"/>
          <w:shd w:val="clear" w:color="auto" w:fill="FFFFFF"/>
        </w:rPr>
        <w:t>д</w:t>
      </w:r>
      <w:r w:rsidRPr="002B1867">
        <w:rPr>
          <w:sz w:val="28"/>
          <w:szCs w:val="28"/>
          <w:shd w:val="clear" w:color="auto" w:fill="FFFFFF"/>
        </w:rPr>
        <w:t>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6.5</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нихи Татьяне. 7. Мир ее чувств и настроений сформулировался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4.1</w:t>
      </w:r>
      <w:r w:rsidRPr="002B1867">
        <w:rPr>
          <w:rFonts w:eastAsia="Times New Roman"/>
          <w:sz w:val="28"/>
          <w:szCs w:val="28"/>
        </w:rPr>
        <w:t>Найдите в предложениях стилистически неуместные лексические единицы. Сп</w:t>
      </w:r>
      <w:r w:rsidRPr="002B1867">
        <w:rPr>
          <w:rFonts w:eastAsia="Times New Roman"/>
          <w:sz w:val="28"/>
          <w:szCs w:val="28"/>
        </w:rPr>
        <w:t>и</w:t>
      </w:r>
      <w:r w:rsidRPr="002B1867">
        <w:rPr>
          <w:rFonts w:eastAsia="Times New Roman"/>
          <w:sz w:val="28"/>
          <w:szCs w:val="28"/>
        </w:rPr>
        <w:t>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корре</w:t>
      </w:r>
      <w:r w:rsidRPr="002B1867">
        <w:rPr>
          <w:rFonts w:eastAsia="Times New Roman"/>
          <w:sz w:val="28"/>
          <w:szCs w:val="28"/>
        </w:rPr>
        <w:t>с</w:t>
      </w:r>
      <w:r w:rsidRPr="002B1867">
        <w:rPr>
          <w:rFonts w:eastAsia="Times New Roman"/>
          <w:sz w:val="28"/>
          <w:szCs w:val="28"/>
        </w:rPr>
        <w:t>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с действующим законодательством авторам из</w:t>
      </w:r>
      <w:r w:rsidRPr="002B1867">
        <w:rPr>
          <w:sz w:val="28"/>
          <w:szCs w:val="28"/>
        </w:rPr>
        <w:t>о</w:t>
      </w:r>
      <w:r w:rsidRPr="002B1867">
        <w:rPr>
          <w:sz w:val="28"/>
          <w:szCs w:val="28"/>
        </w:rPr>
        <w:t xml:space="preserve">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lastRenderedPageBreak/>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Общес</w:t>
      </w:r>
      <w:r w:rsidRPr="002B1867">
        <w:rPr>
          <w:b/>
          <w:bCs/>
          <w:sz w:val="28"/>
          <w:szCs w:val="28"/>
        </w:rPr>
        <w:t>т</w:t>
      </w:r>
      <w:r w:rsidRPr="002B1867">
        <w:rPr>
          <w:b/>
          <w:bCs/>
          <w:sz w:val="28"/>
          <w:szCs w:val="28"/>
        </w:rPr>
        <w:t xml:space="preserve">во </w:t>
      </w:r>
      <w:r w:rsidRPr="002B1867">
        <w:rPr>
          <w:sz w:val="28"/>
          <w:szCs w:val="28"/>
        </w:rPr>
        <w:t xml:space="preserve">является </w:t>
      </w:r>
      <w:r w:rsidRPr="002B1867">
        <w:rPr>
          <w:b/>
          <w:bCs/>
          <w:sz w:val="28"/>
          <w:szCs w:val="28"/>
        </w:rPr>
        <w:t>юридическим лицом</w:t>
      </w:r>
      <w:r w:rsidRPr="002B1867">
        <w:rPr>
          <w:sz w:val="28"/>
          <w:szCs w:val="28"/>
        </w:rPr>
        <w:t>, обладает обособленным имуществом, имеет о</w:t>
      </w:r>
      <w:r w:rsidRPr="002B1867">
        <w:rPr>
          <w:sz w:val="28"/>
          <w:szCs w:val="28"/>
        </w:rPr>
        <w:t>с</w:t>
      </w:r>
      <w:r w:rsidRPr="002B1867">
        <w:rPr>
          <w:sz w:val="28"/>
          <w:szCs w:val="28"/>
        </w:rPr>
        <w:t xml:space="preserve">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имущественные и ли</w:t>
      </w:r>
      <w:r w:rsidRPr="002B1867">
        <w:rPr>
          <w:sz w:val="28"/>
          <w:szCs w:val="28"/>
        </w:rPr>
        <w:t>ч</w:t>
      </w:r>
      <w:r w:rsidRPr="002B1867">
        <w:rPr>
          <w:sz w:val="28"/>
          <w:szCs w:val="28"/>
        </w:rPr>
        <w:t xml:space="preserve">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w:t>
      </w:r>
      <w:r w:rsidRPr="002B1867">
        <w:rPr>
          <w:rFonts w:eastAsia="Times New Roman"/>
          <w:sz w:val="28"/>
          <w:szCs w:val="28"/>
        </w:rPr>
        <w:t>о</w:t>
      </w:r>
      <w:r w:rsidRPr="002B1867">
        <w:rPr>
          <w:rFonts w:eastAsia="Times New Roman"/>
          <w:sz w:val="28"/>
          <w:szCs w:val="28"/>
        </w:rPr>
        <w:t>странённейшее явление, и оно в основном свидетельствует о психологической н</w:t>
      </w:r>
      <w:r w:rsidRPr="002B1867">
        <w:rPr>
          <w:rFonts w:eastAsia="Times New Roman"/>
          <w:sz w:val="28"/>
          <w:szCs w:val="28"/>
        </w:rPr>
        <w:t>е</w:t>
      </w:r>
      <w:r w:rsidRPr="002B1867">
        <w:rPr>
          <w:rFonts w:eastAsia="Times New Roman"/>
          <w:sz w:val="28"/>
          <w:szCs w:val="28"/>
        </w:rPr>
        <w:t>защищённости человека, о его слабости, а вовсе не о силе». Чем, с Вашей точки зр</w:t>
      </w:r>
      <w:r w:rsidRPr="002B1867">
        <w:rPr>
          <w:rFonts w:eastAsia="Times New Roman"/>
          <w:sz w:val="28"/>
          <w:szCs w:val="28"/>
        </w:rPr>
        <w:t>е</w:t>
      </w:r>
      <w:r w:rsidRPr="002B1867">
        <w:rPr>
          <w:rFonts w:eastAsia="Times New Roman"/>
          <w:sz w:val="28"/>
          <w:szCs w:val="28"/>
        </w:rPr>
        <w:t>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род, то норов, что деревня, обрядня,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w:t>
      </w:r>
      <w:r w:rsidRPr="002B1867">
        <w:rPr>
          <w:sz w:val="28"/>
          <w:szCs w:val="28"/>
        </w:rPr>
        <w:t>с</w:t>
      </w:r>
      <w:r w:rsidRPr="002B1867">
        <w:rPr>
          <w:sz w:val="28"/>
          <w:szCs w:val="28"/>
        </w:rPr>
        <w:lastRenderedPageBreak/>
        <w:t>тами мёд пить. 12. На чужой роток не накинешь платок. 13. Кто молчит, тот не гр</w:t>
      </w:r>
      <w:r w:rsidRPr="002B1867">
        <w:rPr>
          <w:sz w:val="28"/>
          <w:szCs w:val="28"/>
        </w:rPr>
        <w:t>е</w:t>
      </w:r>
      <w:r w:rsidRPr="002B1867">
        <w:rPr>
          <w:sz w:val="28"/>
          <w:szCs w:val="28"/>
        </w:rPr>
        <w:t>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1.7</w:t>
      </w:r>
      <w:r w:rsidRPr="002B1867">
        <w:rPr>
          <w:rFonts w:eastAsia="Times New Roman"/>
          <w:bCs/>
          <w:color w:val="000000"/>
          <w:sz w:val="28"/>
          <w:szCs w:val="28"/>
          <w:lang w:eastAsia="ru-RU"/>
        </w:rPr>
        <w:t xml:space="preserve">Поразмышляйте над следующим высказыванием Мари ФранцуаАруэ (Вольтера): </w:t>
      </w:r>
      <w:r w:rsidRPr="002B1867">
        <w:rPr>
          <w:rFonts w:eastAsia="Times New Roman"/>
          <w:color w:val="000000"/>
          <w:sz w:val="28"/>
          <w:szCs w:val="28"/>
          <w:lang w:eastAsia="ru-RU"/>
        </w:rPr>
        <w:t>«Выучить несколько языков — дело одного или двух лет, а чтобы научиться гов</w:t>
      </w:r>
      <w:r w:rsidRPr="002B1867">
        <w:rPr>
          <w:rFonts w:eastAsia="Times New Roman"/>
          <w:color w:val="000000"/>
          <w:sz w:val="28"/>
          <w:szCs w:val="28"/>
          <w:lang w:eastAsia="ru-RU"/>
        </w:rPr>
        <w:t>о</w:t>
      </w:r>
      <w:r w:rsidRPr="002B1867">
        <w:rPr>
          <w:rFonts w:eastAsia="Times New Roman"/>
          <w:color w:val="000000"/>
          <w:sz w:val="28"/>
          <w:szCs w:val="28"/>
          <w:lang w:eastAsia="ru-RU"/>
        </w:rPr>
        <w:t>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(например, любовь, красота, удача, успех, талант, ре</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w:t>
      </w:r>
      <w:r w:rsidRPr="002B1867">
        <w:rPr>
          <w:rFonts w:eastAsia="Times New Roman"/>
          <w:sz w:val="28"/>
          <w:szCs w:val="28"/>
          <w:lang w:eastAsia="ru-RU"/>
        </w:rPr>
        <w:lastRenderedPageBreak/>
        <w:t>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девкивыращила, ч</w:t>
      </w:r>
      <w:r w:rsidRPr="002B1867">
        <w:rPr>
          <w:rFonts w:eastAsia="Times New Roman"/>
          <w:sz w:val="28"/>
          <w:szCs w:val="28"/>
          <w:lang w:eastAsia="ru-RU"/>
        </w:rPr>
        <w:t>э</w:t>
      </w:r>
      <w:r w:rsidRPr="002B1867">
        <w:rPr>
          <w:rFonts w:eastAsia="Times New Roman"/>
          <w:sz w:val="28"/>
          <w:szCs w:val="28"/>
          <w:lang w:eastAsia="ru-RU"/>
        </w:rPr>
        <w:t>тыре жимы водилася: с той два года, да с другой... Колька-то, мой парень, там тоже чэтыре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 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сверьхупомазутсметанкой — вот это называт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Г. Лагун - ушат сделан, и в исподи дно, и наверьху дно. И втулкой деревянной н</w:t>
      </w:r>
      <w:r w:rsidRPr="002B1867">
        <w:rPr>
          <w:rFonts w:eastAsia="Times New Roman"/>
          <w:sz w:val="28"/>
          <w:szCs w:val="28"/>
          <w:lang w:eastAsia="ru-RU"/>
        </w:rPr>
        <w:t>а</w:t>
      </w:r>
      <w:r w:rsidRPr="002B1867">
        <w:rPr>
          <w:rFonts w:eastAsia="Times New Roman"/>
          <w:sz w:val="28"/>
          <w:szCs w:val="28"/>
          <w:lang w:eastAsia="ru-RU"/>
        </w:rPr>
        <w:t>крыват-то, дак вот дыра и сделана кругла, и тут же тулка, называется тулка, закр</w:t>
      </w:r>
      <w:r w:rsidRPr="002B1867">
        <w:rPr>
          <w:rFonts w:eastAsia="Times New Roman"/>
          <w:sz w:val="28"/>
          <w:szCs w:val="28"/>
          <w:lang w:eastAsia="ru-RU"/>
        </w:rPr>
        <w:t>ы</w:t>
      </w:r>
      <w:r w:rsidRPr="002B1867">
        <w:rPr>
          <w:rFonts w:eastAsia="Times New Roman"/>
          <w:sz w:val="28"/>
          <w:szCs w:val="28"/>
          <w:lang w:eastAsia="ru-RU"/>
        </w:rPr>
        <w:t>вать. И вот закроют и эту дыру, кругом-то того закрепят, замажут, шобы дух не в</w:t>
      </w:r>
      <w:r w:rsidRPr="002B1867">
        <w:rPr>
          <w:rFonts w:eastAsia="Times New Roman"/>
          <w:sz w:val="28"/>
          <w:szCs w:val="28"/>
          <w:lang w:eastAsia="ru-RU"/>
        </w:rPr>
        <w:t>ы</w:t>
      </w:r>
      <w:r w:rsidRPr="002B1867">
        <w:rPr>
          <w:rFonts w:eastAsia="Times New Roman"/>
          <w:sz w:val="28"/>
          <w:szCs w:val="28"/>
          <w:lang w:eastAsia="ru-RU"/>
        </w:rPr>
        <w:t>ходил. И вот крепко пиво, а пониже одеть ко дну-ту этот гвоздь, коды то набирають,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Будагов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w:t>
      </w:r>
      <w:r w:rsidRPr="002B1867">
        <w:rPr>
          <w:i/>
          <w:color w:val="000000"/>
          <w:sz w:val="28"/>
          <w:szCs w:val="27"/>
          <w:shd w:val="clear" w:color="auto" w:fill="FFFFFF"/>
        </w:rPr>
        <w:t>а</w:t>
      </w:r>
      <w:r w:rsidRPr="002B1867">
        <w:rPr>
          <w:i/>
          <w:color w:val="000000"/>
          <w:sz w:val="28"/>
          <w:szCs w:val="27"/>
          <w:shd w:val="clear" w:color="auto" w:fill="FFFFFF"/>
        </w:rPr>
        <w:t>смешливые огоньки в глазах моих слушателей – «ишь, поучает, а сам...». Я почувс</w:t>
      </w:r>
      <w:r w:rsidRPr="002B1867">
        <w:rPr>
          <w:i/>
          <w:color w:val="000000"/>
          <w:sz w:val="28"/>
          <w:szCs w:val="27"/>
          <w:shd w:val="clear" w:color="auto" w:fill="FFFFFF"/>
        </w:rPr>
        <w:t>т</w:t>
      </w:r>
      <w:r w:rsidRPr="002B1867">
        <w:rPr>
          <w:i/>
          <w:color w:val="000000"/>
          <w:sz w:val="28"/>
          <w:szCs w:val="27"/>
          <w:shd w:val="clear" w:color="auto" w:fill="FFFFFF"/>
        </w:rPr>
        <w:t>вовал, что потеряю внимание и доверие аудитории, если не исправлю ошибку. Пр</w:t>
      </w:r>
      <w:r w:rsidRPr="002B1867">
        <w:rPr>
          <w:i/>
          <w:color w:val="000000"/>
          <w:sz w:val="28"/>
          <w:szCs w:val="27"/>
          <w:shd w:val="clear" w:color="auto" w:fill="FFFFFF"/>
        </w:rPr>
        <w:t>и</w:t>
      </w:r>
      <w:r w:rsidRPr="002B1867">
        <w:rPr>
          <w:i/>
          <w:color w:val="000000"/>
          <w:sz w:val="28"/>
          <w:szCs w:val="27"/>
          <w:shd w:val="clear" w:color="auto" w:fill="FFFFFF"/>
        </w:rPr>
        <w:t>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lastRenderedPageBreak/>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«сицилианку», а черными предпочитаю защиту Грюнфиль-да,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визионной отзвучкой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r w:rsidRPr="002B1867">
        <w:rPr>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w:t>
      </w:r>
      <w:r w:rsidRPr="002B1867">
        <w:rPr>
          <w:color w:val="000000"/>
          <w:sz w:val="28"/>
          <w:szCs w:val="27"/>
          <w:shd w:val="clear" w:color="auto" w:fill="FFFFFF"/>
        </w:rPr>
        <w:t>е</w:t>
      </w:r>
      <w:r w:rsidRPr="002B1867">
        <w:rPr>
          <w:color w:val="000000"/>
          <w:sz w:val="28"/>
          <w:szCs w:val="27"/>
          <w:shd w:val="clear" w:color="auto" w:fill="FFFFFF"/>
        </w:rPr>
        <w:t>ваемость, повысить знания, повысить успехи, повысить требования, повысить из</w:t>
      </w:r>
      <w:r w:rsidRPr="002B1867">
        <w:rPr>
          <w:color w:val="000000"/>
          <w:sz w:val="28"/>
          <w:szCs w:val="27"/>
          <w:shd w:val="clear" w:color="auto" w:fill="FFFFFF"/>
        </w:rPr>
        <w:t>у</w:t>
      </w:r>
      <w:r w:rsidRPr="002B1867">
        <w:rPr>
          <w:color w:val="000000"/>
          <w:sz w:val="28"/>
          <w:szCs w:val="27"/>
          <w:shd w:val="clear" w:color="auto" w:fill="FFFFFF"/>
        </w:rPr>
        <w:t>чение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lastRenderedPageBreak/>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t>Чугунн… рельс, запасн… путь, черн… клавиш, </w:t>
      </w:r>
      <w:r w:rsidRPr="002B1867">
        <w:rPr>
          <w:b/>
          <w:bCs/>
          <w:color w:val="000000"/>
          <w:sz w:val="28"/>
          <w:szCs w:val="28"/>
        </w:rPr>
        <w:t>избирательн…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концертн… зал, лаков… туфля, вкусн… студень (-я), </w:t>
      </w:r>
      <w:r w:rsidRPr="002B1867">
        <w:rPr>
          <w:b/>
          <w:bCs/>
          <w:color w:val="000000"/>
          <w:sz w:val="28"/>
          <w:szCs w:val="28"/>
        </w:rPr>
        <w:t>заказн… бандероль</w:t>
      </w:r>
      <w:r w:rsidRPr="002B1867">
        <w:rPr>
          <w:color w:val="000000"/>
          <w:sz w:val="28"/>
          <w:szCs w:val="28"/>
        </w:rPr>
        <w:t> </w:t>
      </w:r>
      <w:r w:rsidRPr="002B1867">
        <w:rPr>
          <w:i/>
          <w:iCs/>
          <w:color w:val="000000"/>
          <w:sz w:val="28"/>
          <w:szCs w:val="28"/>
        </w:rPr>
        <w:t>(-и),</w:t>
      </w:r>
      <w:r w:rsidRPr="002B1867">
        <w:rPr>
          <w:color w:val="000000"/>
          <w:sz w:val="28"/>
          <w:szCs w:val="28"/>
        </w:rPr>
        <w:t> поперечн… просека, бабушкин… калоша, кожан… ботинок, густ… вуаль </w:t>
      </w:r>
      <w:r w:rsidRPr="002B1867">
        <w:rPr>
          <w:i/>
          <w:iCs/>
          <w:color w:val="000000"/>
          <w:sz w:val="28"/>
          <w:szCs w:val="28"/>
        </w:rPr>
        <w:t>(-и),</w:t>
      </w:r>
      <w:r w:rsidRPr="002B1867">
        <w:rPr>
          <w:b/>
          <w:bCs/>
          <w:color w:val="000000"/>
          <w:sz w:val="28"/>
          <w:szCs w:val="28"/>
        </w:rPr>
        <w:t>яблочн…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цветн… фильм, ва… плацкарта, эт… табель (-я), маленьк… прорубь </w:t>
      </w:r>
      <w:r w:rsidRPr="002B1867">
        <w:rPr>
          <w:i/>
          <w:iCs/>
          <w:color w:val="000000"/>
          <w:sz w:val="28"/>
          <w:szCs w:val="28"/>
        </w:rPr>
        <w:t>(-и).</w:t>
      </w:r>
      <w:r w:rsidRPr="002B1867">
        <w:rPr>
          <w:color w:val="000000"/>
          <w:sz w:val="28"/>
          <w:szCs w:val="28"/>
        </w:rPr>
        <w:br/>
        <w:t>Маршрутн… такси, трамвайн… депо, </w:t>
      </w:r>
      <w:r w:rsidRPr="002B1867">
        <w:rPr>
          <w:b/>
          <w:bCs/>
          <w:color w:val="000000"/>
          <w:sz w:val="28"/>
          <w:szCs w:val="28"/>
        </w:rPr>
        <w:t>великолепн</w:t>
      </w:r>
      <w:r w:rsidRPr="002B1867">
        <w:rPr>
          <w:color w:val="000000"/>
          <w:sz w:val="28"/>
          <w:szCs w:val="28"/>
        </w:rPr>
        <w:t>… шоссе, драпов… пальто, ше</w:t>
      </w:r>
      <w:r w:rsidRPr="002B1867">
        <w:rPr>
          <w:color w:val="000000"/>
          <w:sz w:val="28"/>
          <w:szCs w:val="28"/>
        </w:rPr>
        <w:t>р</w:t>
      </w:r>
      <w:r w:rsidRPr="002B1867">
        <w:rPr>
          <w:color w:val="000000"/>
          <w:sz w:val="28"/>
          <w:szCs w:val="28"/>
        </w:rPr>
        <w:t>стян… кашне, тетин… пенсне, справочн… бюро, горяч… какао, </w:t>
      </w:r>
      <w:r w:rsidRPr="002B1867">
        <w:rPr>
          <w:b/>
          <w:bCs/>
          <w:color w:val="000000"/>
          <w:sz w:val="28"/>
          <w:szCs w:val="28"/>
        </w:rPr>
        <w:t>натуральн… к</w:t>
      </w:r>
      <w:r w:rsidRPr="002B1867">
        <w:rPr>
          <w:b/>
          <w:bCs/>
          <w:color w:val="000000"/>
          <w:sz w:val="28"/>
          <w:szCs w:val="28"/>
        </w:rPr>
        <w:t>о</w:t>
      </w:r>
      <w:r w:rsidRPr="002B1867">
        <w:rPr>
          <w:b/>
          <w:bCs/>
          <w:color w:val="000000"/>
          <w:sz w:val="28"/>
          <w:szCs w:val="28"/>
        </w:rPr>
        <w:t>фе</w:t>
      </w:r>
      <w:r w:rsidRPr="002B1867">
        <w:rPr>
          <w:color w:val="000000"/>
          <w:sz w:val="28"/>
          <w:szCs w:val="28"/>
        </w:rPr>
        <w:t>, </w:t>
      </w:r>
      <w:r w:rsidRPr="002B1867">
        <w:rPr>
          <w:b/>
          <w:bCs/>
          <w:color w:val="000000"/>
          <w:sz w:val="28"/>
          <w:szCs w:val="28"/>
        </w:rPr>
        <w:t>авторитетн… жюри</w:t>
      </w:r>
      <w:r w:rsidRPr="002B1867">
        <w:rPr>
          <w:color w:val="000000"/>
          <w:sz w:val="28"/>
          <w:szCs w:val="28"/>
        </w:rPr>
        <w:t>, военн… атташе, </w:t>
      </w:r>
      <w:r w:rsidRPr="002B1867">
        <w:rPr>
          <w:b/>
          <w:bCs/>
          <w:color w:val="000000"/>
          <w:sz w:val="28"/>
          <w:szCs w:val="28"/>
        </w:rPr>
        <w:t>правительственн</w:t>
      </w:r>
      <w:r w:rsidRPr="002B1867">
        <w:rPr>
          <w:color w:val="000000"/>
          <w:sz w:val="28"/>
          <w:szCs w:val="28"/>
        </w:rPr>
        <w:t> … </w:t>
      </w:r>
      <w:r w:rsidRPr="002B1867">
        <w:rPr>
          <w:b/>
          <w:bCs/>
          <w:color w:val="000000"/>
          <w:sz w:val="28"/>
          <w:szCs w:val="28"/>
        </w:rPr>
        <w:t>коммюнике</w:t>
      </w:r>
      <w:r w:rsidRPr="002B1867">
        <w:rPr>
          <w:color w:val="000000"/>
          <w:sz w:val="28"/>
          <w:szCs w:val="28"/>
        </w:rPr>
        <w:t>, и</w:t>
      </w:r>
      <w:r w:rsidRPr="002B1867">
        <w:rPr>
          <w:color w:val="000000"/>
          <w:sz w:val="28"/>
          <w:szCs w:val="28"/>
        </w:rPr>
        <w:t>з</w:t>
      </w:r>
      <w:r w:rsidRPr="002B1867">
        <w:rPr>
          <w:color w:val="000000"/>
          <w:sz w:val="28"/>
          <w:szCs w:val="28"/>
        </w:rPr>
        <w:t>вестн…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Короленко, Черных, Квитко, Лысенко, Борисенко, Ирина Павлюк, Фоменко, Дан</w:t>
      </w:r>
      <w:r w:rsidRPr="002B1867">
        <w:rPr>
          <w:i/>
          <w:color w:val="000000"/>
          <w:sz w:val="28"/>
          <w:szCs w:val="28"/>
        </w:rPr>
        <w:t>и</w:t>
      </w:r>
      <w:r w:rsidRPr="002B1867">
        <w:rPr>
          <w:i/>
          <w:color w:val="000000"/>
          <w:sz w:val="28"/>
          <w:szCs w:val="28"/>
        </w:rPr>
        <w:lastRenderedPageBreak/>
        <w:t>ленко, Борзых, Слепян, Амбарцумян, Бетховен, Сагателян,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p>
    <w:p w:rsidR="002B1867" w:rsidRPr="002B1867" w:rsidRDefault="002B1867" w:rsidP="002B1867">
      <w:pPr>
        <w:spacing w:after="0" w:line="240" w:lineRule="auto"/>
        <w:rPr>
          <w:color w:val="000000"/>
          <w:sz w:val="28"/>
          <w:szCs w:val="28"/>
        </w:rPr>
      </w:pPr>
      <w:r w:rsidRPr="002B1867">
        <w:rPr>
          <w:b/>
          <w:sz w:val="28"/>
          <w:szCs w:val="28"/>
        </w:rPr>
        <w:t>3.1</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отсутс</w:t>
      </w:r>
      <w:r w:rsidRPr="002B1867">
        <w:rPr>
          <w:color w:val="000000"/>
          <w:sz w:val="28"/>
          <w:szCs w:val="28"/>
        </w:rPr>
        <w:t>т</w:t>
      </w:r>
      <w:r w:rsidRPr="002B1867">
        <w:rPr>
          <w:color w:val="000000"/>
          <w:sz w:val="28"/>
          <w:szCs w:val="28"/>
        </w:rPr>
        <w:t>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w:t>
      </w:r>
      <w:r w:rsidRPr="002B1867">
        <w:rPr>
          <w:rFonts w:eastAsia="Times New Roman"/>
          <w:color w:val="000000"/>
          <w:sz w:val="28"/>
          <w:szCs w:val="28"/>
          <w:lang w:eastAsia="ru-RU"/>
        </w:rPr>
        <w:lastRenderedPageBreak/>
        <w:t>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lastRenderedPageBreak/>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w:t>
      </w:r>
      <w:r w:rsidRPr="002B1867">
        <w:rPr>
          <w:rFonts w:eastAsia="Times New Roman"/>
          <w:i/>
          <w:sz w:val="28"/>
          <w:szCs w:val="28"/>
          <w:lang w:eastAsia="ru-RU"/>
        </w:rPr>
        <w:t>е</w:t>
      </w:r>
      <w:r w:rsidRPr="002B1867">
        <w:rPr>
          <w:rFonts w:eastAsia="Times New Roman"/>
          <w:i/>
          <w:sz w:val="28"/>
          <w:szCs w:val="28"/>
          <w:lang w:eastAsia="ru-RU"/>
        </w:rPr>
        <w:t>обходимо истинно, другое — необходимо ложно. Если в выступлении сформулир</w:t>
      </w:r>
      <w:r w:rsidRPr="002B1867">
        <w:rPr>
          <w:rFonts w:eastAsia="Times New Roman"/>
          <w:i/>
          <w:sz w:val="28"/>
          <w:szCs w:val="28"/>
          <w:lang w:eastAsia="ru-RU"/>
        </w:rPr>
        <w:t>о</w:t>
      </w:r>
      <w:r w:rsidRPr="002B1867">
        <w:rPr>
          <w:rFonts w:eastAsia="Times New Roman"/>
          <w:i/>
          <w:sz w:val="28"/>
          <w:szCs w:val="28"/>
          <w:lang w:eastAsia="ru-RU"/>
        </w:rPr>
        <w:t>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w:t>
      </w:r>
      <w:r w:rsidRPr="002B1867">
        <w:rPr>
          <w:rFonts w:eastAsia="Times New Roman"/>
          <w:color w:val="000000"/>
          <w:sz w:val="28"/>
          <w:szCs w:val="28"/>
          <w:lang w:eastAsia="ru-RU"/>
        </w:rPr>
        <w:t>е</w:t>
      </w:r>
      <w:r w:rsidRPr="002B1867">
        <w:rPr>
          <w:rFonts w:eastAsia="Times New Roman"/>
          <w:color w:val="000000"/>
          <w:sz w:val="28"/>
          <w:szCs w:val="28"/>
          <w:lang w:eastAsia="ru-RU"/>
        </w:rPr>
        <w:t>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w:t>
      </w:r>
      <w:r w:rsidRPr="002B1867">
        <w:rPr>
          <w:rFonts w:eastAsia="Times New Roman"/>
          <w:color w:val="000000"/>
          <w:sz w:val="28"/>
          <w:szCs w:val="28"/>
          <w:lang w:eastAsia="ru-RU"/>
        </w:rPr>
        <w:t>т</w:t>
      </w:r>
      <w:r w:rsidRPr="002B1867">
        <w:rPr>
          <w:rFonts w:eastAsia="Times New Roman"/>
          <w:color w:val="000000"/>
          <w:sz w:val="28"/>
          <w:szCs w:val="28"/>
          <w:lang w:eastAsia="ru-RU"/>
        </w:rPr>
        <w:t>вии с предварительно выбранной позицией речевого поведения (конструктивная, с</w:t>
      </w:r>
      <w:r w:rsidRPr="002B1867">
        <w:rPr>
          <w:rFonts w:eastAsia="Times New Roman"/>
          <w:color w:val="000000"/>
          <w:sz w:val="28"/>
          <w:szCs w:val="28"/>
          <w:lang w:eastAsia="ru-RU"/>
        </w:rPr>
        <w:t>о</w:t>
      </w:r>
      <w:r w:rsidRPr="002B1867">
        <w:rPr>
          <w:rFonts w:eastAsia="Times New Roman"/>
          <w:color w:val="000000"/>
          <w:sz w:val="28"/>
          <w:szCs w:val="28"/>
          <w:lang w:eastAsia="ru-RU"/>
        </w:rPr>
        <w:t>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r w:rsidRPr="002B1867">
        <w:rPr>
          <w:rFonts w:eastAsia="Times New Roman"/>
          <w:sz w:val="28"/>
          <w:szCs w:val="28"/>
          <w:lang w:eastAsia="ru-RU"/>
        </w:rPr>
        <w:t>Подготовьте письмо-рекламациюна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lastRenderedPageBreak/>
        <w:t>4.6</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r w:rsidRPr="002B1867">
        <w:rPr>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w:t>
      </w:r>
      <w:r w:rsidRPr="002B1867">
        <w:rPr>
          <w:sz w:val="28"/>
          <w:szCs w:val="28"/>
        </w:rPr>
        <w:t>и</w:t>
      </w:r>
      <w:r w:rsidRPr="002B1867">
        <w:rPr>
          <w:sz w:val="28"/>
          <w:szCs w:val="28"/>
        </w:rPr>
        <w:t>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r w:rsidRPr="002B1867">
        <w:rPr>
          <w:sz w:val="28"/>
          <w:szCs w:val="28"/>
        </w:rPr>
        <w:t>Проведите игру «Выбери меня». В группе выбирается работодатель и претенде</w:t>
      </w:r>
      <w:r w:rsidRPr="002B1867">
        <w:rPr>
          <w:sz w:val="28"/>
          <w:szCs w:val="28"/>
        </w:rPr>
        <w:t>н</w:t>
      </w:r>
      <w:r w:rsidRPr="002B1867">
        <w:rPr>
          <w:sz w:val="28"/>
          <w:szCs w:val="28"/>
        </w:rPr>
        <w:t>ты (соискатели) на должность (например, на должность инженера, менеджера, пр</w:t>
      </w:r>
      <w:r w:rsidRPr="002B1867">
        <w:rPr>
          <w:sz w:val="28"/>
          <w:szCs w:val="28"/>
        </w:rPr>
        <w:t>о</w:t>
      </w:r>
      <w:r w:rsidRPr="002B1867">
        <w:rPr>
          <w:sz w:val="28"/>
          <w:szCs w:val="28"/>
        </w:rPr>
        <w:t>давца и т.д.). Каждый из претендентов должен за минуту 71 убедить в своем прево</w:t>
      </w:r>
      <w:r w:rsidRPr="002B1867">
        <w:rPr>
          <w:sz w:val="28"/>
          <w:szCs w:val="28"/>
        </w:rPr>
        <w:t>с</w:t>
      </w:r>
      <w:r w:rsidRPr="002B1867">
        <w:rPr>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r w:rsidRPr="002B1867">
        <w:rPr>
          <w:sz w:val="28"/>
          <w:szCs w:val="28"/>
        </w:rPr>
        <w:t>Назовите тенденции современной деловой письменной речи, которые нашли о</w:t>
      </w:r>
      <w:r w:rsidRPr="002B1867">
        <w:rPr>
          <w:sz w:val="28"/>
          <w:szCs w:val="28"/>
        </w:rPr>
        <w:t>т</w:t>
      </w:r>
      <w:r w:rsidRPr="002B1867">
        <w:rPr>
          <w:sz w:val="28"/>
          <w:szCs w:val="28"/>
        </w:rPr>
        <w:t>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JACOBDELAFON</w:t>
      </w:r>
      <w:r w:rsidRPr="002B1867">
        <w:rPr>
          <w:sz w:val="28"/>
          <w:szCs w:val="28"/>
        </w:rPr>
        <w:t xml:space="preserve"> (Франция) необх</w:t>
      </w:r>
      <w:r w:rsidRPr="002B1867">
        <w:rPr>
          <w:sz w:val="28"/>
          <w:szCs w:val="28"/>
        </w:rPr>
        <w:t>о</w:t>
      </w:r>
      <w:r w:rsidRPr="002B1867">
        <w:rPr>
          <w:sz w:val="28"/>
          <w:szCs w:val="28"/>
        </w:rPr>
        <w:t>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w:t>
      </w:r>
      <w:r w:rsidRPr="002B1867">
        <w:rPr>
          <w:rFonts w:eastAsia="Times New Roman"/>
          <w:color w:val="000000"/>
          <w:sz w:val="28"/>
          <w:szCs w:val="28"/>
          <w:lang w:eastAsia="ru-RU"/>
        </w:rPr>
        <w:t>е</w:t>
      </w:r>
      <w:r w:rsidRPr="002B1867">
        <w:rPr>
          <w:rFonts w:eastAsia="Times New Roman"/>
          <w:color w:val="000000"/>
          <w:sz w:val="28"/>
          <w:szCs w:val="28"/>
          <w:lang w:eastAsia="ru-RU"/>
        </w:rPr>
        <w:t>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w:t>
      </w:r>
      <w:r w:rsidRPr="002B1867">
        <w:rPr>
          <w:rFonts w:eastAsia="Times New Roman"/>
          <w:color w:val="000000"/>
          <w:sz w:val="28"/>
          <w:szCs w:val="28"/>
          <w:lang w:eastAsia="ru-RU"/>
        </w:rPr>
        <w:t>я</w:t>
      </w:r>
      <w:r w:rsidRPr="002B1867">
        <w:rPr>
          <w:rFonts w:eastAsia="Times New Roman"/>
          <w:color w:val="000000"/>
          <w:sz w:val="28"/>
          <w:szCs w:val="28"/>
          <w:lang w:eastAsia="ru-RU"/>
        </w:rPr>
        <w:t>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r w:rsidRPr="002B1867">
        <w:rPr>
          <w:rFonts w:eastAsia="Times New Roman"/>
          <w:bCs/>
          <w:color w:val="000000"/>
          <w:sz w:val="28"/>
          <w:szCs w:val="28"/>
          <w:lang w:eastAsia="ru-RU"/>
        </w:rPr>
        <w:t>Составьте самохарактеристику,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xml:space="preserve">,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w:t>
      </w:r>
      <w:r w:rsidRPr="002B1867">
        <w:rPr>
          <w:rFonts w:eastAsia="Times New Roman"/>
          <w:color w:val="000000"/>
          <w:sz w:val="28"/>
          <w:szCs w:val="28"/>
          <w:lang w:eastAsia="ru-RU"/>
        </w:rPr>
        <w:lastRenderedPageBreak/>
        <w:t>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Лаврик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«вестернизацией»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ванные на радикальной индивидуализации социума, нивелировании и атомизации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Оскорбительными для личности могут быть как недостоверные факты, так и слова и конструкции, несущие негативную социальную оценочность: собственно обсценная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зоосемантические метафоры, р</w:t>
      </w:r>
      <w:r w:rsidRPr="002B1867">
        <w:rPr>
          <w:rFonts w:eastAsia="Times New Roman"/>
          <w:color w:val="000000"/>
          <w:sz w:val="28"/>
          <w:szCs w:val="28"/>
          <w:lang w:eastAsia="ru-RU"/>
        </w:rPr>
        <w:t>о</w:t>
      </w:r>
      <w:r w:rsidRPr="002B1867">
        <w:rPr>
          <w:rFonts w:eastAsia="Times New Roman"/>
          <w:color w:val="000000"/>
          <w:sz w:val="28"/>
          <w:szCs w:val="28"/>
          <w:lang w:eastAsia="ru-RU"/>
        </w:rPr>
        <w:t>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r w:rsidRPr="002B1867">
        <w:rPr>
          <w:rFonts w:eastAsia="Times New Roman"/>
          <w:i/>
          <w:iCs/>
          <w:color w:val="000000"/>
          <w:sz w:val="28"/>
          <w:szCs w:val="28"/>
          <w:lang w:eastAsia="ru-RU"/>
        </w:rPr>
        <w:t>коммуняки</w:t>
      </w:r>
      <w:r w:rsidRPr="002B1867">
        <w:rPr>
          <w:rFonts w:eastAsia="Times New Roman"/>
          <w:color w:val="000000"/>
          <w:sz w:val="28"/>
          <w:szCs w:val="28"/>
          <w:lang w:eastAsia="ru-RU"/>
        </w:rPr>
        <w:t>), эк</w:t>
      </w:r>
      <w:r w:rsidRPr="002B1867">
        <w:rPr>
          <w:rFonts w:eastAsia="Times New Roman"/>
          <w:color w:val="000000"/>
          <w:sz w:val="28"/>
          <w:szCs w:val="28"/>
          <w:lang w:eastAsia="ru-RU"/>
        </w:rPr>
        <w:t>с</w:t>
      </w:r>
      <w:r w:rsidRPr="002B1867">
        <w:rPr>
          <w:rFonts w:eastAsia="Times New Roman"/>
          <w:color w:val="000000"/>
          <w:sz w:val="28"/>
          <w:szCs w:val="28"/>
          <w:lang w:eastAsia="ru-RU"/>
        </w:rPr>
        <w:t>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w:t>
      </w:r>
      <w:r w:rsidRPr="002B1867">
        <w:rPr>
          <w:rFonts w:eastAsia="Times New Roman"/>
          <w:color w:val="000000"/>
          <w:sz w:val="28"/>
          <w:szCs w:val="28"/>
          <w:lang w:eastAsia="ru-RU"/>
        </w:rPr>
        <w:t>н</w:t>
      </w:r>
      <w:r w:rsidRPr="002B1867">
        <w:rPr>
          <w:rFonts w:eastAsia="Times New Roman"/>
          <w:color w:val="000000"/>
          <w:sz w:val="28"/>
          <w:szCs w:val="28"/>
          <w:lang w:eastAsia="ru-RU"/>
        </w:rPr>
        <w:t>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 / Под ред. А.П. Сковородникова.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вразличного рода словарях. Все словари можно разделить на две группы: энциклопедические и лингвистические.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5.9</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(затекстовые, притекстовые, внутритекстовые)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димых знаний. — 2-е изд., перераб. и доп. / Сост. А. П. Кондрашов, Ю. В. Стрен</w:t>
      </w:r>
      <w:r w:rsidRPr="002B1867">
        <w:rPr>
          <w:rFonts w:eastAsia="Times New Roman"/>
          <w:color w:val="000000"/>
          <w:sz w:val="28"/>
          <w:szCs w:val="28"/>
          <w:lang w:eastAsia="ru-RU"/>
        </w:rPr>
        <w:t>а</w:t>
      </w:r>
      <w:r w:rsidRPr="002B1867">
        <w:rPr>
          <w:rFonts w:eastAsia="Times New Roman"/>
          <w:color w:val="000000"/>
          <w:sz w:val="28"/>
          <w:szCs w:val="28"/>
          <w:lang w:eastAsia="ru-RU"/>
        </w:rPr>
        <w:t>люк.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w:t>
      </w:r>
      <w:r w:rsidRPr="002B1867">
        <w:rPr>
          <w:rFonts w:eastAsia="Times New Roman"/>
          <w:color w:val="000000"/>
          <w:sz w:val="28"/>
          <w:szCs w:val="28"/>
          <w:lang w:eastAsia="ru-RU"/>
        </w:rPr>
        <w:t>о</w:t>
      </w:r>
      <w:r w:rsidRPr="002B1867">
        <w:rPr>
          <w:rFonts w:eastAsia="Times New Roman"/>
          <w:color w:val="000000"/>
          <w:sz w:val="28"/>
          <w:szCs w:val="28"/>
          <w:lang w:eastAsia="ru-RU"/>
        </w:rPr>
        <w:t>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w:t>
      </w:r>
      <w:r w:rsidRPr="002B1867">
        <w:rPr>
          <w:rFonts w:eastAsia="Times New Roman"/>
          <w:color w:val="000000"/>
          <w:sz w:val="28"/>
          <w:szCs w:val="28"/>
          <w:lang w:eastAsia="ru-RU"/>
        </w:rPr>
        <w:t>о</w:t>
      </w:r>
      <w:r w:rsidRPr="002B1867">
        <w:rPr>
          <w:rFonts w:eastAsia="Times New Roman"/>
          <w:color w:val="000000"/>
          <w:sz w:val="28"/>
          <w:szCs w:val="28"/>
          <w:lang w:eastAsia="ru-RU"/>
        </w:rPr>
        <w:t>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ного бара, то — затычкою или палкою, как схватишь, для политических 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 нужд, для ограниченных социальных. А Искусство — не оскверняется нашими попытками, не теряет на том своего происхождения, всякий раз и во всяком упо</w:t>
      </w:r>
      <w:r w:rsidRPr="002B1867">
        <w:rPr>
          <w:rFonts w:eastAsia="Times New Roman"/>
          <w:color w:val="000000"/>
          <w:sz w:val="28"/>
          <w:szCs w:val="28"/>
          <w:lang w:eastAsia="ru-RU"/>
        </w:rPr>
        <w:t>т</w:t>
      </w:r>
      <w:r w:rsidRPr="002B1867">
        <w:rPr>
          <w:rFonts w:eastAsia="Times New Roman"/>
          <w:color w:val="000000"/>
          <w:sz w:val="28"/>
          <w:szCs w:val="28"/>
          <w:lang w:eastAsia="ru-RU"/>
        </w:rPr>
        <w:t>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пало, закат осыплет облако малиной, дыханье ветра станет погрубей, и жалкий лист на ветке тополиной нахохлится, как старый воробей (С. Сметанин).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ся тысячами уст (Н. Заболоцкий). 6. Согласно брякнули мудштуки,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w:t>
      </w:r>
      <w:r w:rsidRPr="002B1867">
        <w:rPr>
          <w:rFonts w:eastAsia="Times New Roman"/>
          <w:color w:val="000000"/>
          <w:sz w:val="28"/>
          <w:szCs w:val="28"/>
          <w:lang w:eastAsia="ru-RU"/>
        </w:rPr>
        <w:t>у</w:t>
      </w:r>
      <w:r w:rsidRPr="002B1867">
        <w:rPr>
          <w:rFonts w:eastAsia="Times New Roman"/>
          <w:color w:val="000000"/>
          <w:sz w:val="28"/>
          <w:szCs w:val="28"/>
          <w:lang w:eastAsia="ru-RU"/>
        </w:rPr>
        <w:t>стно от того, что весело тебе (М. Лермонтов). 4. Я за книжку, та — бежать... (К. Ч</w:t>
      </w:r>
      <w:r w:rsidRPr="002B1867">
        <w:rPr>
          <w:rFonts w:eastAsia="Times New Roman"/>
          <w:color w:val="000000"/>
          <w:sz w:val="28"/>
          <w:szCs w:val="28"/>
          <w:lang w:eastAsia="ru-RU"/>
        </w:rPr>
        <w:t>у</w:t>
      </w:r>
      <w:r w:rsidRPr="002B1867">
        <w:rPr>
          <w:rFonts w:eastAsia="Times New Roman"/>
          <w:color w:val="000000"/>
          <w:sz w:val="28"/>
          <w:szCs w:val="28"/>
          <w:lang w:eastAsia="ru-RU"/>
        </w:rPr>
        <w:t>ковский). 5. Прекрасный, чистый, учтивый извозчик повёз его мимо прекрасных, у</w:t>
      </w:r>
      <w:r w:rsidRPr="002B1867">
        <w:rPr>
          <w:rFonts w:eastAsia="Times New Roman"/>
          <w:color w:val="000000"/>
          <w:sz w:val="28"/>
          <w:szCs w:val="28"/>
          <w:lang w:eastAsia="ru-RU"/>
        </w:rPr>
        <w:t>ч</w:t>
      </w:r>
      <w:r w:rsidRPr="002B1867">
        <w:rPr>
          <w:rFonts w:eastAsia="Times New Roman"/>
          <w:color w:val="000000"/>
          <w:sz w:val="28"/>
          <w:szCs w:val="28"/>
          <w:lang w:eastAsia="ru-RU"/>
        </w:rPr>
        <w:t>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6.10</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w:t>
      </w:r>
      <w:r w:rsidRPr="002B1867">
        <w:rPr>
          <w:rFonts w:eastAsia="Times New Roman"/>
          <w:color w:val="000000"/>
          <w:sz w:val="28"/>
          <w:szCs w:val="28"/>
          <w:lang w:eastAsia="ru-RU"/>
        </w:rPr>
        <w:t>а</w:t>
      </w:r>
      <w:r w:rsidRPr="002B1867">
        <w:rPr>
          <w:rFonts w:eastAsia="Times New Roman"/>
          <w:color w:val="000000"/>
          <w:sz w:val="28"/>
          <w:szCs w:val="28"/>
          <w:lang w:eastAsia="ru-RU"/>
        </w:rPr>
        <w:t>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w:t>
      </w:r>
      <w:r w:rsidRPr="002B1867">
        <w:rPr>
          <w:rFonts w:eastAsia="Times New Roman"/>
          <w:color w:val="000000"/>
          <w:sz w:val="28"/>
          <w:szCs w:val="28"/>
          <w:lang w:eastAsia="ru-RU"/>
        </w:rPr>
        <w:t>т</w:t>
      </w:r>
      <w:r w:rsidRPr="002B1867">
        <w:rPr>
          <w:rFonts w:eastAsia="Times New Roman"/>
          <w:color w:val="000000"/>
          <w:sz w:val="28"/>
          <w:szCs w:val="28"/>
          <w:lang w:eastAsia="ru-RU"/>
        </w:rPr>
        <w:t>вовании на сценах мира этого доброго, гуманного и справедливого «короля драм</w:t>
      </w:r>
      <w:r w:rsidRPr="002B1867">
        <w:rPr>
          <w:rFonts w:eastAsia="Times New Roman"/>
          <w:color w:val="000000"/>
          <w:sz w:val="28"/>
          <w:szCs w:val="28"/>
          <w:lang w:eastAsia="ru-RU"/>
        </w:rPr>
        <w:t>а</w:t>
      </w:r>
      <w:r w:rsidRPr="002B1867">
        <w:rPr>
          <w:rFonts w:eastAsia="Times New Roman"/>
          <w:color w:val="000000"/>
          <w:sz w:val="28"/>
          <w:szCs w:val="28"/>
          <w:lang w:eastAsia="ru-RU"/>
        </w:rPr>
        <w:t>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им затронуты в «Ванине Ванини». Роман и новеллы - это как бы два варианта в разработке темы счастья на </w:t>
      </w:r>
      <w:r w:rsidRPr="002B1867">
        <w:rPr>
          <w:rFonts w:eastAsia="Times New Roman"/>
          <w:color w:val="000000"/>
          <w:sz w:val="28"/>
          <w:szCs w:val="28"/>
          <w:lang w:eastAsia="ru-RU"/>
        </w:rPr>
        <w:lastRenderedPageBreak/>
        <w:t>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тель прочитал о покушении, совершенном семинаристом Антуаном Берте на свою любовницу, в доме которой он был воспитателем. (В.П. Трыков).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«Химола» используется, в частности, для устранения в квартире к</w:t>
      </w:r>
      <w:r w:rsidRPr="002B1867">
        <w:rPr>
          <w:rFonts w:eastAsia="Times New Roman"/>
          <w:color w:val="000000"/>
          <w:sz w:val="28"/>
          <w:szCs w:val="28"/>
          <w:lang w:eastAsia="ru-RU"/>
        </w:rPr>
        <w:t>о</w:t>
      </w:r>
      <w:r w:rsidRPr="002B1867">
        <w:rPr>
          <w:rFonts w:eastAsia="Times New Roman"/>
          <w:color w:val="000000"/>
          <w:sz w:val="28"/>
          <w:szCs w:val="28"/>
          <w:lang w:eastAsia="ru-RU"/>
        </w:rPr>
        <w:t>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7.10</w:t>
      </w:r>
      <w:r w:rsidRPr="002B1867">
        <w:rPr>
          <w:rFonts w:eastAsia="Times New Roman"/>
          <w:color w:val="000000"/>
          <w:sz w:val="28"/>
          <w:szCs w:val="28"/>
          <w:lang w:eastAsia="ru-RU"/>
        </w:rPr>
        <w:t>Понаблюдайте за живой разговорной речью своих сверстников, друзей, близких  и знакомых, а также за речью ведущих и участников различных ток-шоу и попыта</w:t>
      </w:r>
      <w:r w:rsidRPr="002B1867">
        <w:rPr>
          <w:rFonts w:eastAsia="Times New Roman"/>
          <w:color w:val="000000"/>
          <w:sz w:val="28"/>
          <w:szCs w:val="28"/>
          <w:lang w:eastAsia="ru-RU"/>
        </w:rPr>
        <w:t>й</w:t>
      </w:r>
      <w:r w:rsidRPr="002B1867">
        <w:rPr>
          <w:rFonts w:eastAsia="Times New Roman"/>
          <w:color w:val="000000"/>
          <w:sz w:val="28"/>
          <w:szCs w:val="28"/>
          <w:lang w:eastAsia="ru-RU"/>
        </w:rPr>
        <w:t>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Полифункциональность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40. «Канцелярит»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43. Документ и его полифункциональность.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w:t>
      </w:r>
      <w:r w:rsidRPr="002B1867">
        <w:rPr>
          <w:color w:val="000000"/>
          <w:sz w:val="28"/>
          <w:szCs w:val="28"/>
        </w:rPr>
        <w:t>с</w:t>
      </w:r>
      <w:r w:rsidRPr="002B1867">
        <w:rPr>
          <w:color w:val="000000"/>
          <w:sz w:val="28"/>
          <w:szCs w:val="28"/>
        </w:rPr>
        <w:t>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w:t>
      </w:r>
      <w:r w:rsidRPr="002B1867">
        <w:rPr>
          <w:rFonts w:eastAsia="Times New Roman"/>
          <w:sz w:val="28"/>
          <w:szCs w:val="28"/>
          <w:lang w:eastAsia="ru-RU"/>
        </w:rPr>
        <w:t>с</w:t>
      </w:r>
      <w:r w:rsidRPr="002B1867">
        <w:rPr>
          <w:rFonts w:eastAsia="Times New Roman"/>
          <w:sz w:val="28"/>
          <w:szCs w:val="28"/>
          <w:lang w:eastAsia="ru-RU"/>
        </w:rPr>
        <w:t xml:space="preserve">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bookmarkStart w:id="2" w:name="_GoBack"/>
      <w:bookmarkEnd w:id="2"/>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w:t>
            </w:r>
            <w:r w:rsidRPr="002B1867">
              <w:rPr>
                <w:rFonts w:eastAsia="Times New Roman"/>
                <w:sz w:val="24"/>
                <w:szCs w:val="24"/>
              </w:rPr>
              <w:t>с</w:t>
            </w:r>
            <w:r w:rsidRPr="002B1867">
              <w:rPr>
                <w:rFonts w:eastAsia="Times New Roman"/>
                <w:sz w:val="24"/>
                <w:szCs w:val="24"/>
              </w:rPr>
              <w:t>тирования) и инс</w:t>
            </w:r>
            <w:r w:rsidRPr="002B1867">
              <w:rPr>
                <w:rFonts w:eastAsia="Times New Roman"/>
                <w:sz w:val="24"/>
                <w:szCs w:val="24"/>
              </w:rPr>
              <w:t>т</w:t>
            </w:r>
            <w:r w:rsidRPr="002B1867">
              <w:rPr>
                <w:rFonts w:eastAsia="Times New Roman"/>
                <w:sz w:val="24"/>
                <w:szCs w:val="24"/>
              </w:rPr>
              <w:t>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w:t>
            </w:r>
            <w:r w:rsidRPr="002B1867">
              <w:rPr>
                <w:rFonts w:eastAsia="Times New Roman"/>
                <w:sz w:val="24"/>
                <w:szCs w:val="24"/>
              </w:rPr>
              <w:t>с</w:t>
            </w:r>
            <w:r w:rsidRPr="002B1867">
              <w:rPr>
                <w:rFonts w:eastAsia="Times New Roman"/>
                <w:sz w:val="24"/>
                <w:szCs w:val="24"/>
              </w:rPr>
              <w:t>теме компьютерного тестирования  и инс</w:t>
            </w:r>
            <w:r w:rsidRPr="002B1867">
              <w:rPr>
                <w:rFonts w:eastAsia="Times New Roman"/>
                <w:sz w:val="24"/>
                <w:szCs w:val="24"/>
              </w:rPr>
              <w:t>т</w:t>
            </w:r>
            <w:r w:rsidRPr="002B1867">
              <w:rPr>
                <w:rFonts w:eastAsia="Times New Roman"/>
                <w:sz w:val="24"/>
                <w:szCs w:val="24"/>
              </w:rPr>
              <w:t>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 xml:space="preserve">гичных заданий следует оценивать как положительное и устойчиво закрепленное в </w:t>
      </w:r>
      <w:r w:rsidRPr="002B1867">
        <w:rPr>
          <w:rFonts w:eastAsia="Times New Roman"/>
          <w:sz w:val="28"/>
          <w:szCs w:val="28"/>
          <w:lang w:eastAsia="ru-RU"/>
        </w:rPr>
        <w:lastRenderedPageBreak/>
        <w:t>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w:t>
      </w:r>
      <w:r w:rsidRPr="002B1867">
        <w:rPr>
          <w:rFonts w:eastAsia="Times New Roman"/>
          <w:sz w:val="28"/>
          <w:szCs w:val="28"/>
          <w:lang w:eastAsia="ru-RU"/>
        </w:rPr>
        <w:t>с</w:t>
      </w:r>
      <w:r w:rsidRPr="002B1867">
        <w:rPr>
          <w:rFonts w:eastAsia="Times New Roman"/>
          <w:sz w:val="28"/>
          <w:szCs w:val="28"/>
          <w:lang w:eastAsia="ru-RU"/>
        </w:rPr>
        <w:t>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B1867">
        <w:rPr>
          <w:rFonts w:eastAsia="Times New Roman"/>
          <w:sz w:val="28"/>
          <w:szCs w:val="28"/>
          <w:lang w:eastAsia="ru-RU"/>
        </w:rPr>
        <w:t>н</w:t>
      </w:r>
      <w:r w:rsidRPr="002B1867">
        <w:rPr>
          <w:rFonts w:eastAsia="Times New Roman"/>
          <w:sz w:val="28"/>
          <w:szCs w:val="28"/>
          <w:lang w:eastAsia="ru-RU"/>
        </w:rPr>
        <w:t>ности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зволяющие оценивать и диа</w:t>
            </w:r>
            <w:r w:rsidRPr="002B1867">
              <w:rPr>
                <w:rFonts w:eastAsia="Times New Roman"/>
                <w:color w:val="000000"/>
                <w:sz w:val="28"/>
                <w:szCs w:val="28"/>
                <w:shd w:val="clear" w:color="auto" w:fill="FFFFFF"/>
                <w:lang w:eastAsia="ru-RU" w:bidi="ru-RU"/>
              </w:rPr>
              <w:t>г</w:t>
            </w:r>
            <w:r w:rsidRPr="002B1867">
              <w:rPr>
                <w:rFonts w:eastAsia="Times New Roman"/>
                <w:color w:val="000000"/>
                <w:sz w:val="28"/>
                <w:szCs w:val="28"/>
                <w:shd w:val="clear" w:color="auto" w:fill="FFFFFF"/>
                <w:lang w:eastAsia="ru-RU" w:bidi="ru-RU"/>
              </w:rPr>
              <w:t>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lastRenderedPageBreak/>
              <w:t>вать знания различных обла</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тей, аргументировать собс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те</w:t>
            </w:r>
            <w:r w:rsidRPr="002B1867">
              <w:rPr>
                <w:rFonts w:eastAsia="Calibri"/>
                <w:sz w:val="28"/>
                <w:szCs w:val="28"/>
              </w:rPr>
              <w:t>с</w:t>
            </w:r>
            <w:r w:rsidRPr="002B1867">
              <w:rPr>
                <w:rFonts w:eastAsia="Calibri"/>
                <w:sz w:val="28"/>
                <w:szCs w:val="28"/>
              </w:rPr>
              <w:t>тирования  БГТИ». На тестир</w:t>
            </w:r>
            <w:r w:rsidRPr="002B1867">
              <w:rPr>
                <w:rFonts w:eastAsia="Calibri"/>
                <w:sz w:val="28"/>
                <w:szCs w:val="28"/>
              </w:rPr>
              <w:t>о</w:t>
            </w:r>
            <w:r w:rsidRPr="002B1867">
              <w:rPr>
                <w:rFonts w:eastAsia="Calibri"/>
                <w:sz w:val="28"/>
                <w:szCs w:val="28"/>
              </w:rPr>
              <w:t>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lastRenderedPageBreak/>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дисципл</w:t>
            </w:r>
            <w:r w:rsidRPr="002B1867">
              <w:rPr>
                <w:rFonts w:eastAsia="Calibri"/>
                <w:sz w:val="28"/>
                <w:szCs w:val="28"/>
              </w:rPr>
              <w:t>и</w:t>
            </w:r>
            <w:r w:rsidRPr="002B1867">
              <w:rPr>
                <w:rFonts w:eastAsia="Calibri"/>
                <w:sz w:val="28"/>
                <w:szCs w:val="28"/>
              </w:rPr>
              <w:t>не, не допускается к сдаче з</w:t>
            </w:r>
            <w:r w:rsidRPr="002B1867">
              <w:rPr>
                <w:rFonts w:eastAsia="Calibri"/>
                <w:sz w:val="28"/>
                <w:szCs w:val="28"/>
              </w:rPr>
              <w:t>а</w:t>
            </w:r>
            <w:r w:rsidRPr="002B1867">
              <w:rPr>
                <w:rFonts w:eastAsia="Calibri"/>
                <w:sz w:val="28"/>
                <w:szCs w:val="28"/>
              </w:rPr>
              <w:t>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w:t>
            </w:r>
            <w:r w:rsidRPr="002B1867">
              <w:rPr>
                <w:rFonts w:eastAsia="Times New Roman"/>
                <w:sz w:val="24"/>
                <w:szCs w:val="24"/>
                <w:lang w:eastAsia="ru-RU"/>
              </w:rPr>
              <w:t>а</w:t>
            </w:r>
            <w:r w:rsidRPr="002B1867">
              <w:rPr>
                <w:rFonts w:eastAsia="Times New Roman"/>
                <w:sz w:val="24"/>
                <w:szCs w:val="24"/>
                <w:lang w:eastAsia="ru-RU"/>
              </w:rPr>
              <w:t>ра),полно излагает материал,  прод</w:t>
            </w:r>
            <w:r w:rsidRPr="002B1867">
              <w:rPr>
                <w:rFonts w:eastAsia="Times New Roman"/>
                <w:sz w:val="24"/>
                <w:szCs w:val="24"/>
                <w:lang w:eastAsia="ru-RU"/>
              </w:rPr>
              <w:t>е</w:t>
            </w:r>
            <w:r w:rsidRPr="002B1867">
              <w:rPr>
                <w:rFonts w:eastAsia="Times New Roman"/>
                <w:sz w:val="24"/>
                <w:szCs w:val="24"/>
                <w:lang w:eastAsia="ru-RU"/>
              </w:rPr>
              <w:t>монстрировано о</w:t>
            </w:r>
            <w:r w:rsidRPr="002B1867">
              <w:rPr>
                <w:rFonts w:eastAsia="Times New Roman"/>
                <w:sz w:val="24"/>
                <w:szCs w:val="24"/>
                <w:lang w:eastAsia="ru-RU"/>
              </w:rPr>
              <w:t>т</w:t>
            </w:r>
            <w:r w:rsidRPr="002B1867">
              <w:rPr>
                <w:rFonts w:eastAsia="Times New Roman"/>
                <w:sz w:val="24"/>
                <w:szCs w:val="24"/>
                <w:lang w:eastAsia="ru-RU"/>
              </w:rPr>
              <w:t>личное владение терминологией, пр</w:t>
            </w:r>
            <w:r w:rsidRPr="002B1867">
              <w:rPr>
                <w:rFonts w:eastAsia="Times New Roman"/>
                <w:sz w:val="24"/>
                <w:szCs w:val="24"/>
                <w:lang w:eastAsia="ru-RU"/>
              </w:rPr>
              <w:t>о</w:t>
            </w:r>
            <w:r w:rsidRPr="002B1867">
              <w:rPr>
                <w:rFonts w:eastAsia="Times New Roman"/>
                <w:sz w:val="24"/>
                <w:szCs w:val="24"/>
                <w:lang w:eastAsia="ru-RU"/>
              </w:rPr>
              <w:t>явлено умение уб</w:t>
            </w:r>
            <w:r w:rsidRPr="002B1867">
              <w:rPr>
                <w:rFonts w:eastAsia="Times New Roman"/>
                <w:sz w:val="24"/>
                <w:szCs w:val="24"/>
                <w:lang w:eastAsia="ru-RU"/>
              </w:rPr>
              <w:t>е</w:t>
            </w:r>
            <w:r w:rsidRPr="002B1867">
              <w:rPr>
                <w:rFonts w:eastAsia="Times New Roman"/>
                <w:sz w:val="24"/>
                <w:szCs w:val="24"/>
                <w:lang w:eastAsia="ru-RU"/>
              </w:rPr>
              <w:t>ждать с использов</w:t>
            </w:r>
            <w:r w:rsidRPr="002B1867">
              <w:rPr>
                <w:rFonts w:eastAsia="Times New Roman"/>
                <w:sz w:val="24"/>
                <w:szCs w:val="24"/>
                <w:lang w:eastAsia="ru-RU"/>
              </w:rPr>
              <w:t>а</w:t>
            </w:r>
            <w:r w:rsidRPr="002B1867">
              <w:rPr>
                <w:rFonts w:eastAsia="Times New Roman"/>
                <w:sz w:val="24"/>
                <w:szCs w:val="24"/>
                <w:lang w:eastAsia="ru-RU"/>
              </w:rPr>
              <w:t>нием логичных д</w:t>
            </w:r>
            <w:r w:rsidRPr="002B1867">
              <w:rPr>
                <w:rFonts w:eastAsia="Times New Roman"/>
                <w:sz w:val="24"/>
                <w:szCs w:val="24"/>
                <w:lang w:eastAsia="ru-RU"/>
              </w:rPr>
              <w:t>о</w:t>
            </w:r>
            <w:r w:rsidRPr="002B1867">
              <w:rPr>
                <w:rFonts w:eastAsia="Times New Roman"/>
                <w:sz w:val="24"/>
                <w:szCs w:val="24"/>
                <w:lang w:eastAsia="ru-RU"/>
              </w:rPr>
              <w:t xml:space="preserve">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lang w:eastAsia="ru-RU"/>
              </w:rPr>
              <w:t>п</w:t>
            </w:r>
            <w:r w:rsidRPr="002B1867">
              <w:rPr>
                <w:rFonts w:eastAsia="Times New Roman"/>
                <w:sz w:val="24"/>
                <w:szCs w:val="24"/>
                <w:lang w:eastAsia="ru-RU"/>
              </w:rPr>
              <w:t>рактического зан</w:t>
            </w:r>
            <w:r w:rsidRPr="002B1867">
              <w:rPr>
                <w:rFonts w:eastAsia="Times New Roman"/>
                <w:sz w:val="24"/>
                <w:szCs w:val="24"/>
                <w:lang w:eastAsia="ru-RU"/>
              </w:rPr>
              <w:t>я</w:t>
            </w:r>
            <w:r w:rsidRPr="002B1867">
              <w:rPr>
                <w:rFonts w:eastAsia="Times New Roman"/>
                <w:sz w:val="24"/>
                <w:szCs w:val="24"/>
                <w:lang w:eastAsia="ru-RU"/>
              </w:rPr>
              <w:t>тия (семинара); не способен ответить на дополнител</w:t>
            </w:r>
            <w:r w:rsidRPr="002B1867">
              <w:rPr>
                <w:rFonts w:eastAsia="Times New Roman"/>
                <w:sz w:val="24"/>
                <w:szCs w:val="24"/>
                <w:lang w:eastAsia="ru-RU"/>
              </w:rPr>
              <w:t>ь</w:t>
            </w:r>
            <w:r w:rsidRPr="002B1867">
              <w:rPr>
                <w:rFonts w:eastAsia="Times New Roman"/>
                <w:sz w:val="24"/>
                <w:szCs w:val="24"/>
                <w:lang w:eastAsia="ru-RU"/>
              </w:rPr>
              <w:t>ные и уточняющие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влияющие на правильную последовател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753" w:rsidRDefault="00955753" w:rsidP="00A75EA1">
      <w:pPr>
        <w:spacing w:after="0" w:line="240" w:lineRule="auto"/>
      </w:pPr>
      <w:r>
        <w:separator/>
      </w:r>
    </w:p>
  </w:endnote>
  <w:endnote w:type="continuationSeparator" w:id="1">
    <w:p w:rsidR="00955753" w:rsidRDefault="00955753" w:rsidP="00A7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91" w:rsidRPr="00A75EA1" w:rsidRDefault="00736D93" w:rsidP="00A75EA1">
    <w:pPr>
      <w:pStyle w:val="ReportMain"/>
      <w:suppressAutoHyphens/>
      <w:ind w:firstLine="850"/>
      <w:jc w:val="right"/>
      <w:rPr>
        <w:sz w:val="20"/>
      </w:rPr>
    </w:pPr>
    <w:r>
      <w:rPr>
        <w:sz w:val="20"/>
      </w:rPr>
      <w:fldChar w:fldCharType="begin"/>
    </w:r>
    <w:r w:rsidR="00FA5891">
      <w:rPr>
        <w:sz w:val="20"/>
      </w:rPr>
      <w:instrText xml:space="preserve"> PAGE  \* MERGEFORMAT </w:instrText>
    </w:r>
    <w:r>
      <w:rPr>
        <w:sz w:val="20"/>
      </w:rPr>
      <w:fldChar w:fldCharType="separate"/>
    </w:r>
    <w:r w:rsidR="0064201E">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753" w:rsidRDefault="00955753" w:rsidP="00A75EA1">
      <w:pPr>
        <w:spacing w:after="0" w:line="240" w:lineRule="auto"/>
      </w:pPr>
      <w:r>
        <w:separator/>
      </w:r>
    </w:p>
  </w:footnote>
  <w:footnote w:type="continuationSeparator" w:id="1">
    <w:p w:rsidR="00955753" w:rsidRDefault="00955753" w:rsidP="00A75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75EA1"/>
    <w:rsid w:val="000E780F"/>
    <w:rsid w:val="001154D2"/>
    <w:rsid w:val="002B1867"/>
    <w:rsid w:val="002D496B"/>
    <w:rsid w:val="00333FF1"/>
    <w:rsid w:val="003C3B01"/>
    <w:rsid w:val="00443C37"/>
    <w:rsid w:val="0050523E"/>
    <w:rsid w:val="0064201E"/>
    <w:rsid w:val="00736D93"/>
    <w:rsid w:val="00955753"/>
    <w:rsid w:val="00A75EA1"/>
    <w:rsid w:val="00E27E92"/>
    <w:rsid w:val="00EC5AF5"/>
    <w:rsid w:val="00FA5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36D93"/>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6/rlang/rl1.html" TargetMode="External"/><Relationship Id="rId3" Type="http://schemas.openxmlformats.org/officeDocument/2006/relationships/settings" Target="settings.xml"/><Relationship Id="rId7" Type="http://schemas.openxmlformats.org/officeDocument/2006/relationships/hyperlink" Target="http://www.langust.ru/review/lang_h02.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66</Pages>
  <Words>22816</Words>
  <Characters>130055</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Пользователь Windows</cp:lastModifiedBy>
  <cp:revision>6</cp:revision>
  <dcterms:created xsi:type="dcterms:W3CDTF">2019-11-01T08:58:00Z</dcterms:created>
  <dcterms:modified xsi:type="dcterms:W3CDTF">2020-10-29T11:22:00Z</dcterms:modified>
</cp:coreProperties>
</file>