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 xml:space="preserve">Министерство </w:t>
      </w:r>
      <w:r w:rsidR="00E20AF8" w:rsidRPr="00D55040">
        <w:rPr>
          <w:szCs w:val="28"/>
        </w:rPr>
        <w:t xml:space="preserve">образования </w:t>
      </w:r>
      <w:r w:rsidRPr="00D55040">
        <w:rPr>
          <w:szCs w:val="28"/>
        </w:rPr>
        <w:t xml:space="preserve">и </w:t>
      </w:r>
      <w:r w:rsidR="00E20AF8" w:rsidRPr="00D55040">
        <w:rPr>
          <w:szCs w:val="28"/>
        </w:rPr>
        <w:t xml:space="preserve">науки </w:t>
      </w:r>
      <w:r w:rsidRPr="00D55040"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9D5D03" w:rsidRDefault="009D5D03" w:rsidP="00553C6A">
      <w:pPr>
        <w:pStyle w:val="ReportHead"/>
        <w:suppressAutoHyphens/>
        <w:spacing w:before="120"/>
        <w:rPr>
          <w:sz w:val="32"/>
          <w:szCs w:val="28"/>
        </w:rPr>
      </w:pPr>
      <w:r w:rsidRPr="009D5D03">
        <w:rPr>
          <w:sz w:val="32"/>
          <w:szCs w:val="28"/>
        </w:rPr>
        <w:t xml:space="preserve"> «</w:t>
      </w:r>
      <w:r w:rsidR="00EF072F" w:rsidRPr="009D5D03">
        <w:rPr>
          <w:sz w:val="32"/>
          <w:szCs w:val="28"/>
        </w:rPr>
        <w:t>Технология</w:t>
      </w:r>
      <w:r w:rsidR="00AB5232" w:rsidRPr="009D5D03">
        <w:rPr>
          <w:sz w:val="32"/>
          <w:szCs w:val="28"/>
        </w:rPr>
        <w:t xml:space="preserve"> обучения естествознанию</w:t>
      </w:r>
      <w:r w:rsidRPr="009D5D03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Уровень высшего образования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БАКАЛАВРИАТ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Направление подготовки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44.03.01 Педагогическое образование</w:t>
      </w:r>
    </w:p>
    <w:p w:rsidR="00BA728E" w:rsidRDefault="00BA728E" w:rsidP="00BA728E">
      <w:pPr>
        <w:pStyle w:val="ReportHead"/>
        <w:keepNext/>
        <w:keepLine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BA728E" w:rsidRDefault="009D5D03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Начальное образование</w:t>
      </w:r>
    </w:p>
    <w:p w:rsidR="00BA728E" w:rsidRDefault="00BA728E" w:rsidP="00BA728E">
      <w:pPr>
        <w:pStyle w:val="ReportHead"/>
        <w:keepNext/>
        <w:keepLine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Pr="009D5D03" w:rsidRDefault="00BA728E" w:rsidP="009D5D03">
      <w:pPr>
        <w:pStyle w:val="ReportHead"/>
        <w:keepNext/>
        <w:keepLines/>
        <w:rPr>
          <w:szCs w:val="28"/>
        </w:rPr>
      </w:pPr>
      <w:r>
        <w:rPr>
          <w:szCs w:val="28"/>
        </w:rPr>
        <w:t>Тип образовательной программы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Квалификация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Форма обучения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8484F">
        <w:rPr>
          <w:szCs w:val="28"/>
        </w:rPr>
        <w:t>2016</w:t>
      </w:r>
    </w:p>
    <w:p w:rsidR="008D4D99" w:rsidRPr="006454D5" w:rsidRDefault="00AB5232" w:rsidP="004A5996">
      <w:pPr>
        <w:pStyle w:val="ReportMain"/>
        <w:suppressAutoHyphens/>
        <w:jc w:val="both"/>
        <w:rPr>
          <w:sz w:val="28"/>
          <w:szCs w:val="28"/>
        </w:rPr>
      </w:pPr>
      <w:r w:rsidRPr="00AF448A">
        <w:rPr>
          <w:sz w:val="28"/>
          <w:szCs w:val="28"/>
        </w:rPr>
        <w:lastRenderedPageBreak/>
        <w:t>Технология обучения естествознанию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A5783C">
        <w:rPr>
          <w:sz w:val="28"/>
          <w:szCs w:val="28"/>
        </w:rPr>
        <w:t xml:space="preserve">сост.: </w:t>
      </w:r>
      <w:r w:rsidR="000F66D7">
        <w:rPr>
          <w:sz w:val="28"/>
          <w:szCs w:val="28"/>
        </w:rPr>
        <w:t>Н.Н. Садыкова</w:t>
      </w:r>
      <w:r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38484F">
        <w:rPr>
          <w:sz w:val="28"/>
          <w:szCs w:val="28"/>
        </w:rPr>
        <w:t>2016</w:t>
      </w:r>
      <w:r w:rsidR="008D4D99" w:rsidRPr="006454D5">
        <w:rPr>
          <w:sz w:val="28"/>
          <w:szCs w:val="28"/>
        </w:rPr>
        <w:t>.</w:t>
      </w:r>
      <w:r w:rsidR="00C70E33">
        <w:rPr>
          <w:sz w:val="28"/>
          <w:szCs w:val="28"/>
        </w:rPr>
        <w:t xml:space="preserve"> – 16</w:t>
      </w:r>
      <w:r w:rsidR="00526C94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0F66D7">
        <w:rPr>
          <w:rFonts w:ascii="Times New Roman" w:hAnsi="Times New Roman" w:cs="Times New Roman"/>
          <w:sz w:val="28"/>
          <w:szCs w:val="28"/>
        </w:rPr>
        <w:t>Н.Н. Садыкова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8484F">
        <w:rPr>
          <w:rFonts w:ascii="Times New Roman" w:hAnsi="Times New Roman" w:cs="Times New Roman"/>
          <w:sz w:val="28"/>
          <w:szCs w:val="28"/>
        </w:rPr>
        <w:t>2016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232" w:rsidRPr="00AF448A" w:rsidRDefault="00AB5232" w:rsidP="00AB523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работой. </w:t>
      </w:r>
    </w:p>
    <w:p w:rsidR="00AB5232" w:rsidRPr="00AF448A" w:rsidRDefault="00AB5232" w:rsidP="00AB5232">
      <w:pPr>
        <w:pStyle w:val="ReportMain"/>
        <w:keepNext/>
        <w:keepLines/>
        <w:ind w:firstLine="850"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подготовки 44.03.01 Педагогическое образование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B5232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AB5232" w:rsidRPr="00AB5232">
        <w:rPr>
          <w:rFonts w:ascii="Times New Roman" w:hAnsi="Times New Roman" w:cs="Times New Roman"/>
          <w:sz w:val="28"/>
          <w:szCs w:val="28"/>
        </w:rPr>
        <w:t>Технология обучения естествознанию</w:t>
      </w:r>
      <w:r w:rsidRPr="00AB5232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90736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3B6A" w:rsidRPr="00153B6A" w:rsidRDefault="00153B6A" w:rsidP="00153B6A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</w:pPr>
          <w:r w:rsidRPr="00153B6A"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  <w:t>Содержание</w:t>
          </w:r>
        </w:p>
        <w:p w:rsidR="00CE51E3" w:rsidRPr="00CE51E3" w:rsidRDefault="00153B6A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CE51E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E51E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E51E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0073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_Toc120073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F640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D94C4E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4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_Toc120074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F640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D94C4E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5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_Toc120075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F640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D94C4E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6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_Toc120076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F640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D94C4E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7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</w:t>
            </w:r>
            <w:r w:rsidR="008E57B2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</w:t>
            </w:r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н</w:t>
            </w:r>
            <w:r w:rsidR="008E57B2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ению заданий творческого уровня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_Toc120077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F640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D94C4E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8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подготовке к практическим занятиям (семинарам)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_Toc120078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F640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D94C4E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9" w:history="1">
            <w:r w:rsidR="00CE51E3" w:rsidRPr="00CE51E3">
              <w:rPr>
                <w:rStyle w:val="a9"/>
                <w:rFonts w:ascii="Times New Roman" w:hAnsi="Times New Roman"/>
                <w:iCs/>
                <w:noProof/>
                <w:sz w:val="28"/>
                <w:szCs w:val="28"/>
              </w:rPr>
              <w:t>3.4 Методические рекомендации по подготовке к контрольной работе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_Toc120079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F640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D94C4E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80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_Toc120080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F640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3B6A" w:rsidRDefault="00153B6A" w:rsidP="00CE51E3">
          <w:pPr>
            <w:spacing w:line="360" w:lineRule="auto"/>
            <w:jc w:val="both"/>
          </w:pPr>
          <w:r w:rsidRPr="00CE51E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04A91" w:rsidRDefault="00C04A91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57B2" w:rsidRDefault="008E57B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57B2" w:rsidRDefault="008E57B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153B6A" w:rsidRDefault="00281AE0" w:rsidP="00153B6A">
      <w:pPr>
        <w:pStyle w:val="1"/>
        <w:rPr>
          <w:sz w:val="32"/>
        </w:rPr>
      </w:pPr>
      <w:bookmarkStart w:id="0" w:name="_Toc120073"/>
      <w:r w:rsidRPr="00153B6A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232" w:rsidRPr="00EC2EB8" w:rsidRDefault="00AB5232" w:rsidP="00AB52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448A">
        <w:rPr>
          <w:color w:val="auto"/>
          <w:sz w:val="28"/>
          <w:szCs w:val="28"/>
        </w:rPr>
        <w:t xml:space="preserve">«Технология обучения естествознанию» как дисциплина направлена на обеспечение будущим </w:t>
      </w:r>
      <w:r>
        <w:rPr>
          <w:color w:val="auto"/>
          <w:sz w:val="28"/>
          <w:szCs w:val="28"/>
        </w:rPr>
        <w:t>бакалаврам педагогического образования</w:t>
      </w:r>
      <w:r w:rsidRPr="00AF448A">
        <w:rPr>
          <w:color w:val="auto"/>
          <w:sz w:val="28"/>
          <w:szCs w:val="28"/>
        </w:rPr>
        <w:t xml:space="preserve"> теоретической, практической и методической подготовки к преподаванию дисциплин естественнонаучного цикла. </w:t>
      </w:r>
    </w:p>
    <w:p w:rsidR="00AB5232" w:rsidRPr="009D5D03" w:rsidRDefault="00AB5232" w:rsidP="00AB5232">
      <w:pPr>
        <w:tabs>
          <w:tab w:val="left" w:pos="243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AF4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вариативную часть</w:t>
      </w:r>
      <w:r w:rsidRPr="00AF448A">
        <w:rPr>
          <w:rFonts w:ascii="Times New Roman" w:hAnsi="Times New Roman" w:cs="Times New Roman"/>
          <w:sz w:val="28"/>
          <w:szCs w:val="28"/>
        </w:rPr>
        <w:t xml:space="preserve"> учебного плана для студентов заочной формы обучения направления подготовки 44.03.01 </w:t>
      </w:r>
      <w:r w:rsidRPr="009D5D03">
        <w:rPr>
          <w:rFonts w:ascii="Times New Roman" w:hAnsi="Times New Roman" w:cs="Times New Roman"/>
          <w:sz w:val="28"/>
          <w:szCs w:val="28"/>
        </w:rPr>
        <w:t xml:space="preserve">Педагогическое образование. Успешное освоение данной дисциплины является необходимым </w:t>
      </w:r>
      <w:r w:rsidR="009D5D03">
        <w:rPr>
          <w:rFonts w:ascii="Times New Roman" w:hAnsi="Times New Roman" w:cs="Times New Roman"/>
          <w:sz w:val="28"/>
          <w:szCs w:val="28"/>
        </w:rPr>
        <w:t>условием</w:t>
      </w:r>
      <w:r w:rsidRPr="009D5D03">
        <w:rPr>
          <w:rFonts w:ascii="Times New Roman" w:hAnsi="Times New Roman" w:cs="Times New Roman"/>
          <w:sz w:val="28"/>
          <w:szCs w:val="28"/>
        </w:rPr>
        <w:t xml:space="preserve"> для последующего прохождения студентами педагогической практики, подготовки к итоговой государственной аттестации.</w:t>
      </w:r>
    </w:p>
    <w:p w:rsidR="00AB5232" w:rsidRPr="00AF448A" w:rsidRDefault="00AB5232" w:rsidP="00AB52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студента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F448A">
        <w:rPr>
          <w:rFonts w:ascii="Times New Roman" w:hAnsi="Times New Roman" w:cs="Times New Roman"/>
          <w:sz w:val="28"/>
          <w:szCs w:val="28"/>
        </w:rPr>
        <w:t>Технология обучения естествознанию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AB523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 w:rsidR="000F6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экзамену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AB5232" w:rsidRPr="00644501" w:rsidRDefault="00AB5232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153B6A" w:rsidRDefault="00281AE0" w:rsidP="00153B6A">
      <w:pPr>
        <w:pStyle w:val="1"/>
        <w:ind w:left="0" w:firstLine="708"/>
        <w:rPr>
          <w:sz w:val="32"/>
        </w:rPr>
      </w:pPr>
      <w:bookmarkStart w:id="1" w:name="_Toc534396307"/>
      <w:bookmarkStart w:id="2" w:name="_Toc120074"/>
      <w:bookmarkStart w:id="3" w:name="_Toc534378140"/>
      <w:r w:rsidRPr="00153B6A">
        <w:rPr>
          <w:sz w:val="32"/>
        </w:rPr>
        <w:t>2 Виды аудиторной и внеаудиторной самостоятельной работы студентов по дисциплине</w:t>
      </w:r>
      <w:bookmarkEnd w:id="1"/>
      <w:bookmarkEnd w:id="2"/>
      <w:r w:rsidRPr="00153B6A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AB5232" w:rsidRPr="00AF448A" w:rsidRDefault="00AB5232" w:rsidP="00AB5232">
      <w:pPr>
        <w:pStyle w:val="ReportMain"/>
        <w:suppressAutoHyphens/>
        <w:spacing w:line="360" w:lineRule="auto"/>
        <w:ind w:right="-1" w:firstLine="708"/>
        <w:jc w:val="both"/>
        <w:rPr>
          <w:rFonts w:eastAsia="Times New Roman"/>
          <w:sz w:val="28"/>
          <w:szCs w:val="28"/>
          <w:lang w:eastAsia="ru-RU"/>
        </w:rPr>
      </w:pPr>
      <w:bookmarkStart w:id="4" w:name="_Toc534378141"/>
      <w:r w:rsidRPr="00AF448A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Pr="00AF448A">
        <w:rPr>
          <w:sz w:val="28"/>
          <w:szCs w:val="28"/>
        </w:rPr>
        <w:t>Технология обучения естествознанию</w:t>
      </w:r>
      <w:r w:rsidRPr="00AF448A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AB5232" w:rsidRPr="00AB5232" w:rsidRDefault="00AB5232" w:rsidP="00AB5232">
      <w:pPr>
        <w:pStyle w:val="ReportMain"/>
        <w:suppressAutoHyphens/>
        <w:spacing w:line="360" w:lineRule="auto"/>
        <w:ind w:firstLine="709"/>
        <w:rPr>
          <w:sz w:val="28"/>
        </w:rPr>
      </w:pPr>
      <w:r w:rsidRPr="00AB5232">
        <w:rPr>
          <w:sz w:val="28"/>
        </w:rPr>
        <w:t>- выполнение контрольной работы (КонтрР);</w:t>
      </w:r>
    </w:p>
    <w:p w:rsidR="00AB5232" w:rsidRDefault="00AB5232" w:rsidP="00AB5232">
      <w:pPr>
        <w:pStyle w:val="ReportMain"/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 xml:space="preserve"> - самоподготовка:</w:t>
      </w:r>
    </w:p>
    <w:p w:rsidR="00AB5232" w:rsidRPr="00AB5232" w:rsidRDefault="00AB5232" w:rsidP="00AB523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5232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AB5232" w:rsidRPr="00AB5232" w:rsidRDefault="00AB5232" w:rsidP="00AB5232">
      <w:pPr>
        <w:pStyle w:val="ReportMain"/>
        <w:suppressAutoHyphens/>
        <w:spacing w:line="360" w:lineRule="auto"/>
        <w:ind w:firstLine="709"/>
        <w:rPr>
          <w:sz w:val="28"/>
        </w:rPr>
      </w:pPr>
      <w:r w:rsidRPr="00AB5232">
        <w:rPr>
          <w:sz w:val="28"/>
        </w:rPr>
        <w:t xml:space="preserve"> - под</w:t>
      </w:r>
      <w:r>
        <w:rPr>
          <w:sz w:val="28"/>
        </w:rPr>
        <w:t>готовка к практическим занятиям.</w:t>
      </w:r>
    </w:p>
    <w:p w:rsidR="009D5D03" w:rsidRPr="009D5D03" w:rsidRDefault="009D5D03" w:rsidP="00526C94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D5D03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644501" w:rsidRPr="009D5D03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153B6A" w:rsidRDefault="00281AE0" w:rsidP="00153B6A">
      <w:pPr>
        <w:pStyle w:val="1"/>
        <w:rPr>
          <w:sz w:val="32"/>
        </w:rPr>
      </w:pPr>
      <w:bookmarkStart w:id="5" w:name="_Toc534396308"/>
      <w:bookmarkStart w:id="6" w:name="_Toc120075"/>
      <w:r w:rsidRPr="00153B6A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153B6A">
      <w:pPr>
        <w:pStyle w:val="1"/>
        <w:rPr>
          <w:rFonts w:eastAsia="Times New Roman" w:cs="Times New Roman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3" w:rsidRPr="00CF3FEB" w:rsidRDefault="009D5D03" w:rsidP="009D5D03">
      <w:pPr>
        <w:pStyle w:val="1"/>
        <w:spacing w:line="360" w:lineRule="auto"/>
        <w:ind w:left="0" w:firstLine="708"/>
      </w:pPr>
      <w:bookmarkStart w:id="7" w:name="_Toc534396309"/>
      <w:bookmarkStart w:id="8" w:name="_Toc30159"/>
      <w:bookmarkStart w:id="9" w:name="_Toc102658"/>
      <w:bookmarkStart w:id="10" w:name="_Toc120076"/>
      <w:bookmarkStart w:id="11" w:name="_Toc534396310"/>
      <w:bookmarkEnd w:id="4"/>
      <w:r w:rsidRPr="00CF3FEB">
        <w:t xml:space="preserve">3.1 </w:t>
      </w:r>
      <w:bookmarkEnd w:id="7"/>
      <w:r w:rsidRPr="00CF3FEB">
        <w:t xml:space="preserve">Методические рекомендации по самоподготовке </w:t>
      </w:r>
      <w:bookmarkEnd w:id="8"/>
      <w:bookmarkEnd w:id="9"/>
      <w:bookmarkEnd w:id="10"/>
    </w:p>
    <w:p w:rsidR="009D5D03" w:rsidRPr="00D55040" w:rsidRDefault="009D5D03" w:rsidP="009D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3" w:rsidRDefault="009D5D03" w:rsidP="009D5D0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0343F">
        <w:rPr>
          <w:b/>
          <w:sz w:val="28"/>
          <w:szCs w:val="28"/>
        </w:rPr>
        <w:t>Проработка и повторение лекционного материала</w:t>
      </w:r>
      <w:r w:rsidRPr="00D55040">
        <w:rPr>
          <w:b/>
          <w:bCs/>
          <w:color w:val="auto"/>
          <w:sz w:val="28"/>
          <w:szCs w:val="28"/>
        </w:rPr>
        <w:t xml:space="preserve">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</w:t>
      </w:r>
      <w:r w:rsidRPr="00D55040">
        <w:rPr>
          <w:color w:val="auto"/>
          <w:sz w:val="28"/>
          <w:szCs w:val="28"/>
        </w:rPr>
        <w:lastRenderedPageBreak/>
        <w:t>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9D5D03" w:rsidRPr="002A70A8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2) </w:t>
      </w: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</w:t>
      </w:r>
      <w:r w:rsidRPr="00D55040">
        <w:rPr>
          <w:color w:val="auto"/>
          <w:sz w:val="28"/>
          <w:szCs w:val="28"/>
        </w:rPr>
        <w:lastRenderedPageBreak/>
        <w:t xml:space="preserve">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9D5D03" w:rsidRPr="002A70A8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D5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составлению конспекта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3" w:rsidRPr="006030D2" w:rsidRDefault="00C04A91" w:rsidP="009D5D03">
      <w:pPr>
        <w:pStyle w:val="1"/>
        <w:spacing w:line="360" w:lineRule="auto"/>
        <w:ind w:left="0" w:firstLine="708"/>
      </w:pPr>
      <w:bookmarkStart w:id="12" w:name="_Toc536703849"/>
      <w:bookmarkStart w:id="13" w:name="_Toc102661"/>
      <w:bookmarkStart w:id="14" w:name="_Toc120077"/>
      <w:bookmarkEnd w:id="11"/>
      <w:r>
        <w:t>3.2</w:t>
      </w:r>
      <w:r w:rsidR="009D5D03">
        <w:t xml:space="preserve"> </w:t>
      </w:r>
      <w:r w:rsidR="009D5D03" w:rsidRPr="006030D2">
        <w:t xml:space="preserve">Методические </w:t>
      </w:r>
      <w:r w:rsidR="008E57B2">
        <w:t>рекомендации</w:t>
      </w:r>
      <w:r w:rsidR="009D5D03" w:rsidRPr="006030D2">
        <w:t xml:space="preserve"> по </w:t>
      </w:r>
      <w:r w:rsidR="009D5D03">
        <w:t xml:space="preserve">выполнению заданий </w:t>
      </w:r>
      <w:r w:rsidR="009D5D03" w:rsidRPr="006030D2">
        <w:t xml:space="preserve">творческого </w:t>
      </w:r>
      <w:r w:rsidR="009D5D03">
        <w:t>уровня</w:t>
      </w:r>
      <w:bookmarkEnd w:id="12"/>
      <w:bookmarkEnd w:id="13"/>
      <w:bookmarkEnd w:id="14"/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умение высказывать свое отношение к описываемым явлениям и событиям;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9D5D03" w:rsidRPr="006030D2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9D5D03" w:rsidRPr="006030D2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9D5D03" w:rsidRPr="000342FB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5D03" w:rsidRDefault="009D5D03" w:rsidP="009D5D0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5D03" w:rsidRPr="0082553E" w:rsidRDefault="00C04A91" w:rsidP="009D5D03">
      <w:pPr>
        <w:pStyle w:val="1"/>
        <w:spacing w:line="360" w:lineRule="auto"/>
        <w:ind w:left="0" w:firstLine="709"/>
      </w:pPr>
      <w:bookmarkStart w:id="15" w:name="_Toc102662"/>
      <w:bookmarkStart w:id="16" w:name="_Toc120078"/>
      <w:r>
        <w:t>3.3</w:t>
      </w:r>
      <w:r w:rsidR="009D5D03" w:rsidRPr="0082553E">
        <w:t xml:space="preserve"> Методические рекомендации по подготовке к практическим занятиям (семинарам)</w:t>
      </w:r>
      <w:bookmarkEnd w:id="15"/>
      <w:bookmarkEnd w:id="16"/>
    </w:p>
    <w:p w:rsidR="009D5D03" w:rsidRPr="001C7D2F" w:rsidRDefault="009D5D03" w:rsidP="009D5D0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Технология обучения естествознанию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контрольной работы, к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 включая контрольные вопросы,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9D5D03" w:rsidRP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/>
          <w:sz w:val="28"/>
          <w:szCs w:val="28"/>
        </w:rPr>
        <w:t>Технология обучения естествознанию</w:t>
      </w:r>
      <w:r w:rsidRPr="005E6637">
        <w:rPr>
          <w:color w:val="000000" w:themeColor="text1"/>
          <w:sz w:val="28"/>
          <w:szCs w:val="28"/>
        </w:rPr>
        <w:t xml:space="preserve"> : </w:t>
      </w:r>
      <w:r w:rsidRPr="005E6637">
        <w:rPr>
          <w:b/>
          <w:color w:val="000000" w:themeColor="text1"/>
          <w:sz w:val="28"/>
          <w:szCs w:val="28"/>
        </w:rPr>
        <w:t xml:space="preserve"> </w:t>
      </w:r>
      <w:r w:rsidRPr="005E6637">
        <w:rPr>
          <w:color w:val="000000" w:themeColor="text1"/>
          <w:sz w:val="28"/>
          <w:szCs w:val="28"/>
        </w:rPr>
        <w:t xml:space="preserve">методические указания к практическим (семинарским) занятиям / </w:t>
      </w:r>
      <w:r w:rsidR="008F640E">
        <w:rPr>
          <w:color w:val="000000" w:themeColor="text1"/>
          <w:sz w:val="28"/>
          <w:szCs w:val="28"/>
        </w:rPr>
        <w:t xml:space="preserve">сост.: </w:t>
      </w:r>
      <w:r w:rsidR="000F66D7">
        <w:rPr>
          <w:color w:val="000000" w:themeColor="text1"/>
          <w:sz w:val="28"/>
          <w:szCs w:val="28"/>
        </w:rPr>
        <w:t>Н.Н</w:t>
      </w:r>
      <w:r w:rsidRPr="005E6637">
        <w:rPr>
          <w:color w:val="000000" w:themeColor="text1"/>
          <w:sz w:val="28"/>
          <w:szCs w:val="28"/>
        </w:rPr>
        <w:t xml:space="preserve">. </w:t>
      </w:r>
      <w:r w:rsidR="000F66D7">
        <w:rPr>
          <w:color w:val="000000" w:themeColor="text1"/>
          <w:sz w:val="28"/>
          <w:szCs w:val="28"/>
        </w:rPr>
        <w:t xml:space="preserve">Садыкова. </w:t>
      </w:r>
      <w:r w:rsidRPr="005E6637">
        <w:rPr>
          <w:color w:val="000000" w:themeColor="text1"/>
          <w:sz w:val="28"/>
          <w:szCs w:val="28"/>
        </w:rPr>
        <w:t>-  Бузулукский гуманитарно-технолог. ин-т (филиал) ОГУ. – Бузу</w:t>
      </w:r>
      <w:r w:rsidR="00526C94">
        <w:rPr>
          <w:color w:val="000000" w:themeColor="text1"/>
          <w:sz w:val="28"/>
          <w:szCs w:val="28"/>
        </w:rPr>
        <w:t xml:space="preserve">лук : БГТИ (филиал) ОГУ, </w:t>
      </w:r>
      <w:r w:rsidR="0038484F">
        <w:rPr>
          <w:color w:val="000000" w:themeColor="text1"/>
          <w:sz w:val="28"/>
          <w:szCs w:val="28"/>
        </w:rPr>
        <w:t>2016</w:t>
      </w:r>
      <w:r w:rsidRPr="005E6637">
        <w:rPr>
          <w:color w:val="000000" w:themeColor="text1"/>
          <w:sz w:val="28"/>
          <w:szCs w:val="28"/>
        </w:rPr>
        <w:t>.</w:t>
      </w:r>
      <w:r w:rsidR="004C4AA6">
        <w:rPr>
          <w:color w:val="000000" w:themeColor="text1"/>
          <w:sz w:val="28"/>
          <w:szCs w:val="28"/>
        </w:rPr>
        <w:t xml:space="preserve"> – 48</w:t>
      </w:r>
      <w:r w:rsidR="00526C94">
        <w:rPr>
          <w:color w:val="000000" w:themeColor="text1"/>
          <w:sz w:val="28"/>
          <w:szCs w:val="28"/>
        </w:rPr>
        <w:t xml:space="preserve"> с.</w:t>
      </w:r>
    </w:p>
    <w:p w:rsidR="009D5D03" w:rsidRPr="00AB5232" w:rsidRDefault="00C04A91" w:rsidP="009D5D03">
      <w:pPr>
        <w:pStyle w:val="1"/>
      </w:pPr>
      <w:bookmarkStart w:id="17" w:name="_Toc534396313"/>
      <w:bookmarkStart w:id="18" w:name="_Toc534397312"/>
      <w:bookmarkStart w:id="19" w:name="_Toc102663"/>
      <w:bookmarkStart w:id="20" w:name="_Toc120079"/>
      <w:bookmarkStart w:id="21" w:name="_Toc534396314"/>
      <w:r>
        <w:rPr>
          <w:rStyle w:val="ac"/>
          <w:rFonts w:cs="Times New Roman"/>
          <w:b/>
          <w:iCs/>
          <w:szCs w:val="18"/>
        </w:rPr>
        <w:lastRenderedPageBreak/>
        <w:t>3.4</w:t>
      </w:r>
      <w:r w:rsidR="009D5D03" w:rsidRPr="00AB5232">
        <w:rPr>
          <w:rStyle w:val="ac"/>
          <w:rFonts w:cs="Times New Roman"/>
          <w:b/>
          <w:iCs/>
          <w:szCs w:val="18"/>
        </w:rPr>
        <w:t xml:space="preserve"> Методические рекомендации по подготовке к контрольной работе</w:t>
      </w:r>
      <w:bookmarkEnd w:id="17"/>
      <w:bookmarkEnd w:id="18"/>
      <w:bookmarkEnd w:id="19"/>
      <w:bookmarkEnd w:id="20"/>
    </w:p>
    <w:p w:rsidR="009D5D03" w:rsidRPr="001C7D2F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18"/>
        </w:rPr>
      </w:pPr>
    </w:p>
    <w:p w:rsidR="009D5D03" w:rsidRPr="001C7D2F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Контрольная работа по дисциплине «</w:t>
      </w:r>
      <w:r>
        <w:rPr>
          <w:iCs/>
          <w:color w:val="000000"/>
          <w:sz w:val="28"/>
          <w:szCs w:val="28"/>
        </w:rPr>
        <w:t>Технология обучения естествознанию</w:t>
      </w:r>
      <w:r w:rsidRPr="001C7D2F">
        <w:rPr>
          <w:iCs/>
          <w:sz w:val="28"/>
          <w:szCs w:val="18"/>
        </w:rPr>
        <w:t>» выполняется студентами как полной, так и сокращенной программы заочной форм</w:t>
      </w:r>
      <w:r w:rsidR="000F66D7">
        <w:rPr>
          <w:iCs/>
          <w:sz w:val="28"/>
          <w:szCs w:val="18"/>
        </w:rPr>
        <w:t>ы</w:t>
      </w:r>
      <w:r w:rsidRPr="001C7D2F">
        <w:rPr>
          <w:iCs/>
          <w:sz w:val="28"/>
          <w:szCs w:val="18"/>
        </w:rPr>
        <w:t xml:space="preserve"> обучения.</w:t>
      </w:r>
    </w:p>
    <w:p w:rsidR="009D5D03" w:rsidRPr="001C7D2F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Рекомендуется следующий алгоритм выполнения контрольной работы: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1) Выбор варианта.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2) Изучение методики ее написания и оформления.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3) Отбор и изучение рекомендованных литературных источников.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4) Составление плана изложения материала.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5) Написание чернового варианта работы.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0D9C">
        <w:rPr>
          <w:iCs/>
          <w:sz w:val="28"/>
          <w:szCs w:val="18"/>
        </w:rPr>
        <w:t>6) Тщательная литературная обработка и окончательное оформление текста.</w:t>
      </w:r>
      <w:r w:rsidRPr="005B0D9C">
        <w:rPr>
          <w:sz w:val="28"/>
          <w:szCs w:val="28"/>
        </w:rPr>
        <w:t xml:space="preserve"> </w:t>
      </w:r>
    </w:p>
    <w:p w:rsidR="009D5D03" w:rsidRP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9C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В методические </w:t>
      </w:r>
      <w:r w:rsidRPr="009D5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указания по выполнению контрольной работы входят следующие виды заданий: </w:t>
      </w:r>
      <w:r w:rsidRPr="009D5D03">
        <w:rPr>
          <w:rFonts w:ascii="Times New Roman" w:hAnsi="Times New Roman" w:cs="Times New Roman"/>
          <w:sz w:val="28"/>
          <w:szCs w:val="28"/>
        </w:rPr>
        <w:t>составление перспективного и календарно-тематического плана на одну четверть в соответствии с принятой в школе образовательной программой естественнонаучного цикла и план-конспект урока, экскурсии и внек</w:t>
      </w:r>
      <w:bookmarkStart w:id="22" w:name="_GoBack"/>
      <w:bookmarkEnd w:id="22"/>
      <w:r w:rsidRPr="009D5D03">
        <w:rPr>
          <w:rFonts w:ascii="Times New Roman" w:hAnsi="Times New Roman" w:cs="Times New Roman"/>
          <w:sz w:val="28"/>
          <w:szCs w:val="28"/>
        </w:rPr>
        <w:t>лассного мероприятия</w:t>
      </w:r>
      <w:r w:rsidRPr="009D5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5D03" w:rsidRPr="00AB170F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5D03">
        <w:rPr>
          <w:color w:val="000000"/>
          <w:sz w:val="28"/>
          <w:szCs w:val="28"/>
          <w:shd w:val="clear" w:color="auto" w:fill="FFFFFF"/>
        </w:rPr>
        <w:t>После выполнения контрольной работы обучающимся, преподаватель</w:t>
      </w:r>
      <w:r w:rsidRPr="00AB170F">
        <w:rPr>
          <w:color w:val="000000"/>
          <w:sz w:val="28"/>
          <w:szCs w:val="28"/>
          <w:shd w:val="clear" w:color="auto" w:fill="FFFFFF"/>
        </w:rPr>
        <w:t xml:space="preserve"> проверяет правильность ее выполнения, указывает недостатки, ошибки, допущенные в работе, и выставляет оценку. Выполнение каждой работы оценивается: «зачтено» или «незачет». Оценку за работу обучающийся получает, с учётом срока выполнения работы, если: решение задач выполнены правильно и в полном объеме, обучающийся (на зачете или экзамене) может пояснить выполнение любого этапа решения задачи, работа оформлена в соответствии с требованиями к ее выполнению.</w:t>
      </w:r>
    </w:p>
    <w:p w:rsidR="009D5D03" w:rsidRPr="00AB170F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170F">
        <w:rPr>
          <w:color w:val="000000"/>
          <w:sz w:val="28"/>
          <w:szCs w:val="28"/>
          <w:shd w:val="clear" w:color="auto" w:fill="FFFFFF"/>
        </w:rPr>
        <w:t>Если работа не выполнена по каким-либо причинам, то обучающийся должен отчитаться по ней во внеурочное время, назначенное преподавателем. Обучающиеся, не выполнившие контрольную работу, не допускаются к экзамену по дисциплине «</w:t>
      </w:r>
      <w:r>
        <w:rPr>
          <w:iCs/>
          <w:color w:val="000000"/>
          <w:sz w:val="28"/>
          <w:szCs w:val="28"/>
        </w:rPr>
        <w:t>Технология обучения естествознанию</w:t>
      </w:r>
      <w:r w:rsidRPr="00AB170F">
        <w:rPr>
          <w:color w:val="000000"/>
          <w:sz w:val="28"/>
          <w:szCs w:val="28"/>
          <w:shd w:val="clear" w:color="auto" w:fill="FFFFFF"/>
        </w:rPr>
        <w:t>».</w:t>
      </w:r>
    </w:p>
    <w:p w:rsid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lastRenderedPageBreak/>
        <w:t xml:space="preserve">Перечень </w:t>
      </w:r>
      <w:r>
        <w:rPr>
          <w:sz w:val="28"/>
          <w:szCs w:val="28"/>
        </w:rPr>
        <w:t xml:space="preserve">заданий и порядок их выбора, а также требования к оформлению контрольных </w:t>
      </w:r>
      <w:r w:rsidRPr="000557A0">
        <w:rPr>
          <w:sz w:val="28"/>
          <w:szCs w:val="28"/>
        </w:rPr>
        <w:t xml:space="preserve">работ представлены в методических указаниях по выполнению </w:t>
      </w:r>
      <w:r>
        <w:rPr>
          <w:sz w:val="28"/>
          <w:szCs w:val="28"/>
        </w:rPr>
        <w:t xml:space="preserve">контрольной работы: </w:t>
      </w:r>
    </w:p>
    <w:p w:rsid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Технология обучения естествознанию</w:t>
      </w:r>
      <w:r>
        <w:rPr>
          <w:sz w:val="28"/>
          <w:szCs w:val="28"/>
        </w:rPr>
        <w:t xml:space="preserve"> </w:t>
      </w:r>
      <w:r w:rsidRPr="00862FC6">
        <w:rPr>
          <w:sz w:val="28"/>
          <w:szCs w:val="28"/>
        </w:rPr>
        <w:t>: методические ука</w:t>
      </w:r>
      <w:r>
        <w:rPr>
          <w:sz w:val="28"/>
          <w:szCs w:val="28"/>
        </w:rPr>
        <w:t xml:space="preserve">зания к контрольным работам  / </w:t>
      </w:r>
      <w:r w:rsidR="000F66D7">
        <w:rPr>
          <w:sz w:val="28"/>
          <w:szCs w:val="28"/>
        </w:rPr>
        <w:t>Н.Н. Садыкова</w:t>
      </w:r>
      <w:r w:rsidRPr="00862FC6">
        <w:rPr>
          <w:sz w:val="28"/>
          <w:szCs w:val="28"/>
        </w:rPr>
        <w:t>.  – Б</w:t>
      </w:r>
      <w:r w:rsidR="00526C94">
        <w:rPr>
          <w:sz w:val="28"/>
          <w:szCs w:val="28"/>
        </w:rPr>
        <w:t xml:space="preserve">узулук: БГТИ (филиал) ОГУ, </w:t>
      </w:r>
      <w:r w:rsidR="0038484F">
        <w:rPr>
          <w:sz w:val="28"/>
          <w:szCs w:val="28"/>
        </w:rPr>
        <w:t>2016</w:t>
      </w:r>
      <w:r w:rsidRPr="00862FC6">
        <w:rPr>
          <w:sz w:val="28"/>
          <w:szCs w:val="28"/>
        </w:rPr>
        <w:t>.</w:t>
      </w:r>
      <w:r w:rsidR="008F640E">
        <w:rPr>
          <w:sz w:val="28"/>
          <w:szCs w:val="28"/>
        </w:rPr>
        <w:t xml:space="preserve"> – 17</w:t>
      </w:r>
      <w:r w:rsidR="00526C94">
        <w:rPr>
          <w:sz w:val="28"/>
          <w:szCs w:val="28"/>
        </w:rPr>
        <w:t xml:space="preserve"> с.</w:t>
      </w:r>
    </w:p>
    <w:p w:rsidR="009D5D03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</w:pPr>
    </w:p>
    <w:p w:rsidR="009D5D03" w:rsidRPr="00153B6A" w:rsidRDefault="009D5D03" w:rsidP="009D5D03">
      <w:pPr>
        <w:pStyle w:val="1"/>
        <w:rPr>
          <w:sz w:val="32"/>
        </w:rPr>
      </w:pPr>
      <w:bookmarkStart w:id="23" w:name="_Toc102664"/>
      <w:bookmarkStart w:id="24" w:name="_Toc120080"/>
      <w:r w:rsidRPr="00153B6A">
        <w:rPr>
          <w:sz w:val="32"/>
        </w:rPr>
        <w:t>4 Контроль и управление самостоятельной работой студентов</w:t>
      </w:r>
      <w:bookmarkEnd w:id="21"/>
      <w:bookmarkEnd w:id="23"/>
      <w:bookmarkEnd w:id="24"/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Технология обучения естествознанию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70E33" w:rsidRDefault="009D5D03" w:rsidP="00C70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9D5D03" w:rsidRPr="00D55040" w:rsidRDefault="00C921F9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D03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итоговый контроль осуществляется через </w:t>
      </w:r>
      <w:r w:rsidR="009D5D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9D5D03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9D5D03" w:rsidRPr="00416F1F" w:rsidRDefault="009D5D03" w:rsidP="009D5D03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9D5D03" w:rsidRPr="00D55040" w:rsidRDefault="009D5D03" w:rsidP="009D5D0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</w:p>
    <w:p w:rsidR="009D5D03" w:rsidRDefault="009D5D03" w:rsidP="009D5D0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</w:t>
      </w:r>
      <w:r w:rsidR="003060E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ыполненной практической работе;</w:t>
      </w:r>
    </w:p>
    <w:p w:rsidR="003060E5" w:rsidRPr="003060E5" w:rsidRDefault="003060E5" w:rsidP="003060E5">
      <w:pPr>
        <w:numPr>
          <w:ilvl w:val="0"/>
          <w:numId w:val="10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контрольной работы.</w:t>
      </w:r>
    </w:p>
    <w:p w:rsidR="008F640E" w:rsidRDefault="008F640E" w:rsidP="008F640E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проводится по билетам, которые включают три вопроса. 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  <w:r w:rsidRPr="0021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40E" w:rsidRPr="00707F78" w:rsidRDefault="008F640E" w:rsidP="008F640E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</w:t>
      </w:r>
      <w:r w:rsidRPr="002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22780F">
        <w:rPr>
          <w:rFonts w:ascii="Times New Roman" w:hAnsi="Times New Roman" w:cs="Times New Roman"/>
          <w:sz w:val="28"/>
          <w:szCs w:val="28"/>
        </w:rPr>
        <w:t xml:space="preserve">дан полный, в логической последовательности </w:t>
      </w:r>
      <w:r w:rsidRPr="00707F78">
        <w:rPr>
          <w:rFonts w:ascii="Times New Roman" w:hAnsi="Times New Roman" w:cs="Times New Roman"/>
          <w:sz w:val="28"/>
          <w:szCs w:val="28"/>
        </w:rPr>
        <w:t>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40E" w:rsidRPr="00707F78" w:rsidRDefault="008F640E" w:rsidP="008F640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40E" w:rsidRPr="00707F78" w:rsidRDefault="008F640E" w:rsidP="008F640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40E" w:rsidRDefault="008F640E" w:rsidP="008F640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707F78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</w:t>
      </w:r>
      <w:r w:rsidRPr="00707F78">
        <w:rPr>
          <w:rFonts w:ascii="Times New Roman" w:hAnsi="Times New Roman" w:cs="Times New Roman"/>
          <w:sz w:val="28"/>
          <w:szCs w:val="28"/>
        </w:rPr>
        <w:lastRenderedPageBreak/>
        <w:t>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40E" w:rsidRDefault="008F640E" w:rsidP="008F640E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40E" w:rsidRDefault="008F640E" w:rsidP="008F640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контрольной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40E" w:rsidRDefault="008F640E" w:rsidP="008F640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роизводится по следующим критериям:</w:t>
      </w:r>
    </w:p>
    <w:p w:rsidR="008F640E" w:rsidRPr="00047DBA" w:rsidRDefault="008F640E" w:rsidP="008F640E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полнота использования имеющейся по теме специальной литературы и нормативной базы;</w:t>
      </w:r>
    </w:p>
    <w:p w:rsidR="008F640E" w:rsidRPr="00047DBA" w:rsidRDefault="008F640E" w:rsidP="008F640E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умение самостоятельно мыслить, делать анализ и обобщения;</w:t>
      </w:r>
    </w:p>
    <w:p w:rsidR="008F640E" w:rsidRPr="00047DBA" w:rsidRDefault="008F640E" w:rsidP="008F640E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грамотность изложения и правильность оформления материала;</w:t>
      </w:r>
    </w:p>
    <w:p w:rsidR="008F640E" w:rsidRPr="00047DBA" w:rsidRDefault="008F640E" w:rsidP="008F640E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наличие и характер недостатков.</w:t>
      </w:r>
    </w:p>
    <w:p w:rsidR="008F640E" w:rsidRDefault="008F640E" w:rsidP="008F640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контрольной работы оцениваются отметками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640E" w:rsidRPr="0056173F" w:rsidRDefault="008F640E" w:rsidP="008F640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глубоко, исчерпывающе, последовательно, грамотно и логически стройно изложившему, с приведением примеров связи теория с практикой, что указывает на работу с большим количеством литературы. Контрольная работа оформлена согласно стандарта.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студент, получивший контрольную работу с оценкой «зачтено», внимательно знакомится с рецензией и с учетом замечаний преподавателя дорабатывает отдельные вопросы с целью углубления своих знаний;</w:t>
      </w:r>
    </w:p>
    <w:p w:rsidR="008F640E" w:rsidRPr="0056173F" w:rsidRDefault="008F640E" w:rsidP="008F640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зачтено». 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работа которого указывает на поверхностный уровень проработки вопроса, отсутствие последовательности, грамотности и логических связей в тексте, без приведения примеров связи теории с практикой. Контрольная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6173F">
        <w:rPr>
          <w:rFonts w:ascii="Times New Roman" w:hAnsi="Times New Roman" w:cs="Times New Roman"/>
          <w:sz w:val="28"/>
          <w:szCs w:val="28"/>
        </w:rPr>
        <w:t>оформлена согласно стандарта</w:t>
      </w:r>
      <w:r>
        <w:rPr>
          <w:rFonts w:ascii="Times New Roman" w:hAnsi="Times New Roman" w:cs="Times New Roman"/>
          <w:sz w:val="28"/>
          <w:szCs w:val="28"/>
        </w:rPr>
        <w:t>, имеются грубые нарушения</w:t>
      </w:r>
      <w:r w:rsidRPr="0056173F">
        <w:rPr>
          <w:rFonts w:ascii="Times New Roman" w:hAnsi="Times New Roman" w:cs="Times New Roman"/>
          <w:sz w:val="28"/>
          <w:szCs w:val="28"/>
        </w:rPr>
        <w:t xml:space="preserve">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 не зачтена, она возвращается студенту с замечаниями и рецензией и выполняется им вновь по варианту, данному преподавателем. На проверку нужно представить обе работы (не зачтенную и вновь выполненную). </w:t>
      </w:r>
    </w:p>
    <w:p w:rsidR="008F640E" w:rsidRPr="000342FB" w:rsidRDefault="008F640E" w:rsidP="008F640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работа, выполненная несамостоятельно - не зачитывается. Контрольная работа, несвоевременно представленная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выполненная несамостоятельно - не зачитывается. Контрольная работа, несвоевременно представленная, выполненная небрежно, не по заданному варианту,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несамостоятельно, т.е. путем механического переписывания учебников и другой литературы, без соблюдения правил, предъявляемых к ее оформлению, возвращается без проверки с указанием причин.</w:t>
      </w:r>
    </w:p>
    <w:p w:rsidR="008F640E" w:rsidRPr="000342FB" w:rsidRDefault="008F640E" w:rsidP="008F640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 не получившие зачета по контрольной работе, выполняют её повторно по той же теме, либо, по указанию преподавателя, - по другой. При не зачтенной контрольной работе студент к экзамену по дисциплине не допускается.</w:t>
      </w:r>
    </w:p>
    <w:p w:rsidR="008F640E" w:rsidRDefault="008F640E" w:rsidP="008F640E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40E" w:rsidRPr="002D6466" w:rsidRDefault="008F640E" w:rsidP="008F640E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F640E" w:rsidRPr="002D6466" w:rsidRDefault="008F640E" w:rsidP="008F640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8F640E" w:rsidRPr="002D6466" w:rsidRDefault="008F640E" w:rsidP="008F640E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F640E" w:rsidRPr="002D6466" w:rsidRDefault="008F640E" w:rsidP="008F640E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8F640E" w:rsidRPr="002D6466" w:rsidRDefault="008F640E" w:rsidP="008F640E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526C94" w:rsidRPr="002D6466" w:rsidRDefault="00526C94" w:rsidP="008F640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6C94" w:rsidRPr="002D6466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4E" w:rsidRDefault="00D94C4E" w:rsidP="00FF0076">
      <w:pPr>
        <w:spacing w:after="0" w:line="240" w:lineRule="auto"/>
      </w:pPr>
      <w:r>
        <w:separator/>
      </w:r>
    </w:p>
  </w:endnote>
  <w:endnote w:type="continuationSeparator" w:id="0">
    <w:p w:rsidR="00D94C4E" w:rsidRDefault="00D94C4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0F0E" w:rsidRPr="00A5783C" w:rsidRDefault="00610F0E" w:rsidP="00A578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7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78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7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7B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A578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4E" w:rsidRDefault="00D94C4E" w:rsidP="00FF0076">
      <w:pPr>
        <w:spacing w:after="0" w:line="240" w:lineRule="auto"/>
      </w:pPr>
      <w:r>
        <w:separator/>
      </w:r>
    </w:p>
  </w:footnote>
  <w:footnote w:type="continuationSeparator" w:id="0">
    <w:p w:rsidR="00D94C4E" w:rsidRDefault="00D94C4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6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7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22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11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5"/>
  </w:num>
  <w:num w:numId="19">
    <w:abstractNumId w:val="16"/>
  </w:num>
  <w:num w:numId="20">
    <w:abstractNumId w:val="5"/>
  </w:num>
  <w:num w:numId="21">
    <w:abstractNumId w:val="1"/>
  </w:num>
  <w:num w:numId="22">
    <w:abstractNumId w:val="4"/>
  </w:num>
  <w:num w:numId="23">
    <w:abstractNumId w:val="18"/>
  </w:num>
  <w:num w:numId="24">
    <w:abstractNumId w:val="23"/>
  </w:num>
  <w:num w:numId="25">
    <w:abstractNumId w:val="17"/>
  </w:num>
  <w:num w:numId="26">
    <w:abstractNumId w:val="3"/>
  </w:num>
  <w:num w:numId="27">
    <w:abstractNumId w:val="12"/>
  </w:num>
  <w:num w:numId="28">
    <w:abstractNumId w:val="14"/>
  </w:num>
  <w:num w:numId="29">
    <w:abstractNumId w:val="19"/>
  </w:num>
  <w:num w:numId="30">
    <w:abstractNumId w:val="13"/>
  </w:num>
  <w:num w:numId="31">
    <w:abstractNumId w:val="6"/>
  </w:num>
  <w:num w:numId="32">
    <w:abstractNumId w:val="10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0CBE"/>
    <w:rsid w:val="000234C4"/>
    <w:rsid w:val="00037786"/>
    <w:rsid w:val="00046231"/>
    <w:rsid w:val="00071F60"/>
    <w:rsid w:val="000A111C"/>
    <w:rsid w:val="000B1CE8"/>
    <w:rsid w:val="000D5D4D"/>
    <w:rsid w:val="000E1F1D"/>
    <w:rsid w:val="000F0707"/>
    <w:rsid w:val="000F66D7"/>
    <w:rsid w:val="00101781"/>
    <w:rsid w:val="0014634D"/>
    <w:rsid w:val="00153B6A"/>
    <w:rsid w:val="00164E22"/>
    <w:rsid w:val="0019189A"/>
    <w:rsid w:val="001D5F26"/>
    <w:rsid w:val="00231010"/>
    <w:rsid w:val="00233503"/>
    <w:rsid w:val="002477E3"/>
    <w:rsid w:val="002506E7"/>
    <w:rsid w:val="00257A72"/>
    <w:rsid w:val="00281AE0"/>
    <w:rsid w:val="002A70A8"/>
    <w:rsid w:val="002B7629"/>
    <w:rsid w:val="002D6C9C"/>
    <w:rsid w:val="002E18CB"/>
    <w:rsid w:val="002E7D03"/>
    <w:rsid w:val="002F5714"/>
    <w:rsid w:val="003060E5"/>
    <w:rsid w:val="003260D6"/>
    <w:rsid w:val="00355893"/>
    <w:rsid w:val="0038484F"/>
    <w:rsid w:val="003A4D73"/>
    <w:rsid w:val="00403C0A"/>
    <w:rsid w:val="00416F1F"/>
    <w:rsid w:val="00446EAC"/>
    <w:rsid w:val="004A5996"/>
    <w:rsid w:val="004B4EDD"/>
    <w:rsid w:val="004C4AA6"/>
    <w:rsid w:val="004D1E55"/>
    <w:rsid w:val="004D2C9E"/>
    <w:rsid w:val="00526C94"/>
    <w:rsid w:val="00553C6A"/>
    <w:rsid w:val="00573D2C"/>
    <w:rsid w:val="00574159"/>
    <w:rsid w:val="00584400"/>
    <w:rsid w:val="005D5474"/>
    <w:rsid w:val="00604D48"/>
    <w:rsid w:val="00610F0E"/>
    <w:rsid w:val="00644501"/>
    <w:rsid w:val="006454D5"/>
    <w:rsid w:val="006E4BF3"/>
    <w:rsid w:val="00733C5E"/>
    <w:rsid w:val="00763DD3"/>
    <w:rsid w:val="007716C5"/>
    <w:rsid w:val="007A44AD"/>
    <w:rsid w:val="007C2C42"/>
    <w:rsid w:val="007D4DCA"/>
    <w:rsid w:val="007E19A0"/>
    <w:rsid w:val="0082553E"/>
    <w:rsid w:val="00850558"/>
    <w:rsid w:val="008533FE"/>
    <w:rsid w:val="008B351E"/>
    <w:rsid w:val="008D4983"/>
    <w:rsid w:val="008D4D99"/>
    <w:rsid w:val="008E57B2"/>
    <w:rsid w:val="008F640E"/>
    <w:rsid w:val="00911687"/>
    <w:rsid w:val="009838CD"/>
    <w:rsid w:val="009B25D1"/>
    <w:rsid w:val="009C0237"/>
    <w:rsid w:val="009D5D03"/>
    <w:rsid w:val="00A148C8"/>
    <w:rsid w:val="00A17897"/>
    <w:rsid w:val="00A5783C"/>
    <w:rsid w:val="00AB5232"/>
    <w:rsid w:val="00B60C99"/>
    <w:rsid w:val="00B81E60"/>
    <w:rsid w:val="00BA3757"/>
    <w:rsid w:val="00BA728E"/>
    <w:rsid w:val="00BB75EB"/>
    <w:rsid w:val="00BD3E79"/>
    <w:rsid w:val="00C04A91"/>
    <w:rsid w:val="00C47CD8"/>
    <w:rsid w:val="00C6132D"/>
    <w:rsid w:val="00C6514C"/>
    <w:rsid w:val="00C70E33"/>
    <w:rsid w:val="00C732E8"/>
    <w:rsid w:val="00C921F9"/>
    <w:rsid w:val="00CB2227"/>
    <w:rsid w:val="00CD3B7C"/>
    <w:rsid w:val="00CE51E3"/>
    <w:rsid w:val="00D15954"/>
    <w:rsid w:val="00D25B75"/>
    <w:rsid w:val="00D94C4E"/>
    <w:rsid w:val="00DC3778"/>
    <w:rsid w:val="00E20AF8"/>
    <w:rsid w:val="00E87CBE"/>
    <w:rsid w:val="00EB241E"/>
    <w:rsid w:val="00EF072F"/>
    <w:rsid w:val="00F4526E"/>
    <w:rsid w:val="00F668F9"/>
    <w:rsid w:val="00F96C86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F613C-E647-4EEC-9F29-8B65CA0B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3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D5D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F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D982-FB2C-42BC-BC60-107F44AB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44</cp:revision>
  <cp:lastPrinted>2019-10-09T14:35:00Z</cp:lastPrinted>
  <dcterms:created xsi:type="dcterms:W3CDTF">2017-01-18T09:17:00Z</dcterms:created>
  <dcterms:modified xsi:type="dcterms:W3CDTF">2020-01-19T16:38:00Z</dcterms:modified>
</cp:coreProperties>
</file>