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8E" w:rsidRPr="007B618E" w:rsidRDefault="007B618E" w:rsidP="007B618E">
      <w:pPr>
        <w:pStyle w:val="ReportHead"/>
        <w:suppressAutoHyphens/>
      </w:pPr>
      <w:r w:rsidRPr="007B618E">
        <w:t>Минобрнауки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 xml:space="preserve">Бузулукский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биоэкологии и техносферной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r w:rsidRPr="00EE128D">
        <w:rPr>
          <w:i/>
          <w:szCs w:val="28"/>
          <w:u w:val="single"/>
        </w:rPr>
        <w:t>Биоэкология</w:t>
      </w:r>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 xml:space="preserve">Программа </w:t>
      </w:r>
      <w:proofErr w:type="gramStart"/>
      <w:r w:rsidRPr="00EE128D">
        <w:rPr>
          <w:i/>
          <w:szCs w:val="28"/>
          <w:u w:val="single"/>
        </w:rPr>
        <w:t>академического</w:t>
      </w:r>
      <w:proofErr w:type="gramEnd"/>
      <w:r w:rsidRPr="00EE128D">
        <w:rPr>
          <w:i/>
          <w:szCs w:val="28"/>
          <w:u w:val="single"/>
        </w:rPr>
        <w:t xml:space="preserve"> бакалавриата</w:t>
      </w:r>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2A2FE5"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О</w:t>
      </w:r>
      <w:r w:rsidR="00077D91" w:rsidRPr="00EE128D">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r w:rsidR="00077D91" w:rsidRPr="00EE128D">
        <w:rPr>
          <w:rFonts w:ascii="Times New Roman" w:eastAsia="Arial Unicode MS" w:hAnsi="Times New Roman" w:cs="Times New Roman"/>
          <w:i/>
          <w:sz w:val="28"/>
          <w:szCs w:val="24"/>
          <w:u w:val="single"/>
          <w:lang w:eastAsia="ru-RU"/>
        </w:rPr>
        <w:t xml:space="preserve">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2A2FE5">
        <w:rPr>
          <w:rFonts w:ascii="Times New Roman" w:hAnsi="Times New Roman" w:cs="Times New Roman"/>
          <w:sz w:val="28"/>
          <w:szCs w:val="28"/>
        </w:rPr>
        <w:t>20</w:t>
      </w:r>
      <w:r w:rsidR="00F27746">
        <w:rPr>
          <w:rFonts w:ascii="Times New Roman" w:hAnsi="Times New Roman" w:cs="Times New Roman"/>
          <w:sz w:val="28"/>
          <w:szCs w:val="28"/>
        </w:rPr>
        <w:t>20</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Кафедра биоэкологии и техносферной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D31F23" w:rsidRPr="00D31F23" w:rsidRDefault="00D31F23" w:rsidP="00D31F23">
      <w:pPr>
        <w:suppressAutoHyphens/>
        <w:spacing w:after="0" w:line="240" w:lineRule="auto"/>
        <w:jc w:val="both"/>
        <w:rPr>
          <w:rFonts w:ascii="Times New Roman" w:hAnsi="Times New Roman" w:cs="Times New Roman"/>
          <w:sz w:val="28"/>
          <w:u w:val="single"/>
        </w:rPr>
      </w:pPr>
      <w:r w:rsidRPr="00D31F23">
        <w:rPr>
          <w:rFonts w:ascii="Times New Roman" w:hAnsi="Times New Roman" w:cs="Times New Roman"/>
          <w:sz w:val="28"/>
          <w:u w:val="single"/>
        </w:rPr>
        <w:t xml:space="preserve">Декан </w:t>
      </w:r>
    </w:p>
    <w:p w:rsidR="00D31F23" w:rsidRPr="00D31F23" w:rsidRDefault="00D31F23" w:rsidP="00D31F23">
      <w:pPr>
        <w:suppressAutoHyphens/>
        <w:spacing w:after="0" w:line="240" w:lineRule="auto"/>
        <w:ind w:right="-710"/>
        <w:jc w:val="both"/>
        <w:rPr>
          <w:rFonts w:ascii="Times New Roman" w:hAnsi="Times New Roman" w:cs="Times New Roman"/>
          <w:i/>
          <w:sz w:val="28"/>
          <w:vertAlign w:val="superscript"/>
          <w:lang w:val="x-none" w:eastAsia="x-none"/>
        </w:rPr>
      </w:pPr>
      <w:r w:rsidRPr="00D31F23">
        <w:rPr>
          <w:rFonts w:ascii="Times New Roman" w:hAnsi="Times New Roman" w:cs="Times New Roman"/>
          <w:sz w:val="28"/>
          <w:u w:val="single"/>
        </w:rPr>
        <w:t>строительно-технологического факультета</w:t>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t>Н.В. Бутримова</w:t>
      </w:r>
      <w:r w:rsidRPr="00D31F23">
        <w:rPr>
          <w:rFonts w:ascii="Times New Roman" w:hAnsi="Times New Roman" w:cs="Times New Roman"/>
          <w:sz w:val="28"/>
          <w:u w:val="single"/>
        </w:rPr>
        <w:tab/>
      </w:r>
      <w:r w:rsidRPr="00D31F23">
        <w:rPr>
          <w:rFonts w:ascii="Times New Roman" w:hAnsi="Times New Roman" w:cs="Times New Roman"/>
          <w:u w:val="single"/>
        </w:rPr>
        <w:t xml:space="preserve">                    </w:t>
      </w:r>
      <w:r w:rsidRPr="00D31F23">
        <w:rPr>
          <w:rFonts w:ascii="Times New Roman" w:hAnsi="Times New Roman" w:cs="Times New Roman"/>
          <w:sz w:val="28"/>
          <w:u w:val="single"/>
        </w:rPr>
        <w:t xml:space="preserve">  </w:t>
      </w:r>
      <w:r w:rsidRPr="00D31F23">
        <w:rPr>
          <w:rFonts w:ascii="Times New Roman" w:hAnsi="Times New Roman" w:cs="Times New Roman"/>
          <w:i/>
          <w:sz w:val="28"/>
          <w:vertAlign w:val="superscript"/>
          <w:lang w:val="x-none" w:eastAsia="x-none"/>
        </w:rPr>
        <w:t xml:space="preserve">                           </w:t>
      </w: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w:t>
      </w:r>
    </w:p>
    <w:p w:rsidR="00077D91" w:rsidRPr="00D31F23" w:rsidRDefault="00D31F23" w:rsidP="00D31F23">
      <w:pPr>
        <w:tabs>
          <w:tab w:val="left" w:pos="10432"/>
        </w:tabs>
        <w:suppressAutoHyphens/>
        <w:spacing w:after="0" w:line="240" w:lineRule="auto"/>
        <w:jc w:val="both"/>
        <w:rPr>
          <w:rFonts w:ascii="Times New Roman" w:hAnsi="Times New Roman" w:cs="Times New Roman"/>
          <w:i/>
          <w:sz w:val="28"/>
          <w:vertAlign w:val="superscript"/>
          <w:lang w:val="x-none" w:eastAsia="x-none"/>
        </w:rPr>
      </w:pPr>
      <w:bookmarkStart w:id="0" w:name="_GoBack"/>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подпись           </w:t>
      </w:r>
      <w:r w:rsidR="00586B6A">
        <w:rPr>
          <w:rFonts w:ascii="Times New Roman" w:hAnsi="Times New Roman" w:cs="Times New Roman"/>
          <w:i/>
          <w:sz w:val="28"/>
          <w:vertAlign w:val="superscript"/>
          <w:lang w:val="x-none" w:eastAsia="x-none"/>
        </w:rPr>
        <w:t xml:space="preserve">  </w:t>
      </w:r>
      <w:r w:rsid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расшифровка  </w:t>
      </w:r>
      <w:r w:rsidR="00586B6A" w:rsidRPr="00586B6A">
        <w:rPr>
          <w:rFonts w:ascii="Times New Roman" w:hAnsi="Times New Roman" w:cs="Times New Roman"/>
          <w:i/>
          <w:sz w:val="28"/>
          <w:vertAlign w:val="superscript"/>
          <w:lang w:eastAsia="x-none"/>
        </w:rPr>
        <w:t>подписи</w:t>
      </w:r>
      <w:r w:rsidR="00586B6A" w:rsidRPr="00586B6A">
        <w:rPr>
          <w:rFonts w:ascii="Times New Roman" w:hAnsi="Times New Roman" w:cs="Times New Roman"/>
          <w:i/>
          <w:sz w:val="28"/>
          <w:vertAlign w:val="superscript"/>
          <w:lang w:val="x-none" w:eastAsia="x-none"/>
        </w:rPr>
        <w:t xml:space="preserve">                         </w:t>
      </w:r>
      <w:r w:rsidR="00586B6A" w:rsidRP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                                                                 </w:t>
      </w:r>
      <w:r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eastAsia="x-none"/>
        </w:rPr>
        <w:t xml:space="preserve">        </w:t>
      </w:r>
      <w:r w:rsidR="00077D91" w:rsidRPr="00586B6A">
        <w:rPr>
          <w:rFonts w:ascii="Times New Roman" w:hAnsi="Times New Roman" w:cs="Times New Roman"/>
          <w:i/>
          <w:sz w:val="28"/>
          <w:vertAlign w:val="superscript"/>
          <w:lang w:val="x-none" w:eastAsia="x-none"/>
        </w:rPr>
        <w:t xml:space="preserve">                                                                 </w:t>
      </w:r>
    </w:p>
    <w:bookmarkEnd w:id="0"/>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9"/>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7B618E" w:rsidRDefault="007B618E" w:rsidP="007B618E">
      <w:pPr>
        <w:widowControl w:val="0"/>
        <w:tabs>
          <w:tab w:val="left" w:pos="1149"/>
        </w:tabs>
        <w:jc w:val="both"/>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w:t>
      </w:r>
      <w:r w:rsidRPr="006067F1">
        <w:rPr>
          <w:rFonts w:ascii="Times New Roman" w:hAnsi="Times New Roman" w:cs="Times New Roman"/>
          <w:b/>
          <w:sz w:val="28"/>
          <w:szCs w:val="28"/>
        </w:rPr>
        <w:t>а</w:t>
      </w:r>
      <w:r w:rsidRPr="006067F1">
        <w:rPr>
          <w:rFonts w:ascii="Times New Roman" w:hAnsi="Times New Roman" w:cs="Times New Roman"/>
          <w:b/>
          <w:sz w:val="28"/>
          <w:szCs w:val="28"/>
        </w:rPr>
        <w:t>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5103"/>
        <w:gridCol w:w="3260"/>
      </w:tblGrid>
      <w:tr w:rsidR="007B618E" w:rsidRPr="005131DA" w:rsidTr="007B618E">
        <w:trPr>
          <w:tblHeader/>
        </w:trPr>
        <w:tc>
          <w:tcPr>
            <w:tcW w:w="1894"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 xml:space="preserve">Планируемые результаты </w:t>
            </w:r>
            <w:proofErr w:type="gramStart"/>
            <w:r w:rsidRPr="007B618E">
              <w:rPr>
                <w:rFonts w:ascii="Times New Roman" w:hAnsi="Times New Roman" w:cs="Times New Roman"/>
                <w:sz w:val="24"/>
                <w:szCs w:val="24"/>
                <w:lang w:eastAsia="ru-RU"/>
              </w:rPr>
              <w:t>обучения по дисциплине</w:t>
            </w:r>
            <w:proofErr w:type="gramEnd"/>
            <w:r w:rsidRPr="007B618E">
              <w:rPr>
                <w:rFonts w:ascii="Times New Roman" w:hAnsi="Times New Roman" w:cs="Times New Roman"/>
                <w:sz w:val="24"/>
                <w:szCs w:val="24"/>
                <w:lang w:eastAsia="ru-RU"/>
              </w:rPr>
              <w:t>, характеризующие этапы формирования компетенций</w:t>
            </w:r>
          </w:p>
        </w:tc>
        <w:tc>
          <w:tcPr>
            <w:tcW w:w="3260" w:type="dxa"/>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 основы современного лесного</w:t>
            </w:r>
            <w:r w:rsidRPr="007B618E">
              <w:rPr>
                <w:rFonts w:ascii="Times New Roman" w:hAnsi="Times New Roman" w:cs="Times New Roman"/>
                <w:b/>
                <w:bCs/>
                <w:sz w:val="24"/>
                <w:szCs w:val="24"/>
              </w:rPr>
              <w:t xml:space="preserve"> </w:t>
            </w:r>
            <w:r w:rsidRPr="007B618E">
              <w:rPr>
                <w:rFonts w:ascii="Times New Roman" w:hAnsi="Times New Roman" w:cs="Times New Roman"/>
                <w:sz w:val="24"/>
                <w:szCs w:val="24"/>
              </w:rPr>
              <w:t>хозяйства, лес</w:t>
            </w:r>
            <w:r w:rsidRPr="007B618E">
              <w:rPr>
                <w:rFonts w:ascii="Times New Roman" w:hAnsi="Times New Roman" w:cs="Times New Roman"/>
                <w:sz w:val="24"/>
                <w:szCs w:val="24"/>
              </w:rPr>
              <w:t>о</w:t>
            </w:r>
            <w:r w:rsidRPr="007B618E">
              <w:rPr>
                <w:rFonts w:ascii="Times New Roman" w:hAnsi="Times New Roman" w:cs="Times New Roman"/>
                <w:sz w:val="24"/>
                <w:szCs w:val="24"/>
              </w:rPr>
              <w:t xml:space="preserve">устройства и лесоуправления; </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базовые представления об основах общей, с</w:t>
            </w:r>
            <w:r w:rsidRPr="007B618E">
              <w:rPr>
                <w:rFonts w:ascii="Times New Roman" w:hAnsi="Times New Roman" w:cs="Times New Roman"/>
                <w:sz w:val="24"/>
                <w:szCs w:val="24"/>
              </w:rPr>
              <w:t>и</w:t>
            </w:r>
            <w:r w:rsidRPr="007B618E">
              <w:rPr>
                <w:rFonts w:ascii="Times New Roman" w:hAnsi="Times New Roman" w:cs="Times New Roman"/>
                <w:sz w:val="24"/>
                <w:szCs w:val="24"/>
              </w:rPr>
              <w:t>стемной и прикладной экологии, принципы о</w:t>
            </w:r>
            <w:r w:rsidRPr="007B618E">
              <w:rPr>
                <w:rFonts w:ascii="Times New Roman" w:hAnsi="Times New Roman" w:cs="Times New Roman"/>
                <w:sz w:val="24"/>
                <w:szCs w:val="24"/>
              </w:rPr>
              <w:t>п</w:t>
            </w:r>
            <w:r w:rsidRPr="007B618E">
              <w:rPr>
                <w:rFonts w:ascii="Times New Roman" w:hAnsi="Times New Roman" w:cs="Times New Roman"/>
                <w:sz w:val="24"/>
                <w:szCs w:val="24"/>
              </w:rPr>
              <w:t>тимального природопользования и охраны пр</w:t>
            </w:r>
            <w:r w:rsidRPr="007B618E">
              <w:rPr>
                <w:rFonts w:ascii="Times New Roman" w:hAnsi="Times New Roman" w:cs="Times New Roman"/>
                <w:sz w:val="24"/>
                <w:szCs w:val="24"/>
              </w:rPr>
              <w:t>и</w:t>
            </w:r>
            <w:r w:rsidRPr="007B618E">
              <w:rPr>
                <w:rFonts w:ascii="Times New Roman" w:hAnsi="Times New Roman" w:cs="Times New Roman"/>
                <w:sz w:val="24"/>
                <w:szCs w:val="24"/>
              </w:rPr>
              <w:t>роды, мониторинга, оценки состояния приро</w:t>
            </w:r>
            <w:r w:rsidRPr="007B618E">
              <w:rPr>
                <w:rFonts w:ascii="Times New Roman" w:hAnsi="Times New Roman" w:cs="Times New Roman"/>
                <w:sz w:val="24"/>
                <w:szCs w:val="24"/>
              </w:rPr>
              <w:t>д</w:t>
            </w:r>
            <w:r w:rsidRPr="007B618E">
              <w:rPr>
                <w:rFonts w:ascii="Times New Roman" w:hAnsi="Times New Roman" w:cs="Times New Roman"/>
                <w:sz w:val="24"/>
                <w:szCs w:val="24"/>
              </w:rPr>
              <w:t>ной среды и охраны живой природы, необход</w:t>
            </w:r>
            <w:r w:rsidRPr="007B618E">
              <w:rPr>
                <w:rFonts w:ascii="Times New Roman" w:hAnsi="Times New Roman" w:cs="Times New Roman"/>
                <w:sz w:val="24"/>
                <w:szCs w:val="24"/>
              </w:rPr>
              <w:t>и</w:t>
            </w:r>
            <w:r w:rsidRPr="007B618E">
              <w:rPr>
                <w:rFonts w:ascii="Times New Roman" w:hAnsi="Times New Roman" w:cs="Times New Roman"/>
                <w:sz w:val="24"/>
                <w:szCs w:val="24"/>
              </w:rPr>
              <w:t>мые для понимания основ лесного хозяйства.</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Уметь: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w:t>
            </w:r>
            <w:r w:rsidRPr="007B618E">
              <w:rPr>
                <w:rFonts w:ascii="Times New Roman" w:hAnsi="Times New Roman" w:cs="Times New Roman"/>
                <w:sz w:val="24"/>
                <w:szCs w:val="24"/>
              </w:rPr>
              <w:t>я</w:t>
            </w:r>
            <w:r w:rsidRPr="007B618E">
              <w:rPr>
                <w:rFonts w:ascii="Times New Roman" w:hAnsi="Times New Roman" w:cs="Times New Roman"/>
                <w:sz w:val="24"/>
                <w:szCs w:val="24"/>
              </w:rPr>
              <w:t>ния природной среды и охраны живой природы в рамках профессиональной деятельности в лесном хозяйстве.</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Владеть:</w:t>
            </w:r>
          </w:p>
          <w:p w:rsidR="007B618E" w:rsidRPr="007B618E" w:rsidRDefault="007B618E" w:rsidP="007B618E">
            <w:pPr>
              <w:pStyle w:val="ReportMain"/>
              <w:suppressAutoHyphens/>
              <w:rPr>
                <w:szCs w:val="24"/>
              </w:rPr>
            </w:pPr>
            <w:r w:rsidRPr="007B618E">
              <w:rPr>
                <w:szCs w:val="24"/>
              </w:rPr>
              <w:t>- базовыми представлениями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необходимых для ведения и организации  лесного хозяйства.</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С</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 xml:space="preserve">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w:t>
            </w:r>
            <w:r w:rsidRPr="007B618E">
              <w:rPr>
                <w:szCs w:val="24"/>
              </w:rPr>
              <w:lastRenderedPageBreak/>
              <w:t>и охраны биоресурсов</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lastRenderedPageBreak/>
              <w:t>Знать:</w:t>
            </w:r>
          </w:p>
          <w:p w:rsidR="007B618E" w:rsidRPr="007B618E" w:rsidRDefault="007B618E" w:rsidP="007B618E">
            <w:pPr>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lang w:eastAsia="ru-RU"/>
              </w:rPr>
              <w:t xml:space="preserve">- основы </w:t>
            </w:r>
            <w:r w:rsidRPr="007B618E">
              <w:rPr>
                <w:rFonts w:ascii="Times New Roman" w:hAnsi="Times New Roman" w:cs="Times New Roman"/>
                <w:bCs/>
                <w:sz w:val="24"/>
                <w:szCs w:val="24"/>
              </w:rPr>
              <w:t>планирования и организации лес</w:t>
            </w:r>
            <w:r w:rsidRPr="007B618E">
              <w:rPr>
                <w:rFonts w:ascii="Times New Roman" w:hAnsi="Times New Roman" w:cs="Times New Roman"/>
                <w:bCs/>
                <w:sz w:val="24"/>
                <w:szCs w:val="24"/>
              </w:rPr>
              <w:t>о</w:t>
            </w:r>
            <w:r w:rsidRPr="007B618E">
              <w:rPr>
                <w:rFonts w:ascii="Times New Roman" w:hAnsi="Times New Roman" w:cs="Times New Roman"/>
                <w:bCs/>
                <w:sz w:val="24"/>
                <w:szCs w:val="24"/>
              </w:rPr>
              <w:t>устроительных работ на объекте лесоустро</w:t>
            </w:r>
            <w:r w:rsidRPr="007B618E">
              <w:rPr>
                <w:rFonts w:ascii="Times New Roman" w:hAnsi="Times New Roman" w:cs="Times New Roman"/>
                <w:bCs/>
                <w:sz w:val="24"/>
                <w:szCs w:val="24"/>
              </w:rPr>
              <w:t>й</w:t>
            </w:r>
            <w:r w:rsidRPr="007B618E">
              <w:rPr>
                <w:rFonts w:ascii="Times New Roman" w:hAnsi="Times New Roman" w:cs="Times New Roman"/>
                <w:bCs/>
                <w:sz w:val="24"/>
                <w:szCs w:val="24"/>
              </w:rPr>
              <w:t>ства;</w:t>
            </w:r>
          </w:p>
          <w:p w:rsidR="007B618E" w:rsidRPr="007B618E" w:rsidRDefault="007B618E" w:rsidP="007B618E">
            <w:pPr>
              <w:spacing w:after="0" w:line="240" w:lineRule="auto"/>
              <w:rPr>
                <w:rFonts w:ascii="Times New Roman" w:hAnsi="Times New Roman" w:cs="Times New Roman"/>
                <w:sz w:val="24"/>
                <w:szCs w:val="24"/>
              </w:rPr>
            </w:pPr>
            <w:r w:rsidRPr="007B618E">
              <w:rPr>
                <w:rFonts w:ascii="Times New Roman" w:hAnsi="Times New Roman" w:cs="Times New Roman"/>
                <w:sz w:val="24"/>
                <w:szCs w:val="24"/>
              </w:rPr>
              <w:t>- о</w:t>
            </w:r>
            <w:r w:rsidRPr="007B618E">
              <w:rPr>
                <w:rFonts w:ascii="Times New Roman" w:hAnsi="Times New Roman" w:cs="Times New Roman"/>
                <w:bCs/>
                <w:sz w:val="24"/>
                <w:szCs w:val="24"/>
              </w:rPr>
              <w:t>сновы лесоустроительного проектирования.</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Уметь:</w:t>
            </w:r>
          </w:p>
          <w:p w:rsidR="007B618E" w:rsidRPr="007B618E" w:rsidRDefault="007B618E" w:rsidP="007B618E">
            <w:pPr>
              <w:pStyle w:val="ReportMain"/>
              <w:suppressAutoHyphens/>
              <w:jc w:val="both"/>
              <w:rPr>
                <w:szCs w:val="24"/>
              </w:rPr>
            </w:pPr>
            <w:r w:rsidRPr="007B618E">
              <w:rPr>
                <w:szCs w:val="24"/>
                <w:lang w:eastAsia="ru-RU"/>
              </w:rPr>
              <w:t xml:space="preserve">- </w:t>
            </w:r>
            <w:r w:rsidRPr="007B618E">
              <w:rPr>
                <w:szCs w:val="24"/>
              </w:rPr>
              <w:t>применять на практике методы управления в сфере лесного хозяйства, необходимые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rPr>
          <w:trHeight w:val="432"/>
        </w:trPr>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Владеть:</w:t>
            </w:r>
          </w:p>
          <w:p w:rsidR="007B618E" w:rsidRPr="007B618E" w:rsidRDefault="007B618E" w:rsidP="007B618E">
            <w:pPr>
              <w:pStyle w:val="ReportMain"/>
              <w:suppressAutoHyphens/>
              <w:rPr>
                <w:szCs w:val="24"/>
              </w:rPr>
            </w:pPr>
            <w:r w:rsidRPr="007B618E">
              <w:rPr>
                <w:szCs w:val="24"/>
                <w:lang w:eastAsia="ru-RU"/>
              </w:rPr>
              <w:t xml:space="preserve">- </w:t>
            </w:r>
            <w:r w:rsidRPr="007B618E">
              <w:rPr>
                <w:szCs w:val="24"/>
              </w:rPr>
              <w:t>методами управления в сфере лесного хозяйства, необходимыми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С</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bl>
    <w:p w:rsidR="006F6E16" w:rsidRDefault="006F6E16" w:rsidP="008153CF">
      <w:pPr>
        <w:suppressAutoHyphens/>
        <w:spacing w:after="0" w:line="360" w:lineRule="auto"/>
        <w:jc w:val="center"/>
        <w:rPr>
          <w:rFonts w:ascii="Times New Roman" w:eastAsia="Times New Roman" w:hAnsi="Times New Roman" w:cs="Times New Roman"/>
          <w:sz w:val="28"/>
          <w:szCs w:val="28"/>
          <w:lang w:eastAsia="ru-RU"/>
        </w:rPr>
        <w:sectPr w:rsidR="006F6E16" w:rsidSect="007B618E">
          <w:footnotePr>
            <w:numFmt w:val="chicago"/>
          </w:footnotePr>
          <w:type w:val="continuous"/>
          <w:pgSz w:w="11906" w:h="16838"/>
          <w:pgMar w:top="1701" w:right="1134" w:bottom="567" w:left="1134" w:header="709" w:footer="709" w:gutter="0"/>
          <w:cols w:space="720"/>
          <w:docGrid w:linePitch="299"/>
        </w:sectPr>
      </w:pPr>
    </w:p>
    <w:p w:rsidR="002A2FE5" w:rsidRPr="001930B7" w:rsidRDefault="002A2FE5" w:rsidP="002A2FE5">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«О лесоводственных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 лесной пертиненции»</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Автор бонитировочной шкалы определения продуктивности насажд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Погребняк</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Турский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Погребняка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Сукачёва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w:t>
      </w:r>
      <w:r w:rsidRPr="004269C4">
        <w:rPr>
          <w:rFonts w:ascii="Times New Roman" w:hAnsi="Times New Roman" w:cs="Times New Roman"/>
          <w:color w:val="000000"/>
          <w:sz w:val="28"/>
          <w:szCs w:val="28"/>
          <w:lang w:eastAsia="ru-RU" w:bidi="ru-RU"/>
        </w:rPr>
        <w:t>р</w:t>
      </w:r>
      <w:r w:rsidRPr="004269C4">
        <w:rPr>
          <w:rFonts w:ascii="Times New Roman" w:hAnsi="Times New Roman" w:cs="Times New Roman"/>
          <w:color w:val="000000"/>
          <w:sz w:val="28"/>
          <w:szCs w:val="28"/>
          <w:lang w:eastAsia="ru-RU" w:bidi="ru-RU"/>
        </w:rPr>
        <w:t>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 xml:space="preserve">создание государственного </w:t>
      </w:r>
      <w:proofErr w:type="gramStart"/>
      <w:r w:rsidRPr="004269C4">
        <w:rPr>
          <w:rFonts w:ascii="Times New Roman" w:hAnsi="Times New Roman" w:cs="Times New Roman"/>
          <w:color w:val="000000"/>
          <w:sz w:val="28"/>
          <w:szCs w:val="28"/>
          <w:lang w:eastAsia="ru-RU" w:bidi="ru-RU"/>
        </w:rPr>
        <w:t>лесной</w:t>
      </w:r>
      <w:proofErr w:type="gramEnd"/>
      <w:r w:rsidRPr="004269C4">
        <w:rPr>
          <w:rFonts w:ascii="Times New Roman" w:hAnsi="Times New Roman" w:cs="Times New Roman"/>
          <w:color w:val="000000"/>
          <w:sz w:val="28"/>
          <w:szCs w:val="28"/>
          <w:lang w:eastAsia="ru-RU" w:bidi="ru-RU"/>
        </w:rPr>
        <w:t xml:space="preserve">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w:t>
      </w:r>
      <w:r w:rsidRPr="004269C4">
        <w:rPr>
          <w:b w:val="0"/>
          <w:color w:val="000000"/>
          <w:lang w:eastAsia="ru-RU" w:bidi="ru-RU"/>
        </w:rPr>
        <w:t>в</w:t>
      </w:r>
      <w:r w:rsidRPr="004269C4">
        <w:rPr>
          <w:b w:val="0"/>
          <w:color w:val="000000"/>
          <w:lang w:eastAsia="ru-RU" w:bidi="ru-RU"/>
        </w:rPr>
        <w:t>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установление правил лесовосстановления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Первичным звеном лесоуправления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t xml:space="preserve">12.Назовите </w:t>
      </w:r>
      <w:proofErr w:type="gramStart"/>
      <w:r w:rsidRPr="004269C4">
        <w:rPr>
          <w:b w:val="0"/>
        </w:rPr>
        <w:t>документ</w:t>
      </w:r>
      <w:proofErr w:type="gramEnd"/>
      <w:r w:rsidRPr="004269C4">
        <w:rPr>
          <w:b w:val="0"/>
        </w:rPr>
        <w:t xml:space="preserve">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Инвестор, реализующий приоритетный инвестиционный проект в области освоения лесов стоимостью 300 млн</w:t>
      </w:r>
      <w:proofErr w:type="gramStart"/>
      <w:r w:rsidRPr="004269C4">
        <w:rPr>
          <w:b w:val="0"/>
        </w:rPr>
        <w:t>.р</w:t>
      </w:r>
      <w:proofErr w:type="gramEnd"/>
      <w:r w:rsidRPr="004269C4">
        <w:rPr>
          <w:b w:val="0"/>
        </w:rPr>
        <w:t>уб.:</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proofErr w:type="gramStart"/>
      <w:r w:rsidRPr="004269C4">
        <w:rPr>
          <w:rFonts w:ascii="Times New Roman" w:hAnsi="Times New Roman" w:cs="Times New Roman"/>
          <w:color w:val="000000"/>
          <w:sz w:val="28"/>
          <w:szCs w:val="28"/>
          <w:lang w:eastAsia="ru-RU" w:bidi="ru-RU"/>
        </w:rPr>
        <w:t>)н</w:t>
      </w:r>
      <w:proofErr w:type="gramEnd"/>
      <w:r w:rsidRPr="004269C4">
        <w:rPr>
          <w:rFonts w:ascii="Times New Roman" w:hAnsi="Times New Roman" w:cs="Times New Roman"/>
          <w:color w:val="000000"/>
          <w:sz w:val="28"/>
          <w:szCs w:val="28"/>
          <w:lang w:eastAsia="ru-RU" w:bidi="ru-RU"/>
        </w:rPr>
        <w:t>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w:t>
      </w:r>
      <w:r w:rsidRPr="004269C4">
        <w:rPr>
          <w:rFonts w:ascii="Times New Roman" w:hAnsi="Times New Roman" w:cs="Times New Roman"/>
          <w:color w:val="000000"/>
          <w:sz w:val="28"/>
          <w:szCs w:val="28"/>
          <w:lang w:eastAsia="ru-RU" w:bidi="ru-RU"/>
        </w:rPr>
        <w:t>о</w:t>
      </w:r>
      <w:r w:rsidRPr="004269C4">
        <w:rPr>
          <w:rFonts w:ascii="Times New Roman" w:hAnsi="Times New Roman" w:cs="Times New Roman"/>
          <w:color w:val="000000"/>
          <w:sz w:val="28"/>
          <w:szCs w:val="28"/>
          <w:lang w:eastAsia="ru-RU" w:bidi="ru-RU"/>
        </w:rPr>
        <w:t>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r w:rsidRPr="004269C4">
        <w:rPr>
          <w:b w:val="0"/>
        </w:rPr>
        <w:t>Разменр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w:t>
      </w:r>
      <w:r w:rsidRPr="004269C4">
        <w:rPr>
          <w:b w:val="0"/>
        </w:rPr>
        <w:t>д</w:t>
      </w:r>
      <w:r w:rsidRPr="004269C4">
        <w:rPr>
          <w:b w:val="0"/>
        </w:rPr>
        <w:t>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w:t>
      </w: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древесные и недревесные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За Федеральным центром сохраняется жестко ограниченный объем полномочий по лесоуправлению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t>К какому уровню лесоуправления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w:t>
      </w:r>
      <w:r w:rsidRPr="004269C4">
        <w:rPr>
          <w:b w:val="0"/>
        </w:rPr>
        <w:t>с</w:t>
      </w:r>
      <w:r w:rsidRPr="004269C4">
        <w:rPr>
          <w:b w:val="0"/>
        </w:rPr>
        <w:t>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proofErr w:type="gramStart"/>
      <w:r w:rsidRPr="004269C4">
        <w:rPr>
          <w:rFonts w:ascii="Times New Roman" w:hAnsi="Times New Roman" w:cs="Times New Roman"/>
          <w:color w:val="000000"/>
          <w:sz w:val="28"/>
          <w:szCs w:val="28"/>
          <w:lang w:eastAsia="ru-RU" w:bidi="ru-RU"/>
        </w:rPr>
        <w:t xml:space="preserve"> )</w:t>
      </w:r>
      <w:proofErr w:type="gramEnd"/>
      <w:r w:rsidRPr="004269C4">
        <w:rPr>
          <w:rFonts w:ascii="Times New Roman" w:hAnsi="Times New Roman" w:cs="Times New Roman"/>
          <w:color w:val="000000"/>
          <w:sz w:val="28"/>
          <w:szCs w:val="28"/>
          <w:lang w:eastAsia="ru-RU" w:bidi="ru-RU"/>
        </w:rPr>
        <w:t xml:space="preserve">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w:t>
      </w:r>
      <w:r w:rsidRPr="004269C4">
        <w:rPr>
          <w:b w:val="0"/>
        </w:rPr>
        <w:t>б</w:t>
      </w:r>
      <w:r w:rsidRPr="004269C4">
        <w:rPr>
          <w:b w:val="0"/>
        </w:rPr>
        <w:t>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 xml:space="preserve">Цель управления - формирование лесной экосистемы, обладающей различными ресурсами и функциями ставится </w:t>
      </w:r>
      <w:proofErr w:type="gramStart"/>
      <w:r w:rsidRPr="004269C4">
        <w:rPr>
          <w:b w:val="0"/>
        </w:rPr>
        <w:t>при</w:t>
      </w:r>
      <w:proofErr w:type="gramEnd"/>
      <w:r w:rsidRPr="004269C4">
        <w:rPr>
          <w:b w:val="0"/>
        </w:rPr>
        <w:t>:</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 xml:space="preserve">системе </w:t>
      </w:r>
      <w:proofErr w:type="gramStart"/>
      <w:r w:rsidRPr="004269C4">
        <w:rPr>
          <w:rFonts w:ascii="Times New Roman" w:hAnsi="Times New Roman" w:cs="Times New Roman"/>
          <w:color w:val="000000"/>
          <w:sz w:val="28"/>
          <w:szCs w:val="28"/>
          <w:lang w:eastAsia="ru-RU" w:bidi="ru-RU"/>
        </w:rPr>
        <w:t>устойчивого</w:t>
      </w:r>
      <w:proofErr w:type="gramEnd"/>
      <w:r w:rsidRPr="004269C4">
        <w:rPr>
          <w:rFonts w:ascii="Times New Roman" w:hAnsi="Times New Roman" w:cs="Times New Roman"/>
          <w:color w:val="000000"/>
          <w:sz w:val="28"/>
          <w:szCs w:val="28"/>
          <w:lang w:eastAsia="ru-RU" w:bidi="ru-RU"/>
        </w:rPr>
        <w:t xml:space="preserve">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при традиционной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 рыночной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Выделите положения системы устойчивого лесоуправления:</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w:t>
      </w:r>
      <w:proofErr w:type="gramStart"/>
      <w:r w:rsidRPr="004269C4">
        <w:rPr>
          <w:rFonts w:ascii="Times New Roman" w:hAnsi="Times New Roman" w:cs="Times New Roman"/>
          <w:color w:val="000000"/>
          <w:sz w:val="28"/>
          <w:szCs w:val="28"/>
          <w:lang w:eastAsia="ru-RU" w:bidi="ru-RU"/>
        </w:rPr>
        <w:t>с-</w:t>
      </w:r>
      <w:proofErr w:type="gramEnd"/>
      <w:r w:rsidRPr="004269C4">
        <w:rPr>
          <w:rFonts w:ascii="Times New Roman" w:hAnsi="Times New Roman" w:cs="Times New Roman"/>
          <w:color w:val="000000"/>
          <w:sz w:val="28"/>
          <w:szCs w:val="28"/>
          <w:lang w:eastAsia="ru-RU" w:bidi="ru-RU"/>
        </w:rPr>
        <w:t xml:space="preserve">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ра недревесных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Количество групп выделенных по отношению древесных пород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w:t>
      </w:r>
      <w:proofErr w:type="gramStart"/>
      <w:r w:rsidR="009B204B" w:rsidRPr="004269C4">
        <w:rPr>
          <w:rFonts w:ascii="Times New Roman" w:eastAsia="Times New Roman" w:hAnsi="Times New Roman" w:cs="Times New Roman"/>
          <w:color w:val="000000"/>
          <w:sz w:val="28"/>
          <w:szCs w:val="28"/>
          <w:lang w:eastAsia="ru-RU"/>
        </w:rPr>
        <w:t>теплолюбивые</w:t>
      </w:r>
      <w:proofErr w:type="gramEnd"/>
      <w:r w:rsidR="009B204B" w:rsidRPr="004269C4">
        <w:rPr>
          <w:rFonts w:ascii="Times New Roman" w:eastAsia="Times New Roman" w:hAnsi="Times New Roman" w:cs="Times New Roman"/>
          <w:color w:val="000000"/>
          <w:sz w:val="28"/>
          <w:szCs w:val="28"/>
          <w:lang w:eastAsia="ru-RU"/>
        </w:rPr>
        <w:t>»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Порода, относящаяся к группе пород «Теплолюбивые» (П. С. Погре</w:t>
      </w:r>
      <w:r w:rsidR="009B204B"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Бурггарт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Бельгард</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Визнер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w:t>
      </w:r>
      <w:r w:rsidR="009B204B" w:rsidRPr="004269C4">
        <w:rPr>
          <w:rFonts w:ascii="Times New Roman" w:eastAsia="Times New Roman" w:hAnsi="Times New Roman" w:cs="Times New Roman"/>
          <w:color w:val="000000"/>
          <w:sz w:val="28"/>
          <w:szCs w:val="28"/>
          <w:lang w:eastAsia="ru-RU"/>
        </w:rPr>
        <w:t>ь</w:t>
      </w:r>
      <w:r w:rsidR="009B204B" w:rsidRPr="004269C4">
        <w:rPr>
          <w:rFonts w:ascii="Times New Roman" w:eastAsia="Times New Roman" w:hAnsi="Times New Roman" w:cs="Times New Roman"/>
          <w:color w:val="000000"/>
          <w:sz w:val="28"/>
          <w:szCs w:val="28"/>
          <w:lang w:eastAsia="ru-RU"/>
        </w:rPr>
        <w:t>ностью плодоношения по сравнению с деревом, выросшим на свободе (откр</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очищаемость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xml:space="preserve"> Вид осадков по влиянию на лес, относящийся к </w:t>
      </w:r>
      <w:proofErr w:type="gramStart"/>
      <w:r w:rsidR="009B204B" w:rsidRPr="004269C4">
        <w:rPr>
          <w:rFonts w:ascii="Times New Roman" w:eastAsia="Times New Roman" w:hAnsi="Times New Roman" w:cs="Times New Roman"/>
          <w:color w:val="000000"/>
          <w:sz w:val="28"/>
          <w:szCs w:val="28"/>
          <w:lang w:eastAsia="ru-RU"/>
        </w:rPr>
        <w:t>горизонтальным</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xml:space="preserve"> Вид осадков по влиянию на лес, относящийся к </w:t>
      </w:r>
      <w:proofErr w:type="gramStart"/>
      <w:r w:rsidR="009B204B" w:rsidRPr="004269C4">
        <w:rPr>
          <w:rFonts w:ascii="Times New Roman" w:eastAsia="Times New Roman" w:hAnsi="Times New Roman" w:cs="Times New Roman"/>
          <w:color w:val="000000"/>
          <w:sz w:val="28"/>
          <w:szCs w:val="28"/>
          <w:lang w:eastAsia="ru-RU"/>
        </w:rPr>
        <w:t>вертикальным</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 С. Погребняком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В. Н. Сукачёвым</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бу</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бк</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gramStart"/>
      <w:r w:rsidRPr="004269C4">
        <w:rPr>
          <w:rFonts w:ascii="Times New Roman" w:eastAsia="Times New Roman" w:hAnsi="Times New Roman" w:cs="Times New Roman"/>
          <w:color w:val="000000"/>
          <w:sz w:val="28"/>
          <w:szCs w:val="28"/>
          <w:lang w:eastAsia="ru-RU"/>
        </w:rPr>
        <w:t>состоящее</w:t>
      </w:r>
      <w:proofErr w:type="gramEnd"/>
      <w:r w:rsidRPr="004269C4">
        <w:rPr>
          <w:rFonts w:ascii="Times New Roman" w:eastAsia="Times New Roman" w:hAnsi="Times New Roman" w:cs="Times New Roman"/>
          <w:color w:val="000000"/>
          <w:sz w:val="28"/>
          <w:szCs w:val="28"/>
          <w:lang w:eastAsia="ru-RU"/>
        </w:rPr>
        <w:t xml:space="preserve">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gramStart"/>
      <w:r w:rsidRPr="004269C4">
        <w:rPr>
          <w:rFonts w:ascii="Times New Roman" w:eastAsia="Times New Roman" w:hAnsi="Times New Roman" w:cs="Times New Roman"/>
          <w:color w:val="000000"/>
          <w:sz w:val="28"/>
          <w:szCs w:val="28"/>
          <w:lang w:eastAsia="ru-RU"/>
        </w:rPr>
        <w:t>состоящее</w:t>
      </w:r>
      <w:proofErr w:type="gramEnd"/>
      <w:r w:rsidRPr="004269C4">
        <w:rPr>
          <w:rFonts w:ascii="Times New Roman" w:eastAsia="Times New Roman" w:hAnsi="Times New Roman" w:cs="Times New Roman"/>
          <w:color w:val="000000"/>
          <w:sz w:val="28"/>
          <w:szCs w:val="28"/>
          <w:lang w:eastAsia="ru-RU"/>
        </w:rPr>
        <w:t xml:space="preserve">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gramStart"/>
      <w:r w:rsidR="009B204B" w:rsidRPr="004269C4">
        <w:rPr>
          <w:rFonts w:ascii="Times New Roman" w:eastAsia="Times New Roman" w:hAnsi="Times New Roman" w:cs="Times New Roman"/>
          <w:color w:val="000000"/>
          <w:sz w:val="28"/>
          <w:szCs w:val="28"/>
          <w:lang w:eastAsia="ru-RU"/>
        </w:rPr>
        <w:t>состоящее</w:t>
      </w:r>
      <w:proofErr w:type="gramEnd"/>
      <w:r w:rsidR="009B204B" w:rsidRPr="004269C4">
        <w:rPr>
          <w:rFonts w:ascii="Times New Roman" w:eastAsia="Times New Roman" w:hAnsi="Times New Roman" w:cs="Times New Roman"/>
          <w:color w:val="000000"/>
          <w:sz w:val="28"/>
          <w:szCs w:val="28"/>
          <w:lang w:eastAsia="ru-RU"/>
        </w:rPr>
        <w:t xml:space="preserve">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Алексеева-Погребняка трофотоп субори обозн</w:t>
      </w:r>
      <w:r w:rsidR="009B204B"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sidRPr="004269C4">
        <w:rPr>
          <w:rFonts w:ascii="Times New Roman" w:eastAsia="Times New Roman" w:hAnsi="Times New Roman" w:cs="Times New Roman"/>
          <w:color w:val="000000"/>
          <w:sz w:val="28"/>
          <w:szCs w:val="28"/>
          <w:lang w:eastAsia="ru-RU"/>
        </w:rPr>
        <w:t>г</w:t>
      </w:r>
      <w:proofErr w:type="gramEnd"/>
      <w:r w:rsidRPr="004269C4">
        <w:rPr>
          <w:rFonts w:ascii="Times New Roman" w:eastAsia="Times New Roman" w:hAnsi="Times New Roman" w:cs="Times New Roman"/>
          <w:color w:val="000000"/>
          <w:sz w:val="28"/>
          <w:szCs w:val="28"/>
          <w:lang w:eastAsia="ru-RU"/>
        </w:rPr>
        <w:t xml:space="preserve">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Алексеева-Погребняка влажная дубрава об</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w:t>
      </w:r>
      <w:proofErr w:type="gramStart"/>
      <w:r w:rsidR="009B204B" w:rsidRPr="004269C4">
        <w:rPr>
          <w:rFonts w:ascii="Times New Roman" w:eastAsia="Times New Roman" w:hAnsi="Times New Roman" w:cs="Times New Roman"/>
          <w:color w:val="000000"/>
          <w:sz w:val="28"/>
          <w:szCs w:val="28"/>
          <w:lang w:eastAsia="ru-RU"/>
        </w:rPr>
        <w:t>4</w:t>
      </w:r>
      <w:proofErr w:type="gram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ложная суборь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w:t>
      </w:r>
      <w:r w:rsidR="009B204B" w:rsidRPr="004269C4">
        <w:rPr>
          <w:rFonts w:ascii="Times New Roman" w:eastAsia="Times New Roman" w:hAnsi="Times New Roman" w:cs="Times New Roman"/>
          <w:color w:val="000000"/>
          <w:sz w:val="28"/>
          <w:szCs w:val="28"/>
          <w:lang w:eastAsia="ru-RU"/>
        </w:rPr>
        <w:t>ч</w:t>
      </w:r>
      <w:r w:rsidR="009B204B" w:rsidRPr="004269C4">
        <w:rPr>
          <w:rFonts w:ascii="Times New Roman" w:eastAsia="Times New Roman" w:hAnsi="Times New Roman" w:cs="Times New Roman"/>
          <w:color w:val="000000"/>
          <w:sz w:val="28"/>
          <w:szCs w:val="28"/>
          <w:lang w:eastAsia="ru-RU"/>
        </w:rPr>
        <w:t>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сложная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лесовозобновление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xml:space="preserve"> Напочвенный слой, образовавшийся в лесу </w:t>
      </w:r>
      <w:proofErr w:type="gramStart"/>
      <w:r w:rsidR="009B204B" w:rsidRPr="004269C4">
        <w:rPr>
          <w:rFonts w:ascii="Times New Roman" w:eastAsia="Times New Roman" w:hAnsi="Times New Roman" w:cs="Times New Roman"/>
          <w:color w:val="000000"/>
          <w:sz w:val="28"/>
          <w:szCs w:val="28"/>
          <w:lang w:eastAsia="ru-RU"/>
        </w:rPr>
        <w:t>из</w:t>
      </w:r>
      <w:proofErr w:type="gramEnd"/>
      <w:r w:rsidR="009B204B" w:rsidRPr="004269C4">
        <w:rPr>
          <w:rFonts w:ascii="Times New Roman" w:eastAsia="Times New Roman" w:hAnsi="Times New Roman" w:cs="Times New Roman"/>
          <w:color w:val="000000"/>
          <w:sz w:val="28"/>
          <w:szCs w:val="28"/>
          <w:lang w:eastAsia="ru-RU"/>
        </w:rPr>
        <w:t xml:space="preserve"> растительного опада: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w:t>
      </w:r>
      <w:proofErr w:type="gramStart"/>
      <w:r w:rsidR="009B204B" w:rsidRPr="004269C4">
        <w:rPr>
          <w:rFonts w:ascii="Times New Roman" w:eastAsia="Times New Roman" w:hAnsi="Times New Roman" w:cs="Times New Roman"/>
          <w:color w:val="000000"/>
          <w:sz w:val="28"/>
          <w:szCs w:val="28"/>
          <w:lang w:eastAsia="ru-RU"/>
        </w:rPr>
        <w:t>теплолюбивые</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w:t>
      </w:r>
      <w:r w:rsidR="009B204B" w:rsidRPr="004269C4">
        <w:rPr>
          <w:rFonts w:ascii="Times New Roman" w:eastAsia="Times New Roman" w:hAnsi="Times New Roman" w:cs="Times New Roman"/>
          <w:color w:val="000000"/>
          <w:sz w:val="28"/>
          <w:szCs w:val="28"/>
          <w:lang w:eastAsia="ru-RU"/>
        </w:rPr>
        <w:t>п</w:t>
      </w:r>
      <w:r w:rsidR="009B204B" w:rsidRPr="004269C4">
        <w:rPr>
          <w:rFonts w:ascii="Times New Roman" w:eastAsia="Times New Roman" w:hAnsi="Times New Roman" w:cs="Times New Roman"/>
          <w:color w:val="000000"/>
          <w:sz w:val="28"/>
          <w:szCs w:val="28"/>
          <w:lang w:eastAsia="ru-RU"/>
        </w:rPr>
        <w:t>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gramStart"/>
      <w:r w:rsidR="009B204B" w:rsidRPr="004269C4">
        <w:rPr>
          <w:rFonts w:ascii="Times New Roman" w:eastAsia="Times New Roman" w:hAnsi="Times New Roman" w:cs="Times New Roman"/>
          <w:color w:val="000000"/>
          <w:sz w:val="28"/>
          <w:szCs w:val="28"/>
          <w:lang w:eastAsia="ru-RU"/>
        </w:rPr>
        <w:t>Малотребовательные</w:t>
      </w:r>
      <w:proofErr w:type="gramEnd"/>
      <w:r w:rsidR="009B204B" w:rsidRPr="004269C4">
        <w:rPr>
          <w:rFonts w:ascii="Times New Roman" w:eastAsia="Times New Roman" w:hAnsi="Times New Roman" w:cs="Times New Roman"/>
          <w:color w:val="000000"/>
          <w:sz w:val="28"/>
          <w:szCs w:val="28"/>
          <w:lang w:eastAsia="ru-RU"/>
        </w:rPr>
        <w:t xml:space="preserve">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К мягколиственным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К твёрдолиственным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зоны, подзоны,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r w:rsidRPr="00895CD8">
        <w:rPr>
          <w:b w:val="0"/>
          <w:color w:val="000000"/>
          <w:lang w:eastAsia="ru-RU" w:bidi="ru-RU"/>
        </w:rPr>
        <w:t>Лесоводственная и техническая форма хозяйства по товарности л</w:t>
      </w:r>
      <w:r w:rsidRPr="00895CD8">
        <w:rPr>
          <w:b w:val="0"/>
          <w:color w:val="000000"/>
          <w:lang w:eastAsia="ru-RU" w:bidi="ru-RU"/>
        </w:rPr>
        <w:t>е</w:t>
      </w:r>
      <w:r w:rsidRPr="00895CD8">
        <w:rPr>
          <w:b w:val="0"/>
          <w:color w:val="000000"/>
          <w:lang w:eastAsia="ru-RU" w:bidi="ru-RU"/>
        </w:rPr>
        <w:t>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крупнотоварная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крупнотоварная и среднетоварная;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среднетоварная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крупнотоварная, среднетоварная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lastRenderedPageBreak/>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 xml:space="preserve">от молодняков </w:t>
      </w:r>
      <w:proofErr w:type="gramStart"/>
      <w:r w:rsidRPr="00895CD8">
        <w:rPr>
          <w:rFonts w:ascii="Times New Roman" w:hAnsi="Times New Roman" w:cs="Times New Roman"/>
          <w:color w:val="000000"/>
          <w:sz w:val="28"/>
          <w:szCs w:val="28"/>
          <w:lang w:eastAsia="ru-RU" w:bidi="ru-RU"/>
        </w:rPr>
        <w:t>до</w:t>
      </w:r>
      <w:proofErr w:type="gramEnd"/>
      <w:r w:rsidRPr="00895CD8">
        <w:rPr>
          <w:rFonts w:ascii="Times New Roman" w:hAnsi="Times New Roman" w:cs="Times New Roman"/>
          <w:color w:val="000000"/>
          <w:sz w:val="28"/>
          <w:szCs w:val="28"/>
          <w:lang w:eastAsia="ru-RU" w:bidi="ru-RU"/>
        </w:rPr>
        <w:t xml:space="preserve">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липняковых;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нормальный возраст насаждений хозсекции;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 xml:space="preserve">саждений </w:t>
      </w:r>
      <w:proofErr w:type="gramStart"/>
      <w:r w:rsidRPr="00895CD8">
        <w:rPr>
          <w:rFonts w:ascii="Times New Roman" w:hAnsi="Times New Roman" w:cs="Times New Roman"/>
          <w:color w:val="000000"/>
          <w:sz w:val="28"/>
          <w:szCs w:val="28"/>
          <w:lang w:eastAsia="ru-RU" w:bidi="ru-RU"/>
        </w:rPr>
        <w:t>равной</w:t>
      </w:r>
      <w:proofErr w:type="gramEnd"/>
      <w:r w:rsidRPr="00895CD8">
        <w:rPr>
          <w:rFonts w:ascii="Times New Roman" w:hAnsi="Times New Roman" w:cs="Times New Roman"/>
          <w:color w:val="000000"/>
          <w:sz w:val="28"/>
          <w:szCs w:val="28"/>
          <w:lang w:eastAsia="ru-RU" w:bidi="ru-RU"/>
        </w:rPr>
        <w:t xml:space="preserve">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 xml:space="preserve">В процессе </w:t>
      </w:r>
      <w:proofErr w:type="gramStart"/>
      <w:r w:rsidRPr="00895CD8">
        <w:rPr>
          <w:b w:val="0"/>
          <w:color w:val="000000"/>
          <w:lang w:eastAsia="ru-RU" w:bidi="ru-RU"/>
        </w:rPr>
        <w:t>естественного</w:t>
      </w:r>
      <w:proofErr w:type="gramEnd"/>
      <w:r w:rsidRPr="00895CD8">
        <w:rPr>
          <w:b w:val="0"/>
          <w:color w:val="000000"/>
          <w:lang w:eastAsia="ru-RU" w:bidi="ru-RU"/>
        </w:rPr>
        <w:t xml:space="preserve"> изреживания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 xml:space="preserve">верно а </w:t>
      </w:r>
      <w:proofErr w:type="gramStart"/>
      <w:r w:rsidRPr="00895CD8">
        <w:rPr>
          <w:rFonts w:ascii="Times New Roman" w:hAnsi="Times New Roman" w:cs="Times New Roman"/>
          <w:color w:val="000000"/>
          <w:sz w:val="28"/>
          <w:szCs w:val="28"/>
          <w:lang w:eastAsia="ru-RU" w:bidi="ru-RU"/>
        </w:rPr>
        <w:t>и б</w:t>
      </w:r>
      <w:proofErr w:type="gram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w:t>
      </w:r>
      <w:r w:rsidRPr="00895CD8">
        <w:rPr>
          <w:rFonts w:ascii="Times New Roman" w:hAnsi="Times New Roman" w:cs="Times New Roman"/>
          <w:color w:val="000000"/>
          <w:sz w:val="28"/>
          <w:szCs w:val="28"/>
          <w:lang w:eastAsia="ru-RU" w:bidi="ru-RU"/>
        </w:rPr>
        <w:t>й</w:t>
      </w:r>
      <w:r w:rsidRPr="00895CD8">
        <w:rPr>
          <w:rFonts w:ascii="Times New Roman" w:hAnsi="Times New Roman" w:cs="Times New Roman"/>
          <w:color w:val="000000"/>
          <w:sz w:val="28"/>
          <w:szCs w:val="28"/>
          <w:lang w:eastAsia="ru-RU" w:bidi="ru-RU"/>
        </w:rPr>
        <w:t>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 xml:space="preserve">При наличии данных перечета выход сортиментов может быть установлен </w:t>
      </w:r>
      <w:proofErr w:type="gramStart"/>
      <w:r w:rsidRPr="00895CD8">
        <w:rPr>
          <w:b w:val="0"/>
          <w:color w:val="000000"/>
          <w:lang w:eastAsia="ru-RU" w:bidi="ru-RU"/>
        </w:rPr>
        <w:t>по</w:t>
      </w:r>
      <w:proofErr w:type="gramEnd"/>
      <w:r w:rsidRPr="00895CD8">
        <w:rPr>
          <w:b w:val="0"/>
          <w:color w:val="000000"/>
          <w:lang w:eastAsia="ru-RU" w:bidi="ru-RU"/>
        </w:rPr>
        <w:t>:</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тах или круговых площадках, реласкопические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метод реласкопических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lastRenderedPageBreak/>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w:t>
      </w:r>
      <w:r w:rsidRPr="00895CD8">
        <w:rPr>
          <w:rFonts w:ascii="Times New Roman" w:hAnsi="Times New Roman" w:cs="Times New Roman"/>
          <w:color w:val="000000"/>
          <w:sz w:val="28"/>
          <w:szCs w:val="28"/>
          <w:lang w:eastAsia="ru-RU" w:bidi="ru-RU"/>
        </w:rPr>
        <w:t>и</w:t>
      </w:r>
      <w:r w:rsidRPr="00895CD8">
        <w:rPr>
          <w:rFonts w:ascii="Times New Roman" w:hAnsi="Times New Roman" w:cs="Times New Roman"/>
          <w:color w:val="000000"/>
          <w:sz w:val="28"/>
          <w:szCs w:val="28"/>
          <w:lang w:eastAsia="ru-RU" w:bidi="ru-RU"/>
        </w:rPr>
        <w:t>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w:t>
      </w: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камеральное дешифрирование по аэроснимкам;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аэротаксация.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lastRenderedPageBreak/>
        <w:t>Как влияют рубки ухода на смолопродуктивность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повышают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понижают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не влияют на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карр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ширину межкарровых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ширину карр;</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миндаль, каштан сьедобный;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w:t>
      </w:r>
      <w:r w:rsidRPr="00895CD8">
        <w:rPr>
          <w:b w:val="0"/>
          <w:color w:val="000000"/>
          <w:lang w:eastAsia="ru-RU" w:bidi="ru-RU"/>
        </w:rPr>
        <w:t>д</w:t>
      </w:r>
      <w:r w:rsidRPr="00895CD8">
        <w:rPr>
          <w:b w:val="0"/>
          <w:color w:val="000000"/>
          <w:lang w:eastAsia="ru-RU" w:bidi="ru-RU"/>
        </w:rPr>
        <w:t>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фаза бутонизации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и юридические лица осуществляют заготовку и сбор н</w:t>
      </w:r>
      <w:r w:rsidRPr="00895CD8">
        <w:rPr>
          <w:b w:val="0"/>
          <w:color w:val="000000"/>
          <w:lang w:eastAsia="ru-RU" w:bidi="ru-RU"/>
        </w:rPr>
        <w:t>е</w:t>
      </w:r>
      <w:r w:rsidRPr="00895CD8">
        <w:rPr>
          <w:b w:val="0"/>
          <w:color w:val="000000"/>
          <w:lang w:eastAsia="ru-RU" w:bidi="ru-RU"/>
        </w:rPr>
        <w:t>древесных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Для чего создают подпологовые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для устранения заглушения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w:t>
      </w:r>
      <w:r w:rsidRPr="000A41E1">
        <w:rPr>
          <w:rFonts w:ascii="Times New Roman" w:hAnsi="Times New Roman" w:cs="Times New Roman"/>
          <w:color w:val="000000"/>
          <w:sz w:val="28"/>
          <w:szCs w:val="28"/>
          <w:lang w:eastAsia="ru-RU" w:bidi="ru-RU"/>
        </w:rPr>
        <w:t>ъ</w:t>
      </w:r>
      <w:r w:rsidRPr="000A41E1">
        <w:rPr>
          <w:rFonts w:ascii="Times New Roman" w:hAnsi="Times New Roman" w:cs="Times New Roman"/>
          <w:color w:val="000000"/>
          <w:sz w:val="28"/>
          <w:szCs w:val="28"/>
          <w:lang w:eastAsia="ru-RU" w:bidi="ru-RU"/>
        </w:rPr>
        <w:t>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w:t>
      </w: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proofErr w:type="gramStart"/>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 сплошных суборях на глинистых и суглинистых почвах;</w:t>
      </w:r>
      <w:proofErr w:type="gramEnd"/>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на свежих </w:t>
      </w:r>
      <w:proofErr w:type="gramStart"/>
      <w:r w:rsidRPr="000A41E1">
        <w:rPr>
          <w:rFonts w:ascii="Times New Roman" w:hAnsi="Times New Roman" w:cs="Times New Roman"/>
          <w:color w:val="000000"/>
          <w:sz w:val="28"/>
          <w:szCs w:val="28"/>
          <w:lang w:eastAsia="ru-RU" w:bidi="ru-RU"/>
        </w:rPr>
        <w:t>вырубках</w:t>
      </w:r>
      <w:proofErr w:type="gramEnd"/>
      <w:r w:rsidRPr="000A41E1">
        <w:rPr>
          <w:rFonts w:ascii="Times New Roman" w:hAnsi="Times New Roman" w:cs="Times New Roman"/>
          <w:color w:val="000000"/>
          <w:sz w:val="28"/>
          <w:szCs w:val="28"/>
          <w:lang w:eastAsia="ru-RU" w:bidi="ru-RU"/>
        </w:rPr>
        <w:t xml:space="preserve">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w:t>
      </w:r>
      <w:r w:rsidRPr="000A41E1">
        <w:rPr>
          <w:rFonts w:ascii="Times New Roman" w:hAnsi="Times New Roman" w:cs="Times New Roman"/>
          <w:color w:val="000000"/>
          <w:sz w:val="28"/>
          <w:szCs w:val="28"/>
          <w:lang w:eastAsia="ru-RU" w:bidi="ru-RU"/>
        </w:rPr>
        <w:t>т</w:t>
      </w:r>
      <w:r w:rsidRPr="000A41E1">
        <w:rPr>
          <w:rFonts w:ascii="Times New Roman" w:hAnsi="Times New Roman" w:cs="Times New Roman"/>
          <w:color w:val="000000"/>
          <w:sz w:val="28"/>
          <w:szCs w:val="28"/>
          <w:lang w:eastAsia="ru-RU" w:bidi="ru-RU"/>
        </w:rPr>
        <w:t>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Реконструкция древостоев созданием подпологовых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производство подпологовых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одновременно они усиливают почвозащитные водоохранные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в хвойных насаждениях подпологовые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Опытные культуры, создаваемые потомствами нескольких эдаф</w:t>
      </w:r>
      <w:proofErr w:type="gramStart"/>
      <w:r w:rsidRPr="000A41E1">
        <w:rPr>
          <w:b w:val="0"/>
          <w:color w:val="000000"/>
          <w:lang w:eastAsia="ru-RU" w:bidi="ru-RU"/>
        </w:rPr>
        <w:t>о-</w:t>
      </w:r>
      <w:proofErr w:type="gramEnd"/>
      <w:r w:rsidRPr="000A41E1">
        <w:rPr>
          <w:b w:val="0"/>
          <w:color w:val="000000"/>
          <w:lang w:eastAsia="ru-RU" w:bidi="ru-RU"/>
        </w:rPr>
        <w:t xml:space="preserve"> типов лучших для конкретного региона климатипов в двух-трех наиболее ра</w:t>
      </w:r>
      <w:r w:rsidRPr="000A41E1">
        <w:rPr>
          <w:b w:val="0"/>
          <w:color w:val="000000"/>
          <w:lang w:eastAsia="ru-RU" w:bidi="ru-RU"/>
        </w:rPr>
        <w:t>с</w:t>
      </w:r>
      <w:r w:rsidRPr="000A41E1">
        <w:rPr>
          <w:b w:val="0"/>
          <w:color w:val="000000"/>
          <w:lang w:eastAsia="ru-RU" w:bidi="ru-RU"/>
        </w:rPr>
        <w:t>пространенных типах лесорастительных условий с це</w:t>
      </w:r>
      <w:r w:rsidRPr="000A41E1">
        <w:rPr>
          <w:b w:val="0"/>
          <w:color w:val="000000"/>
          <w:lang w:eastAsia="ru-RU" w:bidi="ru-RU"/>
        </w:rPr>
        <w:softHyphen/>
        <w:t>лью их испытания в да</w:t>
      </w:r>
      <w:r w:rsidRPr="000A41E1">
        <w:rPr>
          <w:b w:val="0"/>
          <w:color w:val="000000"/>
          <w:lang w:eastAsia="ru-RU" w:bidi="ru-RU"/>
        </w:rPr>
        <w:t>н</w:t>
      </w:r>
      <w:r w:rsidRPr="000A41E1">
        <w:rPr>
          <w:b w:val="0"/>
          <w:color w:val="000000"/>
          <w:lang w:eastAsia="ru-RU" w:bidi="ru-RU"/>
        </w:rPr>
        <w:t>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lastRenderedPageBreak/>
        <w:t xml:space="preserve">Проектирование рубок ухода осуществляется в соответствии </w:t>
      </w:r>
      <w:proofErr w:type="gramStart"/>
      <w:r w:rsidRPr="000A41E1">
        <w:rPr>
          <w:b w:val="0"/>
          <w:color w:val="000000"/>
          <w:lang w:eastAsia="ru-RU" w:bidi="ru-RU"/>
        </w:rPr>
        <w:t>с</w:t>
      </w:r>
      <w:proofErr w:type="gramEnd"/>
      <w:r w:rsidRPr="000A41E1">
        <w:rPr>
          <w:b w:val="0"/>
          <w:color w:val="000000"/>
          <w:lang w:eastAsia="ru-RU" w:bidi="ru-RU"/>
        </w:rPr>
        <w:t>:</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w:t>
      </w:r>
      <w:r w:rsidRPr="000A41E1">
        <w:rPr>
          <w:rFonts w:ascii="Times New Roman" w:hAnsi="Times New Roman" w:cs="Times New Roman"/>
          <w:color w:val="000000"/>
          <w:sz w:val="28"/>
          <w:szCs w:val="28"/>
          <w:lang w:eastAsia="ru-RU" w:bidi="ru-RU"/>
        </w:rPr>
        <w:t>с</w:t>
      </w:r>
      <w:r w:rsidRPr="000A41E1">
        <w:rPr>
          <w:rFonts w:ascii="Times New Roman" w:hAnsi="Times New Roman" w:cs="Times New Roman"/>
          <w:color w:val="000000"/>
          <w:sz w:val="28"/>
          <w:szCs w:val="28"/>
          <w:lang w:eastAsia="ru-RU" w:bidi="ru-RU"/>
        </w:rPr>
        <w:t>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w:t>
      </w:r>
      <w:r w:rsidRPr="000A41E1">
        <w:rPr>
          <w:b w:val="0"/>
          <w:color w:val="000000"/>
          <w:lang w:eastAsia="ru-RU" w:bidi="ru-RU"/>
        </w:rPr>
        <w:t>с</w:t>
      </w:r>
      <w:r w:rsidRPr="000A41E1">
        <w:rPr>
          <w:b w:val="0"/>
          <w:color w:val="000000"/>
          <w:lang w:eastAsia="ru-RU" w:bidi="ru-RU"/>
        </w:rPr>
        <w:t>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возобновительная;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w:t>
      </w:r>
      <w:r w:rsidRPr="000A41E1">
        <w:rPr>
          <w:b w:val="0"/>
          <w:color w:val="000000"/>
          <w:lang w:eastAsia="ru-RU" w:bidi="ru-RU"/>
        </w:rPr>
        <w:t>о</w:t>
      </w:r>
      <w:r w:rsidRPr="000A41E1">
        <w:rPr>
          <w:b w:val="0"/>
          <w:color w:val="000000"/>
          <w:lang w:eastAsia="ru-RU" w:bidi="ru-RU"/>
        </w:rPr>
        <w:t>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w:t>
      </w: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метод узких пасек с использованием харвестеров;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 xml:space="preserve">Леса, в которых осуществляется заготовка древесины, относятся </w:t>
      </w:r>
      <w:proofErr w:type="gramStart"/>
      <w:r w:rsidRPr="000A41E1">
        <w:rPr>
          <w:b w:val="0"/>
          <w:color w:val="000000"/>
          <w:lang w:eastAsia="ru-RU" w:bidi="ru-RU"/>
        </w:rPr>
        <w:t>к</w:t>
      </w:r>
      <w:proofErr w:type="gramEnd"/>
      <w:r w:rsidRPr="000A41E1">
        <w:rPr>
          <w:b w:val="0"/>
          <w:color w:val="000000"/>
          <w:lang w:eastAsia="ru-RU" w:bidi="ru-RU"/>
        </w:rPr>
        <w:t>:</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осуществляет </w:t>
      </w:r>
      <w:proofErr w:type="gramStart"/>
      <w:r w:rsidRPr="000A41E1">
        <w:rPr>
          <w:rFonts w:ascii="Times New Roman" w:hAnsi="Times New Roman" w:cs="Times New Roman"/>
          <w:color w:val="000000"/>
          <w:sz w:val="28"/>
          <w:szCs w:val="28"/>
          <w:lang w:eastAsia="ru-RU" w:bidi="ru-RU"/>
        </w:rPr>
        <w:t>контроль за</w:t>
      </w:r>
      <w:proofErr w:type="gramEnd"/>
      <w:r w:rsidRPr="000A41E1">
        <w:rPr>
          <w:rFonts w:ascii="Times New Roman" w:hAnsi="Times New Roman" w:cs="Times New Roman"/>
          <w:color w:val="000000"/>
          <w:sz w:val="28"/>
          <w:szCs w:val="28"/>
          <w:lang w:eastAsia="ru-RU" w:bidi="ru-RU"/>
        </w:rPr>
        <w:t xml:space="preserve"> соблюдением правил заготовки древес</w:t>
      </w:r>
      <w:r w:rsidRPr="000A41E1">
        <w:rPr>
          <w:rFonts w:ascii="Times New Roman" w:hAnsi="Times New Roman" w:cs="Times New Roman"/>
          <w:color w:val="000000"/>
          <w:sz w:val="28"/>
          <w:szCs w:val="28"/>
          <w:lang w:eastAsia="ru-RU" w:bidi="ru-RU"/>
        </w:rPr>
        <w:t>и</w:t>
      </w:r>
      <w:r w:rsidRPr="000A41E1">
        <w:rPr>
          <w:rFonts w:ascii="Times New Roman" w:hAnsi="Times New Roman" w:cs="Times New Roman"/>
          <w:color w:val="000000"/>
          <w:sz w:val="28"/>
          <w:szCs w:val="28"/>
          <w:lang w:eastAsia="ru-RU" w:bidi="ru-RU"/>
        </w:rPr>
        <w:t>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w:t>
      </w:r>
      <w:r w:rsidRPr="000A41E1">
        <w:rPr>
          <w:rFonts w:ascii="Times New Roman" w:hAnsi="Times New Roman" w:cs="Times New Roman"/>
          <w:color w:val="000000"/>
          <w:sz w:val="28"/>
          <w:szCs w:val="28"/>
          <w:lang w:eastAsia="ru-RU" w:bidi="ru-RU"/>
        </w:rPr>
        <w:t>н</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t>Какая схема типов леса применяется при лесоустройстве лесов Оренбур</w:t>
      </w:r>
      <w:r w:rsidRPr="000A41E1">
        <w:rPr>
          <w:b w:val="0"/>
          <w:color w:val="000000"/>
          <w:lang w:eastAsia="ru-RU" w:bidi="ru-RU"/>
        </w:rPr>
        <w:t>г</w:t>
      </w:r>
      <w:r w:rsidRPr="000A41E1">
        <w:rPr>
          <w:b w:val="0"/>
          <w:color w:val="000000"/>
          <w:lang w:eastAsia="ru-RU" w:bidi="ru-RU"/>
        </w:rPr>
        <w:t>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фитоценотическая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w:t>
      </w:r>
      <w:r w:rsidRPr="000A41E1">
        <w:rPr>
          <w:rFonts w:ascii="Times New Roman" w:hAnsi="Times New Roman" w:cs="Times New Roman"/>
          <w:color w:val="000000"/>
          <w:sz w:val="28"/>
          <w:szCs w:val="28"/>
          <w:lang w:eastAsia="ru-RU" w:bidi="ru-RU"/>
        </w:rPr>
        <w:t>я</w:t>
      </w:r>
      <w:r w:rsidRPr="000A41E1">
        <w:rPr>
          <w:rFonts w:ascii="Times New Roman" w:hAnsi="Times New Roman" w:cs="Times New Roman"/>
          <w:color w:val="000000"/>
          <w:sz w:val="28"/>
          <w:szCs w:val="28"/>
          <w:lang w:eastAsia="ru-RU" w:bidi="ru-RU"/>
        </w:rPr>
        <w:t>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Основанием предоставления лесных участков для заготовки и сбора недревесных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и сбор недревесных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w:t>
      </w:r>
      <w:r w:rsidRPr="000A41E1">
        <w:rPr>
          <w:b w:val="0"/>
          <w:color w:val="000000"/>
          <w:lang w:eastAsia="ru-RU" w:bidi="ru-RU"/>
        </w:rPr>
        <w:t>е</w:t>
      </w:r>
      <w:r w:rsidRPr="000A41E1">
        <w:rPr>
          <w:b w:val="0"/>
          <w:color w:val="000000"/>
          <w:lang w:eastAsia="ru-RU" w:bidi="ru-RU"/>
        </w:rPr>
        <w:t>весины, лесовосстановление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местного сам</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Структура лесоуправления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w:t>
      </w:r>
      <w:r w:rsidRPr="00033A22">
        <w:rPr>
          <w:rFonts w:ascii="Times New Roman" w:hAnsi="Times New Roman" w:cs="Times New Roman"/>
          <w:sz w:val="28"/>
          <w:szCs w:val="24"/>
        </w:rPr>
        <w:t>о</w:t>
      </w:r>
      <w:r w:rsidRPr="00033A22">
        <w:rPr>
          <w:rFonts w:ascii="Times New Roman" w:hAnsi="Times New Roman" w:cs="Times New Roman"/>
          <w:sz w:val="28"/>
          <w:szCs w:val="24"/>
        </w:rPr>
        <w:t>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Лесоводственно-технические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w:t>
      </w:r>
      <w:r w:rsidRPr="00033A22">
        <w:rPr>
          <w:rFonts w:ascii="Times New Roman" w:hAnsi="Times New Roman" w:cs="Times New Roman"/>
          <w:sz w:val="28"/>
          <w:szCs w:val="24"/>
        </w:rPr>
        <w:t>и</w:t>
      </w:r>
      <w:r w:rsidRPr="00033A22">
        <w:rPr>
          <w:rFonts w:ascii="Times New Roman" w:hAnsi="Times New Roman" w:cs="Times New Roman"/>
          <w:sz w:val="28"/>
          <w:szCs w:val="24"/>
        </w:rPr>
        <w:t>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способам лесовосстановления,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Разряды и нормативы лесоустроительных работ. Методы лес</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лесотаксационных работ при лесоустройстве: пробные площади лесоустроительные, тренировка таксаторов, технология лесотаксац</w:t>
      </w:r>
      <w:r w:rsidRPr="00033A22">
        <w:rPr>
          <w:rFonts w:ascii="Times New Roman" w:hAnsi="Times New Roman" w:cs="Times New Roman"/>
          <w:sz w:val="28"/>
          <w:szCs w:val="24"/>
        </w:rPr>
        <w:t>и</w:t>
      </w:r>
      <w:r w:rsidRPr="00033A22">
        <w:rPr>
          <w:rFonts w:ascii="Times New Roman" w:hAnsi="Times New Roman" w:cs="Times New Roman"/>
          <w:sz w:val="28"/>
          <w:szCs w:val="24"/>
        </w:rPr>
        <w:t xml:space="preserve">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w:t>
      </w:r>
      <w:r w:rsidRPr="00033A22">
        <w:rPr>
          <w:rFonts w:ascii="Times New Roman" w:hAnsi="Times New Roman" w:cs="Times New Roman"/>
          <w:sz w:val="28"/>
          <w:szCs w:val="24"/>
        </w:rPr>
        <w:t>е</w:t>
      </w:r>
      <w:r w:rsidRPr="00033A22">
        <w:rPr>
          <w:rFonts w:ascii="Times New Roman" w:hAnsi="Times New Roman" w:cs="Times New Roman"/>
          <w:sz w:val="28"/>
          <w:szCs w:val="24"/>
        </w:rPr>
        <w:t>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Оборот рубок и хозяйства, их значение в организации лесного х</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составляемых картографических мат</w:t>
      </w:r>
      <w:r w:rsidRPr="00033A22">
        <w:rPr>
          <w:rFonts w:ascii="Times New Roman" w:hAnsi="Times New Roman" w:cs="Times New Roman"/>
          <w:sz w:val="28"/>
          <w:szCs w:val="24"/>
        </w:rPr>
        <w:t>е</w:t>
      </w:r>
      <w:r w:rsidRPr="00033A22">
        <w:rPr>
          <w:rFonts w:ascii="Times New Roman" w:hAnsi="Times New Roman" w:cs="Times New Roman"/>
          <w:sz w:val="28"/>
          <w:szCs w:val="24"/>
        </w:rPr>
        <w:t xml:space="preserve">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защитности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образование хозяйственных се</w:t>
      </w:r>
      <w:r w:rsidRPr="00033A22">
        <w:rPr>
          <w:rFonts w:ascii="Times New Roman" w:hAnsi="Times New Roman" w:cs="Times New Roman"/>
          <w:sz w:val="28"/>
          <w:szCs w:val="24"/>
        </w:rPr>
        <w:t>к</w:t>
      </w:r>
      <w:r w:rsidRPr="00033A22">
        <w:rPr>
          <w:rFonts w:ascii="Times New Roman" w:hAnsi="Times New Roman" w:cs="Times New Roman"/>
          <w:sz w:val="28"/>
          <w:szCs w:val="24"/>
        </w:rPr>
        <w:t xml:space="preserve">ций и обоснование их лесоводственно-технических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лесоуправления.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2A2FE5" w:rsidRP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«уметь»</w:t>
      </w:r>
    </w:p>
    <w:p w:rsidR="002A2FE5" w:rsidRPr="00B84F5A" w:rsidRDefault="002A2FE5" w:rsidP="002A2FE5">
      <w:pPr>
        <w:tabs>
          <w:tab w:val="left" w:pos="426"/>
        </w:tabs>
        <w:spacing w:after="0" w:line="240" w:lineRule="auto"/>
        <w:jc w:val="both"/>
        <w:rPr>
          <w:rFonts w:eastAsia="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го контроля в лесах. Приступая к изучению темы, следует обратиться к одн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именной главе Лесного кодекса РФ и разобраться, как Лесной кодекс РФ ра</w:t>
      </w:r>
      <w:r w:rsidRPr="005233DC">
        <w:rPr>
          <w:rFonts w:ascii="Times New Roman" w:hAnsi="Times New Roman" w:cs="Times New Roman"/>
          <w:color w:val="000000"/>
          <w:sz w:val="28"/>
          <w:szCs w:val="28"/>
        </w:rPr>
        <w:t>с</w:t>
      </w:r>
      <w:r w:rsidRPr="005233DC">
        <w:rPr>
          <w:rFonts w:ascii="Times New Roman" w:hAnsi="Times New Roman" w:cs="Times New Roman"/>
          <w:color w:val="000000"/>
          <w:sz w:val="28"/>
          <w:szCs w:val="28"/>
        </w:rPr>
        <w:t>пределяет функции государственного контроля лесным хозяйством между субъектами лесных отношений, а также по органам власти и уровням управл</w:t>
      </w:r>
      <w:r w:rsidRPr="005233DC">
        <w:rPr>
          <w:rFonts w:ascii="Times New Roman" w:hAnsi="Times New Roman" w:cs="Times New Roman"/>
          <w:color w:val="000000"/>
          <w:sz w:val="28"/>
          <w:szCs w:val="28"/>
        </w:rPr>
        <w:t>е</w:t>
      </w:r>
      <w:r w:rsidRPr="005233DC">
        <w:rPr>
          <w:rFonts w:ascii="Times New Roman" w:hAnsi="Times New Roman" w:cs="Times New Roman"/>
          <w:color w:val="000000"/>
          <w:sz w:val="28"/>
          <w:szCs w:val="28"/>
        </w:rPr>
        <w:t>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r w:rsidRPr="007A7975">
              <w:rPr>
                <w:rFonts w:ascii="Times New Roman" w:hAnsi="Times New Roman" w:cs="Times New Roman"/>
                <w:color w:val="000000"/>
                <w:sz w:val="24"/>
                <w:szCs w:val="28"/>
              </w:rPr>
              <w:br/>
              <w:t>РФ, субъекты РФ, м</w:t>
            </w:r>
            <w:r w:rsidRPr="007A7975">
              <w:rPr>
                <w:rFonts w:ascii="Times New Roman" w:hAnsi="Times New Roman" w:cs="Times New Roman"/>
                <w:color w:val="000000"/>
                <w:sz w:val="24"/>
                <w:szCs w:val="28"/>
              </w:rPr>
              <w:t>у</w:t>
            </w:r>
            <w:r w:rsidRPr="007A7975">
              <w:rPr>
                <w:rFonts w:ascii="Times New Roman" w:hAnsi="Times New Roman" w:cs="Times New Roman"/>
                <w:color w:val="000000"/>
                <w:sz w:val="24"/>
                <w:szCs w:val="28"/>
              </w:rPr>
              <w:t>ниципальные образов</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w:t>
            </w:r>
            <w:r w:rsidRPr="007A7975">
              <w:rPr>
                <w:rFonts w:ascii="Times New Roman" w:hAnsi="Times New Roman" w:cs="Times New Roman"/>
                <w:color w:val="000000"/>
                <w:sz w:val="24"/>
                <w:szCs w:val="28"/>
              </w:rPr>
              <w:t>о</w:t>
            </w:r>
            <w:r w:rsidRPr="007A7975">
              <w:rPr>
                <w:rFonts w:ascii="Times New Roman" w:hAnsi="Times New Roman" w:cs="Times New Roman"/>
                <w:color w:val="000000"/>
                <w:sz w:val="24"/>
                <w:szCs w:val="28"/>
              </w:rPr>
              <w:t>женные на зе</w:t>
            </w:r>
            <w:r w:rsidRPr="007A7975">
              <w:rPr>
                <w:rFonts w:ascii="Times New Roman" w:hAnsi="Times New Roman" w:cs="Times New Roman"/>
                <w:color w:val="000000"/>
                <w:sz w:val="24"/>
                <w:szCs w:val="28"/>
              </w:rPr>
              <w:t>м</w:t>
            </w:r>
            <w:r w:rsidRPr="007A7975">
              <w:rPr>
                <w:rFonts w:ascii="Times New Roman" w:hAnsi="Times New Roman" w:cs="Times New Roman"/>
                <w:color w:val="000000"/>
                <w:sz w:val="24"/>
                <w:szCs w:val="28"/>
              </w:rPr>
              <w:t>лях лесного фонда, иных к</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При изучении темы уясните порядок проведения государственного ко</w:t>
      </w:r>
      <w:r w:rsidRPr="007A7975">
        <w:rPr>
          <w:rFonts w:ascii="Times New Roman" w:hAnsi="Times New Roman" w:cs="Times New Roman"/>
          <w:color w:val="000000"/>
          <w:sz w:val="28"/>
          <w:szCs w:val="28"/>
        </w:rPr>
        <w:t>н</w:t>
      </w:r>
      <w:r w:rsidRPr="007A7975">
        <w:rPr>
          <w:rFonts w:ascii="Times New Roman" w:hAnsi="Times New Roman" w:cs="Times New Roman"/>
          <w:color w:val="000000"/>
          <w:sz w:val="28"/>
          <w:szCs w:val="28"/>
        </w:rPr>
        <w:t>троля. Важными в этой теме являются вопросы организации работ по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ственному контролю; планирование и содержание планов; порядок оформления </w:t>
      </w:r>
      <w:r w:rsidRPr="007A7975">
        <w:rPr>
          <w:rFonts w:ascii="Times New Roman" w:hAnsi="Times New Roman" w:cs="Times New Roman"/>
          <w:color w:val="000000"/>
          <w:sz w:val="28"/>
          <w:szCs w:val="28"/>
        </w:rPr>
        <w:lastRenderedPageBreak/>
        <w:t>документов по результатам государственного контроля; компетенция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Необходимо учесть требования федерального закона «О защите прав юр</w:t>
      </w:r>
      <w:r w:rsidRPr="007A7975">
        <w:rPr>
          <w:rFonts w:ascii="Times New Roman" w:hAnsi="Times New Roman" w:cs="Times New Roman"/>
          <w:color w:val="000000"/>
          <w:sz w:val="28"/>
          <w:szCs w:val="28"/>
        </w:rPr>
        <w:t>и</w:t>
      </w:r>
      <w:r w:rsidRPr="007A7975">
        <w:rPr>
          <w:rFonts w:ascii="Times New Roman" w:hAnsi="Times New Roman" w:cs="Times New Roman"/>
          <w:color w:val="000000"/>
          <w:sz w:val="28"/>
          <w:szCs w:val="28"/>
        </w:rPr>
        <w:t>дических лиц и индивидуальных предпринимателей при проведении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отношение древесных пород к свету различными мет</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Расположите породы по степени уменьшения светопотребности. Найдите и объясните расхождение в оценке светопотребн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сти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Определение светопотребности древесных пород по методу М. К. Турского</w:t>
      </w:r>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w:t>
            </w:r>
            <w:r w:rsidRPr="006739D1">
              <w:rPr>
                <w:rStyle w:val="28"/>
                <w:rFonts w:eastAsiaTheme="minorHAnsi"/>
                <w:sz w:val="24"/>
                <w:szCs w:val="24"/>
              </w:rPr>
              <w:t>и</w:t>
            </w:r>
            <w:r w:rsidRPr="006739D1">
              <w:rPr>
                <w:rStyle w:val="28"/>
                <w:rFonts w:eastAsiaTheme="minorHAnsi"/>
                <w:sz w:val="24"/>
                <w:szCs w:val="24"/>
              </w:rPr>
              <w:t>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lastRenderedPageBreak/>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gramStart"/>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roofErr w:type="gramEnd"/>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где УП - уменьшение прироста, % (чем больше процент уменьшения пр</w:t>
      </w:r>
      <w:r w:rsidRPr="006739D1">
        <w:rPr>
          <w:rFonts w:ascii="Times New Roman" w:hAnsi="Times New Roman" w:cs="Times New Roman"/>
          <w:sz w:val="28"/>
          <w:szCs w:val="24"/>
        </w:rPr>
        <w:t>и</w:t>
      </w:r>
      <w:r w:rsidRPr="006739D1">
        <w:rPr>
          <w:rFonts w:ascii="Times New Roman" w:hAnsi="Times New Roman" w:cs="Times New Roman"/>
          <w:sz w:val="28"/>
          <w:szCs w:val="24"/>
        </w:rPr>
        <w:t xml:space="preserve">роста, тем светолюбивее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w:t>
      </w:r>
      <w:proofErr w:type="gramStart"/>
      <w:r>
        <w:rPr>
          <w:rFonts w:eastAsia="TimesNewRoman"/>
          <w:sz w:val="28"/>
          <w:szCs w:val="24"/>
        </w:rPr>
        <w:t>ц</w:t>
      </w:r>
      <w:proofErr w:type="gramEnd"/>
      <w:r>
        <w:rPr>
          <w:rFonts w:eastAsia="TimesNewRoman"/>
          <w:sz w:val="28"/>
          <w:szCs w:val="24"/>
        </w:rPr>
        <w:t xml:space="preserve">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w:t>
            </w:r>
            <w:r w:rsidRPr="006739D1">
              <w:rPr>
                <w:rStyle w:val="28"/>
                <w:rFonts w:eastAsiaTheme="minorHAnsi"/>
                <w:sz w:val="24"/>
                <w:szCs w:val="24"/>
              </w:rPr>
              <w:t>о</w:t>
            </w:r>
            <w:r w:rsidRPr="006739D1">
              <w:rPr>
                <w:rStyle w:val="28"/>
                <w:rFonts w:eastAsiaTheme="minorHAnsi"/>
                <w:sz w:val="24"/>
                <w:szCs w:val="24"/>
              </w:rPr>
              <w:t>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высота, </w:t>
            </w:r>
            <w:proofErr w:type="gramStart"/>
            <w:r w:rsidRPr="006739D1">
              <w:rPr>
                <w:rStyle w:val="28"/>
                <w:rFonts w:eastAsiaTheme="minorHAnsi"/>
                <w:sz w:val="24"/>
                <w:szCs w:val="24"/>
              </w:rPr>
              <w:t>м</w:t>
            </w:r>
            <w:proofErr w:type="gramEnd"/>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диаметр, </w:t>
            </w:r>
            <w:proofErr w:type="gramStart"/>
            <w:r w:rsidRPr="006739D1">
              <w:rPr>
                <w:rStyle w:val="28"/>
                <w:rFonts w:eastAsiaTheme="minorHAnsi"/>
                <w:sz w:val="24"/>
                <w:szCs w:val="24"/>
              </w:rPr>
              <w:t>см</w:t>
            </w:r>
            <w:proofErr w:type="gramEnd"/>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Нотн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где Нотн – относительная высота древесно</w:t>
      </w:r>
      <w:r>
        <w:rPr>
          <w:rFonts w:ascii="Times New Roman" w:eastAsia="TimesNewRoman" w:hAnsi="Times New Roman" w:cs="Times New Roman"/>
          <w:sz w:val="28"/>
          <w:szCs w:val="24"/>
        </w:rPr>
        <w:t>й породы (определяется до с</w:t>
      </w:r>
      <w:r>
        <w:rPr>
          <w:rFonts w:ascii="Times New Roman" w:eastAsia="TimesNewRoman" w:hAnsi="Times New Roman" w:cs="Times New Roman"/>
          <w:sz w:val="28"/>
          <w:szCs w:val="24"/>
        </w:rPr>
        <w:t>о</w:t>
      </w:r>
      <w:r>
        <w:rPr>
          <w:rFonts w:ascii="Times New Roman" w:eastAsia="TimesNewRoman" w:hAnsi="Times New Roman" w:cs="Times New Roman"/>
          <w:sz w:val="28"/>
          <w:szCs w:val="24"/>
        </w:rPr>
        <w:t xml:space="preserve">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 xml:space="preserve">оды, выросшей в насаждении, </w:t>
      </w:r>
      <w:proofErr w:type="gramStart"/>
      <w:r>
        <w:rPr>
          <w:rFonts w:ascii="Times New Roman" w:eastAsia="TimesNewRoman" w:hAnsi="Times New Roman" w:cs="Times New Roman"/>
          <w:sz w:val="28"/>
          <w:szCs w:val="24"/>
        </w:rPr>
        <w:t>см</w:t>
      </w:r>
      <w:proofErr w:type="gramEnd"/>
      <w:r>
        <w:rPr>
          <w:rFonts w:ascii="Times New Roman" w:eastAsia="TimesNewRoman" w:hAnsi="Times New Roman" w:cs="Times New Roman"/>
          <w:sz w:val="28"/>
          <w:szCs w:val="24"/>
        </w:rPr>
        <w:t>.</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w:t>
      </w:r>
      <w:r w:rsidRPr="006739D1">
        <w:rPr>
          <w:rFonts w:ascii="Times New Roman" w:eastAsia="TimesNewRoman" w:hAnsi="Times New Roman" w:cs="Times New Roman"/>
          <w:sz w:val="28"/>
          <w:szCs w:val="24"/>
        </w:rPr>
        <w:t>с</w:t>
      </w:r>
      <w:r w:rsidRPr="006739D1">
        <w:rPr>
          <w:rFonts w:ascii="Times New Roman" w:eastAsia="TimesNewRoman" w:hAnsi="Times New Roman" w:cs="Times New Roman"/>
          <w:sz w:val="28"/>
          <w:szCs w:val="24"/>
        </w:rPr>
        <w:t>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клон</w:t>
      </w:r>
      <w:r w:rsidRPr="00C61610">
        <w:rPr>
          <w:rFonts w:ascii="Times New Roman" w:eastAsia="TimesNewRoman" w:hAnsi="Times New Roman" w:cs="Times New Roman"/>
          <w:sz w:val="28"/>
          <w:szCs w:val="24"/>
        </w:rPr>
        <w:t>е</w:t>
      </w:r>
      <w:r w:rsidRPr="00C61610">
        <w:rPr>
          <w:rFonts w:ascii="Times New Roman" w:eastAsia="TimesNewRoman" w:hAnsi="Times New Roman" w:cs="Times New Roman"/>
          <w:sz w:val="28"/>
          <w:szCs w:val="24"/>
        </w:rPr>
        <w:t xml:space="preserve">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 xml:space="preserve">Знак + или – показывает, </w:t>
      </w:r>
      <w:proofErr w:type="gramStart"/>
      <w:r w:rsidRPr="00C61610">
        <w:rPr>
          <w:rFonts w:ascii="Times New Roman" w:eastAsia="TimesNewRoman" w:hAnsi="Times New Roman" w:cs="Times New Roman"/>
          <w:sz w:val="28"/>
          <w:szCs w:val="24"/>
        </w:rPr>
        <w:t>на скольк</w:t>
      </w:r>
      <w:r>
        <w:rPr>
          <w:rFonts w:ascii="Times New Roman" w:eastAsia="TimesNewRoman" w:hAnsi="Times New Roman" w:cs="Times New Roman"/>
          <w:sz w:val="28"/>
          <w:szCs w:val="24"/>
        </w:rPr>
        <w:t>о</w:t>
      </w:r>
      <w:proofErr w:type="gramEnd"/>
      <w:r>
        <w:rPr>
          <w:rFonts w:ascii="Times New Roman" w:eastAsia="TimesNewRoman" w:hAnsi="Times New Roman" w:cs="Times New Roman"/>
          <w:sz w:val="28"/>
          <w:szCs w:val="24"/>
        </w:rPr>
        <w:t xml:space="preserve">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1 - </w:t>
      </w:r>
      <w:r w:rsidRPr="00C61610">
        <w:rPr>
          <w:rFonts w:ascii="Times New Roman" w:eastAsia="TimesNewRoman" w:hAnsi="Times New Roman" w:cs="Times New Roman"/>
          <w:sz w:val="28"/>
          <w:szCs w:val="24"/>
        </w:rPr>
        <w:t>Температурный режим в различных древостоях (по С. В. Бел</w:t>
      </w:r>
      <w:r w:rsidRPr="00C61610">
        <w:rPr>
          <w:rFonts w:ascii="Times New Roman" w:eastAsia="TimesNewRoman" w:hAnsi="Times New Roman" w:cs="Times New Roman"/>
          <w:sz w:val="28"/>
          <w:szCs w:val="24"/>
        </w:rPr>
        <w:t>о</w:t>
      </w:r>
      <w:r w:rsidRPr="00C61610">
        <w:rPr>
          <w:rFonts w:ascii="Times New Roman" w:eastAsia="TimesNewRoman" w:hAnsi="Times New Roman" w:cs="Times New Roman"/>
          <w:sz w:val="28"/>
          <w:szCs w:val="24"/>
        </w:rPr>
        <w:t>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w:t>
            </w:r>
            <w:proofErr w:type="gramStart"/>
            <w:r w:rsidRPr="006739D1">
              <w:rPr>
                <w:rStyle w:val="28"/>
                <w:rFonts w:eastAsiaTheme="minorHAnsi"/>
                <w:sz w:val="24"/>
                <w:szCs w:val="24"/>
              </w:rPr>
              <w:t>С</w:t>
            </w:r>
            <w:proofErr w:type="gramEnd"/>
            <w:r w:rsidRPr="006739D1">
              <w:rPr>
                <w:rStyle w:val="28"/>
                <w:rFonts w:eastAsiaTheme="minorHAnsi"/>
                <w:sz w:val="24"/>
                <w:szCs w:val="24"/>
              </w:rPr>
              <w:t>,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w:t>
            </w:r>
            <w:proofErr w:type="gramStart"/>
            <w:r w:rsidRPr="006739D1">
              <w:rPr>
                <w:rStyle w:val="28"/>
                <w:rFonts w:eastAsiaTheme="minorHAnsi"/>
                <w:sz w:val="24"/>
                <w:szCs w:val="24"/>
              </w:rPr>
              <w:t>С</w:t>
            </w:r>
            <w:proofErr w:type="gramEnd"/>
            <w:r w:rsidRPr="006739D1">
              <w:rPr>
                <w:rStyle w:val="28"/>
                <w:rFonts w:eastAsiaTheme="minorHAnsi"/>
                <w:sz w:val="24"/>
                <w:szCs w:val="24"/>
              </w:rPr>
              <w:t>,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w:t>
      </w:r>
      <w:proofErr w:type="gramStart"/>
      <w:r w:rsidRPr="0012063C">
        <w:rPr>
          <w:rFonts w:ascii="Times New Roman" w:eastAsia="TimesNewRoman" w:hAnsi="Times New Roman" w:cs="Times New Roman"/>
          <w:sz w:val="28"/>
          <w:szCs w:val="24"/>
        </w:rPr>
        <w:t>с</w:t>
      </w:r>
      <w:proofErr w:type="gramEnd"/>
      <w:r w:rsidRPr="0012063C">
        <w:rPr>
          <w:rFonts w:ascii="Times New Roman" w:eastAsia="TimesNewRoman" w:hAnsi="Times New Roman" w:cs="Times New Roman"/>
          <w:sz w:val="28"/>
          <w:szCs w:val="24"/>
        </w:rPr>
        <w:t xml:space="preserve"> </w:t>
      </w:r>
      <w:proofErr w:type="gramStart"/>
      <w:r w:rsidRPr="0012063C">
        <w:rPr>
          <w:rFonts w:ascii="Times New Roman" w:eastAsia="TimesNewRoman" w:hAnsi="Times New Roman" w:cs="Times New Roman"/>
          <w:sz w:val="28"/>
          <w:szCs w:val="24"/>
        </w:rPr>
        <w:t>на</w:t>
      </w:r>
      <w:proofErr w:type="gramEnd"/>
      <w:r w:rsidRPr="0012063C">
        <w:rPr>
          <w:rFonts w:ascii="Times New Roman" w:eastAsia="TimesNewRoman" w:hAnsi="Times New Roman" w:cs="Times New Roman"/>
          <w:sz w:val="28"/>
          <w:szCs w:val="24"/>
        </w:rPr>
        <w:t xml:space="preserve">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Расстояние от опушки, </w:t>
            </w:r>
            <w:proofErr w:type="gramStart"/>
            <w:r w:rsidRPr="006739D1">
              <w:rPr>
                <w:rStyle w:val="28"/>
                <w:rFonts w:eastAsiaTheme="minorHAnsi"/>
                <w:sz w:val="24"/>
                <w:szCs w:val="24"/>
              </w:rPr>
              <w:t>м</w:t>
            </w:r>
            <w:proofErr w:type="gramEnd"/>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Скорость ветра </w:t>
            </w:r>
            <w:proofErr w:type="gramStart"/>
            <w:r w:rsidRPr="006739D1">
              <w:rPr>
                <w:rStyle w:val="28"/>
                <w:rFonts w:eastAsiaTheme="minorHAnsi"/>
                <w:sz w:val="24"/>
                <w:szCs w:val="24"/>
              </w:rPr>
              <w:t>в</w:t>
            </w:r>
            <w:proofErr w:type="gramEnd"/>
            <w:r w:rsidRPr="006739D1">
              <w:rPr>
                <w:rStyle w:val="28"/>
                <w:rFonts w:eastAsiaTheme="minorHAnsi"/>
                <w:sz w:val="24"/>
                <w:szCs w:val="24"/>
              </w:rPr>
              <w:t xml:space="preserve">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w:t>
      </w:r>
      <w:r>
        <w:rPr>
          <w:rFonts w:ascii="Times New Roman" w:eastAsia="TimesNewRoman" w:hAnsi="Times New Roman" w:cs="Times New Roman"/>
          <w:sz w:val="28"/>
          <w:szCs w:val="24"/>
        </w:rPr>
        <w:t>е</w:t>
      </w:r>
      <w:r>
        <w:rPr>
          <w:rFonts w:ascii="Times New Roman" w:eastAsia="TimesNewRoman" w:hAnsi="Times New Roman" w:cs="Times New Roman"/>
          <w:sz w:val="28"/>
          <w:szCs w:val="24"/>
        </w:rPr>
        <w:t>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w:t>
            </w:r>
            <w:r w:rsidRPr="006739D1">
              <w:rPr>
                <w:rStyle w:val="28"/>
                <w:rFonts w:eastAsiaTheme="minorHAnsi"/>
                <w:sz w:val="24"/>
                <w:szCs w:val="24"/>
              </w:rPr>
              <w:t>р</w:t>
            </w:r>
            <w:r w:rsidRPr="006739D1">
              <w:rPr>
                <w:rStyle w:val="28"/>
                <w:rFonts w:eastAsiaTheme="minorHAnsi"/>
                <w:sz w:val="24"/>
                <w:szCs w:val="24"/>
              </w:rPr>
              <w:t>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w:t>
            </w:r>
            <w:proofErr w:type="gramStart"/>
            <w:r w:rsidRPr="006739D1">
              <w:rPr>
                <w:rStyle w:val="28"/>
                <w:rFonts w:eastAsiaTheme="minorHAnsi"/>
                <w:sz w:val="24"/>
                <w:szCs w:val="24"/>
              </w:rPr>
              <w:t>с</w:t>
            </w:r>
            <w:proofErr w:type="gramEnd"/>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w:t>
            </w:r>
            <w:r w:rsidRPr="006739D1">
              <w:rPr>
                <w:rStyle w:val="28"/>
                <w:rFonts w:eastAsiaTheme="minorHAnsi"/>
                <w:sz w:val="24"/>
                <w:szCs w:val="24"/>
              </w:rPr>
              <w:t>ы</w:t>
            </w:r>
            <w:r w:rsidRPr="006739D1">
              <w:rPr>
                <w:rStyle w:val="28"/>
                <w:rFonts w:eastAsiaTheme="minorHAnsi"/>
                <w:sz w:val="24"/>
                <w:szCs w:val="24"/>
              </w:rPr>
              <w:t>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w:t>
            </w:r>
            <w:r w:rsidRPr="006739D1">
              <w:rPr>
                <w:rStyle w:val="28"/>
                <w:rFonts w:eastAsiaTheme="minorHAnsi"/>
                <w:sz w:val="24"/>
                <w:szCs w:val="24"/>
              </w:rPr>
              <w:t>з</w:t>
            </w:r>
            <w:r w:rsidRPr="006739D1">
              <w:rPr>
                <w:rStyle w:val="28"/>
                <w:rFonts w:eastAsiaTheme="minorHAnsi"/>
                <w:sz w:val="24"/>
                <w:szCs w:val="24"/>
              </w:rPr>
              <w:t>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w:t>
            </w:r>
            <w:r w:rsidRPr="006739D1">
              <w:rPr>
                <w:rStyle w:val="28"/>
                <w:rFonts w:eastAsiaTheme="minorHAnsi"/>
                <w:sz w:val="24"/>
                <w:szCs w:val="24"/>
              </w:rPr>
              <w:t>я</w:t>
            </w:r>
            <w:r w:rsidRPr="006739D1">
              <w:rPr>
                <w:rStyle w:val="28"/>
                <w:rFonts w:eastAsiaTheme="minorHAnsi"/>
                <w:sz w:val="24"/>
                <w:szCs w:val="24"/>
              </w:rPr>
              <w:t>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w:t>
      </w:r>
      <w:proofErr w:type="gramStart"/>
      <w:r w:rsidRPr="0012063C">
        <w:rPr>
          <w:rFonts w:ascii="Times New Roman" w:eastAsia="TimesNewRoman" w:hAnsi="Times New Roman" w:cs="Times New Roman"/>
          <w:sz w:val="28"/>
          <w:szCs w:val="24"/>
        </w:rPr>
        <w:t>с</w:t>
      </w:r>
      <w:proofErr w:type="gramEnd"/>
      <w:r w:rsidRPr="0012063C">
        <w:rPr>
          <w:rFonts w:ascii="Times New Roman" w:eastAsia="TimesNewRoman" w:hAnsi="Times New Roman" w:cs="Times New Roman"/>
          <w:sz w:val="28"/>
          <w:szCs w:val="24"/>
        </w:rPr>
        <w:t>.</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roofErr w:type="gramStart"/>
      <w:r w:rsidRPr="0012063C">
        <w:rPr>
          <w:rFonts w:ascii="Times New Roman" w:eastAsia="TimesNewRoman" w:hAnsi="Times New Roman" w:cs="Times New Roman"/>
          <w:sz w:val="28"/>
          <w:szCs w:val="24"/>
        </w:rPr>
        <w:t>Определите скорость ветра с наветренной и подветренной сторон в пр</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w:t>
      </w:r>
      <w:proofErr w:type="gramEnd"/>
      <w:r w:rsidRPr="0012063C">
        <w:rPr>
          <w:rFonts w:ascii="Times New Roman" w:eastAsia="TimesNewRoman" w:hAnsi="Times New Roman" w:cs="Times New Roman"/>
          <w:sz w:val="28"/>
          <w:szCs w:val="24"/>
        </w:rPr>
        <w:t xml:space="preserve">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w:t>
      </w:r>
      <w:proofErr w:type="gramStart"/>
      <w:r>
        <w:rPr>
          <w:sz w:val="28"/>
          <w:szCs w:val="24"/>
        </w:rPr>
        <w:t>ц</w:t>
      </w:r>
      <w:proofErr w:type="gramEnd"/>
      <w:r>
        <w:rPr>
          <w:sz w:val="28"/>
          <w:szCs w:val="24"/>
        </w:rPr>
        <w:t xml:space="preserve"> а  3 </w:t>
      </w:r>
      <w:r w:rsidRPr="0012063C">
        <w:rPr>
          <w:sz w:val="28"/>
          <w:szCs w:val="24"/>
        </w:rPr>
        <w:t>- Изменение скорости ветра в соответствии с расстоянием от л</w:t>
      </w:r>
      <w:r w:rsidRPr="0012063C">
        <w:rPr>
          <w:sz w:val="28"/>
          <w:szCs w:val="24"/>
        </w:rPr>
        <w:t>е</w:t>
      </w:r>
      <w:r w:rsidRPr="0012063C">
        <w:rPr>
          <w:sz w:val="28"/>
          <w:szCs w:val="24"/>
        </w:rPr>
        <w:t>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Скорость ветра </w:t>
            </w:r>
            <w:proofErr w:type="gramStart"/>
            <w:r w:rsidRPr="006739D1">
              <w:rPr>
                <w:rStyle w:val="28"/>
                <w:rFonts w:eastAsiaTheme="minorHAnsi"/>
                <w:sz w:val="24"/>
                <w:szCs w:val="24"/>
              </w:rPr>
              <w:t>в</w:t>
            </w:r>
            <w:proofErr w:type="gramEnd"/>
            <w:r w:rsidRPr="006739D1">
              <w:rPr>
                <w:rStyle w:val="28"/>
                <w:rFonts w:eastAsiaTheme="minorHAnsi"/>
                <w:sz w:val="24"/>
                <w:szCs w:val="24"/>
              </w:rPr>
              <w:t xml:space="preserve">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w:t>
      </w:r>
      <w:r w:rsidRPr="00D8541E">
        <w:rPr>
          <w:rFonts w:ascii="Times New Roman" w:eastAsia="Times New Roman" w:hAnsi="Times New Roman" w:cs="Times New Roman"/>
          <w:color w:val="000000"/>
          <w:sz w:val="28"/>
          <w:szCs w:val="28"/>
          <w:lang w:eastAsia="ru-RU"/>
        </w:rPr>
        <w:t>а</w:t>
      </w:r>
      <w:r w:rsidRPr="00D8541E">
        <w:rPr>
          <w:rFonts w:ascii="Times New Roman" w:eastAsia="Times New Roman" w:hAnsi="Times New Roman" w:cs="Times New Roman"/>
          <w:color w:val="000000"/>
          <w:sz w:val="28"/>
          <w:szCs w:val="28"/>
          <w:lang w:eastAsia="ru-RU"/>
        </w:rPr>
        <w:t>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w:t>
      </w:r>
      <w:r w:rsidR="005233DC" w:rsidRPr="004E3E36">
        <w:rPr>
          <w:rFonts w:ascii="Times New Roman" w:hAnsi="Times New Roman" w:cs="Times New Roman"/>
          <w:sz w:val="28"/>
          <w:szCs w:val="28"/>
        </w:rPr>
        <w:t>е</w:t>
      </w:r>
      <w:r w:rsidR="005233DC" w:rsidRPr="004E3E36">
        <w:rPr>
          <w:rFonts w:ascii="Times New Roman" w:hAnsi="Times New Roman" w:cs="Times New Roman"/>
          <w:sz w:val="28"/>
          <w:szCs w:val="28"/>
        </w:rPr>
        <w:t>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Не </w:t>
            </w:r>
            <w:proofErr w:type="gramStart"/>
            <w:r w:rsidRPr="004E3E36">
              <w:rPr>
                <w:rFonts w:ascii="Times New Roman" w:hAnsi="Times New Roman" w:cs="Times New Roman"/>
                <w:sz w:val="24"/>
                <w:szCs w:val="24"/>
              </w:rPr>
              <w:t>покрытые</w:t>
            </w:r>
            <w:proofErr w:type="gramEnd"/>
            <w:r w:rsidRPr="004E3E36">
              <w:rPr>
                <w:rFonts w:ascii="Times New Roman" w:hAnsi="Times New Roman" w:cs="Times New Roman"/>
                <w:sz w:val="24"/>
                <w:szCs w:val="24"/>
              </w:rPr>
              <w:t xml:space="preserve">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Несомкнувшиеся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Фонд лесовосстановления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в т.ч.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в т.ч.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w:t>
      </w:r>
      <w:r w:rsidRPr="008E6AB2">
        <w:rPr>
          <w:rFonts w:ascii="Times New Roman" w:hAnsi="Times New Roman" w:cs="Times New Roman"/>
          <w:sz w:val="28"/>
          <w:szCs w:val="28"/>
        </w:rPr>
        <w:t>в</w:t>
      </w:r>
      <w:r w:rsidRPr="008E6AB2">
        <w:rPr>
          <w:rFonts w:ascii="Times New Roman" w:hAnsi="Times New Roman" w:cs="Times New Roman"/>
          <w:sz w:val="28"/>
          <w:szCs w:val="28"/>
        </w:rPr>
        <w:t>ляют от общей площади лесного фонда – 1,2%, Вырубки составляют 0,7%, б</w:t>
      </w:r>
      <w:r w:rsidRPr="008E6AB2">
        <w:rPr>
          <w:rFonts w:ascii="Times New Roman" w:hAnsi="Times New Roman" w:cs="Times New Roman"/>
          <w:sz w:val="28"/>
          <w:szCs w:val="28"/>
        </w:rPr>
        <w:t>о</w:t>
      </w:r>
      <w:r w:rsidRPr="008E6AB2">
        <w:rPr>
          <w:rFonts w:ascii="Times New Roman" w:hAnsi="Times New Roman" w:cs="Times New Roman"/>
          <w:sz w:val="28"/>
          <w:szCs w:val="28"/>
        </w:rPr>
        <w:t>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w:t>
      </w:r>
      <w:r w:rsidRPr="008E6AB2">
        <w:rPr>
          <w:rFonts w:ascii="Times New Roman" w:hAnsi="Times New Roman" w:cs="Times New Roman"/>
          <w:sz w:val="28"/>
          <w:szCs w:val="28"/>
        </w:rPr>
        <w:t>и</w:t>
      </w:r>
      <w:r w:rsidRPr="008E6AB2">
        <w:rPr>
          <w:rFonts w:ascii="Times New Roman" w:hAnsi="Times New Roman" w:cs="Times New Roman"/>
          <w:sz w:val="28"/>
          <w:szCs w:val="28"/>
        </w:rPr>
        <w:t>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Площадь, </w:t>
            </w:r>
            <w:proofErr w:type="gramStart"/>
            <w:r w:rsidRPr="008E6AB2">
              <w:rPr>
                <w:rFonts w:ascii="Times New Roman" w:hAnsi="Times New Roman" w:cs="Times New Roman"/>
                <w:sz w:val="24"/>
                <w:szCs w:val="24"/>
              </w:rPr>
              <w:t>га</w:t>
            </w:r>
            <w:proofErr w:type="gramEnd"/>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Измен</w:t>
            </w:r>
            <w:r w:rsidRPr="008E6AB2">
              <w:rPr>
                <w:rFonts w:ascii="Times New Roman" w:hAnsi="Times New Roman" w:cs="Times New Roman"/>
                <w:sz w:val="24"/>
                <w:szCs w:val="24"/>
              </w:rPr>
              <w:t>е</w:t>
            </w:r>
            <w:r w:rsidRPr="008E6AB2">
              <w:rPr>
                <w:rFonts w:ascii="Times New Roman" w:hAnsi="Times New Roman" w:cs="Times New Roman"/>
                <w:sz w:val="24"/>
                <w:szCs w:val="24"/>
              </w:rPr>
              <w:t xml:space="preserve">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w:t>
            </w:r>
            <w:proofErr w:type="gramStart"/>
            <w:r w:rsidRPr="008E6AB2">
              <w:rPr>
                <w:rFonts w:ascii="Times New Roman" w:hAnsi="Times New Roman" w:cs="Times New Roman"/>
                <w:sz w:val="24"/>
                <w:szCs w:val="24"/>
              </w:rPr>
              <w:t>га</w:t>
            </w:r>
            <w:proofErr w:type="gramEnd"/>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w:t>
            </w:r>
            <w:r w:rsidRPr="008E6AB2">
              <w:rPr>
                <w:rFonts w:ascii="Times New Roman" w:hAnsi="Times New Roman" w:cs="Times New Roman"/>
                <w:sz w:val="24"/>
                <w:szCs w:val="24"/>
              </w:rPr>
              <w:t>о</w:t>
            </w:r>
            <w:r w:rsidRPr="008E6AB2">
              <w:rPr>
                <w:rFonts w:ascii="Times New Roman" w:hAnsi="Times New Roman" w:cs="Times New Roman"/>
                <w:sz w:val="24"/>
                <w:szCs w:val="24"/>
              </w:rPr>
              <w:t>шлого лес</w:t>
            </w:r>
            <w:r w:rsidRPr="008E6AB2">
              <w:rPr>
                <w:rFonts w:ascii="Times New Roman" w:hAnsi="Times New Roman" w:cs="Times New Roman"/>
                <w:sz w:val="24"/>
                <w:szCs w:val="24"/>
              </w:rPr>
              <w:t>о</w:t>
            </w:r>
            <w:r w:rsidRPr="008E6AB2">
              <w:rPr>
                <w:rFonts w:ascii="Times New Roman" w:hAnsi="Times New Roman" w:cs="Times New Roman"/>
                <w:sz w:val="24"/>
                <w:szCs w:val="24"/>
              </w:rPr>
              <w:t>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w:t>
            </w:r>
            <w:r w:rsidRPr="008E6AB2">
              <w:rPr>
                <w:rFonts w:ascii="Times New Roman" w:hAnsi="Times New Roman" w:cs="Times New Roman"/>
                <w:sz w:val="24"/>
                <w:szCs w:val="24"/>
              </w:rPr>
              <w:t>о</w:t>
            </w:r>
            <w:r w:rsidRPr="008E6AB2">
              <w:rPr>
                <w:rFonts w:ascii="Times New Roman" w:hAnsi="Times New Roman" w:cs="Times New Roman"/>
                <w:sz w:val="24"/>
                <w:szCs w:val="24"/>
              </w:rPr>
              <w:t>следней инве</w:t>
            </w:r>
            <w:r w:rsidRPr="008E6AB2">
              <w:rPr>
                <w:rFonts w:ascii="Times New Roman" w:hAnsi="Times New Roman" w:cs="Times New Roman"/>
                <w:sz w:val="24"/>
                <w:szCs w:val="24"/>
              </w:rPr>
              <w:t>н</w:t>
            </w:r>
            <w:r w:rsidRPr="008E6AB2">
              <w:rPr>
                <w:rFonts w:ascii="Times New Roman" w:hAnsi="Times New Roman" w:cs="Times New Roman"/>
                <w:sz w:val="24"/>
                <w:szCs w:val="24"/>
              </w:rPr>
              <w:t xml:space="preserve">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lastRenderedPageBreak/>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Фонд  лесовосстановления: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w:t>
            </w:r>
            <w:r w:rsidRPr="008E6AB2">
              <w:rPr>
                <w:rFonts w:ascii="Times New Roman" w:hAnsi="Times New Roman" w:cs="Times New Roman"/>
                <w:sz w:val="24"/>
                <w:szCs w:val="24"/>
              </w:rPr>
              <w:t>к</w:t>
            </w:r>
            <w:r w:rsidRPr="008E6AB2">
              <w:rPr>
                <w:rFonts w:ascii="Times New Roman" w:hAnsi="Times New Roman" w:cs="Times New Roman"/>
                <w:sz w:val="24"/>
                <w:szCs w:val="24"/>
              </w:rPr>
              <w:t>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w:t>
      </w:r>
      <w:r w:rsidRPr="008E6AB2">
        <w:rPr>
          <w:rFonts w:ascii="Times New Roman" w:hAnsi="Times New Roman" w:cs="Times New Roman"/>
          <w:sz w:val="28"/>
          <w:szCs w:val="28"/>
        </w:rPr>
        <w:t>о</w:t>
      </w:r>
      <w:r w:rsidRPr="008E6AB2">
        <w:rPr>
          <w:rFonts w:ascii="Times New Roman" w:hAnsi="Times New Roman" w:cs="Times New Roman"/>
          <w:sz w:val="28"/>
          <w:szCs w:val="28"/>
        </w:rPr>
        <w:t>лот на 3156 га, площадь нелесных земель увеличилась на 2782 га. Общая пл</w:t>
      </w:r>
      <w:r w:rsidRPr="008E6AB2">
        <w:rPr>
          <w:rFonts w:ascii="Times New Roman" w:hAnsi="Times New Roman" w:cs="Times New Roman"/>
          <w:sz w:val="28"/>
          <w:szCs w:val="28"/>
        </w:rPr>
        <w:t>о</w:t>
      </w:r>
      <w:r w:rsidRPr="008E6AB2">
        <w:rPr>
          <w:rFonts w:ascii="Times New Roman" w:hAnsi="Times New Roman" w:cs="Times New Roman"/>
          <w:sz w:val="28"/>
          <w:szCs w:val="28"/>
        </w:rPr>
        <w:t>щадь лесного фонда сократилась на 2389 га, площадь лесных земель сократ</w:t>
      </w:r>
      <w:r w:rsidRPr="008E6AB2">
        <w:rPr>
          <w:rFonts w:ascii="Times New Roman" w:hAnsi="Times New Roman" w:cs="Times New Roman"/>
          <w:sz w:val="28"/>
          <w:szCs w:val="28"/>
        </w:rPr>
        <w:t>и</w:t>
      </w:r>
      <w:r w:rsidRPr="008E6AB2">
        <w:rPr>
          <w:rFonts w:ascii="Times New Roman" w:hAnsi="Times New Roman" w:cs="Times New Roman"/>
          <w:sz w:val="28"/>
          <w:szCs w:val="28"/>
        </w:rPr>
        <w:t>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Выбранный блок кварталов с 27 по 34 находится в гайнинском участк</w:t>
      </w:r>
      <w:r w:rsidRPr="008E6AB2">
        <w:rPr>
          <w:rFonts w:ascii="Times New Roman" w:hAnsi="Times New Roman" w:cs="Times New Roman"/>
          <w:sz w:val="28"/>
          <w:szCs w:val="28"/>
        </w:rPr>
        <w:t>о</w:t>
      </w:r>
      <w:r w:rsidRPr="008E6AB2">
        <w:rPr>
          <w:rFonts w:ascii="Times New Roman" w:hAnsi="Times New Roman" w:cs="Times New Roman"/>
          <w:sz w:val="28"/>
          <w:szCs w:val="28"/>
        </w:rPr>
        <w:t>вом лесничестве гайнинского лесничества. Площадь блока кварталов составл</w:t>
      </w:r>
      <w:r w:rsidRPr="008E6AB2">
        <w:rPr>
          <w:rFonts w:ascii="Times New Roman" w:hAnsi="Times New Roman" w:cs="Times New Roman"/>
          <w:sz w:val="28"/>
          <w:szCs w:val="28"/>
        </w:rPr>
        <w:t>я</w:t>
      </w:r>
      <w:r w:rsidRPr="008E6AB2">
        <w:rPr>
          <w:rFonts w:ascii="Times New Roman" w:hAnsi="Times New Roman" w:cs="Times New Roman"/>
          <w:sz w:val="28"/>
          <w:szCs w:val="28"/>
        </w:rPr>
        <w:t>ет 3670 га, из них покрытые лесной растительностью 3543 га;  не покрытые – 127 га. Запас на всей площади блока кварталов составляет 49367 дес. Кубич</w:t>
      </w:r>
      <w:r w:rsidRPr="008E6AB2">
        <w:rPr>
          <w:rFonts w:ascii="Times New Roman" w:hAnsi="Times New Roman" w:cs="Times New Roman"/>
          <w:sz w:val="28"/>
          <w:szCs w:val="28"/>
        </w:rPr>
        <w:t>е</w:t>
      </w:r>
      <w:r w:rsidRPr="008E6AB2">
        <w:rPr>
          <w:rFonts w:ascii="Times New Roman" w:hAnsi="Times New Roman" w:cs="Times New Roman"/>
          <w:sz w:val="28"/>
          <w:szCs w:val="28"/>
        </w:rPr>
        <w:t>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w:t>
            </w:r>
            <w:r w:rsidRPr="008E6AB2">
              <w:rPr>
                <w:rFonts w:ascii="Times New Roman" w:hAnsi="Times New Roman" w:cs="Times New Roman"/>
                <w:sz w:val="24"/>
                <w:szCs w:val="28"/>
              </w:rPr>
              <w:t>а</w:t>
            </w:r>
            <w:r w:rsidRPr="008E6AB2">
              <w:rPr>
                <w:rFonts w:ascii="Times New Roman" w:hAnsi="Times New Roman" w:cs="Times New Roman"/>
                <w:sz w:val="24"/>
                <w:szCs w:val="28"/>
              </w:rPr>
              <w:t>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gramStart"/>
            <w:r w:rsidRPr="008E6AB2">
              <w:rPr>
                <w:rFonts w:ascii="Times New Roman" w:hAnsi="Times New Roman" w:cs="Times New Roman"/>
                <w:sz w:val="24"/>
                <w:szCs w:val="28"/>
              </w:rPr>
              <w:t>Лесо-устройства</w:t>
            </w:r>
            <w:proofErr w:type="gramEnd"/>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 xml:space="preserve">щадь, </w:t>
            </w:r>
            <w:proofErr w:type="gramStart"/>
            <w:r w:rsidRPr="008E6AB2">
              <w:rPr>
                <w:rFonts w:ascii="Times New Roman" w:hAnsi="Times New Roman" w:cs="Times New Roman"/>
                <w:sz w:val="24"/>
                <w:szCs w:val="28"/>
              </w:rPr>
              <w:t>га</w:t>
            </w:r>
            <w:proofErr w:type="gramEnd"/>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gramStart"/>
            <w:r w:rsidRPr="008E6AB2">
              <w:rPr>
                <w:rFonts w:ascii="Times New Roman" w:hAnsi="Times New Roman" w:cs="Times New Roman"/>
                <w:sz w:val="24"/>
                <w:szCs w:val="28"/>
              </w:rPr>
              <w:t>бони-тета</w:t>
            </w:r>
            <w:proofErr w:type="gramEnd"/>
          </w:p>
        </w:tc>
        <w:tc>
          <w:tcPr>
            <w:tcW w:w="833" w:type="dxa"/>
            <w:vMerge w:val="restart"/>
          </w:tcPr>
          <w:p w:rsidR="005233DC" w:rsidRPr="008E6AB2" w:rsidRDefault="005233DC" w:rsidP="005233DC">
            <w:pPr>
              <w:jc w:val="center"/>
              <w:rPr>
                <w:rFonts w:ascii="Times New Roman" w:hAnsi="Times New Roman" w:cs="Times New Roman"/>
                <w:sz w:val="24"/>
                <w:szCs w:val="28"/>
              </w:rPr>
            </w:pPr>
            <w:proofErr w:type="gramStart"/>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w:t>
            </w:r>
            <w:proofErr w:type="gramEnd"/>
            <w:r w:rsidRPr="008E6AB2">
              <w:rPr>
                <w:rFonts w:ascii="Times New Roman" w:hAnsi="Times New Roman" w:cs="Times New Roman"/>
                <w:sz w:val="24"/>
                <w:szCs w:val="28"/>
              </w:rPr>
              <w:t xml:space="preserve">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w:t>
            </w:r>
            <w:proofErr w:type="gramStart"/>
            <w:r w:rsidRPr="008E6AB2">
              <w:rPr>
                <w:rFonts w:ascii="Times New Roman" w:hAnsi="Times New Roman" w:cs="Times New Roman"/>
                <w:sz w:val="24"/>
                <w:szCs w:val="28"/>
              </w:rPr>
              <w:t xml:space="preserve"> ,</w:t>
            </w:r>
            <w:proofErr w:type="gramEnd"/>
            <w:r w:rsidRPr="008E6AB2">
              <w:rPr>
                <w:rFonts w:ascii="Times New Roman" w:hAnsi="Times New Roman" w:cs="Times New Roman"/>
                <w:sz w:val="24"/>
                <w:szCs w:val="28"/>
              </w:rPr>
              <w:t xml:space="preserve">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w:t>
            </w:r>
            <w:r w:rsidRPr="008E6AB2">
              <w:rPr>
                <w:rFonts w:ascii="Times New Roman" w:hAnsi="Times New Roman" w:cs="Times New Roman"/>
                <w:sz w:val="24"/>
                <w:szCs w:val="28"/>
              </w:rPr>
              <w:t>е</w:t>
            </w:r>
            <w:r w:rsidRPr="008E6AB2">
              <w:rPr>
                <w:rFonts w:ascii="Times New Roman" w:hAnsi="Times New Roman" w:cs="Times New Roman"/>
                <w:sz w:val="24"/>
                <w:szCs w:val="28"/>
              </w:rPr>
              <w:t>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lastRenderedPageBreak/>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w:t>
            </w:r>
            <w:r w:rsidRPr="008E6AB2">
              <w:rPr>
                <w:rFonts w:ascii="Times New Roman" w:hAnsi="Times New Roman" w:cs="Times New Roman"/>
                <w:sz w:val="24"/>
                <w:szCs w:val="28"/>
              </w:rPr>
              <w:t>й</w:t>
            </w:r>
            <w:r w:rsidRPr="008E6AB2">
              <w:rPr>
                <w:rFonts w:ascii="Times New Roman" w:hAnsi="Times New Roman" w:cs="Times New Roman"/>
                <w:sz w:val="24"/>
                <w:szCs w:val="28"/>
              </w:rPr>
              <w:t>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эк</w:t>
            </w:r>
            <w:r w:rsidRPr="008E6AB2">
              <w:rPr>
                <w:rFonts w:ascii="Times New Roman" w:hAnsi="Times New Roman" w:cs="Times New Roman"/>
                <w:sz w:val="24"/>
                <w:szCs w:val="28"/>
              </w:rPr>
              <w:t>с</w:t>
            </w:r>
            <w:r w:rsidRPr="008E6AB2">
              <w:rPr>
                <w:rFonts w:ascii="Times New Roman" w:hAnsi="Times New Roman" w:cs="Times New Roman"/>
                <w:sz w:val="24"/>
                <w:szCs w:val="28"/>
              </w:rPr>
              <w:t>плуата-ционных л</w:t>
            </w:r>
            <w:r w:rsidRPr="008E6AB2">
              <w:rPr>
                <w:rFonts w:ascii="Times New Roman" w:hAnsi="Times New Roman" w:cs="Times New Roman"/>
                <w:sz w:val="24"/>
                <w:szCs w:val="28"/>
              </w:rPr>
              <w:t>е</w:t>
            </w:r>
            <w:r w:rsidRPr="008E6AB2">
              <w:rPr>
                <w:rFonts w:ascii="Times New Roman" w:hAnsi="Times New Roman" w:cs="Times New Roman"/>
                <w:sz w:val="24"/>
                <w:szCs w:val="28"/>
              </w:rPr>
              <w:t>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 xml:space="preserve"> Преобл</w:t>
            </w:r>
            <w:r w:rsidRPr="008E6AB2">
              <w:rPr>
                <w:rFonts w:ascii="Times New Roman" w:hAnsi="Times New Roman" w:cs="Times New Roman"/>
                <w:sz w:val="24"/>
                <w:szCs w:val="28"/>
              </w:rPr>
              <w:t>а</w:t>
            </w:r>
            <w:r w:rsidRPr="008E6AB2">
              <w:rPr>
                <w:rFonts w:ascii="Times New Roman" w:hAnsi="Times New Roman" w:cs="Times New Roman"/>
                <w:sz w:val="24"/>
                <w:szCs w:val="28"/>
              </w:rPr>
              <w:t>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w:t>
            </w:r>
            <w:r w:rsidRPr="008E6AB2">
              <w:rPr>
                <w:rFonts w:ascii="Times New Roman" w:hAnsi="Times New Roman" w:cs="Times New Roman"/>
                <w:sz w:val="24"/>
                <w:szCs w:val="28"/>
              </w:rPr>
              <w:t>е</w:t>
            </w:r>
            <w:r w:rsidRPr="008E6AB2">
              <w:rPr>
                <w:rFonts w:ascii="Times New Roman" w:hAnsi="Times New Roman" w:cs="Times New Roman"/>
                <w:sz w:val="24"/>
                <w:szCs w:val="28"/>
              </w:rPr>
              <w:t>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Средний пр</w:t>
            </w:r>
            <w:r w:rsidRPr="008E6AB2">
              <w:rPr>
                <w:rFonts w:ascii="Times New Roman" w:hAnsi="Times New Roman" w:cs="Times New Roman"/>
                <w:sz w:val="24"/>
                <w:szCs w:val="28"/>
              </w:rPr>
              <w:t>и</w:t>
            </w:r>
            <w:r w:rsidRPr="008E6AB2">
              <w:rPr>
                <w:rFonts w:ascii="Times New Roman" w:hAnsi="Times New Roman" w:cs="Times New Roman"/>
                <w:sz w:val="24"/>
                <w:szCs w:val="28"/>
              </w:rPr>
              <w:t xml:space="preserve">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w:t>
            </w:r>
            <w:r w:rsidRPr="008E6AB2">
              <w:rPr>
                <w:rFonts w:ascii="Times New Roman" w:hAnsi="Times New Roman" w:cs="Times New Roman"/>
                <w:sz w:val="24"/>
                <w:szCs w:val="28"/>
              </w:rPr>
              <w:t>е</w:t>
            </w:r>
            <w:r w:rsidRPr="008E6AB2">
              <w:rPr>
                <w:rFonts w:ascii="Times New Roman" w:hAnsi="Times New Roman" w:cs="Times New Roman"/>
                <w:sz w:val="24"/>
                <w:szCs w:val="28"/>
              </w:rPr>
              <w:t>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w:t>
            </w:r>
            <w:r w:rsidRPr="008E6AB2">
              <w:rPr>
                <w:rFonts w:ascii="Times New Roman" w:hAnsi="Times New Roman" w:cs="Times New Roman"/>
                <w:sz w:val="24"/>
                <w:szCs w:val="28"/>
              </w:rPr>
              <w:t>а</w:t>
            </w:r>
            <w:r w:rsidRPr="008E6AB2">
              <w:rPr>
                <w:rFonts w:ascii="Times New Roman" w:hAnsi="Times New Roman" w:cs="Times New Roman"/>
                <w:sz w:val="24"/>
                <w:szCs w:val="28"/>
              </w:rPr>
              <w:t>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Среди эксплуатационных лесов средний бонитет хвойных 3, лиственных 2; средняя полнота хвойных 0,6, лиственных 0,7. Средняя формула состава: </w:t>
      </w:r>
      <w:r w:rsidRPr="008E6AB2">
        <w:rPr>
          <w:rFonts w:ascii="Times New Roman" w:hAnsi="Times New Roman" w:cs="Times New Roman"/>
          <w:sz w:val="28"/>
          <w:szCs w:val="28"/>
        </w:rPr>
        <w:lastRenderedPageBreak/>
        <w:t>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w:t>
      </w:r>
      <w:r w:rsidRPr="00D8541E">
        <w:rPr>
          <w:rFonts w:ascii="Times New Roman" w:eastAsia="Times New Roman" w:hAnsi="Times New Roman" w:cs="Times New Roman"/>
          <w:color w:val="000000"/>
          <w:sz w:val="28"/>
          <w:szCs w:val="28"/>
          <w:lang w:eastAsia="ru-RU"/>
        </w:rPr>
        <w:t>д</w:t>
      </w:r>
      <w:r w:rsidRPr="00D8541E">
        <w:rPr>
          <w:rFonts w:ascii="Times New Roman" w:eastAsia="Times New Roman" w:hAnsi="Times New Roman" w:cs="Times New Roman"/>
          <w:color w:val="000000"/>
          <w:sz w:val="28"/>
          <w:szCs w:val="28"/>
          <w:lang w:eastAsia="ru-RU"/>
        </w:rPr>
        <w:t>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ное от деления суммы произведений площади древостоев каждой преоблада</w:t>
      </w:r>
      <w:r w:rsidRPr="00D8541E">
        <w:rPr>
          <w:rFonts w:ascii="Times New Roman" w:eastAsia="Times New Roman" w:hAnsi="Times New Roman" w:cs="Times New Roman"/>
          <w:color w:val="000000"/>
          <w:sz w:val="28"/>
          <w:szCs w:val="28"/>
          <w:lang w:eastAsia="ru-RU"/>
        </w:rPr>
        <w:t>ю</w:t>
      </w:r>
      <w:r w:rsidRPr="00D8541E">
        <w:rPr>
          <w:rFonts w:ascii="Times New Roman" w:eastAsia="Times New Roman" w:hAnsi="Times New Roman" w:cs="Times New Roman"/>
          <w:color w:val="000000"/>
          <w:sz w:val="28"/>
          <w:szCs w:val="28"/>
          <w:lang w:eastAsia="ru-RU"/>
        </w:rPr>
        <w:t>щей породы и соответствующего ей среднего класса бонитета на всю лесоп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редину каждого класса возраста. Полученные результаты по каждой породе д</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лятся на площадь покрытых лесом земель. При расчетах следует принимать для хвойных и твердолиственных пород продолжительность одного класса возра</w:t>
      </w:r>
      <w:r w:rsidRPr="00D8541E">
        <w:rPr>
          <w:rFonts w:ascii="Times New Roman" w:eastAsia="Times New Roman" w:hAnsi="Times New Roman" w:cs="Times New Roman"/>
          <w:color w:val="000000"/>
          <w:sz w:val="28"/>
          <w:szCs w:val="28"/>
          <w:lang w:eastAsia="ru-RU"/>
        </w:rPr>
        <w:t>с</w:t>
      </w:r>
      <w:r w:rsidRPr="00D8541E">
        <w:rPr>
          <w:rFonts w:ascii="Times New Roman" w:eastAsia="Times New Roman" w:hAnsi="Times New Roman" w:cs="Times New Roman"/>
          <w:color w:val="000000"/>
          <w:sz w:val="28"/>
          <w:szCs w:val="28"/>
          <w:lang w:eastAsia="ru-RU"/>
        </w:rPr>
        <w:t>та, равную 20 годам, а для мягколиственных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роды на площадь. Аналогично вычисляется средний запас на 1 га по леснич</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дельным породам, то получим общий годичный прирост по лесничеству. Дел</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lastRenderedPageBreak/>
        <w:t>При исчислении эксплуатационного фонда за основу принимают опт</w:t>
      </w:r>
      <w:r w:rsidRPr="00D8541E">
        <w:rPr>
          <w:rFonts w:ascii="Times New Roman" w:eastAsia="Times New Roman" w:hAnsi="Times New Roman" w:cs="Times New Roman"/>
          <w:color w:val="000000"/>
          <w:sz w:val="28"/>
          <w:szCs w:val="28"/>
          <w:lang w:eastAsia="ru-RU"/>
        </w:rPr>
        <w:t>и</w:t>
      </w:r>
      <w:r w:rsidRPr="00D8541E">
        <w:rPr>
          <w:rFonts w:ascii="Times New Roman" w:eastAsia="Times New Roman" w:hAnsi="Times New Roman" w:cs="Times New Roman"/>
          <w:color w:val="000000"/>
          <w:sz w:val="28"/>
          <w:szCs w:val="28"/>
          <w:lang w:eastAsia="ru-RU"/>
        </w:rPr>
        <w:t>мальные возрасты рубки, установленные в лесоустройстве. Условно, для хво</w:t>
      </w:r>
      <w:r w:rsidRPr="00D8541E">
        <w:rPr>
          <w:rFonts w:ascii="Times New Roman" w:eastAsia="Times New Roman" w:hAnsi="Times New Roman" w:cs="Times New Roman"/>
          <w:color w:val="000000"/>
          <w:sz w:val="28"/>
          <w:szCs w:val="28"/>
          <w:lang w:eastAsia="ru-RU"/>
        </w:rPr>
        <w:t>й</w:t>
      </w:r>
      <w:r w:rsidRPr="00D8541E">
        <w:rPr>
          <w:rFonts w:ascii="Times New Roman" w:eastAsia="Times New Roman" w:hAnsi="Times New Roman" w:cs="Times New Roman"/>
          <w:color w:val="000000"/>
          <w:sz w:val="28"/>
          <w:szCs w:val="28"/>
          <w:lang w:eastAsia="ru-RU"/>
        </w:rPr>
        <w:t>ных древостоев к спелым отнесем древостои с 5-го класса возраста и старше, а для мягколиственных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дехро</w:t>
      </w:r>
      <w:r>
        <w:rPr>
          <w:rFonts w:ascii="Times New Roman" w:hAnsi="Times New Roman" w:cs="Times New Roman"/>
          <w:color w:val="000000"/>
          <w:sz w:val="28"/>
          <w:szCs w:val="28"/>
          <w:lang w:eastAsia="ru-RU" w:bidi="ru-RU"/>
        </w:rPr>
        <w:t>мации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Дайте краткую характеристику пожароустойчивости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пожароустойчивость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w:t>
      </w:r>
      <w:r w:rsidRPr="00C6290D">
        <w:rPr>
          <w:rFonts w:ascii="Times New Roman" w:hAnsi="Times New Roman" w:cs="Times New Roman"/>
          <w:color w:val="000000"/>
          <w:sz w:val="28"/>
          <w:szCs w:val="28"/>
          <w:lang w:eastAsia="ru-RU" w:bidi="ru-RU"/>
        </w:rPr>
        <w:t>ч</w:t>
      </w:r>
      <w:r w:rsidRPr="00C6290D">
        <w:rPr>
          <w:rFonts w:ascii="Times New Roman" w:hAnsi="Times New Roman" w:cs="Times New Roman"/>
          <w:color w:val="000000"/>
          <w:sz w:val="28"/>
          <w:szCs w:val="28"/>
          <w:lang w:eastAsia="ru-RU" w:bidi="ru-RU"/>
        </w:rPr>
        <w:lastRenderedPageBreak/>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w:t>
      </w:r>
      <w:r w:rsidRPr="00C6290D">
        <w:rPr>
          <w:rFonts w:ascii="Times New Roman" w:hAnsi="Times New Roman" w:cs="Times New Roman"/>
          <w:color w:val="000000"/>
          <w:sz w:val="28"/>
          <w:szCs w:val="28"/>
          <w:lang w:eastAsia="ru-RU" w:bidi="ru-RU"/>
        </w:rPr>
        <w:t>с</w:t>
      </w:r>
      <w:r w:rsidRPr="00C6290D">
        <w:rPr>
          <w:rFonts w:ascii="Times New Roman" w:hAnsi="Times New Roman" w:cs="Times New Roman"/>
          <w:color w:val="000000"/>
          <w:sz w:val="28"/>
          <w:szCs w:val="28"/>
          <w:lang w:eastAsia="ru-RU" w:bidi="ru-RU"/>
        </w:rPr>
        <w:t>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w:t>
      </w:r>
      <w:r w:rsidRPr="00DE3FD1">
        <w:rPr>
          <w:rFonts w:ascii="Times New Roman" w:hAnsi="Times New Roman" w:cs="Times New Roman"/>
          <w:color w:val="000000"/>
          <w:sz w:val="28"/>
          <w:szCs w:val="28"/>
          <w:lang w:eastAsia="ru-RU" w:bidi="ru-RU"/>
        </w:rPr>
        <w:t>а</w:t>
      </w:r>
      <w:r w:rsidRPr="00DE3FD1">
        <w:rPr>
          <w:rFonts w:ascii="Times New Roman" w:hAnsi="Times New Roman" w:cs="Times New Roman"/>
          <w:color w:val="000000"/>
          <w:sz w:val="28"/>
          <w:szCs w:val="28"/>
          <w:lang w:eastAsia="ru-RU" w:bidi="ru-RU"/>
        </w:rPr>
        <w:t>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lastRenderedPageBreak/>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ния в россии.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C57397" w:rsidRPr="007B42EC" w:rsidRDefault="00077D91" w:rsidP="002A2FE5">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w:t>
      </w:r>
      <w:r>
        <w:rPr>
          <w:b/>
          <w:sz w:val="28"/>
          <w:szCs w:val="28"/>
        </w:rPr>
        <w:t>владеть</w:t>
      </w:r>
      <w:r w:rsidRPr="002A2FE5">
        <w:rPr>
          <w:b/>
          <w:sz w:val="28"/>
          <w:szCs w:val="28"/>
        </w:rPr>
        <w:t>»</w:t>
      </w:r>
    </w:p>
    <w:p w:rsidR="002A2FE5" w:rsidRPr="002A2FE5" w:rsidRDefault="002A2FE5" w:rsidP="002A2FE5">
      <w:pPr>
        <w:rPr>
          <w:lang w:eastAsia="ru-RU"/>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время цветения, период созревания плодов и семян, способ их распр</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особенности деревьев, которые необходимо учитывать при осущест</w:t>
      </w:r>
      <w:r w:rsidRPr="00351FA7">
        <w:rPr>
          <w:rFonts w:ascii="Times New Roman" w:hAnsi="Times New Roman" w:cs="Times New Roman"/>
          <w:sz w:val="28"/>
          <w:szCs w:val="28"/>
        </w:rPr>
        <w:t>в</w:t>
      </w:r>
      <w:r w:rsidRPr="00351FA7">
        <w:rPr>
          <w:rFonts w:ascii="Times New Roman" w:hAnsi="Times New Roman" w:cs="Times New Roman"/>
          <w:sz w:val="28"/>
          <w:szCs w:val="28"/>
        </w:rPr>
        <w:t xml:space="preserve">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Лиственница сибирская, граб обыкновенный, бересклет бородавч</w:t>
      </w:r>
      <w:r w:rsidRPr="00351FA7">
        <w:rPr>
          <w:rFonts w:ascii="Times New Roman" w:hAnsi="Times New Roman" w:cs="Times New Roman"/>
          <w:sz w:val="28"/>
          <w:szCs w:val="28"/>
        </w:rPr>
        <w:t>а</w:t>
      </w:r>
      <w:r w:rsidRPr="00351FA7">
        <w:rPr>
          <w:rFonts w:ascii="Times New Roman" w:hAnsi="Times New Roman" w:cs="Times New Roman"/>
          <w:sz w:val="28"/>
          <w:szCs w:val="28"/>
        </w:rPr>
        <w:t xml:space="preserve">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повислая,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повислая, дуб черешчатый и кра</w:t>
      </w:r>
      <w:r w:rsidRPr="00351FA7">
        <w:rPr>
          <w:rFonts w:ascii="Times New Roman" w:hAnsi="Times New Roman" w:cs="Times New Roman"/>
          <w:sz w:val="28"/>
          <w:szCs w:val="28"/>
        </w:rPr>
        <w:t>с</w:t>
      </w:r>
      <w:r w:rsidRPr="00351FA7">
        <w:rPr>
          <w:rFonts w:ascii="Times New Roman" w:hAnsi="Times New Roman" w:cs="Times New Roman"/>
          <w:sz w:val="28"/>
          <w:szCs w:val="28"/>
        </w:rPr>
        <w:t>ный, ель европейская и колючая, каштан конский, лиственница сибирская, можжевельник обыкновенный и виргинский, пихта сибирская, рябина обыкн</w:t>
      </w:r>
      <w:r w:rsidRPr="00351FA7">
        <w:rPr>
          <w:rFonts w:ascii="Times New Roman" w:hAnsi="Times New Roman" w:cs="Times New Roman"/>
          <w:sz w:val="28"/>
          <w:szCs w:val="28"/>
        </w:rPr>
        <w:t>о</w:t>
      </w:r>
      <w:r w:rsidRPr="00351FA7">
        <w:rPr>
          <w:rFonts w:ascii="Times New Roman" w:hAnsi="Times New Roman" w:cs="Times New Roman"/>
          <w:sz w:val="28"/>
          <w:szCs w:val="28"/>
        </w:rPr>
        <w:t>венная, сосна обыкновенная, туя западная, ясень обыкновенный) по степени г</w:t>
      </w:r>
      <w:r w:rsidRPr="00351FA7">
        <w:rPr>
          <w:rFonts w:ascii="Times New Roman" w:hAnsi="Times New Roman" w:cs="Times New Roman"/>
          <w:sz w:val="28"/>
          <w:szCs w:val="28"/>
        </w:rPr>
        <w:t>а</w:t>
      </w:r>
      <w:r w:rsidRPr="00351FA7">
        <w:rPr>
          <w:rFonts w:ascii="Times New Roman" w:hAnsi="Times New Roman" w:cs="Times New Roman"/>
          <w:sz w:val="28"/>
          <w:szCs w:val="28"/>
        </w:rPr>
        <w:t xml:space="preserve">зоустойчивости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приручейный;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риям защитности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вересковый (А 1 …А 2 ), свежая вырубка. Почва дерновоподзол</w:t>
      </w:r>
      <w:r w:rsidRPr="00351FA7">
        <w:rPr>
          <w:rFonts w:ascii="Times New Roman" w:hAnsi="Times New Roman" w:cs="Times New Roman"/>
          <w:sz w:val="28"/>
          <w:szCs w:val="28"/>
        </w:rPr>
        <w:t>и</w:t>
      </w:r>
      <w:r w:rsidRPr="00351FA7">
        <w:rPr>
          <w:rFonts w:ascii="Times New Roman" w:hAnsi="Times New Roman" w:cs="Times New Roman"/>
          <w:sz w:val="28"/>
          <w:szCs w:val="28"/>
        </w:rPr>
        <w:t>стая, свежая, легкая супесь. Задернение слабое. Естественное возобновление отсутствует, пней – 600 шт./га. Ельник кисличный (С 2 ), свежая вырубка. По</w:t>
      </w:r>
      <w:r w:rsidRPr="00351FA7">
        <w:rPr>
          <w:rFonts w:ascii="Times New Roman" w:hAnsi="Times New Roman" w:cs="Times New Roman"/>
          <w:sz w:val="28"/>
          <w:szCs w:val="28"/>
        </w:rPr>
        <w:t>ч</w:t>
      </w:r>
      <w:r w:rsidRPr="00351FA7">
        <w:rPr>
          <w:rFonts w:ascii="Times New Roman" w:hAnsi="Times New Roman" w:cs="Times New Roman"/>
          <w:sz w:val="28"/>
          <w:szCs w:val="28"/>
        </w:rPr>
        <w:t>ва модергумусная, легкосуглинистая на суглинке. Естественного возобновл</w:t>
      </w:r>
      <w:r w:rsidRPr="00351FA7">
        <w:rPr>
          <w:rFonts w:ascii="Times New Roman" w:hAnsi="Times New Roman" w:cs="Times New Roman"/>
          <w:sz w:val="28"/>
          <w:szCs w:val="28"/>
        </w:rPr>
        <w:t>е</w:t>
      </w:r>
      <w:r w:rsidRPr="00351FA7">
        <w:rPr>
          <w:rFonts w:ascii="Times New Roman" w:hAnsi="Times New Roman" w:cs="Times New Roman"/>
          <w:sz w:val="28"/>
          <w:szCs w:val="28"/>
        </w:rPr>
        <w:t xml:space="preserve">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брусничный (В 2 ), гарь. Почва супесчаная, свежая. Естественное возобновление сосны отсутствует. Пни сильно обгоревшие, 400 шт./га. Ельник кислично-черничный (С 3 ), свежая вырубка. Почва модергумусная, среднепо</w:t>
      </w:r>
      <w:r w:rsidRPr="00351FA7">
        <w:rPr>
          <w:rFonts w:ascii="Times New Roman" w:hAnsi="Times New Roman" w:cs="Times New Roman"/>
          <w:sz w:val="28"/>
          <w:szCs w:val="28"/>
        </w:rPr>
        <w:t>д</w:t>
      </w:r>
      <w:r w:rsidRPr="00351FA7">
        <w:rPr>
          <w:rFonts w:ascii="Times New Roman" w:hAnsi="Times New Roman" w:cs="Times New Roman"/>
          <w:sz w:val="28"/>
          <w:szCs w:val="28"/>
        </w:rPr>
        <w:t xml:space="preserve">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долгомошный (В 4 ), свежая вырубка. Почва торфянистая, сильно подзолистая на песке. Естественное возобновление сосны – 0,5 тыс. экз./га, в</w:t>
      </w:r>
      <w:r w:rsidRPr="00351FA7">
        <w:rPr>
          <w:rFonts w:ascii="Times New Roman" w:hAnsi="Times New Roman" w:cs="Times New Roman"/>
          <w:sz w:val="28"/>
          <w:szCs w:val="28"/>
        </w:rPr>
        <w:t>ы</w:t>
      </w:r>
      <w:r w:rsidRPr="00351FA7">
        <w:rPr>
          <w:rFonts w:ascii="Times New Roman" w:hAnsi="Times New Roman" w:cs="Times New Roman"/>
          <w:sz w:val="28"/>
          <w:szCs w:val="28"/>
        </w:rPr>
        <w:t>сотой 0,5 м, куртинами. Пней – 700 шт./га со средним диаметром 23 см. Ельник приручейный (С 4 ), старая вырубка. Почвы торфяноперегнойные влажные на суглинке. Задернение сильное. Береза, осина высотой 2…3 м, размещены ку</w:t>
      </w:r>
      <w:r w:rsidRPr="00351FA7">
        <w:rPr>
          <w:rFonts w:ascii="Times New Roman" w:hAnsi="Times New Roman" w:cs="Times New Roman"/>
          <w:sz w:val="28"/>
          <w:szCs w:val="28"/>
        </w:rPr>
        <w:t>р</w:t>
      </w:r>
      <w:r w:rsidRPr="00351FA7">
        <w:rPr>
          <w:rFonts w:ascii="Times New Roman" w:hAnsi="Times New Roman" w:cs="Times New Roman"/>
          <w:sz w:val="28"/>
          <w:szCs w:val="28"/>
        </w:rPr>
        <w:t>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2A2FE5" w:rsidRPr="002A2FE5" w:rsidRDefault="002A2FE5" w:rsidP="00EE4B85">
      <w:pPr>
        <w:spacing w:line="360" w:lineRule="auto"/>
        <w:jc w:val="center"/>
        <w:rPr>
          <w:rFonts w:ascii="Times New Roman" w:hAnsi="Times New Roman" w:cs="Times New Roman"/>
          <w:b/>
          <w:sz w:val="28"/>
          <w:szCs w:val="28"/>
        </w:rPr>
      </w:pPr>
      <w:r w:rsidRPr="002A2FE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2A2FE5">
        <w:rPr>
          <w:rFonts w:ascii="Times New Roman" w:hAnsi="Times New Roman" w:cs="Times New Roman"/>
          <w:b/>
          <w:sz w:val="28"/>
          <w:szCs w:val="28"/>
          <w:lang w:val="en-US"/>
        </w:rPr>
        <w:t>a</w:t>
      </w:r>
      <w:r w:rsidRPr="002A2FE5">
        <w:rPr>
          <w:rFonts w:ascii="Times New Roman" w:hAnsi="Times New Roman" w:cs="Times New Roman"/>
          <w:b/>
          <w:sz w:val="28"/>
          <w:szCs w:val="28"/>
        </w:rPr>
        <w:t xml:space="preserve"> </w:t>
      </w:r>
    </w:p>
    <w:p w:rsidR="002A2FE5" w:rsidRDefault="002A2FE5" w:rsidP="00EE4B85">
      <w:pPr>
        <w:spacing w:line="360" w:lineRule="auto"/>
        <w:jc w:val="center"/>
        <w:rPr>
          <w:rFonts w:ascii="Times New Roman" w:hAnsi="Times New Roman" w:cs="Times New Roman"/>
          <w:b/>
          <w:sz w:val="28"/>
          <w:szCs w:val="28"/>
        </w:rPr>
      </w:pP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Вопросы к 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местного сам</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Структура лесоуправления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Значение солнечной радиации для жизнедеятельности древесных растений. Отношение древесных растений к свету и методы определения св</w:t>
      </w:r>
      <w:r w:rsidRPr="009B204B">
        <w:rPr>
          <w:rFonts w:ascii="Times New Roman" w:hAnsi="Times New Roman" w:cs="Times New Roman"/>
          <w:sz w:val="28"/>
          <w:szCs w:val="28"/>
        </w:rPr>
        <w:t>е</w:t>
      </w:r>
      <w:r w:rsidRPr="009B204B">
        <w:rPr>
          <w:rFonts w:ascii="Times New Roman" w:hAnsi="Times New Roman" w:cs="Times New Roman"/>
          <w:sz w:val="28"/>
          <w:szCs w:val="28"/>
        </w:rPr>
        <w:t xml:space="preserve">топотребности.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Водоохранные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Атмосферный воздух и значение в жизни леса. Влияние леса на с</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 и почва. Взаимодействие леса и почвы. Отношение древесных пород к почве. Образование лесной подстилки и гумуса. Роль леса в почвообр</w:t>
      </w:r>
      <w:r w:rsidRPr="009B204B">
        <w:rPr>
          <w:rFonts w:ascii="Times New Roman" w:hAnsi="Times New Roman" w:cs="Times New Roman"/>
          <w:sz w:val="28"/>
          <w:szCs w:val="28"/>
        </w:rPr>
        <w:t>а</w:t>
      </w:r>
      <w:r w:rsidRPr="009B204B">
        <w:rPr>
          <w:rFonts w:ascii="Times New Roman" w:hAnsi="Times New Roman" w:cs="Times New Roman"/>
          <w:sz w:val="28"/>
          <w:szCs w:val="28"/>
        </w:rPr>
        <w:t xml:space="preserve">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Погребняка.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w:t>
      </w:r>
      <w:r w:rsidRPr="009B204B">
        <w:rPr>
          <w:rFonts w:ascii="Times New Roman" w:hAnsi="Times New Roman" w:cs="Times New Roman"/>
          <w:sz w:val="28"/>
          <w:szCs w:val="28"/>
        </w:rPr>
        <w:t>с</w:t>
      </w:r>
      <w:r w:rsidRPr="009B204B">
        <w:rPr>
          <w:rFonts w:ascii="Times New Roman" w:hAnsi="Times New Roman" w:cs="Times New Roman"/>
          <w:sz w:val="28"/>
          <w:szCs w:val="28"/>
        </w:rPr>
        <w:t>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w:t>
      </w:r>
      <w:r w:rsidRPr="009B204B">
        <w:rPr>
          <w:rFonts w:ascii="Times New Roman" w:hAnsi="Times New Roman" w:cs="Times New Roman"/>
          <w:sz w:val="28"/>
          <w:szCs w:val="28"/>
        </w:rPr>
        <w:t>о</w:t>
      </w:r>
      <w:r w:rsidRPr="009B204B">
        <w:rPr>
          <w:rFonts w:ascii="Times New Roman" w:hAnsi="Times New Roman" w:cs="Times New Roman"/>
          <w:sz w:val="28"/>
          <w:szCs w:val="28"/>
        </w:rPr>
        <w:t>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Лесоводственно-технические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w:t>
      </w:r>
      <w:r w:rsidRPr="009B204B">
        <w:rPr>
          <w:rFonts w:ascii="Times New Roman" w:hAnsi="Times New Roman" w:cs="Times New Roman"/>
          <w:sz w:val="28"/>
          <w:szCs w:val="28"/>
        </w:rPr>
        <w:t>и</w:t>
      </w:r>
      <w:r w:rsidRPr="009B204B">
        <w:rPr>
          <w:rFonts w:ascii="Times New Roman" w:hAnsi="Times New Roman" w:cs="Times New Roman"/>
          <w:sz w:val="28"/>
          <w:szCs w:val="28"/>
        </w:rPr>
        <w:t>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способам лесовосстановления,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лесотаксационных работ при лесоустройстве: пробные площади лесоустроительные, тренировка таксаторов, технология лесотаксац</w:t>
      </w:r>
      <w:r w:rsidRPr="009B204B">
        <w:rPr>
          <w:rFonts w:ascii="Times New Roman" w:hAnsi="Times New Roman" w:cs="Times New Roman"/>
          <w:sz w:val="28"/>
          <w:szCs w:val="28"/>
        </w:rPr>
        <w:t>и</w:t>
      </w:r>
      <w:r w:rsidRPr="009B204B">
        <w:rPr>
          <w:rFonts w:ascii="Times New Roman" w:hAnsi="Times New Roman" w:cs="Times New Roman"/>
          <w:sz w:val="28"/>
          <w:szCs w:val="28"/>
        </w:rPr>
        <w:t xml:space="preserve">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w:t>
      </w:r>
      <w:r w:rsidRPr="009B204B">
        <w:rPr>
          <w:rFonts w:ascii="Times New Roman" w:hAnsi="Times New Roman" w:cs="Times New Roman"/>
          <w:sz w:val="28"/>
          <w:szCs w:val="28"/>
        </w:rPr>
        <w:t>е</w:t>
      </w:r>
      <w:r w:rsidRPr="009B204B">
        <w:rPr>
          <w:rFonts w:ascii="Times New Roman" w:hAnsi="Times New Roman" w:cs="Times New Roman"/>
          <w:sz w:val="28"/>
          <w:szCs w:val="28"/>
        </w:rPr>
        <w:t>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Оборот рубок и хозяйства, их значение в организации лесного х</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составляемых картографических мат</w:t>
      </w:r>
      <w:r w:rsidRPr="009B204B">
        <w:rPr>
          <w:rFonts w:ascii="Times New Roman" w:hAnsi="Times New Roman" w:cs="Times New Roman"/>
          <w:sz w:val="28"/>
          <w:szCs w:val="28"/>
        </w:rPr>
        <w:t>е</w:t>
      </w:r>
      <w:r w:rsidRPr="009B204B">
        <w:rPr>
          <w:rFonts w:ascii="Times New Roman" w:hAnsi="Times New Roman" w:cs="Times New Roman"/>
          <w:sz w:val="28"/>
          <w:szCs w:val="28"/>
        </w:rPr>
        <w:t xml:space="preserve">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защитности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образование хозяйственных се</w:t>
      </w:r>
      <w:r w:rsidRPr="009B204B">
        <w:rPr>
          <w:rFonts w:ascii="Times New Roman" w:hAnsi="Times New Roman" w:cs="Times New Roman"/>
          <w:sz w:val="28"/>
          <w:szCs w:val="28"/>
        </w:rPr>
        <w:t>к</w:t>
      </w:r>
      <w:r w:rsidRPr="009B204B">
        <w:rPr>
          <w:rFonts w:ascii="Times New Roman" w:hAnsi="Times New Roman" w:cs="Times New Roman"/>
          <w:sz w:val="28"/>
          <w:szCs w:val="28"/>
        </w:rPr>
        <w:t xml:space="preserve">ций и обоснование их лесоводственно-технических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w:t>
      </w:r>
      <w:r w:rsidRPr="007B42EC">
        <w:rPr>
          <w:rFonts w:ascii="Times New Roman" w:hAnsi="Times New Roman" w:cs="Times New Roman"/>
          <w:b/>
          <w:sz w:val="28"/>
          <w:szCs w:val="28"/>
        </w:rPr>
        <w:t>а</w:t>
      </w:r>
      <w:r w:rsidRPr="007B42EC">
        <w:rPr>
          <w:rFonts w:ascii="Times New Roman" w:hAnsi="Times New Roman" w:cs="Times New Roman"/>
          <w:b/>
          <w:sz w:val="28"/>
          <w:szCs w:val="28"/>
        </w:rPr>
        <w:t>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w:t>
            </w:r>
            <w:r w:rsidRPr="007B42EC">
              <w:rPr>
                <w:rStyle w:val="33"/>
                <w:rFonts w:eastAsiaTheme="minorHAnsi"/>
                <w:sz w:val="24"/>
                <w:szCs w:val="24"/>
              </w:rPr>
              <w:t>е</w:t>
            </w:r>
            <w:r w:rsidRPr="007B42EC">
              <w:rPr>
                <w:rStyle w:val="33"/>
                <w:rFonts w:eastAsiaTheme="minorHAnsi"/>
                <w:sz w:val="24"/>
                <w:szCs w:val="24"/>
              </w:rPr>
              <w:t>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w:t>
            </w:r>
            <w:r w:rsidRPr="007B42EC">
              <w:rPr>
                <w:rStyle w:val="33"/>
                <w:rFonts w:eastAsiaTheme="minorHAnsi"/>
                <w:sz w:val="24"/>
                <w:szCs w:val="24"/>
              </w:rPr>
              <w:t>е</w:t>
            </w:r>
            <w:r w:rsidRPr="007B42EC">
              <w:rPr>
                <w:rStyle w:val="33"/>
                <w:rFonts w:eastAsiaTheme="minorHAnsi"/>
                <w:sz w:val="24"/>
                <w:szCs w:val="24"/>
              </w:rPr>
              <w:t>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w:t>
            </w:r>
            <w:r w:rsidRPr="007B42EC">
              <w:rPr>
                <w:rStyle w:val="33"/>
                <w:rFonts w:eastAsiaTheme="minorHAnsi"/>
                <w:sz w:val="24"/>
                <w:szCs w:val="24"/>
              </w:rPr>
              <w:t>р</w:t>
            </w:r>
            <w:r w:rsidRPr="007B42EC">
              <w:rPr>
                <w:rStyle w:val="33"/>
                <w:rFonts w:eastAsiaTheme="minorHAnsi"/>
                <w:sz w:val="24"/>
                <w:szCs w:val="24"/>
              </w:rPr>
              <w:t>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полный, разверн</w:t>
            </w:r>
            <w:r w:rsidRPr="007B42EC">
              <w:rPr>
                <w:rStyle w:val="33"/>
                <w:rFonts w:eastAsiaTheme="minorHAnsi"/>
                <w:sz w:val="24"/>
                <w:szCs w:val="24"/>
              </w:rPr>
              <w:t>у</w:t>
            </w:r>
            <w:r w:rsidRPr="007B42EC">
              <w:rPr>
                <w:rStyle w:val="33"/>
                <w:rFonts w:eastAsiaTheme="minorHAnsi"/>
                <w:sz w:val="24"/>
                <w:szCs w:val="24"/>
              </w:rPr>
              <w:t>тый ответ на поставленный вопрос; однако были д</w:t>
            </w:r>
            <w:r w:rsidRPr="007B42EC">
              <w:rPr>
                <w:rStyle w:val="33"/>
                <w:rFonts w:eastAsiaTheme="minorHAnsi"/>
                <w:sz w:val="24"/>
                <w:szCs w:val="24"/>
              </w:rPr>
              <w:t>о</w:t>
            </w:r>
            <w:r w:rsidRPr="007B42EC">
              <w:rPr>
                <w:rStyle w:val="33"/>
                <w:rFonts w:eastAsiaTheme="minorHAnsi"/>
                <w:sz w:val="24"/>
                <w:szCs w:val="24"/>
              </w:rPr>
              <w:t>пущены неточности в определении понятий, терм</w:t>
            </w:r>
            <w:r w:rsidRPr="007B42EC">
              <w:rPr>
                <w:rStyle w:val="33"/>
                <w:rFonts w:eastAsiaTheme="minorHAnsi"/>
                <w:sz w:val="24"/>
                <w:szCs w:val="24"/>
              </w:rPr>
              <w:t>и</w:t>
            </w:r>
            <w:r w:rsidRPr="007B42EC">
              <w:rPr>
                <w:rStyle w:val="33"/>
                <w:rFonts w:eastAsiaTheme="minorHAnsi"/>
                <w:sz w:val="24"/>
                <w:szCs w:val="24"/>
              </w:rPr>
              <w:t>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w:t>
            </w:r>
            <w:r w:rsidRPr="007B42EC">
              <w:rPr>
                <w:rStyle w:val="33"/>
                <w:rFonts w:eastAsiaTheme="minorHAnsi"/>
                <w:sz w:val="24"/>
                <w:szCs w:val="24"/>
              </w:rPr>
              <w:t>е</w:t>
            </w:r>
            <w:r w:rsidRPr="007B42EC">
              <w:rPr>
                <w:rStyle w:val="33"/>
                <w:rFonts w:eastAsiaTheme="minorHAnsi"/>
                <w:sz w:val="24"/>
                <w:szCs w:val="24"/>
              </w:rPr>
              <w:t>ста, на поставленные вопросы ответ отсутствует или неполный, допущены существенные ошибки в теор</w:t>
            </w:r>
            <w:r w:rsidRPr="007B42EC">
              <w:rPr>
                <w:rStyle w:val="33"/>
                <w:rFonts w:eastAsiaTheme="minorHAnsi"/>
                <w:sz w:val="24"/>
                <w:szCs w:val="24"/>
              </w:rPr>
              <w:t>е</w:t>
            </w:r>
            <w:r w:rsidRPr="007B42EC">
              <w:rPr>
                <w:rStyle w:val="33"/>
                <w:rFonts w:eastAsiaTheme="minorHAnsi"/>
                <w:sz w:val="24"/>
                <w:szCs w:val="24"/>
              </w:rPr>
              <w:t>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w:t>
            </w:r>
            <w:r w:rsidRPr="007B42EC">
              <w:rPr>
                <w:rStyle w:val="33"/>
                <w:rFonts w:eastAsiaTheme="minorHAnsi"/>
                <w:sz w:val="24"/>
                <w:szCs w:val="24"/>
              </w:rPr>
              <w:t>е</w:t>
            </w:r>
            <w:r w:rsidRPr="007B42EC">
              <w:rPr>
                <w:rStyle w:val="33"/>
                <w:rFonts w:eastAsiaTheme="minorHAnsi"/>
                <w:sz w:val="24"/>
                <w:szCs w:val="24"/>
              </w:rPr>
              <w:t>ния теоретического м</w:t>
            </w:r>
            <w:r w:rsidRPr="007B42EC">
              <w:rPr>
                <w:rStyle w:val="33"/>
                <w:rFonts w:eastAsiaTheme="minorHAnsi"/>
                <w:sz w:val="24"/>
                <w:szCs w:val="24"/>
              </w:rPr>
              <w:t>а</w:t>
            </w:r>
            <w:r w:rsidRPr="007B42EC">
              <w:rPr>
                <w:rStyle w:val="33"/>
                <w:rFonts w:eastAsiaTheme="minorHAnsi"/>
                <w:sz w:val="24"/>
                <w:szCs w:val="24"/>
              </w:rPr>
              <w:t>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w:t>
            </w:r>
            <w:r w:rsidRPr="007B42EC">
              <w:rPr>
                <w:rStyle w:val="33"/>
                <w:rFonts w:eastAsiaTheme="minorHAnsi"/>
                <w:sz w:val="24"/>
                <w:szCs w:val="24"/>
              </w:rPr>
              <w:t>н</w:t>
            </w:r>
            <w:r w:rsidRPr="007B42EC">
              <w:rPr>
                <w:rStyle w:val="33"/>
                <w:rFonts w:eastAsiaTheme="minorHAnsi"/>
                <w:sz w:val="24"/>
                <w:szCs w:val="24"/>
              </w:rPr>
              <w:t>ность изложения (п</w:t>
            </w:r>
            <w:r w:rsidRPr="007B42EC">
              <w:rPr>
                <w:rStyle w:val="33"/>
                <w:rFonts w:eastAsiaTheme="minorHAnsi"/>
                <w:sz w:val="24"/>
                <w:szCs w:val="24"/>
              </w:rPr>
              <w:t>о</w:t>
            </w:r>
            <w:r w:rsidRPr="007B42EC">
              <w:rPr>
                <w:rStyle w:val="33"/>
                <w:rFonts w:eastAsiaTheme="minorHAnsi"/>
                <w:sz w:val="24"/>
                <w:szCs w:val="24"/>
              </w:rPr>
              <w:t>следовательность де</w:t>
            </w:r>
            <w:r w:rsidRPr="007B42EC">
              <w:rPr>
                <w:rStyle w:val="33"/>
                <w:rFonts w:eastAsiaTheme="minorHAnsi"/>
                <w:sz w:val="24"/>
                <w:szCs w:val="24"/>
              </w:rPr>
              <w:t>й</w:t>
            </w:r>
            <w:r w:rsidRPr="007B42EC">
              <w:rPr>
                <w:rStyle w:val="33"/>
                <w:rFonts w:eastAsiaTheme="minorHAnsi"/>
                <w:sz w:val="24"/>
                <w:szCs w:val="24"/>
              </w:rPr>
              <w:t>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 xml:space="preserve">Самостоятельность </w:t>
            </w:r>
            <w:r w:rsidRPr="007B42EC">
              <w:rPr>
                <w:rStyle w:val="33"/>
                <w:rFonts w:eastAsiaTheme="minorHAnsi"/>
                <w:sz w:val="24"/>
                <w:szCs w:val="24"/>
              </w:rPr>
              <w:lastRenderedPageBreak/>
              <w:t>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w:t>
            </w:r>
            <w:r w:rsidRPr="007B42EC">
              <w:rPr>
                <w:rFonts w:ascii="Times New Roman" w:hAnsi="Times New Roman" w:cs="Times New Roman"/>
                <w:sz w:val="24"/>
                <w:szCs w:val="24"/>
              </w:rPr>
              <w:t>о</w:t>
            </w:r>
            <w:r w:rsidRPr="007B42EC">
              <w:rPr>
                <w:rFonts w:ascii="Times New Roman" w:hAnsi="Times New Roman" w:cs="Times New Roman"/>
                <w:sz w:val="24"/>
                <w:szCs w:val="24"/>
              </w:rPr>
              <w:t>сти, понимания изуче</w:t>
            </w:r>
            <w:r w:rsidRPr="007B42EC">
              <w:rPr>
                <w:rFonts w:ascii="Times New Roman" w:hAnsi="Times New Roman" w:cs="Times New Roman"/>
                <w:sz w:val="24"/>
                <w:szCs w:val="24"/>
              </w:rPr>
              <w:t>н</w:t>
            </w:r>
            <w:r w:rsidRPr="007B42EC">
              <w:rPr>
                <w:rFonts w:ascii="Times New Roman" w:hAnsi="Times New Roman" w:cs="Times New Roman"/>
                <w:sz w:val="24"/>
                <w:szCs w:val="24"/>
              </w:rPr>
              <w:t>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w:t>
            </w:r>
            <w:r w:rsidRPr="007B42EC">
              <w:rPr>
                <w:rFonts w:ascii="Times New Roman" w:hAnsi="Times New Roman" w:cs="Times New Roman"/>
                <w:sz w:val="24"/>
                <w:szCs w:val="24"/>
              </w:rPr>
              <w:t>ы</w:t>
            </w:r>
            <w:r w:rsidRPr="007B42EC">
              <w:rPr>
                <w:rFonts w:ascii="Times New Roman" w:hAnsi="Times New Roman" w:cs="Times New Roman"/>
                <w:sz w:val="24"/>
                <w:szCs w:val="24"/>
              </w:rPr>
              <w:t>ступления теме, поста</w:t>
            </w:r>
            <w:r w:rsidRPr="007B42EC">
              <w:rPr>
                <w:rFonts w:ascii="Times New Roman" w:hAnsi="Times New Roman" w:cs="Times New Roman"/>
                <w:sz w:val="24"/>
                <w:szCs w:val="24"/>
              </w:rPr>
              <w:t>в</w:t>
            </w:r>
            <w:r w:rsidRPr="007B42EC">
              <w:rPr>
                <w:rFonts w:ascii="Times New Roman" w:hAnsi="Times New Roman" w:cs="Times New Roman"/>
                <w:sz w:val="24"/>
                <w:szCs w:val="24"/>
              </w:rPr>
              <w:t>ленным целям и зад</w:t>
            </w:r>
            <w:r w:rsidRPr="007B42EC">
              <w:rPr>
                <w:rFonts w:ascii="Times New Roman" w:hAnsi="Times New Roman" w:cs="Times New Roman"/>
                <w:sz w:val="24"/>
                <w:szCs w:val="24"/>
              </w:rPr>
              <w:t>а</w:t>
            </w:r>
            <w:r w:rsidRPr="007B42EC">
              <w:rPr>
                <w:rFonts w:ascii="Times New Roman" w:hAnsi="Times New Roman" w:cs="Times New Roman"/>
                <w:sz w:val="24"/>
                <w:szCs w:val="24"/>
              </w:rPr>
              <w:t>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w:t>
            </w:r>
            <w:r w:rsidRPr="007B42EC">
              <w:rPr>
                <w:rStyle w:val="33"/>
                <w:rFonts w:eastAsiaTheme="minorHAnsi"/>
                <w:sz w:val="24"/>
                <w:szCs w:val="24"/>
              </w:rPr>
              <w:t>з</w:t>
            </w:r>
            <w:r w:rsidRPr="007B42EC">
              <w:rPr>
                <w:rStyle w:val="33"/>
                <w:rFonts w:eastAsiaTheme="minorHAnsi"/>
                <w:sz w:val="24"/>
                <w:szCs w:val="24"/>
              </w:rPr>
              <w:t>вернутый ответ на поставленный вопрос, где он пр</w:t>
            </w:r>
            <w:r w:rsidRPr="007B42EC">
              <w:rPr>
                <w:rStyle w:val="33"/>
                <w:rFonts w:eastAsiaTheme="minorHAnsi"/>
                <w:sz w:val="24"/>
                <w:szCs w:val="24"/>
              </w:rPr>
              <w:t>о</w:t>
            </w:r>
            <w:r w:rsidRPr="007B42EC">
              <w:rPr>
                <w:rStyle w:val="33"/>
                <w:rFonts w:eastAsiaTheme="minorHAnsi"/>
                <w:sz w:val="24"/>
                <w:szCs w:val="24"/>
              </w:rPr>
              <w:t>демонстрировал знания предмета в полном объеме учебной программы, достаточно глубоко осмыслив</w:t>
            </w:r>
            <w:r w:rsidRPr="007B42EC">
              <w:rPr>
                <w:rStyle w:val="33"/>
                <w:rFonts w:eastAsiaTheme="minorHAnsi"/>
                <w:sz w:val="24"/>
                <w:szCs w:val="24"/>
              </w:rPr>
              <w:t>а</w:t>
            </w:r>
            <w:r w:rsidRPr="007B42EC">
              <w:rPr>
                <w:rStyle w:val="33"/>
                <w:rFonts w:eastAsiaTheme="minorHAnsi"/>
                <w:sz w:val="24"/>
                <w:szCs w:val="24"/>
              </w:rPr>
              <w:t>ет дисциплину, самостоятельно, и исчерпывающе о</w:t>
            </w:r>
            <w:r w:rsidRPr="007B42EC">
              <w:rPr>
                <w:rStyle w:val="33"/>
                <w:rFonts w:eastAsiaTheme="minorHAnsi"/>
                <w:sz w:val="24"/>
                <w:szCs w:val="24"/>
              </w:rPr>
              <w:t>т</w:t>
            </w:r>
            <w:r w:rsidRPr="007B42EC">
              <w:rPr>
                <w:rStyle w:val="33"/>
                <w:rFonts w:eastAsiaTheme="minorHAnsi"/>
                <w:sz w:val="24"/>
                <w:szCs w:val="24"/>
              </w:rPr>
              <w:t>вечает на дополнительные вопросы, приводит со</w:t>
            </w:r>
            <w:r w:rsidRPr="007B42EC">
              <w:rPr>
                <w:rStyle w:val="33"/>
                <w:rFonts w:eastAsiaTheme="minorHAnsi"/>
                <w:sz w:val="24"/>
                <w:szCs w:val="24"/>
              </w:rPr>
              <w:t>б</w:t>
            </w:r>
            <w:r w:rsidRPr="007B42EC">
              <w:rPr>
                <w:rStyle w:val="33"/>
                <w:rFonts w:eastAsiaTheme="minorHAnsi"/>
                <w:sz w:val="24"/>
                <w:szCs w:val="24"/>
              </w:rPr>
              <w:t>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2867B5">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w:t>
            </w:r>
            <w:r w:rsidRPr="007B42EC">
              <w:rPr>
                <w:rStyle w:val="33"/>
                <w:rFonts w:eastAsiaTheme="minorHAnsi"/>
                <w:sz w:val="24"/>
                <w:szCs w:val="24"/>
              </w:rPr>
              <w:t>е</w:t>
            </w:r>
            <w:r w:rsidRPr="007B42EC">
              <w:rPr>
                <w:rStyle w:val="33"/>
                <w:rFonts w:eastAsiaTheme="minorHAnsi"/>
                <w:sz w:val="24"/>
                <w:szCs w:val="24"/>
              </w:rPr>
              <w:t>минарских занятиях, а также полученные посре</w:t>
            </w:r>
            <w:r w:rsidRPr="007B42EC">
              <w:rPr>
                <w:rStyle w:val="33"/>
                <w:rFonts w:eastAsiaTheme="minorHAnsi"/>
                <w:sz w:val="24"/>
                <w:szCs w:val="24"/>
              </w:rPr>
              <w:t>д</w:t>
            </w:r>
            <w:r w:rsidRPr="007B42EC">
              <w:rPr>
                <w:rStyle w:val="33"/>
                <w:rFonts w:eastAsiaTheme="minorHAnsi"/>
                <w:sz w:val="24"/>
                <w:szCs w:val="24"/>
              </w:rPr>
              <w:t>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w:t>
            </w:r>
            <w:r w:rsidRPr="007B42EC">
              <w:rPr>
                <w:rStyle w:val="33"/>
                <w:rFonts w:eastAsiaTheme="minorHAnsi"/>
                <w:sz w:val="24"/>
                <w:szCs w:val="24"/>
              </w:rPr>
              <w:t>ь</w:t>
            </w:r>
            <w:r w:rsidRPr="007B42EC">
              <w:rPr>
                <w:rStyle w:val="33"/>
                <w:rFonts w:eastAsiaTheme="minorHAnsi"/>
                <w:sz w:val="24"/>
                <w:szCs w:val="24"/>
              </w:rPr>
              <w:t>ность ответа. Однако допускается неточность в отв</w:t>
            </w:r>
            <w:r w:rsidRPr="007B42EC">
              <w:rPr>
                <w:rStyle w:val="33"/>
                <w:rFonts w:eastAsiaTheme="minorHAnsi"/>
                <w:sz w:val="24"/>
                <w:szCs w:val="24"/>
              </w:rPr>
              <w:t>е</w:t>
            </w:r>
            <w:r w:rsidRPr="007B42EC">
              <w:rPr>
                <w:rStyle w:val="33"/>
                <w:rFonts w:eastAsiaTheme="minorHAnsi"/>
                <w:sz w:val="24"/>
                <w:szCs w:val="24"/>
              </w:rPr>
              <w:t>те. Решил предложенные практические задания с н</w:t>
            </w:r>
            <w:r w:rsidRPr="007B42EC">
              <w:rPr>
                <w:rStyle w:val="33"/>
                <w:rFonts w:eastAsiaTheme="minorHAnsi"/>
                <w:sz w:val="24"/>
                <w:szCs w:val="24"/>
              </w:rPr>
              <w:t>е</w:t>
            </w:r>
            <w:r w:rsidRPr="007B42EC">
              <w:rPr>
                <w:rStyle w:val="33"/>
                <w:rFonts w:eastAsiaTheme="minorHAnsi"/>
                <w:sz w:val="24"/>
                <w:szCs w:val="24"/>
              </w:rPr>
              <w:t>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w:t>
            </w:r>
            <w:r w:rsidRPr="007B42EC">
              <w:rPr>
                <w:rStyle w:val="33"/>
                <w:rFonts w:eastAsiaTheme="minorHAnsi"/>
                <w:sz w:val="24"/>
                <w:szCs w:val="24"/>
              </w:rPr>
              <w:t>о</w:t>
            </w:r>
            <w:r w:rsidRPr="007B42EC">
              <w:rPr>
                <w:rStyle w:val="33"/>
                <w:rFonts w:eastAsiaTheme="minorHAnsi"/>
                <w:sz w:val="24"/>
                <w:szCs w:val="24"/>
              </w:rPr>
              <w:t>ванными навыками анализа явлений, процессов, н</w:t>
            </w:r>
            <w:r w:rsidRPr="007B42EC">
              <w:rPr>
                <w:rStyle w:val="33"/>
                <w:rFonts w:eastAsiaTheme="minorHAnsi"/>
                <w:sz w:val="24"/>
                <w:szCs w:val="24"/>
              </w:rPr>
              <w:t>е</w:t>
            </w:r>
            <w:r w:rsidRPr="007B42EC">
              <w:rPr>
                <w:rStyle w:val="33"/>
                <w:rFonts w:eastAsiaTheme="minorHAnsi"/>
                <w:sz w:val="24"/>
                <w:szCs w:val="24"/>
              </w:rPr>
              <w:t>достаточным 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w:t>
            </w:r>
            <w:r w:rsidRPr="007B42EC">
              <w:rPr>
                <w:rStyle w:val="33"/>
                <w:rFonts w:eastAsiaTheme="minorHAnsi"/>
                <w:sz w:val="24"/>
                <w:szCs w:val="24"/>
              </w:rPr>
              <w:t>е</w:t>
            </w:r>
            <w:r w:rsidRPr="007B42EC">
              <w:rPr>
                <w:rStyle w:val="33"/>
                <w:rFonts w:eastAsiaTheme="minorHAnsi"/>
                <w:sz w:val="24"/>
                <w:szCs w:val="24"/>
              </w:rPr>
              <w:t>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w:t>
            </w:r>
            <w:r w:rsidRPr="007B42EC">
              <w:rPr>
                <w:rStyle w:val="33"/>
                <w:rFonts w:eastAsiaTheme="minorHAnsi"/>
                <w:sz w:val="24"/>
                <w:szCs w:val="24"/>
              </w:rPr>
              <w:t>о</w:t>
            </w:r>
            <w:r w:rsidRPr="007B42EC">
              <w:rPr>
                <w:rStyle w:val="33"/>
                <w:rFonts w:eastAsiaTheme="minorHAnsi"/>
                <w:sz w:val="24"/>
                <w:szCs w:val="24"/>
              </w:rPr>
              <w:t>стей, обнаруживающий незнание процессов изуча</w:t>
            </w:r>
            <w:r w:rsidRPr="007B42EC">
              <w:rPr>
                <w:rStyle w:val="33"/>
                <w:rFonts w:eastAsiaTheme="minorHAnsi"/>
                <w:sz w:val="24"/>
                <w:szCs w:val="24"/>
              </w:rPr>
              <w:t>е</w:t>
            </w:r>
            <w:r w:rsidRPr="007B42EC">
              <w:rPr>
                <w:rStyle w:val="33"/>
                <w:rFonts w:eastAsiaTheme="minorHAnsi"/>
                <w:sz w:val="24"/>
                <w:szCs w:val="24"/>
              </w:rPr>
              <w:t>мой предметной области, отличающийся неглубоким раскрытием темы, незнанием основных вопросов те</w:t>
            </w:r>
            <w:r w:rsidRPr="007B42EC">
              <w:rPr>
                <w:rStyle w:val="33"/>
                <w:rFonts w:eastAsiaTheme="minorHAnsi"/>
                <w:sz w:val="24"/>
                <w:szCs w:val="24"/>
              </w:rPr>
              <w:t>о</w:t>
            </w:r>
            <w:r w:rsidRPr="007B42EC">
              <w:rPr>
                <w:rStyle w:val="33"/>
                <w:rFonts w:eastAsiaTheme="minorHAnsi"/>
                <w:sz w:val="24"/>
                <w:szCs w:val="24"/>
              </w:rPr>
              <w:t>рии, несформированными навыками анализа явлений, процессов, неумением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слабым владением монологической речью, о</w:t>
            </w:r>
            <w:r w:rsidRPr="007B42EC">
              <w:rPr>
                <w:rStyle w:val="33"/>
                <w:rFonts w:eastAsiaTheme="minorHAnsi"/>
                <w:sz w:val="24"/>
                <w:szCs w:val="24"/>
              </w:rPr>
              <w:t>т</w:t>
            </w:r>
            <w:r w:rsidRPr="007B42EC">
              <w:rPr>
                <w:rStyle w:val="33"/>
                <w:rFonts w:eastAsiaTheme="minorHAnsi"/>
                <w:sz w:val="24"/>
                <w:szCs w:val="24"/>
              </w:rPr>
              <w:t>сутствием логичности и последовательности. Выводы поверхностны. Решение практических заданий не в</w:t>
            </w:r>
            <w:r w:rsidRPr="007B42EC">
              <w:rPr>
                <w:rStyle w:val="33"/>
                <w:rFonts w:eastAsiaTheme="minorHAnsi"/>
                <w:sz w:val="24"/>
                <w:szCs w:val="24"/>
              </w:rPr>
              <w:t>ы</w:t>
            </w:r>
            <w:r w:rsidRPr="007B42EC">
              <w:rPr>
                <w:rStyle w:val="33"/>
                <w:rFonts w:eastAsiaTheme="minorHAnsi"/>
                <w:sz w:val="24"/>
                <w:szCs w:val="24"/>
              </w:rPr>
              <w:t>полнено, т.е студент не способен ответить на вопросы даже при дополнительных наводящих вопросах пр</w:t>
            </w:r>
            <w:r w:rsidRPr="007B42EC">
              <w:rPr>
                <w:rStyle w:val="33"/>
                <w:rFonts w:eastAsiaTheme="minorHAnsi"/>
                <w:sz w:val="24"/>
                <w:szCs w:val="24"/>
              </w:rPr>
              <w:t>е</w:t>
            </w:r>
            <w:r w:rsidRPr="007B42EC">
              <w:rPr>
                <w:rStyle w:val="33"/>
                <w:rFonts w:eastAsiaTheme="minorHAnsi"/>
                <w:sz w:val="24"/>
                <w:szCs w:val="24"/>
              </w:rPr>
              <w:t>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w:t>
            </w:r>
            <w:r w:rsidRPr="007B42EC">
              <w:rPr>
                <w:rFonts w:ascii="Times New Roman" w:hAnsi="Times New Roman" w:cs="Times New Roman"/>
                <w:sz w:val="24"/>
                <w:szCs w:val="28"/>
              </w:rPr>
              <w:t>о</w:t>
            </w:r>
            <w:r w:rsidRPr="007B42EC">
              <w:rPr>
                <w:rFonts w:ascii="Times New Roman" w:hAnsi="Times New Roman" w:cs="Times New Roman"/>
                <w:sz w:val="24"/>
                <w:szCs w:val="28"/>
              </w:rPr>
              <w:t>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w:t>
            </w:r>
            <w:r w:rsidRPr="007B42EC">
              <w:rPr>
                <w:rFonts w:ascii="Times New Roman" w:hAnsi="Times New Roman" w:cs="Times New Roman"/>
                <w:sz w:val="24"/>
                <w:szCs w:val="28"/>
              </w:rPr>
              <w:t>е</w:t>
            </w:r>
            <w:r w:rsidRPr="007B42EC">
              <w:rPr>
                <w:rFonts w:ascii="Times New Roman" w:hAnsi="Times New Roman" w:cs="Times New Roman"/>
                <w:sz w:val="24"/>
                <w:szCs w:val="28"/>
              </w:rPr>
              <w:t>ния результатов (нагля</w:t>
            </w:r>
            <w:r w:rsidRPr="007B42EC">
              <w:rPr>
                <w:rFonts w:ascii="Times New Roman" w:hAnsi="Times New Roman" w:cs="Times New Roman"/>
                <w:sz w:val="24"/>
                <w:szCs w:val="28"/>
              </w:rPr>
              <w:t>д</w:t>
            </w:r>
            <w:r w:rsidRPr="007B42EC">
              <w:rPr>
                <w:rFonts w:ascii="Times New Roman" w:hAnsi="Times New Roman" w:cs="Times New Roman"/>
                <w:sz w:val="24"/>
                <w:szCs w:val="28"/>
              </w:rPr>
              <w:t>ность, оформление, д</w:t>
            </w:r>
            <w:r w:rsidRPr="007B42EC">
              <w:rPr>
                <w:rFonts w:ascii="Times New Roman" w:hAnsi="Times New Roman" w:cs="Times New Roman"/>
                <w:sz w:val="24"/>
                <w:szCs w:val="28"/>
              </w:rPr>
              <w:t>о</w:t>
            </w:r>
            <w:r w:rsidRPr="007B42EC">
              <w:rPr>
                <w:rFonts w:ascii="Times New Roman" w:hAnsi="Times New Roman" w:cs="Times New Roman"/>
                <w:sz w:val="24"/>
                <w:szCs w:val="28"/>
              </w:rPr>
              <w:t xml:space="preserve">несение до слушателей и </w:t>
            </w:r>
            <w:r w:rsidRPr="007B42EC">
              <w:rPr>
                <w:rFonts w:ascii="Times New Roman" w:hAnsi="Times New Roman" w:cs="Times New Roman"/>
                <w:sz w:val="24"/>
                <w:szCs w:val="28"/>
              </w:rPr>
              <w:lastRenderedPageBreak/>
              <w:t>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lastRenderedPageBreak/>
              <w:t>Студент правильно выполнил задание. Показал о</w:t>
            </w:r>
            <w:r w:rsidRPr="00077D91">
              <w:rPr>
                <w:rStyle w:val="2d"/>
                <w:rFonts w:eastAsiaTheme="minorHAnsi"/>
                <w:i w:val="0"/>
                <w:sz w:val="24"/>
                <w:szCs w:val="28"/>
              </w:rPr>
              <w:t>т</w:t>
            </w:r>
            <w:r w:rsidRPr="00077D91">
              <w:rPr>
                <w:rStyle w:val="2d"/>
                <w:rFonts w:eastAsiaTheme="minorHAnsi"/>
                <w:i w:val="0"/>
                <w:sz w:val="24"/>
                <w:szCs w:val="28"/>
              </w:rPr>
              <w:t>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w:t>
            </w:r>
            <w:r w:rsidRPr="00077D91">
              <w:rPr>
                <w:rStyle w:val="2d"/>
                <w:rFonts w:eastAsiaTheme="minorHAnsi"/>
                <w:i w:val="0"/>
                <w:sz w:val="24"/>
                <w:szCs w:val="28"/>
              </w:rPr>
              <w:t>о</w:t>
            </w:r>
            <w:r w:rsidRPr="00077D91">
              <w:rPr>
                <w:rStyle w:val="2d"/>
                <w:rFonts w:eastAsiaTheme="minorHAnsi"/>
                <w:i w:val="0"/>
                <w:sz w:val="24"/>
                <w:szCs w:val="28"/>
              </w:rPr>
              <w:t>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w:t>
            </w:r>
            <w:r w:rsidRPr="00077D91">
              <w:rPr>
                <w:rStyle w:val="2d"/>
                <w:rFonts w:eastAsiaTheme="minorHAnsi"/>
                <w:i w:val="0"/>
                <w:sz w:val="24"/>
                <w:szCs w:val="28"/>
              </w:rPr>
              <w:t>о</w:t>
            </w:r>
            <w:r w:rsidRPr="00077D91">
              <w:rPr>
                <w:rStyle w:val="2d"/>
                <w:rFonts w:eastAsiaTheme="minorHAnsi"/>
                <w:i w:val="0"/>
                <w:sz w:val="24"/>
                <w:szCs w:val="28"/>
              </w:rPr>
              <w:t>стями. Показал хорошие владения навыками прим</w:t>
            </w:r>
            <w:r w:rsidRPr="00077D91">
              <w:rPr>
                <w:rStyle w:val="2d"/>
                <w:rFonts w:eastAsiaTheme="minorHAnsi"/>
                <w:i w:val="0"/>
                <w:sz w:val="24"/>
                <w:szCs w:val="28"/>
              </w:rPr>
              <w:t>е</w:t>
            </w:r>
            <w:r w:rsidRPr="00077D91">
              <w:rPr>
                <w:rStyle w:val="2d"/>
                <w:rFonts w:eastAsiaTheme="minorHAnsi"/>
                <w:i w:val="0"/>
                <w:sz w:val="24"/>
                <w:szCs w:val="28"/>
              </w:rPr>
              <w:t>нения полу</w:t>
            </w:r>
            <w:r w:rsidRPr="00077D91">
              <w:rPr>
                <w:rStyle w:val="2d"/>
                <w:rFonts w:eastAsiaTheme="minorHAnsi"/>
                <w:i w:val="0"/>
                <w:sz w:val="24"/>
                <w:szCs w:val="28"/>
              </w:rPr>
              <w:softHyphen/>
              <w:t>ченных знаний и умений при решении з</w:t>
            </w:r>
            <w:r w:rsidRPr="00077D91">
              <w:rPr>
                <w:rStyle w:val="2d"/>
                <w:rFonts w:eastAsiaTheme="minorHAnsi"/>
                <w:i w:val="0"/>
                <w:sz w:val="24"/>
                <w:szCs w:val="28"/>
              </w:rPr>
              <w:t>а</w:t>
            </w:r>
            <w:r w:rsidRPr="00077D91">
              <w:rPr>
                <w:rStyle w:val="2d"/>
                <w:rFonts w:eastAsiaTheme="minorHAnsi"/>
                <w:i w:val="0"/>
                <w:sz w:val="24"/>
                <w:szCs w:val="28"/>
              </w:rPr>
              <w:t>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Удовлетв</w:t>
            </w:r>
            <w:r w:rsidRPr="007B42EC">
              <w:rPr>
                <w:rFonts w:ascii="Times New Roman" w:hAnsi="Times New Roman" w:cs="Times New Roman"/>
                <w:sz w:val="24"/>
                <w:szCs w:val="28"/>
              </w:rPr>
              <w:t>о</w:t>
            </w:r>
            <w:r w:rsidRPr="007B42EC">
              <w:rPr>
                <w:rFonts w:ascii="Times New Roman" w:hAnsi="Times New Roman" w:cs="Times New Roman"/>
                <w:sz w:val="24"/>
                <w:szCs w:val="28"/>
              </w:rPr>
              <w:t>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w:t>
            </w:r>
            <w:r w:rsidRPr="00077D91">
              <w:rPr>
                <w:rStyle w:val="2d"/>
                <w:rFonts w:eastAsiaTheme="minorHAnsi"/>
                <w:i w:val="0"/>
                <w:sz w:val="24"/>
                <w:szCs w:val="28"/>
              </w:rPr>
              <w:t>ч</w:t>
            </w:r>
            <w:r w:rsidRPr="00077D91">
              <w:rPr>
                <w:rStyle w:val="2d"/>
                <w:rFonts w:eastAsiaTheme="minorHAnsi"/>
                <w:i w:val="0"/>
                <w:sz w:val="24"/>
                <w:szCs w:val="28"/>
              </w:rPr>
              <w:t>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Неудовл</w:t>
            </w:r>
            <w:r w:rsidRPr="007B42EC">
              <w:rPr>
                <w:rFonts w:ascii="Times New Roman" w:hAnsi="Times New Roman" w:cs="Times New Roman"/>
                <w:sz w:val="24"/>
                <w:szCs w:val="28"/>
              </w:rPr>
              <w:t>е</w:t>
            </w:r>
            <w:r w:rsidRPr="007B42EC">
              <w:rPr>
                <w:rFonts w:ascii="Times New Roman" w:hAnsi="Times New Roman" w:cs="Times New Roman"/>
                <w:sz w:val="24"/>
                <w:szCs w:val="28"/>
              </w:rPr>
              <w:t>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w:t>
            </w:r>
            <w:r w:rsidRPr="00077D91">
              <w:rPr>
                <w:rStyle w:val="2d"/>
                <w:rFonts w:eastAsiaTheme="minorHAnsi"/>
                <w:i w:val="0"/>
                <w:sz w:val="24"/>
                <w:szCs w:val="28"/>
              </w:rPr>
              <w:t>ы</w:t>
            </w:r>
            <w:r w:rsidRPr="00077D91">
              <w:rPr>
                <w:rStyle w:val="2d"/>
                <w:rFonts w:eastAsiaTheme="minorHAnsi"/>
                <w:i w:val="0"/>
                <w:sz w:val="24"/>
                <w:szCs w:val="28"/>
              </w:rPr>
              <w:t>ками при решении задач в рамках усвоенного учебн</w:t>
            </w:r>
            <w:r w:rsidRPr="00077D91">
              <w:rPr>
                <w:rStyle w:val="2d"/>
                <w:rFonts w:eastAsiaTheme="minorHAnsi"/>
                <w:i w:val="0"/>
                <w:sz w:val="24"/>
                <w:szCs w:val="28"/>
              </w:rPr>
              <w:t>о</w:t>
            </w:r>
            <w:r w:rsidRPr="00077D91">
              <w:rPr>
                <w:rStyle w:val="2d"/>
                <w:rFonts w:eastAsiaTheme="minorHAnsi"/>
                <w:i w:val="0"/>
                <w:sz w:val="24"/>
                <w:szCs w:val="28"/>
              </w:rPr>
              <w:t>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1A7EA6" w:rsidRDefault="001A7EA6" w:rsidP="00077D91">
      <w:pPr>
        <w:spacing w:after="0"/>
        <w:jc w:val="both"/>
        <w:rPr>
          <w:rFonts w:ascii="Times New Roman" w:hAnsi="Times New Roman" w:cs="Times New Roman"/>
          <w:b/>
          <w:sz w:val="28"/>
          <w:szCs w:val="28"/>
        </w:rPr>
      </w:pPr>
    </w:p>
    <w:p w:rsidR="00077D91" w:rsidRDefault="00077D91" w:rsidP="00077D91">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077D91" w:rsidRPr="007B42EC" w:rsidRDefault="00077D91" w:rsidP="00077D91">
      <w:pPr>
        <w:spacing w:after="0"/>
        <w:jc w:val="both"/>
        <w:rPr>
          <w:rFonts w:ascii="Times New Roman" w:hAnsi="Times New Roman" w:cs="Times New Roman"/>
          <w:b/>
          <w:sz w:val="28"/>
          <w:szCs w:val="2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7"/>
        <w:gridCol w:w="2325"/>
        <w:gridCol w:w="5897"/>
      </w:tblGrid>
      <w:tr w:rsidR="00077D91" w:rsidRPr="007B42EC" w:rsidTr="001A7EA6">
        <w:trPr>
          <w:tblHeader/>
        </w:trPr>
        <w:tc>
          <w:tcPr>
            <w:tcW w:w="695"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Шкала</w:t>
            </w:r>
          </w:p>
        </w:tc>
        <w:tc>
          <w:tcPr>
            <w:tcW w:w="1217"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Показатели</w:t>
            </w:r>
          </w:p>
        </w:tc>
        <w:tc>
          <w:tcPr>
            <w:tcW w:w="3088"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Критерии</w:t>
            </w:r>
          </w:p>
        </w:tc>
      </w:tr>
      <w:tr w:rsidR="00077D91" w:rsidRPr="007B42EC" w:rsidTr="001A7EA6">
        <w:trPr>
          <w:trHeight w:val="6906"/>
        </w:trPr>
        <w:tc>
          <w:tcPr>
            <w:tcW w:w="695" w:type="pct"/>
            <w:shd w:val="clear" w:color="auto" w:fill="auto"/>
          </w:tcPr>
          <w:p w:rsidR="00077D91" w:rsidRPr="007B42EC" w:rsidRDefault="00077D91" w:rsidP="007B618E">
            <w:pPr>
              <w:pStyle w:val="ReportMain"/>
              <w:rPr>
                <w:szCs w:val="28"/>
              </w:rPr>
            </w:pPr>
            <w:r w:rsidRPr="007B42EC">
              <w:rPr>
                <w:szCs w:val="28"/>
              </w:rPr>
              <w:lastRenderedPageBreak/>
              <w:t>Зачтено</w:t>
            </w:r>
          </w:p>
        </w:tc>
        <w:tc>
          <w:tcPr>
            <w:tcW w:w="1217" w:type="pct"/>
            <w:vMerge w:val="restart"/>
            <w:shd w:val="clear" w:color="auto" w:fill="auto"/>
          </w:tcPr>
          <w:p w:rsidR="00077D91" w:rsidRPr="007B42EC" w:rsidRDefault="00077D91" w:rsidP="007B618E">
            <w:pPr>
              <w:pStyle w:val="ReportMain"/>
              <w:suppressAutoHyphens/>
              <w:jc w:val="both"/>
              <w:rPr>
                <w:szCs w:val="28"/>
              </w:rPr>
            </w:pPr>
            <w:r w:rsidRPr="007B42EC">
              <w:rPr>
                <w:szCs w:val="28"/>
              </w:rPr>
              <w:t>1. Полнота изложения теоретического материала;</w:t>
            </w:r>
          </w:p>
          <w:p w:rsidR="00077D91" w:rsidRPr="007B42EC" w:rsidRDefault="00077D91" w:rsidP="007B618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077D91" w:rsidRPr="007B42EC" w:rsidRDefault="00077D91" w:rsidP="007B618E">
            <w:pPr>
              <w:pStyle w:val="ReportMain"/>
              <w:suppressAutoHyphens/>
              <w:jc w:val="both"/>
              <w:rPr>
                <w:szCs w:val="28"/>
              </w:rPr>
            </w:pPr>
            <w:r w:rsidRPr="007B42EC">
              <w:rPr>
                <w:szCs w:val="28"/>
              </w:rPr>
              <w:t>3. Самостоятельность ответа;</w:t>
            </w:r>
          </w:p>
          <w:p w:rsidR="00077D91" w:rsidRPr="007B42EC" w:rsidRDefault="00077D91" w:rsidP="007B618E">
            <w:pPr>
              <w:pStyle w:val="ReportMain"/>
              <w:suppressAutoHyphens/>
              <w:jc w:val="both"/>
              <w:rPr>
                <w:szCs w:val="28"/>
              </w:rPr>
            </w:pPr>
            <w:r w:rsidRPr="007B42EC">
              <w:rPr>
                <w:szCs w:val="28"/>
              </w:rPr>
              <w:t>4. Культура речи.</w:t>
            </w:r>
          </w:p>
          <w:p w:rsidR="00077D91" w:rsidRPr="007B42EC" w:rsidRDefault="00077D91" w:rsidP="007B618E">
            <w:pPr>
              <w:pStyle w:val="ReportMain"/>
              <w:suppressAutoHyphens/>
              <w:jc w:val="both"/>
              <w:rPr>
                <w:szCs w:val="28"/>
              </w:rPr>
            </w:pPr>
          </w:p>
        </w:tc>
        <w:tc>
          <w:tcPr>
            <w:tcW w:w="3088" w:type="pct"/>
            <w:shd w:val="clear" w:color="auto" w:fill="auto"/>
          </w:tcPr>
          <w:p w:rsidR="00077D91" w:rsidRPr="007B42EC" w:rsidRDefault="00077D91" w:rsidP="007B618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77D91" w:rsidRPr="007B42EC" w:rsidRDefault="00077D91" w:rsidP="007B618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77D91" w:rsidRPr="007B42EC" w:rsidRDefault="00077D91" w:rsidP="007B618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77D91" w:rsidRPr="007B42EC" w:rsidTr="001A7EA6">
        <w:tc>
          <w:tcPr>
            <w:tcW w:w="695" w:type="pct"/>
            <w:shd w:val="clear" w:color="auto" w:fill="auto"/>
          </w:tcPr>
          <w:p w:rsidR="00077D91" w:rsidRPr="007B42EC" w:rsidRDefault="00077D91" w:rsidP="007B618E">
            <w:pPr>
              <w:pStyle w:val="ReportMain"/>
              <w:rPr>
                <w:szCs w:val="28"/>
              </w:rPr>
            </w:pPr>
            <w:r w:rsidRPr="007B42EC">
              <w:rPr>
                <w:szCs w:val="28"/>
              </w:rPr>
              <w:t>Незачтено</w:t>
            </w:r>
          </w:p>
        </w:tc>
        <w:tc>
          <w:tcPr>
            <w:tcW w:w="1217" w:type="pct"/>
            <w:vMerge/>
            <w:shd w:val="clear" w:color="auto" w:fill="auto"/>
          </w:tcPr>
          <w:p w:rsidR="00077D91" w:rsidRPr="007B42EC" w:rsidRDefault="00077D91" w:rsidP="007B618E">
            <w:pPr>
              <w:pStyle w:val="ReportMain"/>
              <w:suppressAutoHyphens/>
              <w:rPr>
                <w:szCs w:val="28"/>
              </w:rPr>
            </w:pPr>
          </w:p>
        </w:tc>
        <w:tc>
          <w:tcPr>
            <w:tcW w:w="3088" w:type="pct"/>
            <w:shd w:val="clear" w:color="auto" w:fill="auto"/>
          </w:tcPr>
          <w:p w:rsidR="00077D91" w:rsidRPr="007B42EC" w:rsidRDefault="00077D91" w:rsidP="007B618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w:t>
      </w:r>
      <w:r w:rsidRPr="007B42EC">
        <w:rPr>
          <w:rFonts w:ascii="Times New Roman" w:hAnsi="Times New Roman" w:cs="Times New Roman"/>
          <w:b/>
          <w:sz w:val="28"/>
          <w:szCs w:val="28"/>
        </w:rPr>
        <w:t>е</w:t>
      </w:r>
      <w:r w:rsidRPr="007B42EC">
        <w:rPr>
          <w:rFonts w:ascii="Times New Roman" w:hAnsi="Times New Roman" w:cs="Times New Roman"/>
          <w:b/>
          <w:sz w:val="28"/>
          <w:szCs w:val="28"/>
        </w:rPr>
        <w:t>нивания знаний, умений, навыков и (или) опыта деятельности, характер</w:t>
      </w:r>
      <w:r w:rsidRPr="007B42EC">
        <w:rPr>
          <w:rFonts w:ascii="Times New Roman" w:hAnsi="Times New Roman" w:cs="Times New Roman"/>
          <w:b/>
          <w:sz w:val="28"/>
          <w:szCs w:val="28"/>
        </w:rPr>
        <w:t>и</w:t>
      </w:r>
      <w:r w:rsidRPr="007B42EC">
        <w:rPr>
          <w:rFonts w:ascii="Times New Roman" w:hAnsi="Times New Roman" w:cs="Times New Roman"/>
          <w:b/>
          <w:sz w:val="28"/>
          <w:szCs w:val="28"/>
        </w:rPr>
        <w:t>зующих этапы формирования компетенций</w:t>
      </w:r>
    </w:p>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Основными этапами формирования компетенций по дисциплине при из</w:t>
      </w:r>
      <w:r w:rsidRPr="007B42EC">
        <w:rPr>
          <w:rFonts w:ascii="Times New Roman" w:hAnsi="Times New Roman" w:cs="Times New Roman"/>
          <w:sz w:val="28"/>
          <w:szCs w:val="28"/>
        </w:rPr>
        <w:t>у</w:t>
      </w:r>
      <w:r w:rsidRPr="007B42EC">
        <w:rPr>
          <w:rFonts w:ascii="Times New Roman" w:hAnsi="Times New Roman" w:cs="Times New Roman"/>
          <w:sz w:val="28"/>
          <w:szCs w:val="28"/>
        </w:rPr>
        <w:t>чении студентами дисциплины являются последовательное изучение содерж</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тельно связанных между собой разделов. В целом по дисциплине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«отлично» ставится, если обучаемый демонстрирует самосто</w:t>
      </w:r>
      <w:r w:rsidRPr="007B42EC">
        <w:rPr>
          <w:rFonts w:ascii="Times New Roman" w:hAnsi="Times New Roman" w:cs="Times New Roman"/>
          <w:sz w:val="28"/>
          <w:szCs w:val="28"/>
        </w:rPr>
        <w:t>я</w:t>
      </w:r>
      <w:r w:rsidRPr="007B42EC">
        <w:rPr>
          <w:rFonts w:ascii="Times New Roman" w:hAnsi="Times New Roman" w:cs="Times New Roman"/>
          <w:sz w:val="28"/>
          <w:szCs w:val="28"/>
        </w:rPr>
        <w:t>тельность в применении знаний, умений и навыков к решению учебных зад</w:t>
      </w:r>
      <w:r w:rsidRPr="007B42EC">
        <w:rPr>
          <w:rFonts w:ascii="Times New Roman" w:hAnsi="Times New Roman" w:cs="Times New Roman"/>
          <w:sz w:val="28"/>
          <w:szCs w:val="28"/>
        </w:rPr>
        <w:t>а</w:t>
      </w:r>
      <w:r w:rsidRPr="007B42EC">
        <w:rPr>
          <w:rFonts w:ascii="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7B42EC">
        <w:rPr>
          <w:rFonts w:ascii="Times New Roman" w:hAnsi="Times New Roman" w:cs="Times New Roman"/>
          <w:sz w:val="28"/>
          <w:szCs w:val="28"/>
        </w:rPr>
        <w:t>е</w:t>
      </w:r>
      <w:r w:rsidRPr="007B42EC">
        <w:rPr>
          <w:rFonts w:ascii="Times New Roman" w:hAnsi="Times New Roman" w:cs="Times New Roman"/>
          <w:sz w:val="28"/>
          <w:szCs w:val="28"/>
        </w:rPr>
        <w:t xml:space="preserve">тенция сформирована, но ее уровень недостаточно высок.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lastRenderedPageBreak/>
        <w:t>Оценка «хорошо» ставится, если обучаемый способен  продемонстрир</w:t>
      </w:r>
      <w:r w:rsidRPr="007B42EC">
        <w:rPr>
          <w:rFonts w:ascii="Times New Roman" w:hAnsi="Times New Roman" w:cs="Times New Roman"/>
          <w:sz w:val="28"/>
          <w:szCs w:val="28"/>
        </w:rPr>
        <w:t>о</w:t>
      </w:r>
      <w:r w:rsidRPr="007B42EC">
        <w:rPr>
          <w:rFonts w:ascii="Times New Roman" w:hAnsi="Times New Roman" w:cs="Times New Roman"/>
          <w:sz w:val="28"/>
          <w:szCs w:val="28"/>
        </w:rPr>
        <w:t>вать самостоятельное применение знаний, умений и навыков при решении з</w:t>
      </w:r>
      <w:r w:rsidRPr="007B42EC">
        <w:rPr>
          <w:rFonts w:ascii="Times New Roman" w:hAnsi="Times New Roman" w:cs="Times New Roman"/>
          <w:sz w:val="28"/>
          <w:szCs w:val="28"/>
        </w:rPr>
        <w:t>а</w:t>
      </w:r>
      <w:r w:rsidRPr="007B42EC">
        <w:rPr>
          <w:rFonts w:ascii="Times New Roman" w:hAnsi="Times New Roman" w:cs="Times New Roman"/>
          <w:sz w:val="28"/>
          <w:szCs w:val="28"/>
        </w:rPr>
        <w:t>даний, аналогичных тем, которые представлял преподаватель при потенциал</w:t>
      </w:r>
      <w:r w:rsidRPr="007B42EC">
        <w:rPr>
          <w:rFonts w:ascii="Times New Roman" w:hAnsi="Times New Roman" w:cs="Times New Roman"/>
          <w:sz w:val="28"/>
          <w:szCs w:val="28"/>
        </w:rPr>
        <w:t>ь</w:t>
      </w:r>
      <w:r w:rsidRPr="007B42EC">
        <w:rPr>
          <w:rFonts w:ascii="Times New Roman" w:hAnsi="Times New Roman" w:cs="Times New Roman"/>
          <w:sz w:val="28"/>
          <w:szCs w:val="28"/>
        </w:rPr>
        <w:t>ном формировании компетенции, подтверждает наличие сформированной ко</w:t>
      </w:r>
      <w:r w:rsidRPr="007B42EC">
        <w:rPr>
          <w:rFonts w:ascii="Times New Roman" w:hAnsi="Times New Roman" w:cs="Times New Roman"/>
          <w:sz w:val="28"/>
          <w:szCs w:val="28"/>
        </w:rPr>
        <w:t>м</w:t>
      </w:r>
      <w:r w:rsidRPr="007B42EC">
        <w:rPr>
          <w:rFonts w:ascii="Times New Roman" w:hAnsi="Times New Roman" w:cs="Times New Roman"/>
          <w:sz w:val="28"/>
          <w:szCs w:val="28"/>
        </w:rPr>
        <w:t>петенции, причем на более высоком уровне. Наличие сформированной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7B42EC">
        <w:rPr>
          <w:rFonts w:ascii="Times New Roman" w:hAnsi="Times New Roman" w:cs="Times New Roman"/>
          <w:sz w:val="28"/>
          <w:szCs w:val="28"/>
        </w:rPr>
        <w:t>ы</w:t>
      </w:r>
      <w:r w:rsidRPr="007B42EC">
        <w:rPr>
          <w:rFonts w:ascii="Times New Roman" w:hAnsi="Times New Roman" w:cs="Times New Roman"/>
          <w:sz w:val="28"/>
          <w:szCs w:val="28"/>
        </w:rPr>
        <w:t>ке.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7B42EC">
        <w:rPr>
          <w:rFonts w:ascii="Times New Roman" w:hAnsi="Times New Roman" w:cs="Times New Roman"/>
          <w:sz w:val="28"/>
          <w:szCs w:val="28"/>
        </w:rPr>
        <w:t>о</w:t>
      </w:r>
      <w:r w:rsidRPr="007B42EC">
        <w:rPr>
          <w:rFonts w:ascii="Times New Roman" w:hAnsi="Times New Roman" w:cs="Times New Roman"/>
          <w:sz w:val="28"/>
          <w:szCs w:val="28"/>
        </w:rPr>
        <w:t>давателем по сопутствующим вопросам) в выборе способа решения неизвес</w:t>
      </w:r>
      <w:r w:rsidRPr="007B42EC">
        <w:rPr>
          <w:rFonts w:ascii="Times New Roman" w:hAnsi="Times New Roman" w:cs="Times New Roman"/>
          <w:sz w:val="28"/>
          <w:szCs w:val="28"/>
        </w:rPr>
        <w:t>т</w:t>
      </w:r>
      <w:r w:rsidRPr="007B42EC">
        <w:rPr>
          <w:rFonts w:ascii="Times New Roman" w:hAnsi="Times New Roman" w:cs="Times New Roman"/>
          <w:sz w:val="28"/>
          <w:szCs w:val="28"/>
        </w:rPr>
        <w:t>ных или нестандартных заданий в рамках учебной дисциплины с использов</w:t>
      </w:r>
      <w:r w:rsidRPr="007B42EC">
        <w:rPr>
          <w:rFonts w:ascii="Times New Roman" w:hAnsi="Times New Roman" w:cs="Times New Roman"/>
          <w:sz w:val="28"/>
          <w:szCs w:val="28"/>
        </w:rPr>
        <w:t>а</w:t>
      </w:r>
      <w:r w:rsidRPr="007B42EC">
        <w:rPr>
          <w:rFonts w:ascii="Times New Roman" w:hAnsi="Times New Roman" w:cs="Times New Roman"/>
          <w:sz w:val="28"/>
          <w:szCs w:val="28"/>
        </w:rPr>
        <w:t>нием знаний, умений и навыков, полученных как в ходе освоения данной уче</w:t>
      </w:r>
      <w:r w:rsidRPr="007B42EC">
        <w:rPr>
          <w:rFonts w:ascii="Times New Roman" w:hAnsi="Times New Roman" w:cs="Times New Roman"/>
          <w:sz w:val="28"/>
          <w:szCs w:val="28"/>
        </w:rPr>
        <w:t>б</w:t>
      </w:r>
      <w:r w:rsidRPr="007B42EC">
        <w:rPr>
          <w:rFonts w:ascii="Times New Roman" w:hAnsi="Times New Roman" w:cs="Times New Roman"/>
          <w:sz w:val="28"/>
          <w:szCs w:val="28"/>
        </w:rPr>
        <w:t>ной дисциплины, так и смежных дисциплин, следует считать компетенцию сформированной на высоком уровне.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7B42EC">
        <w:rPr>
          <w:rFonts w:ascii="Times New Roman" w:hAnsi="Times New Roman" w:cs="Times New Roman"/>
          <w:sz w:val="28"/>
          <w:szCs w:val="28"/>
        </w:rPr>
        <w:t>о</w:t>
      </w:r>
      <w:r w:rsidRPr="007B42EC">
        <w:rPr>
          <w:rFonts w:ascii="Times New Roman" w:hAnsi="Times New Roman" w:cs="Times New Roman"/>
          <w:sz w:val="28"/>
          <w:szCs w:val="28"/>
        </w:rPr>
        <w:t>торые были представлены преподавателем вместе с образцом их решения, о</w:t>
      </w:r>
      <w:r w:rsidRPr="007B42EC">
        <w:rPr>
          <w:rFonts w:ascii="Times New Roman" w:hAnsi="Times New Roman" w:cs="Times New Roman"/>
          <w:sz w:val="28"/>
          <w:szCs w:val="28"/>
        </w:rPr>
        <w:t>т</w:t>
      </w:r>
      <w:r w:rsidRPr="007B42EC">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7B42EC">
        <w:rPr>
          <w:rFonts w:ascii="Times New Roman" w:hAnsi="Times New Roman" w:cs="Times New Roman"/>
          <w:sz w:val="28"/>
          <w:szCs w:val="28"/>
        </w:rPr>
        <w:t>и</w:t>
      </w:r>
      <w:r w:rsidRPr="007B42EC">
        <w:rPr>
          <w:rFonts w:ascii="Times New Roman" w:hAnsi="Times New Roman" w:cs="Times New Roman"/>
          <w:sz w:val="28"/>
          <w:szCs w:val="28"/>
        </w:rPr>
        <w:t>детельствуют об отсутствии сформированной компетенции. Отсутствие по</w:t>
      </w:r>
      <w:r w:rsidRPr="007B42EC">
        <w:rPr>
          <w:rFonts w:ascii="Times New Roman" w:hAnsi="Times New Roman" w:cs="Times New Roman"/>
          <w:sz w:val="28"/>
          <w:szCs w:val="28"/>
        </w:rPr>
        <w:t>д</w:t>
      </w:r>
      <w:r w:rsidRPr="007B42EC">
        <w:rPr>
          <w:rFonts w:ascii="Times New Roman" w:hAnsi="Times New Roman" w:cs="Times New Roman"/>
          <w:sz w:val="28"/>
          <w:szCs w:val="28"/>
        </w:rPr>
        <w:t>тверждения наличия сформированности компетенции свидетельствует об отр</w:t>
      </w:r>
      <w:r w:rsidRPr="007B42EC">
        <w:rPr>
          <w:rFonts w:ascii="Times New Roman" w:hAnsi="Times New Roman" w:cs="Times New Roman"/>
          <w:sz w:val="28"/>
          <w:szCs w:val="28"/>
        </w:rPr>
        <w:t>и</w:t>
      </w:r>
      <w:r w:rsidRPr="007B42EC">
        <w:rPr>
          <w:rFonts w:ascii="Times New Roman" w:hAnsi="Times New Roman" w:cs="Times New Roman"/>
          <w:sz w:val="28"/>
          <w:szCs w:val="28"/>
        </w:rPr>
        <w:t xml:space="preserve">цательных результатах освоения учебной дисциплины.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тенций используются различные формы оценочных средств текущего, рубе</w:t>
      </w:r>
      <w:r w:rsidRPr="007B42EC">
        <w:rPr>
          <w:rFonts w:ascii="Times New Roman" w:hAnsi="Times New Roman" w:cs="Times New Roman"/>
          <w:sz w:val="28"/>
          <w:szCs w:val="28"/>
        </w:rPr>
        <w:t>ж</w:t>
      </w:r>
      <w:r w:rsidRPr="007B42EC">
        <w:rPr>
          <w:rFonts w:ascii="Times New Roman" w:hAnsi="Times New Roman" w:cs="Times New Roman"/>
          <w:sz w:val="28"/>
          <w:szCs w:val="28"/>
        </w:rPr>
        <w:t>ного и итогового контроля (промежуточной аттестации)</w:t>
      </w:r>
      <w:r w:rsidR="00EE4B85">
        <w:rPr>
          <w:rFonts w:ascii="Times New Roman" w:hAnsi="Times New Roman" w:cs="Times New Roman"/>
          <w:sz w:val="28"/>
          <w:szCs w:val="28"/>
        </w:rPr>
        <w:t>, представленные в та</w:t>
      </w:r>
      <w:r w:rsidR="00EE4B85">
        <w:rPr>
          <w:rFonts w:ascii="Times New Roman" w:hAnsi="Times New Roman" w:cs="Times New Roman"/>
          <w:sz w:val="28"/>
          <w:szCs w:val="28"/>
        </w:rPr>
        <w:t>б</w:t>
      </w:r>
      <w:r w:rsidR="00EE4B85">
        <w:rPr>
          <w:rFonts w:ascii="Times New Roman" w:hAnsi="Times New Roman" w:cs="Times New Roman"/>
          <w:sz w:val="28"/>
          <w:szCs w:val="28"/>
        </w:rPr>
        <w:t>лице 1</w:t>
      </w:r>
      <w:r w:rsidRPr="007B42EC">
        <w:rPr>
          <w:rFonts w:ascii="Times New Roman" w:hAnsi="Times New Roman" w:cs="Times New Roman"/>
          <w:sz w:val="28"/>
          <w:szCs w:val="28"/>
        </w:rPr>
        <w:t xml:space="preserve">. </w:t>
      </w:r>
    </w:p>
    <w:p w:rsidR="00077D91" w:rsidRDefault="00077D91"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Pr="007B42EC"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077D91" w:rsidRPr="007B42EC" w:rsidRDefault="00077D91" w:rsidP="00077D91">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077D91" w:rsidRPr="007B42EC" w:rsidRDefault="00077D91" w:rsidP="00077D91">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64"/>
        <w:gridCol w:w="5378"/>
        <w:gridCol w:w="1984"/>
      </w:tblGrid>
      <w:tr w:rsidR="00077D91" w:rsidRPr="007B42EC" w:rsidTr="00EE4B85">
        <w:trPr>
          <w:tblHeader/>
        </w:trPr>
        <w:tc>
          <w:tcPr>
            <w:tcW w:w="621"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64"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78"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077D91" w:rsidRPr="007B42EC" w:rsidTr="00EE4B85">
        <w:tc>
          <w:tcPr>
            <w:tcW w:w="621"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1</w:t>
            </w:r>
          </w:p>
        </w:tc>
        <w:tc>
          <w:tcPr>
            <w:tcW w:w="176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Практические задания и з</w:t>
            </w:r>
            <w:r w:rsidRPr="007B42EC">
              <w:rPr>
                <w:rStyle w:val="211pt"/>
                <w:rFonts w:eastAsiaTheme="minorHAnsi"/>
                <w:sz w:val="24"/>
                <w:szCs w:val="28"/>
              </w:rPr>
              <w:t>а</w:t>
            </w:r>
            <w:r w:rsidRPr="007B42EC">
              <w:rPr>
                <w:rStyle w:val="211pt"/>
                <w:rFonts w:eastAsiaTheme="minorHAnsi"/>
                <w:sz w:val="24"/>
                <w:szCs w:val="28"/>
              </w:rPr>
              <w:t>дачи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Различают задачи и задания:</w:t>
            </w:r>
          </w:p>
          <w:p w:rsidR="00077D91" w:rsidRPr="007B42EC" w:rsidRDefault="00077D91" w:rsidP="007B618E">
            <w:pPr>
              <w:tabs>
                <w:tab w:val="left" w:pos="254"/>
              </w:tabs>
              <w:spacing w:after="0" w:line="240" w:lineRule="auto"/>
              <w:rPr>
                <w:rFonts w:ascii="Times New Roman" w:hAnsi="Times New Roman" w:cs="Times New Roman"/>
                <w:sz w:val="24"/>
                <w:szCs w:val="28"/>
              </w:rPr>
            </w:pPr>
            <w:r w:rsidRPr="007B42EC">
              <w:rPr>
                <w:rStyle w:val="211pt"/>
                <w:rFonts w:eastAsiaTheme="minorHAnsi"/>
                <w:sz w:val="24"/>
                <w:szCs w:val="28"/>
              </w:rPr>
              <w:t>а)</w:t>
            </w:r>
            <w:r w:rsidRPr="007B42EC">
              <w:rPr>
                <w:rStyle w:val="211pt"/>
                <w:rFonts w:eastAsiaTheme="minorHAnsi"/>
                <w:sz w:val="24"/>
                <w:szCs w:val="28"/>
              </w:rPr>
              <w:tab/>
              <w:t>репродуктивного уровня, позволяющие оцен</w:t>
            </w:r>
            <w:r w:rsidRPr="007B42EC">
              <w:rPr>
                <w:rStyle w:val="211pt"/>
                <w:rFonts w:eastAsiaTheme="minorHAnsi"/>
                <w:sz w:val="24"/>
                <w:szCs w:val="28"/>
              </w:rPr>
              <w:t>и</w:t>
            </w:r>
            <w:r w:rsidRPr="007B42EC">
              <w:rPr>
                <w:rStyle w:val="211pt"/>
                <w:rFonts w:eastAsiaTheme="minorHAnsi"/>
                <w:sz w:val="24"/>
                <w:szCs w:val="28"/>
              </w:rPr>
              <w:t>вать и диагностировать знание фактического м</w:t>
            </w:r>
            <w:r w:rsidRPr="007B42EC">
              <w:rPr>
                <w:rStyle w:val="211pt"/>
                <w:rFonts w:eastAsiaTheme="minorHAnsi"/>
                <w:sz w:val="24"/>
                <w:szCs w:val="28"/>
              </w:rPr>
              <w:t>а</w:t>
            </w:r>
            <w:r w:rsidRPr="007B42EC">
              <w:rPr>
                <w:rStyle w:val="211pt"/>
                <w:rFonts w:eastAsiaTheme="minorHAnsi"/>
                <w:sz w:val="24"/>
                <w:szCs w:val="28"/>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7D91" w:rsidRPr="007B42EC" w:rsidRDefault="00077D91" w:rsidP="007B618E">
            <w:pPr>
              <w:tabs>
                <w:tab w:val="left" w:pos="226"/>
              </w:tabs>
              <w:spacing w:after="0" w:line="240" w:lineRule="auto"/>
              <w:rPr>
                <w:rFonts w:ascii="Times New Roman" w:hAnsi="Times New Roman" w:cs="Times New Roman"/>
                <w:sz w:val="24"/>
                <w:szCs w:val="28"/>
              </w:rPr>
            </w:pPr>
            <w:r w:rsidRPr="007B42EC">
              <w:rPr>
                <w:rStyle w:val="211pt"/>
                <w:rFonts w:eastAsiaTheme="minorHAnsi"/>
                <w:sz w:val="24"/>
                <w:szCs w:val="28"/>
              </w:rPr>
              <w:t>б)</w:t>
            </w:r>
            <w:r w:rsidRPr="007B42EC">
              <w:rPr>
                <w:rStyle w:val="211pt"/>
                <w:rFonts w:eastAsiaTheme="minorHAnsi"/>
                <w:sz w:val="24"/>
                <w:szCs w:val="28"/>
              </w:rPr>
              <w:tab/>
              <w:t>реконструктивного уровня, позволяющие оц</w:t>
            </w:r>
            <w:r w:rsidRPr="007B42EC">
              <w:rPr>
                <w:rStyle w:val="211pt"/>
                <w:rFonts w:eastAsiaTheme="minorHAnsi"/>
                <w:sz w:val="24"/>
                <w:szCs w:val="28"/>
              </w:rPr>
              <w:t>е</w:t>
            </w:r>
            <w:r w:rsidRPr="007B42EC">
              <w:rPr>
                <w:rStyle w:val="211pt"/>
                <w:rFonts w:eastAsiaTheme="minorHAnsi"/>
                <w:sz w:val="24"/>
                <w:szCs w:val="28"/>
              </w:rPr>
              <w:t>нивать и диагностировать умения синтезировать, анализировать, обобщать фактический и теорет</w:t>
            </w:r>
            <w:r w:rsidRPr="007B42EC">
              <w:rPr>
                <w:rStyle w:val="211pt"/>
                <w:rFonts w:eastAsiaTheme="minorHAnsi"/>
                <w:sz w:val="24"/>
                <w:szCs w:val="28"/>
              </w:rPr>
              <w:t>и</w:t>
            </w:r>
            <w:r w:rsidRPr="007B42EC">
              <w:rPr>
                <w:rStyle w:val="211pt"/>
                <w:rFonts w:eastAsiaTheme="minorHAnsi"/>
                <w:sz w:val="24"/>
                <w:szCs w:val="28"/>
              </w:rPr>
              <w:t>ческий материал с формулированием конкретных выводов, установлением причинно-следственных связей;</w:t>
            </w:r>
          </w:p>
          <w:p w:rsidR="00077D91" w:rsidRPr="007B42EC" w:rsidRDefault="00077D91" w:rsidP="007B618E">
            <w:pPr>
              <w:tabs>
                <w:tab w:val="left" w:pos="346"/>
              </w:tabs>
              <w:spacing w:after="0" w:line="240" w:lineRule="auto"/>
              <w:rPr>
                <w:rFonts w:ascii="Times New Roman" w:hAnsi="Times New Roman" w:cs="Times New Roman"/>
                <w:sz w:val="24"/>
                <w:szCs w:val="28"/>
              </w:rPr>
            </w:pPr>
            <w:r w:rsidRPr="007B42EC">
              <w:rPr>
                <w:rStyle w:val="211pt"/>
                <w:rFonts w:eastAsiaTheme="minorHAnsi"/>
                <w:sz w:val="24"/>
                <w:szCs w:val="28"/>
              </w:rPr>
              <w:t>в)</w:t>
            </w:r>
            <w:r w:rsidRPr="007B42E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w:t>
            </w:r>
            <w:r w:rsidRPr="007B42EC">
              <w:rPr>
                <w:rStyle w:val="211pt"/>
                <w:rFonts w:eastAsiaTheme="minorHAnsi"/>
                <w:sz w:val="24"/>
                <w:szCs w:val="28"/>
              </w:rPr>
              <w:t>н</w:t>
            </w:r>
            <w:r w:rsidRPr="007B42EC">
              <w:rPr>
                <w:rStyle w:val="211pt"/>
                <w:rFonts w:eastAsiaTheme="minorHAnsi"/>
                <w:sz w:val="24"/>
                <w:szCs w:val="28"/>
              </w:rPr>
              <w:t>ную точку зрения.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Форма предоставления ответа студента: письме</w:t>
            </w:r>
            <w:r w:rsidRPr="007B42EC">
              <w:rPr>
                <w:rStyle w:val="211pt"/>
                <w:rFonts w:eastAsiaTheme="minorHAnsi"/>
                <w:sz w:val="24"/>
                <w:szCs w:val="28"/>
              </w:rPr>
              <w:t>н</w:t>
            </w:r>
            <w:r w:rsidRPr="007B42EC">
              <w:rPr>
                <w:rStyle w:val="211pt"/>
                <w:rFonts w:eastAsiaTheme="minorHAnsi"/>
                <w:sz w:val="24"/>
                <w:szCs w:val="28"/>
              </w:rPr>
              <w:t>ная</w:t>
            </w:r>
            <w:r w:rsidRPr="007B42EC">
              <w:rPr>
                <w:rFonts w:ascii="Times New Roman" w:hAnsi="Times New Roman" w:cs="Times New Roman"/>
                <w:sz w:val="24"/>
                <w:szCs w:val="28"/>
              </w:rPr>
              <w:t>.</w:t>
            </w:r>
          </w:p>
        </w:tc>
        <w:tc>
          <w:tcPr>
            <w:tcW w:w="198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Комплект задач и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sz w:val="24"/>
                <w:szCs w:val="28"/>
              </w:rPr>
              <w:t>2</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Собеседование (на практич</w:t>
            </w:r>
            <w:r w:rsidRPr="007B42EC">
              <w:rPr>
                <w:rStyle w:val="211pt"/>
                <w:rFonts w:eastAsiaTheme="minorHAnsi"/>
                <w:sz w:val="24"/>
                <w:szCs w:val="28"/>
              </w:rPr>
              <w:t>е</w:t>
            </w:r>
            <w:r w:rsidRPr="007B42EC">
              <w:rPr>
                <w:rStyle w:val="211pt"/>
                <w:rFonts w:eastAsiaTheme="minorHAnsi"/>
                <w:sz w:val="24"/>
                <w:szCs w:val="28"/>
              </w:rPr>
              <w:t>ском занятии)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Средство контроля, организованное как спец</w:t>
            </w:r>
            <w:r w:rsidRPr="007B42EC">
              <w:rPr>
                <w:rStyle w:val="211pt"/>
                <w:rFonts w:eastAsiaTheme="minorHAnsi"/>
                <w:sz w:val="24"/>
                <w:szCs w:val="28"/>
              </w:rPr>
              <w:t>и</w:t>
            </w:r>
            <w:r w:rsidRPr="007B42EC">
              <w:rPr>
                <w:rStyle w:val="211pt"/>
                <w:rFonts w:eastAsiaTheme="minorHAnsi"/>
                <w:sz w:val="24"/>
                <w:szCs w:val="28"/>
              </w:rPr>
              <w:t>альная беседа преподавателя с обучающимся на темы, связанные с изучаемой дисциплиной, и рассчитанное на выяснение объема знаний об</w:t>
            </w:r>
            <w:r w:rsidRPr="007B42EC">
              <w:rPr>
                <w:rStyle w:val="211pt"/>
                <w:rFonts w:eastAsiaTheme="minorHAnsi"/>
                <w:sz w:val="24"/>
                <w:szCs w:val="28"/>
              </w:rPr>
              <w:t>у</w:t>
            </w:r>
            <w:r w:rsidRPr="007B42EC">
              <w:rPr>
                <w:rStyle w:val="211pt"/>
                <w:rFonts w:eastAsiaTheme="minorHAnsi"/>
                <w:sz w:val="24"/>
                <w:szCs w:val="28"/>
              </w:rPr>
              <w:t>чающегося по определенному разделу, теме, пр</w:t>
            </w:r>
            <w:r w:rsidRPr="007B42EC">
              <w:rPr>
                <w:rStyle w:val="211pt"/>
                <w:rFonts w:eastAsiaTheme="minorHAnsi"/>
                <w:sz w:val="24"/>
                <w:szCs w:val="28"/>
              </w:rPr>
              <w:t>о</w:t>
            </w:r>
            <w:r w:rsidRPr="007B42EC">
              <w:rPr>
                <w:rStyle w:val="211pt"/>
                <w:rFonts w:eastAsiaTheme="minorHAnsi"/>
                <w:sz w:val="24"/>
                <w:szCs w:val="28"/>
              </w:rPr>
              <w:t>блеме и т.п. Рекомендуется для оценки знаний студентов.</w:t>
            </w:r>
          </w:p>
        </w:tc>
        <w:tc>
          <w:tcPr>
            <w:tcW w:w="1984" w:type="dxa"/>
            <w:shd w:val="clear" w:color="auto" w:fill="auto"/>
          </w:tcPr>
          <w:p w:rsidR="00077D91" w:rsidRPr="007B42EC" w:rsidRDefault="00077D91" w:rsidP="007B618E">
            <w:pPr>
              <w:tabs>
                <w:tab w:val="left" w:pos="2098"/>
              </w:tabs>
              <w:spacing w:after="0" w:line="240" w:lineRule="auto"/>
              <w:rPr>
                <w:rFonts w:ascii="Times New Roman" w:hAnsi="Times New Roman" w:cs="Times New Roman"/>
                <w:sz w:val="24"/>
                <w:szCs w:val="28"/>
              </w:rPr>
            </w:pPr>
            <w:r w:rsidRPr="007B42EC">
              <w:rPr>
                <w:rStyle w:val="211pt"/>
                <w:rFonts w:eastAsiaTheme="minorHAnsi"/>
                <w:sz w:val="24"/>
                <w:szCs w:val="28"/>
              </w:rPr>
              <w:t>Вопросы по т</w:t>
            </w:r>
            <w:r w:rsidRPr="007B42EC">
              <w:rPr>
                <w:rStyle w:val="211pt"/>
                <w:rFonts w:eastAsiaTheme="minorHAnsi"/>
                <w:sz w:val="24"/>
                <w:szCs w:val="28"/>
              </w:rPr>
              <w:t>е</w:t>
            </w:r>
            <w:r w:rsidRPr="007B42EC">
              <w:rPr>
                <w:rStyle w:val="211pt"/>
                <w:rFonts w:eastAsiaTheme="minorHAnsi"/>
                <w:sz w:val="24"/>
                <w:szCs w:val="28"/>
              </w:rPr>
              <w:t>мам/разделам дисциплины</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rPr>
              <w:t>3</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Тест</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Система стандартизированных простых и ко</w:t>
            </w:r>
            <w:r w:rsidRPr="007B42EC">
              <w:rPr>
                <w:rStyle w:val="211pt"/>
                <w:rFonts w:eastAsiaTheme="minorHAnsi"/>
                <w:sz w:val="24"/>
                <w:szCs w:val="28"/>
              </w:rPr>
              <w:t>м</w:t>
            </w:r>
            <w:r w:rsidRPr="007B42EC">
              <w:rPr>
                <w:rStyle w:val="211pt"/>
                <w:rFonts w:eastAsiaTheme="minorHAnsi"/>
                <w:sz w:val="24"/>
                <w:szCs w:val="28"/>
              </w:rPr>
              <w:t>плексных заданий, позволяющая автоматизир</w:t>
            </w:r>
            <w:r w:rsidRPr="007B42EC">
              <w:rPr>
                <w:rStyle w:val="211pt"/>
                <w:rFonts w:eastAsiaTheme="minorHAnsi"/>
                <w:sz w:val="24"/>
                <w:szCs w:val="28"/>
              </w:rPr>
              <w:t>о</w:t>
            </w:r>
            <w:r w:rsidRPr="007B42EC">
              <w:rPr>
                <w:rStyle w:val="211pt"/>
                <w:rFonts w:eastAsiaTheme="minorHAnsi"/>
                <w:sz w:val="24"/>
                <w:szCs w:val="28"/>
              </w:rPr>
              <w:t>вать процедуру измерения уровня знаний, умений и владений обучающегося.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jc w:val="both"/>
              <w:rPr>
                <w:rFonts w:ascii="Times New Roman" w:hAnsi="Times New Roman" w:cs="Times New Roman"/>
                <w:sz w:val="24"/>
                <w:szCs w:val="28"/>
              </w:rPr>
            </w:pPr>
            <w:r w:rsidRPr="007B42EC">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Фонд тестовых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rPr>
              <w:t>Зачет</w:t>
            </w:r>
          </w:p>
        </w:tc>
        <w:tc>
          <w:tcPr>
            <w:tcW w:w="5378"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394891">
            <w:pPr>
              <w:spacing w:after="0" w:line="240" w:lineRule="auto"/>
              <w:rPr>
                <w:rFonts w:ascii="Times New Roman" w:hAnsi="Times New Roman" w:cs="Times New Roman"/>
                <w:sz w:val="24"/>
                <w:szCs w:val="28"/>
                <w:lang w:eastAsia="ru-RU"/>
              </w:rPr>
            </w:pPr>
            <w:r w:rsidRPr="007B42EC">
              <w:rPr>
                <w:rFonts w:ascii="Times New Roman" w:hAnsi="Times New Roman" w:cs="Times New Roman"/>
                <w:sz w:val="24"/>
                <w:szCs w:val="28"/>
                <w:lang w:eastAsia="ru-RU"/>
              </w:rPr>
              <w:t>С учетом результативности</w:t>
            </w:r>
            <w:r w:rsidR="00394891">
              <w:rPr>
                <w:rFonts w:ascii="Times New Roman" w:hAnsi="Times New Roman" w:cs="Times New Roman"/>
                <w:sz w:val="24"/>
                <w:szCs w:val="28"/>
                <w:lang w:eastAsia="ru-RU"/>
              </w:rPr>
              <w:t xml:space="preserve"> р</w:t>
            </w:r>
            <w:r w:rsidRPr="007B42EC">
              <w:rPr>
                <w:rFonts w:ascii="Times New Roman" w:hAnsi="Times New Roman" w:cs="Times New Roman"/>
                <w:sz w:val="24"/>
                <w:szCs w:val="28"/>
                <w:lang w:eastAsia="ru-RU"/>
              </w:rPr>
              <w:t>аботы студента м</w:t>
            </w:r>
            <w:r w:rsidRPr="007B42EC">
              <w:rPr>
                <w:rFonts w:ascii="Times New Roman" w:hAnsi="Times New Roman" w:cs="Times New Roman"/>
                <w:sz w:val="24"/>
                <w:szCs w:val="28"/>
                <w:lang w:eastAsia="ru-RU"/>
              </w:rPr>
              <w:t>о</w:t>
            </w:r>
            <w:r w:rsidRPr="007B42EC">
              <w:rPr>
                <w:rFonts w:ascii="Times New Roman" w:hAnsi="Times New Roman" w:cs="Times New Roman"/>
                <w:sz w:val="24"/>
                <w:szCs w:val="28"/>
                <w:lang w:eastAsia="ru-RU"/>
              </w:rPr>
              <w:t xml:space="preserve">жет быть принято решение о признании студента освоившим отдельную часть или весь </w:t>
            </w:r>
            <w:r w:rsidRPr="007B42EC">
              <w:rPr>
                <w:rFonts w:ascii="Times New Roman" w:hAnsi="Times New Roman" w:cs="Times New Roman"/>
                <w:sz w:val="24"/>
                <w:szCs w:val="28"/>
              </w:rPr>
              <w:t>объем учебного предмета по итогам семестра и проста</w:t>
            </w:r>
            <w:r w:rsidRPr="007B42EC">
              <w:rPr>
                <w:rFonts w:ascii="Times New Roman" w:hAnsi="Times New Roman" w:cs="Times New Roman"/>
                <w:sz w:val="24"/>
                <w:szCs w:val="28"/>
              </w:rPr>
              <w:t>в</w:t>
            </w:r>
            <w:r w:rsidRPr="007B42EC">
              <w:rPr>
                <w:rFonts w:ascii="Times New Roman" w:hAnsi="Times New Roman" w:cs="Times New Roman"/>
                <w:sz w:val="24"/>
                <w:szCs w:val="28"/>
              </w:rPr>
              <w:lastRenderedPageBreak/>
              <w:t>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984" w:type="dxa"/>
            <w:shd w:val="clear" w:color="auto" w:fill="auto"/>
          </w:tcPr>
          <w:p w:rsidR="00077D91" w:rsidRPr="007B42EC" w:rsidRDefault="00077D91" w:rsidP="00EE4B85">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Комплект в</w:t>
            </w:r>
            <w:r w:rsidRPr="007B42EC">
              <w:rPr>
                <w:rStyle w:val="211pt"/>
                <w:rFonts w:eastAsiaTheme="minorHAnsi"/>
                <w:sz w:val="24"/>
                <w:szCs w:val="28"/>
              </w:rPr>
              <w:t>о</w:t>
            </w:r>
            <w:r w:rsidRPr="007B42EC">
              <w:rPr>
                <w:rStyle w:val="211pt"/>
                <w:rFonts w:eastAsiaTheme="minorHAnsi"/>
                <w:sz w:val="24"/>
                <w:szCs w:val="28"/>
              </w:rPr>
              <w:t xml:space="preserve">просов к зачету. </w:t>
            </w:r>
          </w:p>
        </w:tc>
      </w:tr>
    </w:tbl>
    <w:p w:rsidR="001A7EA6" w:rsidRDefault="001A7EA6" w:rsidP="008B3109">
      <w:pPr>
        <w:adjustRightInd w:val="0"/>
        <w:spacing w:after="0" w:line="240" w:lineRule="auto"/>
        <w:ind w:right="-569"/>
        <w:jc w:val="both"/>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Default="001A7EA6" w:rsidP="001A7EA6">
      <w:pPr>
        <w:rPr>
          <w:rFonts w:ascii="Times New Roman" w:eastAsia="Calibri" w:hAnsi="Times New Roman" w:cs="Times New Roman"/>
          <w:sz w:val="28"/>
          <w:szCs w:val="28"/>
        </w:rPr>
      </w:pPr>
    </w:p>
    <w:p w:rsidR="008B3109" w:rsidRPr="001A7EA6" w:rsidRDefault="001A7EA6" w:rsidP="001A7EA6">
      <w:pPr>
        <w:tabs>
          <w:tab w:val="left" w:pos="3855"/>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AA" w:rsidRDefault="00DF43AA" w:rsidP="00CE176D">
      <w:pPr>
        <w:spacing w:after="0" w:line="240" w:lineRule="auto"/>
      </w:pPr>
      <w:r>
        <w:separator/>
      </w:r>
    </w:p>
  </w:endnote>
  <w:endnote w:type="continuationSeparator" w:id="0">
    <w:p w:rsidR="00DF43AA" w:rsidRDefault="00DF43A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586B6A">
          <w:rPr>
            <w:noProof/>
            <w:sz w:val="24"/>
          </w:rPr>
          <w:t>2</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AA" w:rsidRDefault="00DF43AA" w:rsidP="00CE176D">
      <w:pPr>
        <w:spacing w:after="0" w:line="240" w:lineRule="auto"/>
      </w:pPr>
      <w:r>
        <w:separator/>
      </w:r>
    </w:p>
  </w:footnote>
  <w:footnote w:type="continuationSeparator" w:id="0">
    <w:p w:rsidR="00DF43AA" w:rsidRDefault="00DF43AA"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8C0B5E"/>
    <w:multiLevelType w:val="hybridMultilevel"/>
    <w:tmpl w:val="7858308A"/>
    <w:lvl w:ilvl="0" w:tplc="DE143B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19"/>
  </w:num>
  <w:num w:numId="5">
    <w:abstractNumId w:val="15"/>
  </w:num>
  <w:num w:numId="6">
    <w:abstractNumId w:val="31"/>
  </w:num>
  <w:num w:numId="7">
    <w:abstractNumId w:val="21"/>
  </w:num>
  <w:num w:numId="8">
    <w:abstractNumId w:val="4"/>
  </w:num>
  <w:num w:numId="9">
    <w:abstractNumId w:val="28"/>
  </w:num>
  <w:num w:numId="10">
    <w:abstractNumId w:val="2"/>
  </w:num>
  <w:num w:numId="11">
    <w:abstractNumId w:val="6"/>
  </w:num>
  <w:num w:numId="12">
    <w:abstractNumId w:val="20"/>
  </w:num>
  <w:num w:numId="13">
    <w:abstractNumId w:val="5"/>
  </w:num>
  <w:num w:numId="14">
    <w:abstractNumId w:val="14"/>
  </w:num>
  <w:num w:numId="15">
    <w:abstractNumId w:val="22"/>
  </w:num>
  <w:num w:numId="16">
    <w:abstractNumId w:val="9"/>
  </w:num>
  <w:num w:numId="17">
    <w:abstractNumId w:val="17"/>
  </w:num>
  <w:num w:numId="18">
    <w:abstractNumId w:val="24"/>
  </w:num>
  <w:num w:numId="19">
    <w:abstractNumId w:val="38"/>
  </w:num>
  <w:num w:numId="20">
    <w:abstractNumId w:val="36"/>
  </w:num>
  <w:num w:numId="21">
    <w:abstractNumId w:val="37"/>
  </w:num>
  <w:num w:numId="22">
    <w:abstractNumId w:val="12"/>
  </w:num>
  <w:num w:numId="23">
    <w:abstractNumId w:val="27"/>
  </w:num>
  <w:num w:numId="24">
    <w:abstractNumId w:val="33"/>
  </w:num>
  <w:num w:numId="25">
    <w:abstractNumId w:val="34"/>
  </w:num>
  <w:num w:numId="26">
    <w:abstractNumId w:val="25"/>
  </w:num>
  <w:num w:numId="27">
    <w:abstractNumId w:val="2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num>
  <w:num w:numId="33">
    <w:abstractNumId w:val="11"/>
  </w:num>
  <w:num w:numId="34">
    <w:abstractNumId w:val="1"/>
  </w:num>
  <w:num w:numId="35">
    <w:abstractNumId w:val="10"/>
  </w:num>
  <w:num w:numId="36">
    <w:abstractNumId w:val="8"/>
  </w:num>
  <w:num w:numId="37">
    <w:abstractNumId w:val="0"/>
  </w:num>
  <w:num w:numId="38">
    <w:abstractNumId w:val="30"/>
  </w:num>
  <w:num w:numId="39">
    <w:abstractNumId w:val="39"/>
  </w:num>
  <w:num w:numId="40">
    <w:abstractNumId w:val="32"/>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0875"/>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867B5"/>
    <w:rsid w:val="002947E2"/>
    <w:rsid w:val="002A2FE5"/>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4891"/>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86B6A"/>
    <w:rsid w:val="00597BBA"/>
    <w:rsid w:val="005B06E7"/>
    <w:rsid w:val="005B2E1C"/>
    <w:rsid w:val="005B42EC"/>
    <w:rsid w:val="005F389B"/>
    <w:rsid w:val="00600B1F"/>
    <w:rsid w:val="006067F1"/>
    <w:rsid w:val="00607274"/>
    <w:rsid w:val="00612625"/>
    <w:rsid w:val="0061792D"/>
    <w:rsid w:val="006458B9"/>
    <w:rsid w:val="00663C54"/>
    <w:rsid w:val="00684268"/>
    <w:rsid w:val="006846E6"/>
    <w:rsid w:val="006A41FE"/>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76EC2"/>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B2CD0"/>
    <w:rsid w:val="00CD7506"/>
    <w:rsid w:val="00CE176D"/>
    <w:rsid w:val="00CE521D"/>
    <w:rsid w:val="00CE7F5E"/>
    <w:rsid w:val="00CF2405"/>
    <w:rsid w:val="00D06B20"/>
    <w:rsid w:val="00D13172"/>
    <w:rsid w:val="00D21740"/>
    <w:rsid w:val="00D219AC"/>
    <w:rsid w:val="00D31F23"/>
    <w:rsid w:val="00D60F9B"/>
    <w:rsid w:val="00D945DD"/>
    <w:rsid w:val="00DA221B"/>
    <w:rsid w:val="00DA6566"/>
    <w:rsid w:val="00DC20A4"/>
    <w:rsid w:val="00DD74BC"/>
    <w:rsid w:val="00DD7EBD"/>
    <w:rsid w:val="00DF081E"/>
    <w:rsid w:val="00DF42CD"/>
    <w:rsid w:val="00DF43AA"/>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27746"/>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63317676">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00E9-C186-4A5F-8F83-17358EC9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11406</Words>
  <Characters>65019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34</cp:revision>
  <cp:lastPrinted>2019-10-07T16:07:00Z</cp:lastPrinted>
  <dcterms:created xsi:type="dcterms:W3CDTF">2017-02-01T07:08:00Z</dcterms:created>
  <dcterms:modified xsi:type="dcterms:W3CDTF">2020-01-14T06:10:00Z</dcterms:modified>
</cp:coreProperties>
</file>