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9" w:rsidRPr="001D298B" w:rsidRDefault="00307339" w:rsidP="00307339">
      <w:pPr>
        <w:pStyle w:val="ReportHead"/>
        <w:suppressAutoHyphens/>
        <w:rPr>
          <w:sz w:val="24"/>
        </w:rPr>
      </w:pPr>
      <w:proofErr w:type="spellStart"/>
      <w:r w:rsidRPr="001D298B">
        <w:rPr>
          <w:sz w:val="24"/>
        </w:rPr>
        <w:t>Минобрнауки</w:t>
      </w:r>
      <w:proofErr w:type="spellEnd"/>
      <w:r w:rsidRPr="001D298B">
        <w:rPr>
          <w:sz w:val="24"/>
        </w:rPr>
        <w:t xml:space="preserve"> России</w:t>
      </w: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  <w:proofErr w:type="spellStart"/>
      <w:r w:rsidRPr="001D298B">
        <w:rPr>
          <w:sz w:val="24"/>
        </w:rPr>
        <w:t>Бузулукский</w:t>
      </w:r>
      <w:proofErr w:type="spellEnd"/>
      <w:r w:rsidRPr="001D298B">
        <w:rPr>
          <w:sz w:val="24"/>
        </w:rPr>
        <w:t xml:space="preserve"> гуманитарно-технологический институт (филиал)</w:t>
      </w:r>
    </w:p>
    <w:p w:rsidR="00307339" w:rsidRPr="001D298B" w:rsidRDefault="00307339" w:rsidP="00307339">
      <w:pPr>
        <w:pStyle w:val="ReportHead"/>
        <w:rPr>
          <w:sz w:val="24"/>
        </w:rPr>
      </w:pPr>
      <w:r w:rsidRPr="001D298B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1D298B" w:rsidRDefault="00307339" w:rsidP="00307339">
      <w:pPr>
        <w:pStyle w:val="ReportHead"/>
        <w:rPr>
          <w:sz w:val="24"/>
        </w:rPr>
      </w:pPr>
      <w:r w:rsidRPr="001D298B">
        <w:rPr>
          <w:sz w:val="24"/>
        </w:rPr>
        <w:t>высшего образования</w:t>
      </w:r>
    </w:p>
    <w:p w:rsidR="00307339" w:rsidRPr="001D298B" w:rsidRDefault="00307339" w:rsidP="00307339">
      <w:pPr>
        <w:pStyle w:val="ReportHead"/>
        <w:rPr>
          <w:b/>
          <w:sz w:val="24"/>
        </w:rPr>
      </w:pPr>
      <w:r w:rsidRPr="001D298B">
        <w:rPr>
          <w:b/>
          <w:sz w:val="24"/>
        </w:rPr>
        <w:t>«Оренбургский государственный университет»</w:t>
      </w: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  <w:r w:rsidRPr="001D298B">
        <w:rPr>
          <w:sz w:val="24"/>
        </w:rPr>
        <w:t xml:space="preserve">Кафедра </w:t>
      </w:r>
      <w:proofErr w:type="spellStart"/>
      <w:r w:rsidRPr="001D298B">
        <w:rPr>
          <w:sz w:val="24"/>
        </w:rPr>
        <w:t>биоэкологии</w:t>
      </w:r>
      <w:proofErr w:type="spellEnd"/>
      <w:r w:rsidRPr="001D298B">
        <w:rPr>
          <w:sz w:val="24"/>
        </w:rPr>
        <w:t xml:space="preserve"> и </w:t>
      </w:r>
      <w:proofErr w:type="spellStart"/>
      <w:r w:rsidRPr="001D298B">
        <w:rPr>
          <w:sz w:val="24"/>
        </w:rPr>
        <w:t>техносферной</w:t>
      </w:r>
      <w:proofErr w:type="spellEnd"/>
      <w:r w:rsidRPr="001D298B">
        <w:rPr>
          <w:sz w:val="24"/>
        </w:rPr>
        <w:t xml:space="preserve"> безопасности</w:t>
      </w: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rPr>
          <w:sz w:val="24"/>
        </w:rPr>
      </w:pPr>
    </w:p>
    <w:p w:rsidR="00307339" w:rsidRPr="001D298B" w:rsidRDefault="00307339" w:rsidP="00307339">
      <w:pPr>
        <w:pStyle w:val="ReportHead"/>
        <w:spacing w:before="120"/>
        <w:rPr>
          <w:b/>
          <w:sz w:val="24"/>
        </w:rPr>
      </w:pPr>
      <w:r w:rsidRPr="001D298B">
        <w:rPr>
          <w:b/>
          <w:sz w:val="24"/>
        </w:rPr>
        <w:t xml:space="preserve">МЕТОДИЧЕСКИЕ УКАЗАНИЯ </w:t>
      </w:r>
      <w:proofErr w:type="gramStart"/>
      <w:r w:rsidRPr="001D298B">
        <w:rPr>
          <w:b/>
          <w:sz w:val="24"/>
        </w:rPr>
        <w:t>ОБУЧАЮЩИХСЯ</w:t>
      </w:r>
      <w:proofErr w:type="gramEnd"/>
      <w:r w:rsidRPr="001D298B">
        <w:rPr>
          <w:b/>
          <w:sz w:val="24"/>
        </w:rPr>
        <w:t xml:space="preserve"> ПО ОСВОЕНИЮ </w:t>
      </w:r>
    </w:p>
    <w:p w:rsidR="00307339" w:rsidRPr="001D298B" w:rsidRDefault="00307339" w:rsidP="00307339">
      <w:pPr>
        <w:pStyle w:val="ReportHead"/>
        <w:spacing w:before="120"/>
        <w:rPr>
          <w:b/>
          <w:sz w:val="24"/>
        </w:rPr>
      </w:pPr>
      <w:r w:rsidRPr="001D298B">
        <w:rPr>
          <w:b/>
          <w:sz w:val="24"/>
        </w:rPr>
        <w:t>ДИСЦИПЛИНЫ</w:t>
      </w:r>
    </w:p>
    <w:p w:rsidR="00307339" w:rsidRPr="001D298B" w:rsidRDefault="00307339" w:rsidP="00307339">
      <w:pPr>
        <w:pStyle w:val="ReportHead"/>
        <w:spacing w:before="120"/>
        <w:rPr>
          <w:i/>
          <w:sz w:val="24"/>
        </w:rPr>
      </w:pPr>
      <w:r w:rsidRPr="001D298B">
        <w:rPr>
          <w:i/>
          <w:sz w:val="24"/>
        </w:rPr>
        <w:t>«</w:t>
      </w:r>
      <w:r w:rsidR="00C36401" w:rsidRPr="001D298B">
        <w:rPr>
          <w:i/>
          <w:sz w:val="24"/>
        </w:rPr>
        <w:t>Б.1.Б.17 Концепции современного естествознания</w:t>
      </w:r>
      <w:r w:rsidRPr="001D298B">
        <w:rPr>
          <w:i/>
          <w:sz w:val="24"/>
        </w:rPr>
        <w:t>»</w:t>
      </w:r>
    </w:p>
    <w:p w:rsidR="00307339" w:rsidRPr="001D298B" w:rsidRDefault="00307339" w:rsidP="00307339">
      <w:pPr>
        <w:pStyle w:val="ReportHead"/>
        <w:rPr>
          <w:sz w:val="24"/>
        </w:rPr>
      </w:pPr>
    </w:p>
    <w:p w:rsidR="007368C9" w:rsidRPr="001D298B" w:rsidRDefault="007368C9" w:rsidP="007368C9">
      <w:pPr>
        <w:pStyle w:val="ReportHead"/>
        <w:spacing w:line="360" w:lineRule="auto"/>
        <w:rPr>
          <w:sz w:val="24"/>
        </w:rPr>
      </w:pPr>
      <w:r w:rsidRPr="001D298B">
        <w:rPr>
          <w:sz w:val="24"/>
        </w:rPr>
        <w:t>Уровень высшего образования</w:t>
      </w:r>
    </w:p>
    <w:p w:rsidR="007368C9" w:rsidRPr="001D298B" w:rsidRDefault="007368C9" w:rsidP="007368C9">
      <w:pPr>
        <w:pStyle w:val="ReportHead"/>
        <w:spacing w:line="360" w:lineRule="auto"/>
        <w:rPr>
          <w:sz w:val="24"/>
        </w:rPr>
      </w:pPr>
      <w:r w:rsidRPr="001D298B">
        <w:rPr>
          <w:sz w:val="24"/>
        </w:rPr>
        <w:t>БАКАЛАВРИАТ</w:t>
      </w:r>
    </w:p>
    <w:p w:rsidR="007368C9" w:rsidRPr="001D298B" w:rsidRDefault="007368C9" w:rsidP="007368C9">
      <w:pPr>
        <w:pStyle w:val="ReportHead"/>
        <w:rPr>
          <w:sz w:val="24"/>
        </w:rPr>
      </w:pPr>
      <w:r w:rsidRPr="001D298B">
        <w:rPr>
          <w:sz w:val="24"/>
        </w:rPr>
        <w:t>Направление подготовки</w:t>
      </w:r>
    </w:p>
    <w:p w:rsidR="007368C9" w:rsidRPr="001D298B" w:rsidRDefault="007368C9" w:rsidP="007368C9">
      <w:pPr>
        <w:pStyle w:val="ReportHead"/>
        <w:widowControl w:val="0"/>
        <w:rPr>
          <w:i/>
          <w:sz w:val="24"/>
          <w:u w:val="single"/>
        </w:rPr>
      </w:pPr>
      <w:r w:rsidRPr="001D298B">
        <w:rPr>
          <w:i/>
          <w:sz w:val="24"/>
          <w:u w:val="single"/>
        </w:rPr>
        <w:t>38.03.01 Экономика</w:t>
      </w:r>
    </w:p>
    <w:p w:rsidR="007368C9" w:rsidRPr="001D298B" w:rsidRDefault="007368C9" w:rsidP="007368C9">
      <w:pPr>
        <w:pStyle w:val="ReportHead"/>
        <w:widowControl w:val="0"/>
        <w:rPr>
          <w:sz w:val="24"/>
          <w:vertAlign w:val="superscript"/>
        </w:rPr>
      </w:pPr>
      <w:r w:rsidRPr="001D298B">
        <w:rPr>
          <w:sz w:val="24"/>
          <w:vertAlign w:val="superscript"/>
        </w:rPr>
        <w:t>(код и наименование направления подготовки)</w:t>
      </w:r>
    </w:p>
    <w:p w:rsidR="007368C9" w:rsidRPr="001D298B" w:rsidRDefault="007368C9" w:rsidP="007368C9">
      <w:pPr>
        <w:pStyle w:val="ReportHead"/>
        <w:widowControl w:val="0"/>
        <w:rPr>
          <w:i/>
          <w:sz w:val="24"/>
          <w:u w:val="single"/>
        </w:rPr>
      </w:pPr>
      <w:r w:rsidRPr="001D298B">
        <w:rPr>
          <w:i/>
          <w:sz w:val="24"/>
          <w:u w:val="single"/>
        </w:rPr>
        <w:t>Финансы и кредит</w:t>
      </w:r>
    </w:p>
    <w:p w:rsidR="007368C9" w:rsidRPr="001D298B" w:rsidRDefault="007368C9" w:rsidP="007368C9">
      <w:pPr>
        <w:pStyle w:val="ReportHead"/>
        <w:widowControl w:val="0"/>
        <w:rPr>
          <w:sz w:val="24"/>
          <w:vertAlign w:val="superscript"/>
        </w:rPr>
      </w:pPr>
      <w:r w:rsidRPr="001D298B"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7368C9" w:rsidRPr="001D298B" w:rsidRDefault="007368C9" w:rsidP="007368C9">
      <w:pPr>
        <w:pStyle w:val="ReportHead"/>
        <w:widowControl w:val="0"/>
        <w:rPr>
          <w:sz w:val="24"/>
        </w:rPr>
      </w:pPr>
      <w:r w:rsidRPr="001D298B">
        <w:rPr>
          <w:sz w:val="24"/>
        </w:rPr>
        <w:t>Тип образовательной программы</w:t>
      </w:r>
    </w:p>
    <w:p w:rsidR="007368C9" w:rsidRPr="001D298B" w:rsidRDefault="007368C9" w:rsidP="007368C9">
      <w:pPr>
        <w:pStyle w:val="ReportHead"/>
        <w:widowControl w:val="0"/>
        <w:rPr>
          <w:i/>
          <w:sz w:val="24"/>
          <w:u w:val="single"/>
        </w:rPr>
      </w:pPr>
      <w:r w:rsidRPr="001D298B">
        <w:rPr>
          <w:i/>
          <w:sz w:val="24"/>
          <w:u w:val="single"/>
        </w:rPr>
        <w:t xml:space="preserve">Программа </w:t>
      </w:r>
      <w:proofErr w:type="gramStart"/>
      <w:r w:rsidRPr="001D298B">
        <w:rPr>
          <w:i/>
          <w:sz w:val="24"/>
          <w:u w:val="single"/>
        </w:rPr>
        <w:t>академического</w:t>
      </w:r>
      <w:proofErr w:type="gramEnd"/>
      <w:r w:rsidR="005141E0">
        <w:rPr>
          <w:i/>
          <w:sz w:val="24"/>
          <w:u w:val="single"/>
        </w:rPr>
        <w:t xml:space="preserve"> </w:t>
      </w:r>
      <w:proofErr w:type="spellStart"/>
      <w:r w:rsidRPr="001D298B">
        <w:rPr>
          <w:i/>
          <w:sz w:val="24"/>
          <w:u w:val="single"/>
        </w:rPr>
        <w:t>бакалавриата</w:t>
      </w:r>
      <w:proofErr w:type="spellEnd"/>
    </w:p>
    <w:p w:rsidR="007368C9" w:rsidRPr="001D298B" w:rsidRDefault="007368C9" w:rsidP="007368C9">
      <w:pPr>
        <w:pStyle w:val="ReportHead"/>
        <w:widowControl w:val="0"/>
        <w:rPr>
          <w:sz w:val="24"/>
        </w:rPr>
      </w:pPr>
    </w:p>
    <w:p w:rsidR="007368C9" w:rsidRPr="001D298B" w:rsidRDefault="007368C9" w:rsidP="007368C9">
      <w:pPr>
        <w:pStyle w:val="ReportHead"/>
        <w:widowControl w:val="0"/>
        <w:rPr>
          <w:sz w:val="24"/>
        </w:rPr>
      </w:pPr>
      <w:r w:rsidRPr="001D298B">
        <w:rPr>
          <w:sz w:val="24"/>
        </w:rPr>
        <w:t>Квалификация</w:t>
      </w:r>
    </w:p>
    <w:p w:rsidR="007368C9" w:rsidRPr="001D298B" w:rsidRDefault="007368C9" w:rsidP="007368C9">
      <w:pPr>
        <w:pStyle w:val="ReportHead"/>
        <w:widowControl w:val="0"/>
        <w:rPr>
          <w:i/>
          <w:sz w:val="24"/>
          <w:u w:val="single"/>
        </w:rPr>
      </w:pPr>
      <w:r w:rsidRPr="001D298B">
        <w:rPr>
          <w:i/>
          <w:sz w:val="24"/>
          <w:u w:val="single"/>
        </w:rPr>
        <w:t>Бакалавр</w:t>
      </w:r>
    </w:p>
    <w:p w:rsidR="007368C9" w:rsidRDefault="007368C9" w:rsidP="007368C9">
      <w:pPr>
        <w:pStyle w:val="ReportHead"/>
        <w:widowControl w:val="0"/>
        <w:rPr>
          <w:sz w:val="24"/>
        </w:rPr>
      </w:pPr>
    </w:p>
    <w:p w:rsidR="007368C9" w:rsidRPr="001D298B" w:rsidRDefault="007368C9" w:rsidP="007368C9">
      <w:pPr>
        <w:pStyle w:val="ReportHead"/>
        <w:widowControl w:val="0"/>
        <w:rPr>
          <w:sz w:val="24"/>
        </w:rPr>
      </w:pPr>
      <w:r w:rsidRPr="001D298B">
        <w:rPr>
          <w:sz w:val="24"/>
        </w:rPr>
        <w:t>Форма обучения</w:t>
      </w:r>
    </w:p>
    <w:p w:rsidR="007368C9" w:rsidRPr="001D298B" w:rsidRDefault="007368C9" w:rsidP="007368C9">
      <w:pPr>
        <w:pStyle w:val="ReportHead"/>
        <w:widowControl w:val="0"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Pr="001D298B">
        <w:rPr>
          <w:i/>
          <w:sz w:val="24"/>
          <w:u w:val="single"/>
        </w:rPr>
        <w:t>чная</w:t>
      </w:r>
    </w:p>
    <w:p w:rsidR="00307339" w:rsidRPr="001D298B" w:rsidRDefault="00307339" w:rsidP="00307339">
      <w:pPr>
        <w:pStyle w:val="ReportHead"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8D4D99">
      <w:pPr>
        <w:pStyle w:val="ReportHead"/>
        <w:suppressAutoHyphens/>
        <w:rPr>
          <w:sz w:val="24"/>
        </w:rPr>
      </w:pPr>
    </w:p>
    <w:p w:rsidR="008D4D99" w:rsidRPr="001D298B" w:rsidRDefault="008D4D99" w:rsidP="00212FA0">
      <w:pPr>
        <w:pStyle w:val="ReportHead"/>
        <w:suppressAutoHyphens/>
        <w:rPr>
          <w:sz w:val="24"/>
        </w:rPr>
      </w:pPr>
      <w:r w:rsidRPr="001D298B">
        <w:rPr>
          <w:sz w:val="24"/>
        </w:rPr>
        <w:t>Бузулук 20</w:t>
      </w:r>
      <w:r w:rsidR="00E17A4E">
        <w:rPr>
          <w:sz w:val="24"/>
        </w:rPr>
        <w:t>20</w:t>
      </w:r>
    </w:p>
    <w:p w:rsidR="008D4D99" w:rsidRPr="001D298B" w:rsidRDefault="00C36401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 w:rsidRPr="001D298B">
        <w:rPr>
          <w:sz w:val="28"/>
          <w:szCs w:val="28"/>
        </w:rPr>
        <w:lastRenderedPageBreak/>
        <w:t>Концепции современного естествознания</w:t>
      </w:r>
      <w:proofErr w:type="gramStart"/>
      <w:r w:rsidR="008D4D99" w:rsidRPr="001D298B">
        <w:rPr>
          <w:sz w:val="28"/>
          <w:szCs w:val="28"/>
        </w:rPr>
        <w:t>:</w:t>
      </w:r>
      <w:r w:rsidR="008D4D99" w:rsidRPr="001D298B">
        <w:rPr>
          <w:sz w:val="28"/>
          <w:szCs w:val="20"/>
        </w:rPr>
        <w:t>м</w:t>
      </w:r>
      <w:proofErr w:type="gramEnd"/>
      <w:r w:rsidR="008D4D99" w:rsidRPr="001D298B">
        <w:rPr>
          <w:sz w:val="28"/>
          <w:szCs w:val="20"/>
        </w:rPr>
        <w:t>етодические указания для обучающихся по освоению дисциплины</w:t>
      </w:r>
      <w:r w:rsidR="008D4D99" w:rsidRPr="001D298B">
        <w:rPr>
          <w:sz w:val="28"/>
          <w:szCs w:val="28"/>
        </w:rPr>
        <w:t xml:space="preserve">/ </w:t>
      </w:r>
      <w:r w:rsidR="00A06874">
        <w:rPr>
          <w:sz w:val="28"/>
          <w:szCs w:val="28"/>
        </w:rPr>
        <w:t>Н. Н. Садыкова</w:t>
      </w:r>
      <w:r w:rsidRPr="001D298B">
        <w:rPr>
          <w:sz w:val="28"/>
          <w:szCs w:val="28"/>
        </w:rPr>
        <w:t>.</w:t>
      </w:r>
      <w:r w:rsidR="008D4D99" w:rsidRPr="001D298B">
        <w:rPr>
          <w:sz w:val="28"/>
          <w:szCs w:val="28"/>
        </w:rPr>
        <w:t xml:space="preserve"> - </w:t>
      </w:r>
      <w:proofErr w:type="spellStart"/>
      <w:r w:rsidR="008D4D99" w:rsidRPr="001D298B">
        <w:rPr>
          <w:sz w:val="28"/>
          <w:szCs w:val="20"/>
        </w:rPr>
        <w:t>Бузулукский</w:t>
      </w:r>
      <w:proofErr w:type="spellEnd"/>
      <w:r w:rsidR="008D4D99" w:rsidRPr="001D298B">
        <w:rPr>
          <w:sz w:val="28"/>
          <w:szCs w:val="20"/>
        </w:rPr>
        <w:t xml:space="preserve"> </w:t>
      </w:r>
      <w:proofErr w:type="gramStart"/>
      <w:r w:rsidR="008D4D99" w:rsidRPr="001D298B">
        <w:rPr>
          <w:sz w:val="28"/>
          <w:szCs w:val="20"/>
        </w:rPr>
        <w:t>гуманитарно-технолог</w:t>
      </w:r>
      <w:proofErr w:type="gramEnd"/>
      <w:r w:rsidR="008D4D99" w:rsidRPr="001D298B">
        <w:rPr>
          <w:sz w:val="28"/>
          <w:szCs w:val="20"/>
        </w:rPr>
        <w:t>. и</w:t>
      </w:r>
      <w:r w:rsidR="00212FA0" w:rsidRPr="001D298B">
        <w:rPr>
          <w:sz w:val="28"/>
          <w:szCs w:val="20"/>
        </w:rPr>
        <w:t>н-т (филиал) ГОУ ОГУ. – Бузулук</w:t>
      </w:r>
      <w:r w:rsidR="008D4D99" w:rsidRPr="001D298B">
        <w:rPr>
          <w:sz w:val="28"/>
          <w:szCs w:val="20"/>
        </w:rPr>
        <w:t>: БГТИ (филиал) ОГУ, 20</w:t>
      </w:r>
      <w:r w:rsidR="00E17A4E">
        <w:rPr>
          <w:sz w:val="28"/>
          <w:szCs w:val="20"/>
        </w:rPr>
        <w:t>20</w:t>
      </w:r>
      <w:r w:rsidR="008D4D99" w:rsidRPr="001D298B">
        <w:rPr>
          <w:sz w:val="28"/>
          <w:szCs w:val="20"/>
        </w:rPr>
        <w:t>.</w:t>
      </w:r>
    </w:p>
    <w:p w:rsidR="008D4D99" w:rsidRPr="001D298B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1D298B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8B"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1D298B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A06874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1D298B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8B">
        <w:rPr>
          <w:rFonts w:ascii="Times New Roman" w:hAnsi="Times New Roman" w:cs="Times New Roman"/>
          <w:sz w:val="28"/>
          <w:szCs w:val="28"/>
        </w:rPr>
        <w:t>«___»______________20</w:t>
      </w:r>
      <w:r w:rsidR="00E17A4E">
        <w:rPr>
          <w:rFonts w:ascii="Times New Roman" w:hAnsi="Times New Roman" w:cs="Times New Roman"/>
          <w:sz w:val="28"/>
          <w:szCs w:val="28"/>
        </w:rPr>
        <w:t>20</w:t>
      </w:r>
      <w:r w:rsidRPr="001D29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Pr="001D298B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Pr="001D298B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1D298B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1D298B">
        <w:rPr>
          <w:rFonts w:ascii="Times New Roman" w:hAnsi="Times New Roman"/>
          <w:sz w:val="28"/>
          <w:szCs w:val="28"/>
        </w:rPr>
        <w:t>:</w:t>
      </w:r>
      <w:r w:rsidR="00440111" w:rsidRPr="00C85C02">
        <w:rPr>
          <w:rFonts w:ascii="Times New Roman" w:hAnsi="Times New Roman" w:cs="Times New Roman"/>
          <w:sz w:val="28"/>
          <w:szCs w:val="28"/>
        </w:rPr>
        <w:t>виды аудиторной и внеаудиторной самостоятельной работы студентов по дисциплине</w:t>
      </w:r>
      <w:r w:rsidR="00440111" w:rsidRPr="00C85C02">
        <w:rPr>
          <w:rFonts w:ascii="Times New Roman" w:hAnsi="Times New Roman"/>
          <w:sz w:val="28"/>
          <w:szCs w:val="28"/>
        </w:rPr>
        <w:t>;</w:t>
      </w:r>
      <w:r w:rsidR="00440111" w:rsidRPr="00C85C02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изучению теоретических основ дисциплины</w:t>
      </w:r>
      <w:r w:rsidR="00440111" w:rsidRPr="00C85C02">
        <w:rPr>
          <w:rFonts w:ascii="Times New Roman" w:hAnsi="Times New Roman"/>
          <w:sz w:val="28"/>
          <w:szCs w:val="28"/>
        </w:rPr>
        <w:t xml:space="preserve">; </w:t>
      </w:r>
      <w:r w:rsidR="00440111" w:rsidRPr="00C85C02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C36401" w:rsidRPr="00C85C02">
        <w:rPr>
          <w:rFonts w:ascii="Times New Roman" w:hAnsi="Times New Roman" w:cs="Times New Roman"/>
          <w:sz w:val="28"/>
          <w:szCs w:val="28"/>
        </w:rPr>
        <w:t xml:space="preserve">практическим </w:t>
      </w:r>
      <w:r w:rsidR="00440111" w:rsidRPr="00C85C02">
        <w:rPr>
          <w:rFonts w:ascii="Times New Roman" w:hAnsi="Times New Roman" w:cs="Times New Roman"/>
          <w:sz w:val="28"/>
          <w:szCs w:val="28"/>
        </w:rPr>
        <w:t>занятиям;</w:t>
      </w:r>
      <w:r w:rsidR="00D93A02" w:rsidRPr="00195FD4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D93A02">
        <w:rPr>
          <w:rFonts w:ascii="Times New Roman" w:hAnsi="Times New Roman" w:cs="Times New Roman"/>
          <w:sz w:val="28"/>
          <w:szCs w:val="28"/>
        </w:rPr>
        <w:t xml:space="preserve">; </w:t>
      </w:r>
      <w:r w:rsidR="00C85C02" w:rsidRPr="00C85C02">
        <w:rPr>
          <w:rFonts w:ascii="Times New Roman" w:hAnsi="Times New Roman" w:cs="Times New Roman"/>
          <w:sz w:val="28"/>
          <w:szCs w:val="28"/>
        </w:rPr>
        <w:t>по подготовке к контрольной работе;</w:t>
      </w:r>
      <w:r w:rsidR="00440111" w:rsidRPr="00C85C02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дисциплины.</w:t>
      </w:r>
    </w:p>
    <w:p w:rsidR="008D4D99" w:rsidRPr="001D298B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1D298B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C36401" w:rsidRPr="001D298B">
        <w:rPr>
          <w:rFonts w:cstheme="minorBidi"/>
          <w:sz w:val="28"/>
          <w:szCs w:val="28"/>
        </w:rPr>
        <w:t>38</w:t>
      </w:r>
      <w:r w:rsidRPr="001D298B">
        <w:rPr>
          <w:rFonts w:cstheme="minorBidi"/>
          <w:sz w:val="28"/>
          <w:szCs w:val="28"/>
        </w:rPr>
        <w:t xml:space="preserve">.03.01 </w:t>
      </w:r>
      <w:r w:rsidR="00C36401" w:rsidRPr="001D298B">
        <w:rPr>
          <w:rFonts w:cstheme="minorBidi"/>
          <w:sz w:val="28"/>
          <w:szCs w:val="28"/>
        </w:rPr>
        <w:t>Экономика.</w:t>
      </w:r>
    </w:p>
    <w:p w:rsidR="008D4D99" w:rsidRPr="001D298B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Pr="001D298B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1D298B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1D298B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Pr="001D298B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1D298B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1D298B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1D298B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298B">
        <w:rPr>
          <w:rFonts w:ascii="Times New Roman" w:hAnsi="Times New Roman"/>
          <w:sz w:val="28"/>
          <w:szCs w:val="28"/>
        </w:rPr>
        <w:t>Методические указания для обучающихсяпо  освоению дисциплины являются приложением к рабочей программе по дисциплине</w:t>
      </w:r>
      <w:r w:rsidR="005141E0">
        <w:rPr>
          <w:rFonts w:ascii="Times New Roman" w:hAnsi="Times New Roman"/>
          <w:sz w:val="28"/>
          <w:szCs w:val="28"/>
        </w:rPr>
        <w:t xml:space="preserve"> </w:t>
      </w:r>
      <w:r w:rsidRPr="001D298B">
        <w:rPr>
          <w:rFonts w:ascii="Times New Roman" w:hAnsi="Times New Roman" w:cs="Times New Roman"/>
          <w:sz w:val="28"/>
          <w:szCs w:val="24"/>
        </w:rPr>
        <w:t>«</w:t>
      </w:r>
      <w:r w:rsidR="00C36401" w:rsidRPr="001D298B">
        <w:rPr>
          <w:rFonts w:ascii="Times New Roman" w:hAnsi="Times New Roman" w:cs="Times New Roman"/>
          <w:sz w:val="28"/>
          <w:szCs w:val="24"/>
        </w:rPr>
        <w:t>Б.1.Б.17 Концепции современного естествознания</w:t>
      </w:r>
      <w:r w:rsidRPr="001D298B">
        <w:rPr>
          <w:rFonts w:ascii="Times New Roman" w:hAnsi="Times New Roman" w:cs="Times New Roman"/>
          <w:sz w:val="28"/>
          <w:szCs w:val="24"/>
        </w:rPr>
        <w:t>»</w:t>
      </w:r>
      <w:r w:rsidR="00212FA0" w:rsidRPr="001D298B">
        <w:rPr>
          <w:rFonts w:ascii="Times New Roman" w:hAnsi="Times New Roman" w:cs="Times New Roman"/>
          <w:sz w:val="28"/>
          <w:szCs w:val="24"/>
        </w:rPr>
        <w:t>.</w:t>
      </w:r>
    </w:p>
    <w:p w:rsidR="008D4D99" w:rsidRPr="00C36401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33FE" w:rsidRPr="00C36401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highlight w:val="yellow"/>
          <w:lang w:eastAsia="ru-RU"/>
        </w:rPr>
      </w:pPr>
    </w:p>
    <w:p w:rsidR="008533FE" w:rsidRPr="00C36401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highlight w:val="yellow"/>
          <w:lang w:eastAsia="ru-RU"/>
        </w:rPr>
      </w:pPr>
    </w:p>
    <w:p w:rsidR="00440111" w:rsidRPr="00C36401" w:rsidRDefault="00440111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highlight w:val="yellow"/>
          <w:lang w:eastAsia="ru-RU"/>
        </w:rPr>
      </w:pPr>
    </w:p>
    <w:p w:rsidR="008533FE" w:rsidRPr="001D298B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5417C3" w:rsidRPr="001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  <w:gridCol w:w="992"/>
      </w:tblGrid>
      <w:tr w:rsidR="003016E3" w:rsidRPr="001D298B" w:rsidTr="001956A5">
        <w:tc>
          <w:tcPr>
            <w:tcW w:w="1101" w:type="dxa"/>
          </w:tcPr>
          <w:p w:rsidR="003016E3" w:rsidRPr="001D298B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3016E3" w:rsidRPr="001D298B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8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1D298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1D298B" w:rsidTr="001956A5">
        <w:tc>
          <w:tcPr>
            <w:tcW w:w="1101" w:type="dxa"/>
          </w:tcPr>
          <w:p w:rsidR="003016E3" w:rsidRPr="001D298B" w:rsidRDefault="005141E0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1D298B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8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1D298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C36401" w:rsidTr="001956A5">
        <w:tc>
          <w:tcPr>
            <w:tcW w:w="1101" w:type="dxa"/>
          </w:tcPr>
          <w:p w:rsidR="003016E3" w:rsidRPr="001D298B" w:rsidRDefault="005141E0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1364" w:rsidRPr="001D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938" w:type="dxa"/>
          </w:tcPr>
          <w:p w:rsidR="003016E3" w:rsidRPr="001D298B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1D298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1D298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1D298B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1D298B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1136A1" w:rsidTr="001956A5">
        <w:tc>
          <w:tcPr>
            <w:tcW w:w="1101" w:type="dxa"/>
          </w:tcPr>
          <w:p w:rsidR="003016E3" w:rsidRPr="001136A1" w:rsidRDefault="005141E0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1364" w:rsidRPr="00113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938" w:type="dxa"/>
          </w:tcPr>
          <w:p w:rsidR="003016E3" w:rsidRPr="001136A1" w:rsidRDefault="00611364" w:rsidP="001136A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A1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</w:t>
            </w:r>
            <w:r w:rsidR="001136A1" w:rsidRPr="001136A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практическим </w:t>
            </w:r>
            <w:r w:rsidRPr="001136A1">
              <w:rPr>
                <w:rFonts w:ascii="Times New Roman" w:hAnsi="Times New Roman" w:cs="Times New Roman"/>
                <w:sz w:val="28"/>
                <w:szCs w:val="28"/>
              </w:rPr>
              <w:t>занятиям……………………………………………………………</w:t>
            </w:r>
          </w:p>
        </w:tc>
        <w:tc>
          <w:tcPr>
            <w:tcW w:w="992" w:type="dxa"/>
          </w:tcPr>
          <w:p w:rsidR="003016E3" w:rsidRPr="001136A1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1136A1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95FD4" w:rsidRPr="001136A1" w:rsidTr="001956A5">
        <w:tc>
          <w:tcPr>
            <w:tcW w:w="1101" w:type="dxa"/>
          </w:tcPr>
          <w:p w:rsidR="00195FD4" w:rsidRPr="001136A1" w:rsidRDefault="005141E0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7938" w:type="dxa"/>
          </w:tcPr>
          <w:p w:rsidR="00195FD4" w:rsidRPr="00195FD4" w:rsidRDefault="00195FD4" w:rsidP="001136A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FD4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92" w:type="dxa"/>
          </w:tcPr>
          <w:p w:rsidR="00195FD4" w:rsidRDefault="00195FD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5FD4" w:rsidRPr="00195FD4" w:rsidRDefault="00195FD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136A1" w:rsidRPr="001136A1" w:rsidTr="001956A5">
        <w:tc>
          <w:tcPr>
            <w:tcW w:w="1101" w:type="dxa"/>
          </w:tcPr>
          <w:p w:rsidR="001136A1" w:rsidRPr="001136A1" w:rsidRDefault="005141E0" w:rsidP="00195FD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3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95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1136A1" w:rsidRPr="001136A1" w:rsidRDefault="001136A1" w:rsidP="001136A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A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контрольной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92" w:type="dxa"/>
          </w:tcPr>
          <w:p w:rsidR="001136A1" w:rsidRDefault="001136A1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36A1" w:rsidRPr="001136A1" w:rsidRDefault="00195FD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016E3" w:rsidRPr="00C36401" w:rsidTr="001956A5">
        <w:tc>
          <w:tcPr>
            <w:tcW w:w="1101" w:type="dxa"/>
          </w:tcPr>
          <w:p w:rsidR="003016E3" w:rsidRPr="001136A1" w:rsidRDefault="005141E0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1136A1" w:rsidRDefault="00611364" w:rsidP="001136A1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A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подготовке к </w:t>
            </w:r>
            <w:r w:rsidR="001136A1" w:rsidRPr="001136A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промежуточному </w:t>
            </w:r>
            <w:r w:rsidRPr="001136A1">
              <w:rPr>
                <w:rFonts w:ascii="Times New Roman" w:hAnsi="Times New Roman" w:cs="Times New Roman"/>
                <w:sz w:val="28"/>
                <w:szCs w:val="28"/>
              </w:rPr>
              <w:t>контролю…………………………………………………………..</w:t>
            </w:r>
          </w:p>
        </w:tc>
        <w:tc>
          <w:tcPr>
            <w:tcW w:w="992" w:type="dxa"/>
          </w:tcPr>
          <w:p w:rsidR="003016E3" w:rsidRPr="001136A1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1136A1" w:rsidRDefault="00195FD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016E3" w:rsidRPr="00C36401" w:rsidTr="001956A5">
        <w:tc>
          <w:tcPr>
            <w:tcW w:w="1101" w:type="dxa"/>
          </w:tcPr>
          <w:p w:rsidR="003016E3" w:rsidRPr="001136A1" w:rsidRDefault="005141E0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1136A1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A1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1136A1" w:rsidRDefault="001956A5" w:rsidP="00C67181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016E3" w:rsidRPr="00C36401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298B" w:rsidRDefault="001D298B" w:rsidP="00611364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141E0" w:rsidRDefault="005141E0" w:rsidP="00611364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141E0" w:rsidRDefault="005141E0" w:rsidP="00611364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95FD4" w:rsidRPr="00C36401" w:rsidRDefault="00195FD4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16E3" w:rsidRPr="001D298B" w:rsidRDefault="00650BE3" w:rsidP="00195FD4">
      <w:pPr>
        <w:spacing w:after="0" w:line="360" w:lineRule="auto"/>
        <w:ind w:left="-567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1D29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016E3" w:rsidRPr="001D29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298B" w:rsidRDefault="001D298B" w:rsidP="00195FD4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Концепции естествознания – это система взглядов, основных идей, общих теоретических положений, характерных для различных областей наук о природе. Курс дает обзор развития и современного состояния естественнонаучной картины мира. Знакомит с историей, методологией естествознания и с такими его характерными чертами, как системность и </w:t>
      </w:r>
      <w:proofErr w:type="spellStart"/>
      <w:r w:rsidRPr="001D298B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модельность</w:t>
      </w:r>
      <w:proofErr w:type="spellEnd"/>
      <w:r w:rsidRPr="001D298B">
        <w:rPr>
          <w:rFonts w:ascii="Times New Roman" w:hAnsi="Times New Roman" w:cs="Times New Roman"/>
          <w:sz w:val="28"/>
          <w:szCs w:val="28"/>
          <w:shd w:val="clear" w:color="auto" w:fill="FFFFFF"/>
        </w:rPr>
        <w:t>. Вводит читателя в курс концепций различных отраслей естествознания, знакомит с современными проблемами науки.</w:t>
      </w:r>
    </w:p>
    <w:p w:rsidR="001D298B" w:rsidRPr="001D298B" w:rsidRDefault="001D298B" w:rsidP="00195FD4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98B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картина мира быстро меняется: космическая индустрия через средства связи и телекоммуникации буквально входит в каждый дом, компьютеры и Интернет расширяют наши возможности, появляются альтернативные теории эволюции, жизнь сберегающие  технологии кладут конец химической войне против биосферы, успехи генетики и биотехнологии сулят как спасение, так и  угрозы человечеству.</w:t>
      </w:r>
    </w:p>
    <w:p w:rsidR="001D298B" w:rsidRPr="001D298B" w:rsidRDefault="001D298B" w:rsidP="00195FD4">
      <w:pPr>
        <w:pStyle w:val="ReportMain"/>
        <w:widowControl w:val="0"/>
        <w:spacing w:line="360" w:lineRule="auto"/>
        <w:ind w:left="-567" w:right="-1" w:firstLine="567"/>
        <w:jc w:val="both"/>
        <w:outlineLvl w:val="0"/>
        <w:rPr>
          <w:b/>
          <w:sz w:val="28"/>
          <w:szCs w:val="28"/>
        </w:rPr>
      </w:pPr>
      <w:r w:rsidRPr="001D298B">
        <w:rPr>
          <w:b/>
          <w:sz w:val="28"/>
          <w:szCs w:val="28"/>
        </w:rPr>
        <w:t>Цели и задачи освоения дисциплины</w:t>
      </w:r>
      <w:r w:rsidRPr="001D298B">
        <w:rPr>
          <w:rFonts w:eastAsia="Times New Roman"/>
          <w:sz w:val="28"/>
          <w:szCs w:val="28"/>
          <w:lang w:eastAsia="ru-RU"/>
        </w:rPr>
        <w:t>формирование у обучающихся знаний и понимания законов развития природы, общества и мышления и умения оперировать этими знаниями в профессиональной деятельности, освоение основных приемов и методов познавательной деятельности, необходимых современному квалифицированному бакалавру;</w:t>
      </w:r>
      <w:r w:rsidRPr="001D298B">
        <w:rPr>
          <w:sz w:val="28"/>
          <w:szCs w:val="28"/>
        </w:rPr>
        <w:t xml:space="preserve">  профессиональной компетенции и творческого потенциала личности бакалавра экономики в области современного естествознания.</w:t>
      </w:r>
    </w:p>
    <w:p w:rsidR="001D298B" w:rsidRPr="001D298B" w:rsidRDefault="001D298B" w:rsidP="00195FD4">
      <w:pPr>
        <w:pStyle w:val="ReportMain"/>
        <w:widowControl w:val="0"/>
        <w:spacing w:line="360" w:lineRule="auto"/>
        <w:ind w:left="-567" w:right="-1" w:firstLine="567"/>
        <w:jc w:val="both"/>
        <w:rPr>
          <w:b/>
          <w:sz w:val="28"/>
          <w:szCs w:val="28"/>
        </w:rPr>
      </w:pPr>
      <w:r w:rsidRPr="001D298B">
        <w:rPr>
          <w:b/>
          <w:sz w:val="28"/>
          <w:szCs w:val="28"/>
        </w:rPr>
        <w:t xml:space="preserve">Задачи: </w:t>
      </w:r>
    </w:p>
    <w:p w:rsidR="001D298B" w:rsidRPr="001D298B" w:rsidRDefault="001D298B" w:rsidP="00195FD4">
      <w:pPr>
        <w:pStyle w:val="a3"/>
        <w:widowControl w:val="0"/>
        <w:spacing w:after="0" w:line="360" w:lineRule="auto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изучение всеобщих методов познания, основ </w:t>
      </w:r>
      <w:proofErr w:type="spellStart"/>
      <w:r w:rsidRPr="001D298B">
        <w:rPr>
          <w:rFonts w:ascii="Times New Roman" w:hAnsi="Times New Roman" w:cs="Times New Roman"/>
          <w:sz w:val="28"/>
          <w:szCs w:val="28"/>
        </w:rPr>
        <w:t>социогуманитарных</w:t>
      </w:r>
      <w:proofErr w:type="spellEnd"/>
      <w:r w:rsidRPr="001D298B">
        <w:rPr>
          <w:rFonts w:ascii="Times New Roman" w:hAnsi="Times New Roman" w:cs="Times New Roman"/>
          <w:sz w:val="28"/>
          <w:szCs w:val="28"/>
        </w:rPr>
        <w:t xml:space="preserve"> знаний для формирования научного мировоззрения;</w:t>
      </w:r>
    </w:p>
    <w:p w:rsidR="001D298B" w:rsidRPr="001D298B" w:rsidRDefault="001D298B" w:rsidP="00195FD4">
      <w:pPr>
        <w:pStyle w:val="a3"/>
        <w:widowControl w:val="0"/>
        <w:spacing w:after="0" w:line="360" w:lineRule="auto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понимания необходимости воссоединения гуманитарной и естественнонаучной культур на основе целостного взгляда на мир; </w:t>
      </w:r>
    </w:p>
    <w:p w:rsidR="001D298B" w:rsidRPr="001D298B" w:rsidRDefault="001D298B" w:rsidP="00195FD4">
      <w:pPr>
        <w:pStyle w:val="a3"/>
        <w:widowControl w:val="0"/>
        <w:spacing w:after="0" w:line="360" w:lineRule="auto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понимание сущности фундаментальных законов природы, составляющих каркас современной физики, химии и биологии; </w:t>
      </w:r>
    </w:p>
    <w:p w:rsidR="001D298B" w:rsidRPr="001D298B" w:rsidRDefault="001D298B" w:rsidP="00195FD4">
      <w:pPr>
        <w:pStyle w:val="a3"/>
        <w:widowControl w:val="0"/>
        <w:spacing w:after="0" w:line="360" w:lineRule="auto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ясного представления о физической картине мира как </w:t>
      </w: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целостности и многообразия природы – от квантовой и статистической физики к химии и молекулярной  биологии, от неживых систем к клеткам, живым организмам, человеку, биосфере и обществу; </w:t>
      </w:r>
    </w:p>
    <w:p w:rsidR="001D298B" w:rsidRDefault="001D298B" w:rsidP="00195FD4">
      <w:pPr>
        <w:pStyle w:val="a3"/>
        <w:widowControl w:val="0"/>
        <w:spacing w:after="0" w:line="360" w:lineRule="auto"/>
        <w:ind w:left="-567" w:right="-1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самостоятельной работы. </w:t>
      </w:r>
    </w:p>
    <w:p w:rsidR="001D298B" w:rsidRPr="001D298B" w:rsidRDefault="001D298B" w:rsidP="001D298B">
      <w:pPr>
        <w:pStyle w:val="a3"/>
        <w:widowControl w:val="0"/>
        <w:spacing w:after="0" w:line="36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E3" w:rsidRPr="001D298B" w:rsidRDefault="005141E0" w:rsidP="00195FD4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50BE3" w:rsidRPr="001D298B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</w:t>
      </w:r>
    </w:p>
    <w:p w:rsidR="00650BE3" w:rsidRPr="001D298B" w:rsidRDefault="005141E0" w:rsidP="00195FD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2</w:t>
      </w:r>
      <w:r w:rsidR="00650BE3" w:rsidRPr="001D298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.1 </w:t>
      </w:r>
      <w:r w:rsidR="00650BE3" w:rsidRPr="001D298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Pr="001D298B" w:rsidRDefault="00650BE3" w:rsidP="00195FD4">
      <w:pPr>
        <w:pStyle w:val="Default"/>
        <w:spacing w:line="360" w:lineRule="auto"/>
        <w:ind w:left="-567" w:firstLine="567"/>
        <w:jc w:val="both"/>
      </w:pPr>
      <w:r w:rsidRPr="001D298B">
        <w:rPr>
          <w:b/>
          <w:bCs/>
          <w:sz w:val="28"/>
          <w:szCs w:val="28"/>
        </w:rPr>
        <w:t xml:space="preserve">Лекции. </w:t>
      </w:r>
      <w:r w:rsidRPr="001D298B">
        <w:rPr>
          <w:sz w:val="28"/>
          <w:szCs w:val="28"/>
        </w:rPr>
        <w:t xml:space="preserve">Работа на лекции является очень важным видом студенческой деятельности для изучения материалов учебной дисциплины, где раскрываются основные методологические позиции курса, устанавливаются </w:t>
      </w:r>
      <w:proofErr w:type="spellStart"/>
      <w:r w:rsidRPr="001D298B">
        <w:rPr>
          <w:sz w:val="28"/>
          <w:szCs w:val="28"/>
        </w:rPr>
        <w:t>межпрежметные</w:t>
      </w:r>
      <w:proofErr w:type="spellEnd"/>
      <w:r w:rsidRPr="001D298B">
        <w:rPr>
          <w:sz w:val="28"/>
          <w:szCs w:val="28"/>
        </w:rPr>
        <w:t xml:space="preserve"> связи, выделяются наиболее актуальные проблемы и показываются способы их разрешения. Краткие записи лекций  (конспектирование) помогает усвоить материал. </w:t>
      </w:r>
      <w:proofErr w:type="gramStart"/>
      <w:r w:rsidRPr="001D298B">
        <w:rPr>
          <w:sz w:val="28"/>
          <w:szCs w:val="28"/>
        </w:rPr>
        <w:t>Написание конспекта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</w:t>
      </w:r>
      <w:proofErr w:type="gramEnd"/>
      <w:r w:rsidRPr="001D298B">
        <w:rPr>
          <w:sz w:val="28"/>
          <w:szCs w:val="28"/>
        </w:rPr>
        <w:t xml:space="preserve"> Конспект лучше подразделять на пункты, параграфы, соблюдая красную строку. </w:t>
      </w:r>
      <w:proofErr w:type="gramStart"/>
      <w:r w:rsidRPr="001D298B">
        <w:rPr>
          <w:sz w:val="28"/>
          <w:szCs w:val="28"/>
        </w:rPr>
        <w:t>Принципиальные места, определения, формулы следует сопровождать замечаниями: «важно», «особо   важно», «хорошо запомнить» и т.п. или подчеркивать красной ручкой.</w:t>
      </w:r>
      <w:proofErr w:type="gramEnd"/>
      <w:r w:rsidRPr="001D298B">
        <w:rPr>
          <w:sz w:val="28"/>
          <w:szCs w:val="28"/>
        </w:rPr>
        <w:t xml:space="preserve"> Целесообразно  разработать собственную символику, сокращения слов,    что    позволит сконцентрировать внимание студента на важных сведениях. Прослушивание и запись лекции можно производить при помощи современных устройств (диктофон, ноутбук, нетбук и т.п.). Работая над конспектом лекций, всегда следует использовать не только учебник, но и ту  литературу, которую дополнительно рекомендовал лектор, в том числе  нормативно-правовые акты соответствующей направленности. По   результатам работы с конспектом лекции следует обозначить вопросы, термины, которые нуждаются в более детальной проработке на основе работы с литературными источниками. Лекционный материал является базовым, с которого необходимо начать освоение соответствующего раздела или темы. В </w:t>
      </w:r>
      <w:r w:rsidRPr="001D298B">
        <w:rPr>
          <w:sz w:val="28"/>
          <w:szCs w:val="28"/>
        </w:rPr>
        <w:lastRenderedPageBreak/>
        <w:t>ходе лекций раскрываются основные вопросы в рамках рассматриваемых тем, делаются акценты на наиболее сложные и интересные положения изучаемого материала, которые должны быть приняты студентами во внимание. Материалы лекций являются основой для подготовки студентов к семинарским и практическим занятиям.</w:t>
      </w:r>
    </w:p>
    <w:p w:rsidR="00650BE3" w:rsidRPr="001D298B" w:rsidRDefault="00650BE3" w:rsidP="00195FD4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1D298B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650BE3" w:rsidRPr="001D298B" w:rsidRDefault="00650BE3" w:rsidP="00195FD4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1D298B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вопросы.</w:t>
      </w:r>
    </w:p>
    <w:p w:rsidR="00650BE3" w:rsidRPr="001D298B" w:rsidRDefault="00650BE3" w:rsidP="00195FD4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1D298B">
        <w:rPr>
          <w:b/>
          <w:bCs/>
          <w:iCs/>
          <w:sz w:val="28"/>
          <w:szCs w:val="28"/>
        </w:rPr>
        <w:t>Работа с литературными источниками</w:t>
      </w:r>
      <w:r w:rsidRPr="001D298B"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1D298B" w:rsidRDefault="00650BE3" w:rsidP="00195F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1D298B" w:rsidRDefault="00650BE3" w:rsidP="00195FD4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</w:t>
      </w:r>
      <w:proofErr w:type="gramEnd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(задача – найти, выделить искомую информацию);</w:t>
      </w:r>
    </w:p>
    <w:p w:rsidR="00650BE3" w:rsidRPr="001D298B" w:rsidRDefault="00650BE3" w:rsidP="00195FD4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</w:t>
      </w:r>
      <w:proofErr w:type="gramEnd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рассуждений);</w:t>
      </w:r>
    </w:p>
    <w:p w:rsidR="00650BE3" w:rsidRPr="001D298B" w:rsidRDefault="00650BE3" w:rsidP="00195FD4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</w:t>
      </w:r>
      <w:proofErr w:type="gramEnd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(читатель стремится критически осмыслить материал, проанализировав его, определив свое отношение к нему);</w:t>
      </w:r>
    </w:p>
    <w:p w:rsidR="00650BE3" w:rsidRPr="001D298B" w:rsidRDefault="00650BE3" w:rsidP="00195FD4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Pr="001D298B" w:rsidRDefault="00650BE3" w:rsidP="00195F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видов систематизированной записи </w:t>
      </w:r>
      <w:proofErr w:type="gramStart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1D298B" w:rsidRDefault="00650BE3" w:rsidP="00195F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1D298B" w:rsidRDefault="00650BE3" w:rsidP="00195FD4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1D298B" w:rsidRDefault="00650BE3" w:rsidP="00195FD4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1D298B" w:rsidRDefault="00650BE3" w:rsidP="00195FD4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1D298B" w:rsidRDefault="00650BE3" w:rsidP="00195FD4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ясно;</w:t>
      </w:r>
    </w:p>
    <w:p w:rsidR="00650BE3" w:rsidRPr="001D298B" w:rsidRDefault="00650BE3" w:rsidP="00195FD4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1D298B" w:rsidRDefault="00650BE3" w:rsidP="00195F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650BE3" w:rsidRPr="001D298B" w:rsidRDefault="00650BE3" w:rsidP="00195F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навыками конспектирования требует от студента целеустремленности, повседневной самостоятельной работы.</w:t>
      </w:r>
    </w:p>
    <w:p w:rsidR="00E272D8" w:rsidRPr="00C36401" w:rsidRDefault="00E272D8" w:rsidP="00195F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72D8" w:rsidRPr="001136A1" w:rsidRDefault="005141E0" w:rsidP="00195F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72D8" w:rsidRPr="001136A1">
        <w:rPr>
          <w:rFonts w:ascii="Times New Roman" w:hAnsi="Times New Roman" w:cs="Times New Roman"/>
          <w:b/>
          <w:sz w:val="28"/>
          <w:szCs w:val="28"/>
        </w:rPr>
        <w:t xml:space="preserve">.2   Методические рекомендации по подготовке к </w:t>
      </w:r>
      <w:r w:rsidR="001D298B" w:rsidRPr="001136A1">
        <w:rPr>
          <w:rFonts w:ascii="Times New Roman" w:hAnsi="Times New Roman" w:cs="Times New Roman"/>
          <w:b/>
          <w:sz w:val="28"/>
          <w:szCs w:val="28"/>
        </w:rPr>
        <w:t xml:space="preserve">практическим </w:t>
      </w:r>
      <w:r w:rsidR="00E272D8" w:rsidRPr="001136A1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Pr="00C36401" w:rsidRDefault="00D25B75" w:rsidP="00195FD4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0"/>
          <w:highlight w:val="yellow"/>
        </w:rPr>
      </w:pPr>
    </w:p>
    <w:p w:rsidR="001136A1" w:rsidRPr="001136A1" w:rsidRDefault="00A06874" w:rsidP="00195FD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Н.Н</w:t>
      </w:r>
      <w:r w:rsidR="001136A1" w:rsidRPr="001136A1">
        <w:rPr>
          <w:rFonts w:ascii="Times New Roman" w:hAnsi="Times New Roman" w:cs="Times New Roman"/>
          <w:sz w:val="28"/>
          <w:szCs w:val="28"/>
        </w:rPr>
        <w:t>.</w:t>
      </w:r>
      <w:r w:rsidR="001136A1">
        <w:rPr>
          <w:rFonts w:ascii="Times New Roman" w:hAnsi="Times New Roman" w:cs="Times New Roman"/>
          <w:sz w:val="28"/>
          <w:szCs w:val="28"/>
        </w:rPr>
        <w:t xml:space="preserve"> Концепции современного естествознания: методические указания к практическим занятиям / </w:t>
      </w:r>
      <w:r>
        <w:rPr>
          <w:rFonts w:ascii="Times New Roman" w:hAnsi="Times New Roman" w:cs="Times New Roman"/>
          <w:sz w:val="28"/>
          <w:szCs w:val="28"/>
        </w:rPr>
        <w:t>Н. Н. Садыкова</w:t>
      </w:r>
      <w:r w:rsidR="001136A1">
        <w:rPr>
          <w:rFonts w:ascii="Times New Roman" w:hAnsi="Times New Roman" w:cs="Times New Roman"/>
          <w:sz w:val="28"/>
          <w:szCs w:val="28"/>
        </w:rPr>
        <w:t>. – Бузулук: БГТИ (филиал) ОГУ, 201</w:t>
      </w:r>
      <w:r w:rsidR="006B1DFE">
        <w:rPr>
          <w:rFonts w:ascii="Times New Roman" w:hAnsi="Times New Roman" w:cs="Times New Roman"/>
          <w:sz w:val="28"/>
          <w:szCs w:val="28"/>
        </w:rPr>
        <w:t>9</w:t>
      </w:r>
      <w:r w:rsidR="001136A1">
        <w:rPr>
          <w:rFonts w:ascii="Times New Roman" w:hAnsi="Times New Roman" w:cs="Times New Roman"/>
          <w:sz w:val="28"/>
          <w:szCs w:val="28"/>
        </w:rPr>
        <w:t xml:space="preserve">. </w:t>
      </w:r>
      <w:r w:rsidR="001136A1" w:rsidRPr="00D93A02">
        <w:rPr>
          <w:rFonts w:ascii="Times New Roman" w:hAnsi="Times New Roman" w:cs="Times New Roman"/>
          <w:sz w:val="28"/>
          <w:szCs w:val="28"/>
        </w:rPr>
        <w:t xml:space="preserve">- </w:t>
      </w:r>
      <w:r w:rsidR="00D93A02">
        <w:rPr>
          <w:rFonts w:ascii="Times New Roman" w:hAnsi="Times New Roman" w:cs="Times New Roman"/>
          <w:sz w:val="28"/>
          <w:szCs w:val="28"/>
        </w:rPr>
        <w:t>1</w:t>
      </w:r>
      <w:r w:rsidR="002D6858">
        <w:rPr>
          <w:rFonts w:ascii="Times New Roman" w:hAnsi="Times New Roman" w:cs="Times New Roman"/>
          <w:sz w:val="28"/>
          <w:szCs w:val="28"/>
        </w:rPr>
        <w:t>3</w:t>
      </w:r>
      <w:r w:rsidR="001136A1" w:rsidRPr="00D93A0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6479F" w:rsidRDefault="0096479F" w:rsidP="00195FD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195FD4" w:rsidRPr="000D6A21" w:rsidRDefault="005141E0" w:rsidP="00195FD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95FD4">
        <w:rPr>
          <w:rFonts w:ascii="Times New Roman" w:hAnsi="Times New Roman" w:cs="Times New Roman"/>
          <w:b/>
          <w:bCs/>
          <w:sz w:val="28"/>
          <w:szCs w:val="28"/>
        </w:rPr>
        <w:t xml:space="preserve">.3 </w:t>
      </w:r>
      <w:r w:rsidR="00195FD4"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195FD4" w:rsidRPr="000D6A21" w:rsidRDefault="00195FD4" w:rsidP="00195FD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FD4" w:rsidRPr="000D6A21" w:rsidRDefault="00195FD4" w:rsidP="00195FD4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>является одним из видов учебной деятельности обучающихся,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95FD4" w:rsidRPr="000D6A21" w:rsidRDefault="00195FD4" w:rsidP="00195FD4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195FD4" w:rsidRPr="000D6A21" w:rsidRDefault="00195FD4" w:rsidP="00195FD4">
      <w:pPr>
        <w:numPr>
          <w:ilvl w:val="0"/>
          <w:numId w:val="18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195FD4" w:rsidRPr="000D6A21" w:rsidRDefault="00195FD4" w:rsidP="00195FD4">
      <w:pPr>
        <w:numPr>
          <w:ilvl w:val="0"/>
          <w:numId w:val="18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195FD4" w:rsidRPr="000D6A21" w:rsidRDefault="00195FD4" w:rsidP="00195FD4">
      <w:pPr>
        <w:numPr>
          <w:ilvl w:val="0"/>
          <w:numId w:val="18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195FD4" w:rsidRPr="000D6A21" w:rsidRDefault="00195FD4" w:rsidP="00195FD4">
      <w:pPr>
        <w:numPr>
          <w:ilvl w:val="0"/>
          <w:numId w:val="18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195FD4" w:rsidRPr="000D6A21" w:rsidRDefault="00195FD4" w:rsidP="00195FD4">
      <w:pPr>
        <w:numPr>
          <w:ilvl w:val="0"/>
          <w:numId w:val="18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195FD4" w:rsidRPr="000D6A21" w:rsidRDefault="00195FD4" w:rsidP="00195FD4">
      <w:pPr>
        <w:numPr>
          <w:ilvl w:val="0"/>
          <w:numId w:val="18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195FD4" w:rsidRPr="000D6A21" w:rsidRDefault="00195FD4" w:rsidP="00195FD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Аудиторная самостоятельная работа по учебной дисциплине на учебных занятиях под непосредственным руководством преподавателя и по его заданию.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Внеаудиторная самостоятельная работа выполняется по заданию преподавателя без его непосредственного участия.</w:t>
      </w:r>
    </w:p>
    <w:p w:rsidR="00195FD4" w:rsidRPr="000D6A21" w:rsidRDefault="00195FD4" w:rsidP="00195FD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</w:t>
      </w:r>
    </w:p>
    <w:p w:rsidR="00195FD4" w:rsidRPr="000D6A21" w:rsidRDefault="00195FD4" w:rsidP="00195FD4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195FD4" w:rsidRPr="000D6A21" w:rsidRDefault="00195FD4" w:rsidP="00195FD4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- самоконтроль и самооценка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;</w:t>
      </w:r>
    </w:p>
    <w:p w:rsidR="00195FD4" w:rsidRPr="000D6A21" w:rsidRDefault="00195FD4" w:rsidP="00195FD4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195FD4" w:rsidRPr="000D6A21" w:rsidRDefault="00195FD4" w:rsidP="00195FD4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аудиторной самостоятельной работы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195FD4" w:rsidRPr="000D6A21" w:rsidRDefault="00195FD4" w:rsidP="00195FD4">
      <w:pPr>
        <w:pStyle w:val="12"/>
        <w:numPr>
          <w:ilvl w:val="0"/>
          <w:numId w:val="20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лабораторных и практических работ по инструкциям; работа с литературой и другими источниками информации, в том числе электронными;</w:t>
      </w:r>
    </w:p>
    <w:p w:rsidR="00195FD4" w:rsidRPr="000D6A21" w:rsidRDefault="00195FD4" w:rsidP="00195FD4">
      <w:pPr>
        <w:pStyle w:val="12"/>
        <w:numPr>
          <w:ilvl w:val="0"/>
          <w:numId w:val="20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195FD4" w:rsidRPr="000D6A21" w:rsidRDefault="00195FD4" w:rsidP="00195FD4">
      <w:pPr>
        <w:pStyle w:val="12"/>
        <w:numPr>
          <w:ilvl w:val="0"/>
          <w:numId w:val="20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Выполнение лабораторных и практических работ осуществляется на лабораторных и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лабораторной/практической работы.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 xml:space="preserve">. Преподаватель формулирует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цель работы с данным источником информации, определяет время на проработку документа и форму отчетности.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195FD4" w:rsidRPr="00195FD4" w:rsidRDefault="00195FD4" w:rsidP="00195FD4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по заданию преподавателя, но без его непосредственного участия.</w:t>
      </w:r>
    </w:p>
    <w:p w:rsidR="00195FD4" w:rsidRPr="000D6A21" w:rsidRDefault="00195FD4" w:rsidP="00195FD4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предъявлении видов заданий на внеаудиторную самостоятельную работу рекомендуется использовать дифференцированный подход к уровню подготовленности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195FD4" w:rsidRPr="000D6A21" w:rsidRDefault="00195FD4" w:rsidP="00195FD4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лабораторным,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195FD4" w:rsidRPr="000D6A21" w:rsidRDefault="00195FD4" w:rsidP="00195FD4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195FD4" w:rsidRPr="000D6A21" w:rsidRDefault="00195FD4" w:rsidP="00195FD4">
      <w:pPr>
        <w:numPr>
          <w:ilvl w:val="0"/>
          <w:numId w:val="19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  <w:proofErr w:type="gramEnd"/>
    </w:p>
    <w:p w:rsidR="00195FD4" w:rsidRPr="000D6A21" w:rsidRDefault="00195FD4" w:rsidP="00195FD4">
      <w:pPr>
        <w:numPr>
          <w:ilvl w:val="0"/>
          <w:numId w:val="19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(аннотирование, рецензирование, реферирование, контент-анализ и др.);</w:t>
      </w:r>
      <w:proofErr w:type="gramEnd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195FD4" w:rsidRPr="000D6A21" w:rsidRDefault="00195FD4" w:rsidP="00195FD4">
      <w:pPr>
        <w:numPr>
          <w:ilvl w:val="0"/>
          <w:numId w:val="19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  <w:proofErr w:type="gramEnd"/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Ежедневно обучающийся должен уделять выполнению внеаудиторной самостоятельной работы в среднем не менее 3 часов.</w:t>
      </w:r>
    </w:p>
    <w:p w:rsidR="00195FD4" w:rsidRPr="000D6A21" w:rsidRDefault="00195FD4" w:rsidP="00195FD4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выполнении внеаудиторной самостоятельной работы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 xml:space="preserve"> имеет право обращаться к преподавателю за консультацией с целью уточнения задания, формы контроля выполненного задания.</w:t>
      </w:r>
    </w:p>
    <w:p w:rsidR="00195FD4" w:rsidRDefault="00195FD4" w:rsidP="00195FD4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C85C02" w:rsidRPr="00C36401" w:rsidRDefault="00C85C02" w:rsidP="00195FD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1136A1" w:rsidRPr="00C85C02" w:rsidRDefault="005141E0" w:rsidP="00195FD4">
      <w:pPr>
        <w:spacing w:after="0" w:line="36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1136A1" w:rsidRPr="00113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5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6A1" w:rsidRPr="001136A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 w:rsidR="001136A1">
        <w:rPr>
          <w:rFonts w:ascii="Times New Roman" w:hAnsi="Times New Roman" w:cs="Times New Roman"/>
          <w:b/>
          <w:sz w:val="28"/>
          <w:szCs w:val="28"/>
        </w:rPr>
        <w:t>контрольной работе</w:t>
      </w:r>
    </w:p>
    <w:p w:rsidR="001136A1" w:rsidRPr="001136A1" w:rsidRDefault="00E17A4E" w:rsidP="00195FD4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Садыкова, Н.Н</w:t>
      </w:r>
      <w:r w:rsidR="001136A1" w:rsidRPr="001136A1">
        <w:rPr>
          <w:rFonts w:ascii="Times New Roman" w:hAnsi="Times New Roman" w:cs="Times New Roman"/>
          <w:sz w:val="28"/>
          <w:szCs w:val="28"/>
        </w:rPr>
        <w:t>.</w:t>
      </w:r>
      <w:r w:rsidR="001136A1">
        <w:rPr>
          <w:rFonts w:ascii="Times New Roman" w:hAnsi="Times New Roman" w:cs="Times New Roman"/>
          <w:sz w:val="28"/>
          <w:szCs w:val="28"/>
        </w:rPr>
        <w:t xml:space="preserve"> Концепции современного естествознания: методические указания к контрольной работе  / </w:t>
      </w:r>
      <w:r>
        <w:rPr>
          <w:rFonts w:ascii="Times New Roman" w:hAnsi="Times New Roman" w:cs="Times New Roman"/>
          <w:sz w:val="28"/>
          <w:szCs w:val="28"/>
        </w:rPr>
        <w:t>Н.Н</w:t>
      </w:r>
      <w:r w:rsidR="00113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Садыкова</w:t>
      </w:r>
      <w:r w:rsidR="001136A1">
        <w:rPr>
          <w:rFonts w:ascii="Times New Roman" w:hAnsi="Times New Roman" w:cs="Times New Roman"/>
          <w:sz w:val="28"/>
          <w:szCs w:val="28"/>
        </w:rPr>
        <w:t xml:space="preserve"> – Бузулук: БГТИ (филиал) ОГУ,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1136A1" w:rsidRPr="001136A1">
        <w:rPr>
          <w:rFonts w:ascii="Times New Roman" w:hAnsi="Times New Roman" w:cs="Times New Roman"/>
          <w:sz w:val="28"/>
          <w:szCs w:val="28"/>
        </w:rPr>
        <w:t xml:space="preserve">. - </w:t>
      </w:r>
      <w:r w:rsidR="00D93A02">
        <w:rPr>
          <w:rFonts w:ascii="Times New Roman" w:hAnsi="Times New Roman" w:cs="Times New Roman"/>
          <w:sz w:val="28"/>
          <w:szCs w:val="28"/>
        </w:rPr>
        <w:t>20</w:t>
      </w:r>
      <w:r w:rsidR="001136A1" w:rsidRPr="001136A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136A1" w:rsidRPr="001136A1" w:rsidRDefault="005141E0" w:rsidP="00195FD4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36A1" w:rsidRPr="001136A1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по подготовке к промежуточному контролю</w:t>
      </w:r>
    </w:p>
    <w:p w:rsidR="00E272D8" w:rsidRPr="001136A1" w:rsidRDefault="00E272D8" w:rsidP="00195FD4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 зачет.  Зачет проводится по билетам, которые включают два теоретических вопроса.</w:t>
      </w:r>
    </w:p>
    <w:p w:rsidR="00E272D8" w:rsidRPr="001136A1" w:rsidRDefault="00E272D8" w:rsidP="00195FD4">
      <w:pPr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E272D8" w:rsidRPr="001136A1" w:rsidRDefault="00E272D8" w:rsidP="00195FD4">
      <w:pPr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6A1">
        <w:rPr>
          <w:rFonts w:ascii="Times New Roman" w:hAnsi="Times New Roman" w:cs="Times New Roman"/>
          <w:sz w:val="28"/>
          <w:szCs w:val="28"/>
        </w:rPr>
        <w:t>- «</w:t>
      </w:r>
      <w:r w:rsidRPr="001136A1">
        <w:rPr>
          <w:rFonts w:ascii="Times New Roman" w:hAnsi="Times New Roman" w:cs="Times New Roman"/>
          <w:i/>
          <w:sz w:val="28"/>
          <w:szCs w:val="28"/>
        </w:rPr>
        <w:t>зачтено</w:t>
      </w:r>
      <w:r w:rsidRPr="001136A1">
        <w:rPr>
          <w:rFonts w:ascii="Times New Roman" w:hAnsi="Times New Roman" w:cs="Times New Roman"/>
          <w:sz w:val="28"/>
          <w:szCs w:val="28"/>
        </w:rPr>
        <w:t>» выставляется студенту, если он глубоко, прочно и твердо знает программный материал курса, четко и логически излагает его, правильно применяет теоретические положения при решении практических вопросов и заданий, правильно обосновывает принятые решения;</w:t>
      </w:r>
    </w:p>
    <w:p w:rsidR="00E272D8" w:rsidRPr="001136A1" w:rsidRDefault="00E272D8" w:rsidP="00195FD4">
      <w:pPr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6A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1136A1">
        <w:rPr>
          <w:rFonts w:ascii="Times New Roman" w:hAnsi="Times New Roman" w:cs="Times New Roman"/>
          <w:i/>
          <w:sz w:val="28"/>
          <w:szCs w:val="28"/>
        </w:rPr>
        <w:t>незачтено</w:t>
      </w:r>
      <w:proofErr w:type="spellEnd"/>
      <w:r w:rsidRPr="001136A1">
        <w:rPr>
          <w:rFonts w:ascii="Times New Roman" w:hAnsi="Times New Roman" w:cs="Times New Roman"/>
          <w:sz w:val="28"/>
          <w:szCs w:val="28"/>
        </w:rPr>
        <w:t>» выставляется студенту, который не знает значительной части программного материала, допускает существенные ошибки, неуверенно с большим затруднениями, выполняет практические задачи или не справляется с ними самостоятельно.</w:t>
      </w:r>
      <w:proofErr w:type="gramEnd"/>
    </w:p>
    <w:p w:rsidR="00E272D8" w:rsidRPr="001136A1" w:rsidRDefault="00E272D8" w:rsidP="00195FD4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6A1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зачету).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Естествознание как совокупность наук о природе. Цели и задачи естествознания. Объект и предмет естествознания. 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современного естествознания. Классификация наук в естествознании. Прикладное значение естествознания.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естественнонаучной и гуманитарной культур.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категории научного познания: факт, эксперимент, идея, гипотеза, теория. Их взаимосвязь в процессе научного познания.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об общей и </w:t>
      </w:r>
      <w:proofErr w:type="gramStart"/>
      <w:r>
        <w:rPr>
          <w:rFonts w:ascii="Times New Roman" w:hAnsi="Times New Roman"/>
          <w:sz w:val="28"/>
          <w:szCs w:val="28"/>
        </w:rPr>
        <w:t>естественнонаучной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картинах Мира. Их взаимосвязь. Процесс смены картин Мира.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Созерцательный период. Зарождение антропоцентризма. Представления о пространстве, времени и материи в античную эпоху. Первые картины мира. 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Аналитический период и его значение для развития естествознания. Введение Г. Галилеем в науку экспериментального метода и математической обработки результатов экспериментов. 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синтетический период и его основные особенности.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Механистическая картина Мира и её создатели. Основные положения механистической картины Мира. Детерминизм в естествознании этого периода.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Описательный период в биологии и его значение. Труды К. Линнея, Ж. Кювье, Ж. Бюффона. Преформизм и эпигенез.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М. Фарадея и Дж. </w:t>
      </w:r>
      <w:proofErr w:type="spellStart"/>
      <w:r>
        <w:rPr>
          <w:rFonts w:ascii="Times New Roman" w:hAnsi="Times New Roman"/>
          <w:sz w:val="28"/>
          <w:szCs w:val="28"/>
        </w:rPr>
        <w:t>Масквела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значение для формирования электродинамической картины мира.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представлений о структуре материи. Открытие естественной радиоактивности и элементарных частиц. Создание первых моделей строения атома (Д. Томсон и Э. Резерфорд). Планетарная модель атома Н. Бора и её теоретическое обоснование.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дополнительности Бора. Корпускулярно-волновой дуализм строения материи.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Эволюционные идеи в биологии (Ж. Б. Ламарк, Ч. Дарвин и А. </w:t>
      </w:r>
      <w:proofErr w:type="spellStart"/>
      <w:r>
        <w:rPr>
          <w:rFonts w:ascii="Times New Roman" w:hAnsi="Times New Roman"/>
          <w:sz w:val="28"/>
          <w:szCs w:val="28"/>
        </w:rPr>
        <w:t>Уолис</w:t>
      </w:r>
      <w:proofErr w:type="spellEnd"/>
      <w:r>
        <w:rPr>
          <w:rFonts w:ascii="Times New Roman" w:hAnsi="Times New Roman"/>
          <w:sz w:val="28"/>
          <w:szCs w:val="28"/>
        </w:rPr>
        <w:t>) и  космологии (И. Кант).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организации материи и их характеристики.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хаос в природе, их взаимодействие. Понятие об энтропии, процесс возрастания энтропии во Вселенной. 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представления о пространстве-времени.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Космологические модели Фридмана. Разбегание галактик (закон Хаббла). Современные космологическая и космогоническая концепции. Модель Большого взрыва.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sz w:val="28"/>
          <w:szCs w:val="28"/>
        </w:rPr>
        <w:t xml:space="preserve">Самоорганизация в природе. Принципы разрушения и созидания. </w:t>
      </w:r>
    </w:p>
    <w:p w:rsidR="001136A1" w:rsidRPr="005C43F0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sz w:val="28"/>
          <w:szCs w:val="28"/>
        </w:rPr>
        <w:t>Теории возникновения жизни на Земле.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Эволюция жизни на Земле. </w:t>
      </w:r>
      <w:proofErr w:type="spellStart"/>
      <w:r>
        <w:rPr>
          <w:rFonts w:ascii="Times New Roman" w:hAnsi="Times New Roman"/>
          <w:sz w:val="28"/>
          <w:szCs w:val="28"/>
        </w:rPr>
        <w:t>Космопланетный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жизни на Земле. Характерные черты эволюционного процесса.</w:t>
      </w:r>
    </w:p>
    <w:p w:rsidR="001136A1" w:rsidRPr="005C43F0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sz w:val="28"/>
          <w:szCs w:val="28"/>
        </w:rPr>
        <w:t>Принципы универсального эволюционизма.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Появление человека как результат изменения принципа адаптации в природе. Антропогенез. 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представления об эволюции живой природы.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происхождение земли.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об открытых системах. Свойства открытых систем.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и общая теория относительности А. Эйнштейна. Изменение представлений о пространстве и времени, о взаимодействии вещества и энергии.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наук, её причины и значение для развития естествознания. 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Генетическая инженерия и биотехнологии. Их роль в выживании человечества.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информации. Современные теории информации. Кибернетика.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естествознания в структуре человеческого знания. Взаимосвязь естествознания и философии.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Доминирование наук на различных этапах развития естествознания и причины этого явления.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Воздействие НТР на жизнь общества и на мировоззрение людей. Отрицательные последствия НТР и противоречия современной науки.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Эволюция и место науки в системе культуры. Отличие науки от других областей культуры.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Эмпирический и теоретический уровни науки как уровни естественнонаучного по</w:t>
      </w:r>
      <w:r>
        <w:rPr>
          <w:rFonts w:ascii="Times New Roman" w:hAnsi="Times New Roman"/>
          <w:color w:val="000000"/>
          <w:sz w:val="28"/>
          <w:szCs w:val="28"/>
        </w:rPr>
        <w:softHyphen/>
        <w:t>знания. Методы научного познания.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математики в естественнонаучных исследованиях.</w:t>
      </w:r>
    </w:p>
    <w:p w:rsidR="001136A1" w:rsidRPr="005C43F0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color w:val="000000"/>
          <w:sz w:val="28"/>
          <w:szCs w:val="28"/>
        </w:rPr>
        <w:t>Структурные уровни организации материи: микро-, макр</w:t>
      </w:r>
      <w:proofErr w:type="gramStart"/>
      <w:r w:rsidRPr="005C43F0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5C43F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C43F0">
        <w:rPr>
          <w:rFonts w:ascii="Times New Roman" w:hAnsi="Times New Roman"/>
          <w:color w:val="000000"/>
          <w:sz w:val="28"/>
          <w:szCs w:val="28"/>
        </w:rPr>
        <w:t>мегамиры</w:t>
      </w:r>
      <w:proofErr w:type="spellEnd"/>
      <w:r w:rsidRPr="005C43F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Законы сохранения энергии в макроскопических процессах; принцип возрастания энтропии.</w:t>
      </w:r>
    </w:p>
    <w:p w:rsidR="001136A1" w:rsidRPr="005C43F0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C43F0">
        <w:rPr>
          <w:rFonts w:ascii="Times New Roman" w:hAnsi="Times New Roman"/>
          <w:color w:val="000000"/>
          <w:sz w:val="28"/>
          <w:szCs w:val="28"/>
        </w:rPr>
        <w:t xml:space="preserve"> Происхождение Вселенной. Модель расширяющейся Вселенной.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Эволюция и строение галактик.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Астрономия и космонавтика. Строение и эволюция звезд. Солнечная система и ее происхождение. Строение и эволюция Земли.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Становление химической науки.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Учение о составе вещества. Классификация веществ. Химические процессы. Реак</w:t>
      </w:r>
      <w:r>
        <w:rPr>
          <w:rFonts w:ascii="Times New Roman" w:hAnsi="Times New Roman"/>
          <w:color w:val="000000"/>
          <w:sz w:val="28"/>
          <w:szCs w:val="28"/>
        </w:rPr>
        <w:softHyphen/>
        <w:t>ционная способность веществ.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законы классической химии. Особенности химии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вв. Тенденции второй половины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Синтез новых материалов. Химия и удовлетворение потребностей человека.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Химия и здравоохранение. Биотехнология. Химия и продовольственная проблема.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Специфика живого. Особенности биологического уровня организации материи.</w:t>
      </w:r>
    </w:p>
    <w:p w:rsidR="001136A1" w:rsidRDefault="001136A1" w:rsidP="00195FD4">
      <w:pPr>
        <w:pStyle w:val="a3"/>
        <w:numPr>
          <w:ilvl w:val="0"/>
          <w:numId w:val="17"/>
        </w:numPr>
        <w:spacing w:after="0" w:line="360" w:lineRule="auto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Многообразие живых организмов - основа организации и устойчивости биосферы.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Генетика и эволюция. Основные тенденции развития биологии в конце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Этология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социобиология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Аналитическая психология. Раздражимость и нервная система. Парапсихология. Особенности психологии мужчин и женщин.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поведения. Рефлексы и бихевиоризм. Инстинкт и научение. Сознание и нравственность.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 и задачи экологии.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Экосистемный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уровень организации живого мира.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Биосфера как глобальная экосистема. Современные концепции биосферы. Био</w:t>
      </w:r>
      <w:r>
        <w:rPr>
          <w:rFonts w:ascii="Times New Roman" w:hAnsi="Times New Roman"/>
          <w:color w:val="000000"/>
          <w:sz w:val="28"/>
          <w:szCs w:val="28"/>
        </w:rPr>
        <w:softHyphen/>
        <w:t>сферная аксиоматика. Учение В.И. Вернадского о биосфере.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Отношение «человек - биосфера» как глобальная проблема.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Внутреннее строение и история геологического развития Земли.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Современные концепции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геосферных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оболочек.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Литосфера как абиотическая основа жизни. Экологические функции литосферы.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науки. Три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внутридисциплинарная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междисциплинарная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проблемная.</w:t>
      </w:r>
    </w:p>
    <w:p w:rsidR="001136A1" w:rsidRDefault="001136A1" w:rsidP="00195FD4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экономики.</w:t>
      </w:r>
    </w:p>
    <w:p w:rsidR="001136A1" w:rsidRPr="005C43F0" w:rsidRDefault="001136A1" w:rsidP="00195FD4"/>
    <w:p w:rsidR="001136A1" w:rsidRPr="002B621B" w:rsidRDefault="005141E0" w:rsidP="00195FD4">
      <w:pPr>
        <w:pStyle w:val="ReportMain"/>
        <w:widowControl w:val="0"/>
        <w:spacing w:line="360" w:lineRule="auto"/>
        <w:ind w:left="-567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F1556" w:rsidRPr="002B621B">
        <w:rPr>
          <w:b/>
          <w:sz w:val="28"/>
          <w:szCs w:val="28"/>
        </w:rPr>
        <w:t xml:space="preserve">  Учебно-методическое обеспечение дисциплины</w:t>
      </w:r>
    </w:p>
    <w:p w:rsidR="001136A1" w:rsidRPr="00C42A81" w:rsidRDefault="005141E0" w:rsidP="00C42A81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136A1" w:rsidRPr="00C42A81">
        <w:rPr>
          <w:rFonts w:ascii="Times New Roman" w:hAnsi="Times New Roman" w:cs="Times New Roman"/>
          <w:b/>
          <w:sz w:val="28"/>
          <w:szCs w:val="28"/>
          <w:lang w:eastAsia="ru-RU"/>
        </w:rPr>
        <w:t>.1 Основная литература</w:t>
      </w: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8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42A81">
        <w:rPr>
          <w:rFonts w:ascii="Times New Roman" w:hAnsi="Times New Roman" w:cs="Times New Roman"/>
          <w:sz w:val="28"/>
          <w:szCs w:val="28"/>
        </w:rPr>
        <w:t>Концеп</w:t>
      </w:r>
      <w:r>
        <w:rPr>
          <w:rFonts w:ascii="Times New Roman" w:hAnsi="Times New Roman" w:cs="Times New Roman"/>
          <w:sz w:val="28"/>
          <w:szCs w:val="28"/>
        </w:rPr>
        <w:t>ции современного естествознания</w:t>
      </w:r>
      <w:r w:rsidRPr="00C42A81">
        <w:rPr>
          <w:rFonts w:ascii="Times New Roman" w:hAnsi="Times New Roman" w:cs="Times New Roman"/>
          <w:sz w:val="28"/>
          <w:szCs w:val="28"/>
        </w:rPr>
        <w:t xml:space="preserve">: учебник / под ред. В. Н. Лавриненко, В. П.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 xml:space="preserve">. - 4-е изд.,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 xml:space="preserve">. и доп. - Москва </w:t>
      </w:r>
      <w:proofErr w:type="gramStart"/>
      <w:r w:rsidRPr="00C42A8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42A81">
        <w:rPr>
          <w:rFonts w:ascii="Times New Roman" w:hAnsi="Times New Roman" w:cs="Times New Roman"/>
          <w:sz w:val="28"/>
          <w:szCs w:val="28"/>
        </w:rPr>
        <w:t>нити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 xml:space="preserve">-Дана, 2015. - 319 с. : ил., схемы -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>. в кн. - ISBN 978-5-238-01225-4 ; То же [Электронный ресурс]. – Режим доступа: </w:t>
      </w:r>
      <w:hyperlink r:id="rId9" w:history="1">
        <w:r w:rsidRPr="00C42A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http://biblioclub.ru/index.php?page=book&amp;id=115169</w:t>
        </w:r>
      </w:hyperlink>
      <w:r w:rsidRPr="00C42A81">
        <w:rPr>
          <w:rFonts w:ascii="Times New Roman" w:hAnsi="Times New Roman" w:cs="Times New Roman"/>
          <w:sz w:val="28"/>
          <w:szCs w:val="28"/>
        </w:rPr>
        <w:t>;</w:t>
      </w: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A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>, А. П. Концеп</w:t>
      </w:r>
      <w:r>
        <w:rPr>
          <w:rFonts w:ascii="Times New Roman" w:hAnsi="Times New Roman" w:cs="Times New Roman"/>
          <w:sz w:val="28"/>
          <w:szCs w:val="28"/>
        </w:rPr>
        <w:t>ции современного естествознания</w:t>
      </w:r>
      <w:r w:rsidRPr="00C42A81">
        <w:rPr>
          <w:rFonts w:ascii="Times New Roman" w:hAnsi="Times New Roman" w:cs="Times New Roman"/>
          <w:sz w:val="28"/>
          <w:szCs w:val="28"/>
        </w:rPr>
        <w:t>: учебник / А. П. 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>. и доп. - Моск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-Дана, 2015. - 447 с.</w:t>
      </w:r>
      <w:r w:rsidRPr="00C42A81">
        <w:rPr>
          <w:rFonts w:ascii="Times New Roman" w:hAnsi="Times New Roman" w:cs="Times New Roman"/>
          <w:sz w:val="28"/>
          <w:szCs w:val="28"/>
        </w:rPr>
        <w:t>: табл. - ISBN 978-5-238-01314-5 ; То же [Электронный ресурс]. – Режим доступа: </w:t>
      </w:r>
      <w:hyperlink r:id="rId10" w:history="1">
        <w:r w:rsidRPr="00C42A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http://biblioclub.ru/index.php?page=book&amp;id=115397</w:t>
        </w:r>
      </w:hyperlink>
      <w:r w:rsidRPr="00C42A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A81" w:rsidRPr="00C42A81" w:rsidRDefault="005141E0" w:rsidP="00C42A81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42A81" w:rsidRPr="00C42A81">
        <w:rPr>
          <w:rFonts w:ascii="Times New Roman" w:hAnsi="Times New Roman" w:cs="Times New Roman"/>
          <w:b/>
          <w:sz w:val="28"/>
          <w:szCs w:val="28"/>
          <w:lang w:eastAsia="ru-RU"/>
        </w:rPr>
        <w:t>.2 Дополнительная литература</w:t>
      </w: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42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>, Г.И. Концеп</w:t>
      </w:r>
      <w:r>
        <w:rPr>
          <w:rFonts w:ascii="Times New Roman" w:hAnsi="Times New Roman" w:cs="Times New Roman"/>
          <w:sz w:val="28"/>
          <w:szCs w:val="28"/>
        </w:rPr>
        <w:t>ции современного естествознания</w:t>
      </w:r>
      <w:r w:rsidRPr="00C42A81">
        <w:rPr>
          <w:rFonts w:ascii="Times New Roman" w:hAnsi="Times New Roman" w:cs="Times New Roman"/>
          <w:sz w:val="28"/>
          <w:szCs w:val="28"/>
        </w:rPr>
        <w:t>: учебник / Г.И. 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Рузавин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>. - 2-е</w:t>
      </w:r>
      <w:r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</w:t>
      </w:r>
      <w:r w:rsidRPr="00C42A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 xml:space="preserve">-Дана, 2015. - </w:t>
      </w:r>
      <w:r>
        <w:rPr>
          <w:rFonts w:ascii="Times New Roman" w:hAnsi="Times New Roman" w:cs="Times New Roman"/>
          <w:sz w:val="28"/>
          <w:szCs w:val="28"/>
        </w:rPr>
        <w:t>304 с. - ISBN 978-5-238-01364-0</w:t>
      </w:r>
      <w:r w:rsidRPr="00C42A81">
        <w:rPr>
          <w:rFonts w:ascii="Times New Roman" w:hAnsi="Times New Roman" w:cs="Times New Roman"/>
          <w:sz w:val="28"/>
          <w:szCs w:val="28"/>
        </w:rPr>
        <w:t>; То же [Электронный ресурс]. – Режим доступа: </w:t>
      </w:r>
      <w:hyperlink r:id="rId11" w:history="1">
        <w:r w:rsidRPr="00C42A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http://biblioclub.ru/index.php?page=book&amp;id=115396</w:t>
        </w:r>
      </w:hyperlink>
      <w:r w:rsidRPr="00C42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42A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42A81">
        <w:rPr>
          <w:rFonts w:ascii="Times New Roman" w:hAnsi="Times New Roman" w:cs="Times New Roman"/>
          <w:sz w:val="28"/>
          <w:szCs w:val="28"/>
        </w:rPr>
        <w:t>Иконникова, Н.И. Концепции современного естествознания</w:t>
      </w:r>
      <w:proofErr w:type="gramStart"/>
      <w:r w:rsidRPr="00C42A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2A81">
        <w:rPr>
          <w:rFonts w:ascii="Times New Roman" w:hAnsi="Times New Roman" w:cs="Times New Roman"/>
          <w:sz w:val="28"/>
          <w:szCs w:val="28"/>
        </w:rPr>
        <w:t xml:space="preserve"> учебное пособие / Н.И. Иконникова. - Москва </w:t>
      </w:r>
      <w:proofErr w:type="gramStart"/>
      <w:r w:rsidRPr="00C42A8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42A8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42A81">
        <w:rPr>
          <w:rFonts w:ascii="Times New Roman" w:hAnsi="Times New Roman" w:cs="Times New Roman"/>
          <w:sz w:val="28"/>
          <w:szCs w:val="28"/>
        </w:rPr>
        <w:t>нити</w:t>
      </w:r>
      <w:proofErr w:type="spellEnd"/>
      <w:r w:rsidRPr="00C42A81">
        <w:rPr>
          <w:rFonts w:ascii="Times New Roman" w:hAnsi="Times New Roman" w:cs="Times New Roman"/>
          <w:sz w:val="28"/>
          <w:szCs w:val="28"/>
        </w:rPr>
        <w:t xml:space="preserve">-Дана, 2015. - </w:t>
      </w:r>
      <w:r>
        <w:rPr>
          <w:rFonts w:ascii="Times New Roman" w:hAnsi="Times New Roman" w:cs="Times New Roman"/>
          <w:sz w:val="28"/>
          <w:szCs w:val="28"/>
        </w:rPr>
        <w:t>287 с. - ISBN 978-5-238-01421-0</w:t>
      </w:r>
      <w:r w:rsidRPr="00C42A81">
        <w:rPr>
          <w:rFonts w:ascii="Times New Roman" w:hAnsi="Times New Roman" w:cs="Times New Roman"/>
          <w:sz w:val="28"/>
          <w:szCs w:val="28"/>
        </w:rPr>
        <w:t xml:space="preserve">; То же [Электронный ресурс]. - Режим </w:t>
      </w:r>
      <w:r w:rsidRPr="00C42A81">
        <w:rPr>
          <w:rFonts w:ascii="Times New Roman" w:hAnsi="Times New Roman" w:cs="Times New Roman"/>
          <w:sz w:val="28"/>
          <w:szCs w:val="28"/>
        </w:rPr>
        <w:lastRenderedPageBreak/>
        <w:t>доступа</w:t>
      </w:r>
      <w:proofErr w:type="gramStart"/>
      <w:r w:rsidRPr="00C42A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42A81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C42A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http://biblioclub.ru/index.php?page=book&amp;id=115158</w:t>
        </w:r>
      </w:hyperlink>
      <w:r w:rsidRPr="00C42A81">
        <w:rPr>
          <w:rFonts w:ascii="Times New Roman" w:hAnsi="Times New Roman" w:cs="Times New Roman"/>
          <w:sz w:val="28"/>
          <w:szCs w:val="28"/>
        </w:rPr>
        <w:t>; </w:t>
      </w:r>
    </w:p>
    <w:p w:rsidR="00C42A81" w:rsidRPr="00C42A81" w:rsidRDefault="00C42A81" w:rsidP="00C42A81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42A81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C42A81">
        <w:rPr>
          <w:rFonts w:ascii="Times New Roman" w:hAnsi="Times New Roman" w:cs="Times New Roman"/>
          <w:sz w:val="28"/>
          <w:szCs w:val="28"/>
        </w:rPr>
        <w:t xml:space="preserve"> Крюков, Р.В. Концепции современного естествознания</w:t>
      </w:r>
      <w:proofErr w:type="gramStart"/>
      <w:r w:rsidRPr="00C42A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2A81">
        <w:rPr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Fonts w:ascii="Times New Roman" w:hAnsi="Times New Roman" w:cs="Times New Roman"/>
          <w:sz w:val="28"/>
          <w:szCs w:val="28"/>
        </w:rPr>
        <w:t>пособие / Р.В. Крюков. - Москва</w:t>
      </w:r>
      <w:r w:rsidRPr="00C42A81">
        <w:rPr>
          <w:rFonts w:ascii="Times New Roman" w:hAnsi="Times New Roman" w:cs="Times New Roman"/>
          <w:sz w:val="28"/>
          <w:szCs w:val="28"/>
        </w:rPr>
        <w:t>: А-Приор, 2009. - 176 с. - (Конспект ле</w:t>
      </w:r>
      <w:r>
        <w:rPr>
          <w:rFonts w:ascii="Times New Roman" w:hAnsi="Times New Roman" w:cs="Times New Roman"/>
          <w:sz w:val="28"/>
          <w:szCs w:val="28"/>
        </w:rPr>
        <w:t>кций). - ISBN 978-5-384-00247-5</w:t>
      </w:r>
      <w:r w:rsidRPr="00C42A81">
        <w:rPr>
          <w:rFonts w:ascii="Times New Roman" w:hAnsi="Times New Roman" w:cs="Times New Roman"/>
          <w:sz w:val="28"/>
          <w:szCs w:val="28"/>
        </w:rPr>
        <w:t>; То же [Электронный ресурс]. - Режим доступа:</w:t>
      </w:r>
      <w:proofErr w:type="gramStart"/>
      <w:r w:rsidRPr="00C42A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42A81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C42A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http://biblioclub.ru/index.php?page=book&amp;id=56327</w:t>
        </w:r>
      </w:hyperlink>
      <w:r w:rsidRPr="00C42A81">
        <w:rPr>
          <w:rFonts w:ascii="Times New Roman" w:hAnsi="Times New Roman" w:cs="Times New Roman"/>
          <w:sz w:val="28"/>
          <w:szCs w:val="28"/>
        </w:rPr>
        <w:t>.</w:t>
      </w:r>
    </w:p>
    <w:p w:rsidR="00C85C02" w:rsidRDefault="00C85C02" w:rsidP="00195FD4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36A1" w:rsidRPr="001136A1" w:rsidRDefault="005141E0" w:rsidP="00195FD4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136A1" w:rsidRPr="001136A1">
        <w:rPr>
          <w:rFonts w:ascii="Times New Roman" w:hAnsi="Times New Roman" w:cs="Times New Roman"/>
          <w:b/>
          <w:sz w:val="28"/>
          <w:szCs w:val="28"/>
          <w:lang w:eastAsia="ru-RU"/>
        </w:rPr>
        <w:t>.3 Периодические издания</w:t>
      </w:r>
    </w:p>
    <w:p w:rsidR="001136A1" w:rsidRPr="001136A1" w:rsidRDefault="001136A1" w:rsidP="00195FD4">
      <w:pPr>
        <w:keepNext/>
        <w:keepLines/>
        <w:suppressAutoHyphens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6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36A1">
        <w:rPr>
          <w:rFonts w:ascii="Times New Roman" w:hAnsi="Times New Roman" w:cs="Times New Roman"/>
          <w:sz w:val="28"/>
          <w:szCs w:val="28"/>
        </w:rPr>
        <w:t>Генетика</w:t>
      </w:r>
      <w:proofErr w:type="gramStart"/>
      <w:r w:rsidRPr="001136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6A1">
        <w:rPr>
          <w:rFonts w:ascii="Times New Roman" w:hAnsi="Times New Roman" w:cs="Times New Roman"/>
          <w:sz w:val="28"/>
          <w:szCs w:val="28"/>
        </w:rPr>
        <w:t xml:space="preserve"> журнал. - Москва</w:t>
      </w:r>
      <w:proofErr w:type="gramStart"/>
      <w:r w:rsidRPr="001136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6A1">
        <w:rPr>
          <w:rFonts w:ascii="Times New Roman" w:hAnsi="Times New Roman" w:cs="Times New Roman"/>
          <w:sz w:val="28"/>
          <w:szCs w:val="28"/>
        </w:rPr>
        <w:t xml:space="preserve"> Российская академия наук, 2015;</w:t>
      </w:r>
    </w:p>
    <w:p w:rsidR="001136A1" w:rsidRPr="001136A1" w:rsidRDefault="001136A1" w:rsidP="00195FD4">
      <w:pPr>
        <w:keepNext/>
        <w:keepLines/>
        <w:suppressAutoHyphens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6A1">
        <w:rPr>
          <w:rFonts w:ascii="Times New Roman" w:hAnsi="Times New Roman" w:cs="Times New Roman"/>
          <w:sz w:val="28"/>
          <w:szCs w:val="28"/>
        </w:rPr>
        <w:t>Здоровье населения и среда обитания</w:t>
      </w:r>
      <w:proofErr w:type="gramStart"/>
      <w:r w:rsidRPr="001136A1">
        <w:rPr>
          <w:rFonts w:ascii="Times New Roman" w:hAnsi="Times New Roman" w:cs="Times New Roman"/>
          <w:sz w:val="28"/>
          <w:szCs w:val="28"/>
        </w:rPr>
        <w:t xml:space="preserve">  :</w:t>
      </w:r>
      <w:proofErr w:type="gramEnd"/>
      <w:r w:rsidRPr="001136A1">
        <w:rPr>
          <w:rFonts w:ascii="Times New Roman" w:hAnsi="Times New Roman" w:cs="Times New Roman"/>
          <w:sz w:val="28"/>
          <w:szCs w:val="28"/>
        </w:rPr>
        <w:t xml:space="preserve"> журнал. - Москва</w:t>
      </w:r>
      <w:proofErr w:type="gramStart"/>
      <w:r w:rsidRPr="001136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6A1">
        <w:rPr>
          <w:rFonts w:ascii="Times New Roman" w:hAnsi="Times New Roman" w:cs="Times New Roman"/>
          <w:sz w:val="28"/>
          <w:szCs w:val="28"/>
        </w:rPr>
        <w:t xml:space="preserve"> ФБУЗ Федеральный центр гигиены и эпидемиологии, 2015.</w:t>
      </w:r>
    </w:p>
    <w:p w:rsidR="001136A1" w:rsidRPr="001136A1" w:rsidRDefault="001136A1" w:rsidP="00195FD4">
      <w:pPr>
        <w:widowControl w:val="0"/>
        <w:spacing w:after="0" w:line="360" w:lineRule="auto"/>
        <w:ind w:left="-567" w:firstLine="709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6A1" w:rsidRPr="001136A1" w:rsidRDefault="005141E0" w:rsidP="00195FD4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136A1" w:rsidRPr="001136A1">
        <w:rPr>
          <w:rFonts w:ascii="Times New Roman" w:hAnsi="Times New Roman" w:cs="Times New Roman"/>
          <w:b/>
          <w:sz w:val="28"/>
          <w:szCs w:val="28"/>
          <w:lang w:eastAsia="ru-RU"/>
        </w:rPr>
        <w:t>.4 Интернет-ресурсы</w:t>
      </w:r>
    </w:p>
    <w:p w:rsidR="001136A1" w:rsidRPr="001136A1" w:rsidRDefault="001136A1" w:rsidP="00195FD4">
      <w:pPr>
        <w:widowControl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36A1">
        <w:rPr>
          <w:rFonts w:ascii="Times New Roman" w:hAnsi="Times New Roman" w:cs="Times New Roman"/>
          <w:sz w:val="28"/>
          <w:szCs w:val="28"/>
          <w:lang w:eastAsia="ru-RU"/>
        </w:rPr>
        <w:t xml:space="preserve">- Проект «Электронная Земля - </w:t>
      </w:r>
      <w:r w:rsidRPr="001136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научные информационные ресурсы и информационно-коммуникационные технологии. Портал предоставляет доступ к научно-информационным ресурсам ВИНИТИ и других организаций по наукам о Земле. – Режим доступа: </w:t>
      </w:r>
      <w:hyperlink r:id="rId14" w:history="1">
        <w:r w:rsidRPr="001136A1">
          <w:rPr>
            <w:rStyle w:val="ac"/>
            <w:rFonts w:ascii="Times New Roman" w:hAnsi="Times New Roman" w:cs="Times New Roman"/>
            <w:sz w:val="28"/>
            <w:szCs w:val="28"/>
            <w:lang w:eastAsia="ru-RU"/>
          </w:rPr>
          <w:t>http://eearth.viniti.ru/</w:t>
        </w:r>
      </w:hyperlink>
      <w:r w:rsidRPr="001136A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136A1" w:rsidRPr="001136A1" w:rsidRDefault="001136A1" w:rsidP="00195FD4">
      <w:pPr>
        <w:pStyle w:val="ReportMain"/>
        <w:keepNext/>
        <w:suppressAutoHyphens/>
        <w:spacing w:line="360" w:lineRule="auto"/>
        <w:ind w:left="-567" w:firstLine="709"/>
        <w:jc w:val="both"/>
        <w:outlineLvl w:val="0"/>
        <w:rPr>
          <w:sz w:val="28"/>
          <w:szCs w:val="28"/>
        </w:rPr>
      </w:pPr>
      <w:r w:rsidRPr="001136A1">
        <w:rPr>
          <w:sz w:val="28"/>
          <w:szCs w:val="28"/>
        </w:rPr>
        <w:t xml:space="preserve">- Федеральный портал по </w:t>
      </w:r>
      <w:proofErr w:type="gramStart"/>
      <w:r w:rsidRPr="001136A1">
        <w:rPr>
          <w:sz w:val="28"/>
          <w:szCs w:val="28"/>
        </w:rPr>
        <w:t>Естественно-научный</w:t>
      </w:r>
      <w:proofErr w:type="gramEnd"/>
      <w:r w:rsidRPr="001136A1">
        <w:rPr>
          <w:sz w:val="28"/>
          <w:szCs w:val="28"/>
        </w:rPr>
        <w:t xml:space="preserve"> образовательный портал (физика, химия, биология, математика). – Режим доступа: </w:t>
      </w:r>
      <w:hyperlink r:id="rId15" w:history="1">
        <w:r w:rsidRPr="001136A1">
          <w:rPr>
            <w:rStyle w:val="ac"/>
            <w:sz w:val="28"/>
            <w:szCs w:val="28"/>
          </w:rPr>
          <w:t>http://www.en.edu.ru/</w:t>
        </w:r>
      </w:hyperlink>
      <w:r w:rsidRPr="001136A1">
        <w:rPr>
          <w:rFonts w:eastAsia="Times New Roman"/>
          <w:sz w:val="28"/>
          <w:szCs w:val="28"/>
          <w:lang w:eastAsia="ru-RU"/>
        </w:rPr>
        <w:t>.</w:t>
      </w:r>
    </w:p>
    <w:p w:rsidR="005F1556" w:rsidRDefault="005F1556" w:rsidP="00195FD4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b/>
          <w:sz w:val="24"/>
        </w:rPr>
      </w:pPr>
    </w:p>
    <w:p w:rsidR="00E272D8" w:rsidRPr="00B14114" w:rsidRDefault="00E272D8" w:rsidP="00195FD4">
      <w:pPr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4D99" w:rsidRPr="008D4D99" w:rsidRDefault="008D4D99" w:rsidP="00195F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195FD4"/>
    <w:sectPr w:rsidR="000B1CE8" w:rsidSect="00882AF4">
      <w:footerReference w:type="default" r:id="rId16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71" w:rsidRDefault="00F16C71" w:rsidP="00FF0076">
      <w:pPr>
        <w:spacing w:after="0" w:line="240" w:lineRule="auto"/>
      </w:pPr>
      <w:r>
        <w:separator/>
      </w:r>
    </w:p>
  </w:endnote>
  <w:endnote w:type="continuationSeparator" w:id="0">
    <w:p w:rsidR="00F16C71" w:rsidRDefault="00F16C71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7118"/>
      <w:docPartObj>
        <w:docPartGallery w:val="Page Numbers (Bottom of Page)"/>
        <w:docPartUnique/>
      </w:docPartObj>
    </w:sdtPr>
    <w:sdtEndPr/>
    <w:sdtContent>
      <w:p w:rsidR="00FF0076" w:rsidRDefault="001E364D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007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7A4E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71" w:rsidRDefault="00F16C71" w:rsidP="00FF0076">
      <w:pPr>
        <w:spacing w:after="0" w:line="240" w:lineRule="auto"/>
      </w:pPr>
      <w:r>
        <w:separator/>
      </w:r>
    </w:p>
  </w:footnote>
  <w:footnote w:type="continuationSeparator" w:id="0">
    <w:p w:rsidR="00F16C71" w:rsidRDefault="00F16C71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09220AE"/>
    <w:multiLevelType w:val="hybridMultilevel"/>
    <w:tmpl w:val="E296185A"/>
    <w:lvl w:ilvl="0" w:tplc="4204135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5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9"/>
  </w:num>
  <w:num w:numId="10">
    <w:abstractNumId w:val="18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D03"/>
    <w:rsid w:val="000313A6"/>
    <w:rsid w:val="00037786"/>
    <w:rsid w:val="00042E0E"/>
    <w:rsid w:val="000B1CE8"/>
    <w:rsid w:val="001061E4"/>
    <w:rsid w:val="001136A1"/>
    <w:rsid w:val="0014634D"/>
    <w:rsid w:val="001956A5"/>
    <w:rsid w:val="00195FD4"/>
    <w:rsid w:val="001D298B"/>
    <w:rsid w:val="001D7187"/>
    <w:rsid w:val="001E364D"/>
    <w:rsid w:val="00212FA0"/>
    <w:rsid w:val="00227CD4"/>
    <w:rsid w:val="00236638"/>
    <w:rsid w:val="002960F6"/>
    <w:rsid w:val="002A3BE7"/>
    <w:rsid w:val="002B621B"/>
    <w:rsid w:val="002B7629"/>
    <w:rsid w:val="002C231B"/>
    <w:rsid w:val="002D6858"/>
    <w:rsid w:val="002D6C9C"/>
    <w:rsid w:val="002E7D03"/>
    <w:rsid w:val="003016E3"/>
    <w:rsid w:val="00307339"/>
    <w:rsid w:val="00355893"/>
    <w:rsid w:val="003F234E"/>
    <w:rsid w:val="00417584"/>
    <w:rsid w:val="004355DC"/>
    <w:rsid w:val="00440111"/>
    <w:rsid w:val="00474DF5"/>
    <w:rsid w:val="005067E4"/>
    <w:rsid w:val="005141E0"/>
    <w:rsid w:val="005417C3"/>
    <w:rsid w:val="005447C8"/>
    <w:rsid w:val="005672F5"/>
    <w:rsid w:val="00573875"/>
    <w:rsid w:val="00582B90"/>
    <w:rsid w:val="005C1770"/>
    <w:rsid w:val="005F1556"/>
    <w:rsid w:val="00604D48"/>
    <w:rsid w:val="00611364"/>
    <w:rsid w:val="00650BE3"/>
    <w:rsid w:val="0066438A"/>
    <w:rsid w:val="006A5588"/>
    <w:rsid w:val="006B1DFE"/>
    <w:rsid w:val="006D4D4A"/>
    <w:rsid w:val="006E0ABE"/>
    <w:rsid w:val="00723B23"/>
    <w:rsid w:val="00733C5E"/>
    <w:rsid w:val="007368C9"/>
    <w:rsid w:val="007716C5"/>
    <w:rsid w:val="0078463F"/>
    <w:rsid w:val="007E0BE3"/>
    <w:rsid w:val="007E5DF6"/>
    <w:rsid w:val="007E711B"/>
    <w:rsid w:val="008533FE"/>
    <w:rsid w:val="00882AF4"/>
    <w:rsid w:val="008C1505"/>
    <w:rsid w:val="008D09C5"/>
    <w:rsid w:val="008D4D99"/>
    <w:rsid w:val="008E4AC3"/>
    <w:rsid w:val="009053D0"/>
    <w:rsid w:val="00916BDD"/>
    <w:rsid w:val="0096479F"/>
    <w:rsid w:val="009838CD"/>
    <w:rsid w:val="00993BEA"/>
    <w:rsid w:val="00996B19"/>
    <w:rsid w:val="00A06874"/>
    <w:rsid w:val="00A16AC9"/>
    <w:rsid w:val="00A17897"/>
    <w:rsid w:val="00A21CD1"/>
    <w:rsid w:val="00A56B18"/>
    <w:rsid w:val="00A922DA"/>
    <w:rsid w:val="00A923ED"/>
    <w:rsid w:val="00AC0588"/>
    <w:rsid w:val="00AF6F86"/>
    <w:rsid w:val="00B14114"/>
    <w:rsid w:val="00B14123"/>
    <w:rsid w:val="00B67BE1"/>
    <w:rsid w:val="00B775E4"/>
    <w:rsid w:val="00B81E60"/>
    <w:rsid w:val="00B91497"/>
    <w:rsid w:val="00C14859"/>
    <w:rsid w:val="00C16D49"/>
    <w:rsid w:val="00C36401"/>
    <w:rsid w:val="00C42A81"/>
    <w:rsid w:val="00C67181"/>
    <w:rsid w:val="00C85C02"/>
    <w:rsid w:val="00D00AB0"/>
    <w:rsid w:val="00D25B75"/>
    <w:rsid w:val="00D63633"/>
    <w:rsid w:val="00D876C8"/>
    <w:rsid w:val="00D93A02"/>
    <w:rsid w:val="00E17A4E"/>
    <w:rsid w:val="00E272D8"/>
    <w:rsid w:val="00E64344"/>
    <w:rsid w:val="00E84B89"/>
    <w:rsid w:val="00E91A65"/>
    <w:rsid w:val="00EC6DE4"/>
    <w:rsid w:val="00ED7F96"/>
    <w:rsid w:val="00F05A2E"/>
    <w:rsid w:val="00F16C71"/>
    <w:rsid w:val="00F528CD"/>
    <w:rsid w:val="00F668F9"/>
    <w:rsid w:val="00FB6981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5"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195FD4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563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1151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153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.edu.ru/" TargetMode="External"/><Relationship Id="rId10" Type="http://schemas.openxmlformats.org/officeDocument/2006/relationships/hyperlink" Target="http://biblioclub.ru/index.php?page=book&amp;id=1153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index.php?page=book&amp;id=115169" TargetMode="External"/><Relationship Id="rId14" Type="http://schemas.openxmlformats.org/officeDocument/2006/relationships/hyperlink" Target="http://eearth.vini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B53B-5705-4643-AD5D-CE1017A0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интернет</cp:lastModifiedBy>
  <cp:revision>27</cp:revision>
  <cp:lastPrinted>2019-10-11T04:39:00Z</cp:lastPrinted>
  <dcterms:created xsi:type="dcterms:W3CDTF">2017-12-04T08:54:00Z</dcterms:created>
  <dcterms:modified xsi:type="dcterms:W3CDTF">2019-12-27T05:36:00Z</dcterms:modified>
</cp:coreProperties>
</file>