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F927D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Pr="00CA6D77" w:rsidRDefault="00F927D7" w:rsidP="00F927D7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504F06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F927D7" w:rsidRPr="00C22CAE" w:rsidRDefault="00F927D7" w:rsidP="00F927D7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F927D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F927D7" w:rsidRDefault="00F927D7" w:rsidP="00F927D7">
      <w:pPr>
        <w:pStyle w:val="ReportHead"/>
        <w:suppressAutoHyphens/>
        <w:spacing w:line="360" w:lineRule="auto"/>
      </w:pPr>
      <w:r>
        <w:t>БАКАЛАВРИАТ</w:t>
      </w:r>
    </w:p>
    <w:p w:rsidR="00F927D7" w:rsidRDefault="00F927D7" w:rsidP="00F927D7">
      <w:pPr>
        <w:pStyle w:val="ReportHead"/>
        <w:suppressAutoHyphens/>
      </w:pPr>
      <w:r>
        <w:t>Направление подготовки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F927D7">
      <w:pPr>
        <w:pStyle w:val="ReportHead"/>
        <w:suppressAutoHyphens/>
        <w:spacing w:before="120"/>
      </w:pPr>
      <w:r>
        <w:t>Тип образовательной программы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</w:pPr>
      <w:r>
        <w:t>Квалификация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F927D7">
      <w:pPr>
        <w:pStyle w:val="ReportHead"/>
        <w:suppressAutoHyphens/>
        <w:spacing w:before="120"/>
      </w:pPr>
      <w:r>
        <w:t>Форма обучения</w:t>
      </w:r>
    </w:p>
    <w:p w:rsidR="00F927D7" w:rsidRDefault="005D2E5D" w:rsidP="00F927D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927D7">
        <w:rPr>
          <w:i/>
          <w:sz w:val="24"/>
          <w:u w:val="single"/>
        </w:rPr>
        <w:t>чная</w:t>
      </w:r>
    </w:p>
    <w:p w:rsidR="00F927D7" w:rsidRDefault="00F927D7" w:rsidP="00F927D7">
      <w:pPr>
        <w:pStyle w:val="ReportHead"/>
        <w:suppressAutoHyphens/>
      </w:pPr>
      <w:bookmarkStart w:id="0" w:name="BookmarkWhereDelChr13"/>
      <w:bookmarkEnd w:id="0"/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504F06">
        <w:t>5</w:t>
      </w:r>
    </w:p>
    <w:p w:rsidR="00F927D7" w:rsidRDefault="00F927D7" w:rsidP="00F927D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F927D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F927D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F927D7">
      <w:pPr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2B6DF7" w:rsidRPr="00200DEE" w:rsidTr="002B6DF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B6DF7" w:rsidRPr="00200DEE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200DEE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6DF7" w:rsidRPr="00200DEE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200DEE">
              <w:rPr>
                <w:szCs w:val="24"/>
              </w:rPr>
              <w:t xml:space="preserve">Планируемые результаты </w:t>
            </w:r>
            <w:proofErr w:type="gramStart"/>
            <w:r w:rsidRPr="00200DEE">
              <w:rPr>
                <w:szCs w:val="24"/>
              </w:rPr>
              <w:t>обучения по дисциплине</w:t>
            </w:r>
            <w:proofErr w:type="gramEnd"/>
            <w:r w:rsidRPr="00200DEE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B6DF7" w:rsidRPr="00200DEE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200DEE">
              <w:rPr>
                <w:szCs w:val="24"/>
              </w:rPr>
              <w:t>Виды оценочных средств/</w:t>
            </w:r>
          </w:p>
          <w:p w:rsidR="002B6DF7" w:rsidRPr="00200DEE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200DEE">
              <w:rPr>
                <w:szCs w:val="24"/>
              </w:rPr>
              <w:t>шифр раздела в данном документе</w:t>
            </w:r>
          </w:p>
        </w:tc>
      </w:tr>
      <w:tr w:rsidR="00200DEE" w:rsidRPr="00200DEE" w:rsidTr="002B6DF7">
        <w:tc>
          <w:tcPr>
            <w:tcW w:w="1843" w:type="dxa"/>
            <w:vMerge w:val="restart"/>
            <w:shd w:val="clear" w:color="auto" w:fill="auto"/>
          </w:tcPr>
          <w:p w:rsidR="00200DEE" w:rsidRPr="00200DEE" w:rsidRDefault="00200DEE" w:rsidP="002B6DF7">
            <w:pPr>
              <w:pStyle w:val="ReportMain"/>
              <w:suppressAutoHyphens/>
              <w:rPr>
                <w:szCs w:val="24"/>
              </w:rPr>
            </w:pPr>
            <w:bookmarkStart w:id="2" w:name="_GoBack"/>
            <w:r w:rsidRPr="008E74F5">
              <w:rPr>
                <w:b/>
                <w:szCs w:val="24"/>
              </w:rPr>
              <w:t>ОПК-2</w:t>
            </w:r>
            <w:r w:rsidR="008E74F5" w:rsidRPr="008E74F5">
              <w:rPr>
                <w:b/>
                <w:szCs w:val="24"/>
              </w:rPr>
              <w:t>:</w:t>
            </w:r>
            <w:r w:rsidRPr="00200DEE">
              <w:rPr>
                <w:szCs w:val="24"/>
              </w:rPr>
              <w:t xml:space="preserve"> </w:t>
            </w:r>
            <w:bookmarkEnd w:id="2"/>
            <w:r w:rsidRPr="00200DEE">
              <w:rPr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200DEE" w:rsidRPr="00200DEE" w:rsidRDefault="00200DEE" w:rsidP="00200DEE">
            <w:pPr>
              <w:pStyle w:val="ReportMain"/>
              <w:suppressAutoHyphens/>
              <w:rPr>
                <w:szCs w:val="24"/>
              </w:rPr>
            </w:pPr>
            <w:r w:rsidRPr="00200DEE">
              <w:rPr>
                <w:b/>
                <w:szCs w:val="24"/>
                <w:u w:val="single"/>
              </w:rPr>
              <w:t>Знать:</w:t>
            </w:r>
          </w:p>
          <w:p w:rsidR="00200DEE" w:rsidRPr="00200DEE" w:rsidRDefault="00200DEE" w:rsidP="00200DEE">
            <w:pPr>
              <w:pStyle w:val="ReportMain"/>
              <w:suppressAutoHyphens/>
              <w:rPr>
                <w:szCs w:val="24"/>
              </w:rPr>
            </w:pPr>
            <w:r w:rsidRPr="00200DEE">
              <w:rPr>
                <w:szCs w:val="24"/>
              </w:rPr>
              <w:t xml:space="preserve">- экономические основы функционирования предприятий; </w:t>
            </w:r>
          </w:p>
          <w:p w:rsidR="00200DEE" w:rsidRPr="00200DEE" w:rsidRDefault="00200DEE" w:rsidP="00200DEE">
            <w:pPr>
              <w:pStyle w:val="ReportMain"/>
              <w:suppressAutoHyphens/>
              <w:rPr>
                <w:szCs w:val="24"/>
              </w:rPr>
            </w:pPr>
            <w:r w:rsidRPr="00200DEE">
              <w:rPr>
                <w:szCs w:val="24"/>
              </w:rPr>
              <w:t>- классификацию и состав активов и пассивов корпорации;</w:t>
            </w:r>
          </w:p>
          <w:p w:rsidR="00200DEE" w:rsidRPr="00200DEE" w:rsidRDefault="00200DEE" w:rsidP="00200DEE">
            <w:pPr>
              <w:pStyle w:val="ReportMain"/>
              <w:suppressAutoHyphens/>
              <w:rPr>
                <w:szCs w:val="24"/>
              </w:rPr>
            </w:pPr>
            <w:r w:rsidRPr="00200DEE">
              <w:rPr>
                <w:szCs w:val="24"/>
              </w:rPr>
              <w:t xml:space="preserve"> - основы управления затратами и финансовыми результатами,  методические основы оценки эффективности деятельности корпорации, особенности организации инвестиционной деятельности; </w:t>
            </w:r>
          </w:p>
          <w:p w:rsidR="00200DEE" w:rsidRPr="00200DEE" w:rsidRDefault="00200DEE" w:rsidP="00200DE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200DEE">
              <w:rPr>
                <w:szCs w:val="24"/>
              </w:rPr>
              <w:t>- сущность, основные виды и методы финансового планирования на предприятии;</w:t>
            </w:r>
          </w:p>
        </w:tc>
        <w:tc>
          <w:tcPr>
            <w:tcW w:w="4535" w:type="dxa"/>
            <w:shd w:val="clear" w:color="auto" w:fill="auto"/>
          </w:tcPr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00DEE">
              <w:rPr>
                <w:b/>
                <w:szCs w:val="24"/>
              </w:rPr>
              <w:t>Блок A –</w:t>
            </w:r>
            <w:r w:rsidRPr="00200DEE">
              <w:rPr>
                <w:szCs w:val="24"/>
              </w:rPr>
              <w:t xml:space="preserve"> задания репродуктивного уровня</w:t>
            </w:r>
          </w:p>
          <w:p w:rsidR="00200DEE" w:rsidRPr="00200DEE" w:rsidRDefault="00200D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0DEE" w:rsidRPr="00200DEE" w:rsidRDefault="00200D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0DEE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00DEE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00DEE" w:rsidRPr="00200DEE" w:rsidTr="002B6DF7">
        <w:tc>
          <w:tcPr>
            <w:tcW w:w="1843" w:type="dxa"/>
            <w:vMerge/>
            <w:shd w:val="clear" w:color="auto" w:fill="auto"/>
          </w:tcPr>
          <w:p w:rsidR="00200DEE" w:rsidRPr="00200DEE" w:rsidRDefault="00200DEE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00DEE" w:rsidRPr="00200DEE" w:rsidRDefault="00200DEE" w:rsidP="00200DEE">
            <w:pPr>
              <w:pStyle w:val="ReportMain"/>
              <w:suppressAutoHyphens/>
              <w:rPr>
                <w:szCs w:val="24"/>
              </w:rPr>
            </w:pPr>
            <w:r w:rsidRPr="00200DEE">
              <w:rPr>
                <w:b/>
                <w:szCs w:val="24"/>
                <w:u w:val="single"/>
              </w:rPr>
              <w:t>Уметь:</w:t>
            </w:r>
          </w:p>
          <w:p w:rsidR="00200DEE" w:rsidRPr="00200DEE" w:rsidRDefault="00200DEE" w:rsidP="00200DEE">
            <w:pPr>
              <w:pStyle w:val="ReportMain"/>
              <w:suppressAutoHyphens/>
              <w:rPr>
                <w:szCs w:val="24"/>
              </w:rPr>
            </w:pPr>
            <w:r w:rsidRPr="00200DEE">
              <w:rPr>
                <w:szCs w:val="24"/>
              </w:rPr>
              <w:t>- анализировать показатели эффективности  деятельности предприятия;</w:t>
            </w:r>
          </w:p>
          <w:p w:rsidR="00200DEE" w:rsidRPr="00200DEE" w:rsidRDefault="00200DEE" w:rsidP="00200DEE">
            <w:pPr>
              <w:pStyle w:val="ReportMain"/>
              <w:suppressAutoHyphens/>
              <w:rPr>
                <w:szCs w:val="24"/>
              </w:rPr>
            </w:pPr>
            <w:r w:rsidRPr="00200DEE">
              <w:rPr>
                <w:szCs w:val="24"/>
              </w:rPr>
              <w:t>- осуществлять выбор источников финансирования инвестиций;</w:t>
            </w:r>
          </w:p>
          <w:p w:rsidR="00200DEE" w:rsidRPr="00200DEE" w:rsidRDefault="00200DEE" w:rsidP="00200DE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200DEE">
              <w:rPr>
                <w:szCs w:val="24"/>
              </w:rPr>
              <w:t>- обосновывать решения, обеспечивающие оптимальные варианты развития предприятия;</w:t>
            </w:r>
            <w:r w:rsidRPr="00200DE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</w:tcPr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00DEE">
              <w:rPr>
                <w:b/>
                <w:szCs w:val="24"/>
              </w:rPr>
              <w:t>Блок B –</w:t>
            </w:r>
            <w:r w:rsidRPr="00200DEE">
              <w:rPr>
                <w:szCs w:val="24"/>
              </w:rPr>
              <w:t xml:space="preserve"> задания реконструктивного уровня</w:t>
            </w:r>
          </w:p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200DEE" w:rsidRPr="00200DEE" w:rsidRDefault="00200D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0DEE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b/>
                <w:szCs w:val="24"/>
              </w:rPr>
            </w:pPr>
          </w:p>
        </w:tc>
      </w:tr>
      <w:tr w:rsidR="00200DEE" w:rsidRPr="00200DEE" w:rsidTr="002B6DF7">
        <w:tc>
          <w:tcPr>
            <w:tcW w:w="1843" w:type="dxa"/>
            <w:vMerge/>
            <w:shd w:val="clear" w:color="auto" w:fill="auto"/>
          </w:tcPr>
          <w:p w:rsidR="00200DEE" w:rsidRPr="00200DEE" w:rsidRDefault="00200DEE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00DEE" w:rsidRPr="00200DEE" w:rsidRDefault="00200DEE" w:rsidP="00200DE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200DEE">
              <w:rPr>
                <w:b/>
                <w:szCs w:val="24"/>
                <w:u w:val="single"/>
              </w:rPr>
              <w:t>Владеть:</w:t>
            </w:r>
          </w:p>
          <w:p w:rsidR="00200DEE" w:rsidRPr="00200DEE" w:rsidRDefault="00200DEE" w:rsidP="00200DEE">
            <w:pPr>
              <w:pStyle w:val="ReportMain"/>
              <w:suppressAutoHyphens/>
              <w:rPr>
                <w:szCs w:val="24"/>
              </w:rPr>
            </w:pPr>
            <w:r w:rsidRPr="00200DEE">
              <w:rPr>
                <w:szCs w:val="24"/>
              </w:rPr>
              <w:t xml:space="preserve">- методами оценки эффективности использования ресурсов и выявления резервов предприятия; </w:t>
            </w:r>
          </w:p>
          <w:p w:rsidR="00200DEE" w:rsidRPr="00200DEE" w:rsidRDefault="00200DEE" w:rsidP="00200DEE">
            <w:pPr>
              <w:pStyle w:val="4a"/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200DEE">
              <w:rPr>
                <w:sz w:val="24"/>
                <w:szCs w:val="24"/>
              </w:rPr>
              <w:t>- методами сбора, анализа и обр</w:t>
            </w:r>
            <w:r w:rsidRPr="00200DEE">
              <w:rPr>
                <w:sz w:val="24"/>
                <w:szCs w:val="24"/>
              </w:rPr>
              <w:t>а</w:t>
            </w:r>
            <w:r w:rsidRPr="00200DEE">
              <w:rPr>
                <w:sz w:val="24"/>
                <w:szCs w:val="24"/>
              </w:rPr>
              <w:t>ботки данных, определяющих ф</w:t>
            </w:r>
            <w:r w:rsidRPr="00200DEE">
              <w:rPr>
                <w:sz w:val="24"/>
                <w:szCs w:val="24"/>
              </w:rPr>
              <w:t>и</w:t>
            </w:r>
            <w:r w:rsidRPr="00200DEE">
              <w:rPr>
                <w:sz w:val="24"/>
                <w:szCs w:val="24"/>
              </w:rPr>
              <w:t>нансовые результаты деятельн</w:t>
            </w:r>
            <w:r w:rsidRPr="00200DEE">
              <w:rPr>
                <w:sz w:val="24"/>
                <w:szCs w:val="24"/>
              </w:rPr>
              <w:t>о</w:t>
            </w:r>
            <w:r w:rsidRPr="00200DEE">
              <w:rPr>
                <w:sz w:val="24"/>
                <w:szCs w:val="24"/>
              </w:rPr>
              <w:t>сти предприятия.</w:t>
            </w:r>
          </w:p>
        </w:tc>
        <w:tc>
          <w:tcPr>
            <w:tcW w:w="4535" w:type="dxa"/>
            <w:shd w:val="clear" w:color="auto" w:fill="auto"/>
          </w:tcPr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00DEE">
              <w:rPr>
                <w:b/>
                <w:szCs w:val="24"/>
              </w:rPr>
              <w:t>Блок C –</w:t>
            </w:r>
            <w:r w:rsidRPr="00200DEE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200DEE" w:rsidRPr="00200DEE" w:rsidRDefault="00200D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0DEE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200DEE" w:rsidRPr="00200DEE" w:rsidRDefault="00200DEE" w:rsidP="00200DEE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200DEE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</w:tr>
      <w:tr w:rsidR="00200DEE" w:rsidRPr="00200DEE" w:rsidTr="002B6DF7">
        <w:tc>
          <w:tcPr>
            <w:tcW w:w="1843" w:type="dxa"/>
            <w:vMerge w:val="restart"/>
            <w:shd w:val="clear" w:color="auto" w:fill="auto"/>
          </w:tcPr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b/>
                <w:szCs w:val="24"/>
              </w:rPr>
            </w:pPr>
            <w:r w:rsidRPr="00200DEE">
              <w:rPr>
                <w:b/>
                <w:szCs w:val="24"/>
              </w:rPr>
              <w:t>ПК-5:</w:t>
            </w:r>
          </w:p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00DEE">
              <w:rPr>
                <w:szCs w:val="24"/>
              </w:rPr>
              <w:t xml:space="preserve"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</w:t>
            </w:r>
            <w:r w:rsidRPr="00200DEE">
              <w:rPr>
                <w:szCs w:val="24"/>
              </w:rPr>
              <w:lastRenderedPageBreak/>
              <w:t>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 w:rsidRPr="00200DEE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200DEE" w:rsidRPr="00200DEE" w:rsidRDefault="00200DEE" w:rsidP="00200DEE">
            <w:pPr>
              <w:pStyle w:val="4a"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t>основные понятия и  катего</w:t>
            </w: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рии корпоративных финансов;</w:t>
            </w:r>
          </w:p>
          <w:p w:rsidR="00200DEE" w:rsidRPr="00200DEE" w:rsidRDefault="00200DEE" w:rsidP="00200DEE">
            <w:pPr>
              <w:pStyle w:val="4a"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t>основы построения, расче</w:t>
            </w: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та и анализа современной си</w:t>
            </w: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стемы п</w:t>
            </w: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t>о</w:t>
            </w: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t>казателей, характе</w:t>
            </w: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softHyphen/>
              <w:t>ризующих де</w:t>
            </w: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t>я</w:t>
            </w:r>
            <w:r w:rsidRPr="00200DEE">
              <w:rPr>
                <w:rStyle w:val="1d"/>
                <w:color w:val="auto"/>
                <w:sz w:val="24"/>
                <w:szCs w:val="24"/>
                <w:lang w:eastAsia="en-US"/>
              </w:rPr>
              <w:t>тельность корпорации;</w:t>
            </w:r>
          </w:p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00DEE">
              <w:rPr>
                <w:szCs w:val="24"/>
              </w:rPr>
              <w:t>- 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shd w:val="clear" w:color="auto" w:fill="auto"/>
          </w:tcPr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00DEE">
              <w:rPr>
                <w:b/>
                <w:szCs w:val="24"/>
              </w:rPr>
              <w:t>Блок A –</w:t>
            </w:r>
            <w:r w:rsidRPr="00200DEE">
              <w:rPr>
                <w:szCs w:val="24"/>
              </w:rPr>
              <w:t xml:space="preserve"> задания репродуктивного уровня</w:t>
            </w:r>
          </w:p>
          <w:p w:rsidR="00200DEE" w:rsidRPr="00200DEE" w:rsidRDefault="00200D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0DEE" w:rsidRPr="00200DEE" w:rsidRDefault="00200D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0DEE">
              <w:rPr>
                <w:rFonts w:eastAsia="Times New Roman"/>
                <w:sz w:val="24"/>
                <w:szCs w:val="24"/>
                <w:lang w:eastAsia="ru-RU"/>
              </w:rPr>
              <w:t xml:space="preserve"> Тестирование по лекционному материалу. </w:t>
            </w:r>
          </w:p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  <w:r w:rsidRPr="00200DEE">
              <w:rPr>
                <w:rFonts w:eastAsia="Times New Roman"/>
                <w:szCs w:val="24"/>
                <w:lang w:eastAsia="ru-RU"/>
              </w:rPr>
              <w:t xml:space="preserve"> Устное индивидуальное собеседование – опрос</w:t>
            </w:r>
          </w:p>
        </w:tc>
      </w:tr>
      <w:tr w:rsidR="00200DEE" w:rsidRPr="00200DEE" w:rsidTr="00562878">
        <w:tc>
          <w:tcPr>
            <w:tcW w:w="1843" w:type="dxa"/>
            <w:vMerge/>
            <w:shd w:val="clear" w:color="auto" w:fill="auto"/>
            <w:vAlign w:val="center"/>
          </w:tcPr>
          <w:p w:rsidR="00200DEE" w:rsidRPr="00200DEE" w:rsidRDefault="00200DEE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00DEE" w:rsidRPr="00200DEE" w:rsidRDefault="00200DEE" w:rsidP="00200DEE">
            <w:pPr>
              <w:pStyle w:val="4a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00DEE">
              <w:rPr>
                <w:b/>
                <w:sz w:val="24"/>
                <w:szCs w:val="24"/>
                <w:u w:val="single"/>
                <w:lang w:eastAsia="en-US"/>
              </w:rPr>
              <w:t>Уметь:</w:t>
            </w:r>
            <w:r w:rsidRPr="00200DEE">
              <w:rPr>
                <w:sz w:val="24"/>
                <w:szCs w:val="24"/>
                <w:lang w:eastAsia="en-US"/>
              </w:rPr>
              <w:t xml:space="preserve"> </w:t>
            </w:r>
          </w:p>
          <w:p w:rsidR="00200DEE" w:rsidRPr="00200DEE" w:rsidRDefault="00200DEE" w:rsidP="00200DEE">
            <w:pPr>
              <w:pStyle w:val="4a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рассчитывать на основе ти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повых методик и действую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щей норм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тивно-правовой ба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зы экономич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ские и социаль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 xml:space="preserve">но-экономические 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lastRenderedPageBreak/>
              <w:t>показатели;</w:t>
            </w:r>
          </w:p>
          <w:p w:rsidR="00200DEE" w:rsidRPr="00200DEE" w:rsidRDefault="00200DEE" w:rsidP="00200DEE">
            <w:pPr>
              <w:pStyle w:val="4a"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анализировать и интерпре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тировать финансовую, бухгал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терскую и иную информацию, с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о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держащуюся в отчетности пре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д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приятий (корпораций) различных форм собственно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сти и использ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о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вать получен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ные сведения для принятия управленческих реш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ний;</w:t>
            </w:r>
          </w:p>
          <w:p w:rsidR="00200DEE" w:rsidRPr="00200DEE" w:rsidRDefault="00200DEE" w:rsidP="00200DEE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200DEE">
              <w:rPr>
                <w:color w:val="auto"/>
                <w:sz w:val="24"/>
                <w:szCs w:val="24"/>
                <w:lang w:eastAsia="en-US"/>
              </w:rPr>
              <w:t>- оценивать финансовую ре</w:t>
            </w:r>
            <w:r w:rsidRPr="00200DEE">
              <w:rPr>
                <w:color w:val="auto"/>
                <w:sz w:val="24"/>
                <w:szCs w:val="24"/>
                <w:lang w:eastAsia="en-US"/>
              </w:rPr>
              <w:softHyphen/>
              <w:t>зультативность деятельности ко</w:t>
            </w:r>
            <w:r w:rsidRPr="00200DEE">
              <w:rPr>
                <w:color w:val="auto"/>
                <w:sz w:val="24"/>
                <w:szCs w:val="24"/>
                <w:lang w:eastAsia="en-US"/>
              </w:rPr>
              <w:t>р</w:t>
            </w:r>
            <w:r w:rsidRPr="00200DEE">
              <w:rPr>
                <w:color w:val="auto"/>
                <w:sz w:val="24"/>
                <w:szCs w:val="24"/>
                <w:lang w:eastAsia="en-US"/>
              </w:rPr>
              <w:t xml:space="preserve">порации, </w:t>
            </w:r>
            <w:r w:rsidRPr="00200DEE">
              <w:rPr>
                <w:sz w:val="24"/>
                <w:szCs w:val="24"/>
                <w:lang w:eastAsia="en-US"/>
              </w:rPr>
              <w:t>перспективы развития и возмож</w:t>
            </w:r>
            <w:r w:rsidRPr="00200DEE">
              <w:rPr>
                <w:sz w:val="24"/>
                <w:szCs w:val="24"/>
                <w:lang w:eastAsia="en-US"/>
              </w:rPr>
              <w:softHyphen/>
              <w:t>ные последствия принятия управленческих решений;</w:t>
            </w:r>
          </w:p>
        </w:tc>
        <w:tc>
          <w:tcPr>
            <w:tcW w:w="4535" w:type="dxa"/>
            <w:shd w:val="clear" w:color="auto" w:fill="auto"/>
          </w:tcPr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00DEE">
              <w:rPr>
                <w:b/>
                <w:szCs w:val="24"/>
              </w:rPr>
              <w:lastRenderedPageBreak/>
              <w:t>Блок B –</w:t>
            </w:r>
            <w:r w:rsidRPr="00200DEE">
              <w:rPr>
                <w:szCs w:val="24"/>
              </w:rPr>
              <w:t xml:space="preserve"> задания реконструктивного уровня</w:t>
            </w:r>
          </w:p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</w:p>
          <w:p w:rsidR="00200DEE" w:rsidRPr="00200DEE" w:rsidRDefault="00200D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0DEE">
              <w:rPr>
                <w:rFonts w:eastAsia="Times New Roman"/>
                <w:sz w:val="24"/>
                <w:szCs w:val="24"/>
                <w:lang w:eastAsia="ru-RU"/>
              </w:rPr>
              <w:t>Решение типовых  задач</w:t>
            </w:r>
          </w:p>
          <w:p w:rsidR="00200DEE" w:rsidRPr="00200DEE" w:rsidRDefault="00200DEE" w:rsidP="002B6DF7">
            <w:pPr>
              <w:pStyle w:val="ReportMain"/>
              <w:suppressAutoHyphens/>
              <w:rPr>
                <w:b/>
                <w:szCs w:val="24"/>
              </w:rPr>
            </w:pPr>
          </w:p>
        </w:tc>
      </w:tr>
      <w:tr w:rsidR="00200DEE" w:rsidRPr="00200DEE" w:rsidTr="00562878">
        <w:tc>
          <w:tcPr>
            <w:tcW w:w="1843" w:type="dxa"/>
            <w:vMerge/>
            <w:shd w:val="clear" w:color="auto" w:fill="auto"/>
            <w:vAlign w:val="center"/>
          </w:tcPr>
          <w:p w:rsidR="00200DEE" w:rsidRPr="00200DEE" w:rsidRDefault="00200DEE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00DEE" w:rsidRPr="00200DEE" w:rsidRDefault="00200DEE" w:rsidP="00200DEE">
            <w:pPr>
              <w:pStyle w:val="4a"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00DEE">
              <w:rPr>
                <w:b/>
                <w:sz w:val="24"/>
                <w:szCs w:val="24"/>
                <w:u w:val="single"/>
                <w:lang w:eastAsia="en-US"/>
              </w:rPr>
              <w:t>Владеть:</w:t>
            </w:r>
            <w:r w:rsidRPr="00200DEE">
              <w:rPr>
                <w:sz w:val="24"/>
                <w:szCs w:val="24"/>
                <w:lang w:eastAsia="en-US"/>
              </w:rPr>
              <w:t xml:space="preserve"> </w:t>
            </w:r>
          </w:p>
          <w:p w:rsidR="00200DEE" w:rsidRPr="00200DEE" w:rsidRDefault="00200DEE" w:rsidP="00200DEE">
            <w:pPr>
              <w:pStyle w:val="4a"/>
              <w:numPr>
                <w:ilvl w:val="0"/>
                <w:numId w:val="4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навыками оценки возмож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ных источников краткосроч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ного и до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л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госрочного финан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сирования де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я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тельности кор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порации;</w:t>
            </w:r>
          </w:p>
          <w:p w:rsidR="00200DEE" w:rsidRPr="00200DEE" w:rsidRDefault="00200DEE" w:rsidP="00200DEE">
            <w:pPr>
              <w:pStyle w:val="4a"/>
              <w:numPr>
                <w:ilvl w:val="0"/>
                <w:numId w:val="42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t>методиками оценки эффектив</w:t>
            </w:r>
            <w:r w:rsidRPr="00200DEE">
              <w:rPr>
                <w:color w:val="auto"/>
                <w:spacing w:val="0"/>
                <w:sz w:val="24"/>
                <w:szCs w:val="24"/>
                <w:lang w:eastAsia="en-US"/>
              </w:rPr>
              <w:softHyphen/>
              <w:t>ности деятельности корпорации;</w:t>
            </w:r>
          </w:p>
          <w:p w:rsidR="00200DEE" w:rsidRPr="00200DEE" w:rsidRDefault="00200DEE" w:rsidP="00200DEE">
            <w:pPr>
              <w:pStyle w:val="ReportMain"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 w:rsidRPr="00200DEE"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</w:tc>
        <w:tc>
          <w:tcPr>
            <w:tcW w:w="4535" w:type="dxa"/>
            <w:shd w:val="clear" w:color="auto" w:fill="auto"/>
          </w:tcPr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200DEE">
              <w:rPr>
                <w:b/>
                <w:szCs w:val="24"/>
              </w:rPr>
              <w:t>Блок C –</w:t>
            </w:r>
            <w:r w:rsidRPr="00200DEE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00DEE" w:rsidRPr="00200DEE" w:rsidRDefault="00200DEE">
            <w:pPr>
              <w:pStyle w:val="ReportMain"/>
              <w:suppressAutoHyphens/>
              <w:spacing w:line="276" w:lineRule="auto"/>
              <w:rPr>
                <w:i/>
                <w:szCs w:val="24"/>
              </w:rPr>
            </w:pPr>
          </w:p>
          <w:p w:rsidR="00200DEE" w:rsidRPr="00200DEE" w:rsidRDefault="00200D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0DEE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200DEE" w:rsidRPr="00200DEE" w:rsidRDefault="00200DEE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0DEE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200DEE" w:rsidRPr="00200DEE" w:rsidRDefault="00200DEE" w:rsidP="002B6DF7">
            <w:pPr>
              <w:pStyle w:val="ReportMain"/>
              <w:suppressAutoHyphens/>
              <w:rPr>
                <w:b/>
                <w:szCs w:val="24"/>
              </w:rPr>
            </w:pPr>
          </w:p>
        </w:tc>
      </w:tr>
    </w:tbl>
    <w:p w:rsidR="002B6DF7" w:rsidRDefault="002B6DF7" w:rsidP="002B6DF7">
      <w:pPr>
        <w:pStyle w:val="ReportMain"/>
        <w:suppressAutoHyphens/>
        <w:jc w:val="both"/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ind w:firstLine="709"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 w:rsidR="00C20AED">
        <w:rPr>
          <w:i/>
          <w:sz w:val="28"/>
        </w:rPr>
        <w:t xml:space="preserve"> </w:t>
      </w:r>
    </w:p>
    <w:p w:rsidR="002B6DF7" w:rsidRPr="00C20AED" w:rsidRDefault="002B6DF7" w:rsidP="002B6DF7">
      <w:pPr>
        <w:pStyle w:val="ReportMain"/>
        <w:suppressAutoHyphens/>
        <w:jc w:val="both"/>
        <w:rPr>
          <w:b/>
          <w:i/>
          <w:sz w:val="28"/>
        </w:rPr>
      </w:pPr>
    </w:p>
    <w:p w:rsidR="00C20AED" w:rsidRPr="00C20AED" w:rsidRDefault="00C20AED" w:rsidP="00C20AED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3" w:name="_Toc445844534"/>
      <w:r w:rsidRPr="00C20AED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C20AED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AD2930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CE6F64"/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F927D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полученные от эмиссии акций;</w:t>
      </w:r>
      <w:proofErr w:type="gramEnd"/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результате выпуска облигаций;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полученные в виде выручки за реализованную продукцию;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собственные</w:t>
      </w:r>
      <w:proofErr w:type="gramEnd"/>
      <w:r>
        <w:rPr>
          <w:sz w:val="28"/>
          <w:szCs w:val="28"/>
        </w:rPr>
        <w:t xml:space="preserve"> и приравненные к ним;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мобилизуемые</w:t>
      </w:r>
      <w:proofErr w:type="gramEnd"/>
      <w:r>
        <w:rPr>
          <w:sz w:val="28"/>
          <w:szCs w:val="28"/>
        </w:rPr>
        <w:t xml:space="preserve"> на финансовом рынке;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безубыточная деятельность предприятия.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показателей финансового плана;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F927D7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все вышеприведенные ответы не верны.</w:t>
      </w:r>
    </w:p>
    <w:p w:rsidR="00F927D7" w:rsidRDefault="00AD2930" w:rsidP="00F927D7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AD2930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C20AED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увеличивается </w:t>
      </w:r>
      <w:proofErr w:type="spellStart"/>
      <w:r>
        <w:rPr>
          <w:sz w:val="28"/>
          <w:szCs w:val="28"/>
        </w:rPr>
        <w:t>фондовооружённость</w:t>
      </w:r>
      <w:proofErr w:type="spellEnd"/>
      <w:r>
        <w:rPr>
          <w:sz w:val="28"/>
          <w:szCs w:val="28"/>
        </w:rPr>
        <w:t>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увеличивается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>.</w:t>
      </w:r>
    </w:p>
    <w:p w:rsidR="00C20AED" w:rsidRDefault="002A7608" w:rsidP="000F36DE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абсолютного прироста ОС к стоимости ОС на конец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0F3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0F36D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0F36DE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 xml:space="preserve">. Длительность операционного цикла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структурой капитала;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0F36DE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67A8E" wp14:editId="68089B6F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FE949" wp14:editId="07E567F2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0F36D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</w:t>
      </w:r>
      <w:proofErr w:type="spellStart"/>
      <w:r>
        <w:rPr>
          <w:spacing w:val="-1"/>
          <w:sz w:val="28"/>
          <w:szCs w:val="28"/>
        </w:rPr>
        <w:t>реновационной</w:t>
      </w:r>
      <w:proofErr w:type="spellEnd"/>
      <w:r>
        <w:rPr>
          <w:spacing w:val="-1"/>
          <w:sz w:val="28"/>
          <w:szCs w:val="28"/>
        </w:rPr>
        <w:t xml:space="preserve">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линейным методом;</w:t>
      </w:r>
    </w:p>
    <w:p w:rsidR="000F36DE" w:rsidRDefault="000F36DE" w:rsidP="000F36DE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пропорционально объему производства;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0F36DE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 xml:space="preserve"> означает: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стоимость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асчёте на каждого работника;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зависимости от </w:t>
      </w:r>
      <w:proofErr w:type="spellStart"/>
      <w:r>
        <w:rPr>
          <w:sz w:val="28"/>
          <w:szCs w:val="28"/>
        </w:rPr>
        <w:t>реновационной</w:t>
      </w:r>
      <w:proofErr w:type="spellEnd"/>
      <w:r>
        <w:rPr>
          <w:sz w:val="28"/>
          <w:szCs w:val="28"/>
        </w:rPr>
        <w:t xml:space="preserve">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может иметь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Коэффициент износа характеризует: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предприятия означает: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дополнительные доходы;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54776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увеличения дебиторской задолженности.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изойти </w:t>
      </w:r>
      <w:proofErr w:type="gramStart"/>
      <w:r>
        <w:rPr>
          <w:sz w:val="28"/>
          <w:szCs w:val="28"/>
        </w:rPr>
        <w:t>вследствие</w:t>
      </w:r>
      <w:proofErr w:type="gramEnd"/>
      <w:r>
        <w:rPr>
          <w:sz w:val="28"/>
          <w:szCs w:val="28"/>
        </w:rPr>
        <w:t>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54776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C20AED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прямые;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условно-переменные;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2741B2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не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амортизационной политики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увеличить общую массу прибыли;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2741B2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Полная себестоимость продукции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коммерческих и управленческих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списанную</w:t>
      </w:r>
      <w:proofErr w:type="gramEnd"/>
      <w:r>
        <w:rPr>
          <w:sz w:val="28"/>
          <w:szCs w:val="28"/>
        </w:rPr>
        <w:t xml:space="preserve"> на непроизводственные счета;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расходов по оплате труда.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2741B2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</w:t>
      </w:r>
      <w:proofErr w:type="gramStart"/>
      <w:r>
        <w:rPr>
          <w:sz w:val="28"/>
          <w:szCs w:val="28"/>
        </w:rPr>
        <w:t>бств дл</w:t>
      </w:r>
      <w:proofErr w:type="gramEnd"/>
      <w:r>
        <w:rPr>
          <w:sz w:val="28"/>
          <w:szCs w:val="28"/>
        </w:rPr>
        <w:t>я бухгалтеров предприятия;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рентабельность продаж;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вышеперечисленное.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обязательной при отсутствии убытков прошлых лет;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рентабельности.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система алгебраических уравнений, линейного программирования, </w:t>
      </w:r>
      <w:proofErr w:type="gramStart"/>
      <w:r>
        <w:rPr>
          <w:sz w:val="28"/>
          <w:szCs w:val="28"/>
        </w:rPr>
        <w:t>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C20AE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доходность вложения капитала в имущество предприятия;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 xml:space="preserve">. Ежегодные отчисления в резервный фонд (капитал) осуществляются </w:t>
      </w:r>
      <w:proofErr w:type="gramStart"/>
      <w:r w:rsidR="00C20AED">
        <w:rPr>
          <w:sz w:val="28"/>
          <w:szCs w:val="28"/>
        </w:rPr>
        <w:t>из</w:t>
      </w:r>
      <w:proofErr w:type="gramEnd"/>
      <w:r w:rsidR="00C20AED"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лицы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облегчении</w:t>
      </w:r>
      <w:proofErr w:type="gramEnd"/>
      <w:r>
        <w:rPr>
          <w:sz w:val="28"/>
          <w:szCs w:val="28"/>
        </w:rPr>
        <w:t xml:space="preserve"> работы финансовым аналитикам;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дополнительном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>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C20AED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C20AED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Фишера;</w:t>
      </w:r>
    </w:p>
    <w:p w:rsidR="00C20AED" w:rsidRDefault="00C20AED" w:rsidP="007025B7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</w:t>
      </w:r>
      <w:proofErr w:type="spellStart"/>
      <w:r>
        <w:rPr>
          <w:sz w:val="28"/>
          <w:szCs w:val="28"/>
        </w:rPr>
        <w:t>Линтнера</w:t>
      </w:r>
      <w:proofErr w:type="spellEnd"/>
      <w:r>
        <w:rPr>
          <w:sz w:val="28"/>
          <w:szCs w:val="28"/>
        </w:rPr>
        <w:t>;</w:t>
      </w:r>
    </w:p>
    <w:p w:rsidR="002B6DF7" w:rsidRDefault="00197006" w:rsidP="007025B7">
      <w:pPr>
        <w:pStyle w:val="ReportMain"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C20AED" w:rsidRDefault="00C20AED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7025B7" w:rsidRPr="007025B7" w:rsidRDefault="007025B7" w:rsidP="007025B7"/>
    <w:p w:rsidR="00C20AED" w:rsidRPr="00C20AED" w:rsidRDefault="00C20AED" w:rsidP="003F59D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3F59D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3F59DC">
      <w:pPr>
        <w:pStyle w:val="3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3F59DC">
      <w:pPr>
        <w:spacing w:after="0" w:line="240" w:lineRule="auto"/>
        <w:jc w:val="both"/>
        <w:rPr>
          <w:sz w:val="28"/>
          <w:szCs w:val="28"/>
        </w:rPr>
      </w:pPr>
    </w:p>
    <w:p w:rsidR="00C20AED" w:rsidRDefault="00C20AED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3F59D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состав и классификация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Источники финансирования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3F59DC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 предприятия и классификация его видов.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 снижения себестоимости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3F59DC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2B6DF7" w:rsidRDefault="002B6DF7" w:rsidP="00CE182B">
      <w:pPr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AF29FF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7025B7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5" w:name="_Toc445844537"/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504F06">
        <w:rPr>
          <w:snapToGrid w:val="0"/>
          <w:sz w:val="28"/>
          <w:szCs w:val="28"/>
        </w:rPr>
        <w:t>5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7025B7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7025B7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5"/>
    </w:p>
    <w:p w:rsidR="007025B7" w:rsidRPr="007025B7" w:rsidRDefault="007025B7" w:rsidP="007025B7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7025B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7025B7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>Задача 1.1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Pr="0021511B">
        <w:rPr>
          <w:sz w:val="28"/>
          <w:szCs w:val="28"/>
          <w:lang w:eastAsia="ru-RU"/>
        </w:rPr>
        <w:t>Р</w:t>
      </w:r>
      <w:proofErr w:type="gramEnd"/>
      <w:r w:rsidRPr="0021511B">
        <w:rPr>
          <w:sz w:val="28"/>
          <w:szCs w:val="28"/>
          <w:lang w:eastAsia="ru-RU"/>
        </w:rPr>
        <w:t>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7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>2</w:t>
      </w:r>
      <w:proofErr w:type="gramStart"/>
      <w:r>
        <w:rPr>
          <w:b/>
          <w:sz w:val="28"/>
          <w:szCs w:val="28"/>
          <w:lang w:eastAsia="ru-RU"/>
        </w:rPr>
        <w:t xml:space="preserve"> </w:t>
      </w:r>
      <w:r w:rsidRPr="006974E0">
        <w:rPr>
          <w:sz w:val="28"/>
          <w:szCs w:val="28"/>
        </w:rPr>
        <w:t>Н</w:t>
      </w:r>
      <w:proofErr w:type="gramEnd"/>
      <w:r w:rsidRPr="006974E0">
        <w:rPr>
          <w:sz w:val="28"/>
          <w:szCs w:val="28"/>
        </w:rPr>
        <w:t>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A53E60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proofErr w:type="gramStart"/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</w:t>
      </w:r>
      <w:proofErr w:type="gramEnd"/>
      <w:r w:rsidR="00A53E60">
        <w:rPr>
          <w:sz w:val="28"/>
          <w:szCs w:val="28"/>
        </w:rPr>
        <w:t xml:space="preserve">рокомментируйте утверждение: </w:t>
      </w:r>
      <w:proofErr w:type="gramStart"/>
      <w:r w:rsidR="00A53E60">
        <w:rPr>
          <w:sz w:val="28"/>
          <w:szCs w:val="28"/>
        </w:rPr>
        <w:t>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  <w:proofErr w:type="gramEnd"/>
    </w:p>
    <w:p w:rsidR="007025B7" w:rsidRPr="006974E0" w:rsidRDefault="007025B7" w:rsidP="001306EC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1306E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 xml:space="preserve">стью 26 000 руб. Предполагается, что ликвидационная стоимость равна 1000 руб. Это оборудование попадает в пятилетнюю группу классификации имущества по </w:t>
      </w:r>
      <w:r w:rsidRPr="00C672D0">
        <w:rPr>
          <w:sz w:val="28"/>
          <w:szCs w:val="28"/>
        </w:rPr>
        <w:lastRenderedPageBreak/>
        <w:t>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C672D0">
        <w:rPr>
          <w:sz w:val="28"/>
          <w:szCs w:val="28"/>
        </w:rPr>
        <w:t>шт</w:t>
      </w:r>
      <w:proofErr w:type="spellEnd"/>
      <w:r w:rsidRPr="00C672D0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дукции</w:t>
      </w:r>
      <w:proofErr w:type="gramStart"/>
      <w:r w:rsidRPr="00C672D0">
        <w:rPr>
          <w:sz w:val="28"/>
          <w:szCs w:val="28"/>
        </w:rPr>
        <w:t xml:space="preserve"> А</w:t>
      </w:r>
      <w:proofErr w:type="gramEnd"/>
      <w:r w:rsidRPr="00C672D0"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1306E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готовой продукции на основе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средний однодневный выпуск готовой продукции 11500 рублей;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среднесписочная численность работников  820 чел.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2.5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норматив оборотных средств по сырью, исходя из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proofErr w:type="gramStart"/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</w:t>
      </w:r>
      <w:proofErr w:type="gramEnd"/>
      <w:r w:rsidRPr="00C672D0">
        <w:rPr>
          <w:sz w:val="28"/>
          <w:szCs w:val="28"/>
        </w:rPr>
        <w:t>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A53E60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2.7</w:t>
      </w:r>
      <w:proofErr w:type="gramStart"/>
      <w:r>
        <w:rPr>
          <w:b/>
          <w:sz w:val="28"/>
          <w:szCs w:val="28"/>
        </w:rPr>
        <w:t xml:space="preserve"> </w:t>
      </w:r>
      <w:r w:rsidR="00A53E60">
        <w:rPr>
          <w:sz w:val="28"/>
          <w:szCs w:val="28"/>
        </w:rPr>
        <w:t>Р</w:t>
      </w:r>
      <w:proofErr w:type="gramEnd"/>
      <w:r w:rsidR="00A53E60">
        <w:rPr>
          <w:sz w:val="28"/>
          <w:szCs w:val="28"/>
        </w:rPr>
        <w:t>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7025B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</w:t>
      </w:r>
      <w:proofErr w:type="gramEnd"/>
      <w:r w:rsidRPr="00F77E90">
        <w:rPr>
          <w:sz w:val="28"/>
          <w:szCs w:val="28"/>
        </w:rPr>
        <w:t xml:space="preserve"> 2016 году предприятие производило 8 000 штук изделий.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3.3</w:t>
      </w:r>
      <w:proofErr w:type="gramStart"/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П</w:t>
      </w:r>
      <w:proofErr w:type="gramEnd"/>
      <w:r w:rsidRPr="00F77E90">
        <w:rPr>
          <w:sz w:val="28"/>
          <w:szCs w:val="28"/>
        </w:rPr>
        <w:t xml:space="preserve">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proofErr w:type="gramStart"/>
      <w:r w:rsidRPr="00F77E90">
        <w:rPr>
          <w:sz w:val="28"/>
          <w:szCs w:val="28"/>
        </w:rPr>
        <w:t xml:space="preserve">  П</w:t>
      </w:r>
      <w:proofErr w:type="gramEnd"/>
      <w:r w:rsidRPr="00F77E90">
        <w:rPr>
          <w:sz w:val="28"/>
          <w:szCs w:val="28"/>
        </w:rPr>
        <w:t>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7025B7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3.5</w:t>
      </w:r>
      <w:proofErr w:type="gramStart"/>
      <w:r w:rsidRPr="00691B07"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</w:t>
      </w:r>
      <w:proofErr w:type="gramEnd"/>
      <w:r w:rsidRPr="00F77E90">
        <w:rPr>
          <w:sz w:val="28"/>
          <w:szCs w:val="28"/>
        </w:rPr>
        <w:t>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производственного назначения;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1 830 500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2 205 000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1 500 000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8A140B" w:rsidRDefault="008A140B" w:rsidP="007025B7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8A140B" w:rsidRDefault="008A140B" w:rsidP="007025B7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8A140B" w:rsidRDefault="008A140B" w:rsidP="007025B7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proofErr w:type="gramStart"/>
      <w:r w:rsidRPr="00F77E90">
        <w:rPr>
          <w:sz w:val="28"/>
          <w:szCs w:val="28"/>
        </w:rPr>
        <w:t xml:space="preserve"> С</w:t>
      </w:r>
      <w:proofErr w:type="gramEnd"/>
      <w:r w:rsidRPr="00F77E90">
        <w:rPr>
          <w:sz w:val="28"/>
          <w:szCs w:val="28"/>
        </w:rPr>
        <w:t>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денды на одну обыкновенную и одну привилегированную акции, если общая </w:t>
      </w:r>
      <w:r>
        <w:rPr>
          <w:sz w:val="28"/>
          <w:szCs w:val="28"/>
        </w:rPr>
        <w:lastRenderedPageBreak/>
        <w:t>сумма чистой прибыли, направленная на выплату дивидендов составляет 17 550 000 рублей.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3.8</w:t>
      </w:r>
      <w:proofErr w:type="gramStart"/>
      <w:r w:rsidRPr="00C859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  1 240 360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7025B7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proofErr w:type="gramStart"/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</w:t>
      </w:r>
      <w:proofErr w:type="gramEnd"/>
      <w:r w:rsidRPr="00F515D5">
        <w:rPr>
          <w:sz w:val="28"/>
          <w:szCs w:val="28"/>
        </w:rPr>
        <w:t>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7025B7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4.1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>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7025B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4.2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 xml:space="preserve">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4.3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</w:t>
      </w:r>
      <w:proofErr w:type="gramEnd"/>
      <w:r>
        <w:rPr>
          <w:spacing w:val="-4"/>
          <w:sz w:val="28"/>
          <w:szCs w:val="28"/>
        </w:rPr>
        <w:t xml:space="preserve">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4.4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 xml:space="preserve">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4.5</w:t>
      </w:r>
      <w:proofErr w:type="gramStart"/>
      <w:r>
        <w:rPr>
          <w:rFonts w:eastAsia="Times New Roman"/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>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lastRenderedPageBreak/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1306EC">
      <w:pPr>
        <w:pStyle w:val="ReportMain"/>
        <w:suppressAutoHyphens/>
        <w:jc w:val="both"/>
        <w:rPr>
          <w:b/>
          <w:i/>
          <w:sz w:val="28"/>
        </w:rPr>
      </w:pPr>
    </w:p>
    <w:p w:rsidR="001306EC" w:rsidRPr="001306EC" w:rsidRDefault="001306EC" w:rsidP="001306E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1306EC">
      <w:pPr>
        <w:pStyle w:val="aff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гуманитарно-технолог</w:t>
      </w:r>
      <w:proofErr w:type="gramEnd"/>
      <w:r>
        <w:rPr>
          <w:snapToGrid w:val="0"/>
          <w:sz w:val="28"/>
          <w:szCs w:val="28"/>
        </w:rPr>
        <w:t>. ин-т (филиал) ОГУ. - Бузулук: БГТИ (филиал) ОГУ, 201</w:t>
      </w:r>
      <w:r w:rsidR="00504F06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1306E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</w:t>
      </w:r>
      <w:proofErr w:type="gramStart"/>
      <w:r w:rsidRPr="004419A0">
        <w:rPr>
          <w:sz w:val="28"/>
          <w:szCs w:val="28"/>
        </w:rPr>
        <w:t>1</w:t>
      </w:r>
      <w:proofErr w:type="gramEnd"/>
      <w:r w:rsidRPr="004419A0">
        <w:rPr>
          <w:sz w:val="28"/>
          <w:szCs w:val="28"/>
        </w:rPr>
        <w:t>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</w:t>
      </w:r>
      <w:proofErr w:type="gramStart"/>
      <w:r w:rsidRPr="004419A0">
        <w:rPr>
          <w:sz w:val="28"/>
          <w:szCs w:val="28"/>
        </w:rPr>
        <w:t>2</w:t>
      </w:r>
      <w:proofErr w:type="gramEnd"/>
      <w:r w:rsidRPr="004419A0">
        <w:rPr>
          <w:sz w:val="28"/>
          <w:szCs w:val="28"/>
        </w:rPr>
        <w:t>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— К3), 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</w:t>
      </w:r>
      <w:proofErr w:type="gramStart"/>
      <w:r w:rsidRPr="004419A0">
        <w:rPr>
          <w:sz w:val="28"/>
          <w:szCs w:val="28"/>
        </w:rPr>
        <w:t>4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</w:t>
      </w:r>
      <w:proofErr w:type="gramStart"/>
      <w:r w:rsidRPr="004419A0">
        <w:rPr>
          <w:sz w:val="28"/>
          <w:szCs w:val="28"/>
        </w:rPr>
        <w:t>6</w:t>
      </w:r>
      <w:proofErr w:type="gramEnd"/>
      <w:r w:rsidRPr="004419A0">
        <w:rPr>
          <w:sz w:val="28"/>
          <w:szCs w:val="28"/>
        </w:rPr>
        <w:t>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</w:t>
      </w:r>
      <w:proofErr w:type="gramStart"/>
      <w:r w:rsidRPr="004419A0">
        <w:rPr>
          <w:sz w:val="28"/>
          <w:szCs w:val="28"/>
        </w:rPr>
        <w:t xml:space="preserve"> :</w:t>
      </w:r>
      <w:proofErr w:type="gramEnd"/>
      <w:r w:rsidRPr="004419A0">
        <w:rPr>
          <w:sz w:val="28"/>
          <w:szCs w:val="28"/>
        </w:rPr>
        <w:t xml:space="preserve">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 xml:space="preserve">в таблицах запишите, для оценки эффективности финансового менеджмента </w:t>
      </w:r>
      <w:r w:rsidRPr="00810406">
        <w:rPr>
          <w:sz w:val="28"/>
          <w:szCs w:val="28"/>
        </w:rPr>
        <w:lastRenderedPageBreak/>
        <w:t>каких компаний (по любым критериям) следует использовать каждый показатель;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>о 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140B" w:rsidRDefault="008A140B" w:rsidP="001306EC">
      <w:pPr>
        <w:spacing w:after="0" w:line="360" w:lineRule="auto"/>
        <w:ind w:firstLine="709"/>
        <w:rPr>
          <w:b/>
          <w:sz w:val="28"/>
          <w:szCs w:val="28"/>
        </w:rPr>
      </w:pPr>
    </w:p>
    <w:p w:rsidR="001306EC" w:rsidRDefault="001306EC" w:rsidP="001306E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8A140B">
      <w:pPr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  <w:r w:rsidR="008A140B">
        <w:rPr>
          <w:b/>
          <w:sz w:val="28"/>
          <w:szCs w:val="28"/>
        </w:rPr>
        <w:t xml:space="preserve"> </w:t>
      </w: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Технолайн</w:t>
      </w:r>
      <w:proofErr w:type="spellEnd"/>
      <w:r w:rsidRPr="007327A0">
        <w:rPr>
          <w:sz w:val="28"/>
          <w:szCs w:val="28"/>
        </w:rPr>
        <w:t>» в настоящее стремится обеспечить высок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скоростным доступом в Интернет широкую аудиторию населения российских гор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дов. Как показывают расчеты экспертов, уже через 3 года инвестиции начнут прин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 xml:space="preserve">ваемой компании равен 1,1.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</w:t>
      </w:r>
      <w:r w:rsidRPr="007327A0">
        <w:rPr>
          <w:sz w:val="28"/>
          <w:szCs w:val="28"/>
        </w:rPr>
        <w:t>к</w:t>
      </w:r>
      <w:r w:rsidRPr="007327A0">
        <w:rPr>
          <w:sz w:val="28"/>
          <w:szCs w:val="28"/>
        </w:rPr>
        <w:t>тивами развития. Поэтому она планирует выпу</w:t>
      </w:r>
      <w:r w:rsidRPr="007327A0">
        <w:rPr>
          <w:sz w:val="28"/>
          <w:szCs w:val="28"/>
        </w:rPr>
        <w:softHyphen/>
        <w:t xml:space="preserve">стить облигации на 30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 на эти средства выкупить часть акций на рынке. В дальнейшем они будут переданы р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нерный капитал оценивался в 300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lastRenderedPageBreak/>
        <w:t xml:space="preserve">вестно также, что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327A0">
        <w:rPr>
          <w:sz w:val="28"/>
          <w:szCs w:val="28"/>
        </w:rPr>
        <w:t>млн</w:t>
      </w:r>
      <w:proofErr w:type="gramEnd"/>
      <w:r w:rsidRPr="007327A0">
        <w:rPr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</w:t>
      </w:r>
      <w:proofErr w:type="gramStart"/>
      <w:r w:rsidRPr="007327A0">
        <w:rPr>
          <w:sz w:val="28"/>
          <w:szCs w:val="28"/>
        </w:rPr>
        <w:t xml:space="preserve"> А</w:t>
      </w:r>
      <w:proofErr w:type="gramEnd"/>
      <w:r w:rsidRPr="007327A0">
        <w:rPr>
          <w:sz w:val="28"/>
          <w:szCs w:val="28"/>
        </w:rPr>
        <w:t xml:space="preserve"> имеют доходность 11,6%.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Нераспределенная прибыль в сумме 50 млн.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7327A0">
        <w:rPr>
          <w:sz w:val="28"/>
          <w:szCs w:val="28"/>
        </w:rPr>
        <w:t xml:space="preserve"> – «-», </w:t>
      </w:r>
      <w:proofErr w:type="gramEnd"/>
      <w:r w:rsidRPr="007327A0">
        <w:rPr>
          <w:sz w:val="28"/>
          <w:szCs w:val="28"/>
        </w:rPr>
        <w:t>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- взяв за основу предприятие, на котором Вы проходили производственную </w:t>
      </w:r>
      <w:r w:rsidRPr="007327A0">
        <w:rPr>
          <w:sz w:val="28"/>
          <w:szCs w:val="28"/>
        </w:rPr>
        <w:lastRenderedPageBreak/>
        <w:t>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1306E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F60F85">
        <w:rPr>
          <w:sz w:val="28"/>
          <w:szCs w:val="28"/>
        </w:rPr>
        <w:t>Каковы ожидаемые дивиденды в ближайшие 6 лет?</w:t>
      </w:r>
      <w:proofErr w:type="gramEnd"/>
    </w:p>
    <w:p w:rsidR="001306EC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 xml:space="preserve">В настоящее время в обращении находится 30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 xml:space="preserve">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4A3E97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 xml:space="preserve">ную сумму – 4 руб./акция, а если прибыль превысит 490 </w:t>
      </w:r>
      <w:proofErr w:type="gramStart"/>
      <w:r w:rsidRPr="00F60F85">
        <w:rPr>
          <w:sz w:val="28"/>
          <w:szCs w:val="28"/>
        </w:rPr>
        <w:t>млн</w:t>
      </w:r>
      <w:proofErr w:type="gramEnd"/>
      <w:r w:rsidRPr="00F60F85">
        <w:rPr>
          <w:sz w:val="28"/>
          <w:szCs w:val="28"/>
        </w:rPr>
        <w:t>, то сумма превышения будет выплачена в виде дивидендов в качестве премии;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A24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 xml:space="preserve">На основе </w:t>
      </w:r>
      <w:proofErr w:type="gramStart"/>
      <w:r w:rsidRPr="00E7428A">
        <w:rPr>
          <w:sz w:val="28"/>
          <w:szCs w:val="28"/>
        </w:rPr>
        <w:t>представленной</w:t>
      </w:r>
      <w:proofErr w:type="gramEnd"/>
      <w:r w:rsidRPr="00E7428A">
        <w:rPr>
          <w:sz w:val="28"/>
          <w:szCs w:val="28"/>
        </w:rPr>
        <w:t xml:space="preserve">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257E600" wp14:editId="011F4A9F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A24F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t>Задание 4</w:t>
      </w:r>
    </w:p>
    <w:p w:rsidR="00A24F69" w:rsidRDefault="00A24F69" w:rsidP="00A24F69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производства;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продаж в штуках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A24F69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A24F69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часов в неделю — 40.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Компания планирует закупку оборудования со следующим графиком денежных выплат: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 на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Амортизация, включённая в </w:t>
            </w:r>
            <w:r>
              <w:rPr>
                <w:sz w:val="28"/>
                <w:szCs w:val="28"/>
              </w:rPr>
              <w:lastRenderedPageBreak/>
              <w:t>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A24F6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1306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1306E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3522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>различных форм собственности.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1306EC" w:rsidRDefault="001306EC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2B6DF7">
      <w:pPr>
        <w:pStyle w:val="ReportMain"/>
        <w:suppressAutoHyphens/>
        <w:jc w:val="center"/>
        <w:rPr>
          <w:b/>
          <w:sz w:val="28"/>
        </w:rPr>
      </w:pPr>
    </w:p>
    <w:p w:rsidR="001306EC" w:rsidRDefault="001306EC" w:rsidP="001306E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1306EC">
      <w:pPr>
        <w:pStyle w:val="ReportMain"/>
        <w:suppressAutoHyphens/>
        <w:jc w:val="both"/>
        <w:rPr>
          <w:i/>
          <w:sz w:val="28"/>
        </w:rPr>
      </w:pP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Функции корпоративных финансов.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4A3E97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Управление дебиторской задолженностью.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Калькулирование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Факторы, влияющие на величину прибыли.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47. Бюджетирование как инструмент управления предприятием.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4A6341">
      <w:pPr>
        <w:pStyle w:val="ReportMain"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017D4D">
            <w:pPr>
              <w:pStyle w:val="ReportMain"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450350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2B6DF7">
      <w:pPr>
        <w:pStyle w:val="ReportMain"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BE" w:rsidRDefault="006472BE" w:rsidP="002B6DF7">
      <w:pPr>
        <w:spacing w:after="0" w:line="240" w:lineRule="auto"/>
      </w:pPr>
      <w:r>
        <w:separator/>
      </w:r>
    </w:p>
  </w:endnote>
  <w:endnote w:type="continuationSeparator" w:id="0">
    <w:p w:rsidR="006472BE" w:rsidRDefault="006472BE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E74F5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BE" w:rsidRDefault="006472BE" w:rsidP="002B6DF7">
      <w:pPr>
        <w:spacing w:after="0" w:line="240" w:lineRule="auto"/>
      </w:pPr>
      <w:r>
        <w:separator/>
      </w:r>
    </w:p>
  </w:footnote>
  <w:footnote w:type="continuationSeparator" w:id="0">
    <w:p w:rsidR="006472BE" w:rsidRDefault="006472BE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 w:numId="4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C58DB"/>
    <w:rsid w:val="000F36DE"/>
    <w:rsid w:val="001116B0"/>
    <w:rsid w:val="001306EC"/>
    <w:rsid w:val="00197006"/>
    <w:rsid w:val="001B2C99"/>
    <w:rsid w:val="001E0B10"/>
    <w:rsid w:val="0020004B"/>
    <w:rsid w:val="00200DEE"/>
    <w:rsid w:val="00222518"/>
    <w:rsid w:val="00222C99"/>
    <w:rsid w:val="002741B2"/>
    <w:rsid w:val="002A7608"/>
    <w:rsid w:val="002B6DF7"/>
    <w:rsid w:val="0032016F"/>
    <w:rsid w:val="00352276"/>
    <w:rsid w:val="003663CC"/>
    <w:rsid w:val="00380D01"/>
    <w:rsid w:val="003F59DC"/>
    <w:rsid w:val="00450350"/>
    <w:rsid w:val="0047567C"/>
    <w:rsid w:val="004A3E97"/>
    <w:rsid w:val="004A6341"/>
    <w:rsid w:val="004F6246"/>
    <w:rsid w:val="00504F06"/>
    <w:rsid w:val="005A6488"/>
    <w:rsid w:val="005D2E5D"/>
    <w:rsid w:val="006472BE"/>
    <w:rsid w:val="006A0E9E"/>
    <w:rsid w:val="007025B7"/>
    <w:rsid w:val="00717D3A"/>
    <w:rsid w:val="0077274C"/>
    <w:rsid w:val="008044C5"/>
    <w:rsid w:val="00805F1B"/>
    <w:rsid w:val="00854776"/>
    <w:rsid w:val="008A140B"/>
    <w:rsid w:val="008E74F5"/>
    <w:rsid w:val="009546D1"/>
    <w:rsid w:val="00A24F69"/>
    <w:rsid w:val="00A53E60"/>
    <w:rsid w:val="00AD2930"/>
    <w:rsid w:val="00AF29FF"/>
    <w:rsid w:val="00AF6DEB"/>
    <w:rsid w:val="00C20AED"/>
    <w:rsid w:val="00CE182B"/>
    <w:rsid w:val="00CE6F64"/>
    <w:rsid w:val="00D4422D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0D63-D521-4619-B8D4-480E419E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36</Pages>
  <Words>9968</Words>
  <Characters>56824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Пользователь</cp:lastModifiedBy>
  <cp:revision>38</cp:revision>
  <dcterms:created xsi:type="dcterms:W3CDTF">2019-09-12T12:51:00Z</dcterms:created>
  <dcterms:modified xsi:type="dcterms:W3CDTF">2020-02-15T05:04:00Z</dcterms:modified>
</cp:coreProperties>
</file>