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w:t>
      </w:r>
      <w:r w:rsidR="008D002F" w:rsidRPr="008D002F">
        <w:rPr>
          <w:rFonts w:ascii="Times New Roman" w:eastAsia="Arial Unicode MS" w:hAnsi="Times New Roman" w:cs="Times New Roman"/>
          <w:i/>
          <w:sz w:val="24"/>
          <w:szCs w:val="24"/>
          <w:lang w:eastAsia="ru-RU"/>
        </w:rPr>
        <w:t>Б1.Д.В.Э.6.2 Правотворческий процесс</w:t>
      </w:r>
      <w:r w:rsidRPr="00D32447">
        <w:rPr>
          <w:rFonts w:ascii="Times New Roman" w:eastAsia="Arial Unicode MS" w:hAnsi="Times New Roman" w:cs="Times New Roman"/>
          <w:i/>
          <w:sz w:val="24"/>
          <w:szCs w:val="24"/>
          <w:lang w:eastAsia="ru-RU"/>
        </w:rPr>
        <w:t>»</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B12C26"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8A698E" w:rsidRPr="008E2CE5" w:rsidRDefault="008D002F"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D002F">
        <w:rPr>
          <w:rFonts w:ascii="Times New Roman" w:eastAsia="Calibri" w:hAnsi="Times New Roman" w:cs="Times New Roman"/>
          <w:sz w:val="24"/>
          <w:szCs w:val="24"/>
        </w:rPr>
        <w:lastRenderedPageBreak/>
        <w:t>Правотворческий процесс</w:t>
      </w:r>
      <w:r w:rsidR="008A698E"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12C26">
        <w:rPr>
          <w:rFonts w:ascii="Times New Roman" w:eastAsia="Calibri" w:hAnsi="Times New Roman" w:cs="Times New Roman"/>
          <w:sz w:val="24"/>
          <w:szCs w:val="24"/>
        </w:rPr>
        <w:t>21</w:t>
      </w:r>
      <w:r w:rsidR="008A698E"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008D002F" w:rsidRPr="008D002F">
        <w:rPr>
          <w:rFonts w:ascii="Times New Roman" w:eastAsia="Calibri" w:hAnsi="Times New Roman" w:cs="Times New Roman"/>
          <w:sz w:val="24"/>
          <w:szCs w:val="24"/>
        </w:rPr>
        <w:t>Правотворческий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693"/>
      </w:tblGrid>
      <w:tr w:rsidR="001735D5" w:rsidRPr="00D32447" w:rsidTr="00491AF5">
        <w:tc>
          <w:tcPr>
            <w:tcW w:w="8651"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693" w:type="dxa"/>
          </w:tcPr>
          <w:p w:rsidR="001735D5" w:rsidRPr="00D32447" w:rsidRDefault="00CB00A9" w:rsidP="003650B5">
            <w:pPr>
              <w:jc w:val="right"/>
              <w:rPr>
                <w:sz w:val="24"/>
                <w:szCs w:val="24"/>
              </w:rPr>
            </w:pPr>
            <w:r w:rsidRPr="00D32447">
              <w:rPr>
                <w:sz w:val="24"/>
                <w:szCs w:val="24"/>
              </w:rPr>
              <w:t>4</w:t>
            </w:r>
          </w:p>
        </w:tc>
      </w:tr>
      <w:tr w:rsidR="001735D5" w:rsidRPr="00D32447" w:rsidTr="00491AF5">
        <w:tc>
          <w:tcPr>
            <w:tcW w:w="8651"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90635F">
              <w:rPr>
                <w:sz w:val="24"/>
                <w:szCs w:val="24"/>
              </w:rPr>
              <w:t>…………</w:t>
            </w:r>
          </w:p>
        </w:tc>
        <w:tc>
          <w:tcPr>
            <w:tcW w:w="693" w:type="dxa"/>
          </w:tcPr>
          <w:p w:rsidR="001735D5" w:rsidRPr="00D32447" w:rsidRDefault="00CC3212" w:rsidP="003650B5">
            <w:pPr>
              <w:jc w:val="right"/>
              <w:rPr>
                <w:sz w:val="24"/>
                <w:szCs w:val="24"/>
              </w:rPr>
            </w:pPr>
            <w:r>
              <w:rPr>
                <w:sz w:val="24"/>
                <w:szCs w:val="24"/>
              </w:rPr>
              <w:t>4</w:t>
            </w:r>
          </w:p>
        </w:tc>
      </w:tr>
      <w:tr w:rsidR="0032382B" w:rsidRPr="00D32447" w:rsidTr="00491AF5">
        <w:tc>
          <w:tcPr>
            <w:tcW w:w="8651"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693" w:type="dxa"/>
          </w:tcPr>
          <w:p w:rsidR="0032382B" w:rsidRPr="00D32447" w:rsidRDefault="00CC3212" w:rsidP="003650B5">
            <w:pPr>
              <w:jc w:val="right"/>
              <w:rPr>
                <w:sz w:val="24"/>
                <w:szCs w:val="24"/>
              </w:rPr>
            </w:pPr>
            <w:r>
              <w:rPr>
                <w:sz w:val="24"/>
                <w:szCs w:val="24"/>
              </w:rPr>
              <w:t>4</w:t>
            </w:r>
          </w:p>
        </w:tc>
      </w:tr>
      <w:tr w:rsidR="00CB00A9" w:rsidRPr="00D32447" w:rsidTr="00491AF5">
        <w:tc>
          <w:tcPr>
            <w:tcW w:w="8651"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693" w:type="dxa"/>
          </w:tcPr>
          <w:p w:rsidR="00CB00A9" w:rsidRPr="00D32447" w:rsidRDefault="00CC3212" w:rsidP="003650B5">
            <w:pPr>
              <w:jc w:val="right"/>
              <w:rPr>
                <w:sz w:val="24"/>
                <w:szCs w:val="24"/>
              </w:rPr>
            </w:pPr>
            <w:r>
              <w:rPr>
                <w:sz w:val="24"/>
                <w:szCs w:val="24"/>
              </w:rPr>
              <w:t>5</w:t>
            </w:r>
          </w:p>
        </w:tc>
      </w:tr>
      <w:tr w:rsidR="00D32447" w:rsidRPr="00D32447" w:rsidTr="00491AF5">
        <w:tc>
          <w:tcPr>
            <w:tcW w:w="8651" w:type="dxa"/>
          </w:tcPr>
          <w:p w:rsidR="00D32447" w:rsidRPr="00D32447" w:rsidRDefault="00D32447" w:rsidP="0090635F">
            <w:pPr>
              <w:jc w:val="both"/>
              <w:rPr>
                <w:sz w:val="24"/>
                <w:szCs w:val="24"/>
              </w:rPr>
            </w:pPr>
            <w:r>
              <w:rPr>
                <w:sz w:val="24"/>
                <w:szCs w:val="24"/>
              </w:rPr>
              <w:t>2.</w:t>
            </w:r>
            <w:r w:rsidR="0090635F">
              <w:rPr>
                <w:sz w:val="24"/>
                <w:szCs w:val="24"/>
              </w:rPr>
              <w:t>3</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693" w:type="dxa"/>
          </w:tcPr>
          <w:p w:rsidR="00D32447" w:rsidRPr="00D32447" w:rsidRDefault="00491AF5" w:rsidP="003650B5">
            <w:pPr>
              <w:jc w:val="right"/>
              <w:rPr>
                <w:sz w:val="24"/>
                <w:szCs w:val="24"/>
              </w:rPr>
            </w:pPr>
            <w:r>
              <w:rPr>
                <w:sz w:val="24"/>
                <w:szCs w:val="24"/>
              </w:rPr>
              <w:t>6</w:t>
            </w:r>
          </w:p>
        </w:tc>
      </w:tr>
      <w:tr w:rsidR="00CB00A9" w:rsidRPr="00D32447" w:rsidTr="00491AF5">
        <w:tc>
          <w:tcPr>
            <w:tcW w:w="8651" w:type="dxa"/>
          </w:tcPr>
          <w:p w:rsidR="00CB00A9" w:rsidRPr="00D32447" w:rsidRDefault="00E74969" w:rsidP="0090635F">
            <w:pPr>
              <w:jc w:val="both"/>
              <w:rPr>
                <w:sz w:val="24"/>
                <w:szCs w:val="24"/>
              </w:rPr>
            </w:pPr>
            <w:r w:rsidRPr="00D32447">
              <w:rPr>
                <w:sz w:val="24"/>
                <w:szCs w:val="24"/>
              </w:rPr>
              <w:t>2</w:t>
            </w:r>
            <w:r w:rsidR="00CB00A9" w:rsidRPr="00D32447">
              <w:rPr>
                <w:sz w:val="24"/>
                <w:szCs w:val="24"/>
              </w:rPr>
              <w:t>.</w:t>
            </w:r>
            <w:r w:rsidR="0090635F">
              <w:rPr>
                <w:sz w:val="24"/>
                <w:szCs w:val="24"/>
              </w:rPr>
              <w:t>4</w:t>
            </w:r>
            <w:r w:rsidR="00CB00A9" w:rsidRPr="00D32447">
              <w:rPr>
                <w:sz w:val="24"/>
                <w:szCs w:val="24"/>
              </w:rPr>
              <w:t xml:space="preserve"> Методические рекомендации по подготовке к </w:t>
            </w:r>
            <w:r w:rsidR="00B12C26">
              <w:rPr>
                <w:sz w:val="24"/>
                <w:szCs w:val="24"/>
              </w:rPr>
              <w:t>зачету</w:t>
            </w:r>
            <w:r w:rsidR="00CB00A9" w:rsidRPr="00D32447">
              <w:rPr>
                <w:sz w:val="24"/>
                <w:szCs w:val="24"/>
              </w:rPr>
              <w:t>……………</w:t>
            </w:r>
            <w:r w:rsidR="00D32447">
              <w:rPr>
                <w:sz w:val="24"/>
                <w:szCs w:val="24"/>
              </w:rPr>
              <w:t>………….</w:t>
            </w:r>
          </w:p>
        </w:tc>
        <w:tc>
          <w:tcPr>
            <w:tcW w:w="693" w:type="dxa"/>
          </w:tcPr>
          <w:p w:rsidR="00CB00A9" w:rsidRPr="00D32447" w:rsidRDefault="00491AF5" w:rsidP="003650B5">
            <w:pPr>
              <w:jc w:val="right"/>
              <w:rPr>
                <w:sz w:val="24"/>
                <w:szCs w:val="24"/>
              </w:rPr>
            </w:pPr>
            <w:r>
              <w:rPr>
                <w:sz w:val="24"/>
                <w:szCs w:val="24"/>
              </w:rPr>
              <w:t>7</w:t>
            </w:r>
          </w:p>
        </w:tc>
      </w:tr>
      <w:tr w:rsidR="00CB00A9" w:rsidRPr="00D32447" w:rsidTr="00491AF5">
        <w:tc>
          <w:tcPr>
            <w:tcW w:w="8651"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693" w:type="dxa"/>
          </w:tcPr>
          <w:p w:rsidR="00CB00A9" w:rsidRPr="00D32447" w:rsidRDefault="00491AF5" w:rsidP="003650B5">
            <w:pPr>
              <w:jc w:val="right"/>
              <w:rPr>
                <w:sz w:val="24"/>
                <w:szCs w:val="24"/>
              </w:rPr>
            </w:pPr>
            <w:r>
              <w:rPr>
                <w:sz w:val="24"/>
                <w:szCs w:val="24"/>
              </w:rPr>
              <w:t>7</w:t>
            </w:r>
          </w:p>
        </w:tc>
      </w:tr>
      <w:tr w:rsidR="0070543E" w:rsidRPr="00D32447" w:rsidTr="00491AF5">
        <w:tc>
          <w:tcPr>
            <w:tcW w:w="8651"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693" w:type="dxa"/>
          </w:tcPr>
          <w:p w:rsidR="0070543E" w:rsidRDefault="00491AF5" w:rsidP="003650B5">
            <w:pPr>
              <w:jc w:val="right"/>
              <w:rPr>
                <w:sz w:val="24"/>
                <w:szCs w:val="24"/>
              </w:rPr>
            </w:pPr>
            <w:r>
              <w:rPr>
                <w:sz w:val="24"/>
                <w:szCs w:val="24"/>
              </w:rPr>
              <w:t>7</w:t>
            </w:r>
          </w:p>
        </w:tc>
      </w:tr>
      <w:tr w:rsidR="0070543E" w:rsidRPr="00D32447" w:rsidTr="00491AF5">
        <w:tc>
          <w:tcPr>
            <w:tcW w:w="8651"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693" w:type="dxa"/>
          </w:tcPr>
          <w:p w:rsidR="0070543E" w:rsidRDefault="00491AF5" w:rsidP="003650B5">
            <w:pPr>
              <w:jc w:val="right"/>
              <w:rPr>
                <w:sz w:val="24"/>
                <w:szCs w:val="24"/>
              </w:rPr>
            </w:pPr>
            <w:r>
              <w:rPr>
                <w:sz w:val="24"/>
                <w:szCs w:val="24"/>
              </w:rPr>
              <w:t>9</w:t>
            </w:r>
          </w:p>
        </w:tc>
      </w:tr>
      <w:tr w:rsidR="00742CB7" w:rsidRPr="00D32447" w:rsidTr="00491AF5">
        <w:tc>
          <w:tcPr>
            <w:tcW w:w="8651"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693" w:type="dxa"/>
          </w:tcPr>
          <w:p w:rsidR="00742CB7" w:rsidRDefault="00491AF5" w:rsidP="003650B5">
            <w:pPr>
              <w:jc w:val="right"/>
              <w:rPr>
                <w:sz w:val="24"/>
                <w:szCs w:val="24"/>
              </w:rPr>
            </w:pPr>
            <w:r>
              <w:rPr>
                <w:sz w:val="24"/>
                <w:szCs w:val="24"/>
              </w:rPr>
              <w:t>10</w:t>
            </w:r>
          </w:p>
        </w:tc>
      </w:tr>
      <w:tr w:rsidR="0032382B" w:rsidRPr="00D32447" w:rsidTr="00491AF5">
        <w:tc>
          <w:tcPr>
            <w:tcW w:w="8651" w:type="dxa"/>
          </w:tcPr>
          <w:p w:rsidR="0032382B" w:rsidRPr="00D32447" w:rsidRDefault="00E74969" w:rsidP="0090635F">
            <w:pPr>
              <w:jc w:val="both"/>
              <w:rPr>
                <w:sz w:val="24"/>
                <w:szCs w:val="24"/>
              </w:rPr>
            </w:pPr>
            <w:r w:rsidRPr="00D32447">
              <w:rPr>
                <w:sz w:val="24"/>
                <w:szCs w:val="24"/>
              </w:rPr>
              <w:t xml:space="preserve">4 Вопросы для подготовки к </w:t>
            </w:r>
            <w:r w:rsidR="0090635F">
              <w:rPr>
                <w:sz w:val="24"/>
                <w:szCs w:val="24"/>
              </w:rPr>
              <w:t>зачету</w:t>
            </w:r>
            <w:r w:rsidRPr="00D32447">
              <w:rPr>
                <w:sz w:val="24"/>
                <w:szCs w:val="24"/>
              </w:rPr>
              <w:t xml:space="preserve"> по дисциплине «</w:t>
            </w:r>
            <w:r w:rsidR="008D002F" w:rsidRPr="008D002F">
              <w:rPr>
                <w:sz w:val="24"/>
                <w:szCs w:val="24"/>
              </w:rPr>
              <w:t>Правотворческий процесс</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693" w:type="dxa"/>
          </w:tcPr>
          <w:p w:rsidR="00491AF5" w:rsidRDefault="00491AF5" w:rsidP="003650B5">
            <w:pPr>
              <w:jc w:val="right"/>
              <w:rPr>
                <w:sz w:val="24"/>
                <w:szCs w:val="24"/>
              </w:rPr>
            </w:pPr>
          </w:p>
          <w:p w:rsidR="0032382B" w:rsidRPr="00D32447" w:rsidRDefault="00491AF5" w:rsidP="003650B5">
            <w:pPr>
              <w:jc w:val="right"/>
              <w:rPr>
                <w:sz w:val="24"/>
                <w:szCs w:val="24"/>
              </w:rPr>
            </w:pPr>
            <w:r>
              <w:rPr>
                <w:sz w:val="24"/>
                <w:szCs w:val="24"/>
              </w:rPr>
              <w:t>12</w:t>
            </w:r>
          </w:p>
        </w:tc>
      </w:tr>
      <w:tr w:rsidR="0032382B" w:rsidRPr="00D32447" w:rsidTr="00491AF5">
        <w:tc>
          <w:tcPr>
            <w:tcW w:w="8651"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693" w:type="dxa"/>
          </w:tcPr>
          <w:p w:rsidR="0032382B" w:rsidRPr="00D32447" w:rsidRDefault="00491AF5" w:rsidP="003650B5">
            <w:pPr>
              <w:jc w:val="right"/>
              <w:rPr>
                <w:sz w:val="24"/>
                <w:szCs w:val="24"/>
              </w:rPr>
            </w:pPr>
            <w:r>
              <w:rPr>
                <w:sz w:val="24"/>
                <w:szCs w:val="24"/>
              </w:rPr>
              <w:t>13</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491AF5" w:rsidRPr="00D32447" w:rsidRDefault="00491AF5" w:rsidP="00853F06">
      <w:pPr>
        <w:spacing w:after="0" w:line="240" w:lineRule="auto"/>
        <w:ind w:firstLine="709"/>
        <w:jc w:val="both"/>
        <w:rPr>
          <w:rFonts w:ascii="Times New Roman" w:hAnsi="Times New Roman" w:cs="Times New Roman"/>
          <w:sz w:val="24"/>
          <w:szCs w:val="24"/>
        </w:rPr>
      </w:pPr>
      <w:bookmarkStart w:id="0" w:name="_GoBack"/>
      <w:bookmarkEnd w:id="0"/>
    </w:p>
    <w:p w:rsidR="007300BB" w:rsidRDefault="007300BB" w:rsidP="00853F06">
      <w:pPr>
        <w:spacing w:after="0" w:line="240" w:lineRule="auto"/>
        <w:ind w:firstLine="709"/>
        <w:jc w:val="both"/>
        <w:rPr>
          <w:rFonts w:ascii="Times New Roman" w:hAnsi="Times New Roman" w:cs="Times New Roman"/>
          <w:sz w:val="24"/>
          <w:szCs w:val="24"/>
        </w:rPr>
      </w:pPr>
    </w:p>
    <w:p w:rsidR="0090635F" w:rsidRDefault="0090635F" w:rsidP="00853F06">
      <w:pPr>
        <w:spacing w:after="0" w:line="240" w:lineRule="auto"/>
        <w:ind w:firstLine="709"/>
        <w:jc w:val="both"/>
        <w:rPr>
          <w:rFonts w:ascii="Times New Roman" w:hAnsi="Times New Roman" w:cs="Times New Roman"/>
          <w:sz w:val="24"/>
          <w:szCs w:val="24"/>
        </w:rPr>
      </w:pPr>
    </w:p>
    <w:p w:rsidR="0090635F" w:rsidRDefault="0090635F"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2126EE" w:rsidRDefault="008D002F" w:rsidP="00D926B7">
      <w:pPr>
        <w:spacing w:after="0" w:line="240" w:lineRule="auto"/>
        <w:ind w:firstLine="709"/>
        <w:jc w:val="both"/>
      </w:pPr>
      <w:r>
        <w:rPr>
          <w:rFonts w:ascii="Times New Roman" w:eastAsia="Times New Roman" w:hAnsi="Times New Roman" w:cs="Times New Roman"/>
          <w:sz w:val="24"/>
          <w:szCs w:val="24"/>
          <w:lang w:eastAsia="ru-RU"/>
        </w:rPr>
        <w:t>Главную роль в системе источников российского права занимает закон – нормативный правовой акт, обладающий высшей юридической силой, принимаемый законодательным (представительным) органов государственной власти или непосредственно народом на референдуме, регулирующий наиболее важные вопросы общественной жизни. Однако помимо законов, в Российском государстве важные стороны общественной жизни регулируют также подзаконные правовые акты. В этой связи возникает вопрос об эффективности правового регулирования посредством</w:t>
      </w:r>
      <w:r w:rsidR="00D926B7">
        <w:rPr>
          <w:rFonts w:ascii="Times New Roman" w:eastAsia="Times New Roman" w:hAnsi="Times New Roman" w:cs="Times New Roman"/>
          <w:sz w:val="24"/>
          <w:szCs w:val="24"/>
          <w:lang w:eastAsia="ru-RU"/>
        </w:rPr>
        <w:t xml:space="preserve"> системы нормативных правовых актов.</w:t>
      </w:r>
      <w:r w:rsidR="00D926B7" w:rsidRPr="00D926B7">
        <w:t xml:space="preserve"> </w:t>
      </w:r>
    </w:p>
    <w:p w:rsidR="008D002F" w:rsidRDefault="00D926B7" w:rsidP="002126EE">
      <w:pPr>
        <w:spacing w:after="0" w:line="240" w:lineRule="auto"/>
        <w:ind w:firstLine="709"/>
        <w:jc w:val="both"/>
        <w:rPr>
          <w:rFonts w:ascii="Times New Roman" w:eastAsia="Times New Roman" w:hAnsi="Times New Roman" w:cs="Times New Roman"/>
          <w:sz w:val="24"/>
          <w:szCs w:val="24"/>
          <w:lang w:eastAsia="ru-RU"/>
        </w:rPr>
      </w:pPr>
      <w:r w:rsidRPr="00D926B7">
        <w:rPr>
          <w:rFonts w:ascii="Times New Roman" w:eastAsia="Times New Roman" w:hAnsi="Times New Roman" w:cs="Times New Roman"/>
          <w:sz w:val="24"/>
          <w:szCs w:val="24"/>
          <w:lang w:eastAsia="ru-RU"/>
        </w:rPr>
        <w:t>Конечной целью нормотворческого процесса является создание нормативного правового акта,</w:t>
      </w:r>
      <w:r>
        <w:rPr>
          <w:rFonts w:ascii="Times New Roman" w:eastAsia="Times New Roman" w:hAnsi="Times New Roman" w:cs="Times New Roman"/>
          <w:sz w:val="24"/>
          <w:szCs w:val="24"/>
          <w:lang w:eastAsia="ru-RU"/>
        </w:rPr>
        <w:t xml:space="preserve"> </w:t>
      </w:r>
      <w:r w:rsidRPr="00D926B7">
        <w:rPr>
          <w:rFonts w:ascii="Times New Roman" w:eastAsia="Times New Roman" w:hAnsi="Times New Roman" w:cs="Times New Roman"/>
          <w:sz w:val="24"/>
          <w:szCs w:val="24"/>
          <w:lang w:eastAsia="ru-RU"/>
        </w:rPr>
        <w:t xml:space="preserve">который, затрагивая права и интересы граждан, решает важные социальные, экономические, управленческие и другие вопросы на </w:t>
      </w:r>
      <w:r>
        <w:rPr>
          <w:rFonts w:ascii="Times New Roman" w:eastAsia="Times New Roman" w:hAnsi="Times New Roman" w:cs="Times New Roman"/>
          <w:sz w:val="24"/>
          <w:szCs w:val="24"/>
          <w:lang w:eastAsia="ru-RU"/>
        </w:rPr>
        <w:t>определенной территории и на территории Российский Федерации в целом</w:t>
      </w:r>
      <w:r w:rsidRPr="00D926B7">
        <w:rPr>
          <w:rFonts w:ascii="Times New Roman" w:eastAsia="Times New Roman" w:hAnsi="Times New Roman" w:cs="Times New Roman"/>
          <w:sz w:val="24"/>
          <w:szCs w:val="24"/>
          <w:lang w:eastAsia="ru-RU"/>
        </w:rPr>
        <w:t>.</w:t>
      </w:r>
      <w:r w:rsidR="002126EE" w:rsidRPr="002126EE">
        <w:t xml:space="preserve"> </w:t>
      </w:r>
      <w:r w:rsidR="002126EE" w:rsidRPr="002126EE">
        <w:rPr>
          <w:rFonts w:ascii="Times New Roman" w:eastAsia="Times New Roman" w:hAnsi="Times New Roman" w:cs="Times New Roman"/>
          <w:sz w:val="24"/>
          <w:szCs w:val="24"/>
          <w:lang w:eastAsia="ru-RU"/>
        </w:rPr>
        <w:t>Учитывая объем действующих нормативных правовых актов и количественный прирост новых, важной задачей является своевременная их</w:t>
      </w:r>
      <w:r w:rsidR="002126EE">
        <w:rPr>
          <w:rFonts w:ascii="Times New Roman" w:eastAsia="Times New Roman" w:hAnsi="Times New Roman" w:cs="Times New Roman"/>
          <w:sz w:val="24"/>
          <w:szCs w:val="24"/>
          <w:lang w:eastAsia="ru-RU"/>
        </w:rPr>
        <w:t xml:space="preserve"> </w:t>
      </w:r>
      <w:r w:rsidR="002126EE" w:rsidRPr="002126EE">
        <w:rPr>
          <w:rFonts w:ascii="Times New Roman" w:eastAsia="Times New Roman" w:hAnsi="Times New Roman" w:cs="Times New Roman"/>
          <w:sz w:val="24"/>
          <w:szCs w:val="24"/>
          <w:lang w:eastAsia="ru-RU"/>
        </w:rPr>
        <w:t>актуализация и, при необходимости, приведение в соответствие с действующим</w:t>
      </w:r>
      <w:r w:rsidR="002126EE">
        <w:rPr>
          <w:rFonts w:ascii="Times New Roman" w:eastAsia="Times New Roman" w:hAnsi="Times New Roman" w:cs="Times New Roman"/>
          <w:sz w:val="24"/>
          <w:szCs w:val="24"/>
          <w:lang w:eastAsia="ru-RU"/>
        </w:rPr>
        <w:t xml:space="preserve"> </w:t>
      </w:r>
      <w:r w:rsidR="002126EE" w:rsidRPr="002126EE">
        <w:rPr>
          <w:rFonts w:ascii="Times New Roman" w:eastAsia="Times New Roman" w:hAnsi="Times New Roman" w:cs="Times New Roman"/>
          <w:sz w:val="24"/>
          <w:szCs w:val="24"/>
          <w:lang w:eastAsia="ru-RU"/>
        </w:rPr>
        <w:t>законодательством. Несовершенство нормотворчества диктует</w:t>
      </w:r>
      <w:r w:rsidR="002126EE">
        <w:rPr>
          <w:rFonts w:ascii="Times New Roman" w:eastAsia="Times New Roman" w:hAnsi="Times New Roman" w:cs="Times New Roman"/>
          <w:sz w:val="24"/>
          <w:szCs w:val="24"/>
          <w:lang w:eastAsia="ru-RU"/>
        </w:rPr>
        <w:t xml:space="preserve"> </w:t>
      </w:r>
      <w:r w:rsidR="002126EE" w:rsidRPr="002126EE">
        <w:rPr>
          <w:rFonts w:ascii="Times New Roman" w:eastAsia="Times New Roman" w:hAnsi="Times New Roman" w:cs="Times New Roman"/>
          <w:sz w:val="24"/>
          <w:szCs w:val="24"/>
          <w:lang w:eastAsia="ru-RU"/>
        </w:rPr>
        <w:t>необходимость выработки единообразного подхода к подготовке нормативных правовых актов.</w:t>
      </w:r>
    </w:p>
    <w:p w:rsidR="00D926B7" w:rsidRDefault="00D926B7" w:rsidP="00E46400">
      <w:pPr>
        <w:spacing w:after="0" w:line="240" w:lineRule="auto"/>
        <w:ind w:firstLine="709"/>
        <w:jc w:val="both"/>
        <w:rPr>
          <w:rFonts w:ascii="Times New Roman" w:eastAsia="Times New Roman" w:hAnsi="Times New Roman" w:cs="Times New Roman"/>
          <w:sz w:val="24"/>
          <w:szCs w:val="24"/>
          <w:lang w:eastAsia="ru-RU"/>
        </w:rPr>
      </w:pPr>
      <w:r w:rsidRPr="00D926B7">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ю</w:t>
      </w:r>
      <w:r w:rsidRPr="00D926B7">
        <w:rPr>
          <w:rFonts w:ascii="Times New Roman" w:eastAsia="Times New Roman" w:hAnsi="Times New Roman" w:cs="Times New Roman"/>
          <w:sz w:val="24"/>
          <w:szCs w:val="24"/>
          <w:lang w:eastAsia="ru-RU"/>
        </w:rPr>
        <w:t xml:space="preserve"> освоения дисциплины</w:t>
      </w:r>
      <w:r>
        <w:rPr>
          <w:rFonts w:ascii="Times New Roman" w:eastAsia="Times New Roman" w:hAnsi="Times New Roman" w:cs="Times New Roman"/>
          <w:sz w:val="24"/>
          <w:szCs w:val="24"/>
          <w:lang w:eastAsia="ru-RU"/>
        </w:rPr>
        <w:t xml:space="preserve"> «Правотворческий процесс» является</w:t>
      </w:r>
      <w:r w:rsidRPr="00D926B7">
        <w:rPr>
          <w:rFonts w:ascii="Times New Roman" w:eastAsia="Times New Roman" w:hAnsi="Times New Roman" w:cs="Times New Roman"/>
          <w:sz w:val="24"/>
          <w:szCs w:val="24"/>
          <w:lang w:eastAsia="ru-RU"/>
        </w:rPr>
        <w:t xml:space="preserve"> формирование у обучающихся профессиональных компетенций, позволяющих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r w:rsidR="002126EE">
        <w:rPr>
          <w:rFonts w:ascii="Times New Roman" w:eastAsia="Times New Roman" w:hAnsi="Times New Roman" w:cs="Times New Roman"/>
          <w:sz w:val="24"/>
          <w:szCs w:val="24"/>
          <w:lang w:eastAsia="ru-RU"/>
        </w:rPr>
        <w:t>.</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w:t>
      </w:r>
      <w:r w:rsidR="0090635F">
        <w:rPr>
          <w:rFonts w:ascii="Times New Roman" w:hAnsi="Times New Roman" w:cs="Times New Roman"/>
          <w:sz w:val="24"/>
          <w:szCs w:val="24"/>
        </w:rPr>
        <w:t>, очно-заочная</w:t>
      </w:r>
      <w:r w:rsidR="00D32447" w:rsidRPr="00D32447">
        <w:rPr>
          <w:rFonts w:ascii="Times New Roman" w:hAnsi="Times New Roman" w:cs="Times New Roman"/>
          <w:sz w:val="24"/>
          <w:szCs w:val="24"/>
        </w:rPr>
        <w:t>) и может включать в себя следующие виды самостоятельной работы</w:t>
      </w:r>
      <w:r w:rsidRPr="00D32447">
        <w:rPr>
          <w:rFonts w:ascii="Times New Roman" w:hAnsi="Times New Roman" w:cs="Times New Roman"/>
          <w:sz w:val="24"/>
          <w:szCs w:val="24"/>
        </w:rPr>
        <w:t xml:space="preserve">: </w:t>
      </w:r>
      <w:r w:rsidR="00D32447" w:rsidRPr="00D32447">
        <w:rPr>
          <w:rFonts w:ascii="Times New Roman" w:hAnsi="Times New Roman" w:cs="Times New Roman"/>
          <w:sz w:val="24"/>
          <w:szCs w:val="24"/>
        </w:rPr>
        <w:t>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рубежному контролю; </w:t>
      </w:r>
      <w:r w:rsidRPr="00D32447">
        <w:rPr>
          <w:rFonts w:ascii="Times New Roman" w:hAnsi="Times New Roman" w:cs="Times New Roman"/>
          <w:sz w:val="24"/>
          <w:szCs w:val="24"/>
        </w:rPr>
        <w:t xml:space="preserve">подготовка к </w:t>
      </w:r>
      <w:r w:rsidR="0090635F">
        <w:rPr>
          <w:rFonts w:ascii="Times New Roman" w:hAnsi="Times New Roman" w:cs="Times New Roman"/>
          <w:sz w:val="24"/>
          <w:szCs w:val="24"/>
        </w:rPr>
        <w:t>зачету</w:t>
      </w:r>
      <w:r w:rsidRPr="00D32447">
        <w:rPr>
          <w:rFonts w:ascii="Times New Roman" w:hAnsi="Times New Roman" w:cs="Times New Roman"/>
          <w:sz w:val="24"/>
          <w:szCs w:val="24"/>
        </w:rPr>
        <w:t>.</w:t>
      </w:r>
      <w:r w:rsidR="002126EE">
        <w:rPr>
          <w:rFonts w:ascii="Times New Roman" w:hAnsi="Times New Roman" w:cs="Times New Roman"/>
          <w:sz w:val="24"/>
          <w:szCs w:val="24"/>
        </w:rPr>
        <w:t xml:space="preserve"> </w:t>
      </w: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Процесс подготовки к практическому занятия необходимо вести в соответствии с планом практического занятия, обращая внимание на задания для самоподгот</w:t>
      </w:r>
      <w:r w:rsidR="00494C4B">
        <w:rPr>
          <w:rFonts w:ascii="Times New Roman" w:eastAsia="Calibri" w:hAnsi="Times New Roman" w:cs="Times New Roman"/>
          <w:sz w:val="24"/>
          <w:szCs w:val="24"/>
        </w:rPr>
        <w:t>ов</w:t>
      </w:r>
      <w:r w:rsidRPr="00D32447">
        <w:rPr>
          <w:rFonts w:ascii="Times New Roman" w:eastAsia="Calibri" w:hAnsi="Times New Roman" w:cs="Times New Roman"/>
          <w:sz w:val="24"/>
          <w:szCs w:val="24"/>
        </w:rPr>
        <w:t xml:space="preserve">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w:t>
      </w:r>
      <w:r w:rsidR="00494C4B">
        <w:rPr>
          <w:rFonts w:ascii="Times New Roman" w:eastAsia="Calibri" w:hAnsi="Times New Roman" w:cs="Times New Roman"/>
          <w:sz w:val="24"/>
          <w:szCs w:val="24"/>
        </w:rPr>
        <w:t>юридических</w:t>
      </w:r>
      <w:r w:rsidRPr="00D32447">
        <w:rPr>
          <w:rFonts w:ascii="Times New Roman" w:eastAsia="Calibri" w:hAnsi="Times New Roman" w:cs="Times New Roman"/>
          <w:sz w:val="24"/>
          <w:szCs w:val="24"/>
        </w:rPr>
        <w:t xml:space="preserve">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w:t>
      </w:r>
      <w:r w:rsidRPr="00D32447">
        <w:rPr>
          <w:rFonts w:ascii="Times New Roman" w:eastAsia="Calibri" w:hAnsi="Times New Roman" w:cs="Times New Roman"/>
          <w:sz w:val="24"/>
          <w:szCs w:val="24"/>
        </w:rPr>
        <w:lastRenderedPageBreak/>
        <w:t>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55700A"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92D89" w:rsidRPr="00D92D89" w:rsidRDefault="00E46400" w:rsidP="0055700A">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2.3 </w:t>
      </w:r>
      <w:r w:rsidR="00D92D89"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55700A" w:rsidRPr="0055700A"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D92D89" w:rsidRPr="00D92D89"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sidR="00D92D89" w:rsidRPr="00D92D89">
        <w:rPr>
          <w:rFonts w:ascii="Times New Roman" w:eastAsia="Times New Roman" w:hAnsi="Times New Roman" w:cs="Times New Roman"/>
          <w:sz w:val="24"/>
          <w:szCs w:val="24"/>
          <w:lang w:eastAsia="ru-RU"/>
        </w:rPr>
        <w:t>.</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55700A">
        <w:rPr>
          <w:rFonts w:ascii="Times New Roman" w:hAnsi="Times New Roman" w:cs="Times New Roman"/>
          <w:b/>
          <w:sz w:val="24"/>
          <w:szCs w:val="24"/>
        </w:rPr>
        <w:t>4</w:t>
      </w:r>
      <w:r>
        <w:rPr>
          <w:rFonts w:ascii="Times New Roman" w:hAnsi="Times New Roman" w:cs="Times New Roman"/>
          <w:b/>
          <w:sz w:val="24"/>
          <w:szCs w:val="24"/>
        </w:rPr>
        <w:t xml:space="preserve"> </w:t>
      </w:r>
      <w:r w:rsidR="001B4A7D" w:rsidRPr="00D32447">
        <w:rPr>
          <w:rFonts w:ascii="Times New Roman" w:hAnsi="Times New Roman" w:cs="Times New Roman"/>
          <w:b/>
          <w:sz w:val="24"/>
          <w:szCs w:val="24"/>
        </w:rPr>
        <w:t xml:space="preserve">Методические рекомендации по подготовке к </w:t>
      </w:r>
      <w:r w:rsidR="00B12C26">
        <w:rPr>
          <w:rFonts w:ascii="Times New Roman" w:hAnsi="Times New Roman" w:cs="Times New Roman"/>
          <w:b/>
          <w:sz w:val="24"/>
          <w:szCs w:val="24"/>
        </w:rPr>
        <w:t>зачету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12C26" w:rsidRPr="00B12C26" w:rsidRDefault="00E46400" w:rsidP="00B12C26">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w:t>
      </w:r>
      <w:r w:rsidR="00EA40C0">
        <w:rPr>
          <w:rFonts w:ascii="Times New Roman" w:eastAsia="Times New Roman" w:hAnsi="Times New Roman" w:cs="Times New Roman"/>
          <w:sz w:val="24"/>
          <w:szCs w:val="24"/>
          <w:lang w:eastAsia="ru-RU"/>
        </w:rPr>
        <w:t>Правотворческий процесс</w:t>
      </w:r>
      <w:r w:rsidRPr="00D32447">
        <w:rPr>
          <w:rFonts w:ascii="Times New Roman" w:eastAsia="Times New Roman" w:hAnsi="Times New Roman" w:cs="Times New Roman"/>
          <w:sz w:val="24"/>
          <w:szCs w:val="24"/>
          <w:lang w:eastAsia="ru-RU"/>
        </w:rPr>
        <w:t xml:space="preserve">» проводиться в форме </w:t>
      </w:r>
      <w:r w:rsidR="00B12C26">
        <w:rPr>
          <w:rFonts w:ascii="Times New Roman" w:eastAsia="Times New Roman" w:hAnsi="Times New Roman" w:cs="Times New Roman"/>
          <w:sz w:val="24"/>
          <w:szCs w:val="24"/>
          <w:lang w:eastAsia="ru-RU"/>
        </w:rPr>
        <w:t xml:space="preserve">зачета. </w:t>
      </w:r>
      <w:r w:rsidR="00B12C26" w:rsidRPr="00B12C26">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B12C26" w:rsidRP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Зачет по дисциплине «</w:t>
      </w:r>
      <w:r w:rsidR="00EA40C0" w:rsidRPr="00EA40C0">
        <w:rPr>
          <w:rFonts w:ascii="Times New Roman" w:eastAsia="Times New Roman" w:hAnsi="Times New Roman" w:cs="Times New Roman"/>
          <w:sz w:val="24"/>
          <w:szCs w:val="24"/>
          <w:lang w:eastAsia="ru-RU"/>
        </w:rPr>
        <w:t>Правотворческий процесс</w:t>
      </w:r>
      <w:r w:rsidRPr="00B12C26">
        <w:rPr>
          <w:rFonts w:ascii="Times New Roman" w:eastAsia="Times New Roman" w:hAnsi="Times New Roman" w:cs="Times New Roman"/>
          <w:sz w:val="24"/>
          <w:szCs w:val="24"/>
          <w:lang w:eastAsia="ru-RU"/>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1C4347" w:rsidRDefault="0070543E" w:rsidP="001C4347">
      <w:pPr>
        <w:spacing w:after="0" w:line="240" w:lineRule="auto"/>
        <w:ind w:firstLine="709"/>
        <w:jc w:val="both"/>
        <w:rPr>
          <w:rFonts w:ascii="Times New Roman" w:eastAsia="Times New Roman" w:hAnsi="Times New Roman" w:cs="Times New Roman"/>
          <w:b/>
          <w:sz w:val="24"/>
          <w:szCs w:val="24"/>
          <w:lang w:eastAsia="ru-RU"/>
        </w:rPr>
      </w:pPr>
      <w:r w:rsidRPr="001C4347">
        <w:rPr>
          <w:rFonts w:ascii="Times New Roman" w:eastAsia="Times New Roman" w:hAnsi="Times New Roman" w:cs="Times New Roman"/>
          <w:b/>
          <w:sz w:val="24"/>
          <w:szCs w:val="24"/>
          <w:lang w:eastAsia="ru-RU"/>
        </w:rPr>
        <w:t xml:space="preserve">3.1 </w:t>
      </w:r>
      <w:r w:rsidR="00D92D89" w:rsidRPr="001C434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1C4347" w:rsidRDefault="00D92D89" w:rsidP="001C4347">
      <w:pPr>
        <w:spacing w:after="0" w:line="240" w:lineRule="auto"/>
        <w:ind w:firstLine="709"/>
        <w:jc w:val="both"/>
        <w:rPr>
          <w:rFonts w:ascii="Times New Roman" w:eastAsia="Times New Roman" w:hAnsi="Times New Roman" w:cs="Times New Roman"/>
          <w:sz w:val="24"/>
          <w:szCs w:val="24"/>
          <w:lang w:eastAsia="ru-RU"/>
        </w:rPr>
      </w:pPr>
    </w:p>
    <w:p w:rsidR="002B2925" w:rsidRPr="001C4347" w:rsidRDefault="00D92D89"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1 </w:t>
      </w:r>
      <w:r w:rsidR="002B2925" w:rsidRPr="001C4347">
        <w:rPr>
          <w:rFonts w:ascii="Times New Roman" w:eastAsia="Times New Roman" w:hAnsi="Times New Roman" w:cs="Times New Roman"/>
          <w:sz w:val="24"/>
          <w:szCs w:val="24"/>
          <w:lang w:eastAsia="ru-RU"/>
        </w:rPr>
        <w:t>«</w:t>
      </w:r>
      <w:r w:rsidR="00EA40C0" w:rsidRPr="001C4347">
        <w:rPr>
          <w:rFonts w:ascii="Times New Roman" w:eastAsia="Times New Roman" w:hAnsi="Times New Roman" w:cs="Times New Roman"/>
          <w:sz w:val="24"/>
          <w:szCs w:val="24"/>
          <w:lang w:eastAsia="ru-RU"/>
        </w:rPr>
        <w:t>Виды правотворчества</w:t>
      </w:r>
      <w:r w:rsidR="002B2925"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8E15FF"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EA40C0"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правотворчества.</w:t>
      </w:r>
    </w:p>
    <w:p w:rsidR="00EA40C0"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Стадии правотворчества.</w:t>
      </w:r>
    </w:p>
    <w:p w:rsidR="00EA40C0"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Результаты правотворчества.</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2</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и виды нормативных правовых актов</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26400E"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характеристика нормативных правовых актов.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классификация законов.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виды подзаконных правовых актов.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виды локальных правовых актов.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3</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субъектного состава правотворческого процесса</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2E4621" w:rsidRPr="001C4347" w:rsidRDefault="002E4621"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26400E" w:rsidRPr="001C4347" w:rsidRDefault="002E4621"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 xml:space="preserve"> </w:t>
      </w:r>
      <w:r w:rsidRPr="001C4347">
        <w:rPr>
          <w:rFonts w:ascii="Times New Roman" w:eastAsia="Times New Roman" w:hAnsi="Times New Roman" w:cs="Times New Roman"/>
          <w:sz w:val="24"/>
          <w:szCs w:val="24"/>
          <w:lang w:eastAsia="ru-RU"/>
        </w:rPr>
        <w:t>Законодательный (представительный) орган государственной власт</w:t>
      </w:r>
      <w:r w:rsidRPr="001C4347">
        <w:rPr>
          <w:rFonts w:ascii="Times New Roman" w:eastAsia="Times New Roman" w:hAnsi="Times New Roman" w:cs="Times New Roman"/>
          <w:sz w:val="24"/>
          <w:szCs w:val="24"/>
          <w:lang w:eastAsia="ru-RU"/>
        </w:rPr>
        <w:t>и субъекта Российской Федерации: понятие, структура, полномочия по участию в регионально</w:t>
      </w:r>
      <w:r w:rsidR="00F04ACB" w:rsidRPr="001C4347">
        <w:rPr>
          <w:rFonts w:ascii="Times New Roman" w:eastAsia="Times New Roman" w:hAnsi="Times New Roman" w:cs="Times New Roman"/>
          <w:sz w:val="24"/>
          <w:szCs w:val="24"/>
          <w:lang w:eastAsia="ru-RU"/>
        </w:rPr>
        <w:t>м</w:t>
      </w:r>
      <w:r w:rsidRPr="001C4347">
        <w:rPr>
          <w:rFonts w:ascii="Times New Roman" w:eastAsia="Times New Roman" w:hAnsi="Times New Roman" w:cs="Times New Roman"/>
          <w:sz w:val="24"/>
          <w:szCs w:val="24"/>
          <w:lang w:eastAsia="ru-RU"/>
        </w:rPr>
        <w:t xml:space="preserve"> законодательно</w:t>
      </w:r>
      <w:r w:rsidR="00F04ACB" w:rsidRPr="001C4347">
        <w:rPr>
          <w:rFonts w:ascii="Times New Roman" w:eastAsia="Times New Roman" w:hAnsi="Times New Roman" w:cs="Times New Roman"/>
          <w:sz w:val="24"/>
          <w:szCs w:val="24"/>
          <w:lang w:eastAsia="ru-RU"/>
        </w:rPr>
        <w:t>м</w:t>
      </w:r>
      <w:r w:rsidRPr="001C4347">
        <w:rPr>
          <w:rFonts w:ascii="Times New Roman" w:eastAsia="Times New Roman" w:hAnsi="Times New Roman" w:cs="Times New Roman"/>
          <w:sz w:val="24"/>
          <w:szCs w:val="24"/>
          <w:lang w:eastAsia="ru-RU"/>
        </w:rPr>
        <w:t xml:space="preserve"> процесс</w:t>
      </w:r>
      <w:r w:rsidR="00F04ACB" w:rsidRPr="001C4347">
        <w:rPr>
          <w:rFonts w:ascii="Times New Roman" w:eastAsia="Times New Roman" w:hAnsi="Times New Roman" w:cs="Times New Roman"/>
          <w:sz w:val="24"/>
          <w:szCs w:val="24"/>
          <w:lang w:eastAsia="ru-RU"/>
        </w:rPr>
        <w:t>е, принятию иных нормативных правовых актов</w:t>
      </w:r>
    </w:p>
    <w:p w:rsidR="00F04ACB" w:rsidRPr="001C4347" w:rsidRDefault="00F04ACB"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F04ACB" w:rsidRPr="001C4347" w:rsidRDefault="00F04ACB"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Правотворческая инициатива граждан.</w:t>
      </w:r>
    </w:p>
    <w:p w:rsidR="00F04ACB" w:rsidRPr="001C4347" w:rsidRDefault="00F04ACB"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r w:rsidRPr="001C4347">
        <w:rPr>
          <w:rFonts w:ascii="Times New Roman" w:eastAsia="Times New Roman" w:hAnsi="Times New Roman" w:cs="Times New Roman"/>
          <w:sz w:val="24"/>
          <w:szCs w:val="24"/>
          <w:lang w:eastAsia="ru-RU"/>
        </w:rPr>
        <w:t>.</w:t>
      </w:r>
    </w:p>
    <w:p w:rsidR="0026400E" w:rsidRPr="001C4347" w:rsidRDefault="0026400E"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4</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федерального законотворческого процесса</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8E15FF"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Законодательная инициатива</w:t>
      </w:r>
      <w:r w:rsidRPr="001C4347">
        <w:rPr>
          <w:rFonts w:ascii="Times New Roman" w:eastAsia="Times New Roman" w:hAnsi="Times New Roman" w:cs="Times New Roman"/>
          <w:sz w:val="24"/>
          <w:szCs w:val="24"/>
          <w:lang w:eastAsia="ru-RU"/>
        </w:rPr>
        <w:t>.</w:t>
      </w:r>
      <w:r w:rsidRPr="001C4347">
        <w:rPr>
          <w:rFonts w:ascii="Times New Roman" w:hAnsi="Times New Roman" w:cs="Times New Roman"/>
        </w:rPr>
        <w:t xml:space="preserve"> </w:t>
      </w:r>
      <w:r w:rsidRPr="001C4347">
        <w:rPr>
          <w:rFonts w:ascii="Times New Roman" w:eastAsia="Times New Roman" w:hAnsi="Times New Roman" w:cs="Times New Roman"/>
          <w:sz w:val="24"/>
          <w:szCs w:val="24"/>
          <w:lang w:eastAsia="ru-RU"/>
        </w:rPr>
        <w:t>Предварительное рассмотрение законопроектов.</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Президентское вето. Подписание и обнародование закона.</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Опубликование и вступление в силу нормативных актов.</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принятии федеральных конституционных законов и законов о поправках к Конституции РФ.</w:t>
      </w:r>
      <w:r w:rsidRPr="001C4347">
        <w:rPr>
          <w:rFonts w:ascii="Times New Roman" w:eastAsia="Times New Roman" w:hAnsi="Times New Roman" w:cs="Times New Roman"/>
          <w:sz w:val="24"/>
          <w:szCs w:val="24"/>
          <w:lang w:eastAsia="ru-RU"/>
        </w:rPr>
        <w:t xml:space="preserve"> </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 xml:space="preserve">5 </w:t>
      </w:r>
      <w:r w:rsidRPr="001C4347">
        <w:rPr>
          <w:rFonts w:ascii="Times New Roman" w:eastAsia="Times New Roman" w:hAnsi="Times New Roman" w:cs="Times New Roman"/>
          <w:sz w:val="24"/>
          <w:szCs w:val="24"/>
          <w:lang w:eastAsia="ru-RU"/>
        </w:rPr>
        <w:t>«</w:t>
      </w:r>
      <w:r w:rsidR="00EA40C0" w:rsidRPr="001C4347">
        <w:rPr>
          <w:rFonts w:ascii="Times New Roman" w:eastAsia="Times New Roman" w:hAnsi="Times New Roman" w:cs="Times New Roman"/>
          <w:sz w:val="24"/>
          <w:szCs w:val="24"/>
          <w:lang w:eastAsia="ru-RU"/>
        </w:rPr>
        <w:t>Особенности регионального и муниципального правотворческого процесса</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8E15FF" w:rsidRPr="001C4347" w:rsidRDefault="00F04ACB" w:rsidP="00BA59DD">
      <w:pPr>
        <w:pStyle w:val="a9"/>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процесс в</w:t>
      </w:r>
      <w:r w:rsidRPr="001C4347">
        <w:rPr>
          <w:rFonts w:ascii="Times New Roman" w:eastAsia="Times New Roman" w:hAnsi="Times New Roman" w:cs="Times New Roman"/>
          <w:sz w:val="24"/>
          <w:szCs w:val="24"/>
          <w:lang w:eastAsia="ru-RU"/>
        </w:rPr>
        <w:t xml:space="preserve"> субъектах Российской Федерации: понятие, стадии, особенности.</w:t>
      </w:r>
    </w:p>
    <w:p w:rsidR="00F04ACB" w:rsidRPr="001C4347" w:rsidRDefault="00F04ACB" w:rsidP="00BA59DD">
      <w:pPr>
        <w:pStyle w:val="a9"/>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r w:rsidRPr="001C4347">
        <w:rPr>
          <w:rFonts w:ascii="Times New Roman" w:eastAsia="Times New Roman" w:hAnsi="Times New Roman" w:cs="Times New Roman"/>
          <w:sz w:val="24"/>
          <w:szCs w:val="24"/>
          <w:lang w:eastAsia="ru-RU"/>
        </w:rPr>
        <w:t>.</w:t>
      </w:r>
    </w:p>
    <w:p w:rsidR="00F04ACB" w:rsidRPr="001C4347" w:rsidRDefault="00F04ACB" w:rsidP="00BA59DD">
      <w:pPr>
        <w:pStyle w:val="a9"/>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w:t>
      </w:r>
      <w:r w:rsidRPr="001C4347">
        <w:rPr>
          <w:rFonts w:ascii="Times New Roman" w:eastAsia="Times New Roman" w:hAnsi="Times New Roman" w:cs="Times New Roman"/>
          <w:sz w:val="24"/>
          <w:szCs w:val="24"/>
          <w:lang w:eastAsia="ru-RU"/>
        </w:rPr>
        <w:t>орядок реализации правотворческой инициативы</w:t>
      </w:r>
      <w:r w:rsidRPr="001C4347">
        <w:rPr>
          <w:rFonts w:ascii="Times New Roman" w:eastAsia="Times New Roman" w:hAnsi="Times New Roman" w:cs="Times New Roman"/>
          <w:sz w:val="24"/>
          <w:szCs w:val="24"/>
          <w:lang w:eastAsia="ru-RU"/>
        </w:rPr>
        <w:t xml:space="preserve"> граждан в муниципальных образованиях.</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6</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отдельных видов правотворчества в Российской Федерации</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7E7B36" w:rsidRPr="001C4347" w:rsidRDefault="003C0236" w:rsidP="00BA59DD">
      <w:pPr>
        <w:pStyle w:val="a9"/>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3C0236" w:rsidRPr="001C4347" w:rsidRDefault="003C0236" w:rsidP="00BA59DD">
      <w:pPr>
        <w:pStyle w:val="a9"/>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локального (корпоративного) правотворчества.</w:t>
      </w:r>
    </w:p>
    <w:p w:rsidR="003C0236" w:rsidRPr="001C4347" w:rsidRDefault="003C0236" w:rsidP="00BA59DD">
      <w:pPr>
        <w:pStyle w:val="a9"/>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Договорное правотворчество</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7</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Общие правила юридической техники</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A27A32"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структура юридической техники.</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юридической техники</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Содержание юридической техники</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Юридические документы: понятие, признаки, виды.</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Общие требования к проекту нормативного правового акта.</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Систематизация нормативных правовых актов</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A27A32" w:rsidRPr="001C4347" w:rsidRDefault="00A27A32"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8</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Правовая экспертиза нормативных правовых актов и проектов нормативных правовых актов</w:t>
      </w:r>
      <w:r w:rsidRPr="001C4347">
        <w:rPr>
          <w:rFonts w:ascii="Times New Roman" w:eastAsia="Times New Roman" w:hAnsi="Times New Roman" w:cs="Times New Roman"/>
          <w:sz w:val="24"/>
          <w:szCs w:val="24"/>
          <w:lang w:eastAsia="ru-RU"/>
        </w:rPr>
        <w:t>»</w:t>
      </w:r>
    </w:p>
    <w:p w:rsidR="00A27A32" w:rsidRPr="001C4347" w:rsidRDefault="00A27A32"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Понятие, признаки и виды правовой экспертизы нормативных правовых актов и проектов нормативных правовых актов</w:t>
      </w:r>
      <w:r w:rsidRPr="001C4347">
        <w:rPr>
          <w:rFonts w:ascii="Times New Roman" w:eastAsia="Times New Roman" w:hAnsi="Times New Roman" w:cs="Times New Roman"/>
          <w:sz w:val="24"/>
          <w:szCs w:val="24"/>
          <w:lang w:eastAsia="ru-RU"/>
        </w:rPr>
        <w:t>.</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r w:rsidRPr="001C4347">
        <w:rPr>
          <w:rFonts w:ascii="Times New Roman" w:eastAsia="Times New Roman" w:hAnsi="Times New Roman" w:cs="Times New Roman"/>
          <w:sz w:val="24"/>
          <w:szCs w:val="24"/>
          <w:lang w:eastAsia="ru-RU"/>
        </w:rPr>
        <w:t>.</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Принципы и функции правовой экспертизы</w:t>
      </w:r>
      <w:r w:rsidRPr="001C4347">
        <w:rPr>
          <w:rFonts w:ascii="Times New Roman" w:eastAsia="Times New Roman" w:hAnsi="Times New Roman" w:cs="Times New Roman"/>
          <w:sz w:val="24"/>
          <w:szCs w:val="24"/>
          <w:lang w:eastAsia="ru-RU"/>
        </w:rPr>
        <w:t xml:space="preserve">. </w:t>
      </w:r>
      <w:r w:rsidRPr="001C4347">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r w:rsidRPr="001C4347">
        <w:rPr>
          <w:rFonts w:ascii="Times New Roman" w:eastAsia="Times New Roman" w:hAnsi="Times New Roman" w:cs="Times New Roman"/>
          <w:sz w:val="24"/>
          <w:szCs w:val="24"/>
          <w:lang w:eastAsia="ru-RU"/>
        </w:rPr>
        <w:t>.</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w:t>
      </w:r>
      <w:r w:rsidRPr="001C4347">
        <w:rPr>
          <w:rFonts w:ascii="Times New Roman" w:eastAsia="Times New Roman" w:hAnsi="Times New Roman" w:cs="Times New Roman"/>
          <w:sz w:val="24"/>
          <w:szCs w:val="24"/>
          <w:lang w:eastAsia="ru-RU"/>
        </w:rPr>
        <w:t xml:space="preserve">, </w:t>
      </w:r>
      <w:r w:rsidRPr="001C4347">
        <w:rPr>
          <w:rFonts w:ascii="Times New Roman" w:eastAsia="Times New Roman" w:hAnsi="Times New Roman" w:cs="Times New Roman"/>
          <w:sz w:val="24"/>
          <w:szCs w:val="24"/>
          <w:lang w:eastAsia="ru-RU"/>
        </w:rPr>
        <w:t>виды</w:t>
      </w:r>
      <w:r w:rsidRPr="001C4347">
        <w:rPr>
          <w:rFonts w:ascii="Times New Roman" w:eastAsia="Times New Roman" w:hAnsi="Times New Roman" w:cs="Times New Roman"/>
          <w:sz w:val="24"/>
          <w:szCs w:val="24"/>
          <w:lang w:eastAsia="ru-RU"/>
        </w:rPr>
        <w:t>, принципы</w:t>
      </w:r>
      <w:r w:rsidRPr="001C4347">
        <w:rPr>
          <w:rFonts w:ascii="Times New Roman" w:eastAsia="Times New Roman" w:hAnsi="Times New Roman" w:cs="Times New Roman"/>
          <w:sz w:val="24"/>
          <w:szCs w:val="24"/>
          <w:lang w:eastAsia="ru-RU"/>
        </w:rPr>
        <w:t xml:space="preserve"> антикоррупционных экспертиз</w:t>
      </w:r>
      <w:r w:rsidRPr="001C4347">
        <w:rPr>
          <w:rFonts w:ascii="Times New Roman" w:eastAsia="Times New Roman" w:hAnsi="Times New Roman" w:cs="Times New Roman"/>
          <w:sz w:val="24"/>
          <w:szCs w:val="24"/>
          <w:lang w:eastAsia="ru-RU"/>
        </w:rPr>
        <w:t xml:space="preserve">. </w:t>
      </w:r>
      <w:r w:rsidRPr="001C4347">
        <w:rPr>
          <w:rFonts w:ascii="Times New Roman" w:eastAsia="Times New Roman" w:hAnsi="Times New Roman" w:cs="Times New Roman"/>
          <w:sz w:val="24"/>
          <w:szCs w:val="24"/>
          <w:lang w:eastAsia="ru-RU"/>
        </w:rPr>
        <w:t>Субъекты антикоррупционной экспертизы</w:t>
      </w:r>
      <w:r w:rsidRPr="001C4347">
        <w:rPr>
          <w:rFonts w:ascii="Times New Roman" w:eastAsia="Times New Roman" w:hAnsi="Times New Roman" w:cs="Times New Roman"/>
          <w:sz w:val="24"/>
          <w:szCs w:val="24"/>
          <w:lang w:eastAsia="ru-RU"/>
        </w:rPr>
        <w:t>.</w:t>
      </w:r>
    </w:p>
    <w:p w:rsidR="00EA40C0"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Методика проведения антикоррупционной экспертизы</w:t>
      </w:r>
    </w:p>
    <w:p w:rsidR="00A27A32" w:rsidRPr="001C4347" w:rsidRDefault="00A27A32" w:rsidP="001C4347">
      <w:pPr>
        <w:spacing w:after="0" w:line="240" w:lineRule="auto"/>
        <w:ind w:firstLine="709"/>
        <w:jc w:val="both"/>
        <w:rPr>
          <w:rFonts w:ascii="Times New Roman" w:eastAsia="Times New Roman" w:hAnsi="Times New Roman" w:cs="Times New Roman"/>
          <w:sz w:val="24"/>
          <w:szCs w:val="24"/>
          <w:lang w:eastAsia="ru-RU"/>
        </w:rPr>
      </w:pPr>
    </w:p>
    <w:p w:rsidR="00D92D89" w:rsidRPr="001C4347" w:rsidRDefault="0070543E" w:rsidP="001C4347">
      <w:pPr>
        <w:spacing w:after="0" w:line="240" w:lineRule="auto"/>
        <w:ind w:firstLine="709"/>
        <w:jc w:val="both"/>
        <w:rPr>
          <w:rFonts w:ascii="Times New Roman" w:eastAsia="Times New Roman" w:hAnsi="Times New Roman" w:cs="Times New Roman"/>
          <w:b/>
          <w:sz w:val="24"/>
          <w:szCs w:val="24"/>
          <w:lang w:eastAsia="ru-RU"/>
        </w:rPr>
      </w:pPr>
      <w:r w:rsidRPr="001C4347">
        <w:rPr>
          <w:rFonts w:ascii="Times New Roman" w:eastAsia="Times New Roman" w:hAnsi="Times New Roman" w:cs="Times New Roman"/>
          <w:b/>
          <w:sz w:val="24"/>
          <w:szCs w:val="24"/>
          <w:lang w:eastAsia="ru-RU"/>
        </w:rPr>
        <w:t xml:space="preserve">3.2 </w:t>
      </w:r>
      <w:r w:rsidR="00D92D89" w:rsidRPr="001C4347">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sidRPr="001C4347">
        <w:rPr>
          <w:rFonts w:ascii="Times New Roman" w:eastAsia="Times New Roman" w:hAnsi="Times New Roman" w:cs="Times New Roman"/>
          <w:b/>
          <w:sz w:val="24"/>
          <w:szCs w:val="24"/>
          <w:lang w:eastAsia="ru-RU"/>
        </w:rPr>
        <w:t>за</w:t>
      </w:r>
      <w:r w:rsidR="00D92D89" w:rsidRPr="001C4347">
        <w:rPr>
          <w:rFonts w:ascii="Times New Roman" w:eastAsia="Times New Roman" w:hAnsi="Times New Roman" w:cs="Times New Roman"/>
          <w:b/>
          <w:sz w:val="24"/>
          <w:szCs w:val="24"/>
          <w:lang w:eastAsia="ru-RU"/>
        </w:rPr>
        <w:t>очной формы обучения</w:t>
      </w:r>
    </w:p>
    <w:p w:rsidR="00D92D89" w:rsidRPr="001C4347" w:rsidRDefault="00D92D89"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1 «Виды правотворчества»</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правотворчества.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Стадии правотворчества.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Результаты правотворчества.</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2 «Особенности и виды нормативных правовых актов»</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характеристика нормативных правовых актов.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классификация законов.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виды подзаконных правовых актов.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виды локальных правовых актов.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3 «Особенности субъектного состава правотворческого процесса»</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r w:rsidRPr="001C4347">
        <w:rPr>
          <w:rFonts w:ascii="Times New Roman" w:eastAsia="Times New Roman" w:hAnsi="Times New Roman" w:cs="Times New Roman"/>
          <w:sz w:val="24"/>
          <w:szCs w:val="24"/>
          <w:lang w:eastAsia="ru-RU"/>
        </w:rPr>
        <w:t>.</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Правотворческая инициатива граждан.</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4 «Особенности федерального законотворческого процесса»</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Законодательная инициатива.</w:t>
      </w:r>
      <w:r w:rsidRPr="001C4347">
        <w:rPr>
          <w:rFonts w:ascii="Times New Roman" w:hAnsi="Times New Roman" w:cs="Times New Roman"/>
        </w:rPr>
        <w:t xml:space="preserve"> </w:t>
      </w:r>
      <w:r w:rsidRPr="001C4347">
        <w:rPr>
          <w:rFonts w:ascii="Times New Roman" w:eastAsia="Times New Roman" w:hAnsi="Times New Roman" w:cs="Times New Roman"/>
          <w:sz w:val="24"/>
          <w:szCs w:val="24"/>
          <w:lang w:eastAsia="ru-RU"/>
        </w:rPr>
        <w:t>Предварительное рассмотрение законопроектов.</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Президентское вето. Подписание и обнародование закона.</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Опубликование и вступление в силу нормативных актов.</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Pr="001C4347">
        <w:rPr>
          <w:rFonts w:ascii="Times New Roman" w:eastAsia="Times New Roman" w:hAnsi="Times New Roman" w:cs="Times New Roman"/>
          <w:sz w:val="24"/>
          <w:szCs w:val="24"/>
          <w:lang w:eastAsia="ru-RU"/>
        </w:rPr>
        <w:t>5</w:t>
      </w:r>
      <w:r w:rsidRPr="001C4347">
        <w:rPr>
          <w:rFonts w:ascii="Times New Roman" w:eastAsia="Times New Roman" w:hAnsi="Times New Roman" w:cs="Times New Roman"/>
          <w:sz w:val="24"/>
          <w:szCs w:val="24"/>
          <w:lang w:eastAsia="ru-RU"/>
        </w:rPr>
        <w:t xml:space="preserve"> «Особенности отдельных видов правотворчества в Российской Федерации»</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EC7458" w:rsidRPr="001C4347" w:rsidRDefault="00EC7458" w:rsidP="00BA59DD">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локального (корпоративного) правотворчества.</w:t>
      </w:r>
    </w:p>
    <w:p w:rsidR="00EC7458" w:rsidRPr="001C4347" w:rsidRDefault="00EC7458" w:rsidP="00BA59DD">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Договорное правотворчество</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Pr="001C4347">
        <w:rPr>
          <w:rFonts w:ascii="Times New Roman" w:eastAsia="Times New Roman" w:hAnsi="Times New Roman" w:cs="Times New Roman"/>
          <w:sz w:val="24"/>
          <w:szCs w:val="24"/>
          <w:lang w:eastAsia="ru-RU"/>
        </w:rPr>
        <w:t>6</w:t>
      </w:r>
      <w:r w:rsidRPr="001C4347">
        <w:rPr>
          <w:rFonts w:ascii="Times New Roman" w:eastAsia="Times New Roman" w:hAnsi="Times New Roman" w:cs="Times New Roman"/>
          <w:sz w:val="24"/>
          <w:szCs w:val="24"/>
          <w:lang w:eastAsia="ru-RU"/>
        </w:rPr>
        <w:t xml:space="preserve"> «Общие правила юридической техники»</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структура юридической техники.</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юридической техники</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Содержание юридической техники</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Юридические документы: понятие, признаки, виды.</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Общие требования к проекту нормативного правового акта.</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Систематизация нормативных правовых актов</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Pr="001C4347">
        <w:rPr>
          <w:rFonts w:ascii="Times New Roman" w:eastAsia="Times New Roman" w:hAnsi="Times New Roman" w:cs="Times New Roman"/>
          <w:sz w:val="24"/>
          <w:szCs w:val="24"/>
          <w:lang w:eastAsia="ru-RU"/>
        </w:rPr>
        <w:t>7</w:t>
      </w:r>
      <w:r w:rsidRPr="001C4347">
        <w:rPr>
          <w:rFonts w:ascii="Times New Roman" w:eastAsia="Times New Roman" w:hAnsi="Times New Roman" w:cs="Times New Roman"/>
          <w:sz w:val="24"/>
          <w:szCs w:val="24"/>
          <w:lang w:eastAsia="ru-RU"/>
        </w:rPr>
        <w:t xml:space="preserve"> «Правовая экспертиза нормативных правовых актов и проектов нормативных правовых актов»</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Методика проведения антикоррупционной экспертизы</w:t>
      </w:r>
    </w:p>
    <w:p w:rsidR="00E46400" w:rsidRPr="001C4347" w:rsidRDefault="00E46400" w:rsidP="001C4347">
      <w:pPr>
        <w:spacing w:after="0" w:line="240" w:lineRule="auto"/>
        <w:ind w:firstLine="709"/>
        <w:jc w:val="both"/>
        <w:rPr>
          <w:rFonts w:ascii="Times New Roman" w:eastAsia="Times New Roman" w:hAnsi="Times New Roman" w:cs="Times New Roman"/>
          <w:sz w:val="24"/>
          <w:szCs w:val="24"/>
          <w:lang w:eastAsia="ru-RU"/>
        </w:rPr>
      </w:pPr>
    </w:p>
    <w:p w:rsidR="0070543E" w:rsidRPr="001C4347" w:rsidRDefault="0070543E" w:rsidP="001C4347">
      <w:pPr>
        <w:spacing w:after="0" w:line="240" w:lineRule="auto"/>
        <w:ind w:firstLine="709"/>
        <w:jc w:val="both"/>
        <w:rPr>
          <w:rFonts w:ascii="Times New Roman" w:eastAsia="Times New Roman" w:hAnsi="Times New Roman" w:cs="Times New Roman"/>
          <w:b/>
          <w:sz w:val="24"/>
          <w:szCs w:val="24"/>
          <w:lang w:eastAsia="ru-RU"/>
        </w:rPr>
      </w:pPr>
      <w:r w:rsidRPr="001C4347">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70543E" w:rsidRPr="001C4347" w:rsidRDefault="0070543E"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1 «Виды правотворчества»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C4347"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правотворчества.</w:t>
      </w:r>
    </w:p>
    <w:p w:rsidR="001C4347"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Стадии правотворчества.</w:t>
      </w:r>
    </w:p>
    <w:p w:rsidR="00DE3F75"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Результаты правотворчества.</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2 «Особенности и виды нормативных правовых актов»</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характеристика нормативных правовых актов.</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классификация законов.</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виды подзаконных правовых актов.</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виды локальных правовых актов.</w:t>
      </w:r>
    </w:p>
    <w:p w:rsidR="00DE3F75"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Действие правового акта в пространстве, по кругу лиц, во времени</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3 «Особенности субъектного состава правотворческого процесса»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r w:rsidR="001C4347" w:rsidRPr="001C4347">
        <w:rPr>
          <w:rFonts w:ascii="Times New Roman" w:eastAsia="Times New Roman" w:hAnsi="Times New Roman" w:cs="Times New Roman"/>
          <w:sz w:val="24"/>
          <w:szCs w:val="24"/>
          <w:lang w:eastAsia="ru-RU"/>
        </w:rPr>
        <w:t>.</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Правотворческая инициатива граждан.</w:t>
      </w:r>
    </w:p>
    <w:p w:rsidR="00DE3F75"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4 «Особенности федерального законотворческого процесса»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Законодательная инициатива.</w:t>
      </w:r>
      <w:r w:rsidRPr="001C4347">
        <w:rPr>
          <w:rFonts w:ascii="Times New Roman" w:hAnsi="Times New Roman" w:cs="Times New Roman"/>
        </w:rPr>
        <w:t xml:space="preserve"> </w:t>
      </w:r>
      <w:r w:rsidRPr="001C4347">
        <w:rPr>
          <w:rFonts w:ascii="Times New Roman" w:eastAsia="Times New Roman" w:hAnsi="Times New Roman" w:cs="Times New Roman"/>
          <w:sz w:val="24"/>
          <w:szCs w:val="24"/>
          <w:lang w:eastAsia="ru-RU"/>
        </w:rPr>
        <w:t>Предварительное рассмотрение законопроектов.</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Президентское вето. Подписание и обнародование закона.</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Опубликование и вступление в силу нормативных актов.</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DE3F75"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5 «Особенности регионального и муниципального правотворческого процесса»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C4347" w:rsidRPr="001C4347" w:rsidRDefault="00DE3F75" w:rsidP="00BA59DD">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DE3F75" w:rsidRPr="001C4347" w:rsidRDefault="00DE3F75" w:rsidP="00BA59DD">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6 «Особенности отдельных видов правотворчества в Российской Федерации»</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C4347" w:rsidRPr="001C4347" w:rsidRDefault="00DE3F75" w:rsidP="00BA59DD">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локального (корпоративного) правотворчества.</w:t>
      </w:r>
    </w:p>
    <w:p w:rsidR="00DE3F75" w:rsidRPr="001C4347" w:rsidRDefault="00DE3F75" w:rsidP="00BA59DD">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Договорное правотворчество</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7 «Общие правила юридической техники»</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структура юридической техники.</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юридической техники</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Содержание юридической техники</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Юридические документы: понятие, признаки, виды.</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Общие требования к проекту нормативного правового акта.</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Систематизация нормативных правовых актов</w:t>
      </w:r>
      <w:r w:rsidR="001C4347" w:rsidRPr="001C4347">
        <w:rPr>
          <w:rFonts w:ascii="Times New Roman" w:eastAsia="Times New Roman" w:hAnsi="Times New Roman" w:cs="Times New Roman"/>
          <w:sz w:val="24"/>
          <w:szCs w:val="24"/>
          <w:lang w:eastAsia="ru-RU"/>
        </w:rPr>
        <w:t>.</w:t>
      </w:r>
    </w:p>
    <w:p w:rsidR="00DE3F75" w:rsidRDefault="00DE3F75" w:rsidP="00DE3F75">
      <w:pPr>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CB00A9" w:rsidP="00854C8A">
      <w:pPr>
        <w:suppressLineNumbers/>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 xml:space="preserve">Вопросы для подготовки к </w:t>
      </w:r>
      <w:r w:rsidR="00854C8A">
        <w:rPr>
          <w:rFonts w:ascii="Times New Roman" w:eastAsia="Times New Roman" w:hAnsi="Times New Roman" w:cs="Times New Roman"/>
          <w:b/>
          <w:sz w:val="24"/>
          <w:szCs w:val="24"/>
          <w:lang w:eastAsia="ru-RU"/>
        </w:rPr>
        <w:t>зачету</w:t>
      </w:r>
      <w:r w:rsidR="00F21480" w:rsidRPr="00D32447">
        <w:rPr>
          <w:rFonts w:ascii="Times New Roman" w:eastAsia="Times New Roman" w:hAnsi="Times New Roman" w:cs="Times New Roman"/>
          <w:b/>
          <w:sz w:val="24"/>
          <w:szCs w:val="24"/>
          <w:lang w:eastAsia="ru-RU"/>
        </w:rPr>
        <w:t xml:space="preserve"> по дисциплине «</w:t>
      </w:r>
      <w:r w:rsidR="00D34365">
        <w:rPr>
          <w:rFonts w:ascii="Times New Roman" w:eastAsia="Times New Roman" w:hAnsi="Times New Roman" w:cs="Times New Roman"/>
          <w:b/>
          <w:sz w:val="24"/>
          <w:szCs w:val="24"/>
          <w:lang w:eastAsia="ru-RU"/>
        </w:rPr>
        <w:t>Правотворческий процесс</w:t>
      </w:r>
      <w:r w:rsidR="00F21480" w:rsidRPr="00D32447">
        <w:rPr>
          <w:rFonts w:ascii="Times New Roman" w:eastAsia="Times New Roman" w:hAnsi="Times New Roman" w:cs="Times New Roman"/>
          <w:b/>
          <w:sz w:val="24"/>
          <w:szCs w:val="24"/>
          <w:lang w:eastAsia="ru-RU"/>
        </w:rPr>
        <w:t>»</w:t>
      </w:r>
    </w:p>
    <w:p w:rsidR="00F21480" w:rsidRPr="00D32447" w:rsidRDefault="00F21480" w:rsidP="00854C8A">
      <w:pPr>
        <w:suppressLineNumbers/>
        <w:spacing w:after="0" w:line="240" w:lineRule="auto"/>
        <w:ind w:firstLine="709"/>
        <w:jc w:val="both"/>
        <w:rPr>
          <w:rFonts w:ascii="Times New Roman" w:eastAsia="Times New Roman" w:hAnsi="Times New Roman" w:cs="Times New Roman"/>
          <w:sz w:val="24"/>
          <w:szCs w:val="24"/>
          <w:lang w:eastAsia="ru-RU"/>
        </w:rPr>
      </w:pP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виды локальных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w:t>
      </w:r>
      <w:r w:rsidRPr="000F0598">
        <w:rPr>
          <w:rFonts w:ascii="Times New Roman" w:eastAsia="Times New Roman" w:hAnsi="Times New Roman" w:cs="Times New Roman"/>
          <w:sz w:val="24"/>
          <w:szCs w:val="24"/>
          <w:lang w:eastAsia="ru-RU"/>
        </w:rPr>
        <w:t xml:space="preserve">. </w:t>
      </w:r>
      <w:r w:rsidRPr="000F0598">
        <w:rPr>
          <w:rFonts w:ascii="Times New Roman" w:eastAsia="Times New Roman" w:hAnsi="Times New Roman" w:cs="Times New Roman"/>
          <w:sz w:val="24"/>
          <w:szCs w:val="24"/>
          <w:lang w:eastAsia="ru-RU"/>
        </w:rPr>
        <w:t>Содержание юридической техники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lastRenderedPageBreak/>
        <w:t>Понятие, признаки и виды правовой экспертизы нормативных правовых актов и проектов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F21480"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D34365" w:rsidRPr="00D32447" w:rsidRDefault="00D34365" w:rsidP="00854C8A">
      <w:pPr>
        <w:spacing w:after="0" w:line="240" w:lineRule="auto"/>
        <w:ind w:firstLine="709"/>
        <w:contextualSpacing/>
        <w:jc w:val="both"/>
        <w:rPr>
          <w:rFonts w:ascii="Times New Roman" w:eastAsia="Times New Roman" w:hAnsi="Times New Roman" w:cs="Times New Roman"/>
          <w:sz w:val="24"/>
          <w:szCs w:val="24"/>
          <w:lang w:eastAsia="ru-RU"/>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06"/>
        <w:gridCol w:w="2093"/>
        <w:gridCol w:w="1996"/>
        <w:gridCol w:w="2132"/>
        <w:gridCol w:w="1817"/>
      </w:tblGrid>
      <w:tr w:rsidR="00F21480" w:rsidRPr="00D32447" w:rsidTr="00854C8A">
        <w:tc>
          <w:tcPr>
            <w:tcW w:w="1337"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4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45"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18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60"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854C8A">
        <w:tc>
          <w:tcPr>
            <w:tcW w:w="1337"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4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4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18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60"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А.1</w:t>
            </w:r>
          </w:p>
        </w:tc>
        <w:tc>
          <w:tcPr>
            <w:tcW w:w="2144" w:type="dxa"/>
          </w:tcPr>
          <w:p w:rsidR="00F21480" w:rsidRPr="00D32447" w:rsidRDefault="00F21480" w:rsidP="00491AF5">
            <w:pPr>
              <w:rPr>
                <w:sz w:val="24"/>
                <w:szCs w:val="24"/>
              </w:rPr>
            </w:pPr>
            <w:r w:rsidRPr="00D32447">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00491AF5">
              <w:rPr>
                <w:sz w:val="24"/>
                <w:szCs w:val="24"/>
              </w:rPr>
              <w:t xml:space="preserve">юридической </w:t>
            </w:r>
            <w:r w:rsidRPr="00D32447">
              <w:rPr>
                <w:sz w:val="24"/>
                <w:szCs w:val="24"/>
              </w:rPr>
              <w:t>терминологией</w:t>
            </w:r>
          </w:p>
        </w:tc>
        <w:tc>
          <w:tcPr>
            <w:tcW w:w="2045"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184"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В.1</w:t>
            </w:r>
          </w:p>
        </w:tc>
        <w:tc>
          <w:tcPr>
            <w:tcW w:w="2144" w:type="dxa"/>
          </w:tcPr>
          <w:p w:rsidR="00F21480" w:rsidRPr="00D32447" w:rsidRDefault="00F21480" w:rsidP="00491AF5">
            <w:pPr>
              <w:rPr>
                <w:sz w:val="24"/>
                <w:szCs w:val="24"/>
              </w:rPr>
            </w:pPr>
            <w:r w:rsidRPr="00D32447">
              <w:rPr>
                <w:sz w:val="24"/>
                <w:szCs w:val="24"/>
              </w:rPr>
              <w:t xml:space="preserve">Решение ситуационных задач обосновано правовыми нормами, студент ясно и четко аргументирует собственную </w:t>
            </w:r>
            <w:r w:rsidRPr="00D32447">
              <w:rPr>
                <w:sz w:val="24"/>
                <w:szCs w:val="24"/>
              </w:rPr>
              <w:lastRenderedPageBreak/>
              <w:t xml:space="preserve">позицию по вопросам задачи </w:t>
            </w:r>
          </w:p>
        </w:tc>
        <w:tc>
          <w:tcPr>
            <w:tcW w:w="2045" w:type="dxa"/>
          </w:tcPr>
          <w:p w:rsidR="00F21480" w:rsidRPr="00D32447" w:rsidRDefault="00F21480" w:rsidP="00491AF5">
            <w:pPr>
              <w:rPr>
                <w:sz w:val="24"/>
                <w:szCs w:val="24"/>
              </w:rPr>
            </w:pPr>
            <w:r w:rsidRPr="00D32447">
              <w:rPr>
                <w:sz w:val="24"/>
                <w:szCs w:val="24"/>
              </w:rPr>
              <w:lastRenderedPageBreak/>
              <w:t xml:space="preserve">Задача решена верно, имеются ссылки на нормы законодательства, однако студент испытывает небольшие </w:t>
            </w:r>
            <w:r w:rsidRPr="00D32447">
              <w:rPr>
                <w:sz w:val="24"/>
                <w:szCs w:val="24"/>
              </w:rPr>
              <w:lastRenderedPageBreak/>
              <w:t xml:space="preserve">затруднения при аргументировании своей позиции по существу задачи, не в полной мере проанализированы необходимые первоисточники </w:t>
            </w:r>
          </w:p>
        </w:tc>
        <w:tc>
          <w:tcPr>
            <w:tcW w:w="2184" w:type="dxa"/>
          </w:tcPr>
          <w:p w:rsidR="00F21480" w:rsidRPr="00D32447" w:rsidRDefault="00F21480" w:rsidP="00D32447">
            <w:pPr>
              <w:rPr>
                <w:sz w:val="24"/>
                <w:szCs w:val="24"/>
              </w:rPr>
            </w:pPr>
            <w:r w:rsidRPr="00D32447">
              <w:rPr>
                <w:sz w:val="24"/>
                <w:szCs w:val="24"/>
              </w:rPr>
              <w:lastRenderedPageBreak/>
              <w:t xml:space="preserve">В решении задачи имеются ссылки на нормы законодательства, однако допущены ошибки в решении задачи, студент </w:t>
            </w:r>
            <w:r w:rsidRPr="00D32447">
              <w:rPr>
                <w:sz w:val="24"/>
                <w:szCs w:val="24"/>
              </w:rPr>
              <w:lastRenderedPageBreak/>
              <w:t>испытывает затруднения с интерпретацией первоисточника</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lastRenderedPageBreak/>
              <w:t xml:space="preserve">Решение задач выполнено неверно. Студент использовал только учебную литературу без </w:t>
            </w:r>
            <w:r w:rsidRPr="00D32447">
              <w:rPr>
                <w:sz w:val="24"/>
                <w:szCs w:val="24"/>
              </w:rPr>
              <w:lastRenderedPageBreak/>
              <w:t>опоры на первоисточники.</w:t>
            </w:r>
          </w:p>
        </w:tc>
      </w:tr>
      <w:tr w:rsidR="00F21480" w:rsidRPr="00D32447" w:rsidTr="00854C8A">
        <w:tc>
          <w:tcPr>
            <w:tcW w:w="1337" w:type="dxa"/>
          </w:tcPr>
          <w:p w:rsidR="00F21480" w:rsidRPr="00D32447" w:rsidRDefault="00F21480" w:rsidP="00D32447">
            <w:pPr>
              <w:rPr>
                <w:sz w:val="24"/>
                <w:szCs w:val="24"/>
              </w:rPr>
            </w:pPr>
            <w:r w:rsidRPr="00D32447">
              <w:rPr>
                <w:sz w:val="24"/>
                <w:szCs w:val="24"/>
              </w:rPr>
              <w:lastRenderedPageBreak/>
              <w:t>Задания Блока В.2</w:t>
            </w:r>
          </w:p>
        </w:tc>
        <w:tc>
          <w:tcPr>
            <w:tcW w:w="2144" w:type="dxa"/>
          </w:tcPr>
          <w:p w:rsidR="00F21480" w:rsidRPr="00D32447" w:rsidRDefault="00F21480" w:rsidP="00491AF5">
            <w:pPr>
              <w:rPr>
                <w:sz w:val="24"/>
                <w:szCs w:val="24"/>
              </w:rPr>
            </w:pPr>
            <w:r w:rsidRPr="00D32447">
              <w:rPr>
                <w:sz w:val="24"/>
                <w:szCs w:val="24"/>
              </w:rPr>
              <w:t>Содержание схемы, таблицы соответствует названию, имеются ссылки на нормы законодательства, студент демонстрирует самостоятельный авторский подход при выполнении задания</w:t>
            </w:r>
          </w:p>
        </w:tc>
        <w:tc>
          <w:tcPr>
            <w:tcW w:w="2045" w:type="dxa"/>
          </w:tcPr>
          <w:p w:rsidR="00F21480" w:rsidRPr="00D32447" w:rsidRDefault="00F21480" w:rsidP="00491AF5">
            <w:pPr>
              <w:rPr>
                <w:sz w:val="24"/>
                <w:szCs w:val="24"/>
              </w:rPr>
            </w:pPr>
            <w:r w:rsidRPr="00D32447">
              <w:rPr>
                <w:sz w:val="24"/>
                <w:szCs w:val="24"/>
              </w:rPr>
              <w:t>Содержание схемы, таблицы соответствует названию, материал представлен в полном объеме, имеются ссылки на нормы законодательства, однако имеются несущественные ошибки, неточности</w:t>
            </w:r>
          </w:p>
        </w:tc>
        <w:tc>
          <w:tcPr>
            <w:tcW w:w="2184"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60" w:type="dxa"/>
          </w:tcPr>
          <w:p w:rsidR="00F21480" w:rsidRPr="00D32447" w:rsidRDefault="00F21480" w:rsidP="00D32447">
            <w:pPr>
              <w:rPr>
                <w:sz w:val="24"/>
                <w:szCs w:val="24"/>
              </w:rPr>
            </w:pPr>
            <w:r w:rsidRPr="00D32447">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С.1</w:t>
            </w:r>
          </w:p>
        </w:tc>
        <w:tc>
          <w:tcPr>
            <w:tcW w:w="2144" w:type="dxa"/>
          </w:tcPr>
          <w:p w:rsidR="00F21480" w:rsidRPr="00D32447" w:rsidRDefault="00F21480" w:rsidP="00491AF5">
            <w:pPr>
              <w:rPr>
                <w:sz w:val="24"/>
                <w:szCs w:val="24"/>
              </w:rPr>
            </w:pPr>
            <w:r w:rsidRPr="00D32447">
              <w:rPr>
                <w:sz w:val="24"/>
                <w:szCs w:val="24"/>
              </w:rPr>
              <w:t xml:space="preserve">Принимает активное участие в подготовке и проведении деловой игры, использует самостоятельный, творческий поход к определению своей роли; необходимые </w:t>
            </w:r>
            <w:r w:rsidR="00491AF5">
              <w:rPr>
                <w:sz w:val="24"/>
                <w:szCs w:val="24"/>
              </w:rPr>
              <w:t xml:space="preserve">юридические </w:t>
            </w:r>
            <w:r w:rsidRPr="00D32447">
              <w:rPr>
                <w:sz w:val="24"/>
                <w:szCs w:val="24"/>
              </w:rPr>
              <w:t xml:space="preserve">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w:t>
            </w:r>
            <w:r w:rsidRPr="00D32447">
              <w:rPr>
                <w:sz w:val="24"/>
                <w:szCs w:val="24"/>
              </w:rPr>
              <w:lastRenderedPageBreak/>
              <w:t>собственную позицию</w:t>
            </w:r>
          </w:p>
        </w:tc>
        <w:tc>
          <w:tcPr>
            <w:tcW w:w="2045" w:type="dxa"/>
          </w:tcPr>
          <w:p w:rsidR="00F21480" w:rsidRPr="00D32447" w:rsidRDefault="00F21480" w:rsidP="00491AF5">
            <w:pPr>
              <w:rPr>
                <w:sz w:val="24"/>
                <w:szCs w:val="24"/>
              </w:rPr>
            </w:pPr>
            <w:r w:rsidRPr="00D32447">
              <w:rPr>
                <w:sz w:val="24"/>
                <w:szCs w:val="24"/>
              </w:rPr>
              <w:lastRenderedPageBreak/>
              <w:t xml:space="preserve">Принимает активное участие в подготовке и проведении деловой игры, необходимые </w:t>
            </w:r>
            <w:r w:rsidR="00491AF5">
              <w:rPr>
                <w:sz w:val="24"/>
                <w:szCs w:val="24"/>
              </w:rPr>
              <w:t>юридические</w:t>
            </w:r>
            <w:r w:rsidRPr="00D32447">
              <w:rPr>
                <w:sz w:val="24"/>
                <w:szCs w:val="24"/>
              </w:rPr>
              <w:t xml:space="preserve">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F21480" w:rsidRPr="00D32447" w:rsidRDefault="00F21480" w:rsidP="00491AF5">
            <w:pPr>
              <w:rPr>
                <w:sz w:val="24"/>
                <w:szCs w:val="24"/>
              </w:rPr>
            </w:pPr>
            <w:r w:rsidRPr="00D32447">
              <w:rPr>
                <w:sz w:val="24"/>
                <w:szCs w:val="24"/>
              </w:rPr>
              <w:t xml:space="preserve">Выполняет все необходимые подготовительные действия, участвует в проведении деловой игры, однако необходимые </w:t>
            </w:r>
            <w:r w:rsidR="00491AF5">
              <w:rPr>
                <w:sz w:val="24"/>
                <w:szCs w:val="24"/>
              </w:rPr>
              <w:t xml:space="preserve">юридические </w:t>
            </w:r>
            <w:r w:rsidRPr="00D32447">
              <w:rPr>
                <w:sz w:val="24"/>
                <w:szCs w:val="24"/>
              </w:rPr>
              <w:t>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F21480" w:rsidRPr="00D32447" w:rsidRDefault="00F21480" w:rsidP="00491AF5">
            <w:pPr>
              <w:rPr>
                <w:sz w:val="24"/>
                <w:szCs w:val="24"/>
              </w:rPr>
            </w:pPr>
            <w:r w:rsidRPr="00D32447">
              <w:rPr>
                <w:sz w:val="24"/>
                <w:szCs w:val="24"/>
              </w:rPr>
              <w:t xml:space="preserve">не готов к участию в деловой игре, необходимые </w:t>
            </w:r>
            <w:r w:rsidR="00491AF5">
              <w:rPr>
                <w:sz w:val="24"/>
                <w:szCs w:val="24"/>
              </w:rPr>
              <w:t>юридические</w:t>
            </w:r>
            <w:r w:rsidRPr="00D32447">
              <w:rPr>
                <w:sz w:val="24"/>
                <w:szCs w:val="24"/>
              </w:rPr>
              <w:t xml:space="preserve"> документы представляет с грубыми нарушениями требований действующего законодательства, испытывает </w:t>
            </w:r>
            <w:r w:rsidR="00491AF5" w:rsidRPr="00D32447">
              <w:rPr>
                <w:sz w:val="24"/>
                <w:szCs w:val="24"/>
              </w:rPr>
              <w:t>затруднения при</w:t>
            </w:r>
            <w:r w:rsidRPr="00D32447">
              <w:rPr>
                <w:sz w:val="24"/>
                <w:szCs w:val="24"/>
              </w:rPr>
              <w:t xml:space="preserve"> ответе на </w:t>
            </w:r>
            <w:r w:rsidR="00491AF5">
              <w:rPr>
                <w:sz w:val="24"/>
                <w:szCs w:val="24"/>
              </w:rPr>
              <w:t>дополнительные вопросы</w:t>
            </w:r>
          </w:p>
        </w:tc>
      </w:tr>
      <w:tr w:rsidR="00854C8A" w:rsidRPr="00D32447" w:rsidTr="0026400E">
        <w:tc>
          <w:tcPr>
            <w:tcW w:w="1337" w:type="dxa"/>
          </w:tcPr>
          <w:p w:rsidR="00854C8A" w:rsidRPr="00D32447" w:rsidRDefault="00854C8A" w:rsidP="00D32447">
            <w:pPr>
              <w:rPr>
                <w:sz w:val="24"/>
                <w:szCs w:val="24"/>
              </w:rPr>
            </w:pPr>
          </w:p>
        </w:tc>
        <w:tc>
          <w:tcPr>
            <w:tcW w:w="4189" w:type="dxa"/>
            <w:gridSpan w:val="2"/>
          </w:tcPr>
          <w:p w:rsidR="00854C8A" w:rsidRPr="00D32447" w:rsidRDefault="00854C8A" w:rsidP="00854C8A">
            <w:pPr>
              <w:jc w:val="center"/>
              <w:rPr>
                <w:sz w:val="24"/>
                <w:szCs w:val="24"/>
              </w:rPr>
            </w:pPr>
            <w:r>
              <w:rPr>
                <w:sz w:val="24"/>
                <w:szCs w:val="24"/>
              </w:rPr>
              <w:t>зачтено</w:t>
            </w:r>
          </w:p>
        </w:tc>
        <w:tc>
          <w:tcPr>
            <w:tcW w:w="4044" w:type="dxa"/>
            <w:gridSpan w:val="2"/>
          </w:tcPr>
          <w:p w:rsidR="00854C8A" w:rsidRPr="00D32447" w:rsidRDefault="00854C8A" w:rsidP="00854C8A">
            <w:pPr>
              <w:jc w:val="center"/>
              <w:rPr>
                <w:sz w:val="24"/>
                <w:szCs w:val="24"/>
              </w:rPr>
            </w:pPr>
            <w:r>
              <w:rPr>
                <w:sz w:val="24"/>
                <w:szCs w:val="24"/>
              </w:rPr>
              <w:t>не зачтено</w:t>
            </w:r>
          </w:p>
        </w:tc>
      </w:tr>
      <w:tr w:rsidR="00854C8A" w:rsidRPr="00D32447" w:rsidTr="0026400E">
        <w:tc>
          <w:tcPr>
            <w:tcW w:w="1337" w:type="dxa"/>
          </w:tcPr>
          <w:p w:rsidR="00854C8A" w:rsidRPr="00D32447" w:rsidRDefault="00854C8A" w:rsidP="00854C8A">
            <w:pPr>
              <w:rPr>
                <w:sz w:val="24"/>
                <w:szCs w:val="24"/>
              </w:rPr>
            </w:pPr>
            <w:r w:rsidRPr="00D32447">
              <w:rPr>
                <w:sz w:val="24"/>
                <w:szCs w:val="24"/>
              </w:rPr>
              <w:t>Задания блока D (</w:t>
            </w:r>
            <w:r>
              <w:rPr>
                <w:sz w:val="24"/>
                <w:szCs w:val="24"/>
              </w:rPr>
              <w:t>зачет</w:t>
            </w:r>
            <w:r w:rsidRPr="00D32447">
              <w:rPr>
                <w:sz w:val="24"/>
                <w:szCs w:val="24"/>
              </w:rPr>
              <w:t>)</w:t>
            </w: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не владение материалом программы; правильные ответы составляют не более 49% объёма знаний</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sectPr w:rsidR="00AF5E6F" w:rsidRPr="00D32447"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DD" w:rsidRDefault="00BA59DD" w:rsidP="009B17D9">
      <w:pPr>
        <w:spacing w:after="0" w:line="240" w:lineRule="auto"/>
      </w:pPr>
      <w:r>
        <w:separator/>
      </w:r>
    </w:p>
  </w:endnote>
  <w:endnote w:type="continuationSeparator" w:id="0">
    <w:p w:rsidR="00BA59DD" w:rsidRDefault="00BA59D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6400E" w:rsidRPr="003650B5" w:rsidRDefault="0026400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491AF5">
          <w:rPr>
            <w:rFonts w:ascii="Times New Roman" w:hAnsi="Times New Roman" w:cs="Times New Roman"/>
            <w:noProof/>
          </w:rPr>
          <w:t>15</w:t>
        </w:r>
        <w:r w:rsidRPr="003650B5">
          <w:rPr>
            <w:rFonts w:ascii="Times New Roman" w:hAnsi="Times New Roman" w:cs="Times New Roman"/>
          </w:rPr>
          <w:fldChar w:fldCharType="end"/>
        </w:r>
      </w:p>
    </w:sdtContent>
  </w:sdt>
  <w:p w:rsidR="0026400E" w:rsidRDefault="002640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DD" w:rsidRDefault="00BA59DD" w:rsidP="009B17D9">
      <w:pPr>
        <w:spacing w:after="0" w:line="240" w:lineRule="auto"/>
      </w:pPr>
      <w:r>
        <w:separator/>
      </w:r>
    </w:p>
  </w:footnote>
  <w:footnote w:type="continuationSeparator" w:id="0">
    <w:p w:rsidR="00BA59DD" w:rsidRDefault="00BA59DD"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4A8"/>
    <w:multiLevelType w:val="hybridMultilevel"/>
    <w:tmpl w:val="F7425A90"/>
    <w:lvl w:ilvl="0" w:tplc="9A9CD1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C5371"/>
    <w:multiLevelType w:val="hybridMultilevel"/>
    <w:tmpl w:val="F0384926"/>
    <w:lvl w:ilvl="0" w:tplc="C9AC8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211557"/>
    <w:multiLevelType w:val="hybridMultilevel"/>
    <w:tmpl w:val="6FA441C6"/>
    <w:lvl w:ilvl="0" w:tplc="BFB8A6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581B04"/>
    <w:multiLevelType w:val="hybridMultilevel"/>
    <w:tmpl w:val="43044148"/>
    <w:lvl w:ilvl="0" w:tplc="C736F6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574452"/>
    <w:multiLevelType w:val="hybridMultilevel"/>
    <w:tmpl w:val="9B929CCC"/>
    <w:lvl w:ilvl="0" w:tplc="2C88AD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65187B"/>
    <w:multiLevelType w:val="hybridMultilevel"/>
    <w:tmpl w:val="69B0DE84"/>
    <w:lvl w:ilvl="0" w:tplc="D340D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4F1036"/>
    <w:multiLevelType w:val="hybridMultilevel"/>
    <w:tmpl w:val="AFEEB648"/>
    <w:lvl w:ilvl="0" w:tplc="9BB05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0B1E6E"/>
    <w:multiLevelType w:val="hybridMultilevel"/>
    <w:tmpl w:val="DB1EC338"/>
    <w:lvl w:ilvl="0" w:tplc="2CDEB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20110EC"/>
    <w:multiLevelType w:val="hybridMultilevel"/>
    <w:tmpl w:val="1C7C193C"/>
    <w:lvl w:ilvl="0" w:tplc="57B4F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A06BE3"/>
    <w:multiLevelType w:val="hybridMultilevel"/>
    <w:tmpl w:val="139E16C4"/>
    <w:lvl w:ilvl="0" w:tplc="59604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8863790"/>
    <w:multiLevelType w:val="hybridMultilevel"/>
    <w:tmpl w:val="C70CAD82"/>
    <w:lvl w:ilvl="0" w:tplc="ADCE37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D051B12"/>
    <w:multiLevelType w:val="hybridMultilevel"/>
    <w:tmpl w:val="4640525A"/>
    <w:lvl w:ilvl="0" w:tplc="8F44A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FC47A7C"/>
    <w:multiLevelType w:val="hybridMultilevel"/>
    <w:tmpl w:val="B3A08E3E"/>
    <w:lvl w:ilvl="0" w:tplc="84CE43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1517291"/>
    <w:multiLevelType w:val="hybridMultilevel"/>
    <w:tmpl w:val="7E027B98"/>
    <w:lvl w:ilvl="0" w:tplc="4EFA53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5F7D2D"/>
    <w:multiLevelType w:val="hybridMultilevel"/>
    <w:tmpl w:val="F9F02EC4"/>
    <w:lvl w:ilvl="0" w:tplc="8954D9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CCD17FD"/>
    <w:multiLevelType w:val="hybridMultilevel"/>
    <w:tmpl w:val="CE506E60"/>
    <w:lvl w:ilvl="0" w:tplc="FCEA4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1920DC1"/>
    <w:multiLevelType w:val="hybridMultilevel"/>
    <w:tmpl w:val="5310F630"/>
    <w:lvl w:ilvl="0" w:tplc="20EA2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4AB7895"/>
    <w:multiLevelType w:val="hybridMultilevel"/>
    <w:tmpl w:val="2EEEE2CC"/>
    <w:lvl w:ilvl="0" w:tplc="B9962B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A6465A2"/>
    <w:multiLevelType w:val="hybridMultilevel"/>
    <w:tmpl w:val="DFD0EC12"/>
    <w:lvl w:ilvl="0" w:tplc="BD749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4313F69"/>
    <w:multiLevelType w:val="hybridMultilevel"/>
    <w:tmpl w:val="8C26162E"/>
    <w:lvl w:ilvl="0" w:tplc="91B8DD0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760A26F3"/>
    <w:multiLevelType w:val="hybridMultilevel"/>
    <w:tmpl w:val="7A0ECB3A"/>
    <w:lvl w:ilvl="0" w:tplc="2E805C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1"/>
  </w:num>
  <w:num w:numId="3">
    <w:abstractNumId w:val="19"/>
  </w:num>
  <w:num w:numId="4">
    <w:abstractNumId w:val="5"/>
  </w:num>
  <w:num w:numId="5">
    <w:abstractNumId w:val="9"/>
  </w:num>
  <w:num w:numId="6">
    <w:abstractNumId w:val="17"/>
  </w:num>
  <w:num w:numId="7">
    <w:abstractNumId w:val="11"/>
  </w:num>
  <w:num w:numId="8">
    <w:abstractNumId w:val="3"/>
  </w:num>
  <w:num w:numId="9">
    <w:abstractNumId w:val="21"/>
  </w:num>
  <w:num w:numId="10">
    <w:abstractNumId w:val="6"/>
  </w:num>
  <w:num w:numId="11">
    <w:abstractNumId w:val="12"/>
  </w:num>
  <w:num w:numId="12">
    <w:abstractNumId w:val="10"/>
  </w:num>
  <w:num w:numId="13">
    <w:abstractNumId w:val="18"/>
  </w:num>
  <w:num w:numId="14">
    <w:abstractNumId w:val="15"/>
  </w:num>
  <w:num w:numId="15">
    <w:abstractNumId w:val="20"/>
  </w:num>
  <w:num w:numId="16">
    <w:abstractNumId w:val="7"/>
  </w:num>
  <w:num w:numId="17">
    <w:abstractNumId w:val="16"/>
  </w:num>
  <w:num w:numId="18">
    <w:abstractNumId w:val="13"/>
  </w:num>
  <w:num w:numId="19">
    <w:abstractNumId w:val="4"/>
  </w:num>
  <w:num w:numId="20">
    <w:abstractNumId w:val="0"/>
  </w:num>
  <w:num w:numId="21">
    <w:abstractNumId w:val="2"/>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37044"/>
    <w:rsid w:val="00064AE3"/>
    <w:rsid w:val="00083039"/>
    <w:rsid w:val="000F0598"/>
    <w:rsid w:val="000F636E"/>
    <w:rsid w:val="00107499"/>
    <w:rsid w:val="00110E42"/>
    <w:rsid w:val="00111C19"/>
    <w:rsid w:val="00121987"/>
    <w:rsid w:val="001670BD"/>
    <w:rsid w:val="00172740"/>
    <w:rsid w:val="001735D5"/>
    <w:rsid w:val="00180360"/>
    <w:rsid w:val="001B4A7D"/>
    <w:rsid w:val="001B4DCF"/>
    <w:rsid w:val="001C4347"/>
    <w:rsid w:val="001E03C5"/>
    <w:rsid w:val="001E6751"/>
    <w:rsid w:val="002126EE"/>
    <w:rsid w:val="00237028"/>
    <w:rsid w:val="0025570B"/>
    <w:rsid w:val="0026400E"/>
    <w:rsid w:val="00286625"/>
    <w:rsid w:val="002B2925"/>
    <w:rsid w:val="002E4621"/>
    <w:rsid w:val="002E6425"/>
    <w:rsid w:val="002F11D5"/>
    <w:rsid w:val="003005F9"/>
    <w:rsid w:val="00307BDB"/>
    <w:rsid w:val="0032382B"/>
    <w:rsid w:val="003344A5"/>
    <w:rsid w:val="003650B5"/>
    <w:rsid w:val="00374987"/>
    <w:rsid w:val="003A1DE6"/>
    <w:rsid w:val="003B0ADE"/>
    <w:rsid w:val="003C0236"/>
    <w:rsid w:val="003F253E"/>
    <w:rsid w:val="00401530"/>
    <w:rsid w:val="00424E1F"/>
    <w:rsid w:val="0043768A"/>
    <w:rsid w:val="00491AF5"/>
    <w:rsid w:val="0049450D"/>
    <w:rsid w:val="00494C4B"/>
    <w:rsid w:val="005171B8"/>
    <w:rsid w:val="00522158"/>
    <w:rsid w:val="00543A96"/>
    <w:rsid w:val="00546B24"/>
    <w:rsid w:val="00550EAA"/>
    <w:rsid w:val="0055700A"/>
    <w:rsid w:val="005D42AD"/>
    <w:rsid w:val="005D555B"/>
    <w:rsid w:val="005F0891"/>
    <w:rsid w:val="0060280A"/>
    <w:rsid w:val="0063618F"/>
    <w:rsid w:val="00655216"/>
    <w:rsid w:val="00702FDC"/>
    <w:rsid w:val="0070543E"/>
    <w:rsid w:val="00713429"/>
    <w:rsid w:val="00715AB5"/>
    <w:rsid w:val="007300BB"/>
    <w:rsid w:val="00742CB7"/>
    <w:rsid w:val="007920B7"/>
    <w:rsid w:val="007E7B36"/>
    <w:rsid w:val="007F6609"/>
    <w:rsid w:val="008051AC"/>
    <w:rsid w:val="00805BAB"/>
    <w:rsid w:val="0081349A"/>
    <w:rsid w:val="00853F06"/>
    <w:rsid w:val="00854C8A"/>
    <w:rsid w:val="0086233E"/>
    <w:rsid w:val="00883FDD"/>
    <w:rsid w:val="008A698E"/>
    <w:rsid w:val="008B1110"/>
    <w:rsid w:val="008D002F"/>
    <w:rsid w:val="008E15FF"/>
    <w:rsid w:val="008E1F3A"/>
    <w:rsid w:val="008E73E0"/>
    <w:rsid w:val="008F54D1"/>
    <w:rsid w:val="0090635F"/>
    <w:rsid w:val="00926F13"/>
    <w:rsid w:val="009602F9"/>
    <w:rsid w:val="009B17D9"/>
    <w:rsid w:val="009F32F4"/>
    <w:rsid w:val="00A27A32"/>
    <w:rsid w:val="00A42338"/>
    <w:rsid w:val="00A444D3"/>
    <w:rsid w:val="00A539BB"/>
    <w:rsid w:val="00A924BF"/>
    <w:rsid w:val="00A93DDE"/>
    <w:rsid w:val="00AB6B30"/>
    <w:rsid w:val="00AD5CB1"/>
    <w:rsid w:val="00AD6125"/>
    <w:rsid w:val="00AF5E6F"/>
    <w:rsid w:val="00B12C26"/>
    <w:rsid w:val="00B21266"/>
    <w:rsid w:val="00B431DA"/>
    <w:rsid w:val="00B43354"/>
    <w:rsid w:val="00B652FF"/>
    <w:rsid w:val="00B847D9"/>
    <w:rsid w:val="00B8525B"/>
    <w:rsid w:val="00B902DF"/>
    <w:rsid w:val="00B90A9F"/>
    <w:rsid w:val="00BA59DD"/>
    <w:rsid w:val="00BD32AA"/>
    <w:rsid w:val="00BE7D85"/>
    <w:rsid w:val="00C0522F"/>
    <w:rsid w:val="00C06009"/>
    <w:rsid w:val="00C15211"/>
    <w:rsid w:val="00C76B64"/>
    <w:rsid w:val="00C803E6"/>
    <w:rsid w:val="00CB00A9"/>
    <w:rsid w:val="00CC3212"/>
    <w:rsid w:val="00D32447"/>
    <w:rsid w:val="00D34365"/>
    <w:rsid w:val="00D4751D"/>
    <w:rsid w:val="00D84C57"/>
    <w:rsid w:val="00D926B7"/>
    <w:rsid w:val="00D92D89"/>
    <w:rsid w:val="00DD5D17"/>
    <w:rsid w:val="00DE3F75"/>
    <w:rsid w:val="00E27D4E"/>
    <w:rsid w:val="00E46400"/>
    <w:rsid w:val="00E6089B"/>
    <w:rsid w:val="00E74969"/>
    <w:rsid w:val="00EA40C0"/>
    <w:rsid w:val="00EB1BD8"/>
    <w:rsid w:val="00EC6F40"/>
    <w:rsid w:val="00EC7458"/>
    <w:rsid w:val="00ED08A6"/>
    <w:rsid w:val="00EE2CBD"/>
    <w:rsid w:val="00F04ACB"/>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A3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AB0B-41E9-4E35-AB6E-433F4238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14</cp:revision>
  <cp:lastPrinted>2019-10-15T06:14:00Z</cp:lastPrinted>
  <dcterms:created xsi:type="dcterms:W3CDTF">2022-01-10T07:20:00Z</dcterms:created>
  <dcterms:modified xsi:type="dcterms:W3CDTF">2022-01-10T09:24:00Z</dcterms:modified>
</cp:coreProperties>
</file>