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FB" w:rsidRDefault="00F82BFB" w:rsidP="00F82BFB">
      <w:pPr>
        <w:pStyle w:val="ReportHead"/>
        <w:suppressAutoHyphens/>
        <w:rPr>
          <w:sz w:val="24"/>
        </w:rPr>
      </w:pPr>
      <w:r>
        <w:rPr>
          <w:sz w:val="24"/>
        </w:rPr>
        <w:t>Минобрнауки России</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Бузулукский гуманитарно-технологический институт (филиал)</w:t>
      </w:r>
    </w:p>
    <w:p w:rsidR="00F82BFB" w:rsidRDefault="00F82BFB" w:rsidP="00F82BFB">
      <w:pPr>
        <w:pStyle w:val="ReportHead"/>
        <w:suppressAutoHyphens/>
        <w:rPr>
          <w:sz w:val="24"/>
        </w:rPr>
      </w:pPr>
      <w:r>
        <w:rPr>
          <w:sz w:val="24"/>
        </w:rPr>
        <w:t>федерального государственного бюджетного образовательного учреждения</w:t>
      </w:r>
    </w:p>
    <w:p w:rsidR="00F82BFB" w:rsidRDefault="00F82BFB" w:rsidP="00F82BFB">
      <w:pPr>
        <w:pStyle w:val="ReportHead"/>
        <w:suppressAutoHyphens/>
        <w:rPr>
          <w:sz w:val="24"/>
        </w:rPr>
      </w:pPr>
      <w:r>
        <w:rPr>
          <w:sz w:val="24"/>
        </w:rPr>
        <w:t>высшего образования</w:t>
      </w:r>
    </w:p>
    <w:p w:rsidR="00F82BFB" w:rsidRDefault="00F82BFB" w:rsidP="00F82BFB">
      <w:pPr>
        <w:pStyle w:val="ReportHead"/>
        <w:suppressAutoHyphens/>
        <w:rPr>
          <w:b/>
          <w:sz w:val="24"/>
        </w:rPr>
      </w:pPr>
      <w:r>
        <w:rPr>
          <w:b/>
          <w:sz w:val="24"/>
        </w:rPr>
        <w:t>«Оренбургский государственный университет»</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 xml:space="preserve">Кафедра педагогического образования </w:t>
      </w:r>
    </w:p>
    <w:p w:rsidR="00F82BFB" w:rsidRDefault="00F82BFB" w:rsidP="00F82BFB">
      <w:pPr>
        <w:pStyle w:val="ReportHead"/>
        <w:suppressAutoHyphens/>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rPr>
          <w:sz w:val="24"/>
        </w:rPr>
      </w:pPr>
    </w:p>
    <w:p w:rsidR="00F82BFB" w:rsidRDefault="00F82BFB" w:rsidP="00F82BFB">
      <w:pPr>
        <w:pStyle w:val="ReportHead"/>
        <w:suppressAutoHyphens/>
        <w:rPr>
          <w:b/>
          <w:sz w:val="32"/>
        </w:rPr>
      </w:pPr>
      <w:r>
        <w:rPr>
          <w:b/>
          <w:sz w:val="32"/>
        </w:rPr>
        <w:t>Фонд</w:t>
      </w:r>
    </w:p>
    <w:p w:rsidR="00F82BFB" w:rsidRDefault="00F82BFB" w:rsidP="00F82BFB">
      <w:pPr>
        <w:pStyle w:val="ReportHead"/>
        <w:suppressAutoHyphens/>
        <w:rPr>
          <w:b/>
          <w:sz w:val="32"/>
        </w:rPr>
      </w:pPr>
      <w:r>
        <w:rPr>
          <w:b/>
          <w:sz w:val="32"/>
        </w:rPr>
        <w:t>оценочных средств</w:t>
      </w:r>
    </w:p>
    <w:p w:rsidR="00C663C1" w:rsidRPr="00C663C1" w:rsidRDefault="00C663C1" w:rsidP="00C663C1">
      <w:pPr>
        <w:jc w:val="center"/>
        <w:rPr>
          <w:rFonts w:ascii="Times New Roman" w:hAnsi="Times New Roman" w:cs="Times New Roman"/>
          <w:sz w:val="28"/>
          <w:szCs w:val="28"/>
        </w:rPr>
      </w:pPr>
      <w:r w:rsidRPr="00C663C1">
        <w:rPr>
          <w:rFonts w:ascii="Times New Roman" w:hAnsi="Times New Roman" w:cs="Times New Roman"/>
          <w:sz w:val="28"/>
          <w:szCs w:val="28"/>
        </w:rPr>
        <w:t>по дисциплине «</w:t>
      </w:r>
      <w:r w:rsidR="00B2028F">
        <w:rPr>
          <w:rFonts w:ascii="Times New Roman" w:hAnsi="Times New Roman" w:cs="Times New Roman"/>
          <w:i/>
          <w:sz w:val="28"/>
          <w:szCs w:val="28"/>
        </w:rPr>
        <w:t>Проектирование программно-информационных систем</w:t>
      </w:r>
      <w:r w:rsidRPr="00C663C1">
        <w:rPr>
          <w:rFonts w:ascii="Times New Roman" w:hAnsi="Times New Roman" w:cs="Times New Roman"/>
          <w:sz w:val="28"/>
          <w:szCs w:val="28"/>
        </w:rPr>
        <w:t>»</w:t>
      </w:r>
    </w:p>
    <w:p w:rsidR="00F82BFB" w:rsidRPr="00AB5360" w:rsidRDefault="00F82BFB" w:rsidP="00F82BFB">
      <w:pPr>
        <w:pStyle w:val="ReportHead"/>
        <w:suppressAutoHyphens/>
        <w:spacing w:line="360" w:lineRule="auto"/>
      </w:pPr>
    </w:p>
    <w:p w:rsidR="00F82BFB" w:rsidRDefault="00F82BFB" w:rsidP="00F82BFB">
      <w:pPr>
        <w:pStyle w:val="ReportHead"/>
        <w:suppressAutoHyphens/>
        <w:spacing w:line="360" w:lineRule="auto"/>
      </w:pPr>
      <w:r>
        <w:t>Уровень высшего образования</w:t>
      </w:r>
    </w:p>
    <w:p w:rsidR="00F82BFB" w:rsidRDefault="00F82BFB" w:rsidP="00F82BFB">
      <w:pPr>
        <w:pStyle w:val="ReportHead"/>
        <w:suppressAutoHyphens/>
        <w:spacing w:line="360" w:lineRule="auto"/>
      </w:pPr>
      <w:r>
        <w:t>БАКАЛАВРИАТ</w:t>
      </w:r>
    </w:p>
    <w:p w:rsidR="00F82BFB" w:rsidRDefault="00F82BFB" w:rsidP="00F82BFB">
      <w:pPr>
        <w:pStyle w:val="ReportHead"/>
        <w:suppressAutoHyphens/>
      </w:pPr>
      <w:r>
        <w:t>Направление подготовки</w:t>
      </w:r>
    </w:p>
    <w:p w:rsidR="00F82BFB" w:rsidRDefault="00F82BFB" w:rsidP="00F82BFB">
      <w:pPr>
        <w:pStyle w:val="ReportHead"/>
        <w:suppressAutoHyphens/>
        <w:rPr>
          <w:i/>
          <w:u w:val="single"/>
        </w:rPr>
      </w:pPr>
      <w:r>
        <w:rPr>
          <w:i/>
          <w:u w:val="single"/>
        </w:rPr>
        <w:t>09.03.04 Программная инженерия</w:t>
      </w:r>
    </w:p>
    <w:p w:rsidR="00F82BFB" w:rsidRDefault="00F82BFB" w:rsidP="00F82BFB">
      <w:pPr>
        <w:pStyle w:val="ReportHead"/>
        <w:suppressAutoHyphens/>
        <w:rPr>
          <w:sz w:val="24"/>
          <w:vertAlign w:val="superscript"/>
        </w:rPr>
      </w:pPr>
      <w:r>
        <w:rPr>
          <w:sz w:val="24"/>
          <w:vertAlign w:val="superscript"/>
        </w:rPr>
        <w:t>(код и наименование направления подготовки)</w:t>
      </w:r>
    </w:p>
    <w:p w:rsidR="00F82BFB" w:rsidRDefault="00F82BFB" w:rsidP="00F82BFB">
      <w:pPr>
        <w:pStyle w:val="ReportHead"/>
        <w:suppressAutoHyphens/>
        <w:rPr>
          <w:i/>
          <w:u w:val="single"/>
        </w:rPr>
      </w:pPr>
      <w:r>
        <w:rPr>
          <w:i/>
          <w:u w:val="single"/>
        </w:rPr>
        <w:t>Разработка программно-информационных систем</w:t>
      </w:r>
    </w:p>
    <w:p w:rsidR="00F82BFB" w:rsidRDefault="00F82BFB" w:rsidP="00F82BF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82BFB" w:rsidRDefault="00F82BFB" w:rsidP="00F82BFB">
      <w:pPr>
        <w:pStyle w:val="ReportHead"/>
        <w:suppressAutoHyphens/>
        <w:rPr>
          <w:sz w:val="24"/>
        </w:rPr>
      </w:pPr>
    </w:p>
    <w:p w:rsidR="00F82BFB" w:rsidRDefault="00F82BFB" w:rsidP="00F82BFB">
      <w:pPr>
        <w:pStyle w:val="ReportHead"/>
        <w:suppressAutoHyphens/>
      </w:pPr>
      <w:r>
        <w:t>Квалификация</w:t>
      </w:r>
    </w:p>
    <w:p w:rsidR="00F82BFB" w:rsidRDefault="00F82BFB" w:rsidP="00F82BFB">
      <w:pPr>
        <w:pStyle w:val="ReportHead"/>
        <w:suppressAutoHyphens/>
        <w:rPr>
          <w:i/>
          <w:u w:val="single"/>
        </w:rPr>
      </w:pPr>
      <w:r>
        <w:rPr>
          <w:i/>
          <w:u w:val="single"/>
        </w:rPr>
        <w:t>Бакалавр</w:t>
      </w:r>
    </w:p>
    <w:p w:rsidR="00F82BFB" w:rsidRPr="00AB5360" w:rsidRDefault="00F82BFB" w:rsidP="00F82BFB">
      <w:pPr>
        <w:pStyle w:val="ReportHead"/>
        <w:suppressAutoHyphens/>
        <w:spacing w:before="120"/>
      </w:pPr>
      <w:r>
        <w:t>Форма обучения</w:t>
      </w:r>
    </w:p>
    <w:p w:rsidR="00F82BFB" w:rsidRPr="00F82BFB" w:rsidRDefault="00F82BFB" w:rsidP="00F82BFB">
      <w:pPr>
        <w:pStyle w:val="ReportHead"/>
        <w:suppressAutoHyphens/>
        <w:spacing w:before="120"/>
      </w:pPr>
      <w:r>
        <w:t>заочная</w:t>
      </w:r>
    </w:p>
    <w:p w:rsidR="00C663C1" w:rsidRPr="00C663C1" w:rsidRDefault="00C663C1" w:rsidP="00C663C1">
      <w:pPr>
        <w:suppressLineNumbers/>
        <w:ind w:firstLine="851"/>
        <w:jc w:val="both"/>
        <w:rPr>
          <w:rFonts w:ascii="Times New Roman" w:hAnsi="Times New Roman" w:cs="Times New Roman"/>
          <w:sz w:val="28"/>
          <w:szCs w:val="28"/>
        </w:rPr>
      </w:pPr>
    </w:p>
    <w:p w:rsidR="00C663C1" w:rsidRPr="00C663C1" w:rsidRDefault="005D2420" w:rsidP="00C663C1">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47pt;margin-top:767.25pt;width:27.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VEnAIAABY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544.75pt;margin-top:771pt;width:27.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Pq4Fi58CAAAdBQAADgAAAAAAAAAAAAAAAAAuAgAA&#10;ZHJzL2Uyb0RvYy54bWxQSwECLQAUAAYACAAAACEAzK8BFuAAAAAPAQAADwAAAAAAAAAAAAAAAAD5&#10;BAAAZHJzL2Rvd25yZXYueG1sUEsFBgAAAAAEAAQA8wAAAAYGA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547pt;margin-top:767.25pt;width:2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544.75pt;margin-top:771pt;width:27.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48OiBZ8CAAAdBQAADgAAAAAAAAAAAAAAAAAuAgAA&#10;ZHJzL2Uyb0RvYy54bWxQSwECLQAUAAYACAAAACEAzK8BFuAAAAAPAQAADwAAAAAAAAAAAAAAAAD5&#10;BAAAZHJzL2Rvd25yZXYueG1sUEsFBgAAAAAEAAQA8wAAAAYGA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547pt;margin-top:767.25pt;width:27.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vhoyqZ8CAAAdBQAADgAAAAAAAAAAAAAAAAAuAgAA&#10;ZHJzL2Uyb0RvYy54bWxQSwECLQAUAAYACAAAACEAb/clkeAAAAAPAQAADwAAAAAAAAAAAAAAAAD5&#10;BAAAZHJzL2Rvd25yZXYueG1sUEsFBgAAAAAEAAQA8wAAAAYGA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6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1" type="#_x0000_t202" style="position:absolute;left:0;text-align:left;margin-left:547pt;margin-top:767.25pt;width:27.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" stroked="f">
                <v:textbox>
                  <w:txbxContent>
                    <w:p w:rsidR="0099608D" w:rsidRDefault="0099608D" w:rsidP="00C663C1"/>
                  </w:txbxContent>
                </v:textbox>
              </v:shape>
            </w:pict>
          </mc:Fallback>
        </mc:AlternateContent>
      </w: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center"/>
        <w:rPr>
          <w:rFonts w:ascii="Times New Roman" w:hAnsi="Times New Roman" w:cs="Times New Roman"/>
          <w:sz w:val="28"/>
          <w:szCs w:val="28"/>
        </w:rPr>
      </w:pPr>
    </w:p>
    <w:p w:rsidR="00D03608" w:rsidRDefault="0099608D" w:rsidP="00C663C1">
      <w:pPr>
        <w:jc w:val="center"/>
        <w:rPr>
          <w:rFonts w:ascii="Times New Roman" w:hAnsi="Times New Roman" w:cs="Times New Roman"/>
          <w:sz w:val="28"/>
          <w:szCs w:val="24"/>
        </w:rPr>
      </w:pPr>
      <w:r>
        <w:rPr>
          <w:rFonts w:ascii="Times New Roman" w:hAnsi="Times New Roman" w:cs="Times New Roman"/>
          <w:sz w:val="28"/>
          <w:szCs w:val="24"/>
        </w:rPr>
        <w:t>Год набора</w:t>
      </w:r>
      <w:r w:rsidR="00C663C1" w:rsidRPr="00C663C1">
        <w:rPr>
          <w:rFonts w:ascii="Times New Roman" w:hAnsi="Times New Roman" w:cs="Times New Roman"/>
          <w:sz w:val="28"/>
          <w:szCs w:val="24"/>
        </w:rPr>
        <w:t xml:space="preserve"> 2022</w:t>
      </w:r>
    </w:p>
    <w:p w:rsidR="00D03608" w:rsidRDefault="00D03608">
      <w:pPr>
        <w:rPr>
          <w:rFonts w:ascii="Times New Roman" w:hAnsi="Times New Roman" w:cs="Times New Roman"/>
          <w:sz w:val="28"/>
          <w:szCs w:val="24"/>
        </w:rPr>
      </w:pPr>
      <w:r>
        <w:rPr>
          <w:rFonts w:ascii="Times New Roman" w:hAnsi="Times New Roman" w:cs="Times New Roman"/>
          <w:sz w:val="28"/>
          <w:szCs w:val="24"/>
        </w:rPr>
        <w:br w:type="page"/>
      </w:r>
    </w:p>
    <w:p w:rsidR="00C663C1" w:rsidRDefault="00AC7308">
      <w:pPr>
        <w:rPr>
          <w:rFonts w:ascii="Times New Roman" w:hAnsi="Times New Roman" w:cs="Times New Roman"/>
          <w:sz w:val="24"/>
          <w:szCs w:val="24"/>
        </w:rPr>
      </w:pPr>
      <w:r>
        <w:rPr>
          <w:rFonts w:ascii="Times New Roman" w:eastAsia="Calibri" w:hAnsi="Times New Roman" w:cs="Times New Roman"/>
          <w:noProof/>
          <w:sz w:val="24"/>
          <w:lang w:eastAsia="ru-RU"/>
        </w:rPr>
        <w:lastRenderedPageBreak/>
        <w:drawing>
          <wp:inline distT="0" distB="0" distL="0" distR="0">
            <wp:extent cx="5940425" cy="353512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3535120"/>
                    </a:xfrm>
                    <a:prstGeom prst="rect">
                      <a:avLst/>
                    </a:prstGeom>
                    <a:noFill/>
                    <a:ln w="9525">
                      <a:noFill/>
                      <a:miter lim="800000"/>
                      <a:headEnd/>
                      <a:tailEnd/>
                    </a:ln>
                  </pic:spPr>
                </pic:pic>
              </a:graphicData>
            </a:graphic>
          </wp:inline>
        </w:drawing>
      </w:r>
    </w:p>
    <w:p w:rsidR="00C663C1" w:rsidRDefault="00C663C1">
      <w:pPr>
        <w:rPr>
          <w:rFonts w:ascii="Times New Roman" w:hAnsi="Times New Roman" w:cs="Times New Roman"/>
          <w:sz w:val="24"/>
          <w:szCs w:val="24"/>
        </w:rPr>
        <w:sectPr w:rsidR="00C663C1" w:rsidSect="00C663C1">
          <w:pgSz w:w="11906" w:h="16838"/>
          <w:pgMar w:top="1134" w:right="850" w:bottom="1134" w:left="1701" w:header="708" w:footer="708" w:gutter="0"/>
          <w:cols w:space="708"/>
          <w:docGrid w:linePitch="360"/>
        </w:sectPr>
      </w:pPr>
    </w:p>
    <w:p w:rsidR="0099608D" w:rsidRDefault="0099608D" w:rsidP="0099608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691"/>
      </w:tblGrid>
      <w:tr w:rsidR="0099608D" w:rsidTr="004E7A25">
        <w:trPr>
          <w:tblHeader/>
        </w:trPr>
        <w:tc>
          <w:tcPr>
            <w:tcW w:w="1842" w:type="dxa"/>
            <w:tcBorders>
              <w:top w:val="single" w:sz="4" w:space="0" w:color="auto"/>
              <w:left w:val="single" w:sz="4" w:space="0" w:color="auto"/>
              <w:bottom w:val="single" w:sz="4" w:space="0" w:color="auto"/>
              <w:right w:val="single" w:sz="4" w:space="0" w:color="auto"/>
            </w:tcBorders>
            <w:vAlign w:val="center"/>
            <w:hideMark/>
          </w:tcPr>
          <w:p w:rsidR="0099608D" w:rsidRDefault="0099608D">
            <w:pPr>
              <w:pStyle w:val="ReportMain"/>
              <w:suppressAutoHyphens/>
              <w:jc w:val="center"/>
            </w:pPr>
            <w:r>
              <w:t>Формируемые компетенции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99608D" w:rsidRDefault="0099608D">
            <w:pPr>
              <w:pStyle w:val="ReportMain"/>
              <w:suppressAutoHyphens/>
              <w:jc w:val="center"/>
            </w:pPr>
            <w:r>
              <w:t>Код и наименование индикатора достижения компетенции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99608D" w:rsidRDefault="0099608D">
            <w:pPr>
              <w:pStyle w:val="ReportMain"/>
              <w:suppressAutoHyphens/>
              <w:jc w:val="center"/>
            </w:pPr>
            <w:r>
              <w:t>Планируемые результаты обучения по дисциплине, характеризующие этапы формирования компетенций</w:t>
            </w:r>
          </w:p>
        </w:tc>
        <w:tc>
          <w:tcPr>
            <w:tcW w:w="2691" w:type="dxa"/>
            <w:tcBorders>
              <w:top w:val="single" w:sz="4" w:space="0" w:color="auto"/>
              <w:left w:val="single" w:sz="4" w:space="0" w:color="auto"/>
              <w:bottom w:val="single" w:sz="4" w:space="0" w:color="auto"/>
              <w:right w:val="single" w:sz="4" w:space="0" w:color="auto"/>
            </w:tcBorders>
            <w:vAlign w:val="center"/>
            <w:hideMark/>
          </w:tcPr>
          <w:p w:rsidR="0099608D" w:rsidRDefault="0099608D">
            <w:pPr>
              <w:pStyle w:val="ReportMain"/>
              <w:suppressAutoHyphens/>
              <w:jc w:val="center"/>
            </w:pPr>
            <w:r>
              <w:t>Виды оценочных средств/</w:t>
            </w:r>
          </w:p>
          <w:p w:rsidR="0099608D" w:rsidRDefault="0099608D">
            <w:pPr>
              <w:pStyle w:val="ReportMain"/>
              <w:suppressAutoHyphens/>
              <w:jc w:val="center"/>
            </w:pPr>
            <w:r>
              <w:t>шифр раздела в данном документе</w:t>
            </w:r>
          </w:p>
        </w:tc>
      </w:tr>
      <w:tr w:rsidR="004E7A25" w:rsidTr="004E7A25">
        <w:tc>
          <w:tcPr>
            <w:tcW w:w="1842" w:type="dxa"/>
            <w:vMerge w:val="restart"/>
            <w:tcBorders>
              <w:top w:val="single" w:sz="4" w:space="0" w:color="auto"/>
              <w:left w:val="single" w:sz="4" w:space="0" w:color="auto"/>
              <w:bottom w:val="single" w:sz="4" w:space="0" w:color="auto"/>
              <w:right w:val="single" w:sz="4" w:space="0" w:color="auto"/>
            </w:tcBorders>
            <w:hideMark/>
          </w:tcPr>
          <w:p w:rsidR="004E7A25" w:rsidRDefault="004E7A25">
            <w:pPr>
              <w:pStyle w:val="ReportMain"/>
              <w:suppressAutoHyphens/>
              <w:rPr>
                <w:b/>
              </w:rPr>
            </w:pPr>
            <w:r>
              <w:rPr>
                <w:b/>
              </w:rPr>
              <w:t>ПК*-3:</w:t>
            </w:r>
          </w:p>
          <w:p w:rsidR="004E7A25" w:rsidRDefault="004E7A25">
            <w:pPr>
              <w:pStyle w:val="ReportMain"/>
              <w:suppressAutoHyphens/>
            </w:pPr>
            <w:r>
              <w:t>Способен использовать формальные методы конструирования программного обеспечения</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E7A25" w:rsidRDefault="004E7A25">
            <w:pPr>
              <w:pStyle w:val="ReportMain"/>
              <w:suppressAutoHyphens/>
            </w:pPr>
            <w:r>
              <w:t>ПК*-3-В-1 Знает теоретические основы проектирования программно-информационных систем</w:t>
            </w:r>
          </w:p>
          <w:p w:rsidR="004E7A25" w:rsidRDefault="004E7A25">
            <w:pPr>
              <w:pStyle w:val="ReportMain"/>
              <w:suppressAutoHyphens/>
            </w:pPr>
            <w:r>
              <w:t>ПК*-3-В-2 Формулирует требования и разрабатывает компоненты программно-информационных систем с применением современных технологий и сред разработки</w:t>
            </w:r>
          </w:p>
        </w:tc>
        <w:tc>
          <w:tcPr>
            <w:tcW w:w="2267" w:type="dxa"/>
            <w:tcBorders>
              <w:top w:val="single" w:sz="4" w:space="0" w:color="auto"/>
              <w:left w:val="single" w:sz="4" w:space="0" w:color="auto"/>
              <w:bottom w:val="single" w:sz="4" w:space="0" w:color="auto"/>
              <w:right w:val="single" w:sz="4" w:space="0" w:color="auto"/>
            </w:tcBorders>
          </w:tcPr>
          <w:p w:rsidR="004E7A25" w:rsidRDefault="004E7A25">
            <w:pPr>
              <w:pStyle w:val="ReportMain"/>
              <w:suppressAutoHyphens/>
              <w:rPr>
                <w:b/>
                <w:u w:val="single"/>
              </w:rPr>
            </w:pPr>
            <w:r>
              <w:rPr>
                <w:b/>
                <w:u w:val="single"/>
              </w:rPr>
              <w:t>Знать:</w:t>
            </w:r>
          </w:p>
          <w:p w:rsidR="004E7A25" w:rsidRPr="0099608D" w:rsidRDefault="004E7A25">
            <w:pPr>
              <w:pStyle w:val="ReportMain"/>
              <w:suppressAutoHyphens/>
              <w:rPr>
                <w:szCs w:val="22"/>
              </w:rPr>
            </w:pPr>
            <w:r w:rsidRPr="00F5721E">
              <w:rPr>
                <w:szCs w:val="22"/>
              </w:rPr>
              <w:t>способы анализа и формализации семантики предметной области, теоретические основы современных методов и средств описания проектных и конструкторских решений, компонентов программно-информационных систем</w:t>
            </w:r>
          </w:p>
        </w:tc>
        <w:tc>
          <w:tcPr>
            <w:tcW w:w="2691" w:type="dxa"/>
            <w:tcBorders>
              <w:top w:val="single" w:sz="4" w:space="0" w:color="auto"/>
              <w:left w:val="single" w:sz="4" w:space="0" w:color="auto"/>
              <w:bottom w:val="single" w:sz="4" w:space="0" w:color="auto"/>
              <w:right w:val="single" w:sz="4" w:space="0" w:color="auto"/>
            </w:tcBorders>
            <w:hideMark/>
          </w:tcPr>
          <w:p w:rsidR="004E7A25" w:rsidRPr="004E7A25" w:rsidRDefault="004E7A25" w:rsidP="003627C3">
            <w:pPr>
              <w:pStyle w:val="ReportMain"/>
              <w:suppressAutoHyphens/>
              <w:rPr>
                <w:sz w:val="22"/>
              </w:rPr>
            </w:pPr>
            <w:r w:rsidRPr="004E7A25">
              <w:rPr>
                <w:b/>
                <w:sz w:val="22"/>
              </w:rPr>
              <w:t>Блок A –</w:t>
            </w:r>
            <w:r w:rsidRPr="004E7A25">
              <w:rPr>
                <w:sz w:val="22"/>
              </w:rPr>
              <w:t xml:space="preserve"> задания репродуктивного уровня</w:t>
            </w:r>
          </w:p>
          <w:p w:rsidR="004E7A25" w:rsidRPr="004E7A25" w:rsidRDefault="004E7A25" w:rsidP="003627C3">
            <w:pPr>
              <w:spacing w:after="0" w:line="240" w:lineRule="auto"/>
              <w:jc w:val="both"/>
              <w:rPr>
                <w:rFonts w:ascii="Times New Roman" w:hAnsi="Times New Roman" w:cs="Times New Roman"/>
              </w:rPr>
            </w:pPr>
            <w:r w:rsidRPr="004E7A25">
              <w:rPr>
                <w:rFonts w:ascii="Times New Roman" w:hAnsi="Times New Roman" w:cs="Times New Roman"/>
              </w:rPr>
              <w:t>А.0 Фонд тестовых заданий по дисциплине</w:t>
            </w:r>
          </w:p>
          <w:p w:rsidR="004E7A25" w:rsidRPr="004E7A25" w:rsidRDefault="004E7A25" w:rsidP="003627C3">
            <w:pPr>
              <w:pStyle w:val="ReportMain"/>
              <w:suppressAutoHyphens/>
              <w:rPr>
                <w:i/>
                <w:sz w:val="22"/>
              </w:rPr>
            </w:pPr>
            <w:r w:rsidRPr="004E7A25">
              <w:rPr>
                <w:sz w:val="22"/>
              </w:rPr>
              <w:t>А.1 Вопросы для опроса</w:t>
            </w:r>
          </w:p>
        </w:tc>
      </w:tr>
      <w:tr w:rsidR="004E7A25" w:rsidTr="004E7A25">
        <w:tc>
          <w:tcPr>
            <w:tcW w:w="1842" w:type="dxa"/>
            <w:vMerge/>
            <w:tcBorders>
              <w:top w:val="single" w:sz="4" w:space="0" w:color="auto"/>
              <w:left w:val="single" w:sz="4" w:space="0" w:color="auto"/>
              <w:bottom w:val="single" w:sz="4" w:space="0" w:color="auto"/>
              <w:right w:val="single" w:sz="4" w:space="0" w:color="auto"/>
            </w:tcBorders>
            <w:vAlign w:val="center"/>
            <w:hideMark/>
          </w:tcPr>
          <w:p w:rsidR="004E7A25" w:rsidRDefault="004E7A25">
            <w:pPr>
              <w:spacing w:after="0" w:line="240" w:lineRule="auto"/>
              <w:rPr>
                <w:rFonts w:ascii="Times New Roman" w:hAnsi="Times New Roman"/>
                <w:sz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E7A25" w:rsidRDefault="004E7A25">
            <w:pPr>
              <w:spacing w:after="0" w:line="240" w:lineRule="auto"/>
              <w:rPr>
                <w:rFonts w:ascii="Times New Roman" w:hAnsi="Times New Roman"/>
                <w:sz w:val="24"/>
              </w:rPr>
            </w:pPr>
          </w:p>
        </w:tc>
        <w:tc>
          <w:tcPr>
            <w:tcW w:w="2267" w:type="dxa"/>
            <w:tcBorders>
              <w:top w:val="single" w:sz="4" w:space="0" w:color="auto"/>
              <w:left w:val="single" w:sz="4" w:space="0" w:color="auto"/>
              <w:bottom w:val="single" w:sz="4" w:space="0" w:color="auto"/>
              <w:right w:val="single" w:sz="4" w:space="0" w:color="auto"/>
            </w:tcBorders>
          </w:tcPr>
          <w:p w:rsidR="004E7A25" w:rsidRDefault="004E7A25">
            <w:pPr>
              <w:pStyle w:val="ReportMain"/>
              <w:suppressAutoHyphens/>
              <w:rPr>
                <w:b/>
                <w:u w:val="single"/>
              </w:rPr>
            </w:pPr>
            <w:r>
              <w:rPr>
                <w:b/>
                <w:u w:val="single"/>
              </w:rPr>
              <w:t>Уметь:</w:t>
            </w:r>
          </w:p>
          <w:p w:rsidR="004E7A25" w:rsidRPr="0099608D" w:rsidRDefault="004E7A25">
            <w:pPr>
              <w:pStyle w:val="ReportMain"/>
              <w:suppressAutoHyphens/>
              <w:rPr>
                <w:szCs w:val="22"/>
              </w:rPr>
            </w:pPr>
            <w:r w:rsidRPr="00F5721E">
              <w:rPr>
                <w:szCs w:val="22"/>
              </w:rPr>
              <w:t>формулировать требования заданной предметной области, применять современные подходы, методы и технологии проектирования и конструирования компонентов программно-информационных систем</w:t>
            </w:r>
          </w:p>
        </w:tc>
        <w:tc>
          <w:tcPr>
            <w:tcW w:w="2691" w:type="dxa"/>
            <w:tcBorders>
              <w:top w:val="single" w:sz="4" w:space="0" w:color="auto"/>
              <w:left w:val="single" w:sz="4" w:space="0" w:color="auto"/>
              <w:bottom w:val="single" w:sz="4" w:space="0" w:color="auto"/>
              <w:right w:val="single" w:sz="4" w:space="0" w:color="auto"/>
            </w:tcBorders>
            <w:hideMark/>
          </w:tcPr>
          <w:p w:rsidR="004E7A25" w:rsidRPr="004E7A25" w:rsidRDefault="004E7A25" w:rsidP="003627C3">
            <w:pPr>
              <w:pStyle w:val="ReportMain"/>
              <w:suppressAutoHyphens/>
              <w:rPr>
                <w:sz w:val="22"/>
              </w:rPr>
            </w:pPr>
            <w:r w:rsidRPr="004E7A25">
              <w:rPr>
                <w:b/>
                <w:sz w:val="22"/>
              </w:rPr>
              <w:t>Блок B –</w:t>
            </w:r>
            <w:r w:rsidRPr="004E7A25">
              <w:rPr>
                <w:sz w:val="22"/>
              </w:rPr>
              <w:t xml:space="preserve"> задания реконструктивного уровня</w:t>
            </w:r>
          </w:p>
          <w:p w:rsidR="004E7A25" w:rsidRPr="004E7A25" w:rsidRDefault="004E7A25" w:rsidP="003627C3">
            <w:pPr>
              <w:spacing w:after="0" w:line="240" w:lineRule="auto"/>
              <w:jc w:val="both"/>
              <w:rPr>
                <w:rFonts w:ascii="Times New Roman" w:hAnsi="Times New Roman" w:cs="Times New Roman"/>
              </w:rPr>
            </w:pPr>
            <w:r w:rsidRPr="004E7A25">
              <w:rPr>
                <w:rFonts w:ascii="Times New Roman" w:hAnsi="Times New Roman" w:cs="Times New Roman"/>
              </w:rPr>
              <w:t>В.1 Типовые задачи</w:t>
            </w:r>
          </w:p>
          <w:p w:rsidR="004E7A25" w:rsidRPr="004E7A25" w:rsidRDefault="004E7A25" w:rsidP="003627C3">
            <w:pPr>
              <w:pStyle w:val="ReportMain"/>
              <w:suppressAutoHyphens/>
              <w:rPr>
                <w:i/>
                <w:sz w:val="22"/>
              </w:rPr>
            </w:pPr>
          </w:p>
        </w:tc>
      </w:tr>
      <w:tr w:rsidR="0099608D" w:rsidTr="004E7A25">
        <w:tc>
          <w:tcPr>
            <w:tcW w:w="1842" w:type="dxa"/>
            <w:vMerge/>
            <w:tcBorders>
              <w:top w:val="single" w:sz="4" w:space="0" w:color="auto"/>
              <w:left w:val="single" w:sz="4" w:space="0" w:color="auto"/>
              <w:bottom w:val="single" w:sz="4" w:space="0" w:color="auto"/>
              <w:right w:val="single" w:sz="4" w:space="0" w:color="auto"/>
            </w:tcBorders>
            <w:vAlign w:val="center"/>
            <w:hideMark/>
          </w:tcPr>
          <w:p w:rsidR="0099608D" w:rsidRDefault="0099608D">
            <w:pPr>
              <w:spacing w:after="0" w:line="240" w:lineRule="auto"/>
              <w:rPr>
                <w:rFonts w:ascii="Times New Roman" w:hAnsi="Times New Roman"/>
                <w:sz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99608D" w:rsidRDefault="0099608D">
            <w:pPr>
              <w:spacing w:after="0" w:line="240" w:lineRule="auto"/>
              <w:rPr>
                <w:rFonts w:ascii="Times New Roman" w:hAnsi="Times New Roman"/>
                <w:sz w:val="24"/>
              </w:rPr>
            </w:pPr>
          </w:p>
        </w:tc>
        <w:tc>
          <w:tcPr>
            <w:tcW w:w="2267" w:type="dxa"/>
            <w:tcBorders>
              <w:top w:val="single" w:sz="4" w:space="0" w:color="auto"/>
              <w:left w:val="single" w:sz="4" w:space="0" w:color="auto"/>
              <w:bottom w:val="single" w:sz="4" w:space="0" w:color="auto"/>
              <w:right w:val="single" w:sz="4" w:space="0" w:color="auto"/>
            </w:tcBorders>
          </w:tcPr>
          <w:p w:rsidR="0099608D" w:rsidRDefault="0099608D">
            <w:pPr>
              <w:pStyle w:val="ReportMain"/>
              <w:suppressAutoHyphens/>
              <w:rPr>
                <w:b/>
                <w:u w:val="single"/>
              </w:rPr>
            </w:pPr>
            <w:r>
              <w:rPr>
                <w:b/>
                <w:u w:val="single"/>
              </w:rPr>
              <w:t>Владеть:</w:t>
            </w:r>
          </w:p>
          <w:p w:rsidR="0099608D" w:rsidRDefault="0099608D">
            <w:pPr>
              <w:pStyle w:val="ReportMain"/>
              <w:suppressAutoHyphens/>
            </w:pPr>
            <w:r w:rsidRPr="00F5721E">
              <w:rPr>
                <w:szCs w:val="22"/>
              </w:rPr>
              <w:t xml:space="preserve">навыками формулирования требований и проектирования компонентов функциональной составляющей, программного и информационного обеспечений </w:t>
            </w:r>
            <w:r w:rsidRPr="00F5721E">
              <w:rPr>
                <w:szCs w:val="22"/>
              </w:rPr>
              <w:lastRenderedPageBreak/>
              <w:t>программно-информационной системы в заданной предметной области на основе современных подходов, методов и технологий; способами формализации проектных и конструкторских решений</w:t>
            </w:r>
          </w:p>
        </w:tc>
        <w:tc>
          <w:tcPr>
            <w:tcW w:w="2691" w:type="dxa"/>
            <w:tcBorders>
              <w:top w:val="single" w:sz="4" w:space="0" w:color="auto"/>
              <w:left w:val="single" w:sz="4" w:space="0" w:color="auto"/>
              <w:bottom w:val="single" w:sz="4" w:space="0" w:color="auto"/>
              <w:right w:val="single" w:sz="4" w:space="0" w:color="auto"/>
            </w:tcBorders>
            <w:hideMark/>
          </w:tcPr>
          <w:p w:rsidR="004E7A25" w:rsidRPr="004E7A25" w:rsidRDefault="004E7A25" w:rsidP="004E7A25">
            <w:pPr>
              <w:suppressAutoHyphens/>
              <w:spacing w:after="0" w:line="240" w:lineRule="auto"/>
              <w:rPr>
                <w:rFonts w:ascii="Times New Roman" w:eastAsia="Times New Roman" w:hAnsi="Times New Roman" w:cs="Times New Roman"/>
                <w:szCs w:val="24"/>
                <w:lang w:eastAsia="ru-RU"/>
              </w:rPr>
            </w:pPr>
            <w:proofErr w:type="gramStart"/>
            <w:r w:rsidRPr="004E7A25">
              <w:rPr>
                <w:rFonts w:ascii="Times New Roman" w:eastAsia="Times New Roman" w:hAnsi="Times New Roman" w:cs="Times New Roman"/>
                <w:b/>
                <w:szCs w:val="24"/>
                <w:lang w:eastAsia="ru-RU"/>
              </w:rPr>
              <w:lastRenderedPageBreak/>
              <w:t>Блок С</w:t>
            </w:r>
            <w:proofErr w:type="gramEnd"/>
            <w:r w:rsidRPr="004E7A25">
              <w:rPr>
                <w:rFonts w:ascii="Times New Roman" w:eastAsia="Times New Roman" w:hAnsi="Times New Roman" w:cs="Times New Roman"/>
                <w:b/>
                <w:szCs w:val="24"/>
                <w:lang w:eastAsia="ru-RU"/>
              </w:rPr>
              <w:t xml:space="preserve"> </w:t>
            </w:r>
            <w:r w:rsidRPr="004E7A25">
              <w:rPr>
                <w:rFonts w:ascii="Times New Roman" w:eastAsia="Times New Roman" w:hAnsi="Times New Roman" w:cs="Times New Roman"/>
                <w:szCs w:val="24"/>
                <w:lang w:eastAsia="ru-RU"/>
              </w:rPr>
              <w:sym w:font="Symbol" w:char="F02D"/>
            </w:r>
            <w:r w:rsidRPr="004E7A25">
              <w:rPr>
                <w:rFonts w:ascii="Times New Roman" w:eastAsia="Times New Roman" w:hAnsi="Times New Roman" w:cs="Times New Roman"/>
                <w:szCs w:val="24"/>
                <w:lang w:eastAsia="ru-RU"/>
              </w:rPr>
              <w:t xml:space="preserve"> задания практико-ориентированного уровня  </w:t>
            </w:r>
          </w:p>
          <w:p w:rsidR="004E7A25" w:rsidRPr="004E7A25" w:rsidRDefault="004E7A25" w:rsidP="004E7A25">
            <w:pPr>
              <w:suppressAutoHyphens/>
              <w:spacing w:after="0" w:line="240" w:lineRule="auto"/>
              <w:rPr>
                <w:rFonts w:ascii="Times New Roman" w:eastAsia="Times New Roman" w:hAnsi="Times New Roman" w:cs="Times New Roman"/>
                <w:szCs w:val="24"/>
                <w:lang w:eastAsia="ru-RU"/>
              </w:rPr>
            </w:pPr>
            <w:r w:rsidRPr="004E7A25">
              <w:rPr>
                <w:rFonts w:ascii="Times New Roman" w:eastAsia="Times New Roman" w:hAnsi="Times New Roman" w:cs="Times New Roman"/>
                <w:szCs w:val="24"/>
                <w:lang w:eastAsia="ru-RU"/>
              </w:rPr>
              <w:t>Задачи</w:t>
            </w:r>
          </w:p>
          <w:p w:rsidR="0099608D" w:rsidRDefault="0099608D">
            <w:pPr>
              <w:pStyle w:val="ReportMain"/>
              <w:suppressAutoHyphens/>
              <w:rPr>
                <w:i/>
              </w:rPr>
            </w:pPr>
          </w:p>
        </w:tc>
      </w:tr>
      <w:tr w:rsidR="004E7A25" w:rsidTr="004E7A25">
        <w:tc>
          <w:tcPr>
            <w:tcW w:w="1842" w:type="dxa"/>
            <w:vMerge w:val="restart"/>
            <w:tcBorders>
              <w:top w:val="single" w:sz="4" w:space="0" w:color="auto"/>
              <w:left w:val="single" w:sz="4" w:space="0" w:color="auto"/>
              <w:bottom w:val="single" w:sz="4" w:space="0" w:color="auto"/>
              <w:right w:val="single" w:sz="4" w:space="0" w:color="auto"/>
            </w:tcBorders>
            <w:hideMark/>
          </w:tcPr>
          <w:p w:rsidR="004E7A25" w:rsidRDefault="004E7A25">
            <w:pPr>
              <w:pStyle w:val="ReportMain"/>
              <w:suppressAutoHyphens/>
              <w:rPr>
                <w:b/>
              </w:rPr>
            </w:pPr>
            <w:r>
              <w:rPr>
                <w:b/>
              </w:rPr>
              <w:t>ПК*-5:</w:t>
            </w:r>
          </w:p>
          <w:p w:rsidR="004E7A25" w:rsidRDefault="004E7A25">
            <w:pPr>
              <w:pStyle w:val="ReportMain"/>
              <w:suppressAutoHyphens/>
            </w:pPr>
            <w:r>
              <w:t>Способен разрабатывать тестовые наборы и оценивать работоспособность программных средств</w:t>
            </w:r>
          </w:p>
        </w:tc>
        <w:tc>
          <w:tcPr>
            <w:tcW w:w="3400" w:type="dxa"/>
            <w:vMerge w:val="restart"/>
            <w:tcBorders>
              <w:top w:val="single" w:sz="4" w:space="0" w:color="auto"/>
              <w:left w:val="single" w:sz="4" w:space="0" w:color="auto"/>
              <w:bottom w:val="single" w:sz="4" w:space="0" w:color="auto"/>
              <w:right w:val="single" w:sz="4" w:space="0" w:color="auto"/>
            </w:tcBorders>
            <w:hideMark/>
          </w:tcPr>
          <w:p w:rsidR="004E7A25" w:rsidRDefault="004E7A25">
            <w:pPr>
              <w:pStyle w:val="ReportMain"/>
              <w:suppressAutoHyphens/>
            </w:pPr>
            <w:r>
              <w:t>ПК*-5-В-3 Знает основы экономико-правового регулирования рынка программного обеспечения и методику оценки эффективности программных систем</w:t>
            </w:r>
          </w:p>
          <w:p w:rsidR="004E7A25" w:rsidRDefault="004E7A25">
            <w:pPr>
              <w:pStyle w:val="ReportMain"/>
              <w:suppressAutoHyphens/>
            </w:pPr>
            <w:r>
              <w:t>ПК*-5-В-4 Оценивает технико-экономическую эффективность программной системы и проводит регистрацию интеллектуальной собственности на разработанные программные продукты</w:t>
            </w:r>
          </w:p>
          <w:p w:rsidR="004E7A25" w:rsidRDefault="004E7A25">
            <w:pPr>
              <w:pStyle w:val="ReportMain"/>
              <w:suppressAutoHyphens/>
            </w:pPr>
            <w:r>
              <w:t>ПК*-5-В-5 Знает основы управления программными проектами и стандарты технической документации для сопровождения программных продуктов</w:t>
            </w:r>
          </w:p>
          <w:p w:rsidR="004E7A25" w:rsidRDefault="004E7A25">
            <w:pPr>
              <w:pStyle w:val="ReportMain"/>
              <w:suppressAutoHyphens/>
            </w:pPr>
            <w:r>
              <w:t>ПК*-5-В-6 Разрабатывает техническую документацию для специалистов по информационным технологиям и конечных пользователей</w:t>
            </w:r>
          </w:p>
        </w:tc>
        <w:tc>
          <w:tcPr>
            <w:tcW w:w="2267" w:type="dxa"/>
            <w:tcBorders>
              <w:top w:val="single" w:sz="4" w:space="0" w:color="auto"/>
              <w:left w:val="single" w:sz="4" w:space="0" w:color="auto"/>
              <w:bottom w:val="single" w:sz="4" w:space="0" w:color="auto"/>
              <w:right w:val="single" w:sz="4" w:space="0" w:color="auto"/>
            </w:tcBorders>
          </w:tcPr>
          <w:p w:rsidR="004E7A25" w:rsidRDefault="004E7A25">
            <w:pPr>
              <w:pStyle w:val="ReportMain"/>
              <w:suppressAutoHyphens/>
              <w:rPr>
                <w:b/>
                <w:u w:val="single"/>
              </w:rPr>
            </w:pPr>
            <w:r>
              <w:rPr>
                <w:b/>
                <w:u w:val="single"/>
              </w:rPr>
              <w:t>Знать:</w:t>
            </w:r>
          </w:p>
          <w:p w:rsidR="004E7A25" w:rsidRPr="0099608D" w:rsidRDefault="004E7A25">
            <w:pPr>
              <w:pStyle w:val="ReportMain"/>
              <w:suppressAutoHyphens/>
              <w:rPr>
                <w:szCs w:val="22"/>
              </w:rPr>
            </w:pPr>
            <w:r w:rsidRPr="00F5721E">
              <w:rPr>
                <w:szCs w:val="22"/>
              </w:rPr>
              <w:t>особенности регулирования рынка программного обеспечения и методику оценки работоспособности программной системы</w:t>
            </w:r>
          </w:p>
        </w:tc>
        <w:tc>
          <w:tcPr>
            <w:tcW w:w="2691" w:type="dxa"/>
            <w:tcBorders>
              <w:top w:val="single" w:sz="4" w:space="0" w:color="auto"/>
              <w:left w:val="single" w:sz="4" w:space="0" w:color="auto"/>
              <w:bottom w:val="single" w:sz="4" w:space="0" w:color="auto"/>
              <w:right w:val="single" w:sz="4" w:space="0" w:color="auto"/>
            </w:tcBorders>
            <w:hideMark/>
          </w:tcPr>
          <w:p w:rsidR="004E7A25" w:rsidRPr="004E7A25" w:rsidRDefault="004E7A25" w:rsidP="003627C3">
            <w:pPr>
              <w:pStyle w:val="ReportMain"/>
              <w:suppressAutoHyphens/>
              <w:rPr>
                <w:sz w:val="22"/>
              </w:rPr>
            </w:pPr>
            <w:r w:rsidRPr="004E7A25">
              <w:rPr>
                <w:b/>
                <w:sz w:val="22"/>
              </w:rPr>
              <w:t>Блок A –</w:t>
            </w:r>
            <w:r w:rsidRPr="004E7A25">
              <w:rPr>
                <w:sz w:val="22"/>
              </w:rPr>
              <w:t xml:space="preserve"> задания репродуктивного уровня</w:t>
            </w:r>
          </w:p>
          <w:p w:rsidR="004E7A25" w:rsidRPr="004E7A25" w:rsidRDefault="004E7A25" w:rsidP="003627C3">
            <w:pPr>
              <w:spacing w:after="0" w:line="240" w:lineRule="auto"/>
              <w:jc w:val="both"/>
              <w:rPr>
                <w:rFonts w:ascii="Times New Roman" w:hAnsi="Times New Roman" w:cs="Times New Roman"/>
              </w:rPr>
            </w:pPr>
            <w:r w:rsidRPr="004E7A25">
              <w:rPr>
                <w:rFonts w:ascii="Times New Roman" w:hAnsi="Times New Roman" w:cs="Times New Roman"/>
              </w:rPr>
              <w:t>А.0 Фонд тестовых заданий по дисциплине</w:t>
            </w:r>
          </w:p>
          <w:p w:rsidR="004E7A25" w:rsidRPr="004E7A25" w:rsidRDefault="004E7A25" w:rsidP="003627C3">
            <w:pPr>
              <w:pStyle w:val="ReportMain"/>
              <w:suppressAutoHyphens/>
              <w:rPr>
                <w:i/>
                <w:sz w:val="22"/>
              </w:rPr>
            </w:pPr>
            <w:r w:rsidRPr="004E7A25">
              <w:rPr>
                <w:sz w:val="22"/>
              </w:rPr>
              <w:t>А.1 Вопросы для опроса</w:t>
            </w:r>
          </w:p>
        </w:tc>
      </w:tr>
      <w:tr w:rsidR="004E7A25" w:rsidTr="004E7A25">
        <w:tc>
          <w:tcPr>
            <w:tcW w:w="1842" w:type="dxa"/>
            <w:vMerge/>
            <w:tcBorders>
              <w:top w:val="single" w:sz="4" w:space="0" w:color="auto"/>
              <w:left w:val="single" w:sz="4" w:space="0" w:color="auto"/>
              <w:bottom w:val="single" w:sz="4" w:space="0" w:color="auto"/>
              <w:right w:val="single" w:sz="4" w:space="0" w:color="auto"/>
            </w:tcBorders>
            <w:vAlign w:val="center"/>
            <w:hideMark/>
          </w:tcPr>
          <w:p w:rsidR="004E7A25" w:rsidRDefault="004E7A25">
            <w:pPr>
              <w:spacing w:after="0" w:line="240" w:lineRule="auto"/>
              <w:rPr>
                <w:rFonts w:ascii="Times New Roman" w:hAnsi="Times New Roman"/>
                <w:sz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E7A25" w:rsidRDefault="004E7A25">
            <w:pPr>
              <w:spacing w:after="0" w:line="240" w:lineRule="auto"/>
              <w:rPr>
                <w:rFonts w:ascii="Times New Roman" w:hAnsi="Times New Roman"/>
                <w:sz w:val="24"/>
              </w:rPr>
            </w:pPr>
          </w:p>
        </w:tc>
        <w:tc>
          <w:tcPr>
            <w:tcW w:w="2267" w:type="dxa"/>
            <w:tcBorders>
              <w:top w:val="single" w:sz="4" w:space="0" w:color="auto"/>
              <w:left w:val="single" w:sz="4" w:space="0" w:color="auto"/>
              <w:bottom w:val="single" w:sz="4" w:space="0" w:color="auto"/>
              <w:right w:val="single" w:sz="4" w:space="0" w:color="auto"/>
            </w:tcBorders>
          </w:tcPr>
          <w:p w:rsidR="004E7A25" w:rsidRDefault="004E7A25">
            <w:pPr>
              <w:pStyle w:val="ReportMain"/>
              <w:suppressAutoHyphens/>
              <w:rPr>
                <w:b/>
                <w:u w:val="single"/>
              </w:rPr>
            </w:pPr>
            <w:r>
              <w:rPr>
                <w:b/>
                <w:u w:val="single"/>
              </w:rPr>
              <w:t>Уметь:</w:t>
            </w:r>
          </w:p>
          <w:p w:rsidR="004E7A25" w:rsidRPr="0099608D" w:rsidRDefault="004E7A25">
            <w:pPr>
              <w:pStyle w:val="ReportMain"/>
              <w:suppressAutoHyphens/>
              <w:rPr>
                <w:szCs w:val="22"/>
              </w:rPr>
            </w:pPr>
            <w:r w:rsidRPr="00F5721E">
              <w:rPr>
                <w:szCs w:val="22"/>
              </w:rPr>
              <w:t>разрабатывать техническую документацию для управления, оценки проекта программной системы, регистрации интеллектуальной собственности</w:t>
            </w:r>
          </w:p>
        </w:tc>
        <w:tc>
          <w:tcPr>
            <w:tcW w:w="2691" w:type="dxa"/>
            <w:tcBorders>
              <w:top w:val="single" w:sz="4" w:space="0" w:color="auto"/>
              <w:left w:val="single" w:sz="4" w:space="0" w:color="auto"/>
              <w:bottom w:val="single" w:sz="4" w:space="0" w:color="auto"/>
              <w:right w:val="single" w:sz="4" w:space="0" w:color="auto"/>
            </w:tcBorders>
            <w:hideMark/>
          </w:tcPr>
          <w:p w:rsidR="004E7A25" w:rsidRPr="004E7A25" w:rsidRDefault="004E7A25" w:rsidP="003627C3">
            <w:pPr>
              <w:pStyle w:val="ReportMain"/>
              <w:suppressAutoHyphens/>
              <w:rPr>
                <w:sz w:val="22"/>
              </w:rPr>
            </w:pPr>
            <w:r w:rsidRPr="004E7A25">
              <w:rPr>
                <w:b/>
                <w:sz w:val="22"/>
              </w:rPr>
              <w:t>Блок B –</w:t>
            </w:r>
            <w:r w:rsidRPr="004E7A25">
              <w:rPr>
                <w:sz w:val="22"/>
              </w:rPr>
              <w:t xml:space="preserve"> задания реконструктивного уровня</w:t>
            </w:r>
          </w:p>
          <w:p w:rsidR="004E7A25" w:rsidRPr="004E7A25" w:rsidRDefault="004E7A25" w:rsidP="003627C3">
            <w:pPr>
              <w:spacing w:after="0" w:line="240" w:lineRule="auto"/>
              <w:jc w:val="both"/>
              <w:rPr>
                <w:rFonts w:ascii="Times New Roman" w:hAnsi="Times New Roman" w:cs="Times New Roman"/>
              </w:rPr>
            </w:pPr>
            <w:r w:rsidRPr="004E7A25">
              <w:rPr>
                <w:rFonts w:ascii="Times New Roman" w:hAnsi="Times New Roman" w:cs="Times New Roman"/>
              </w:rPr>
              <w:t>В.1 Типовые задачи</w:t>
            </w:r>
          </w:p>
          <w:p w:rsidR="004E7A25" w:rsidRPr="004E7A25" w:rsidRDefault="004E7A25" w:rsidP="003627C3">
            <w:pPr>
              <w:pStyle w:val="ReportMain"/>
              <w:suppressAutoHyphens/>
              <w:rPr>
                <w:i/>
                <w:sz w:val="22"/>
              </w:rPr>
            </w:pPr>
          </w:p>
        </w:tc>
      </w:tr>
      <w:tr w:rsidR="004E7A25" w:rsidTr="004E7A25">
        <w:tc>
          <w:tcPr>
            <w:tcW w:w="1842" w:type="dxa"/>
            <w:vMerge/>
            <w:tcBorders>
              <w:top w:val="single" w:sz="4" w:space="0" w:color="auto"/>
              <w:left w:val="single" w:sz="4" w:space="0" w:color="auto"/>
              <w:bottom w:val="single" w:sz="4" w:space="0" w:color="auto"/>
              <w:right w:val="single" w:sz="4" w:space="0" w:color="auto"/>
            </w:tcBorders>
            <w:vAlign w:val="center"/>
            <w:hideMark/>
          </w:tcPr>
          <w:p w:rsidR="004E7A25" w:rsidRDefault="004E7A25">
            <w:pPr>
              <w:spacing w:after="0" w:line="240" w:lineRule="auto"/>
              <w:rPr>
                <w:rFonts w:ascii="Times New Roman" w:hAnsi="Times New Roman"/>
                <w:sz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E7A25" w:rsidRDefault="004E7A25">
            <w:pPr>
              <w:spacing w:after="0" w:line="240" w:lineRule="auto"/>
              <w:rPr>
                <w:rFonts w:ascii="Times New Roman" w:hAnsi="Times New Roman"/>
                <w:sz w:val="24"/>
              </w:rPr>
            </w:pPr>
          </w:p>
        </w:tc>
        <w:tc>
          <w:tcPr>
            <w:tcW w:w="2267" w:type="dxa"/>
            <w:tcBorders>
              <w:top w:val="single" w:sz="4" w:space="0" w:color="auto"/>
              <w:left w:val="single" w:sz="4" w:space="0" w:color="auto"/>
              <w:bottom w:val="single" w:sz="4" w:space="0" w:color="auto"/>
              <w:right w:val="single" w:sz="4" w:space="0" w:color="auto"/>
            </w:tcBorders>
          </w:tcPr>
          <w:p w:rsidR="004E7A25" w:rsidRDefault="004E7A25">
            <w:pPr>
              <w:pStyle w:val="ReportMain"/>
              <w:suppressAutoHyphens/>
              <w:rPr>
                <w:b/>
                <w:u w:val="single"/>
              </w:rPr>
            </w:pPr>
            <w:r>
              <w:rPr>
                <w:b/>
                <w:u w:val="single"/>
              </w:rPr>
              <w:t>Владеть:</w:t>
            </w:r>
          </w:p>
          <w:p w:rsidR="004E7A25" w:rsidRDefault="004E7A25">
            <w:pPr>
              <w:pStyle w:val="ReportMain"/>
              <w:suppressAutoHyphens/>
            </w:pPr>
            <w:r w:rsidRPr="00F5721E">
              <w:rPr>
                <w:szCs w:val="22"/>
              </w:rPr>
              <w:t>стратегией управления проектом программной системы, оценки работоспособности её компонентов</w:t>
            </w:r>
          </w:p>
        </w:tc>
        <w:tc>
          <w:tcPr>
            <w:tcW w:w="2691" w:type="dxa"/>
            <w:tcBorders>
              <w:top w:val="single" w:sz="4" w:space="0" w:color="auto"/>
              <w:left w:val="single" w:sz="4" w:space="0" w:color="auto"/>
              <w:bottom w:val="single" w:sz="4" w:space="0" w:color="auto"/>
              <w:right w:val="single" w:sz="4" w:space="0" w:color="auto"/>
            </w:tcBorders>
            <w:hideMark/>
          </w:tcPr>
          <w:p w:rsidR="004E7A25" w:rsidRPr="004E7A25" w:rsidRDefault="004E7A25" w:rsidP="003627C3">
            <w:pPr>
              <w:suppressAutoHyphens/>
              <w:spacing w:after="0" w:line="240" w:lineRule="auto"/>
              <w:rPr>
                <w:rFonts w:ascii="Times New Roman" w:eastAsia="Times New Roman" w:hAnsi="Times New Roman" w:cs="Times New Roman"/>
                <w:szCs w:val="24"/>
                <w:lang w:eastAsia="ru-RU"/>
              </w:rPr>
            </w:pPr>
            <w:proofErr w:type="gramStart"/>
            <w:r w:rsidRPr="004E7A25">
              <w:rPr>
                <w:rFonts w:ascii="Times New Roman" w:eastAsia="Times New Roman" w:hAnsi="Times New Roman" w:cs="Times New Roman"/>
                <w:b/>
                <w:szCs w:val="24"/>
                <w:lang w:eastAsia="ru-RU"/>
              </w:rPr>
              <w:t>Блок С</w:t>
            </w:r>
            <w:proofErr w:type="gramEnd"/>
            <w:r w:rsidRPr="004E7A25">
              <w:rPr>
                <w:rFonts w:ascii="Times New Roman" w:eastAsia="Times New Roman" w:hAnsi="Times New Roman" w:cs="Times New Roman"/>
                <w:b/>
                <w:szCs w:val="24"/>
                <w:lang w:eastAsia="ru-RU"/>
              </w:rPr>
              <w:t xml:space="preserve"> </w:t>
            </w:r>
            <w:r w:rsidRPr="004E7A25">
              <w:rPr>
                <w:rFonts w:ascii="Times New Roman" w:eastAsia="Times New Roman" w:hAnsi="Times New Roman" w:cs="Times New Roman"/>
                <w:szCs w:val="24"/>
                <w:lang w:eastAsia="ru-RU"/>
              </w:rPr>
              <w:sym w:font="Symbol" w:char="F02D"/>
            </w:r>
            <w:r w:rsidRPr="004E7A25">
              <w:rPr>
                <w:rFonts w:ascii="Times New Roman" w:eastAsia="Times New Roman" w:hAnsi="Times New Roman" w:cs="Times New Roman"/>
                <w:szCs w:val="24"/>
                <w:lang w:eastAsia="ru-RU"/>
              </w:rPr>
              <w:t xml:space="preserve"> задания практико-ориентированного уровня  </w:t>
            </w:r>
          </w:p>
          <w:p w:rsidR="004E7A25" w:rsidRPr="004E7A25" w:rsidRDefault="004E7A25" w:rsidP="003627C3">
            <w:pPr>
              <w:suppressAutoHyphens/>
              <w:spacing w:after="0" w:line="240" w:lineRule="auto"/>
              <w:rPr>
                <w:rFonts w:ascii="Times New Roman" w:eastAsia="Times New Roman" w:hAnsi="Times New Roman" w:cs="Times New Roman"/>
                <w:szCs w:val="24"/>
                <w:lang w:eastAsia="ru-RU"/>
              </w:rPr>
            </w:pPr>
            <w:r w:rsidRPr="004E7A25">
              <w:rPr>
                <w:rFonts w:ascii="Times New Roman" w:eastAsia="Times New Roman" w:hAnsi="Times New Roman" w:cs="Times New Roman"/>
                <w:szCs w:val="24"/>
                <w:lang w:eastAsia="ru-RU"/>
              </w:rPr>
              <w:t>Задачи</w:t>
            </w:r>
          </w:p>
          <w:p w:rsidR="004E7A25" w:rsidRDefault="004E7A25" w:rsidP="003627C3">
            <w:pPr>
              <w:pStyle w:val="ReportMain"/>
              <w:suppressAutoHyphens/>
              <w:rPr>
                <w:i/>
              </w:rPr>
            </w:pPr>
          </w:p>
        </w:tc>
      </w:tr>
    </w:tbl>
    <w:p w:rsidR="0099608D" w:rsidRDefault="0099608D" w:rsidP="0099608D">
      <w:pPr>
        <w:pStyle w:val="ReportMain"/>
        <w:suppressAutoHyphens/>
        <w:jc w:val="both"/>
        <w:rPr>
          <w:szCs w:val="22"/>
        </w:rPr>
      </w:pPr>
    </w:p>
    <w:p w:rsidR="0099608D" w:rsidRDefault="0099608D" w:rsidP="0099608D">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обучения по </w:t>
      </w:r>
      <w:r>
        <w:rPr>
          <w:b/>
          <w:sz w:val="28"/>
        </w:rPr>
        <w:lastRenderedPageBreak/>
        <w:t>дисциплине (оценочные средства). Описание показателей и критериев оценивания компетенций, описание шкал оценивания</w:t>
      </w:r>
    </w:p>
    <w:p w:rsidR="0099608D" w:rsidRPr="003E323D" w:rsidRDefault="0099608D" w:rsidP="0099608D">
      <w:pPr>
        <w:spacing w:after="0" w:line="240" w:lineRule="auto"/>
        <w:jc w:val="center"/>
        <w:rPr>
          <w:rFonts w:ascii="Times New Roman" w:eastAsia="Times New Roman" w:hAnsi="Times New Roman" w:cs="Times New Roman"/>
          <w:i/>
          <w:sz w:val="28"/>
          <w:szCs w:val="28"/>
        </w:rPr>
      </w:pPr>
      <w:r w:rsidRPr="003E323D">
        <w:rPr>
          <w:rFonts w:ascii="Times New Roman" w:eastAsia="Times New Roman" w:hAnsi="Times New Roman" w:cs="Times New Roman"/>
          <w:b/>
          <w:sz w:val="28"/>
          <w:szCs w:val="28"/>
        </w:rPr>
        <w:t xml:space="preserve">Блок А </w:t>
      </w:r>
    </w:p>
    <w:p w:rsidR="0099608D" w:rsidRPr="003E323D" w:rsidRDefault="0099608D" w:rsidP="0099608D">
      <w:pPr>
        <w:spacing w:after="0" w:line="240" w:lineRule="auto"/>
        <w:jc w:val="center"/>
        <w:rPr>
          <w:rFonts w:ascii="Times New Roman" w:eastAsia="Times New Roman" w:hAnsi="Times New Roman" w:cs="Times New Roman"/>
          <w:i/>
          <w:sz w:val="28"/>
          <w:szCs w:val="28"/>
        </w:rPr>
      </w:pPr>
    </w:p>
    <w:p w:rsidR="0099608D" w:rsidRPr="003E323D" w:rsidRDefault="0099608D" w:rsidP="0099608D">
      <w:pPr>
        <w:spacing w:after="0" w:line="240" w:lineRule="auto"/>
        <w:jc w:val="both"/>
        <w:rPr>
          <w:rFonts w:ascii="Times New Roman" w:eastAsia="Times New Roman" w:hAnsi="Times New Roman" w:cs="Times New Roman"/>
          <w:sz w:val="28"/>
          <w:szCs w:val="28"/>
        </w:rPr>
      </w:pPr>
      <w:r w:rsidRPr="003E323D">
        <w:rPr>
          <w:rFonts w:ascii="Times New Roman" w:eastAsia="Times New Roman" w:hAnsi="Times New Roman" w:cs="Times New Roman"/>
          <w:sz w:val="28"/>
          <w:szCs w:val="28"/>
        </w:rPr>
        <w:t>А.0</w:t>
      </w:r>
      <w:r w:rsidRPr="003E323D">
        <w:rPr>
          <w:rFonts w:ascii="Times New Roman" w:eastAsia="Times New Roman" w:hAnsi="Times New Roman" w:cs="Times New Roman"/>
          <w:b/>
          <w:sz w:val="28"/>
          <w:szCs w:val="28"/>
        </w:rPr>
        <w:t> </w:t>
      </w:r>
      <w:r w:rsidRPr="003E323D">
        <w:rPr>
          <w:rFonts w:ascii="Times New Roman" w:eastAsia="Times New Roman" w:hAnsi="Times New Roman" w:cs="Times New Roman"/>
          <w:sz w:val="28"/>
          <w:szCs w:val="28"/>
        </w:rPr>
        <w:t>Фонд тестовых заданий по дисциплине</w:t>
      </w:r>
    </w:p>
    <w:p w:rsidR="0099608D" w:rsidRDefault="0099608D" w:rsidP="00846C24">
      <w:pPr>
        <w:spacing w:after="0" w:line="240" w:lineRule="auto"/>
        <w:jc w:val="both"/>
        <w:rPr>
          <w:rFonts w:ascii="Times New Roman" w:hAnsi="Times New Roman" w:cs="Times New Roman"/>
          <w:b/>
          <w:sz w:val="28"/>
          <w:szCs w:val="28"/>
          <w:lang w:eastAsia="ru-RU"/>
        </w:rPr>
      </w:pPr>
    </w:p>
    <w:p w:rsidR="00B243DD" w:rsidRPr="00462D6B" w:rsidRDefault="0099608D" w:rsidP="00DB19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ПК*-3</w:t>
      </w:r>
    </w:p>
    <w:p w:rsidR="00884CA6" w:rsidRPr="00462D6B" w:rsidRDefault="00884CA6" w:rsidP="00462D6B">
      <w:pPr>
        <w:spacing w:after="0" w:line="240" w:lineRule="auto"/>
        <w:rPr>
          <w:rFonts w:ascii="Times New Roman" w:hAnsi="Times New Roman" w:cs="Times New Roman"/>
          <w:sz w:val="28"/>
          <w:szCs w:val="28"/>
          <w:highlight w:val="yellow"/>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1</w:t>
      </w:r>
      <w:r w:rsidRPr="00462D6B">
        <w:rPr>
          <w:rFonts w:ascii="Times New Roman" w:hAnsi="Times New Roman" w:cs="Times New Roman"/>
          <w:sz w:val="28"/>
          <w:szCs w:val="28"/>
        </w:rPr>
        <w:t xml:space="preserve"> (выбор одного правильного ответа)</w:t>
      </w:r>
    </w:p>
    <w:p w:rsidR="00687D52" w:rsidRPr="00462D6B" w:rsidRDefault="00E63BC9" w:rsidP="00E63BC9">
      <w:pPr>
        <w:spacing w:after="0" w:line="240" w:lineRule="auto"/>
        <w:jc w:val="both"/>
        <w:rPr>
          <w:rFonts w:ascii="Times New Roman" w:hAnsi="Times New Roman" w:cs="Times New Roman"/>
          <w:sz w:val="28"/>
          <w:szCs w:val="28"/>
        </w:rPr>
      </w:pPr>
      <w:r w:rsidRPr="00E63BC9">
        <w:rPr>
          <w:rFonts w:ascii="Times New Roman" w:hAnsi="Times New Roman" w:cs="Times New Roman"/>
          <w:sz w:val="28"/>
          <w:szCs w:val="28"/>
        </w:rPr>
        <w:t>Синоним термина «распределенная обработка данных»</w:t>
      </w:r>
    </w:p>
    <w:p w:rsidR="00E63BC9" w:rsidRPr="00E63BC9" w:rsidRDefault="00E63BC9" w:rsidP="00E63BC9">
      <w:pPr>
        <w:pStyle w:val="a"/>
      </w:pPr>
      <w:r w:rsidRPr="00E63BC9">
        <w:t>использование распределенной базы</w:t>
      </w:r>
    </w:p>
    <w:p w:rsidR="00E63BC9" w:rsidRPr="00E63BC9" w:rsidRDefault="00E63BC9" w:rsidP="00E63BC9">
      <w:pPr>
        <w:pStyle w:val="a"/>
      </w:pPr>
      <w:r w:rsidRPr="00E63BC9">
        <w:t>использование централизованной базы данных</w:t>
      </w:r>
    </w:p>
    <w:p w:rsidR="00F73F99" w:rsidRPr="004E7A25" w:rsidRDefault="00E63BC9" w:rsidP="00E63BC9">
      <w:pPr>
        <w:pStyle w:val="a"/>
        <w:rPr>
          <w:b/>
        </w:rPr>
      </w:pPr>
      <w:r w:rsidRPr="004E7A25">
        <w:rPr>
          <w:b/>
        </w:rPr>
        <w:t>использование ресурсов информационной системы несколькими пользователями параллельно</w:t>
      </w:r>
    </w:p>
    <w:p w:rsidR="00687D52" w:rsidRPr="00462D6B" w:rsidRDefault="00687D52"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w:t>
      </w:r>
      <w:r w:rsidR="00DC078C" w:rsidRPr="00462D6B">
        <w:rPr>
          <w:rFonts w:ascii="Times New Roman" w:hAnsi="Times New Roman" w:cs="Times New Roman"/>
          <w:sz w:val="28"/>
          <w:szCs w:val="28"/>
        </w:rPr>
        <w:t xml:space="preserve">прос </w:t>
      </w:r>
      <w:r w:rsidR="0099608D">
        <w:rPr>
          <w:rFonts w:ascii="Times New Roman" w:hAnsi="Times New Roman" w:cs="Times New Roman"/>
          <w:sz w:val="28"/>
          <w:szCs w:val="28"/>
        </w:rPr>
        <w:t>2</w:t>
      </w:r>
      <w:r w:rsidR="00FB056D">
        <w:rPr>
          <w:rFonts w:ascii="Times New Roman" w:hAnsi="Times New Roman" w:cs="Times New Roman"/>
          <w:sz w:val="28"/>
          <w:szCs w:val="28"/>
        </w:rPr>
        <w:t xml:space="preserve"> </w:t>
      </w:r>
      <w:r w:rsidR="00DC078C" w:rsidRPr="00462D6B">
        <w:rPr>
          <w:rFonts w:ascii="Times New Roman" w:hAnsi="Times New Roman" w:cs="Times New Roman"/>
          <w:sz w:val="28"/>
          <w:szCs w:val="28"/>
        </w:rPr>
        <w:t>(выбор нескольких правил</w:t>
      </w:r>
      <w:r w:rsidRPr="00462D6B">
        <w:rPr>
          <w:rFonts w:ascii="Times New Roman" w:hAnsi="Times New Roman" w:cs="Times New Roman"/>
          <w:sz w:val="28"/>
          <w:szCs w:val="28"/>
        </w:rPr>
        <w:t>ьных ответов)</w:t>
      </w:r>
    </w:p>
    <w:p w:rsidR="00DC2AAB" w:rsidRPr="00DC2AAB" w:rsidRDefault="00DC2AAB" w:rsidP="00DC2AAB">
      <w:pPr>
        <w:spacing w:after="0" w:line="240" w:lineRule="auto"/>
        <w:jc w:val="both"/>
        <w:rPr>
          <w:rFonts w:ascii="Times New Roman" w:hAnsi="Times New Roman" w:cs="Times New Roman"/>
          <w:sz w:val="28"/>
          <w:szCs w:val="28"/>
        </w:rPr>
      </w:pPr>
      <w:r w:rsidRPr="00DC2AAB">
        <w:rPr>
          <w:rFonts w:ascii="Times New Roman" w:hAnsi="Times New Roman" w:cs="Times New Roman"/>
          <w:sz w:val="28"/>
          <w:szCs w:val="28"/>
        </w:rPr>
        <w:t xml:space="preserve">Архитектура </w:t>
      </w:r>
      <w:r>
        <w:rPr>
          <w:rFonts w:ascii="Times New Roman" w:hAnsi="Times New Roman" w:cs="Times New Roman"/>
          <w:sz w:val="28"/>
          <w:szCs w:val="28"/>
        </w:rPr>
        <w:t>ПИС</w:t>
      </w:r>
      <w:r w:rsidRPr="00DC2AAB">
        <w:rPr>
          <w:rFonts w:ascii="Times New Roman" w:hAnsi="Times New Roman" w:cs="Times New Roman"/>
          <w:sz w:val="28"/>
          <w:szCs w:val="28"/>
        </w:rPr>
        <w:t xml:space="preserve"> – это структура, отражающая:</w:t>
      </w:r>
    </w:p>
    <w:p w:rsidR="00DC2AAB" w:rsidRPr="004E7A25" w:rsidRDefault="00DC2AAB" w:rsidP="008A0DB4">
      <w:pPr>
        <w:pStyle w:val="a"/>
        <w:numPr>
          <w:ilvl w:val="0"/>
          <w:numId w:val="3"/>
        </w:numPr>
        <w:rPr>
          <w:b/>
        </w:rPr>
      </w:pPr>
      <w:r w:rsidRPr="004E7A25">
        <w:rPr>
          <w:b/>
        </w:rPr>
        <w:t>принципы построения и развития системы;</w:t>
      </w:r>
    </w:p>
    <w:p w:rsidR="00F73F99" w:rsidRPr="004E7A25" w:rsidRDefault="00DC2AAB" w:rsidP="008A0DB4">
      <w:pPr>
        <w:pStyle w:val="a"/>
        <w:numPr>
          <w:ilvl w:val="0"/>
          <w:numId w:val="3"/>
        </w:numPr>
        <w:rPr>
          <w:b/>
        </w:rPr>
      </w:pPr>
      <w:r w:rsidRPr="004E7A25">
        <w:rPr>
          <w:b/>
        </w:rPr>
        <w:t>взаимоотношения компонентов ПИС между собой, предприятием (процессом) и внешней средой;</w:t>
      </w:r>
    </w:p>
    <w:p w:rsidR="00DC2AAB" w:rsidRPr="00DC2AAB" w:rsidRDefault="00DC2AAB" w:rsidP="008A0DB4">
      <w:pPr>
        <w:pStyle w:val="a"/>
        <w:numPr>
          <w:ilvl w:val="0"/>
          <w:numId w:val="3"/>
        </w:numPr>
      </w:pPr>
      <w:r w:rsidRPr="00DC2AAB">
        <w:t>возможность интеграции приложений, написанных на разных языках программирования</w:t>
      </w:r>
    </w:p>
    <w:p w:rsidR="00DC2AAB" w:rsidRPr="00462D6B" w:rsidRDefault="00DC2AAB" w:rsidP="008A0DB4">
      <w:pPr>
        <w:pStyle w:val="a"/>
        <w:numPr>
          <w:ilvl w:val="0"/>
          <w:numId w:val="3"/>
        </w:numPr>
      </w:pPr>
      <w:r w:rsidRPr="00DC2AAB">
        <w:t>открытость всех спецификаций</w:t>
      </w:r>
    </w:p>
    <w:p w:rsidR="00DC078C" w:rsidRPr="00462D6B" w:rsidRDefault="00DC078C"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3</w:t>
      </w:r>
      <w:r w:rsidRPr="00462D6B">
        <w:rPr>
          <w:rFonts w:ascii="Times New Roman" w:hAnsi="Times New Roman" w:cs="Times New Roman"/>
          <w:sz w:val="28"/>
          <w:szCs w:val="28"/>
        </w:rPr>
        <w:t xml:space="preserve"> (установление соответствия)</w:t>
      </w:r>
    </w:p>
    <w:p w:rsidR="00267D17" w:rsidRPr="00462D6B" w:rsidRDefault="00DC2AAB" w:rsidP="00462D6B">
      <w:pPr>
        <w:spacing w:after="0" w:line="240" w:lineRule="auto"/>
        <w:rPr>
          <w:rFonts w:ascii="Times New Roman" w:hAnsi="Times New Roman" w:cs="Times New Roman"/>
          <w:sz w:val="28"/>
          <w:szCs w:val="28"/>
        </w:rPr>
      </w:pPr>
      <w:r w:rsidRPr="00DC2AAB">
        <w:rPr>
          <w:rFonts w:ascii="Times New Roman" w:hAnsi="Times New Roman" w:cs="Times New Roman"/>
          <w:sz w:val="28"/>
          <w:szCs w:val="28"/>
        </w:rPr>
        <w:t xml:space="preserve">Характеристики </w:t>
      </w:r>
      <w:r>
        <w:rPr>
          <w:rFonts w:ascii="Times New Roman" w:hAnsi="Times New Roman" w:cs="Times New Roman"/>
          <w:sz w:val="28"/>
          <w:szCs w:val="28"/>
        </w:rPr>
        <w:t>ПИ</w:t>
      </w:r>
      <w:r w:rsidRPr="00DC2AAB">
        <w:rPr>
          <w:rFonts w:ascii="Times New Roman" w:hAnsi="Times New Roman" w:cs="Times New Roman"/>
          <w:sz w:val="28"/>
          <w:szCs w:val="28"/>
        </w:rPr>
        <w:t>С разных архитектур</w:t>
      </w:r>
      <w:r w:rsidR="00502C82" w:rsidRPr="00502C8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722"/>
        <w:gridCol w:w="5906"/>
      </w:tblGrid>
      <w:tr w:rsidR="00267D17" w:rsidRPr="00462D6B" w:rsidTr="004E7A25">
        <w:tc>
          <w:tcPr>
            <w:tcW w:w="3768" w:type="dxa"/>
          </w:tcPr>
          <w:p w:rsidR="00267D17" w:rsidRPr="00462D6B" w:rsidRDefault="00DC2AAB" w:rsidP="00DC2AAB">
            <w:pPr>
              <w:rPr>
                <w:rFonts w:ascii="Times New Roman" w:hAnsi="Times New Roman" w:cs="Times New Roman"/>
                <w:sz w:val="28"/>
                <w:szCs w:val="28"/>
              </w:rPr>
            </w:pPr>
            <w:r w:rsidRPr="00DC2AAB">
              <w:rPr>
                <w:rFonts w:ascii="Times New Roman" w:hAnsi="Times New Roman" w:cs="Times New Roman"/>
                <w:sz w:val="28"/>
                <w:szCs w:val="28"/>
              </w:rPr>
              <w:t xml:space="preserve">АРХИТЕКТУРЫ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86" w:type="dxa"/>
          </w:tcPr>
          <w:p w:rsidR="00267D17" w:rsidRPr="00462D6B" w:rsidRDefault="00DC2AAB" w:rsidP="00462D6B">
            <w:pPr>
              <w:rPr>
                <w:rFonts w:ascii="Times New Roman" w:hAnsi="Times New Roman" w:cs="Times New Roman"/>
                <w:sz w:val="28"/>
                <w:szCs w:val="28"/>
              </w:rPr>
            </w:pPr>
            <w:r w:rsidRPr="00DC2AAB">
              <w:rPr>
                <w:rFonts w:ascii="Times New Roman" w:hAnsi="Times New Roman" w:cs="Times New Roman"/>
                <w:sz w:val="28"/>
                <w:szCs w:val="28"/>
              </w:rPr>
              <w:t>ЦЕЛЬ АВТОМАТИЗАЦИИ</w:t>
            </w:r>
          </w:p>
        </w:tc>
      </w:tr>
      <w:tr w:rsidR="00267D17" w:rsidRPr="00462D6B" w:rsidTr="004E7A25">
        <w:tc>
          <w:tcPr>
            <w:tcW w:w="3768"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 xml:space="preserve">1) </w:t>
            </w:r>
            <w:r w:rsidR="00DC2AAB" w:rsidRPr="00DC2AAB">
              <w:rPr>
                <w:rFonts w:ascii="Times New Roman" w:hAnsi="Times New Roman" w:cs="Times New Roman"/>
                <w:sz w:val="28"/>
                <w:szCs w:val="28"/>
              </w:rPr>
              <w:t xml:space="preserve">Локальная </w:t>
            </w:r>
            <w:r w:rsidR="00DC2AAB">
              <w:rPr>
                <w:rFonts w:ascii="Times New Roman" w:hAnsi="Times New Roman" w:cs="Times New Roman"/>
                <w:sz w:val="28"/>
                <w:szCs w:val="28"/>
              </w:rPr>
              <w:t>ПИС</w:t>
            </w:r>
            <w:r w:rsidRPr="00462D6B">
              <w:rPr>
                <w:rFonts w:ascii="Times New Roman" w:hAnsi="Times New Roman" w:cs="Times New Roman"/>
                <w:sz w:val="28"/>
                <w:szCs w:val="28"/>
              </w:rPr>
              <w:t>;</w:t>
            </w:r>
          </w:p>
          <w:p w:rsidR="00267D17"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 xml:space="preserve">2) </w:t>
            </w:r>
            <w:r w:rsidR="00DC2AAB" w:rsidRPr="00DC2AAB">
              <w:rPr>
                <w:rFonts w:ascii="Times New Roman" w:hAnsi="Times New Roman" w:cs="Times New Roman"/>
                <w:sz w:val="28"/>
                <w:szCs w:val="28"/>
              </w:rPr>
              <w:t xml:space="preserve">Архитектура распределенной </w:t>
            </w:r>
            <w:r w:rsidR="00DC2AAB">
              <w:rPr>
                <w:rFonts w:ascii="Times New Roman" w:hAnsi="Times New Roman" w:cs="Times New Roman"/>
                <w:sz w:val="28"/>
                <w:szCs w:val="28"/>
              </w:rPr>
              <w:t>ПИ</w:t>
            </w:r>
            <w:r w:rsidR="00DC2AAB" w:rsidRPr="00DC2AAB">
              <w:rPr>
                <w:rFonts w:ascii="Times New Roman" w:hAnsi="Times New Roman" w:cs="Times New Roman"/>
                <w:sz w:val="28"/>
                <w:szCs w:val="28"/>
              </w:rPr>
              <w:t>С на основе локальной вычислительной сети предприятия</w:t>
            </w:r>
          </w:p>
          <w:p w:rsidR="00267D17" w:rsidRPr="00DC2AAB" w:rsidRDefault="00DC2AAB" w:rsidP="004E7A25">
            <w:pPr>
              <w:rPr>
                <w:rFonts w:ascii="Times New Roman" w:hAnsi="Times New Roman" w:cs="Times New Roman"/>
                <w:sz w:val="28"/>
                <w:szCs w:val="28"/>
              </w:rPr>
            </w:pPr>
            <w:r>
              <w:rPr>
                <w:rFonts w:ascii="Times New Roman" w:hAnsi="Times New Roman" w:cs="Times New Roman"/>
                <w:sz w:val="28"/>
                <w:szCs w:val="28"/>
              </w:rPr>
              <w:t xml:space="preserve">3) </w:t>
            </w:r>
            <w:r w:rsidRPr="00DC2AAB">
              <w:rPr>
                <w:rFonts w:ascii="Times New Roman" w:hAnsi="Times New Roman" w:cs="Times New Roman"/>
                <w:sz w:val="28"/>
                <w:szCs w:val="28"/>
              </w:rPr>
              <w:t xml:space="preserve">Корпоративная многофункциональная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86" w:type="dxa"/>
          </w:tcPr>
          <w:p w:rsidR="00267D17" w:rsidRPr="00DC2AAB" w:rsidRDefault="00DC2AAB" w:rsidP="008A0DB4">
            <w:pPr>
              <w:pStyle w:val="a"/>
              <w:numPr>
                <w:ilvl w:val="0"/>
                <w:numId w:val="4"/>
              </w:numPr>
            </w:pPr>
            <w:r w:rsidRPr="00291CB2">
              <w:rPr>
                <w:sz w:val="24"/>
                <w:szCs w:val="24"/>
              </w:rPr>
              <w:t>Автоматизация отдельных видов деятельности предприятия, выделенного процесса</w:t>
            </w:r>
          </w:p>
          <w:p w:rsidR="00DC2AAB" w:rsidRPr="00DC2AAB" w:rsidRDefault="00DC2AAB" w:rsidP="008A0DB4">
            <w:pPr>
              <w:pStyle w:val="a"/>
              <w:numPr>
                <w:ilvl w:val="0"/>
                <w:numId w:val="4"/>
              </w:numPr>
            </w:pPr>
            <w:r w:rsidRPr="00291CB2">
              <w:rPr>
                <w:sz w:val="24"/>
                <w:szCs w:val="24"/>
              </w:rPr>
              <w:t>Интеграция значительного объема информационных потоков предприятия</w:t>
            </w:r>
          </w:p>
          <w:p w:rsidR="00DC2AAB" w:rsidRPr="00DC2AAB" w:rsidRDefault="00DC2AAB" w:rsidP="008A0DB4">
            <w:pPr>
              <w:pStyle w:val="a"/>
              <w:numPr>
                <w:ilvl w:val="0"/>
                <w:numId w:val="4"/>
              </w:numPr>
            </w:pPr>
            <w:r w:rsidRPr="00291CB2">
              <w:rPr>
                <w:sz w:val="24"/>
                <w:szCs w:val="24"/>
              </w:rPr>
              <w:t>Охват значительного количества информационных потоков предприятия, поддержка ресурсов различных форматов и служб обработки данных</w:t>
            </w:r>
          </w:p>
        </w:tc>
      </w:tr>
    </w:tbl>
    <w:p w:rsidR="004E7A25" w:rsidRPr="00462D6B" w:rsidRDefault="004E7A25" w:rsidP="004E7A25">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б, 3-с</w:t>
      </w:r>
    </w:p>
    <w:p w:rsidR="00F73F99" w:rsidRPr="00462D6B" w:rsidRDefault="00F73F99"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4</w:t>
      </w:r>
      <w:r w:rsidR="00EB74D1">
        <w:rPr>
          <w:rFonts w:ascii="Times New Roman" w:hAnsi="Times New Roman" w:cs="Times New Roman"/>
          <w:sz w:val="28"/>
          <w:szCs w:val="28"/>
        </w:rPr>
        <w:t xml:space="preserve"> </w:t>
      </w:r>
      <w:r w:rsidR="00EB74D1" w:rsidRPr="00462D6B">
        <w:rPr>
          <w:rFonts w:ascii="Times New Roman" w:hAnsi="Times New Roman" w:cs="Times New Roman"/>
          <w:sz w:val="28"/>
          <w:szCs w:val="28"/>
        </w:rPr>
        <w:t>(установление правильной последовательности)</w:t>
      </w:r>
    </w:p>
    <w:p w:rsidR="00DE21CC" w:rsidRDefault="00EB74D1" w:rsidP="00EB74D1">
      <w:pPr>
        <w:spacing w:after="0" w:line="240" w:lineRule="auto"/>
        <w:jc w:val="both"/>
        <w:rPr>
          <w:rFonts w:ascii="Times New Roman" w:hAnsi="Times New Roman" w:cs="Times New Roman"/>
          <w:sz w:val="28"/>
          <w:szCs w:val="28"/>
        </w:rPr>
      </w:pPr>
      <w:r w:rsidRPr="00EB74D1">
        <w:rPr>
          <w:rFonts w:ascii="Times New Roman" w:hAnsi="Times New Roman" w:cs="Times New Roman"/>
          <w:sz w:val="28"/>
          <w:szCs w:val="28"/>
        </w:rPr>
        <w:t>Архитектура РАС может иметь многоуровневые решения</w:t>
      </w:r>
      <w:r>
        <w:rPr>
          <w:rFonts w:ascii="Times New Roman" w:hAnsi="Times New Roman" w:cs="Times New Roman"/>
          <w:sz w:val="28"/>
          <w:szCs w:val="28"/>
        </w:rPr>
        <w:t>. Укажите решения, начиная с первого.</w:t>
      </w:r>
    </w:p>
    <w:p w:rsidR="00EB74D1" w:rsidRPr="004E7A25" w:rsidRDefault="00EB74D1" w:rsidP="008A0DB4">
      <w:pPr>
        <w:pStyle w:val="a"/>
        <w:numPr>
          <w:ilvl w:val="0"/>
          <w:numId w:val="5"/>
        </w:numPr>
        <w:rPr>
          <w:b/>
        </w:rPr>
      </w:pPr>
      <w:r w:rsidRPr="004E7A25">
        <w:rPr>
          <w:b/>
        </w:rPr>
        <w:t>поддерживает единую корпоративную базу данных на основе реляционной СУБД, поддерживающую технология OLTP;</w:t>
      </w:r>
    </w:p>
    <w:p w:rsidR="00EB74D1" w:rsidRPr="004E7A25" w:rsidRDefault="00EB74D1" w:rsidP="008A0DB4">
      <w:pPr>
        <w:pStyle w:val="a"/>
        <w:numPr>
          <w:ilvl w:val="0"/>
          <w:numId w:val="5"/>
        </w:numPr>
        <w:rPr>
          <w:b/>
        </w:rPr>
      </w:pPr>
      <w:r w:rsidRPr="004E7A25">
        <w:rPr>
          <w:b/>
        </w:rPr>
        <w:t>функционирует хранилище данных, имеющее многомерную структуру, для накопления агрегированных данных;</w:t>
      </w:r>
    </w:p>
    <w:p w:rsidR="00EB74D1" w:rsidRPr="004E7A25" w:rsidRDefault="00EB74D1" w:rsidP="008A0DB4">
      <w:pPr>
        <w:pStyle w:val="a"/>
        <w:numPr>
          <w:ilvl w:val="0"/>
          <w:numId w:val="5"/>
        </w:numPr>
        <w:rPr>
          <w:b/>
        </w:rPr>
      </w:pPr>
      <w:r w:rsidRPr="004E7A25">
        <w:rPr>
          <w:b/>
        </w:rPr>
        <w:lastRenderedPageBreak/>
        <w:t>представляет инструмент на основе OLAP технологий (витрины данных) для формирования аналитических данных масштаба корпорации, отрасли</w:t>
      </w:r>
    </w:p>
    <w:p w:rsidR="00B40EF4" w:rsidRPr="00462D6B" w:rsidRDefault="00B40EF4"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5</w:t>
      </w:r>
      <w:r w:rsidRPr="00462D6B">
        <w:rPr>
          <w:rFonts w:ascii="Times New Roman" w:hAnsi="Times New Roman" w:cs="Times New Roman"/>
          <w:sz w:val="28"/>
          <w:szCs w:val="28"/>
        </w:rPr>
        <w:t xml:space="preserve"> (выбор одного правильного ответа)</w:t>
      </w:r>
    </w:p>
    <w:p w:rsidR="00EB74D1" w:rsidRPr="00EB74D1" w:rsidRDefault="00EB74D1" w:rsidP="00EB74D1">
      <w:pPr>
        <w:spacing w:after="0" w:line="240" w:lineRule="auto"/>
        <w:rPr>
          <w:rFonts w:ascii="Times New Roman" w:hAnsi="Times New Roman" w:cs="Times New Roman"/>
          <w:sz w:val="28"/>
          <w:szCs w:val="28"/>
        </w:rPr>
      </w:pPr>
      <w:r w:rsidRPr="00EB74D1">
        <w:rPr>
          <w:rFonts w:ascii="Times New Roman" w:hAnsi="Times New Roman" w:cs="Times New Roman"/>
          <w:sz w:val="28"/>
          <w:szCs w:val="28"/>
        </w:rPr>
        <w:t>Безопасность информационной системы, это</w:t>
      </w:r>
    </w:p>
    <w:p w:rsidR="00EB74D1" w:rsidRPr="00EB74D1" w:rsidRDefault="00EB74D1" w:rsidP="008A0DB4">
      <w:pPr>
        <w:pStyle w:val="a"/>
        <w:numPr>
          <w:ilvl w:val="0"/>
          <w:numId w:val="6"/>
        </w:numPr>
        <w:ind w:left="0" w:firstLine="709"/>
      </w:pPr>
      <w:r w:rsidRPr="00EB74D1">
        <w:t xml:space="preserve">легкость конфигурирования </w:t>
      </w:r>
      <w:r>
        <w:t>ПИС</w:t>
      </w:r>
      <w:r w:rsidRPr="00EB74D1">
        <w:t xml:space="preserve"> при увеличении состава пользователей</w:t>
      </w:r>
    </w:p>
    <w:p w:rsidR="00EB74D1" w:rsidRPr="004E7A25" w:rsidRDefault="00EB74D1" w:rsidP="00EB74D1">
      <w:pPr>
        <w:pStyle w:val="a"/>
        <w:rPr>
          <w:b/>
        </w:rPr>
      </w:pPr>
      <w:r w:rsidRPr="004E7A25">
        <w:rPr>
          <w:b/>
        </w:rPr>
        <w:t>реализация задачи авторизации пользователя</w:t>
      </w:r>
    </w:p>
    <w:p w:rsidR="00EB74D1" w:rsidRDefault="00EB74D1" w:rsidP="00EB74D1">
      <w:pPr>
        <w:pStyle w:val="a"/>
      </w:pPr>
      <w:r w:rsidRPr="00EB74D1">
        <w:t xml:space="preserve">степень защищенности компонентов </w:t>
      </w:r>
      <w:r>
        <w:t>ПИС</w:t>
      </w:r>
      <w:r w:rsidRPr="00EB74D1">
        <w:t xml:space="preserve"> </w:t>
      </w:r>
    </w:p>
    <w:p w:rsidR="00B40EF4" w:rsidRPr="00750FD7" w:rsidRDefault="00B40EF4"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6</w:t>
      </w:r>
      <w:r w:rsidRPr="00462D6B">
        <w:rPr>
          <w:rFonts w:ascii="Times New Roman" w:hAnsi="Times New Roman" w:cs="Times New Roman"/>
          <w:sz w:val="28"/>
          <w:szCs w:val="28"/>
        </w:rPr>
        <w:t>(выбор нескольких правильных ответов)</w:t>
      </w:r>
    </w:p>
    <w:p w:rsidR="00EB74D1" w:rsidRDefault="00EB74D1" w:rsidP="00E321E4">
      <w:pPr>
        <w:spacing w:after="0" w:line="240" w:lineRule="auto"/>
        <w:jc w:val="both"/>
        <w:rPr>
          <w:rFonts w:ascii="Times New Roman" w:hAnsi="Times New Roman" w:cs="Times New Roman"/>
          <w:sz w:val="28"/>
          <w:szCs w:val="28"/>
        </w:rPr>
      </w:pPr>
      <w:r w:rsidRPr="00EB74D1">
        <w:rPr>
          <w:rFonts w:ascii="Times New Roman" w:hAnsi="Times New Roman" w:cs="Times New Roman"/>
          <w:sz w:val="28"/>
          <w:szCs w:val="28"/>
        </w:rPr>
        <w:t>Общая стратегия развития предприятия и место разрабатываемой АС на предприятии</w:t>
      </w:r>
      <w:r w:rsidR="00E321E4">
        <w:rPr>
          <w:rFonts w:ascii="Times New Roman" w:hAnsi="Times New Roman" w:cs="Times New Roman"/>
          <w:sz w:val="28"/>
          <w:szCs w:val="28"/>
        </w:rPr>
        <w:t xml:space="preserve"> включает:</w:t>
      </w:r>
    </w:p>
    <w:p w:rsidR="00E321E4" w:rsidRPr="004E7A25" w:rsidRDefault="00E321E4" w:rsidP="008A0DB4">
      <w:pPr>
        <w:pStyle w:val="a"/>
        <w:numPr>
          <w:ilvl w:val="0"/>
          <w:numId w:val="7"/>
        </w:numPr>
        <w:ind w:left="0" w:firstLine="709"/>
        <w:rPr>
          <w:b/>
        </w:rPr>
      </w:pPr>
      <w:r w:rsidRPr="004E7A25">
        <w:rPr>
          <w:b/>
        </w:rPr>
        <w:t>локальная автоматизация, поддержка отдельных видов деятельности;</w:t>
      </w:r>
    </w:p>
    <w:p w:rsidR="00E321E4" w:rsidRPr="004E7A25" w:rsidRDefault="00E321E4" w:rsidP="008A0DB4">
      <w:pPr>
        <w:pStyle w:val="a"/>
        <w:numPr>
          <w:ilvl w:val="0"/>
          <w:numId w:val="7"/>
        </w:numPr>
        <w:ind w:left="0" w:firstLine="709"/>
        <w:rPr>
          <w:b/>
        </w:rPr>
      </w:pPr>
      <w:r w:rsidRPr="004E7A25">
        <w:rPr>
          <w:b/>
        </w:rPr>
        <w:t>интеграция информационных потоков предприятия в рамках локальной вычислительной сети;</w:t>
      </w:r>
    </w:p>
    <w:p w:rsidR="00EB74D1" w:rsidRPr="004E7A25" w:rsidRDefault="00E321E4" w:rsidP="008A0DB4">
      <w:pPr>
        <w:pStyle w:val="a"/>
        <w:numPr>
          <w:ilvl w:val="0"/>
          <w:numId w:val="7"/>
        </w:numPr>
        <w:ind w:left="0" w:firstLine="709"/>
        <w:rPr>
          <w:b/>
        </w:rPr>
      </w:pPr>
      <w:r w:rsidRPr="004E7A25">
        <w:rPr>
          <w:b/>
        </w:rPr>
        <w:t>интеграция информационных потоков предприятия и внешней среды</w:t>
      </w:r>
    </w:p>
    <w:p w:rsidR="00E321E4" w:rsidRPr="00E321E4" w:rsidRDefault="00E321E4" w:rsidP="008A0DB4">
      <w:pPr>
        <w:pStyle w:val="a"/>
        <w:numPr>
          <w:ilvl w:val="0"/>
          <w:numId w:val="7"/>
        </w:numPr>
        <w:ind w:left="0" w:firstLine="709"/>
      </w:pPr>
      <w:r w:rsidRPr="00E321E4">
        <w:t>охват информационных потоков предприятия</w:t>
      </w:r>
    </w:p>
    <w:p w:rsidR="00B40EF4" w:rsidRPr="00462D6B" w:rsidRDefault="00B40EF4" w:rsidP="00462D6B">
      <w:pPr>
        <w:spacing w:after="0" w:line="240" w:lineRule="auto"/>
        <w:rPr>
          <w:rFonts w:ascii="Times New Roman" w:hAnsi="Times New Roman" w:cs="Times New Roman"/>
          <w:sz w:val="28"/>
          <w:szCs w:val="28"/>
        </w:rPr>
      </w:pPr>
    </w:p>
    <w:p w:rsidR="00B40EF4"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7</w:t>
      </w:r>
      <w:r w:rsidRPr="00462D6B">
        <w:rPr>
          <w:rFonts w:ascii="Times New Roman" w:hAnsi="Times New Roman" w:cs="Times New Roman"/>
          <w:sz w:val="28"/>
          <w:szCs w:val="28"/>
        </w:rPr>
        <w:t xml:space="preserve"> (установление соответствия)</w:t>
      </w:r>
    </w:p>
    <w:p w:rsidR="00E321E4" w:rsidRPr="00462D6B" w:rsidRDefault="00E321E4" w:rsidP="00E321E4">
      <w:pPr>
        <w:spacing w:after="0" w:line="240" w:lineRule="auto"/>
        <w:rPr>
          <w:rFonts w:ascii="Times New Roman" w:hAnsi="Times New Roman" w:cs="Times New Roman"/>
          <w:sz w:val="28"/>
          <w:szCs w:val="28"/>
        </w:rPr>
      </w:pPr>
      <w:r w:rsidRPr="00DC2AAB">
        <w:rPr>
          <w:rFonts w:ascii="Times New Roman" w:hAnsi="Times New Roman" w:cs="Times New Roman"/>
          <w:sz w:val="28"/>
          <w:szCs w:val="28"/>
        </w:rPr>
        <w:t xml:space="preserve">Характеристики </w:t>
      </w:r>
      <w:r>
        <w:rPr>
          <w:rFonts w:ascii="Times New Roman" w:hAnsi="Times New Roman" w:cs="Times New Roman"/>
          <w:sz w:val="28"/>
          <w:szCs w:val="28"/>
        </w:rPr>
        <w:t>ПИ</w:t>
      </w:r>
      <w:r w:rsidRPr="00DC2AAB">
        <w:rPr>
          <w:rFonts w:ascii="Times New Roman" w:hAnsi="Times New Roman" w:cs="Times New Roman"/>
          <w:sz w:val="28"/>
          <w:szCs w:val="28"/>
        </w:rPr>
        <w:t>С разных архитектур</w:t>
      </w:r>
      <w:r w:rsidRPr="00502C8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719"/>
        <w:gridCol w:w="5909"/>
      </w:tblGrid>
      <w:tr w:rsidR="00E321E4" w:rsidRPr="00462D6B" w:rsidTr="004E7A25">
        <w:tc>
          <w:tcPr>
            <w:tcW w:w="3766" w:type="dxa"/>
          </w:tcPr>
          <w:p w:rsidR="00E321E4" w:rsidRPr="00462D6B" w:rsidRDefault="00E321E4" w:rsidP="00B405D5">
            <w:pPr>
              <w:rPr>
                <w:rFonts w:ascii="Times New Roman" w:hAnsi="Times New Roman" w:cs="Times New Roman"/>
                <w:sz w:val="28"/>
                <w:szCs w:val="28"/>
              </w:rPr>
            </w:pPr>
            <w:r w:rsidRPr="00DC2AAB">
              <w:rPr>
                <w:rFonts w:ascii="Times New Roman" w:hAnsi="Times New Roman" w:cs="Times New Roman"/>
                <w:sz w:val="28"/>
                <w:szCs w:val="28"/>
              </w:rPr>
              <w:t xml:space="preserve">АРХИТЕКТУРЫ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88" w:type="dxa"/>
          </w:tcPr>
          <w:p w:rsidR="00E321E4" w:rsidRPr="00462D6B" w:rsidRDefault="00E321E4" w:rsidP="00B405D5">
            <w:pPr>
              <w:rPr>
                <w:rFonts w:ascii="Times New Roman" w:hAnsi="Times New Roman" w:cs="Times New Roman"/>
                <w:sz w:val="28"/>
                <w:szCs w:val="28"/>
              </w:rPr>
            </w:pPr>
            <w:r w:rsidRPr="00E321E4">
              <w:rPr>
                <w:rFonts w:ascii="Times New Roman" w:hAnsi="Times New Roman" w:cs="Times New Roman"/>
                <w:sz w:val="28"/>
                <w:szCs w:val="28"/>
              </w:rPr>
              <w:t>СТАНДАРТ УПРАВЛЕНИЯ ПРЕДПРИЯТИЕМ/ ПРОЦЕССОМ</w:t>
            </w:r>
          </w:p>
        </w:tc>
      </w:tr>
      <w:tr w:rsidR="00E321E4" w:rsidRPr="00462D6B" w:rsidTr="004E7A25">
        <w:tc>
          <w:tcPr>
            <w:tcW w:w="3766" w:type="dxa"/>
          </w:tcPr>
          <w:p w:rsidR="00E321E4" w:rsidRPr="00462D6B" w:rsidRDefault="00E321E4" w:rsidP="00B405D5">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DC2AAB">
              <w:rPr>
                <w:rFonts w:ascii="Times New Roman" w:hAnsi="Times New Roman" w:cs="Times New Roman"/>
                <w:sz w:val="28"/>
                <w:szCs w:val="28"/>
              </w:rPr>
              <w:t xml:space="preserve">Локальная </w:t>
            </w:r>
            <w:r>
              <w:rPr>
                <w:rFonts w:ascii="Times New Roman" w:hAnsi="Times New Roman" w:cs="Times New Roman"/>
                <w:sz w:val="28"/>
                <w:szCs w:val="28"/>
              </w:rPr>
              <w:t>ПИС</w:t>
            </w:r>
            <w:r w:rsidRPr="00462D6B">
              <w:rPr>
                <w:rFonts w:ascii="Times New Roman" w:hAnsi="Times New Roman" w:cs="Times New Roman"/>
                <w:sz w:val="28"/>
                <w:szCs w:val="28"/>
              </w:rPr>
              <w:t>;</w:t>
            </w:r>
          </w:p>
          <w:p w:rsidR="00E321E4" w:rsidRDefault="00E321E4" w:rsidP="00B405D5">
            <w:pPr>
              <w:rPr>
                <w:rFonts w:ascii="Times New Roman" w:hAnsi="Times New Roman" w:cs="Times New Roman"/>
                <w:sz w:val="28"/>
                <w:szCs w:val="28"/>
              </w:rPr>
            </w:pPr>
            <w:r w:rsidRPr="00462D6B">
              <w:rPr>
                <w:rFonts w:ascii="Times New Roman" w:hAnsi="Times New Roman" w:cs="Times New Roman"/>
                <w:sz w:val="28"/>
                <w:szCs w:val="28"/>
              </w:rPr>
              <w:t xml:space="preserve">2) </w:t>
            </w:r>
            <w:r w:rsidRPr="00DC2AAB">
              <w:rPr>
                <w:rFonts w:ascii="Times New Roman" w:hAnsi="Times New Roman" w:cs="Times New Roman"/>
                <w:sz w:val="28"/>
                <w:szCs w:val="28"/>
              </w:rPr>
              <w:t xml:space="preserve">Архитектура распределенной </w:t>
            </w:r>
            <w:r>
              <w:rPr>
                <w:rFonts w:ascii="Times New Roman" w:hAnsi="Times New Roman" w:cs="Times New Roman"/>
                <w:sz w:val="28"/>
                <w:szCs w:val="28"/>
              </w:rPr>
              <w:t>ПИ</w:t>
            </w:r>
            <w:r w:rsidRPr="00DC2AAB">
              <w:rPr>
                <w:rFonts w:ascii="Times New Roman" w:hAnsi="Times New Roman" w:cs="Times New Roman"/>
                <w:sz w:val="28"/>
                <w:szCs w:val="28"/>
              </w:rPr>
              <w:t>С на основе локальной вычислительной сети предприятия</w:t>
            </w:r>
          </w:p>
          <w:p w:rsidR="00E321E4" w:rsidRPr="00DC2AAB" w:rsidRDefault="00E321E4" w:rsidP="004E7A25">
            <w:pPr>
              <w:rPr>
                <w:rFonts w:ascii="Times New Roman" w:hAnsi="Times New Roman" w:cs="Times New Roman"/>
                <w:sz w:val="28"/>
                <w:szCs w:val="28"/>
              </w:rPr>
            </w:pPr>
            <w:r>
              <w:rPr>
                <w:rFonts w:ascii="Times New Roman" w:hAnsi="Times New Roman" w:cs="Times New Roman"/>
                <w:sz w:val="28"/>
                <w:szCs w:val="28"/>
              </w:rPr>
              <w:t xml:space="preserve">3) </w:t>
            </w:r>
            <w:r w:rsidRPr="00DC2AAB">
              <w:rPr>
                <w:rFonts w:ascii="Times New Roman" w:hAnsi="Times New Roman" w:cs="Times New Roman"/>
                <w:sz w:val="28"/>
                <w:szCs w:val="28"/>
              </w:rPr>
              <w:t xml:space="preserve">Корпоративная многофункциональная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88" w:type="dxa"/>
          </w:tcPr>
          <w:p w:rsidR="00E321E4" w:rsidRPr="00E321E4" w:rsidRDefault="00E321E4" w:rsidP="008A0DB4">
            <w:pPr>
              <w:pStyle w:val="a"/>
              <w:numPr>
                <w:ilvl w:val="0"/>
                <w:numId w:val="8"/>
              </w:numPr>
            </w:pPr>
            <w:r w:rsidRPr="00291CB2">
              <w:rPr>
                <w:sz w:val="24"/>
                <w:szCs w:val="24"/>
              </w:rPr>
              <w:t xml:space="preserve">Чаще всего собственный </w:t>
            </w:r>
          </w:p>
          <w:p w:rsidR="00E321E4" w:rsidRPr="00DC2AAB" w:rsidRDefault="00E321E4" w:rsidP="008A0DB4">
            <w:pPr>
              <w:pStyle w:val="a"/>
              <w:numPr>
                <w:ilvl w:val="0"/>
                <w:numId w:val="8"/>
              </w:numPr>
            </w:pPr>
            <w:r w:rsidRPr="00291CB2">
              <w:rPr>
                <w:sz w:val="24"/>
                <w:szCs w:val="24"/>
              </w:rPr>
              <w:t>Собственный или существующий стандарт управления информационными потоками</w:t>
            </w:r>
          </w:p>
          <w:p w:rsidR="00E321E4" w:rsidRPr="00DC2AAB" w:rsidRDefault="00E321E4" w:rsidP="008A0DB4">
            <w:pPr>
              <w:pStyle w:val="a"/>
              <w:numPr>
                <w:ilvl w:val="0"/>
                <w:numId w:val="8"/>
              </w:numPr>
            </w:pPr>
            <w:r w:rsidRPr="00291CB2">
              <w:rPr>
                <w:sz w:val="24"/>
                <w:szCs w:val="24"/>
              </w:rPr>
              <w:t>Ориентирована на существующие стандарты управления информационными потоками</w:t>
            </w:r>
          </w:p>
        </w:tc>
      </w:tr>
    </w:tbl>
    <w:p w:rsidR="004E7A25" w:rsidRPr="00462D6B" w:rsidRDefault="004E7A25" w:rsidP="004E7A25">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б, 3-с</w:t>
      </w:r>
    </w:p>
    <w:p w:rsidR="00E321E4" w:rsidRDefault="00E321E4" w:rsidP="00462D6B">
      <w:pPr>
        <w:spacing w:after="0" w:line="240" w:lineRule="auto"/>
        <w:rPr>
          <w:rFonts w:ascii="Times New Roman" w:hAnsi="Times New Roman" w:cs="Times New Roman"/>
          <w:sz w:val="28"/>
          <w:szCs w:val="28"/>
        </w:rPr>
      </w:pP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8</w:t>
      </w:r>
      <w:r w:rsidRPr="00462D6B">
        <w:rPr>
          <w:rFonts w:ascii="Times New Roman" w:hAnsi="Times New Roman" w:cs="Times New Roman"/>
          <w:sz w:val="28"/>
          <w:szCs w:val="28"/>
        </w:rPr>
        <w:t xml:space="preserve"> (установление правильной последовательности)</w:t>
      </w:r>
    </w:p>
    <w:p w:rsidR="004630F8" w:rsidRPr="001B37E3" w:rsidRDefault="00E321E4" w:rsidP="00462D6B">
      <w:pPr>
        <w:spacing w:after="0" w:line="240" w:lineRule="auto"/>
        <w:rPr>
          <w:rFonts w:ascii="Times New Roman" w:hAnsi="Times New Roman" w:cs="Times New Roman"/>
          <w:sz w:val="28"/>
          <w:szCs w:val="28"/>
        </w:rPr>
      </w:pPr>
      <w:r w:rsidRPr="00E321E4">
        <w:rPr>
          <w:rFonts w:ascii="Times New Roman" w:hAnsi="Times New Roman" w:cs="Times New Roman"/>
          <w:sz w:val="28"/>
          <w:szCs w:val="28"/>
        </w:rPr>
        <w:t xml:space="preserve">Структура функциональной составляющей </w:t>
      </w:r>
      <w:r>
        <w:rPr>
          <w:rFonts w:ascii="Times New Roman" w:hAnsi="Times New Roman" w:cs="Times New Roman"/>
          <w:sz w:val="28"/>
          <w:szCs w:val="28"/>
        </w:rPr>
        <w:t>ПИ</w:t>
      </w:r>
      <w:r w:rsidRPr="00E321E4">
        <w:rPr>
          <w:rFonts w:ascii="Times New Roman" w:hAnsi="Times New Roman" w:cs="Times New Roman"/>
          <w:sz w:val="28"/>
          <w:szCs w:val="28"/>
        </w:rPr>
        <w:t>С</w:t>
      </w:r>
      <w:r>
        <w:rPr>
          <w:rFonts w:ascii="Times New Roman" w:hAnsi="Times New Roman" w:cs="Times New Roman"/>
          <w:sz w:val="28"/>
          <w:szCs w:val="28"/>
        </w:rPr>
        <w:t>. Указать разбиение, начиная с ПИС</w:t>
      </w:r>
    </w:p>
    <w:p w:rsidR="00DA0CBD" w:rsidRPr="00E321E4" w:rsidRDefault="00E321E4" w:rsidP="008A0DB4">
      <w:pPr>
        <w:pStyle w:val="a"/>
        <w:numPr>
          <w:ilvl w:val="0"/>
          <w:numId w:val="9"/>
        </w:numPr>
      </w:pPr>
      <w:r w:rsidRPr="00E321E4">
        <w:rPr>
          <w:rFonts w:eastAsia="Times New Roman"/>
          <w:lang w:eastAsia="ru-RU"/>
        </w:rPr>
        <w:t>функциональная подсистема</w:t>
      </w:r>
      <w:r w:rsidR="00DA0CBD" w:rsidRPr="00E321E4">
        <w:t>;</w:t>
      </w:r>
    </w:p>
    <w:p w:rsidR="00E321E4" w:rsidRPr="00E321E4" w:rsidRDefault="00E321E4" w:rsidP="008A0DB4">
      <w:pPr>
        <w:pStyle w:val="a"/>
        <w:numPr>
          <w:ilvl w:val="0"/>
          <w:numId w:val="9"/>
        </w:numPr>
      </w:pPr>
      <w:r w:rsidRPr="00E321E4">
        <w:t>комплекс задач</w:t>
      </w:r>
    </w:p>
    <w:p w:rsidR="00E321E4" w:rsidRPr="00E321E4" w:rsidRDefault="00E321E4" w:rsidP="008A0DB4">
      <w:pPr>
        <w:pStyle w:val="a"/>
        <w:numPr>
          <w:ilvl w:val="0"/>
          <w:numId w:val="9"/>
        </w:numPr>
      </w:pPr>
      <w:r w:rsidRPr="00E321E4">
        <w:t>задача</w:t>
      </w:r>
    </w:p>
    <w:p w:rsidR="00E321E4" w:rsidRPr="00E321E4" w:rsidRDefault="00E321E4" w:rsidP="008A0DB4">
      <w:pPr>
        <w:pStyle w:val="a"/>
        <w:numPr>
          <w:ilvl w:val="0"/>
          <w:numId w:val="9"/>
        </w:numPr>
      </w:pPr>
      <w:r w:rsidRPr="00E321E4">
        <w:t>функция</w:t>
      </w:r>
    </w:p>
    <w:p w:rsidR="004E7A25" w:rsidRPr="004E7A25" w:rsidRDefault="004E7A25" w:rsidP="004E7A25">
      <w:pPr>
        <w:spacing w:after="0" w:line="240" w:lineRule="auto"/>
        <w:rPr>
          <w:rFonts w:ascii="Times New Roman" w:hAnsi="Times New Roman" w:cs="Times New Roman"/>
          <w:sz w:val="28"/>
          <w:szCs w:val="28"/>
        </w:rPr>
      </w:pPr>
      <w:r w:rsidRPr="004E7A25">
        <w:rPr>
          <w:rFonts w:ascii="Times New Roman" w:hAnsi="Times New Roman" w:cs="Times New Roman"/>
          <w:sz w:val="28"/>
          <w:szCs w:val="28"/>
        </w:rPr>
        <w:t>Ответ: 1, 2, 3, 4</w:t>
      </w:r>
    </w:p>
    <w:p w:rsidR="00DA0CBD" w:rsidRPr="00462D6B" w:rsidRDefault="00DA0CBD" w:rsidP="00462D6B">
      <w:pPr>
        <w:spacing w:after="0" w:line="240" w:lineRule="auto"/>
        <w:rPr>
          <w:rFonts w:ascii="Times New Roman" w:hAnsi="Times New Roman" w:cs="Times New Roman"/>
          <w:sz w:val="28"/>
          <w:szCs w:val="28"/>
        </w:rPr>
      </w:pPr>
    </w:p>
    <w:p w:rsidR="00922012" w:rsidRPr="00462D6B" w:rsidRDefault="0099608D" w:rsidP="00A844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ПК*-5</w:t>
      </w:r>
    </w:p>
    <w:p w:rsidR="00AF5895" w:rsidRPr="00462D6B" w:rsidRDefault="00AF5895" w:rsidP="00462D6B">
      <w:pPr>
        <w:spacing w:after="0" w:line="240" w:lineRule="auto"/>
        <w:rPr>
          <w:rFonts w:ascii="Times New Roman" w:hAnsi="Times New Roman" w:cs="Times New Roman"/>
          <w:sz w:val="28"/>
          <w:szCs w:val="28"/>
        </w:rPr>
      </w:pP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FB65BC" w:rsidRPr="00FB65BC" w:rsidRDefault="00FB65BC" w:rsidP="00FB65BC">
      <w:pPr>
        <w:spacing w:after="0" w:line="240" w:lineRule="auto"/>
        <w:rPr>
          <w:rFonts w:ascii="Times New Roman" w:hAnsi="Times New Roman" w:cs="Times New Roman"/>
          <w:sz w:val="28"/>
          <w:szCs w:val="28"/>
        </w:rPr>
      </w:pPr>
      <w:r w:rsidRPr="00FB65BC">
        <w:rPr>
          <w:rFonts w:ascii="Times New Roman" w:hAnsi="Times New Roman" w:cs="Times New Roman"/>
          <w:sz w:val="28"/>
          <w:szCs w:val="28"/>
        </w:rPr>
        <w:t>Авторизация пользователя - это</w:t>
      </w:r>
    </w:p>
    <w:p w:rsidR="00FB65BC" w:rsidRPr="00FB65BC" w:rsidRDefault="00FB65BC" w:rsidP="008A0DB4">
      <w:pPr>
        <w:pStyle w:val="a"/>
        <w:numPr>
          <w:ilvl w:val="0"/>
          <w:numId w:val="10"/>
        </w:numPr>
      </w:pPr>
      <w:r w:rsidRPr="00FB65BC">
        <w:t>установление личности пользователя по паролю</w:t>
      </w:r>
    </w:p>
    <w:p w:rsidR="00FB65BC" w:rsidRPr="00FB65BC" w:rsidRDefault="00FB65BC" w:rsidP="008A0DB4">
      <w:pPr>
        <w:pStyle w:val="a"/>
        <w:numPr>
          <w:ilvl w:val="0"/>
          <w:numId w:val="10"/>
        </w:numPr>
      </w:pPr>
      <w:r w:rsidRPr="00FB65BC">
        <w:t>процесс аутентификации пользователя</w:t>
      </w:r>
    </w:p>
    <w:p w:rsidR="00FB65BC" w:rsidRPr="004E7A25" w:rsidRDefault="00FB65BC" w:rsidP="008A0DB4">
      <w:pPr>
        <w:pStyle w:val="a"/>
        <w:numPr>
          <w:ilvl w:val="0"/>
          <w:numId w:val="10"/>
        </w:numPr>
        <w:rPr>
          <w:b/>
        </w:rPr>
      </w:pPr>
      <w:r w:rsidRPr="004E7A25">
        <w:rPr>
          <w:b/>
        </w:rPr>
        <w:t>процесс идентификации и аутентификации пользователя</w:t>
      </w:r>
    </w:p>
    <w:p w:rsidR="00AF5895" w:rsidRPr="00FB65BC" w:rsidRDefault="00AF5895" w:rsidP="00462D6B">
      <w:pPr>
        <w:spacing w:after="0" w:line="240" w:lineRule="auto"/>
        <w:rPr>
          <w:rFonts w:ascii="Times New Roman" w:hAnsi="Times New Roman" w:cs="Times New Roman"/>
          <w:sz w:val="28"/>
          <w:szCs w:val="28"/>
        </w:rPr>
      </w:pPr>
    </w:p>
    <w:p w:rsidR="00F326C4" w:rsidRPr="00462D6B" w:rsidRDefault="00F326C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2710C4" w:rsidRPr="002710C4">
        <w:rPr>
          <w:rFonts w:ascii="Times New Roman" w:hAnsi="Times New Roman" w:cs="Times New Roman"/>
          <w:sz w:val="28"/>
          <w:szCs w:val="28"/>
        </w:rPr>
        <w:t>1</w:t>
      </w:r>
      <w:r w:rsidR="0099608D">
        <w:rPr>
          <w:rFonts w:ascii="Times New Roman" w:hAnsi="Times New Roman" w:cs="Times New Roman"/>
          <w:sz w:val="28"/>
          <w:szCs w:val="28"/>
        </w:rPr>
        <w:t>0</w:t>
      </w:r>
      <w:r w:rsidRPr="00462D6B">
        <w:rPr>
          <w:rFonts w:ascii="Times New Roman" w:hAnsi="Times New Roman" w:cs="Times New Roman"/>
          <w:sz w:val="28"/>
          <w:szCs w:val="28"/>
        </w:rPr>
        <w:t xml:space="preserve"> (выбор нескольких правильных ответов)</w:t>
      </w:r>
    </w:p>
    <w:p w:rsidR="00FB65BC" w:rsidRDefault="00FB65BC" w:rsidP="00462D6B">
      <w:pPr>
        <w:spacing w:after="0" w:line="240" w:lineRule="auto"/>
        <w:rPr>
          <w:rFonts w:ascii="Times New Roman" w:hAnsi="Times New Roman" w:cs="Times New Roman"/>
          <w:sz w:val="28"/>
          <w:szCs w:val="28"/>
        </w:rPr>
      </w:pPr>
      <w:r w:rsidRPr="00FB65BC">
        <w:rPr>
          <w:rFonts w:ascii="Times New Roman" w:hAnsi="Times New Roman" w:cs="Times New Roman"/>
          <w:sz w:val="28"/>
          <w:szCs w:val="28"/>
        </w:rPr>
        <w:t>Допустимый уровень возможности рисков проекта</w:t>
      </w:r>
      <w:r>
        <w:rPr>
          <w:rFonts w:ascii="Times New Roman" w:hAnsi="Times New Roman" w:cs="Times New Roman"/>
          <w:sz w:val="28"/>
          <w:szCs w:val="28"/>
        </w:rPr>
        <w:t>: «значительный», присущ для архитектуры ПИС:</w:t>
      </w:r>
    </w:p>
    <w:p w:rsidR="00FB65BC" w:rsidRPr="00462D6B" w:rsidRDefault="00FB65BC" w:rsidP="00FB65BC">
      <w:pPr>
        <w:spacing w:after="0"/>
        <w:rPr>
          <w:rFonts w:ascii="Times New Roman" w:hAnsi="Times New Roman" w:cs="Times New Roman"/>
          <w:sz w:val="28"/>
          <w:szCs w:val="28"/>
        </w:rPr>
      </w:pPr>
      <w:r w:rsidRPr="00462D6B">
        <w:rPr>
          <w:rFonts w:ascii="Times New Roman" w:hAnsi="Times New Roman" w:cs="Times New Roman"/>
          <w:sz w:val="28"/>
          <w:szCs w:val="28"/>
        </w:rPr>
        <w:t xml:space="preserve">1) </w:t>
      </w:r>
      <w:r w:rsidRPr="00DC2AAB">
        <w:rPr>
          <w:rFonts w:ascii="Times New Roman" w:hAnsi="Times New Roman" w:cs="Times New Roman"/>
          <w:sz w:val="28"/>
          <w:szCs w:val="28"/>
        </w:rPr>
        <w:t xml:space="preserve">Локальная </w:t>
      </w:r>
      <w:r>
        <w:rPr>
          <w:rFonts w:ascii="Times New Roman" w:hAnsi="Times New Roman" w:cs="Times New Roman"/>
          <w:sz w:val="28"/>
          <w:szCs w:val="28"/>
        </w:rPr>
        <w:t>ПИС</w:t>
      </w:r>
      <w:r w:rsidRPr="00462D6B">
        <w:rPr>
          <w:rFonts w:ascii="Times New Roman" w:hAnsi="Times New Roman" w:cs="Times New Roman"/>
          <w:sz w:val="28"/>
          <w:szCs w:val="28"/>
        </w:rPr>
        <w:t>;</w:t>
      </w:r>
    </w:p>
    <w:p w:rsidR="00FB65BC" w:rsidRPr="004E7A25" w:rsidRDefault="00FB65BC" w:rsidP="004E7A25">
      <w:pPr>
        <w:spacing w:after="0"/>
        <w:jc w:val="both"/>
        <w:rPr>
          <w:rFonts w:ascii="Times New Roman" w:hAnsi="Times New Roman" w:cs="Times New Roman"/>
          <w:b/>
          <w:sz w:val="28"/>
          <w:szCs w:val="28"/>
        </w:rPr>
      </w:pPr>
      <w:r w:rsidRPr="00462D6B">
        <w:rPr>
          <w:rFonts w:ascii="Times New Roman" w:hAnsi="Times New Roman" w:cs="Times New Roman"/>
          <w:sz w:val="28"/>
          <w:szCs w:val="28"/>
        </w:rPr>
        <w:t xml:space="preserve">2) </w:t>
      </w:r>
      <w:r w:rsidRPr="004E7A25">
        <w:rPr>
          <w:rFonts w:ascii="Times New Roman" w:hAnsi="Times New Roman" w:cs="Times New Roman"/>
          <w:b/>
          <w:sz w:val="28"/>
          <w:szCs w:val="28"/>
        </w:rPr>
        <w:t>Архитектура распределенной ПИС на основе локальной вычислительной сети предприятия</w:t>
      </w:r>
    </w:p>
    <w:p w:rsidR="00FB65BC" w:rsidRPr="004E7A25" w:rsidRDefault="00FB65BC" w:rsidP="004E7A25">
      <w:pPr>
        <w:spacing w:after="0"/>
        <w:jc w:val="both"/>
        <w:rPr>
          <w:rFonts w:ascii="Times New Roman" w:hAnsi="Times New Roman" w:cs="Times New Roman"/>
          <w:b/>
          <w:sz w:val="28"/>
          <w:szCs w:val="28"/>
        </w:rPr>
      </w:pPr>
      <w:r w:rsidRPr="004E7A25">
        <w:rPr>
          <w:rFonts w:ascii="Times New Roman" w:hAnsi="Times New Roman" w:cs="Times New Roman"/>
          <w:b/>
          <w:sz w:val="28"/>
          <w:szCs w:val="28"/>
        </w:rPr>
        <w:t>3) Корпоративная многофункциональная ПИС</w:t>
      </w:r>
    </w:p>
    <w:p w:rsidR="00B03319" w:rsidRPr="00AB5360" w:rsidRDefault="00B03319" w:rsidP="00462D6B">
      <w:pPr>
        <w:spacing w:after="0" w:line="240" w:lineRule="auto"/>
        <w:rPr>
          <w:rFonts w:ascii="Times New Roman" w:hAnsi="Times New Roman" w:cs="Times New Roman"/>
          <w:sz w:val="28"/>
          <w:szCs w:val="28"/>
        </w:rPr>
      </w:pPr>
    </w:p>
    <w:p w:rsidR="0099608D" w:rsidRPr="002B1DB4" w:rsidRDefault="0099608D" w:rsidP="0099608D">
      <w:pPr>
        <w:spacing w:after="0" w:line="240" w:lineRule="auto"/>
        <w:rPr>
          <w:rFonts w:ascii="Times New Roman" w:eastAsia="Times New Roman" w:hAnsi="Times New Roman" w:cs="Times New Roman"/>
          <w:sz w:val="28"/>
          <w:szCs w:val="28"/>
        </w:rPr>
      </w:pPr>
      <w:r w:rsidRPr="002B1DB4">
        <w:rPr>
          <w:rFonts w:ascii="Times New Roman" w:eastAsia="Times New Roman" w:hAnsi="Times New Roman" w:cs="Times New Roman"/>
          <w:sz w:val="28"/>
          <w:szCs w:val="28"/>
        </w:rPr>
        <w:t>А.1 Вопросы для опроса открытого типа (ответ словом, числом):</w:t>
      </w:r>
    </w:p>
    <w:p w:rsidR="004E7A25" w:rsidRPr="00462D6B" w:rsidRDefault="0099608D" w:rsidP="004E7A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ПК*-3</w:t>
      </w:r>
      <w:r w:rsidR="004E7A25">
        <w:rPr>
          <w:rFonts w:ascii="Times New Roman" w:hAnsi="Times New Roman" w:cs="Times New Roman"/>
          <w:b/>
          <w:sz w:val="28"/>
          <w:szCs w:val="28"/>
        </w:rPr>
        <w:t>, ПК*-5</w:t>
      </w:r>
    </w:p>
    <w:p w:rsidR="0099608D" w:rsidRPr="004E7A25" w:rsidRDefault="0099608D" w:rsidP="002B1DB4">
      <w:pPr>
        <w:pStyle w:val="a"/>
        <w:numPr>
          <w:ilvl w:val="0"/>
          <w:numId w:val="41"/>
        </w:numPr>
        <w:rPr>
          <w:i/>
        </w:rPr>
      </w:pPr>
      <w:r w:rsidRPr="002B1DB4">
        <w:t xml:space="preserve">Свойство «открытость» распределенной информационной системы поддерживается </w:t>
      </w:r>
      <w:r w:rsidR="002B1DB4">
        <w:t>какими</w:t>
      </w:r>
      <w:r w:rsidRPr="002B1DB4">
        <w:t xml:space="preserve"> стандартами</w:t>
      </w:r>
    </w:p>
    <w:p w:rsidR="004E7A25" w:rsidRPr="004E7A25" w:rsidRDefault="004E7A25" w:rsidP="004E7A25">
      <w:pPr>
        <w:spacing w:after="0" w:line="240" w:lineRule="auto"/>
        <w:rPr>
          <w:rFonts w:ascii="Times New Roman" w:eastAsia="Times New Roman" w:hAnsi="Times New Roman" w:cs="Times New Roman"/>
          <w:sz w:val="28"/>
          <w:szCs w:val="28"/>
        </w:rPr>
      </w:pPr>
      <w:r w:rsidRPr="004E7A25">
        <w:rPr>
          <w:rFonts w:ascii="Times New Roman" w:eastAsia="Times New Roman" w:hAnsi="Times New Roman" w:cs="Times New Roman"/>
          <w:sz w:val="28"/>
          <w:szCs w:val="28"/>
        </w:rPr>
        <w:t>Ответ: международными</w:t>
      </w:r>
    </w:p>
    <w:p w:rsidR="0099608D" w:rsidRDefault="0099608D" w:rsidP="002B1DB4">
      <w:pPr>
        <w:pStyle w:val="a"/>
        <w:numPr>
          <w:ilvl w:val="0"/>
          <w:numId w:val="41"/>
        </w:numPr>
      </w:pPr>
      <w:r w:rsidRPr="002B1DB4">
        <w:t>Легкость конфигурирования ПИС при увеличении состава компонентов любого типа это</w:t>
      </w:r>
    </w:p>
    <w:p w:rsidR="004E7A25" w:rsidRPr="004E7A25" w:rsidRDefault="004E7A25" w:rsidP="004E7A25">
      <w:pPr>
        <w:spacing w:after="0" w:line="240" w:lineRule="auto"/>
        <w:rPr>
          <w:rFonts w:ascii="Times New Roman" w:eastAsia="Times New Roman" w:hAnsi="Times New Roman" w:cs="Times New Roman"/>
          <w:sz w:val="28"/>
          <w:szCs w:val="28"/>
        </w:rPr>
      </w:pPr>
      <w:r w:rsidRPr="004E7A25">
        <w:rPr>
          <w:rFonts w:ascii="Times New Roman" w:eastAsia="Times New Roman" w:hAnsi="Times New Roman" w:cs="Times New Roman"/>
          <w:sz w:val="28"/>
          <w:szCs w:val="28"/>
        </w:rPr>
        <w:t>Ответ: гибкость</w:t>
      </w:r>
    </w:p>
    <w:p w:rsidR="002B1DB4" w:rsidRDefault="002B1DB4" w:rsidP="002B1DB4">
      <w:pPr>
        <w:pStyle w:val="a"/>
        <w:numPr>
          <w:ilvl w:val="0"/>
          <w:numId w:val="41"/>
        </w:numPr>
      </w:pPr>
      <w:r w:rsidRPr="002B1DB4">
        <w:t xml:space="preserve">Процедура предоставления прав доступа пользователям реализуется </w:t>
      </w:r>
      <w:r>
        <w:t>на этапе жизненного цикла АС</w:t>
      </w:r>
    </w:p>
    <w:p w:rsidR="004E7A25" w:rsidRPr="004E7A25" w:rsidRDefault="004E7A25" w:rsidP="004E7A25">
      <w:pPr>
        <w:spacing w:after="0" w:line="240" w:lineRule="auto"/>
        <w:rPr>
          <w:rFonts w:ascii="Times New Roman" w:eastAsia="Times New Roman" w:hAnsi="Times New Roman" w:cs="Times New Roman"/>
          <w:sz w:val="28"/>
          <w:szCs w:val="28"/>
        </w:rPr>
      </w:pPr>
      <w:r w:rsidRPr="004E7A25">
        <w:rPr>
          <w:rFonts w:ascii="Times New Roman" w:eastAsia="Times New Roman" w:hAnsi="Times New Roman" w:cs="Times New Roman"/>
          <w:sz w:val="28"/>
          <w:szCs w:val="28"/>
        </w:rPr>
        <w:t xml:space="preserve">Ответ: эксплуатация </w:t>
      </w:r>
    </w:p>
    <w:p w:rsidR="002B1DB4" w:rsidRPr="002B1DB4" w:rsidRDefault="002B1DB4" w:rsidP="002B1DB4">
      <w:pPr>
        <w:pStyle w:val="a"/>
        <w:numPr>
          <w:ilvl w:val="0"/>
          <w:numId w:val="41"/>
        </w:numPr>
        <w:rPr>
          <w:lang w:eastAsia="ru-RU"/>
        </w:rPr>
      </w:pPr>
      <w:r w:rsidRPr="002B1DB4">
        <w:rPr>
          <w:lang w:eastAsia="ru-RU"/>
        </w:rPr>
        <w:t>Этап, занимающий наибольшее время, в жизненном цикле программы</w:t>
      </w:r>
    </w:p>
    <w:p w:rsidR="004E7A25" w:rsidRPr="004E7A25" w:rsidRDefault="004E7A25" w:rsidP="004E7A25">
      <w:pPr>
        <w:spacing w:after="0" w:line="240" w:lineRule="auto"/>
        <w:rPr>
          <w:rFonts w:ascii="Times New Roman" w:eastAsia="Times New Roman" w:hAnsi="Times New Roman" w:cs="Times New Roman"/>
          <w:sz w:val="28"/>
          <w:szCs w:val="28"/>
        </w:rPr>
      </w:pPr>
      <w:r w:rsidRPr="004E7A25">
        <w:rPr>
          <w:rFonts w:ascii="Times New Roman" w:eastAsia="Times New Roman" w:hAnsi="Times New Roman" w:cs="Times New Roman"/>
          <w:sz w:val="28"/>
          <w:szCs w:val="28"/>
        </w:rPr>
        <w:t>Ответ: сопровождение</w:t>
      </w:r>
    </w:p>
    <w:p w:rsidR="0099608D" w:rsidRDefault="0099608D" w:rsidP="002B1DB4">
      <w:pPr>
        <w:pStyle w:val="a"/>
        <w:numPr>
          <w:ilvl w:val="0"/>
          <w:numId w:val="41"/>
        </w:numPr>
      </w:pPr>
      <w:r>
        <w:t>С</w:t>
      </w:r>
      <w:r w:rsidRPr="00E321E4">
        <w:t xml:space="preserve">овокупность подходов, методов, средств, стандартов проекта </w:t>
      </w:r>
      <w:r>
        <w:t>ПИС</w:t>
      </w:r>
    </w:p>
    <w:p w:rsidR="001C7F09" w:rsidRPr="001C7F09" w:rsidRDefault="001C7F09" w:rsidP="00FB73C4">
      <w:pPr>
        <w:spacing w:after="0" w:line="240" w:lineRule="auto"/>
        <w:ind w:firstLine="426"/>
        <w:rPr>
          <w:rFonts w:ascii="Times New Roman" w:eastAsia="Times New Roman" w:hAnsi="Times New Roman" w:cs="Times New Roman"/>
          <w:sz w:val="28"/>
          <w:szCs w:val="28"/>
        </w:rPr>
      </w:pPr>
      <w:r w:rsidRPr="001C7F09">
        <w:rPr>
          <w:rFonts w:ascii="Times New Roman" w:eastAsia="Times New Roman" w:hAnsi="Times New Roman" w:cs="Times New Roman"/>
          <w:sz w:val="28"/>
          <w:szCs w:val="28"/>
        </w:rPr>
        <w:t>Ответ: профиль ПИС</w:t>
      </w:r>
    </w:p>
    <w:p w:rsidR="002B1DB4" w:rsidRDefault="002B1DB4" w:rsidP="00FB73C4">
      <w:pPr>
        <w:pStyle w:val="a"/>
        <w:numPr>
          <w:ilvl w:val="0"/>
          <w:numId w:val="41"/>
        </w:numPr>
        <w:ind w:left="0" w:firstLine="426"/>
      </w:pPr>
      <w:r>
        <w:t xml:space="preserve"> С</w:t>
      </w:r>
      <w:r w:rsidRPr="00593CB5">
        <w:t>овокупность личных неимущественных и имущественных прав на</w:t>
      </w:r>
      <w:r>
        <w:t xml:space="preserve"> </w:t>
      </w:r>
      <w:r w:rsidRPr="00593CB5">
        <w:t>результаты интеллектуальной деятельности и приравненные к ним объекты</w:t>
      </w:r>
      <w:r>
        <w:t xml:space="preserve"> это</w:t>
      </w:r>
    </w:p>
    <w:p w:rsidR="001C7F09" w:rsidRPr="001C7F09" w:rsidRDefault="001C7F09" w:rsidP="00FB73C4">
      <w:pPr>
        <w:spacing w:after="0" w:line="240" w:lineRule="auto"/>
        <w:ind w:firstLine="426"/>
        <w:rPr>
          <w:rFonts w:ascii="Times New Roman" w:eastAsia="Times New Roman" w:hAnsi="Times New Roman" w:cs="Times New Roman"/>
          <w:sz w:val="28"/>
          <w:szCs w:val="28"/>
        </w:rPr>
      </w:pPr>
      <w:r w:rsidRPr="001C7F09">
        <w:rPr>
          <w:rFonts w:ascii="Times New Roman" w:eastAsia="Times New Roman" w:hAnsi="Times New Roman" w:cs="Times New Roman"/>
          <w:sz w:val="28"/>
          <w:szCs w:val="28"/>
        </w:rPr>
        <w:t>Ответ: интеллектуальная собственность</w:t>
      </w:r>
    </w:p>
    <w:p w:rsidR="002B1DB4" w:rsidRDefault="002B1DB4" w:rsidP="00FB73C4">
      <w:pPr>
        <w:pStyle w:val="a"/>
        <w:numPr>
          <w:ilvl w:val="0"/>
          <w:numId w:val="41"/>
        </w:numPr>
        <w:ind w:left="0" w:firstLine="426"/>
      </w:pPr>
      <w:r w:rsidRPr="00495EBC">
        <w:t>Часть реального мира, рассматриваемая в рамках решаемой задачи</w:t>
      </w:r>
      <w:r>
        <w:t xml:space="preserve"> </w:t>
      </w:r>
      <w:r w:rsidRPr="00495EBC">
        <w:t>автоматизации, называется ...</w:t>
      </w:r>
    </w:p>
    <w:p w:rsidR="001C7F09" w:rsidRPr="001C7F09" w:rsidRDefault="001C7F09" w:rsidP="00FB73C4">
      <w:pPr>
        <w:pStyle w:val="a"/>
        <w:numPr>
          <w:ilvl w:val="0"/>
          <w:numId w:val="0"/>
        </w:numPr>
        <w:ind w:firstLine="426"/>
        <w:rPr>
          <w:lang w:eastAsia="ru-RU"/>
        </w:rPr>
      </w:pPr>
      <w:r w:rsidRPr="001C7F09">
        <w:rPr>
          <w:lang w:eastAsia="ru-RU"/>
        </w:rPr>
        <w:t>Ответ: предметной областью</w:t>
      </w:r>
    </w:p>
    <w:p w:rsidR="002B1DB4" w:rsidRDefault="002B1DB4" w:rsidP="00FB73C4">
      <w:pPr>
        <w:pStyle w:val="a"/>
        <w:numPr>
          <w:ilvl w:val="0"/>
          <w:numId w:val="41"/>
        </w:numPr>
        <w:ind w:left="0" w:firstLine="426"/>
      </w:pPr>
      <w:r w:rsidRPr="002B1DB4">
        <w:t xml:space="preserve"> Локальная автоматизированная система обязательно поддерживает функцию</w:t>
      </w:r>
      <w:r w:rsidR="001C7F09">
        <w:t xml:space="preserve"> управления данными предприятия</w:t>
      </w:r>
    </w:p>
    <w:p w:rsidR="001C7F09" w:rsidRDefault="001C7F09" w:rsidP="00FB73C4">
      <w:pPr>
        <w:pStyle w:val="a"/>
        <w:numPr>
          <w:ilvl w:val="0"/>
          <w:numId w:val="0"/>
        </w:numPr>
        <w:ind w:firstLine="426"/>
        <w:rPr>
          <w:lang w:eastAsia="ru-RU"/>
        </w:rPr>
      </w:pPr>
      <w:r w:rsidRPr="001C7F09">
        <w:rPr>
          <w:lang w:eastAsia="ru-RU"/>
        </w:rPr>
        <w:t>Ответ: учет</w:t>
      </w:r>
    </w:p>
    <w:p w:rsidR="001C7F09" w:rsidRDefault="001C7F09" w:rsidP="00FB73C4">
      <w:pPr>
        <w:pStyle w:val="a"/>
        <w:numPr>
          <w:ilvl w:val="0"/>
          <w:numId w:val="41"/>
        </w:numPr>
        <w:ind w:left="0" w:firstLine="426"/>
      </w:pPr>
      <w:r w:rsidRPr="001C7F09">
        <w:t>В рамках проекта автоматизированной системы взаимоотношения между разработчиками и заказчиками устанавливаются на основе</w:t>
      </w:r>
    </w:p>
    <w:p w:rsidR="001C7F09" w:rsidRPr="001C7F09" w:rsidRDefault="001C7F09" w:rsidP="00FB73C4">
      <w:pPr>
        <w:pStyle w:val="a"/>
        <w:numPr>
          <w:ilvl w:val="0"/>
          <w:numId w:val="0"/>
        </w:numPr>
        <w:ind w:firstLine="426"/>
      </w:pPr>
      <w:r>
        <w:t>Ответ: технического задания на разработку</w:t>
      </w:r>
    </w:p>
    <w:p w:rsidR="001C7F09" w:rsidRPr="005E3C61" w:rsidRDefault="001C7F09" w:rsidP="00FB73C4">
      <w:pPr>
        <w:pStyle w:val="a"/>
        <w:numPr>
          <w:ilvl w:val="0"/>
          <w:numId w:val="41"/>
        </w:numPr>
        <w:ind w:left="0" w:firstLine="426"/>
      </w:pPr>
      <w:bookmarkStart w:id="0" w:name="_GoBack"/>
      <w:r>
        <w:lastRenderedPageBreak/>
        <w:t>П</w:t>
      </w:r>
      <w:r w:rsidRPr="005E3C61">
        <w:t>роцедура проверки прав пользователя на выполнение определенных действий с определенными данными</w:t>
      </w:r>
    </w:p>
    <w:bookmarkEnd w:id="0"/>
    <w:p w:rsidR="001C7F09" w:rsidRPr="001C7F09" w:rsidRDefault="001C7F09" w:rsidP="001C7F09">
      <w:pPr>
        <w:pStyle w:val="a"/>
        <w:numPr>
          <w:ilvl w:val="0"/>
          <w:numId w:val="0"/>
        </w:numPr>
        <w:ind w:left="720"/>
        <w:rPr>
          <w:lang w:eastAsia="ru-RU"/>
        </w:rPr>
      </w:pPr>
      <w:r>
        <w:rPr>
          <w:lang w:eastAsia="ru-RU"/>
        </w:rPr>
        <w:t>Ответ: а</w:t>
      </w:r>
      <w:r w:rsidRPr="005E3C61">
        <w:t>утентификация</w:t>
      </w:r>
    </w:p>
    <w:p w:rsidR="0099608D" w:rsidRDefault="0099608D" w:rsidP="0004527C">
      <w:pPr>
        <w:spacing w:after="0" w:line="240" w:lineRule="auto"/>
        <w:rPr>
          <w:rFonts w:ascii="Times New Roman" w:hAnsi="Times New Roman" w:cs="Times New Roman"/>
          <w:b/>
          <w:sz w:val="28"/>
          <w:szCs w:val="28"/>
        </w:rPr>
      </w:pPr>
    </w:p>
    <w:p w:rsidR="0099608D" w:rsidRPr="0099608D" w:rsidRDefault="0099608D" w:rsidP="0099608D">
      <w:pPr>
        <w:spacing w:after="0" w:line="240" w:lineRule="auto"/>
        <w:jc w:val="center"/>
        <w:rPr>
          <w:rFonts w:ascii="Times New Roman" w:eastAsia="Times New Roman" w:hAnsi="Times New Roman" w:cs="Times New Roman"/>
          <w:i/>
          <w:sz w:val="24"/>
          <w:szCs w:val="24"/>
        </w:rPr>
      </w:pPr>
      <w:r w:rsidRPr="0099608D">
        <w:rPr>
          <w:rFonts w:ascii="Times New Roman" w:eastAsia="Times New Roman" w:hAnsi="Times New Roman" w:cs="Times New Roman"/>
          <w:b/>
          <w:sz w:val="24"/>
          <w:szCs w:val="24"/>
        </w:rPr>
        <w:t xml:space="preserve">Блок </w:t>
      </w:r>
      <w:r w:rsidRPr="0099608D">
        <w:rPr>
          <w:rFonts w:ascii="Times New Roman" w:eastAsia="Times New Roman" w:hAnsi="Times New Roman" w:cs="Times New Roman"/>
          <w:b/>
          <w:sz w:val="24"/>
          <w:szCs w:val="24"/>
          <w:lang w:val="en-US"/>
        </w:rPr>
        <w:t>B</w:t>
      </w:r>
      <w:r w:rsidRPr="0099608D">
        <w:rPr>
          <w:rFonts w:ascii="Times New Roman" w:eastAsia="Times New Roman" w:hAnsi="Times New Roman" w:cs="Times New Roman"/>
          <w:b/>
          <w:sz w:val="24"/>
          <w:szCs w:val="24"/>
        </w:rPr>
        <w:t xml:space="preserve"> </w:t>
      </w:r>
    </w:p>
    <w:p w:rsidR="0099608D" w:rsidRPr="0099608D" w:rsidRDefault="0099608D" w:rsidP="0099608D">
      <w:pPr>
        <w:spacing w:after="0" w:line="240" w:lineRule="auto"/>
        <w:jc w:val="center"/>
        <w:rPr>
          <w:rFonts w:ascii="Times New Roman" w:eastAsia="Times New Roman" w:hAnsi="Times New Roman" w:cs="Times New Roman"/>
          <w:b/>
          <w:sz w:val="24"/>
          <w:szCs w:val="24"/>
        </w:rPr>
      </w:pPr>
    </w:p>
    <w:p w:rsidR="0099608D" w:rsidRPr="002B1DB4" w:rsidRDefault="0099608D" w:rsidP="0099608D">
      <w:pPr>
        <w:spacing w:after="0" w:line="240" w:lineRule="auto"/>
        <w:rPr>
          <w:rFonts w:ascii="Times New Roman" w:eastAsia="Times New Roman" w:hAnsi="Times New Roman" w:cs="Times New Roman"/>
          <w:sz w:val="28"/>
          <w:szCs w:val="28"/>
        </w:rPr>
      </w:pPr>
      <w:r w:rsidRPr="002B1DB4">
        <w:rPr>
          <w:rFonts w:ascii="Times New Roman" w:eastAsia="Times New Roman" w:hAnsi="Times New Roman" w:cs="Times New Roman"/>
          <w:sz w:val="28"/>
          <w:szCs w:val="28"/>
        </w:rPr>
        <w:t>В.1 Типовые задачи:</w:t>
      </w:r>
    </w:p>
    <w:p w:rsidR="0099608D" w:rsidRPr="002B1DB4" w:rsidRDefault="0099608D" w:rsidP="0099608D">
      <w:pPr>
        <w:spacing w:after="0" w:line="240" w:lineRule="auto"/>
        <w:jc w:val="both"/>
        <w:rPr>
          <w:rFonts w:ascii="Times New Roman" w:hAnsi="Times New Roman" w:cs="Times New Roman"/>
          <w:b/>
          <w:sz w:val="28"/>
          <w:szCs w:val="28"/>
        </w:rPr>
      </w:pPr>
      <w:r w:rsidRPr="002B1DB4">
        <w:rPr>
          <w:rFonts w:ascii="Times New Roman" w:hAnsi="Times New Roman" w:cs="Times New Roman"/>
          <w:b/>
          <w:sz w:val="28"/>
          <w:szCs w:val="28"/>
        </w:rPr>
        <w:t>ПК*-3</w:t>
      </w:r>
      <w:r w:rsidR="002B1DB4">
        <w:rPr>
          <w:rFonts w:ascii="Times New Roman" w:hAnsi="Times New Roman" w:cs="Times New Roman"/>
          <w:b/>
          <w:sz w:val="28"/>
          <w:szCs w:val="28"/>
        </w:rPr>
        <w:t xml:space="preserve">, </w:t>
      </w:r>
      <w:r w:rsidRPr="002B1DB4">
        <w:rPr>
          <w:rFonts w:ascii="Times New Roman" w:hAnsi="Times New Roman" w:cs="Times New Roman"/>
          <w:b/>
          <w:sz w:val="28"/>
          <w:szCs w:val="28"/>
        </w:rPr>
        <w:t>ПК*-5</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провести анализ предметной области, описать компоненты исследуемой структуры системы с управлением/ автоматизируемого процесса;</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определить компоненты архитектуры и структуры ПИС;</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обосновать состав профиля ПИС;</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разработать компоненты функциональной составляющей ПИС в составе: функциональная модель автоматизируемого процесса; иерархия функций и функциональная схема ПИС;</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разработать компоненты информационного обеспечения ПИС в составе: структурированное описание исследуемых информационных потоков, макеты экранных форм для ввода и вывода ин формации. Для ПИС, реализуемой на основе базы данных привести модели следующих компонентов: формализованное описание классов объектов предметной области и отношений (связей) между ними, информационно-логическая модель предметной области, логическая структура данных, физическая модель данных. Для ПИС, реализуемых на основе файловой системы: структурированное описание логической структуры файлов, инструментальные средства управления файловой системой;</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разработать компоненты организационного и технологического обеспечения ПИС в составе: модели подсистемы управления доступом пользователей, описание мероприятий по поддержке целостности и безопасности данных;</w:t>
      </w:r>
    </w:p>
    <w:p w:rsidR="0099608D" w:rsidRPr="002B1DB4" w:rsidRDefault="002B1DB4" w:rsidP="002B1DB4">
      <w:pPr>
        <w:pStyle w:val="a"/>
        <w:numPr>
          <w:ilvl w:val="0"/>
          <w:numId w:val="45"/>
        </w:numPr>
        <w:tabs>
          <w:tab w:val="clear" w:pos="993"/>
          <w:tab w:val="left" w:pos="709"/>
        </w:tabs>
        <w:ind w:left="0" w:firstLine="426"/>
        <w:rPr>
          <w:b/>
        </w:rPr>
      </w:pPr>
      <w:r w:rsidRPr="002B1DB4">
        <w:t>провести анализ полученных проектных решений</w:t>
      </w:r>
    </w:p>
    <w:p w:rsidR="002B1DB4" w:rsidRDefault="00AC7308" w:rsidP="00AC7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ф</w:t>
      </w:r>
      <w:r w:rsidRPr="00AC7308">
        <w:rPr>
          <w:rFonts w:ascii="Times New Roman" w:eastAsia="Times New Roman" w:hAnsi="Times New Roman" w:cs="Times New Roman"/>
          <w:sz w:val="28"/>
          <w:szCs w:val="28"/>
        </w:rPr>
        <w:t xml:space="preserve">ормирование описания предметной области </w:t>
      </w:r>
      <w:r>
        <w:rPr>
          <w:rFonts w:ascii="Times New Roman" w:eastAsia="Times New Roman" w:hAnsi="Times New Roman" w:cs="Times New Roman"/>
          <w:sz w:val="28"/>
          <w:szCs w:val="28"/>
        </w:rPr>
        <w:t xml:space="preserve">возможно </w:t>
      </w:r>
      <w:r w:rsidRPr="00AC7308">
        <w:rPr>
          <w:rFonts w:ascii="Times New Roman" w:eastAsia="Times New Roman" w:hAnsi="Times New Roman" w:cs="Times New Roman"/>
          <w:sz w:val="28"/>
          <w:szCs w:val="28"/>
        </w:rPr>
        <w:t xml:space="preserve">на основе методики </w:t>
      </w:r>
      <w:proofErr w:type="spellStart"/>
      <w:r w:rsidRPr="00AC7308">
        <w:rPr>
          <w:rFonts w:ascii="Times New Roman" w:eastAsia="Times New Roman" w:hAnsi="Times New Roman" w:cs="Times New Roman"/>
          <w:sz w:val="28"/>
          <w:szCs w:val="28"/>
        </w:rPr>
        <w:t>Захмана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102"/>
      </w:tblGrid>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ВОПРОС – критерии, параметры,  характеристики</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widowControl w:val="0"/>
              <w:spacing w:after="0" w:line="240" w:lineRule="auto"/>
              <w:jc w:val="center"/>
              <w:rPr>
                <w:rFonts w:ascii="Times New Roman" w:eastAsia="Calibri" w:hAnsi="Times New Roman" w:cs="Times New Roman"/>
                <w:b/>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sz w:val="24"/>
                <w:szCs w:val="24"/>
              </w:rPr>
              <w:t>Почему</w:t>
            </w:r>
            <w:r w:rsidRPr="00AC7308">
              <w:rPr>
                <w:rFonts w:ascii="Times New Roman" w:eastAsia="Calibri" w:hAnsi="Times New Roman" w:cs="Times New Roman"/>
                <w:sz w:val="24"/>
                <w:szCs w:val="24"/>
              </w:rPr>
              <w:t xml:space="preserve"> разрабатывается АС? (мотивация, </w:t>
            </w:r>
            <w:proofErr w:type="spellStart"/>
            <w:r w:rsidRPr="00AC7308">
              <w:rPr>
                <w:rFonts w:ascii="Times New Roman" w:eastAsia="Calibri" w:hAnsi="Times New Roman" w:cs="Times New Roman"/>
                <w:b/>
                <w:bCs/>
                <w:sz w:val="24"/>
                <w:szCs w:val="24"/>
              </w:rPr>
              <w:t>moti</w:t>
            </w:r>
            <w:proofErr w:type="spellEnd"/>
            <w:r w:rsidRPr="00AC7308">
              <w:rPr>
                <w:rFonts w:ascii="Times New Roman" w:eastAsia="Calibri" w:hAnsi="Times New Roman" w:cs="Times New Roman"/>
                <w:b/>
                <w:bCs/>
                <w:sz w:val="24"/>
                <w:szCs w:val="24"/>
                <w:lang w:val="en-US"/>
              </w:rPr>
              <w:t>v</w:t>
            </w:r>
            <w:proofErr w:type="spellStart"/>
            <w:r w:rsidRPr="00AC7308">
              <w:rPr>
                <w:rFonts w:ascii="Times New Roman" w:eastAsia="Calibri" w:hAnsi="Times New Roman" w:cs="Times New Roman"/>
                <w:b/>
                <w:bCs/>
                <w:sz w:val="24"/>
                <w:szCs w:val="24"/>
              </w:rPr>
              <w:t>ation</w:t>
            </w:r>
            <w:proofErr w:type="spellEnd"/>
            <w:r w:rsidRPr="00AC7308">
              <w:rPr>
                <w:rFonts w:ascii="Times New Roman" w:eastAsia="Calibri" w:hAnsi="Times New Roman" w:cs="Times New Roman"/>
                <w:b/>
                <w:bCs/>
                <w:sz w:val="24"/>
                <w:szCs w:val="24"/>
              </w:rPr>
              <w:t>)</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Тема ВКР</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Название предметной области/ системы с управлением/ делового (бизнес) процесса/ предприятия/ организации</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 xml:space="preserve">Цель автоматизации </w:t>
            </w:r>
          </w:p>
          <w:p w:rsidR="00AC7308" w:rsidRPr="00AC7308" w:rsidRDefault="00AC7308" w:rsidP="00AC7308">
            <w:pPr>
              <w:widowControl w:val="0"/>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(Информационная поддержка принятия решения…</w:t>
            </w:r>
          </w:p>
          <w:p w:rsidR="00AC7308" w:rsidRPr="00AC7308" w:rsidRDefault="00AC7308" w:rsidP="00AC7308">
            <w:pPr>
              <w:widowControl w:val="0"/>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Автоматизация управления процессом…</w:t>
            </w:r>
          </w:p>
          <w:p w:rsidR="00AC7308" w:rsidRPr="00AC7308" w:rsidRDefault="00AC7308" w:rsidP="00AC7308">
            <w:pPr>
              <w:widowControl w:val="0"/>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Автоматизация учета и анализа…</w:t>
            </w:r>
          </w:p>
          <w:p w:rsidR="00AC7308" w:rsidRPr="00AC7308" w:rsidRDefault="00AC7308" w:rsidP="00AC7308">
            <w:pPr>
              <w:widowControl w:val="0"/>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Показатель </w:t>
            </w:r>
            <w:r w:rsidRPr="00AC7308">
              <w:rPr>
                <w:rFonts w:ascii="Times New Roman" w:eastAsia="Calibri" w:hAnsi="Times New Roman" w:cs="Times New Roman"/>
                <w:sz w:val="24"/>
                <w:szCs w:val="24"/>
                <w:lang w:val="en-US"/>
              </w:rPr>
              <w:t>KPI</w:t>
            </w:r>
            <w:r w:rsidRPr="00AC7308">
              <w:rPr>
                <w:rFonts w:ascii="Times New Roman" w:eastAsia="Calibri" w:hAnsi="Times New Roman" w:cs="Times New Roman"/>
                <w:sz w:val="24"/>
                <w:szCs w:val="24"/>
              </w:rPr>
              <w:t xml:space="preserve"> проекта</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KPI результата (количественный результат процесса);</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lastRenderedPageBreak/>
              <w:t>KPI затрат (количество затраченных ресурсов);</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KPI функционирования (соответствие фактического выполнения делового процесса требуемому алгоритму выполнения);</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Объект автоматизации/ управления</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Название АС</w:t>
            </w:r>
          </w:p>
          <w:p w:rsidR="00AC7308" w:rsidRPr="00AC7308" w:rsidRDefault="00AC7308" w:rsidP="00AC7308">
            <w:pPr>
              <w:widowControl w:val="0"/>
              <w:spacing w:after="0" w:line="240" w:lineRule="auto"/>
              <w:rPr>
                <w:rFonts w:ascii="Times New Roman" w:eastAsia="Calibri" w:hAnsi="Times New Roman" w:cs="Times New Roman"/>
                <w:sz w:val="24"/>
                <w:szCs w:val="24"/>
              </w:rPr>
            </w:pP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Кто </w:t>
            </w:r>
            <w:r w:rsidRPr="00AC7308">
              <w:rPr>
                <w:rFonts w:ascii="Times New Roman" w:eastAsia="Calibri" w:hAnsi="Times New Roman" w:cs="Times New Roman"/>
                <w:sz w:val="24"/>
                <w:szCs w:val="24"/>
              </w:rPr>
              <w:t xml:space="preserve">(персонал, </w:t>
            </w:r>
            <w:proofErr w:type="spellStart"/>
            <w:r w:rsidRPr="00AC7308">
              <w:rPr>
                <w:rFonts w:ascii="Times New Roman" w:eastAsia="Calibri" w:hAnsi="Times New Roman" w:cs="Times New Roman"/>
                <w:bCs/>
                <w:sz w:val="24"/>
                <w:szCs w:val="24"/>
              </w:rPr>
              <w:t>people</w:t>
            </w:r>
            <w:proofErr w:type="spellEnd"/>
            <w:r w:rsidRPr="00AC7308">
              <w:rPr>
                <w:rFonts w:ascii="Times New Roman" w:eastAsia="Calibri" w:hAnsi="Times New Roman" w:cs="Times New Roman"/>
                <w:bCs/>
                <w:sz w:val="24"/>
                <w:szCs w:val="24"/>
              </w:rPr>
              <w:t>)?</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Технический персонал: руководитель проекта, администратор базы данных (АБД), прикладной программист, технический писатель, другое).</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Конечные пользователи: оператор, руководитель предприятия/ структурной единицы предприятия, процесса</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Роль оператора:</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должность,</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функции (добавление, обновление, просмотр данных – каких?)</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Роль руководителя/ лица принимающего решения (ЛПР): </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должность,</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б) функции (просмотр данных – каких? Просматриваемые данные </w:t>
            </w:r>
            <w:r w:rsidRPr="00AC7308">
              <w:rPr>
                <w:rFonts w:ascii="Times New Roman" w:eastAsia="Calibri" w:hAnsi="Times New Roman" w:cs="Times New Roman"/>
                <w:b/>
                <w:i/>
                <w:sz w:val="24"/>
                <w:szCs w:val="24"/>
              </w:rPr>
              <w:t>позволяют принять решение в рамках сформулированной цели автоматизации</w:t>
            </w:r>
            <w:r w:rsidRPr="00AC7308">
              <w:rPr>
                <w:rFonts w:ascii="Times New Roman" w:eastAsia="Calibri" w:hAnsi="Times New Roman" w:cs="Times New Roman"/>
                <w:sz w:val="24"/>
                <w:szCs w:val="24"/>
              </w:rPr>
              <w:t xml:space="preserve">) </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ВОПРОС – критерии, параметры,  характеристики</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center"/>
              <w:rPr>
                <w:rFonts w:ascii="Times New Roman" w:eastAsia="Calibri" w:hAnsi="Times New Roman" w:cs="Times New Roman"/>
                <w:b/>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Что </w:t>
            </w:r>
            <w:r w:rsidRPr="00AC7308">
              <w:rPr>
                <w:rFonts w:ascii="Times New Roman" w:eastAsia="Calibri" w:hAnsi="Times New Roman" w:cs="Times New Roman"/>
                <w:bCs/>
                <w:sz w:val="24"/>
                <w:szCs w:val="24"/>
              </w:rPr>
              <w:t xml:space="preserve">(данные, </w:t>
            </w:r>
            <w:proofErr w:type="spellStart"/>
            <w:r w:rsidRPr="00AC7308">
              <w:rPr>
                <w:rFonts w:ascii="Times New Roman" w:eastAsia="Calibri" w:hAnsi="Times New Roman" w:cs="Times New Roman"/>
                <w:bCs/>
                <w:sz w:val="24"/>
                <w:szCs w:val="24"/>
              </w:rPr>
              <w:t>data</w:t>
            </w:r>
            <w:proofErr w:type="spellEnd"/>
            <w:r w:rsidRPr="00AC7308">
              <w:rPr>
                <w:rFonts w:ascii="Times New Roman" w:eastAsia="Calibri" w:hAnsi="Times New Roman" w:cs="Times New Roman"/>
                <w:bCs/>
                <w:sz w:val="24"/>
                <w:szCs w:val="24"/>
              </w:rPr>
              <w:t>)</w:t>
            </w:r>
            <w:r w:rsidRPr="00AC7308">
              <w:rPr>
                <w:rFonts w:ascii="Times New Roman" w:eastAsia="Calibri" w:hAnsi="Times New Roman" w:cs="Times New Roman"/>
                <w:b/>
                <w:bCs/>
                <w:sz w:val="24"/>
                <w:szCs w:val="24"/>
              </w:rPr>
              <w:t>?</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Информационные потоки: название, примерные реквизиты документов, статус входного/ выходного для РАС:</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Внешние ИП:</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ИП1 </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ИП2 (возможно пустой, или включающий документ, </w:t>
            </w:r>
            <w:r w:rsidRPr="00AC7308">
              <w:rPr>
                <w:rFonts w:ascii="Times New Roman" w:eastAsia="Calibri" w:hAnsi="Times New Roman" w:cs="Times New Roman"/>
                <w:b/>
                <w:i/>
                <w:sz w:val="24"/>
                <w:szCs w:val="24"/>
              </w:rPr>
              <w:t>позволяющий принять решение</w:t>
            </w:r>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Внутренние ИП:</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ИП3:</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ИП4 (включая документ, </w:t>
            </w:r>
            <w:r w:rsidRPr="00AC7308">
              <w:rPr>
                <w:rFonts w:ascii="Times New Roman" w:eastAsia="Calibri" w:hAnsi="Times New Roman" w:cs="Times New Roman"/>
                <w:b/>
                <w:i/>
                <w:sz w:val="24"/>
                <w:szCs w:val="24"/>
              </w:rPr>
              <w:t>позволяющий принять решение</w:t>
            </w:r>
            <w:r w:rsidRPr="00AC7308">
              <w:rPr>
                <w:rFonts w:ascii="Times New Roman" w:eastAsia="Calibri" w:hAnsi="Times New Roman" w:cs="Times New Roman"/>
                <w:sz w:val="24"/>
                <w:szCs w:val="24"/>
              </w:rPr>
              <w:t xml:space="preserve">) </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Как </w:t>
            </w:r>
            <w:r w:rsidRPr="00AC7308">
              <w:rPr>
                <w:rFonts w:ascii="Times New Roman" w:eastAsia="Calibri" w:hAnsi="Times New Roman" w:cs="Times New Roman"/>
                <w:sz w:val="24"/>
                <w:szCs w:val="24"/>
              </w:rPr>
              <w:t xml:space="preserve">(функции, </w:t>
            </w:r>
            <w:proofErr w:type="spellStart"/>
            <w:r w:rsidRPr="00AC7308">
              <w:rPr>
                <w:rFonts w:ascii="Times New Roman" w:eastAsia="Calibri" w:hAnsi="Times New Roman" w:cs="Times New Roman"/>
                <w:bCs/>
                <w:sz w:val="24"/>
                <w:szCs w:val="24"/>
              </w:rPr>
              <w:t>function</w:t>
            </w:r>
            <w:proofErr w:type="spellEnd"/>
            <w:r w:rsidRPr="00AC7308">
              <w:rPr>
                <w:rFonts w:ascii="Times New Roman" w:eastAsia="Calibri" w:hAnsi="Times New Roman" w:cs="Times New Roman"/>
                <w:bCs/>
                <w:sz w:val="24"/>
                <w:szCs w:val="24"/>
              </w:rPr>
              <w:t>)?</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Функции РАС:</w:t>
            </w:r>
          </w:p>
          <w:p w:rsidR="00AC7308" w:rsidRPr="00AC7308" w:rsidRDefault="00AC7308" w:rsidP="00AC7308">
            <w:pPr>
              <w:spacing w:after="0" w:line="240" w:lineRule="auto"/>
              <w:rPr>
                <w:rFonts w:ascii="Times New Roman" w:eastAsia="Calibri" w:hAnsi="Times New Roman" w:cs="Times New Roman"/>
                <w:sz w:val="24"/>
                <w:szCs w:val="24"/>
              </w:rPr>
            </w:pP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учета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прием/ передача/ сбор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добавление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обновление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чтение данных.</w:t>
            </w:r>
          </w:p>
          <w:p w:rsidR="00AC7308" w:rsidRPr="00AC7308" w:rsidRDefault="00AC7308" w:rsidP="00AC7308">
            <w:pPr>
              <w:spacing w:after="0" w:line="240" w:lineRule="auto"/>
              <w:rPr>
                <w:rFonts w:ascii="Times New Roman" w:eastAsia="Calibri" w:hAnsi="Times New Roman" w:cs="Times New Roman"/>
                <w:sz w:val="24"/>
                <w:szCs w:val="24"/>
              </w:rPr>
            </w:pP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Задача/задачи обработки данных (</w:t>
            </w:r>
            <w:r w:rsidRPr="00AC7308">
              <w:rPr>
                <w:rFonts w:ascii="Times New Roman" w:eastAsia="Calibri" w:hAnsi="Times New Roman" w:cs="Times New Roman"/>
                <w:b/>
                <w:i/>
                <w:sz w:val="24"/>
                <w:szCs w:val="24"/>
              </w:rPr>
              <w:t>включая задачу обработки данных на основе математического метода</w:t>
            </w:r>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sz w:val="24"/>
                <w:szCs w:val="24"/>
              </w:rPr>
            </w:pP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задачи вывода результата обработки данных</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Где </w:t>
            </w:r>
            <w:r w:rsidRPr="00AC7308">
              <w:rPr>
                <w:rFonts w:ascii="Times New Roman" w:eastAsia="Calibri" w:hAnsi="Times New Roman" w:cs="Times New Roman"/>
                <w:sz w:val="24"/>
                <w:szCs w:val="24"/>
              </w:rPr>
              <w:t xml:space="preserve">(сеть, </w:t>
            </w:r>
            <w:proofErr w:type="spellStart"/>
            <w:r w:rsidRPr="00AC7308">
              <w:rPr>
                <w:rFonts w:ascii="Times New Roman" w:eastAsia="Calibri" w:hAnsi="Times New Roman" w:cs="Times New Roman"/>
                <w:bCs/>
                <w:sz w:val="24"/>
                <w:szCs w:val="24"/>
              </w:rPr>
              <w:t>network</w:t>
            </w:r>
            <w:proofErr w:type="spellEnd"/>
            <w:r w:rsidRPr="00AC7308">
              <w:rPr>
                <w:rFonts w:ascii="Times New Roman" w:eastAsia="Calibri" w:hAnsi="Times New Roman" w:cs="Times New Roman"/>
                <w:bCs/>
                <w:sz w:val="24"/>
                <w:szCs w:val="24"/>
              </w:rPr>
              <w:t>)?</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Расположение компонентов процессов обработки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в пределах только одной организации;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в неограниченных пределах;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Когда</w:t>
            </w:r>
            <w:r w:rsidRPr="00AC7308">
              <w:rPr>
                <w:rFonts w:ascii="Times New Roman" w:eastAsia="Calibri" w:hAnsi="Times New Roman" w:cs="Times New Roman"/>
                <w:b/>
                <w:bCs/>
                <w:sz w:val="24"/>
                <w:szCs w:val="24"/>
                <w:lang w:val="en-US"/>
              </w:rPr>
              <w:t xml:space="preserve"> </w:t>
            </w:r>
            <w:r w:rsidRPr="00AC7308">
              <w:rPr>
                <w:rFonts w:ascii="Times New Roman" w:eastAsia="Calibri" w:hAnsi="Times New Roman" w:cs="Times New Roman"/>
                <w:sz w:val="24"/>
                <w:szCs w:val="24"/>
              </w:rPr>
              <w:t xml:space="preserve">(время, </w:t>
            </w:r>
            <w:proofErr w:type="spellStart"/>
            <w:r w:rsidRPr="00AC7308">
              <w:rPr>
                <w:rFonts w:ascii="Times New Roman" w:eastAsia="Calibri" w:hAnsi="Times New Roman" w:cs="Times New Roman"/>
                <w:bCs/>
                <w:sz w:val="24"/>
                <w:szCs w:val="24"/>
              </w:rPr>
              <w:t>time</w:t>
            </w:r>
            <w:proofErr w:type="spellEnd"/>
            <w:r w:rsidRPr="00AC7308">
              <w:rPr>
                <w:rFonts w:ascii="Times New Roman" w:eastAsia="Calibri" w:hAnsi="Times New Roman" w:cs="Times New Roman"/>
                <w:bCs/>
                <w:sz w:val="24"/>
                <w:szCs w:val="24"/>
              </w:rPr>
              <w:t>)?</w:t>
            </w:r>
          </w:p>
        </w:tc>
      </w:tr>
      <w:tr w:rsidR="00AC7308" w:rsidRPr="00AC7308" w:rsidTr="00AC7308">
        <w:trPr>
          <w:trHeight w:val="1954"/>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Последовательность, цикличность выполнения каждой задачи: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каждый час;</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ежедневно;</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в) раз в неделю;</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г) по заданному параметру</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bl>
    <w:p w:rsidR="00AC7308" w:rsidRDefault="00AC7308" w:rsidP="00AC7308">
      <w:pPr>
        <w:spacing w:after="0" w:line="240" w:lineRule="auto"/>
        <w:jc w:val="both"/>
        <w:rPr>
          <w:rFonts w:ascii="Times New Roman" w:eastAsia="Calibri" w:hAnsi="Times New Roman" w:cs="Times New Roman"/>
          <w:sz w:val="28"/>
          <w:szCs w:val="28"/>
        </w:rPr>
      </w:pPr>
      <w:r w:rsidRPr="00AC7308">
        <w:rPr>
          <w:rFonts w:ascii="Times New Roman" w:eastAsia="Calibri" w:hAnsi="Times New Roman" w:cs="Times New Roman"/>
          <w:sz w:val="28"/>
          <w:szCs w:val="28"/>
        </w:rPr>
        <w:t>Классификация РАС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8"/>
        <w:gridCol w:w="3790"/>
      </w:tblGrid>
      <w:tr w:rsidR="00AC7308" w:rsidRPr="00AC7308" w:rsidTr="00AC7308">
        <w:trPr>
          <w:trHeight w:val="20"/>
          <w:tblHeader/>
        </w:trPr>
        <w:tc>
          <w:tcPr>
            <w:tcW w:w="3032"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Критерии, параметры, характеристики</w:t>
            </w:r>
          </w:p>
        </w:tc>
        <w:tc>
          <w:tcPr>
            <w:tcW w:w="1968"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center"/>
              <w:rPr>
                <w:rFonts w:ascii="Times New Roman" w:eastAsia="Calibri" w:hAnsi="Times New Roman" w:cs="Times New Roman"/>
                <w:b/>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sz w:val="24"/>
                <w:szCs w:val="24"/>
                <w:lang w:eastAsia="ru-RU"/>
              </w:rPr>
              <w:t>Вид представления информации: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Фактографическая АС</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Документальная АС</w:t>
            </w:r>
          </w:p>
          <w:p w:rsidR="00AC7308" w:rsidRPr="00AC7308" w:rsidRDefault="00AC7308" w:rsidP="00AC7308">
            <w:pPr>
              <w:spacing w:after="0" w:line="240" w:lineRule="auto"/>
              <w:rPr>
                <w:rFonts w:ascii="Times New Roman" w:eastAsia="Calibri" w:hAnsi="Times New Roman" w:cs="Times New Roman"/>
                <w:b/>
                <w:sz w:val="24"/>
                <w:szCs w:val="24"/>
              </w:rPr>
            </w:pPr>
            <w:r w:rsidRPr="00AC7308">
              <w:rPr>
                <w:rFonts w:ascii="Times New Roman" w:eastAsia="Calibri" w:hAnsi="Times New Roman" w:cs="Times New Roman"/>
                <w:sz w:val="24"/>
                <w:szCs w:val="24"/>
              </w:rPr>
              <w:t>в) Лексикографическая АС</w:t>
            </w:r>
          </w:p>
        </w:tc>
        <w:tc>
          <w:tcPr>
            <w:tcW w:w="1968"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tcPr>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sz w:val="24"/>
                <w:szCs w:val="24"/>
                <w:lang w:eastAsia="ru-RU"/>
              </w:rPr>
              <w:t>Характер отражаемых процессов предметной области</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а) Корпоративная АС</w:t>
            </w:r>
          </w:p>
          <w:p w:rsidR="00AC7308" w:rsidRPr="00AC7308" w:rsidRDefault="00AC7308" w:rsidP="00AC7308">
            <w:pPr>
              <w:spacing w:after="0" w:line="240" w:lineRule="auto"/>
              <w:rPr>
                <w:rFonts w:ascii="Times New Roman" w:eastAsia="Calibri" w:hAnsi="Times New Roman" w:cs="Times New Roman"/>
                <w:color w:val="000000"/>
                <w:sz w:val="24"/>
                <w:szCs w:val="24"/>
              </w:rPr>
            </w:pPr>
            <w:r w:rsidRPr="00AC7308">
              <w:rPr>
                <w:rFonts w:ascii="Times New Roman" w:eastAsia="Calibri" w:hAnsi="Times New Roman" w:cs="Times New Roman"/>
                <w:color w:val="000000"/>
                <w:sz w:val="24"/>
                <w:szCs w:val="24"/>
              </w:rPr>
              <w:t>б) Информационно-поисковая система (сайт)</w:t>
            </w:r>
          </w:p>
          <w:p w:rsidR="00AC7308" w:rsidRPr="00AC7308" w:rsidRDefault="00AC7308" w:rsidP="00AC7308">
            <w:pPr>
              <w:spacing w:after="0" w:line="240" w:lineRule="auto"/>
              <w:rPr>
                <w:rFonts w:ascii="Times New Roman" w:eastAsia="Calibri" w:hAnsi="Times New Roman" w:cs="Times New Roman"/>
                <w:color w:val="000000"/>
                <w:sz w:val="24"/>
                <w:szCs w:val="24"/>
              </w:rPr>
            </w:pPr>
            <w:r w:rsidRPr="00AC7308">
              <w:rPr>
                <w:rFonts w:ascii="Times New Roman" w:eastAsia="Calibri" w:hAnsi="Times New Roman" w:cs="Times New Roman"/>
                <w:color w:val="000000"/>
                <w:sz w:val="24"/>
                <w:szCs w:val="24"/>
              </w:rPr>
              <w:t>в) Система обработки данных (СОД)</w:t>
            </w:r>
          </w:p>
          <w:p w:rsidR="00AC7308" w:rsidRPr="00AC7308" w:rsidRDefault="00AC7308" w:rsidP="00AC7308">
            <w:pPr>
              <w:spacing w:after="0" w:line="240" w:lineRule="auto"/>
              <w:rPr>
                <w:rFonts w:ascii="Times New Roman" w:eastAsia="Times New Roman" w:hAnsi="Times New Roman" w:cs="Times New Roman"/>
                <w:bCs/>
                <w:color w:val="000000"/>
                <w:sz w:val="24"/>
                <w:szCs w:val="24"/>
                <w:lang w:eastAsia="ru-RU"/>
              </w:rPr>
            </w:pPr>
            <w:r w:rsidRPr="00AC7308">
              <w:rPr>
                <w:rFonts w:ascii="Times New Roman" w:eastAsia="Times New Roman" w:hAnsi="Times New Roman" w:cs="Times New Roman"/>
                <w:color w:val="000000"/>
                <w:sz w:val="24"/>
                <w:szCs w:val="24"/>
                <w:lang w:eastAsia="ru-RU"/>
              </w:rPr>
              <w:t>г) Система электронного документооборота (СЭД)</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д) Геоинформационная система (ГИС)</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е) Система поддержки принятия решений (СППР)</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 xml:space="preserve">ж) </w:t>
            </w:r>
            <w:r w:rsidRPr="00AC7308">
              <w:rPr>
                <w:rFonts w:ascii="Times New Roman" w:eastAsia="Times New Roman" w:hAnsi="Times New Roman" w:cs="Times New Roman"/>
                <w:color w:val="000000"/>
                <w:sz w:val="24"/>
                <w:szCs w:val="24"/>
                <w:lang w:val="en-US" w:eastAsia="ru-RU"/>
              </w:rPr>
              <w:t>OLAP</w:t>
            </w:r>
            <w:r w:rsidRPr="00AC7308">
              <w:rPr>
                <w:rFonts w:ascii="Times New Roman" w:eastAsia="Times New Roman" w:hAnsi="Times New Roman" w:cs="Times New Roman"/>
                <w:color w:val="000000"/>
                <w:sz w:val="24"/>
                <w:szCs w:val="24"/>
                <w:lang w:eastAsia="ru-RU"/>
              </w:rPr>
              <w:t xml:space="preserve"> – система</w:t>
            </w:r>
          </w:p>
          <w:p w:rsidR="00AC7308" w:rsidRPr="00AC7308" w:rsidRDefault="00AC7308" w:rsidP="00AC7308">
            <w:pPr>
              <w:spacing w:after="0" w:line="240" w:lineRule="auto"/>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з) Системы автоматизированного проектирования (САП/ САПР)</w:t>
            </w:r>
          </w:p>
          <w:p w:rsidR="00AC7308" w:rsidRPr="00AC7308" w:rsidRDefault="00AC7308" w:rsidP="00AC7308">
            <w:pPr>
              <w:spacing w:after="0" w:line="240" w:lineRule="auto"/>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и) Интеграционная система/ Система интеграции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Cs/>
                <w:color w:val="000000"/>
                <w:sz w:val="24"/>
                <w:szCs w:val="24"/>
              </w:rPr>
              <w:t>Другое</w:t>
            </w:r>
          </w:p>
        </w:tc>
        <w:tc>
          <w:tcPr>
            <w:tcW w:w="1968"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rPr>
                <w:rFonts w:ascii="Times New Roman" w:eastAsia="Calibri" w:hAnsi="Times New Roman" w:cs="Times New Roman"/>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Times New Roman" w:hAnsi="Times New Roman" w:cs="Times New Roman"/>
                <w:bCs/>
                <w:color w:val="000000"/>
                <w:sz w:val="24"/>
                <w:szCs w:val="24"/>
                <w:lang w:eastAsia="ru-RU"/>
              </w:rPr>
            </w:pPr>
            <w:r w:rsidRPr="00AC7308">
              <w:rPr>
                <w:rFonts w:ascii="Times New Roman" w:eastAsia="Times New Roman" w:hAnsi="Times New Roman" w:cs="Times New Roman"/>
                <w:sz w:val="24"/>
                <w:szCs w:val="24"/>
                <w:lang w:eastAsia="ru-RU"/>
              </w:rPr>
              <w:t xml:space="preserve">Метод организации взаимодействия компонентов РАС </w:t>
            </w:r>
            <w:r w:rsidRPr="00AC7308">
              <w:rPr>
                <w:rFonts w:ascii="Times New Roman" w:eastAsia="Times New Roman" w:hAnsi="Times New Roman" w:cs="Times New Roman"/>
                <w:color w:val="000000"/>
                <w:sz w:val="24"/>
                <w:szCs w:val="24"/>
                <w:lang w:eastAsia="ru-RU"/>
              </w:rPr>
              <w:t>на основе:</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а) </w:t>
            </w:r>
            <w:r w:rsidRPr="00AC7308">
              <w:rPr>
                <w:rFonts w:ascii="Times New Roman" w:eastAsia="Calibri" w:hAnsi="Times New Roman" w:cs="Times New Roman"/>
                <w:sz w:val="24"/>
                <w:szCs w:val="24"/>
                <w:lang w:val="en-US"/>
              </w:rPr>
              <w:t>Intranet</w:t>
            </w:r>
            <w:r w:rsidRPr="00AC7308">
              <w:rPr>
                <w:rFonts w:ascii="Times New Roman" w:eastAsia="Calibri" w:hAnsi="Times New Roman" w:cs="Times New Roman"/>
                <w:sz w:val="24"/>
                <w:szCs w:val="24"/>
              </w:rPr>
              <w:t xml:space="preserve"> / ЛВС - локальная вычислительная сеть предприятия</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б) </w:t>
            </w:r>
            <w:r w:rsidRPr="00AC7308">
              <w:rPr>
                <w:rFonts w:ascii="Times New Roman" w:eastAsia="Calibri" w:hAnsi="Times New Roman" w:cs="Times New Roman"/>
                <w:sz w:val="24"/>
                <w:szCs w:val="24"/>
                <w:lang w:val="en-US"/>
              </w:rPr>
              <w:t>Internet</w:t>
            </w:r>
            <w:r w:rsidRPr="00AC7308">
              <w:rPr>
                <w:rFonts w:ascii="Times New Roman" w:eastAsia="Calibri" w:hAnsi="Times New Roman" w:cs="Times New Roman"/>
                <w:sz w:val="24"/>
                <w:szCs w:val="24"/>
              </w:rPr>
              <w:t xml:space="preserve"> / глобальная сеть </w:t>
            </w:r>
          </w:p>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bCs/>
                <w:sz w:val="24"/>
                <w:szCs w:val="24"/>
                <w:lang w:eastAsia="ru-RU"/>
              </w:rPr>
              <w:t xml:space="preserve">в) Совокупность </w:t>
            </w:r>
            <w:r w:rsidRPr="00AC7308">
              <w:rPr>
                <w:rFonts w:ascii="Times New Roman" w:eastAsia="Times New Roman" w:hAnsi="Times New Roman" w:cs="Times New Roman"/>
                <w:bCs/>
                <w:sz w:val="24"/>
                <w:szCs w:val="24"/>
                <w:lang w:val="en-US" w:eastAsia="ru-RU"/>
              </w:rPr>
              <w:t>Intranet</w:t>
            </w:r>
            <w:r w:rsidRPr="00AC7308">
              <w:rPr>
                <w:rFonts w:ascii="Times New Roman" w:eastAsia="Times New Roman" w:hAnsi="Times New Roman" w:cs="Times New Roman"/>
                <w:bCs/>
                <w:sz w:val="24"/>
                <w:szCs w:val="24"/>
                <w:lang w:eastAsia="ru-RU"/>
              </w:rPr>
              <w:t xml:space="preserve"> / </w:t>
            </w:r>
            <w:r w:rsidRPr="00AC7308">
              <w:rPr>
                <w:rFonts w:ascii="Times New Roman" w:eastAsia="Times New Roman" w:hAnsi="Times New Roman" w:cs="Times New Roman"/>
                <w:bCs/>
                <w:sz w:val="24"/>
                <w:szCs w:val="24"/>
                <w:lang w:val="en-US" w:eastAsia="ru-RU"/>
              </w:rPr>
              <w:t>Internet</w:t>
            </w:r>
          </w:p>
        </w:tc>
        <w:tc>
          <w:tcPr>
            <w:tcW w:w="1968"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bCs/>
                <w:color w:val="000000"/>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tcPr>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sz w:val="24"/>
                <w:szCs w:val="24"/>
                <w:lang w:eastAsia="ru-RU"/>
              </w:rPr>
              <w:t>Способ организации информационных ресурсов</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а) Файловая система;</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б) Локальная база данных;</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в) Интегрированная (централизованная) база данных;</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г) Распределенная база данных;</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д) Хранилище данных</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е) Несколько локальных баз данных</w:t>
            </w:r>
          </w:p>
          <w:p w:rsidR="00AC7308" w:rsidRPr="00AC7308" w:rsidRDefault="00AC7308" w:rsidP="00AC7308">
            <w:pPr>
              <w:spacing w:after="0" w:line="240" w:lineRule="auto"/>
              <w:jc w:val="both"/>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ж) Комбинация локальных баз данных и файлов</w:t>
            </w:r>
          </w:p>
          <w:p w:rsidR="00AC7308" w:rsidRPr="00AC7308" w:rsidRDefault="00AC7308" w:rsidP="00AC7308">
            <w:pPr>
              <w:spacing w:after="0" w:line="240" w:lineRule="auto"/>
              <w:jc w:val="both"/>
              <w:rPr>
                <w:rFonts w:ascii="Times New Roman" w:eastAsia="Calibri" w:hAnsi="Times New Roman" w:cs="Times New Roman"/>
                <w:bCs/>
                <w:sz w:val="24"/>
                <w:szCs w:val="24"/>
              </w:rPr>
            </w:pPr>
            <w:r w:rsidRPr="00AC7308">
              <w:rPr>
                <w:rFonts w:ascii="Times New Roman" w:eastAsia="Calibri" w:hAnsi="Times New Roman" w:cs="Times New Roman"/>
                <w:bCs/>
                <w:color w:val="000000"/>
                <w:sz w:val="24"/>
                <w:szCs w:val="24"/>
              </w:rPr>
              <w:t>Другое</w:t>
            </w:r>
          </w:p>
        </w:tc>
        <w:tc>
          <w:tcPr>
            <w:tcW w:w="1968"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bCs/>
                <w:color w:val="000000"/>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sz w:val="24"/>
                <w:szCs w:val="24"/>
                <w:lang w:eastAsia="ru-RU"/>
              </w:rPr>
              <w:t>Реализуемый стандарт управления предприятием / бизнес-процессом</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lastRenderedPageBreak/>
              <w:t>а) Международные стандарты (какие?)</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б) Государственные стандарты (какие?)</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в) Отраслевые стандарты (какие?)</w:t>
            </w:r>
          </w:p>
          <w:p w:rsidR="00AC7308" w:rsidRPr="00AC7308" w:rsidRDefault="00AC7308" w:rsidP="00AC7308">
            <w:pPr>
              <w:spacing w:after="0" w:line="240" w:lineRule="auto"/>
              <w:jc w:val="both"/>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г) Системы, отражающие собственные корпоративные правила (какие?)</w:t>
            </w:r>
          </w:p>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color w:val="000000"/>
                <w:sz w:val="24"/>
                <w:szCs w:val="24"/>
                <w:lang w:eastAsia="ru-RU"/>
              </w:rPr>
              <w:t>д) Условия, ограничения, правила используемых технологий, метода / методов (правила и протоколы сетевого взаимодействия, характеристики используемого аппаратного комплекса и другое)</w:t>
            </w:r>
          </w:p>
        </w:tc>
        <w:tc>
          <w:tcPr>
            <w:tcW w:w="1968"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Times New Roman" w:hAnsi="Times New Roman" w:cs="Times New Roman"/>
                <w:b/>
                <w:bCs/>
                <w:sz w:val="24"/>
                <w:szCs w:val="24"/>
                <w:lang w:eastAsia="ru-RU"/>
              </w:rPr>
            </w:pPr>
            <w:r w:rsidRPr="00AC7308">
              <w:rPr>
                <w:rFonts w:ascii="Times New Roman" w:eastAsia="Times New Roman" w:hAnsi="Times New Roman" w:cs="Times New Roman"/>
                <w:b/>
                <w:sz w:val="24"/>
                <w:szCs w:val="24"/>
                <w:lang w:eastAsia="ru-RU"/>
              </w:rPr>
              <w:t>Критерии, параметры, характеристики</w:t>
            </w:r>
          </w:p>
        </w:tc>
        <w:tc>
          <w:tcPr>
            <w:tcW w:w="1968"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Times New Roman" w:hAnsi="Times New Roman" w:cs="Times New Roman"/>
                <w:b/>
                <w:bCs/>
                <w:sz w:val="24"/>
                <w:szCs w:val="24"/>
                <w:lang w:eastAsia="ru-RU"/>
              </w:rPr>
            </w:pPr>
            <w:r w:rsidRPr="00AC7308">
              <w:rPr>
                <w:rFonts w:ascii="Times New Roman" w:eastAsia="Times New Roman" w:hAnsi="Times New Roman" w:cs="Times New Roman"/>
                <w:b/>
                <w:sz w:val="24"/>
                <w:szCs w:val="24"/>
                <w:lang w:eastAsia="ru-RU"/>
              </w:rPr>
              <w:t>Масштаб охвата функций управления</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а) Система автоматизации отдельных функций управления (планирование, учет, контроль, оперативное управление, анализ) для оперативного уровня управления (конкретно каких?);</w:t>
            </w:r>
          </w:p>
          <w:p w:rsidR="00AC7308" w:rsidRPr="00AC7308" w:rsidRDefault="00AC7308" w:rsidP="00AC7308">
            <w:pPr>
              <w:spacing w:after="0" w:line="240" w:lineRule="auto"/>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б) Система автоматизации нескольких функций управления (каких?) для разных уровней управления (оперативного, стратегического)?</w:t>
            </w:r>
          </w:p>
          <w:p w:rsidR="00AC7308" w:rsidRPr="00AC7308" w:rsidRDefault="00AC7308" w:rsidP="00AC7308">
            <w:pPr>
              <w:spacing w:after="0" w:line="240" w:lineRule="auto"/>
              <w:rPr>
                <w:rFonts w:ascii="Times New Roman" w:eastAsia="Calibri" w:hAnsi="Times New Roman" w:cs="Times New Roman"/>
                <w:bCs/>
                <w:sz w:val="24"/>
                <w:szCs w:val="24"/>
              </w:rPr>
            </w:pPr>
            <w:r w:rsidRPr="00AC7308">
              <w:rPr>
                <w:rFonts w:ascii="Times New Roman" w:eastAsia="Calibri" w:hAnsi="Times New Roman" w:cs="Times New Roman"/>
                <w:bCs/>
                <w:color w:val="000000"/>
                <w:sz w:val="24"/>
                <w:szCs w:val="24"/>
              </w:rPr>
              <w:t>Другое</w:t>
            </w:r>
          </w:p>
        </w:tc>
        <w:tc>
          <w:tcPr>
            <w:tcW w:w="1968"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bl>
    <w:p w:rsidR="00AC7308" w:rsidRDefault="00AC7308" w:rsidP="00AC7308">
      <w:pPr>
        <w:spacing w:after="0" w:line="240" w:lineRule="auto"/>
        <w:jc w:val="both"/>
        <w:rPr>
          <w:rFonts w:ascii="Times New Roman" w:eastAsia="Calibri" w:hAnsi="Times New Roman" w:cs="Times New Roman"/>
          <w:sz w:val="28"/>
          <w:szCs w:val="28"/>
        </w:rPr>
      </w:pPr>
      <w:r w:rsidRPr="00AC7308">
        <w:rPr>
          <w:rFonts w:ascii="Times New Roman" w:eastAsia="Calibri" w:hAnsi="Times New Roman" w:cs="Times New Roman"/>
          <w:sz w:val="28"/>
          <w:szCs w:val="28"/>
        </w:rPr>
        <w:t>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4111"/>
      </w:tblGrid>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Критерий/ параметр/ характеристика</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Описание</w:t>
            </w:r>
          </w:p>
        </w:tc>
      </w:tr>
      <w:tr w:rsidR="00AC7308" w:rsidRPr="00AC7308" w:rsidTr="003627C3">
        <w:trPr>
          <w:trHeight w:val="20"/>
        </w:trPr>
        <w:tc>
          <w:tcPr>
            <w:tcW w:w="10173" w:type="dxa"/>
            <w:gridSpan w:val="2"/>
            <w:tcBorders>
              <w:top w:val="single" w:sz="4" w:space="0" w:color="auto"/>
              <w:left w:val="single" w:sz="4" w:space="0" w:color="auto"/>
              <w:bottom w:val="single" w:sz="4" w:space="0" w:color="auto"/>
              <w:right w:val="single" w:sz="4" w:space="0" w:color="auto"/>
            </w:tcBorders>
            <w:vAlign w:val="center"/>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sz w:val="24"/>
                <w:szCs w:val="24"/>
              </w:rPr>
              <w:t>Функциональная составляющая РАС</w:t>
            </w: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1</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2</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3</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4</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sz w:val="24"/>
                <w:szCs w:val="24"/>
              </w:rPr>
              <w:t>Обеспечивающие подсистемы РАС</w:t>
            </w: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 xml:space="preserve">Организационное обеспечение </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Техническое задание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Персонал РАС</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технические специалисты (АБД, ПП), чел;</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б) конечные пользователи (оператор, руководитель/ ЛПР, др.)</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Правовое обеспечение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Лицензии на использование программного обеспечения</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Описание прав доступа персонала АС (должностные инструкции)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i/>
                <w:sz w:val="24"/>
                <w:szCs w:val="24"/>
              </w:rPr>
              <w:t>Техническое обеспечение</w:t>
            </w:r>
            <w:r w:rsidRPr="00AC7308">
              <w:rPr>
                <w:rFonts w:ascii="Times New Roman" w:eastAsia="Calibri" w:hAnsi="Times New Roman" w:cs="Times New Roman"/>
                <w:sz w:val="24"/>
                <w:szCs w:val="24"/>
              </w:rPr>
              <w:t xml:space="preserve"> Описание характеристик всех технических средств РАС:</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ЭВМ/ персональный компьютер (процессор, требования к оперативной и внешней памяти);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сервер;</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в) внешнее устройство (принтера, сканера, другое)</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i/>
                <w:sz w:val="24"/>
                <w:szCs w:val="24"/>
              </w:rPr>
              <w:t>Программное обеспечение</w:t>
            </w:r>
            <w:r w:rsidRPr="00AC7308">
              <w:rPr>
                <w:rFonts w:ascii="Times New Roman" w:eastAsia="Calibri" w:hAnsi="Times New Roman" w:cs="Times New Roman"/>
                <w:sz w:val="24"/>
                <w:szCs w:val="24"/>
              </w:rPr>
              <w:t xml:space="preserve"> Описание ПО для всех компонентов ТО</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Название, версия:</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операционная система (ОС)/ системы;</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б) инструментальные средства разработки компонентов РАС (СУБД, среда/ среды разработки прикладной </w:t>
            </w:r>
            <w:r w:rsidRPr="00AC7308">
              <w:rPr>
                <w:rFonts w:ascii="Times New Roman" w:eastAsia="Calibri" w:hAnsi="Times New Roman" w:cs="Times New Roman"/>
                <w:sz w:val="24"/>
                <w:szCs w:val="24"/>
              </w:rPr>
              <w:lastRenderedPageBreak/>
              <w:t>программы, среда тестирования, среда автоматизированного проектирования, другое);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в) прикладная программа/ программы;</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г) средства для вывода результата обработки данных на внешние устройства (экран, принтер, другое)</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Критерий/ параметр/ характеристика</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i/>
                <w:sz w:val="24"/>
                <w:szCs w:val="24"/>
              </w:rPr>
              <w:t>Информационное обеспечение</w:t>
            </w:r>
            <w:r w:rsidRPr="00AC7308">
              <w:rPr>
                <w:rFonts w:ascii="Times New Roman" w:eastAsia="Calibri" w:hAnsi="Times New Roman" w:cs="Times New Roman"/>
                <w:sz w:val="24"/>
                <w:szCs w:val="24"/>
              </w:rPr>
              <w:t xml:space="preserve"> (ИО)</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1 </w:t>
            </w:r>
            <w:proofErr w:type="spellStart"/>
            <w:r w:rsidRPr="00AC7308">
              <w:rPr>
                <w:rFonts w:ascii="Times New Roman" w:eastAsia="Calibri" w:hAnsi="Times New Roman" w:cs="Times New Roman"/>
                <w:sz w:val="24"/>
                <w:szCs w:val="24"/>
              </w:rPr>
              <w:t>Внемашинное</w:t>
            </w:r>
            <w:proofErr w:type="spellEnd"/>
            <w:r w:rsidRPr="00AC7308">
              <w:rPr>
                <w:rFonts w:ascii="Times New Roman" w:eastAsia="Calibri" w:hAnsi="Times New Roman" w:cs="Times New Roman"/>
                <w:sz w:val="24"/>
                <w:szCs w:val="24"/>
              </w:rPr>
              <w:t xml:space="preserve"> ИО:</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макеты входных и выходных данных (документов, экранных форм, др.);</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б) модели данных: </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Cs/>
                <w:sz w:val="24"/>
                <w:szCs w:val="24"/>
              </w:rPr>
              <w:t>- табличное описание информационных потоков (ИП)</w:t>
            </w:r>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bCs/>
                <w:sz w:val="24"/>
                <w:szCs w:val="24"/>
              </w:rPr>
            </w:pPr>
            <w:r w:rsidRPr="00AC7308">
              <w:rPr>
                <w:rFonts w:ascii="Times New Roman" w:eastAsia="Calibri" w:hAnsi="Times New Roman" w:cs="Times New Roman"/>
                <w:bCs/>
                <w:sz w:val="24"/>
                <w:szCs w:val="24"/>
              </w:rPr>
              <w:t xml:space="preserve">- информационно-логическая модель предметной области в виде </w:t>
            </w:r>
            <w:r w:rsidRPr="00AC7308">
              <w:rPr>
                <w:rFonts w:ascii="Times New Roman" w:eastAsia="Calibri" w:hAnsi="Times New Roman" w:cs="Times New Roman"/>
                <w:bCs/>
                <w:sz w:val="24"/>
                <w:szCs w:val="24"/>
                <w:lang w:val="en-US"/>
              </w:rPr>
              <w:t>ER</w:t>
            </w:r>
            <w:r w:rsidRPr="00AC7308">
              <w:rPr>
                <w:rFonts w:ascii="Times New Roman" w:eastAsia="Calibri" w:hAnsi="Times New Roman" w:cs="Times New Roman"/>
                <w:bCs/>
                <w:sz w:val="24"/>
                <w:szCs w:val="24"/>
              </w:rPr>
              <w:t>-диаграммы;</w:t>
            </w:r>
          </w:p>
          <w:p w:rsidR="00AC7308" w:rsidRPr="00AC7308" w:rsidRDefault="00AC7308" w:rsidP="00AC7308">
            <w:pPr>
              <w:spacing w:after="0" w:line="240" w:lineRule="auto"/>
              <w:rPr>
                <w:rFonts w:ascii="Times New Roman" w:eastAsia="Calibri" w:hAnsi="Times New Roman" w:cs="Times New Roman"/>
                <w:bCs/>
                <w:sz w:val="24"/>
                <w:szCs w:val="24"/>
              </w:rPr>
            </w:pPr>
            <w:r w:rsidRPr="00AC7308">
              <w:rPr>
                <w:rFonts w:ascii="Times New Roman" w:eastAsia="Calibri" w:hAnsi="Times New Roman" w:cs="Times New Roman"/>
                <w:bCs/>
                <w:sz w:val="24"/>
                <w:szCs w:val="24"/>
              </w:rPr>
              <w:t>- логическая структура реляционной базы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 </w:t>
            </w:r>
            <w:r w:rsidRPr="00AC7308">
              <w:rPr>
                <w:rFonts w:ascii="Times New Roman" w:eastAsia="Calibri" w:hAnsi="Times New Roman" w:cs="Times New Roman"/>
                <w:sz w:val="24"/>
                <w:szCs w:val="24"/>
              </w:rPr>
              <w:t>логическая структура файла (</w:t>
            </w:r>
            <w:proofErr w:type="spellStart"/>
            <w:r w:rsidRPr="00AC7308">
              <w:rPr>
                <w:rFonts w:ascii="Times New Roman" w:eastAsia="Calibri" w:hAnsi="Times New Roman" w:cs="Times New Roman"/>
                <w:sz w:val="24"/>
                <w:szCs w:val="24"/>
              </w:rPr>
              <w:t>ов</w:t>
            </w:r>
            <w:proofErr w:type="spellEnd"/>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физическая модель базы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тип записи файла;</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другое.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2 Внутри машинное ИО:</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файлы БД;</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файлы заданного формата</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i/>
                <w:sz w:val="24"/>
                <w:szCs w:val="24"/>
              </w:rPr>
              <w:t>Математическое обеспечение</w:t>
            </w:r>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название, описание  метода обработки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название алгоритма;</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Лингвистическое обеспечение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Языки:</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естественный язык (русский);</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б) язык предметной области (название);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в) язык операционной системы (название)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г) языки программирования;</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г) языки инструментальных средств (СУБД, среда разработки прикладной программы и другое)</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lang w:val="en-US"/>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 xml:space="preserve">Технологическое обеспечение </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В соответствии с ГОСТ 19-й серии:</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руководство оператору (конечному пользователю);</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руководство прикладному программисту</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bl>
    <w:p w:rsidR="00AC7308" w:rsidRPr="00AC7308" w:rsidRDefault="00AC7308" w:rsidP="00AC7308">
      <w:pPr>
        <w:spacing w:after="0" w:line="240" w:lineRule="auto"/>
        <w:jc w:val="both"/>
        <w:rPr>
          <w:rFonts w:ascii="Times New Roman" w:eastAsia="Times New Roman" w:hAnsi="Times New Roman" w:cs="Times New Roman"/>
          <w:sz w:val="28"/>
          <w:szCs w:val="28"/>
        </w:rPr>
      </w:pPr>
    </w:p>
    <w:p w:rsidR="0099608D" w:rsidRPr="002B1DB4" w:rsidRDefault="0099608D" w:rsidP="0099608D">
      <w:pPr>
        <w:spacing w:after="0" w:line="240" w:lineRule="auto"/>
        <w:jc w:val="center"/>
        <w:rPr>
          <w:rFonts w:ascii="Times New Roman" w:eastAsia="Times New Roman" w:hAnsi="Times New Roman" w:cs="Times New Roman"/>
          <w:b/>
          <w:sz w:val="28"/>
          <w:szCs w:val="28"/>
        </w:rPr>
      </w:pPr>
      <w:r w:rsidRPr="002B1DB4">
        <w:rPr>
          <w:rFonts w:ascii="Times New Roman" w:eastAsia="Times New Roman" w:hAnsi="Times New Roman" w:cs="Times New Roman"/>
          <w:b/>
          <w:sz w:val="28"/>
          <w:szCs w:val="28"/>
        </w:rPr>
        <w:t>Блок С</w:t>
      </w:r>
    </w:p>
    <w:p w:rsidR="0099608D" w:rsidRDefault="002B1DB4" w:rsidP="002B1DB4">
      <w:pPr>
        <w:spacing w:after="0" w:line="240" w:lineRule="auto"/>
        <w:jc w:val="both"/>
        <w:rPr>
          <w:rFonts w:ascii="Times New Roman" w:eastAsia="Times New Roman" w:hAnsi="Times New Roman" w:cs="Times New Roman"/>
          <w:sz w:val="28"/>
          <w:szCs w:val="28"/>
        </w:rPr>
      </w:pPr>
      <w:r w:rsidRPr="002B1DB4">
        <w:rPr>
          <w:rFonts w:ascii="Times New Roman" w:eastAsia="Times New Roman" w:hAnsi="Times New Roman" w:cs="Times New Roman"/>
          <w:sz w:val="28"/>
          <w:szCs w:val="28"/>
        </w:rPr>
        <w:t>С.0 Варианты заданий на выполнение курсовых проектов/работ</w:t>
      </w:r>
    </w:p>
    <w:p w:rsidR="00340E06" w:rsidRPr="00340E06" w:rsidRDefault="00340E06" w:rsidP="00340E06">
      <w:pPr>
        <w:pStyle w:val="ReportMain"/>
        <w:tabs>
          <w:tab w:val="left" w:pos="993"/>
        </w:tabs>
        <w:suppressAutoHyphens/>
        <w:ind w:firstLine="426"/>
        <w:jc w:val="both"/>
        <w:rPr>
          <w:sz w:val="28"/>
          <w:szCs w:val="28"/>
        </w:rPr>
      </w:pPr>
      <w:r w:rsidRPr="00340E06">
        <w:rPr>
          <w:sz w:val="28"/>
          <w:szCs w:val="28"/>
        </w:rPr>
        <w:t>Образец описания предметной области.</w:t>
      </w:r>
    </w:p>
    <w:p w:rsidR="00340E06" w:rsidRPr="00340E06" w:rsidRDefault="00340E06" w:rsidP="00340E06">
      <w:pPr>
        <w:pStyle w:val="ReportMain"/>
        <w:suppressAutoHyphens/>
        <w:ind w:firstLine="426"/>
        <w:jc w:val="both"/>
        <w:rPr>
          <w:sz w:val="28"/>
          <w:szCs w:val="28"/>
        </w:rPr>
      </w:pPr>
      <w:r w:rsidRPr="00340E06">
        <w:rPr>
          <w:sz w:val="28"/>
          <w:szCs w:val="28"/>
        </w:rPr>
        <w:t xml:space="preserve">ПИС «Виртуальная доска объявлений». Цель автоматизации, разработки ПИС - управление потоком электронных объявлений, получаемых от пользователей сайта. Разрабатываемый цифровой сервис должен поддерживать следующие функции управления – учет состава размещаемых объявлений, анализ зависимостей между категориями, типами, видами объявлений, товаров и </w:t>
      </w:r>
      <w:r w:rsidRPr="00340E06">
        <w:rPr>
          <w:sz w:val="28"/>
          <w:szCs w:val="28"/>
        </w:rPr>
        <w:lastRenderedPageBreak/>
        <w:t>услуг, количеством отказов в размещении, просмотров содержимого объявлений. Сайт принадлежит организации, которая оказывает услуги по размещению объявлений о продаже, покупке товаров или оказываемых услугах физическими лицами, или организациями. Объявления размещаются пользователями, давшими согласие на регистрацию и размещение объявления. Каждое объявление – это введенный через предоставленную форму текст и/ или ограниченная совокупность файлов определенного формата с рисунками, фотографиями. Каждое новое объявление проходит модерирование – целостность, грамотность, законность информации и др. Объявления, прошедшие модерирование, заносятся в базу данных и размещаются на сайте. Срок размещения объявления определяется политикой организации и зависит от категории объявления. На виртуальной доске должна быть реализована система поиска объявлений по различным параметрам: категория объявления, дата появления, количество просмотров, вид, тип, стоимость товара и др. Виртуальная доска объявлений только предоставляет место, но не регулирует отношения купли продажи. Каждый пользователь, подавший объявление размещает в нем свои контакты для связи.</w:t>
      </w:r>
    </w:p>
    <w:p w:rsidR="00340E06" w:rsidRPr="00340E06" w:rsidRDefault="00340E06" w:rsidP="00340E06">
      <w:pPr>
        <w:pStyle w:val="ReportMain"/>
        <w:suppressAutoHyphens/>
        <w:ind w:firstLine="426"/>
        <w:jc w:val="both"/>
        <w:rPr>
          <w:sz w:val="28"/>
          <w:szCs w:val="28"/>
        </w:rPr>
      </w:pPr>
      <w:r w:rsidRPr="00340E06">
        <w:rPr>
          <w:sz w:val="28"/>
          <w:szCs w:val="28"/>
        </w:rPr>
        <w:t xml:space="preserve"> Персонал ПИС: модератор, его функция – чтение, проверка прикрепленных объявлений, загрузка прошедших модерации. объявлений в базу данных; руководитель процесса, его функция – контроль выполнения процесса в рамках политики компании.</w:t>
      </w:r>
    </w:p>
    <w:p w:rsidR="00340E06" w:rsidRPr="00340E06" w:rsidRDefault="00340E06" w:rsidP="00340E06">
      <w:pPr>
        <w:pStyle w:val="ReportMain"/>
        <w:suppressAutoHyphens/>
        <w:ind w:firstLine="426"/>
        <w:jc w:val="both"/>
        <w:rPr>
          <w:sz w:val="28"/>
          <w:szCs w:val="28"/>
        </w:rPr>
      </w:pPr>
      <w:r w:rsidRPr="00340E06">
        <w:rPr>
          <w:sz w:val="28"/>
          <w:szCs w:val="28"/>
        </w:rPr>
        <w:t>Программно-информационная система «Виртуальная доска объявлений» должна хранить сведения об организации и её сотрудниках, отвечающих за процесс модерирования и размещения объявлений; данные о пользователе, подавшем объявление (имя, реквизиты документа, контактные данные), категориях, вида, типах объявлений, товаров и услуг объявлениях; реквизиты объявления – да- ту подачи, тип, размер, текст, файлы с изображениями, контакты лица, подавшего объявление и др. Также необходимо сохранять данные о модераторе и результатах модерирования, дате и времени размещения объявления на сайте, объявлениях, которые не прошли модерирование и не были размещены на сайте. Цифровой сервис должен иметь функцию подсчета количества просмотров каждого объявления, обрабатывать данные для формирования различных отчетов, позволяющих оценить состояние процесса размещения объявлений, проанализировать связи между категориями, типами, видами объявлений, товаров и услуг и количеством их просмотров.</w:t>
      </w:r>
    </w:p>
    <w:p w:rsidR="00340E06" w:rsidRPr="00340E06" w:rsidRDefault="00340E06" w:rsidP="00340E06">
      <w:pPr>
        <w:pStyle w:val="ReportMain"/>
        <w:widowControl w:val="0"/>
        <w:suppressAutoHyphens/>
        <w:ind w:firstLine="426"/>
        <w:jc w:val="both"/>
        <w:rPr>
          <w:sz w:val="28"/>
          <w:szCs w:val="28"/>
        </w:rPr>
      </w:pPr>
      <w:r w:rsidRPr="00340E06">
        <w:rPr>
          <w:sz w:val="28"/>
          <w:szCs w:val="28"/>
        </w:rPr>
        <w:t>Первая версия программно-информационной системы работает в локальном режиме. Необходимо реализовать разные уровни доступа для двух категорий конечных пользователей (модератор и руководитель процесса). В рамках проекта ПИС необходимо реализовать компонентов защиты информации. Выполнение курсовой работы осуществляется в соответствии с методическими указаниями.</w:t>
      </w:r>
    </w:p>
    <w:p w:rsidR="002B1DB4" w:rsidRPr="002B1DB4" w:rsidRDefault="002B1DB4" w:rsidP="002B1DB4">
      <w:pPr>
        <w:spacing w:after="0" w:line="240" w:lineRule="auto"/>
        <w:jc w:val="both"/>
        <w:rPr>
          <w:rFonts w:ascii="Times New Roman" w:eastAsia="Times New Roman" w:hAnsi="Times New Roman" w:cs="Times New Roman"/>
          <w:sz w:val="28"/>
          <w:szCs w:val="28"/>
        </w:rPr>
      </w:pPr>
    </w:p>
    <w:p w:rsidR="00340E06" w:rsidRDefault="00340E06" w:rsidP="00340E06">
      <w:pPr>
        <w:pStyle w:val="ReportMain"/>
        <w:suppressAutoHyphens/>
        <w:jc w:val="center"/>
        <w:rPr>
          <w:b/>
          <w:sz w:val="28"/>
        </w:rPr>
      </w:pPr>
      <w:r>
        <w:rPr>
          <w:b/>
          <w:sz w:val="28"/>
        </w:rPr>
        <w:t>Блок D</w:t>
      </w:r>
    </w:p>
    <w:p w:rsidR="00340E06" w:rsidRDefault="00340E06" w:rsidP="0004527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Экзаменационные вопросы:</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Классификация ПИС.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lastRenderedPageBreak/>
        <w:t xml:space="preserve">Автоматизация процессов управления.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Анализ предметной области.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Структура системы с управлением. Система управления. Объект автоматизации.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Информационные потоки.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Цель разработки, назначение</w:t>
      </w:r>
      <w:r w:rsidRPr="00340E06">
        <w:rPr>
          <w:rFonts w:eastAsia="Calibri"/>
          <w:spacing w:val="1"/>
        </w:rPr>
        <w:t xml:space="preserve"> </w:t>
      </w:r>
      <w:r w:rsidRPr="00340E06">
        <w:rPr>
          <w:rFonts w:eastAsia="Calibri"/>
        </w:rPr>
        <w:t xml:space="preserve">ПИС.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Функциональная составляющая ПИС.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Обеспечивающие подсистемы ПИС.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Способы отображения структуры ПИС. </w:t>
      </w:r>
    </w:p>
    <w:p w:rsidR="0099608D" w:rsidRPr="00340E06" w:rsidRDefault="00340E06" w:rsidP="00340E06">
      <w:pPr>
        <w:pStyle w:val="a"/>
        <w:numPr>
          <w:ilvl w:val="0"/>
          <w:numId w:val="46"/>
        </w:numPr>
        <w:tabs>
          <w:tab w:val="clear" w:pos="993"/>
          <w:tab w:val="left" w:pos="851"/>
        </w:tabs>
        <w:ind w:left="0" w:firstLine="426"/>
      </w:pPr>
      <w:r w:rsidRPr="00340E06">
        <w:rPr>
          <w:rFonts w:eastAsia="Calibri"/>
        </w:rPr>
        <w:t>Примеры архитектур ПИС.</w:t>
      </w:r>
    </w:p>
    <w:p w:rsidR="00340E06" w:rsidRDefault="00340E06" w:rsidP="00340E06">
      <w:pPr>
        <w:pStyle w:val="a"/>
        <w:numPr>
          <w:ilvl w:val="0"/>
          <w:numId w:val="46"/>
        </w:numPr>
        <w:tabs>
          <w:tab w:val="clear" w:pos="993"/>
          <w:tab w:val="left" w:pos="851"/>
        </w:tabs>
        <w:ind w:left="0" w:firstLine="426"/>
      </w:pPr>
      <w:r w:rsidRPr="00340E06">
        <w:t xml:space="preserve">Жизненный цикл ПИС. </w:t>
      </w:r>
    </w:p>
    <w:p w:rsidR="00340E06" w:rsidRDefault="00340E06" w:rsidP="00340E06">
      <w:pPr>
        <w:pStyle w:val="a"/>
        <w:numPr>
          <w:ilvl w:val="0"/>
          <w:numId w:val="46"/>
        </w:numPr>
        <w:tabs>
          <w:tab w:val="clear" w:pos="993"/>
          <w:tab w:val="left" w:pos="851"/>
        </w:tabs>
        <w:ind w:left="0" w:firstLine="426"/>
      </w:pPr>
      <w:r w:rsidRPr="00340E06">
        <w:t xml:space="preserve">Понятия подхода, методологии, метода, технологии. </w:t>
      </w:r>
    </w:p>
    <w:p w:rsidR="00340E06" w:rsidRDefault="00340E06" w:rsidP="00340E06">
      <w:pPr>
        <w:pStyle w:val="a"/>
        <w:numPr>
          <w:ilvl w:val="0"/>
          <w:numId w:val="46"/>
        </w:numPr>
        <w:tabs>
          <w:tab w:val="clear" w:pos="993"/>
          <w:tab w:val="left" w:pos="851"/>
        </w:tabs>
        <w:ind w:left="0" w:firstLine="426"/>
      </w:pPr>
      <w:r w:rsidRPr="00340E06">
        <w:t xml:space="preserve">Методы проектирования и конструирования функциональной </w:t>
      </w:r>
      <w:proofErr w:type="gramStart"/>
      <w:r w:rsidRPr="00340E06">
        <w:t>состав-</w:t>
      </w:r>
      <w:proofErr w:type="spellStart"/>
      <w:r w:rsidRPr="00340E06">
        <w:t>ляющей</w:t>
      </w:r>
      <w:proofErr w:type="spellEnd"/>
      <w:proofErr w:type="gramEnd"/>
      <w:r w:rsidRPr="00340E06">
        <w:t xml:space="preserve"> ПИС. </w:t>
      </w:r>
    </w:p>
    <w:p w:rsidR="00340E06" w:rsidRDefault="00340E06" w:rsidP="00340E06">
      <w:pPr>
        <w:pStyle w:val="a"/>
        <w:numPr>
          <w:ilvl w:val="0"/>
          <w:numId w:val="46"/>
        </w:numPr>
        <w:tabs>
          <w:tab w:val="clear" w:pos="993"/>
          <w:tab w:val="left" w:pos="851"/>
        </w:tabs>
        <w:ind w:left="0" w:firstLine="426"/>
      </w:pPr>
      <w:r w:rsidRPr="00340E06">
        <w:t xml:space="preserve">Методы проектирования и конструирования информационного обеспечения ПИС. </w:t>
      </w:r>
    </w:p>
    <w:p w:rsidR="00340E06" w:rsidRDefault="00340E06" w:rsidP="00340E06">
      <w:pPr>
        <w:pStyle w:val="a"/>
        <w:numPr>
          <w:ilvl w:val="0"/>
          <w:numId w:val="46"/>
        </w:numPr>
        <w:tabs>
          <w:tab w:val="clear" w:pos="993"/>
          <w:tab w:val="left" w:pos="851"/>
        </w:tabs>
        <w:ind w:left="0" w:firstLine="426"/>
      </w:pPr>
      <w:r w:rsidRPr="00340E06">
        <w:t>Базы данных и файловые системы. Модели данных.</w:t>
      </w:r>
    </w:p>
    <w:p w:rsidR="00340E06" w:rsidRDefault="00340E06" w:rsidP="00340E06">
      <w:pPr>
        <w:pStyle w:val="a"/>
        <w:numPr>
          <w:ilvl w:val="0"/>
          <w:numId w:val="46"/>
        </w:numPr>
        <w:tabs>
          <w:tab w:val="clear" w:pos="993"/>
          <w:tab w:val="left" w:pos="851"/>
        </w:tabs>
        <w:ind w:left="0" w:firstLine="426"/>
      </w:pPr>
      <w:r>
        <w:t>Проектирование</w:t>
      </w:r>
      <w:r>
        <w:rPr>
          <w:spacing w:val="-4"/>
        </w:rPr>
        <w:t xml:space="preserve"> </w:t>
      </w:r>
      <w:r>
        <w:t>информационного</w:t>
      </w:r>
      <w:r>
        <w:rPr>
          <w:spacing w:val="-2"/>
        </w:rPr>
        <w:t xml:space="preserve"> </w:t>
      </w:r>
      <w:r>
        <w:t>обеспечения</w:t>
      </w:r>
      <w:r>
        <w:rPr>
          <w:spacing w:val="1"/>
        </w:rPr>
        <w:t xml:space="preserve"> </w:t>
      </w:r>
      <w:r>
        <w:t>ПИС</w:t>
      </w:r>
    </w:p>
    <w:p w:rsidR="00340E06" w:rsidRPr="00340E06" w:rsidRDefault="00340E06" w:rsidP="00340E06">
      <w:pPr>
        <w:pStyle w:val="a"/>
        <w:numPr>
          <w:ilvl w:val="0"/>
          <w:numId w:val="46"/>
        </w:numPr>
        <w:tabs>
          <w:tab w:val="clear" w:pos="993"/>
          <w:tab w:val="left" w:pos="851"/>
        </w:tabs>
        <w:ind w:left="0" w:firstLine="426"/>
      </w:pPr>
      <w:r>
        <w:rPr>
          <w:szCs w:val="24"/>
        </w:rPr>
        <w:t>Проектирование уровней доступа персонала ПИС. Вопросы идентификации и</w:t>
      </w:r>
      <w:r>
        <w:rPr>
          <w:spacing w:val="1"/>
          <w:szCs w:val="24"/>
        </w:rPr>
        <w:t xml:space="preserve"> </w:t>
      </w:r>
      <w:r>
        <w:rPr>
          <w:szCs w:val="24"/>
        </w:rPr>
        <w:t xml:space="preserve">аутентификации пользователей ПИС. </w:t>
      </w:r>
    </w:p>
    <w:p w:rsidR="00340E06" w:rsidRPr="00340E06" w:rsidRDefault="00340E06" w:rsidP="00340E06">
      <w:pPr>
        <w:pStyle w:val="a"/>
        <w:numPr>
          <w:ilvl w:val="0"/>
          <w:numId w:val="46"/>
        </w:numPr>
        <w:tabs>
          <w:tab w:val="clear" w:pos="993"/>
          <w:tab w:val="left" w:pos="851"/>
        </w:tabs>
        <w:ind w:left="0" w:firstLine="426"/>
      </w:pPr>
      <w:r>
        <w:rPr>
          <w:szCs w:val="24"/>
        </w:rPr>
        <w:t>Технологии создания</w:t>
      </w:r>
      <w:r>
        <w:rPr>
          <w:spacing w:val="1"/>
          <w:szCs w:val="24"/>
        </w:rPr>
        <w:t xml:space="preserve"> </w:t>
      </w:r>
      <w:r>
        <w:rPr>
          <w:szCs w:val="24"/>
        </w:rPr>
        <w:t xml:space="preserve">компонентов ПИС. </w:t>
      </w:r>
    </w:p>
    <w:p w:rsidR="00340E06" w:rsidRPr="00340E06" w:rsidRDefault="00340E06" w:rsidP="00340E06">
      <w:pPr>
        <w:pStyle w:val="a"/>
        <w:numPr>
          <w:ilvl w:val="0"/>
          <w:numId w:val="46"/>
        </w:numPr>
        <w:tabs>
          <w:tab w:val="clear" w:pos="993"/>
          <w:tab w:val="left" w:pos="851"/>
        </w:tabs>
        <w:ind w:left="0" w:firstLine="426"/>
      </w:pPr>
      <w:r>
        <w:rPr>
          <w:szCs w:val="24"/>
        </w:rPr>
        <w:t xml:space="preserve">Поддержка целостности, резервное копирование ресурсов ПИС. </w:t>
      </w:r>
    </w:p>
    <w:p w:rsidR="00340E06" w:rsidRPr="00340E06" w:rsidRDefault="00340E06" w:rsidP="00340E06">
      <w:pPr>
        <w:pStyle w:val="a"/>
        <w:numPr>
          <w:ilvl w:val="0"/>
          <w:numId w:val="46"/>
        </w:numPr>
        <w:tabs>
          <w:tab w:val="clear" w:pos="993"/>
          <w:tab w:val="left" w:pos="851"/>
        </w:tabs>
        <w:ind w:left="0" w:firstLine="426"/>
      </w:pPr>
      <w:r>
        <w:rPr>
          <w:szCs w:val="24"/>
        </w:rPr>
        <w:t>Вопросы внедрения</w:t>
      </w:r>
      <w:r>
        <w:rPr>
          <w:spacing w:val="-1"/>
          <w:szCs w:val="24"/>
        </w:rPr>
        <w:t xml:space="preserve"> </w:t>
      </w:r>
      <w:r>
        <w:rPr>
          <w:szCs w:val="24"/>
        </w:rPr>
        <w:t>и сопровождения</w:t>
      </w:r>
      <w:r>
        <w:rPr>
          <w:spacing w:val="1"/>
          <w:szCs w:val="24"/>
        </w:rPr>
        <w:t xml:space="preserve"> </w:t>
      </w:r>
      <w:r>
        <w:rPr>
          <w:szCs w:val="24"/>
        </w:rPr>
        <w:t>компонентов</w:t>
      </w:r>
      <w:r>
        <w:rPr>
          <w:spacing w:val="-1"/>
          <w:szCs w:val="24"/>
        </w:rPr>
        <w:t xml:space="preserve"> </w:t>
      </w:r>
      <w:r>
        <w:rPr>
          <w:szCs w:val="24"/>
        </w:rPr>
        <w:t>ПИС</w:t>
      </w:r>
      <w:r>
        <w:rPr>
          <w:spacing w:val="-1"/>
          <w:szCs w:val="24"/>
        </w:rPr>
        <w:t xml:space="preserve"> </w:t>
      </w:r>
      <w:r>
        <w:rPr>
          <w:szCs w:val="24"/>
        </w:rPr>
        <w:t>при эксплуатации</w:t>
      </w:r>
    </w:p>
    <w:p w:rsidR="00340E06" w:rsidRPr="00340E06" w:rsidRDefault="00340E06" w:rsidP="00340E06">
      <w:pPr>
        <w:pStyle w:val="a"/>
        <w:numPr>
          <w:ilvl w:val="0"/>
          <w:numId w:val="0"/>
        </w:numPr>
        <w:tabs>
          <w:tab w:val="clear" w:pos="993"/>
          <w:tab w:val="left" w:pos="851"/>
        </w:tabs>
        <w:ind w:left="426"/>
      </w:pPr>
    </w:p>
    <w:p w:rsidR="00340E06" w:rsidRPr="00340E06" w:rsidRDefault="00340E06" w:rsidP="00340E06">
      <w:pPr>
        <w:suppressAutoHyphens/>
        <w:spacing w:after="0" w:line="240" w:lineRule="auto"/>
        <w:jc w:val="both"/>
        <w:rPr>
          <w:rFonts w:ascii="Times New Roman" w:eastAsia="Times New Roman" w:hAnsi="Times New Roman" w:cs="Times New Roman"/>
          <w:b/>
          <w:sz w:val="24"/>
          <w:szCs w:val="24"/>
          <w:lang w:eastAsia="ru-RU"/>
        </w:rPr>
      </w:pPr>
      <w:r w:rsidRPr="00340E06">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340E06" w:rsidRPr="00340E06" w:rsidTr="00E83CA3">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4-балльная</w:t>
            </w:r>
          </w:p>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Неудовлетворительно</w:t>
            </w:r>
          </w:p>
        </w:tc>
      </w:tr>
      <w:tr w:rsidR="00340E06" w:rsidRPr="00340E06" w:rsidTr="00E83CA3">
        <w:trPr>
          <w:trHeight w:val="20"/>
        </w:trPr>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0-49</w:t>
            </w:r>
          </w:p>
        </w:tc>
      </w:tr>
    </w:tbl>
    <w:p w:rsidR="00340E06" w:rsidRPr="00340E06" w:rsidRDefault="00340E06" w:rsidP="00340E06">
      <w:pPr>
        <w:suppressAutoHyphens/>
        <w:spacing w:after="0" w:line="240" w:lineRule="auto"/>
        <w:jc w:val="both"/>
        <w:rPr>
          <w:rFonts w:ascii="Times New Roman" w:eastAsia="Times New Roman" w:hAnsi="Times New Roman" w:cs="Times New Roman"/>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r w:rsidRPr="00340E06">
        <w:rPr>
          <w:rFonts w:ascii="Times New Roman" w:eastAsia="Times New Roman" w:hAnsi="Times New Roman" w:cs="Times New Roman"/>
          <w:b/>
          <w:sz w:val="24"/>
          <w:szCs w:val="24"/>
          <w:lang w:eastAsia="ru-RU"/>
        </w:rPr>
        <w:t>Оценивание выполнения практических заданий</w:t>
      </w:r>
      <w:r w:rsidRPr="00340E06">
        <w:rPr>
          <w:rFonts w:ascii="Times New Roman" w:eastAsia="Times New Roman" w:hAnsi="Times New Roman" w:cs="Times New Roman"/>
          <w:i/>
          <w:sz w:val="24"/>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340E06" w:rsidRPr="00340E06" w:rsidTr="00E83CA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Критерии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1. Полнота выполнения практического задания;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2. Своевременность выполнения задания;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3. Последовательность и рациональность выполнения задания;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4. Самостоятельность решения;</w:t>
            </w:r>
          </w:p>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w:t>
            </w:r>
            <w:r w:rsidRPr="00340E06">
              <w:rPr>
                <w:rFonts w:ascii="Times New Roman" w:eastAsia="Times New Roman" w:hAnsi="Times New Roman" w:cs="Times New Roman"/>
                <w:sz w:val="24"/>
                <w:szCs w:val="24"/>
                <w:lang w:eastAsia="ru-RU"/>
              </w:rPr>
              <w:lastRenderedPageBreak/>
              <w:t>более двух несущественных ошибок, получен верный ответ.</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Задание не решено.</w:t>
            </w:r>
          </w:p>
        </w:tc>
      </w:tr>
    </w:tbl>
    <w:p w:rsidR="00340E06" w:rsidRPr="00340E06" w:rsidRDefault="00340E06" w:rsidP="00340E06">
      <w:pPr>
        <w:suppressAutoHyphens/>
        <w:spacing w:after="0" w:line="240" w:lineRule="auto"/>
        <w:jc w:val="both"/>
        <w:rPr>
          <w:rFonts w:ascii="Times New Roman" w:eastAsia="Times New Roman" w:hAnsi="Times New Roman" w:cs="Times New Roman"/>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b/>
          <w:sz w:val="24"/>
          <w:szCs w:val="24"/>
          <w:lang w:eastAsia="ru-RU"/>
        </w:rPr>
      </w:pPr>
      <w:r w:rsidRPr="00340E06">
        <w:rPr>
          <w:rFonts w:ascii="Times New Roman" w:eastAsia="Times New Roman" w:hAnsi="Times New Roman" w:cs="Times New Roman"/>
          <w:b/>
          <w:sz w:val="24"/>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340E06" w:rsidRPr="00340E06" w:rsidTr="00E83CA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Критерии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1 Правильность и/или аргументированность изложения (последовательность действий); </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4 Научность подхода к решению; </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5 Владение терминологией; </w:t>
            </w:r>
          </w:p>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Дан ответ, который содержит ряд серьезных неточностей, обнаруживающий незнание </w:t>
            </w:r>
            <w:r w:rsidRPr="00340E06">
              <w:rPr>
                <w:rFonts w:ascii="Times New Roman" w:eastAsia="Times New Roman" w:hAnsi="Times New Roman" w:cs="Times New Roman"/>
                <w:sz w:val="24"/>
                <w:szCs w:val="24"/>
                <w:lang w:eastAsia="ru-RU"/>
              </w:rPr>
              <w:lastRenderedPageBreak/>
              <w:t>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40E06" w:rsidRPr="00340E06" w:rsidRDefault="00340E06" w:rsidP="00340E06">
      <w:pPr>
        <w:suppressAutoHyphens/>
        <w:spacing w:after="0" w:line="240" w:lineRule="auto"/>
        <w:jc w:val="both"/>
        <w:rPr>
          <w:rFonts w:ascii="Times New Roman" w:eastAsia="Times New Roman" w:hAnsi="Times New Roman" w:cs="Times New Roman"/>
          <w:b/>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r w:rsidRPr="00340E06">
        <w:rPr>
          <w:rFonts w:ascii="Times New Roman" w:eastAsia="Times New Roman" w:hAnsi="Times New Roman" w:cs="Times New Roman"/>
          <w:b/>
          <w:sz w:val="24"/>
          <w:szCs w:val="24"/>
          <w:lang w:eastAsia="ru-RU"/>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340E06" w:rsidRPr="00340E06" w:rsidTr="00E83CA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Критерии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1. Полнота выполнения тестовых заданий;</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2. Своевременность выполнения;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3. Правильность ответов на вопросы;</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4. Самостоятельность тестирования;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40E06" w:rsidRPr="00340E06" w:rsidRDefault="00340E06" w:rsidP="00340E06">
      <w:pPr>
        <w:suppressAutoHyphens/>
        <w:spacing w:after="0" w:line="240" w:lineRule="auto"/>
        <w:jc w:val="both"/>
        <w:rPr>
          <w:rFonts w:ascii="Times New Roman" w:eastAsia="Times New Roman" w:hAnsi="Times New Roman" w:cs="Times New Roman"/>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r w:rsidRPr="00340E06">
        <w:rPr>
          <w:rFonts w:ascii="Times New Roman" w:eastAsia="Times New Roman" w:hAnsi="Times New Roman" w:cs="Times New Roman"/>
          <w:b/>
          <w:sz w:val="24"/>
          <w:szCs w:val="24"/>
          <w:lang w:eastAsia="ru-RU"/>
        </w:rPr>
        <w:t>Оценивание ответа на экзамене</w:t>
      </w:r>
      <w:r w:rsidRPr="00340E06">
        <w:rPr>
          <w:rFonts w:ascii="Times New Roman" w:eastAsia="Times New Roman" w:hAnsi="Times New Roman" w:cs="Times New Roman"/>
          <w:i/>
          <w:sz w:val="24"/>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340E06" w:rsidRPr="00340E06" w:rsidTr="00E83CA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Критерии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1. Полнота изложения теоретического материала;</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2. Полнота и правильность решения практического задания;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3. Правильность и/или аргументированность изложения (последовательность действий);</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4. Самостоятельность ответа;</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5. Культура речи;</w:t>
            </w:r>
          </w:p>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lastRenderedPageBreak/>
              <w:t>6. и т.д.</w:t>
            </w: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Дан развернутый ответ на поставленный вопрос, где студент демонстрирует знания, </w:t>
            </w:r>
            <w:r w:rsidRPr="00340E06">
              <w:rPr>
                <w:rFonts w:ascii="Times New Roman" w:eastAsia="Times New Roman" w:hAnsi="Times New Roman" w:cs="Times New Roman"/>
                <w:sz w:val="24"/>
                <w:szCs w:val="24"/>
                <w:lang w:eastAsia="ru-RU"/>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p>
    <w:p w:rsidR="00340E06" w:rsidRPr="00340E06" w:rsidRDefault="00340E06" w:rsidP="00340E06">
      <w:pPr>
        <w:keepNext/>
        <w:suppressAutoHyphens/>
        <w:spacing w:after="360" w:line="240" w:lineRule="auto"/>
        <w:ind w:firstLine="709"/>
        <w:jc w:val="both"/>
        <w:outlineLvl w:val="0"/>
        <w:rPr>
          <w:rFonts w:ascii="Times New Roman" w:eastAsia="Times New Roman" w:hAnsi="Times New Roman" w:cs="Times New Roman"/>
          <w:b/>
          <w:sz w:val="24"/>
          <w:szCs w:val="24"/>
          <w:lang w:eastAsia="ru-RU"/>
        </w:rPr>
      </w:pPr>
      <w:r w:rsidRPr="00340E06">
        <w:rPr>
          <w:rFonts w:ascii="Times New Roman" w:eastAsia="Times New Roman" w:hAnsi="Times New Roman" w:cs="Times New Roman"/>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lastRenderedPageBreak/>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ИТЗ выполняются </w:t>
      </w:r>
      <w:r w:rsidR="00AC7308">
        <w:rPr>
          <w:rFonts w:ascii="Times New Roman" w:eastAsia="Times New Roman" w:hAnsi="Times New Roman" w:cs="Times New Roman"/>
          <w:sz w:val="24"/>
          <w:szCs w:val="24"/>
          <w:lang w:eastAsia="ru-RU"/>
        </w:rPr>
        <w:t>об</w:t>
      </w:r>
      <w:r w:rsidRPr="00340E06">
        <w:rPr>
          <w:rFonts w:ascii="Times New Roman" w:eastAsia="Times New Roman" w:hAnsi="Times New Roman" w:cs="Times New Roman"/>
          <w:sz w:val="24"/>
          <w:szCs w:val="24"/>
          <w:lang w:eastAsia="ru-RU"/>
        </w:rPr>
        <w:t>уча</w:t>
      </w:r>
      <w:r w:rsidR="00AC7308">
        <w:rPr>
          <w:rFonts w:ascii="Times New Roman" w:eastAsia="Times New Roman" w:hAnsi="Times New Roman" w:cs="Times New Roman"/>
          <w:sz w:val="24"/>
          <w:szCs w:val="24"/>
          <w:lang w:eastAsia="ru-RU"/>
        </w:rPr>
        <w:t>ю</w:t>
      </w:r>
      <w:r w:rsidRPr="00340E06">
        <w:rPr>
          <w:rFonts w:ascii="Times New Roman" w:eastAsia="Times New Roman" w:hAnsi="Times New Roman" w:cs="Times New Roman"/>
          <w:sz w:val="24"/>
          <w:szCs w:val="24"/>
          <w:lang w:eastAsia="ru-RU"/>
        </w:rPr>
        <w:t xml:space="preserve">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sym w:font="Symbol" w:char="F02D"/>
      </w:r>
      <w:r w:rsidRPr="00340E06">
        <w:rPr>
          <w:rFonts w:ascii="Times New Roman" w:eastAsia="Times New Roman" w:hAnsi="Times New Roman" w:cs="Times New Roman"/>
          <w:sz w:val="24"/>
          <w:szCs w:val="24"/>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sym w:font="Symbol" w:char="F02D"/>
      </w:r>
      <w:r w:rsidRPr="00340E06">
        <w:rPr>
          <w:rFonts w:ascii="Times New Roman" w:eastAsia="Times New Roman" w:hAnsi="Times New Roman" w:cs="Times New Roman"/>
          <w:sz w:val="24"/>
          <w:szCs w:val="24"/>
          <w:lang w:eastAsia="ru-RU"/>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sym w:font="Symbol" w:char="F02D"/>
      </w:r>
      <w:r w:rsidRPr="00340E06">
        <w:rPr>
          <w:rFonts w:ascii="Times New Roman" w:eastAsia="Times New Roman" w:hAnsi="Times New Roman" w:cs="Times New Roman"/>
          <w:sz w:val="24"/>
          <w:szCs w:val="24"/>
          <w:lang w:eastAsia="ru-RU"/>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sym w:font="Symbol" w:char="F02D"/>
      </w:r>
      <w:r w:rsidRPr="00340E06">
        <w:rPr>
          <w:rFonts w:ascii="Times New Roman" w:eastAsia="Times New Roman" w:hAnsi="Times New Roman" w:cs="Times New Roman"/>
          <w:sz w:val="24"/>
          <w:szCs w:val="24"/>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340E06" w:rsidRPr="00340E06" w:rsidRDefault="00340E06" w:rsidP="00340E06">
      <w:pPr>
        <w:tabs>
          <w:tab w:val="left" w:pos="993"/>
        </w:tabs>
        <w:spacing w:after="0" w:line="240" w:lineRule="auto"/>
        <w:ind w:right="181" w:firstLine="709"/>
        <w:jc w:val="both"/>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64"/>
        <w:gridCol w:w="5396"/>
        <w:gridCol w:w="1872"/>
      </w:tblGrid>
      <w:tr w:rsidR="00340E06" w:rsidRPr="00340E06" w:rsidTr="00E83CA3">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color w:val="000000"/>
                <w:sz w:val="24"/>
                <w:shd w:val="clear" w:color="auto" w:fill="FFFFFF"/>
                <w:lang w:eastAsia="ru-RU" w:bidi="ru-RU"/>
              </w:rPr>
              <w:t>№</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color w:val="000000"/>
                <w:sz w:val="24"/>
                <w:shd w:val="clear" w:color="auto" w:fill="FFFFFF"/>
                <w:lang w:eastAsia="ru-RU" w:bidi="ru-RU"/>
              </w:rPr>
              <w:t>Наименование</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оценочного</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 xml:space="preserve">Представление </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оценочного средства в фонде</w:t>
            </w:r>
          </w:p>
        </w:tc>
      </w:tr>
      <w:tr w:rsidR="00340E06" w:rsidRPr="00340E06" w:rsidTr="00E83CA3">
        <w:tc>
          <w:tcPr>
            <w:tcW w:w="32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color w:val="000000"/>
                <w:sz w:val="24"/>
                <w:shd w:val="clear" w:color="auto" w:fill="FFFFFF"/>
                <w:lang w:eastAsia="ru-RU" w:bidi="ru-RU"/>
              </w:rPr>
              <w:t>Различают задачи и задания:</w:t>
            </w:r>
          </w:p>
          <w:p w:rsidR="00340E06" w:rsidRPr="00340E06" w:rsidRDefault="00340E06" w:rsidP="00340E06">
            <w:pPr>
              <w:tabs>
                <w:tab w:val="left" w:pos="254"/>
              </w:tab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а)</w:t>
            </w:r>
            <w:r w:rsidRPr="00340E06">
              <w:rPr>
                <w:rFonts w:ascii="Times New Roman" w:eastAsia="Times New Roman" w:hAnsi="Times New Roman" w:cs="Times New Roman"/>
                <w:color w:val="000000"/>
                <w:sz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40E06" w:rsidRPr="00340E06" w:rsidRDefault="00340E06" w:rsidP="00340E06">
            <w:pPr>
              <w:tabs>
                <w:tab w:val="left" w:pos="226"/>
              </w:tab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б)</w:t>
            </w:r>
            <w:r w:rsidRPr="00340E06">
              <w:rPr>
                <w:rFonts w:ascii="Times New Roman" w:eastAsia="Times New Roman" w:hAnsi="Times New Roman" w:cs="Times New Roman"/>
                <w:color w:val="000000"/>
                <w:sz w:val="24"/>
                <w:shd w:val="clear" w:color="auto" w:fill="FFFFFF"/>
                <w:lang w:eastAsia="ru-RU" w:bidi="ru-RU"/>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w:t>
            </w:r>
            <w:r w:rsidRPr="00340E06">
              <w:rPr>
                <w:rFonts w:ascii="Times New Roman" w:eastAsia="Times New Roman" w:hAnsi="Times New Roman" w:cs="Times New Roman"/>
                <w:color w:val="000000"/>
                <w:sz w:val="24"/>
                <w:shd w:val="clear" w:color="auto" w:fill="FFFFFF"/>
                <w:lang w:eastAsia="ru-RU" w:bidi="ru-RU"/>
              </w:rPr>
              <w:lastRenderedPageBreak/>
              <w:t>формулированием конкретных выводов, установлением причинно-следственных связей;</w:t>
            </w:r>
          </w:p>
          <w:p w:rsidR="00340E06" w:rsidRPr="00340E06" w:rsidRDefault="00340E06" w:rsidP="00340E06">
            <w:pPr>
              <w:tabs>
                <w:tab w:val="left" w:pos="346"/>
              </w:tab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в)</w:t>
            </w:r>
            <w:r w:rsidRPr="00340E06">
              <w:rPr>
                <w:rFonts w:ascii="Times New Roman" w:eastAsia="Times New Roman" w:hAnsi="Times New Roman" w:cs="Times New Roman"/>
                <w:color w:val="000000"/>
                <w:sz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Рекомендуется для оценки знаний умений и владений студентов.</w:t>
            </w:r>
          </w:p>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Форма предоставления ответа студента: письменная</w:t>
            </w:r>
            <w:r w:rsidRPr="00340E06">
              <w:rPr>
                <w:rFonts w:ascii="Times New Roman" w:eastAsia="Times New Roman" w:hAnsi="Times New Roman" w:cs="Times New Roman"/>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lastRenderedPageBreak/>
              <w:t>Перечень задач и заданий</w:t>
            </w:r>
          </w:p>
        </w:tc>
      </w:tr>
      <w:tr w:rsidR="00340E06" w:rsidRPr="00340E06" w:rsidTr="00E83CA3">
        <w:tc>
          <w:tcPr>
            <w:tcW w:w="32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Собеседование</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tabs>
                <w:tab w:val="left" w:pos="2098"/>
              </w:tab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Вопросы по разделам дисциплины</w:t>
            </w:r>
          </w:p>
        </w:tc>
      </w:tr>
      <w:tr w:rsidR="00340E06" w:rsidRPr="00340E06" w:rsidTr="00E83CA3">
        <w:tc>
          <w:tcPr>
            <w:tcW w:w="32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color w:val="000000"/>
                <w:sz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Рекомендуется для оценки знаний, умений и владений студентов.</w:t>
            </w:r>
          </w:p>
          <w:p w:rsidR="00340E06" w:rsidRPr="00340E06" w:rsidRDefault="00340E06" w:rsidP="00340E06">
            <w:pPr>
              <w:spacing w:after="0" w:line="240" w:lineRule="auto"/>
              <w:jc w:val="both"/>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Фонд тестовых заданий</w:t>
            </w:r>
          </w:p>
        </w:tc>
      </w:tr>
      <w:tr w:rsidR="00340E06" w:rsidRPr="00340E06" w:rsidTr="00E83CA3">
        <w:tc>
          <w:tcPr>
            <w:tcW w:w="32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sz w:val="24"/>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Перечень вопросов для контроля</w:t>
            </w:r>
          </w:p>
        </w:tc>
      </w:tr>
    </w:tbl>
    <w:p w:rsidR="00340E06" w:rsidRPr="00340E06" w:rsidRDefault="00340E06" w:rsidP="00340E06">
      <w:pPr>
        <w:spacing w:after="0" w:line="240" w:lineRule="auto"/>
        <w:ind w:firstLine="709"/>
        <w:rPr>
          <w:rFonts w:ascii="Times New Roman" w:eastAsia="Times New Roman" w:hAnsi="Times New Roman" w:cs="Times New Roman"/>
          <w:sz w:val="24"/>
          <w:szCs w:val="24"/>
          <w:lang w:eastAsia="ru-RU"/>
        </w:rPr>
      </w:pPr>
    </w:p>
    <w:p w:rsidR="00340E06" w:rsidRPr="00340E06" w:rsidRDefault="00340E06" w:rsidP="00340E06">
      <w:pPr>
        <w:suppressAutoHyphens/>
        <w:spacing w:after="0" w:line="240" w:lineRule="auto"/>
        <w:ind w:firstLine="709"/>
        <w:jc w:val="both"/>
        <w:rPr>
          <w:rFonts w:ascii="Times New Roman" w:eastAsia="Times New Roman" w:hAnsi="Times New Roman" w:cs="Times New Roman"/>
          <w:i/>
          <w:sz w:val="24"/>
          <w:szCs w:val="24"/>
        </w:rPr>
      </w:pPr>
    </w:p>
    <w:p w:rsidR="000F00E2" w:rsidRPr="00462D6B" w:rsidRDefault="000F00E2" w:rsidP="00340E06">
      <w:pPr>
        <w:spacing w:after="0" w:line="240" w:lineRule="auto"/>
        <w:rPr>
          <w:rFonts w:ascii="Times New Roman" w:hAnsi="Times New Roman" w:cs="Times New Roman"/>
          <w:color w:val="000000"/>
          <w:sz w:val="28"/>
          <w:szCs w:val="28"/>
        </w:rPr>
      </w:pPr>
    </w:p>
    <w:sectPr w:rsidR="000F00E2" w:rsidRPr="00462D6B" w:rsidSect="000452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44"/>
    <w:multiLevelType w:val="hybridMultilevel"/>
    <w:tmpl w:val="09C07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C792A"/>
    <w:multiLevelType w:val="multilevel"/>
    <w:tmpl w:val="35E6F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966E7C"/>
    <w:multiLevelType w:val="hybridMultilevel"/>
    <w:tmpl w:val="926A8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34C8A"/>
    <w:multiLevelType w:val="hybridMultilevel"/>
    <w:tmpl w:val="3C642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83405"/>
    <w:multiLevelType w:val="hybridMultilevel"/>
    <w:tmpl w:val="9E080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975EF"/>
    <w:multiLevelType w:val="hybridMultilevel"/>
    <w:tmpl w:val="5750F390"/>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E1709"/>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810E4"/>
    <w:multiLevelType w:val="multilevel"/>
    <w:tmpl w:val="42AC4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93ADE"/>
    <w:multiLevelType w:val="hybridMultilevel"/>
    <w:tmpl w:val="46547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6665F"/>
    <w:multiLevelType w:val="multilevel"/>
    <w:tmpl w:val="52643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7B3607"/>
    <w:multiLevelType w:val="hybridMultilevel"/>
    <w:tmpl w:val="DBD4DA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7A7572"/>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37269"/>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96A66"/>
    <w:multiLevelType w:val="hybridMultilevel"/>
    <w:tmpl w:val="2A3209EC"/>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0A2850"/>
    <w:multiLevelType w:val="hybridMultilevel"/>
    <w:tmpl w:val="991C5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BE6C14"/>
    <w:multiLevelType w:val="hybridMultilevel"/>
    <w:tmpl w:val="2D1E3B8C"/>
    <w:lvl w:ilvl="0" w:tplc="F9AE2B0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CD706E"/>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43D8D"/>
    <w:multiLevelType w:val="multilevel"/>
    <w:tmpl w:val="05A2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47170E"/>
    <w:multiLevelType w:val="multilevel"/>
    <w:tmpl w:val="4716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FC7DA4"/>
    <w:multiLevelType w:val="hybridMultilevel"/>
    <w:tmpl w:val="7D989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37163A"/>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220E30"/>
    <w:multiLevelType w:val="hybridMultilevel"/>
    <w:tmpl w:val="DE1C5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932D6"/>
    <w:multiLevelType w:val="hybridMultilevel"/>
    <w:tmpl w:val="E48A3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52E326E"/>
    <w:multiLevelType w:val="hybridMultilevel"/>
    <w:tmpl w:val="C47EA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81A4760"/>
    <w:multiLevelType w:val="hybridMultilevel"/>
    <w:tmpl w:val="014C3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6C4C48"/>
    <w:multiLevelType w:val="hybridMultilevel"/>
    <w:tmpl w:val="56600426"/>
    <w:lvl w:ilvl="0" w:tplc="B9D6D4A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E9913D1"/>
    <w:multiLevelType w:val="hybridMultilevel"/>
    <w:tmpl w:val="DBBA0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640C1B"/>
    <w:multiLevelType w:val="multilevel"/>
    <w:tmpl w:val="45006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4AA52B8"/>
    <w:multiLevelType w:val="hybridMultilevel"/>
    <w:tmpl w:val="4258B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361AE"/>
    <w:multiLevelType w:val="hybridMultilevel"/>
    <w:tmpl w:val="146A7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A0241D"/>
    <w:multiLevelType w:val="multilevel"/>
    <w:tmpl w:val="575E2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7768ED"/>
    <w:multiLevelType w:val="hybridMultilevel"/>
    <w:tmpl w:val="2520C6EA"/>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CF591B"/>
    <w:multiLevelType w:val="hybridMultilevel"/>
    <w:tmpl w:val="69C08C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9996CE6"/>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A7B10E5"/>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520D04"/>
    <w:multiLevelType w:val="hybridMultilevel"/>
    <w:tmpl w:val="0EB48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94CC3"/>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C571EF"/>
    <w:multiLevelType w:val="hybridMultilevel"/>
    <w:tmpl w:val="3EEA06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5"/>
    <w:lvlOverride w:ilvl="0">
      <w:startOverride w:val="1"/>
    </w:lvlOverride>
  </w:num>
  <w:num w:numId="4">
    <w:abstractNumId w:val="35"/>
  </w:num>
  <w:num w:numId="5">
    <w:abstractNumId w:val="15"/>
    <w:lvlOverride w:ilvl="0">
      <w:startOverride w:val="1"/>
    </w:lvlOverride>
  </w:num>
  <w:num w:numId="6">
    <w:abstractNumId w:val="15"/>
    <w:lvlOverride w:ilvl="0">
      <w:startOverride w:val="1"/>
    </w:lvlOverride>
  </w:num>
  <w:num w:numId="7">
    <w:abstractNumId w:val="38"/>
  </w:num>
  <w:num w:numId="8">
    <w:abstractNumId w:val="39"/>
  </w:num>
  <w:num w:numId="9">
    <w:abstractNumId w:val="6"/>
  </w:num>
  <w:num w:numId="10">
    <w:abstractNumId w:val="21"/>
  </w:num>
  <w:num w:numId="11">
    <w:abstractNumId w:val="11"/>
  </w:num>
  <w:num w:numId="12">
    <w:abstractNumId w:val="20"/>
  </w:num>
  <w:num w:numId="13">
    <w:abstractNumId w:val="16"/>
  </w:num>
  <w:num w:numId="14">
    <w:abstractNumId w:val="3"/>
  </w:num>
  <w:num w:numId="15">
    <w:abstractNumId w:val="37"/>
  </w:num>
  <w:num w:numId="16">
    <w:abstractNumId w:val="12"/>
  </w:num>
  <w:num w:numId="17">
    <w:abstractNumId w:val="40"/>
  </w:num>
  <w:num w:numId="18">
    <w:abstractNumId w:val="4"/>
  </w:num>
  <w:num w:numId="19">
    <w:abstractNumId w:val="25"/>
  </w:num>
  <w:num w:numId="20">
    <w:abstractNumId w:val="1"/>
  </w:num>
  <w:num w:numId="21">
    <w:abstractNumId w:val="9"/>
  </w:num>
  <w:num w:numId="22">
    <w:abstractNumId w:val="30"/>
  </w:num>
  <w:num w:numId="23">
    <w:abstractNumId w:val="32"/>
  </w:num>
  <w:num w:numId="24">
    <w:abstractNumId w:val="7"/>
  </w:num>
  <w:num w:numId="2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10"/>
  </w:num>
  <w:num w:numId="32">
    <w:abstractNumId w:val="24"/>
  </w:num>
  <w:num w:numId="33">
    <w:abstractNumId w:val="34"/>
  </w:num>
  <w:num w:numId="34">
    <w:abstractNumId w:val="19"/>
  </w:num>
  <w:num w:numId="35">
    <w:abstractNumId w:val="0"/>
  </w:num>
  <w:num w:numId="36">
    <w:abstractNumId w:val="22"/>
  </w:num>
  <w:num w:numId="37">
    <w:abstractNumId w:val="8"/>
  </w:num>
  <w:num w:numId="38">
    <w:abstractNumId w:val="31"/>
  </w:num>
  <w:num w:numId="39">
    <w:abstractNumId w:val="28"/>
  </w:num>
  <w:num w:numId="40">
    <w:abstractNumId w:val="2"/>
  </w:num>
  <w:num w:numId="41">
    <w:abstractNumId w:val="13"/>
  </w:num>
  <w:num w:numId="42">
    <w:abstractNumId w:val="15"/>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5"/>
  </w:num>
  <w:num w:numId="46">
    <w:abstractNumId w:val="33"/>
  </w:num>
  <w:num w:numId="47">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06"/>
    <w:rsid w:val="0000565F"/>
    <w:rsid w:val="00025A24"/>
    <w:rsid w:val="0004527C"/>
    <w:rsid w:val="00072B76"/>
    <w:rsid w:val="000877C9"/>
    <w:rsid w:val="00097A6C"/>
    <w:rsid w:val="000A29E8"/>
    <w:rsid w:val="000A3C43"/>
    <w:rsid w:val="000B1A3F"/>
    <w:rsid w:val="000B6095"/>
    <w:rsid w:val="000C1B42"/>
    <w:rsid w:val="000E6FEE"/>
    <w:rsid w:val="000F00E2"/>
    <w:rsid w:val="00106B3C"/>
    <w:rsid w:val="001078F8"/>
    <w:rsid w:val="001139EC"/>
    <w:rsid w:val="001257B1"/>
    <w:rsid w:val="001636EE"/>
    <w:rsid w:val="00177917"/>
    <w:rsid w:val="00182D54"/>
    <w:rsid w:val="00186EB0"/>
    <w:rsid w:val="00194434"/>
    <w:rsid w:val="001A4E9C"/>
    <w:rsid w:val="001B37E3"/>
    <w:rsid w:val="001C7F09"/>
    <w:rsid w:val="001D7CA3"/>
    <w:rsid w:val="001F22CE"/>
    <w:rsid w:val="00205ED4"/>
    <w:rsid w:val="00224252"/>
    <w:rsid w:val="00240F4C"/>
    <w:rsid w:val="00267D17"/>
    <w:rsid w:val="002710C4"/>
    <w:rsid w:val="0028579B"/>
    <w:rsid w:val="002A75B4"/>
    <w:rsid w:val="002B1DB4"/>
    <w:rsid w:val="002D04EE"/>
    <w:rsid w:val="002D1A67"/>
    <w:rsid w:val="00320DFB"/>
    <w:rsid w:val="0033345B"/>
    <w:rsid w:val="00340E06"/>
    <w:rsid w:val="00352938"/>
    <w:rsid w:val="003961D0"/>
    <w:rsid w:val="003A1311"/>
    <w:rsid w:val="003A1402"/>
    <w:rsid w:val="003E2445"/>
    <w:rsid w:val="003E323D"/>
    <w:rsid w:val="003E55C2"/>
    <w:rsid w:val="003E7583"/>
    <w:rsid w:val="003F3755"/>
    <w:rsid w:val="004100FA"/>
    <w:rsid w:val="00445342"/>
    <w:rsid w:val="00462D6B"/>
    <w:rsid w:val="004630F8"/>
    <w:rsid w:val="00495EBC"/>
    <w:rsid w:val="004E7A25"/>
    <w:rsid w:val="004F0D90"/>
    <w:rsid w:val="004F4618"/>
    <w:rsid w:val="00502C82"/>
    <w:rsid w:val="005038D4"/>
    <w:rsid w:val="00515C74"/>
    <w:rsid w:val="00531781"/>
    <w:rsid w:val="00581FB6"/>
    <w:rsid w:val="00593CB5"/>
    <w:rsid w:val="005B135F"/>
    <w:rsid w:val="005D2420"/>
    <w:rsid w:val="005D2ADB"/>
    <w:rsid w:val="005E3986"/>
    <w:rsid w:val="005E3C61"/>
    <w:rsid w:val="005F26B4"/>
    <w:rsid w:val="0062664B"/>
    <w:rsid w:val="0063236B"/>
    <w:rsid w:val="00652EF0"/>
    <w:rsid w:val="00671B76"/>
    <w:rsid w:val="00672B3F"/>
    <w:rsid w:val="0067433A"/>
    <w:rsid w:val="00684FF2"/>
    <w:rsid w:val="00687D52"/>
    <w:rsid w:val="006A6E08"/>
    <w:rsid w:val="006B3E84"/>
    <w:rsid w:val="006C15AC"/>
    <w:rsid w:val="007157E2"/>
    <w:rsid w:val="00734925"/>
    <w:rsid w:val="00750FD7"/>
    <w:rsid w:val="007569D3"/>
    <w:rsid w:val="00790AEF"/>
    <w:rsid w:val="007B4752"/>
    <w:rsid w:val="007D0906"/>
    <w:rsid w:val="007D0CEC"/>
    <w:rsid w:val="00805CA6"/>
    <w:rsid w:val="00814DB1"/>
    <w:rsid w:val="00836547"/>
    <w:rsid w:val="00841C9A"/>
    <w:rsid w:val="008436F2"/>
    <w:rsid w:val="0084509D"/>
    <w:rsid w:val="00846C24"/>
    <w:rsid w:val="008637A8"/>
    <w:rsid w:val="00880255"/>
    <w:rsid w:val="00884CA6"/>
    <w:rsid w:val="0088763A"/>
    <w:rsid w:val="008A0DB4"/>
    <w:rsid w:val="008A5C81"/>
    <w:rsid w:val="008B53BE"/>
    <w:rsid w:val="008D466A"/>
    <w:rsid w:val="008F2B4B"/>
    <w:rsid w:val="008F424E"/>
    <w:rsid w:val="008F76C3"/>
    <w:rsid w:val="0091154D"/>
    <w:rsid w:val="00911DBA"/>
    <w:rsid w:val="00921613"/>
    <w:rsid w:val="00922012"/>
    <w:rsid w:val="0092778A"/>
    <w:rsid w:val="00931391"/>
    <w:rsid w:val="009558F4"/>
    <w:rsid w:val="00955C34"/>
    <w:rsid w:val="009605A3"/>
    <w:rsid w:val="00971C9C"/>
    <w:rsid w:val="00981712"/>
    <w:rsid w:val="0099608D"/>
    <w:rsid w:val="009A1954"/>
    <w:rsid w:val="009B09BB"/>
    <w:rsid w:val="009D456C"/>
    <w:rsid w:val="009E1304"/>
    <w:rsid w:val="00A20B04"/>
    <w:rsid w:val="00A8021D"/>
    <w:rsid w:val="00A84431"/>
    <w:rsid w:val="00AA0039"/>
    <w:rsid w:val="00AB5360"/>
    <w:rsid w:val="00AC678D"/>
    <w:rsid w:val="00AC7308"/>
    <w:rsid w:val="00AF5895"/>
    <w:rsid w:val="00B0314A"/>
    <w:rsid w:val="00B03319"/>
    <w:rsid w:val="00B2028F"/>
    <w:rsid w:val="00B243DD"/>
    <w:rsid w:val="00B405D5"/>
    <w:rsid w:val="00B40EF4"/>
    <w:rsid w:val="00B66570"/>
    <w:rsid w:val="00B8143C"/>
    <w:rsid w:val="00BC39CA"/>
    <w:rsid w:val="00BC6C9F"/>
    <w:rsid w:val="00BE0FC9"/>
    <w:rsid w:val="00C31A1F"/>
    <w:rsid w:val="00C44BB2"/>
    <w:rsid w:val="00C60777"/>
    <w:rsid w:val="00C64E4E"/>
    <w:rsid w:val="00C663C1"/>
    <w:rsid w:val="00C67D95"/>
    <w:rsid w:val="00D03608"/>
    <w:rsid w:val="00D06751"/>
    <w:rsid w:val="00D1258C"/>
    <w:rsid w:val="00D222CD"/>
    <w:rsid w:val="00D576F7"/>
    <w:rsid w:val="00D60400"/>
    <w:rsid w:val="00D70C16"/>
    <w:rsid w:val="00DA0CBD"/>
    <w:rsid w:val="00DA4736"/>
    <w:rsid w:val="00DA64E7"/>
    <w:rsid w:val="00DB1926"/>
    <w:rsid w:val="00DB6ACE"/>
    <w:rsid w:val="00DC078C"/>
    <w:rsid w:val="00DC2AAB"/>
    <w:rsid w:val="00DD5354"/>
    <w:rsid w:val="00DD7A2E"/>
    <w:rsid w:val="00DE21CC"/>
    <w:rsid w:val="00DE24FD"/>
    <w:rsid w:val="00DF1316"/>
    <w:rsid w:val="00DF2F85"/>
    <w:rsid w:val="00E321E4"/>
    <w:rsid w:val="00E42956"/>
    <w:rsid w:val="00E45A58"/>
    <w:rsid w:val="00E57F90"/>
    <w:rsid w:val="00E63BC9"/>
    <w:rsid w:val="00E66FBB"/>
    <w:rsid w:val="00E90D19"/>
    <w:rsid w:val="00EA5CE0"/>
    <w:rsid w:val="00EB65BC"/>
    <w:rsid w:val="00EB74D1"/>
    <w:rsid w:val="00ED7D48"/>
    <w:rsid w:val="00EE1AA9"/>
    <w:rsid w:val="00EF0574"/>
    <w:rsid w:val="00F16AA1"/>
    <w:rsid w:val="00F2395C"/>
    <w:rsid w:val="00F326C4"/>
    <w:rsid w:val="00F73F99"/>
    <w:rsid w:val="00F81B66"/>
    <w:rsid w:val="00F82BFB"/>
    <w:rsid w:val="00F94C71"/>
    <w:rsid w:val="00FB056D"/>
    <w:rsid w:val="00FB1AD5"/>
    <w:rsid w:val="00FB65BC"/>
    <w:rsid w:val="00FB73C4"/>
    <w:rsid w:val="00FE6B33"/>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F4C37-E1AB-4617-91AE-7045CF3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52EF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D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0"/>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
    <w:name w:val="List Paragraph"/>
    <w:basedOn w:val="a0"/>
    <w:qFormat/>
    <w:rsid w:val="00E63BC9"/>
    <w:pPr>
      <w:numPr>
        <w:numId w:val="2"/>
      </w:numPr>
      <w:tabs>
        <w:tab w:val="left" w:pos="993"/>
      </w:tabs>
      <w:spacing w:after="0" w:line="240" w:lineRule="auto"/>
      <w:contextualSpacing/>
      <w:jc w:val="both"/>
    </w:pPr>
    <w:rPr>
      <w:rFonts w:ascii="Times New Roman" w:hAnsi="Times New Roman" w:cs="Times New Roman"/>
      <w:sz w:val="28"/>
      <w:szCs w:val="28"/>
    </w:rPr>
  </w:style>
  <w:style w:type="paragraph" w:styleId="a5">
    <w:name w:val="Body Text"/>
    <w:basedOn w:val="a0"/>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1"/>
    <w:link w:val="a5"/>
    <w:rsid w:val="00C663C1"/>
    <w:rPr>
      <w:rFonts w:ascii="Times New Roman" w:eastAsia="Times New Roman" w:hAnsi="Times New Roman" w:cs="Times New Roman"/>
      <w:sz w:val="24"/>
      <w:szCs w:val="20"/>
    </w:rPr>
  </w:style>
  <w:style w:type="paragraph" w:styleId="2">
    <w:name w:val="Body Text Indent 2"/>
    <w:basedOn w:val="a0"/>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1"/>
    <w:link w:val="2"/>
    <w:uiPriority w:val="99"/>
    <w:semiHidden/>
    <w:rsid w:val="00D03608"/>
  </w:style>
  <w:style w:type="paragraph" w:styleId="a7">
    <w:name w:val="Balloon Text"/>
    <w:basedOn w:val="a0"/>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94434"/>
    <w:rPr>
      <w:rFonts w:ascii="Tahoma" w:hAnsi="Tahoma" w:cs="Tahoma"/>
      <w:sz w:val="16"/>
      <w:szCs w:val="16"/>
    </w:rPr>
  </w:style>
  <w:style w:type="character" w:styleId="a9">
    <w:name w:val="Placeholder Text"/>
    <w:basedOn w:val="a1"/>
    <w:uiPriority w:val="99"/>
    <w:semiHidden/>
    <w:rsid w:val="008436F2"/>
    <w:rPr>
      <w:color w:val="808080"/>
    </w:rPr>
  </w:style>
  <w:style w:type="paragraph" w:customStyle="1" w:styleId="aa">
    <w:name w:val="a"/>
    <w:basedOn w:val="a0"/>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0"/>
    <w:link w:val="ReportHead0"/>
    <w:qFormat/>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1"/>
    <w:link w:val="ReportHead"/>
    <w:rsid w:val="00F82BFB"/>
    <w:rPr>
      <w:rFonts w:ascii="Times New Roman" w:eastAsia="Calibri" w:hAnsi="Times New Roman" w:cs="Times New Roman"/>
      <w:sz w:val="28"/>
    </w:rPr>
  </w:style>
  <w:style w:type="paragraph" w:customStyle="1" w:styleId="6">
    <w:name w:val="Основной текст6"/>
    <w:basedOn w:val="a0"/>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markedcontent">
    <w:name w:val="markedcontent"/>
    <w:basedOn w:val="a1"/>
    <w:rsid w:val="008A5C81"/>
  </w:style>
  <w:style w:type="character" w:styleId="ad">
    <w:name w:val="Emphasis"/>
    <w:basedOn w:val="a1"/>
    <w:qFormat/>
    <w:rsid w:val="009605A3"/>
    <w:rPr>
      <w:i/>
      <w:iCs/>
    </w:rPr>
  </w:style>
  <w:style w:type="paragraph" w:customStyle="1" w:styleId="Default">
    <w:name w:val="Default"/>
    <w:rsid w:val="00652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9">
    <w:name w:val="Font Style79"/>
    <w:basedOn w:val="a1"/>
    <w:rsid w:val="003A1402"/>
    <w:rPr>
      <w:rFonts w:ascii="Times New Roman" w:hAnsi="Times New Roman" w:cs="Times New Roman"/>
      <w:sz w:val="26"/>
      <w:szCs w:val="26"/>
    </w:rPr>
  </w:style>
  <w:style w:type="paragraph" w:styleId="ae">
    <w:name w:val="Normal (Web)"/>
    <w:basedOn w:val="a0"/>
    <w:link w:val="af"/>
    <w:uiPriority w:val="99"/>
    <w:semiHidden/>
    <w:unhideWhenUsed/>
    <w:rsid w:val="00B8143C"/>
    <w:pPr>
      <w:spacing w:after="200" w:line="276" w:lineRule="auto"/>
    </w:pPr>
    <w:rPr>
      <w:rFonts w:ascii="Times New Roman" w:eastAsia="Calibri" w:hAnsi="Times New Roman" w:cs="Times New Roman"/>
      <w:sz w:val="24"/>
      <w:szCs w:val="24"/>
    </w:rPr>
  </w:style>
  <w:style w:type="character" w:customStyle="1" w:styleId="af">
    <w:name w:val="Обычный (веб) Знак"/>
    <w:link w:val="ae"/>
    <w:uiPriority w:val="99"/>
    <w:semiHidden/>
    <w:locked/>
    <w:rsid w:val="00B8143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335">
      <w:bodyDiv w:val="1"/>
      <w:marLeft w:val="0"/>
      <w:marRight w:val="0"/>
      <w:marTop w:val="0"/>
      <w:marBottom w:val="0"/>
      <w:divBdr>
        <w:top w:val="none" w:sz="0" w:space="0" w:color="auto"/>
        <w:left w:val="none" w:sz="0" w:space="0" w:color="auto"/>
        <w:bottom w:val="none" w:sz="0" w:space="0" w:color="auto"/>
        <w:right w:val="none" w:sz="0" w:space="0" w:color="auto"/>
      </w:divBdr>
    </w:div>
    <w:div w:id="165749042">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261302112">
      <w:bodyDiv w:val="1"/>
      <w:marLeft w:val="0"/>
      <w:marRight w:val="0"/>
      <w:marTop w:val="0"/>
      <w:marBottom w:val="0"/>
      <w:divBdr>
        <w:top w:val="none" w:sz="0" w:space="0" w:color="auto"/>
        <w:left w:val="none" w:sz="0" w:space="0" w:color="auto"/>
        <w:bottom w:val="none" w:sz="0" w:space="0" w:color="auto"/>
        <w:right w:val="none" w:sz="0" w:space="0" w:color="auto"/>
      </w:divBdr>
      <w:divsChild>
        <w:div w:id="1798448224">
          <w:marLeft w:val="0"/>
          <w:marRight w:val="0"/>
          <w:marTop w:val="0"/>
          <w:marBottom w:val="0"/>
          <w:divBdr>
            <w:top w:val="none" w:sz="0" w:space="0" w:color="auto"/>
            <w:left w:val="none" w:sz="0" w:space="0" w:color="auto"/>
            <w:bottom w:val="none" w:sz="0" w:space="0" w:color="auto"/>
            <w:right w:val="none" w:sz="0" w:space="0" w:color="auto"/>
          </w:divBdr>
          <w:divsChild>
            <w:div w:id="2140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3019">
      <w:bodyDiv w:val="1"/>
      <w:marLeft w:val="0"/>
      <w:marRight w:val="0"/>
      <w:marTop w:val="0"/>
      <w:marBottom w:val="0"/>
      <w:divBdr>
        <w:top w:val="none" w:sz="0" w:space="0" w:color="auto"/>
        <w:left w:val="none" w:sz="0" w:space="0" w:color="auto"/>
        <w:bottom w:val="none" w:sz="0" w:space="0" w:color="auto"/>
        <w:right w:val="none" w:sz="0" w:space="0" w:color="auto"/>
      </w:divBdr>
    </w:div>
    <w:div w:id="313727601">
      <w:bodyDiv w:val="1"/>
      <w:marLeft w:val="0"/>
      <w:marRight w:val="0"/>
      <w:marTop w:val="0"/>
      <w:marBottom w:val="0"/>
      <w:divBdr>
        <w:top w:val="none" w:sz="0" w:space="0" w:color="auto"/>
        <w:left w:val="none" w:sz="0" w:space="0" w:color="auto"/>
        <w:bottom w:val="none" w:sz="0" w:space="0" w:color="auto"/>
        <w:right w:val="none" w:sz="0" w:space="0" w:color="auto"/>
      </w:divBdr>
    </w:div>
    <w:div w:id="335965617">
      <w:bodyDiv w:val="1"/>
      <w:marLeft w:val="0"/>
      <w:marRight w:val="0"/>
      <w:marTop w:val="0"/>
      <w:marBottom w:val="0"/>
      <w:divBdr>
        <w:top w:val="none" w:sz="0" w:space="0" w:color="auto"/>
        <w:left w:val="none" w:sz="0" w:space="0" w:color="auto"/>
        <w:bottom w:val="none" w:sz="0" w:space="0" w:color="auto"/>
        <w:right w:val="none" w:sz="0" w:space="0" w:color="auto"/>
      </w:divBdr>
    </w:div>
    <w:div w:id="336815158">
      <w:bodyDiv w:val="1"/>
      <w:marLeft w:val="0"/>
      <w:marRight w:val="0"/>
      <w:marTop w:val="0"/>
      <w:marBottom w:val="0"/>
      <w:divBdr>
        <w:top w:val="none" w:sz="0" w:space="0" w:color="auto"/>
        <w:left w:val="none" w:sz="0" w:space="0" w:color="auto"/>
        <w:bottom w:val="none" w:sz="0" w:space="0" w:color="auto"/>
        <w:right w:val="none" w:sz="0" w:space="0" w:color="auto"/>
      </w:divBdr>
      <w:divsChild>
        <w:div w:id="1568422369">
          <w:marLeft w:val="0"/>
          <w:marRight w:val="0"/>
          <w:marTop w:val="0"/>
          <w:marBottom w:val="0"/>
          <w:divBdr>
            <w:top w:val="none" w:sz="0" w:space="0" w:color="auto"/>
            <w:left w:val="none" w:sz="0" w:space="0" w:color="auto"/>
            <w:bottom w:val="none" w:sz="0" w:space="0" w:color="auto"/>
            <w:right w:val="none" w:sz="0" w:space="0" w:color="auto"/>
          </w:divBdr>
          <w:divsChild>
            <w:div w:id="1215043271">
              <w:marLeft w:val="0"/>
              <w:marRight w:val="0"/>
              <w:marTop w:val="0"/>
              <w:marBottom w:val="0"/>
              <w:divBdr>
                <w:top w:val="none" w:sz="0" w:space="0" w:color="auto"/>
                <w:left w:val="none" w:sz="0" w:space="0" w:color="auto"/>
                <w:bottom w:val="none" w:sz="0" w:space="0" w:color="auto"/>
                <w:right w:val="none" w:sz="0" w:space="0" w:color="auto"/>
              </w:divBdr>
            </w:div>
            <w:div w:id="1520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6222">
      <w:bodyDiv w:val="1"/>
      <w:marLeft w:val="0"/>
      <w:marRight w:val="0"/>
      <w:marTop w:val="0"/>
      <w:marBottom w:val="0"/>
      <w:divBdr>
        <w:top w:val="none" w:sz="0" w:space="0" w:color="auto"/>
        <w:left w:val="none" w:sz="0" w:space="0" w:color="auto"/>
        <w:bottom w:val="none" w:sz="0" w:space="0" w:color="auto"/>
        <w:right w:val="none" w:sz="0" w:space="0" w:color="auto"/>
      </w:divBdr>
    </w:div>
    <w:div w:id="435757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16">
          <w:marLeft w:val="0"/>
          <w:marRight w:val="0"/>
          <w:marTop w:val="0"/>
          <w:marBottom w:val="0"/>
          <w:divBdr>
            <w:top w:val="none" w:sz="0" w:space="0" w:color="auto"/>
            <w:left w:val="none" w:sz="0" w:space="0" w:color="auto"/>
            <w:bottom w:val="none" w:sz="0" w:space="0" w:color="auto"/>
            <w:right w:val="none" w:sz="0" w:space="0" w:color="auto"/>
          </w:divBdr>
        </w:div>
      </w:divsChild>
    </w:div>
    <w:div w:id="654917231">
      <w:bodyDiv w:val="1"/>
      <w:marLeft w:val="0"/>
      <w:marRight w:val="0"/>
      <w:marTop w:val="0"/>
      <w:marBottom w:val="0"/>
      <w:divBdr>
        <w:top w:val="none" w:sz="0" w:space="0" w:color="auto"/>
        <w:left w:val="none" w:sz="0" w:space="0" w:color="auto"/>
        <w:bottom w:val="none" w:sz="0" w:space="0" w:color="auto"/>
        <w:right w:val="none" w:sz="0" w:space="0" w:color="auto"/>
      </w:divBdr>
      <w:divsChild>
        <w:div w:id="2084713393">
          <w:marLeft w:val="0"/>
          <w:marRight w:val="0"/>
          <w:marTop w:val="0"/>
          <w:marBottom w:val="0"/>
          <w:divBdr>
            <w:top w:val="none" w:sz="0" w:space="0" w:color="auto"/>
            <w:left w:val="none" w:sz="0" w:space="0" w:color="auto"/>
            <w:bottom w:val="none" w:sz="0" w:space="0" w:color="auto"/>
            <w:right w:val="none" w:sz="0" w:space="0" w:color="auto"/>
          </w:divBdr>
          <w:divsChild>
            <w:div w:id="607929165">
              <w:marLeft w:val="0"/>
              <w:marRight w:val="0"/>
              <w:marTop w:val="0"/>
              <w:marBottom w:val="0"/>
              <w:divBdr>
                <w:top w:val="none" w:sz="0" w:space="0" w:color="auto"/>
                <w:left w:val="none" w:sz="0" w:space="0" w:color="auto"/>
                <w:bottom w:val="none" w:sz="0" w:space="0" w:color="auto"/>
                <w:right w:val="none" w:sz="0" w:space="0" w:color="auto"/>
              </w:divBdr>
            </w:div>
            <w:div w:id="1927689787">
              <w:marLeft w:val="0"/>
              <w:marRight w:val="0"/>
              <w:marTop w:val="0"/>
              <w:marBottom w:val="0"/>
              <w:divBdr>
                <w:top w:val="none" w:sz="0" w:space="0" w:color="auto"/>
                <w:left w:val="none" w:sz="0" w:space="0" w:color="auto"/>
                <w:bottom w:val="none" w:sz="0" w:space="0" w:color="auto"/>
                <w:right w:val="none" w:sz="0" w:space="0" w:color="auto"/>
              </w:divBdr>
            </w:div>
            <w:div w:id="321783734">
              <w:marLeft w:val="0"/>
              <w:marRight w:val="0"/>
              <w:marTop w:val="0"/>
              <w:marBottom w:val="0"/>
              <w:divBdr>
                <w:top w:val="none" w:sz="0" w:space="0" w:color="auto"/>
                <w:left w:val="none" w:sz="0" w:space="0" w:color="auto"/>
                <w:bottom w:val="none" w:sz="0" w:space="0" w:color="auto"/>
                <w:right w:val="none" w:sz="0" w:space="0" w:color="auto"/>
              </w:divBdr>
            </w:div>
            <w:div w:id="17784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856">
      <w:bodyDiv w:val="1"/>
      <w:marLeft w:val="0"/>
      <w:marRight w:val="0"/>
      <w:marTop w:val="0"/>
      <w:marBottom w:val="0"/>
      <w:divBdr>
        <w:top w:val="none" w:sz="0" w:space="0" w:color="auto"/>
        <w:left w:val="none" w:sz="0" w:space="0" w:color="auto"/>
        <w:bottom w:val="none" w:sz="0" w:space="0" w:color="auto"/>
        <w:right w:val="none" w:sz="0" w:space="0" w:color="auto"/>
      </w:divBdr>
    </w:div>
    <w:div w:id="911888865">
      <w:bodyDiv w:val="1"/>
      <w:marLeft w:val="0"/>
      <w:marRight w:val="0"/>
      <w:marTop w:val="0"/>
      <w:marBottom w:val="0"/>
      <w:divBdr>
        <w:top w:val="none" w:sz="0" w:space="0" w:color="auto"/>
        <w:left w:val="none" w:sz="0" w:space="0" w:color="auto"/>
        <w:bottom w:val="none" w:sz="0" w:space="0" w:color="auto"/>
        <w:right w:val="none" w:sz="0" w:space="0" w:color="auto"/>
      </w:divBdr>
    </w:div>
    <w:div w:id="1072004406">
      <w:bodyDiv w:val="1"/>
      <w:marLeft w:val="0"/>
      <w:marRight w:val="0"/>
      <w:marTop w:val="0"/>
      <w:marBottom w:val="0"/>
      <w:divBdr>
        <w:top w:val="none" w:sz="0" w:space="0" w:color="auto"/>
        <w:left w:val="none" w:sz="0" w:space="0" w:color="auto"/>
        <w:bottom w:val="none" w:sz="0" w:space="0" w:color="auto"/>
        <w:right w:val="none" w:sz="0" w:space="0" w:color="auto"/>
      </w:divBdr>
    </w:div>
    <w:div w:id="1110397050">
      <w:bodyDiv w:val="1"/>
      <w:marLeft w:val="0"/>
      <w:marRight w:val="0"/>
      <w:marTop w:val="0"/>
      <w:marBottom w:val="0"/>
      <w:divBdr>
        <w:top w:val="none" w:sz="0" w:space="0" w:color="auto"/>
        <w:left w:val="none" w:sz="0" w:space="0" w:color="auto"/>
        <w:bottom w:val="none" w:sz="0" w:space="0" w:color="auto"/>
        <w:right w:val="none" w:sz="0" w:space="0" w:color="auto"/>
      </w:divBdr>
    </w:div>
    <w:div w:id="1116099382">
      <w:bodyDiv w:val="1"/>
      <w:marLeft w:val="0"/>
      <w:marRight w:val="0"/>
      <w:marTop w:val="0"/>
      <w:marBottom w:val="0"/>
      <w:divBdr>
        <w:top w:val="none" w:sz="0" w:space="0" w:color="auto"/>
        <w:left w:val="none" w:sz="0" w:space="0" w:color="auto"/>
        <w:bottom w:val="none" w:sz="0" w:space="0" w:color="auto"/>
        <w:right w:val="none" w:sz="0" w:space="0" w:color="auto"/>
      </w:divBdr>
      <w:divsChild>
        <w:div w:id="501775987">
          <w:marLeft w:val="0"/>
          <w:marRight w:val="0"/>
          <w:marTop w:val="0"/>
          <w:marBottom w:val="0"/>
          <w:divBdr>
            <w:top w:val="none" w:sz="0" w:space="0" w:color="auto"/>
            <w:left w:val="none" w:sz="0" w:space="0" w:color="auto"/>
            <w:bottom w:val="none" w:sz="0" w:space="0" w:color="auto"/>
            <w:right w:val="none" w:sz="0" w:space="0" w:color="auto"/>
          </w:divBdr>
          <w:divsChild>
            <w:div w:id="1449160075">
              <w:marLeft w:val="0"/>
              <w:marRight w:val="0"/>
              <w:marTop w:val="0"/>
              <w:marBottom w:val="0"/>
              <w:divBdr>
                <w:top w:val="none" w:sz="0" w:space="0" w:color="auto"/>
                <w:left w:val="none" w:sz="0" w:space="0" w:color="auto"/>
                <w:bottom w:val="none" w:sz="0" w:space="0" w:color="auto"/>
                <w:right w:val="none" w:sz="0" w:space="0" w:color="auto"/>
              </w:divBdr>
            </w:div>
            <w:div w:id="578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36">
      <w:bodyDiv w:val="1"/>
      <w:marLeft w:val="0"/>
      <w:marRight w:val="0"/>
      <w:marTop w:val="0"/>
      <w:marBottom w:val="0"/>
      <w:divBdr>
        <w:top w:val="none" w:sz="0" w:space="0" w:color="auto"/>
        <w:left w:val="none" w:sz="0" w:space="0" w:color="auto"/>
        <w:bottom w:val="none" w:sz="0" w:space="0" w:color="auto"/>
        <w:right w:val="none" w:sz="0" w:space="0" w:color="auto"/>
      </w:divBdr>
    </w:div>
    <w:div w:id="1361585761">
      <w:bodyDiv w:val="1"/>
      <w:marLeft w:val="0"/>
      <w:marRight w:val="0"/>
      <w:marTop w:val="0"/>
      <w:marBottom w:val="0"/>
      <w:divBdr>
        <w:top w:val="none" w:sz="0" w:space="0" w:color="auto"/>
        <w:left w:val="none" w:sz="0" w:space="0" w:color="auto"/>
        <w:bottom w:val="none" w:sz="0" w:space="0" w:color="auto"/>
        <w:right w:val="none" w:sz="0" w:space="0" w:color="auto"/>
      </w:divBdr>
    </w:div>
    <w:div w:id="1405031320">
      <w:bodyDiv w:val="1"/>
      <w:marLeft w:val="0"/>
      <w:marRight w:val="0"/>
      <w:marTop w:val="0"/>
      <w:marBottom w:val="0"/>
      <w:divBdr>
        <w:top w:val="none" w:sz="0" w:space="0" w:color="auto"/>
        <w:left w:val="none" w:sz="0" w:space="0" w:color="auto"/>
        <w:bottom w:val="none" w:sz="0" w:space="0" w:color="auto"/>
        <w:right w:val="none" w:sz="0" w:space="0" w:color="auto"/>
      </w:divBdr>
    </w:div>
    <w:div w:id="1533766734">
      <w:bodyDiv w:val="1"/>
      <w:marLeft w:val="0"/>
      <w:marRight w:val="0"/>
      <w:marTop w:val="0"/>
      <w:marBottom w:val="0"/>
      <w:divBdr>
        <w:top w:val="none" w:sz="0" w:space="0" w:color="auto"/>
        <w:left w:val="none" w:sz="0" w:space="0" w:color="auto"/>
        <w:bottom w:val="none" w:sz="0" w:space="0" w:color="auto"/>
        <w:right w:val="none" w:sz="0" w:space="0" w:color="auto"/>
      </w:divBdr>
      <w:divsChild>
        <w:div w:id="1220828042">
          <w:marLeft w:val="0"/>
          <w:marRight w:val="0"/>
          <w:marTop w:val="0"/>
          <w:marBottom w:val="0"/>
          <w:divBdr>
            <w:top w:val="none" w:sz="0" w:space="0" w:color="auto"/>
            <w:left w:val="none" w:sz="0" w:space="0" w:color="auto"/>
            <w:bottom w:val="none" w:sz="0" w:space="0" w:color="auto"/>
            <w:right w:val="none" w:sz="0" w:space="0" w:color="auto"/>
          </w:divBdr>
          <w:divsChild>
            <w:div w:id="1096709344">
              <w:marLeft w:val="0"/>
              <w:marRight w:val="0"/>
              <w:marTop w:val="0"/>
              <w:marBottom w:val="0"/>
              <w:divBdr>
                <w:top w:val="none" w:sz="0" w:space="0" w:color="auto"/>
                <w:left w:val="none" w:sz="0" w:space="0" w:color="auto"/>
                <w:bottom w:val="none" w:sz="0" w:space="0" w:color="auto"/>
                <w:right w:val="none" w:sz="0" w:space="0" w:color="auto"/>
              </w:divBdr>
            </w:div>
            <w:div w:id="1907371970">
              <w:marLeft w:val="0"/>
              <w:marRight w:val="0"/>
              <w:marTop w:val="0"/>
              <w:marBottom w:val="0"/>
              <w:divBdr>
                <w:top w:val="none" w:sz="0" w:space="0" w:color="auto"/>
                <w:left w:val="none" w:sz="0" w:space="0" w:color="auto"/>
                <w:bottom w:val="none" w:sz="0" w:space="0" w:color="auto"/>
                <w:right w:val="none" w:sz="0" w:space="0" w:color="auto"/>
              </w:divBdr>
            </w:div>
            <w:div w:id="824584958">
              <w:marLeft w:val="0"/>
              <w:marRight w:val="0"/>
              <w:marTop w:val="0"/>
              <w:marBottom w:val="0"/>
              <w:divBdr>
                <w:top w:val="none" w:sz="0" w:space="0" w:color="auto"/>
                <w:left w:val="none" w:sz="0" w:space="0" w:color="auto"/>
                <w:bottom w:val="none" w:sz="0" w:space="0" w:color="auto"/>
                <w:right w:val="none" w:sz="0" w:space="0" w:color="auto"/>
              </w:divBdr>
            </w:div>
            <w:div w:id="1889100982">
              <w:marLeft w:val="0"/>
              <w:marRight w:val="0"/>
              <w:marTop w:val="0"/>
              <w:marBottom w:val="0"/>
              <w:divBdr>
                <w:top w:val="none" w:sz="0" w:space="0" w:color="auto"/>
                <w:left w:val="none" w:sz="0" w:space="0" w:color="auto"/>
                <w:bottom w:val="none" w:sz="0" w:space="0" w:color="auto"/>
                <w:right w:val="none" w:sz="0" w:space="0" w:color="auto"/>
              </w:divBdr>
            </w:div>
            <w:div w:id="889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214">
      <w:bodyDiv w:val="1"/>
      <w:marLeft w:val="0"/>
      <w:marRight w:val="0"/>
      <w:marTop w:val="0"/>
      <w:marBottom w:val="0"/>
      <w:divBdr>
        <w:top w:val="none" w:sz="0" w:space="0" w:color="auto"/>
        <w:left w:val="none" w:sz="0" w:space="0" w:color="auto"/>
        <w:bottom w:val="none" w:sz="0" w:space="0" w:color="auto"/>
        <w:right w:val="none" w:sz="0" w:space="0" w:color="auto"/>
      </w:divBdr>
      <w:divsChild>
        <w:div w:id="2035498037">
          <w:marLeft w:val="0"/>
          <w:marRight w:val="0"/>
          <w:marTop w:val="0"/>
          <w:marBottom w:val="0"/>
          <w:divBdr>
            <w:top w:val="none" w:sz="0" w:space="0" w:color="auto"/>
            <w:left w:val="none" w:sz="0" w:space="0" w:color="auto"/>
            <w:bottom w:val="none" w:sz="0" w:space="0" w:color="auto"/>
            <w:right w:val="none" w:sz="0" w:space="0" w:color="auto"/>
          </w:divBdr>
        </w:div>
      </w:divsChild>
    </w:div>
    <w:div w:id="1547255307">
      <w:bodyDiv w:val="1"/>
      <w:marLeft w:val="0"/>
      <w:marRight w:val="0"/>
      <w:marTop w:val="0"/>
      <w:marBottom w:val="0"/>
      <w:divBdr>
        <w:top w:val="none" w:sz="0" w:space="0" w:color="auto"/>
        <w:left w:val="none" w:sz="0" w:space="0" w:color="auto"/>
        <w:bottom w:val="none" w:sz="0" w:space="0" w:color="auto"/>
        <w:right w:val="none" w:sz="0" w:space="0" w:color="auto"/>
      </w:divBdr>
      <w:divsChild>
        <w:div w:id="1944221763">
          <w:marLeft w:val="0"/>
          <w:marRight w:val="0"/>
          <w:marTop w:val="0"/>
          <w:marBottom w:val="0"/>
          <w:divBdr>
            <w:top w:val="none" w:sz="0" w:space="0" w:color="auto"/>
            <w:left w:val="none" w:sz="0" w:space="0" w:color="auto"/>
            <w:bottom w:val="none" w:sz="0" w:space="0" w:color="auto"/>
            <w:right w:val="none" w:sz="0" w:space="0" w:color="auto"/>
          </w:divBdr>
        </w:div>
      </w:divsChild>
    </w:div>
    <w:div w:id="1581476295">
      <w:bodyDiv w:val="1"/>
      <w:marLeft w:val="0"/>
      <w:marRight w:val="0"/>
      <w:marTop w:val="0"/>
      <w:marBottom w:val="0"/>
      <w:divBdr>
        <w:top w:val="none" w:sz="0" w:space="0" w:color="auto"/>
        <w:left w:val="none" w:sz="0" w:space="0" w:color="auto"/>
        <w:bottom w:val="none" w:sz="0" w:space="0" w:color="auto"/>
        <w:right w:val="none" w:sz="0" w:space="0" w:color="auto"/>
      </w:divBdr>
    </w:div>
    <w:div w:id="1598246231">
      <w:bodyDiv w:val="1"/>
      <w:marLeft w:val="0"/>
      <w:marRight w:val="0"/>
      <w:marTop w:val="0"/>
      <w:marBottom w:val="0"/>
      <w:divBdr>
        <w:top w:val="none" w:sz="0" w:space="0" w:color="auto"/>
        <w:left w:val="none" w:sz="0" w:space="0" w:color="auto"/>
        <w:bottom w:val="none" w:sz="0" w:space="0" w:color="auto"/>
        <w:right w:val="none" w:sz="0" w:space="0" w:color="auto"/>
      </w:divBdr>
      <w:divsChild>
        <w:div w:id="1929341071">
          <w:marLeft w:val="0"/>
          <w:marRight w:val="0"/>
          <w:marTop w:val="0"/>
          <w:marBottom w:val="0"/>
          <w:divBdr>
            <w:top w:val="none" w:sz="0" w:space="0" w:color="auto"/>
            <w:left w:val="none" w:sz="0" w:space="0" w:color="auto"/>
            <w:bottom w:val="none" w:sz="0" w:space="0" w:color="auto"/>
            <w:right w:val="none" w:sz="0" w:space="0" w:color="auto"/>
          </w:divBdr>
          <w:divsChild>
            <w:div w:id="1004473790">
              <w:marLeft w:val="0"/>
              <w:marRight w:val="0"/>
              <w:marTop w:val="0"/>
              <w:marBottom w:val="0"/>
              <w:divBdr>
                <w:top w:val="none" w:sz="0" w:space="0" w:color="auto"/>
                <w:left w:val="none" w:sz="0" w:space="0" w:color="auto"/>
                <w:bottom w:val="none" w:sz="0" w:space="0" w:color="auto"/>
                <w:right w:val="none" w:sz="0" w:space="0" w:color="auto"/>
              </w:divBdr>
            </w:div>
            <w:div w:id="1184442651">
              <w:marLeft w:val="0"/>
              <w:marRight w:val="0"/>
              <w:marTop w:val="0"/>
              <w:marBottom w:val="0"/>
              <w:divBdr>
                <w:top w:val="none" w:sz="0" w:space="0" w:color="auto"/>
                <w:left w:val="none" w:sz="0" w:space="0" w:color="auto"/>
                <w:bottom w:val="none" w:sz="0" w:space="0" w:color="auto"/>
                <w:right w:val="none" w:sz="0" w:space="0" w:color="auto"/>
              </w:divBdr>
            </w:div>
            <w:div w:id="145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2077">
      <w:bodyDiv w:val="1"/>
      <w:marLeft w:val="0"/>
      <w:marRight w:val="0"/>
      <w:marTop w:val="0"/>
      <w:marBottom w:val="0"/>
      <w:divBdr>
        <w:top w:val="none" w:sz="0" w:space="0" w:color="auto"/>
        <w:left w:val="none" w:sz="0" w:space="0" w:color="auto"/>
        <w:bottom w:val="none" w:sz="0" w:space="0" w:color="auto"/>
        <w:right w:val="none" w:sz="0" w:space="0" w:color="auto"/>
      </w:divBdr>
    </w:div>
    <w:div w:id="1754203718">
      <w:bodyDiv w:val="1"/>
      <w:marLeft w:val="0"/>
      <w:marRight w:val="0"/>
      <w:marTop w:val="0"/>
      <w:marBottom w:val="0"/>
      <w:divBdr>
        <w:top w:val="none" w:sz="0" w:space="0" w:color="auto"/>
        <w:left w:val="none" w:sz="0" w:space="0" w:color="auto"/>
        <w:bottom w:val="none" w:sz="0" w:space="0" w:color="auto"/>
        <w:right w:val="none" w:sz="0" w:space="0" w:color="auto"/>
      </w:divBdr>
    </w:div>
    <w:div w:id="1757290191">
      <w:bodyDiv w:val="1"/>
      <w:marLeft w:val="0"/>
      <w:marRight w:val="0"/>
      <w:marTop w:val="0"/>
      <w:marBottom w:val="0"/>
      <w:divBdr>
        <w:top w:val="none" w:sz="0" w:space="0" w:color="auto"/>
        <w:left w:val="none" w:sz="0" w:space="0" w:color="auto"/>
        <w:bottom w:val="none" w:sz="0" w:space="0" w:color="auto"/>
        <w:right w:val="none" w:sz="0" w:space="0" w:color="auto"/>
      </w:divBdr>
      <w:divsChild>
        <w:div w:id="462774188">
          <w:marLeft w:val="0"/>
          <w:marRight w:val="0"/>
          <w:marTop w:val="0"/>
          <w:marBottom w:val="0"/>
          <w:divBdr>
            <w:top w:val="none" w:sz="0" w:space="0" w:color="auto"/>
            <w:left w:val="none" w:sz="0" w:space="0" w:color="auto"/>
            <w:bottom w:val="none" w:sz="0" w:space="0" w:color="auto"/>
            <w:right w:val="none" w:sz="0" w:space="0" w:color="auto"/>
          </w:divBdr>
          <w:divsChild>
            <w:div w:id="242420264">
              <w:marLeft w:val="0"/>
              <w:marRight w:val="0"/>
              <w:marTop w:val="0"/>
              <w:marBottom w:val="0"/>
              <w:divBdr>
                <w:top w:val="none" w:sz="0" w:space="0" w:color="auto"/>
                <w:left w:val="none" w:sz="0" w:space="0" w:color="auto"/>
                <w:bottom w:val="none" w:sz="0" w:space="0" w:color="auto"/>
                <w:right w:val="none" w:sz="0" w:space="0" w:color="auto"/>
              </w:divBdr>
            </w:div>
            <w:div w:id="446705747">
              <w:marLeft w:val="0"/>
              <w:marRight w:val="0"/>
              <w:marTop w:val="0"/>
              <w:marBottom w:val="0"/>
              <w:divBdr>
                <w:top w:val="none" w:sz="0" w:space="0" w:color="auto"/>
                <w:left w:val="none" w:sz="0" w:space="0" w:color="auto"/>
                <w:bottom w:val="none" w:sz="0" w:space="0" w:color="auto"/>
                <w:right w:val="none" w:sz="0" w:space="0" w:color="auto"/>
              </w:divBdr>
            </w:div>
            <w:div w:id="150566002">
              <w:marLeft w:val="0"/>
              <w:marRight w:val="0"/>
              <w:marTop w:val="0"/>
              <w:marBottom w:val="0"/>
              <w:divBdr>
                <w:top w:val="none" w:sz="0" w:space="0" w:color="auto"/>
                <w:left w:val="none" w:sz="0" w:space="0" w:color="auto"/>
                <w:bottom w:val="none" w:sz="0" w:space="0" w:color="auto"/>
                <w:right w:val="none" w:sz="0" w:space="0" w:color="auto"/>
              </w:divBdr>
            </w:div>
            <w:div w:id="1495874962">
              <w:marLeft w:val="0"/>
              <w:marRight w:val="0"/>
              <w:marTop w:val="0"/>
              <w:marBottom w:val="0"/>
              <w:divBdr>
                <w:top w:val="none" w:sz="0" w:space="0" w:color="auto"/>
                <w:left w:val="none" w:sz="0" w:space="0" w:color="auto"/>
                <w:bottom w:val="none" w:sz="0" w:space="0" w:color="auto"/>
                <w:right w:val="none" w:sz="0" w:space="0" w:color="auto"/>
              </w:divBdr>
            </w:div>
            <w:div w:id="631063187">
              <w:marLeft w:val="0"/>
              <w:marRight w:val="0"/>
              <w:marTop w:val="0"/>
              <w:marBottom w:val="0"/>
              <w:divBdr>
                <w:top w:val="none" w:sz="0" w:space="0" w:color="auto"/>
                <w:left w:val="none" w:sz="0" w:space="0" w:color="auto"/>
                <w:bottom w:val="none" w:sz="0" w:space="0" w:color="auto"/>
                <w:right w:val="none" w:sz="0" w:space="0" w:color="auto"/>
              </w:divBdr>
            </w:div>
            <w:div w:id="360207486">
              <w:marLeft w:val="0"/>
              <w:marRight w:val="0"/>
              <w:marTop w:val="0"/>
              <w:marBottom w:val="0"/>
              <w:divBdr>
                <w:top w:val="none" w:sz="0" w:space="0" w:color="auto"/>
                <w:left w:val="none" w:sz="0" w:space="0" w:color="auto"/>
                <w:bottom w:val="none" w:sz="0" w:space="0" w:color="auto"/>
                <w:right w:val="none" w:sz="0" w:space="0" w:color="auto"/>
              </w:divBdr>
            </w:div>
            <w:div w:id="2013020494">
              <w:marLeft w:val="0"/>
              <w:marRight w:val="0"/>
              <w:marTop w:val="0"/>
              <w:marBottom w:val="0"/>
              <w:divBdr>
                <w:top w:val="none" w:sz="0" w:space="0" w:color="auto"/>
                <w:left w:val="none" w:sz="0" w:space="0" w:color="auto"/>
                <w:bottom w:val="none" w:sz="0" w:space="0" w:color="auto"/>
                <w:right w:val="none" w:sz="0" w:space="0" w:color="auto"/>
              </w:divBdr>
            </w:div>
            <w:div w:id="1673294173">
              <w:marLeft w:val="0"/>
              <w:marRight w:val="0"/>
              <w:marTop w:val="0"/>
              <w:marBottom w:val="0"/>
              <w:divBdr>
                <w:top w:val="none" w:sz="0" w:space="0" w:color="auto"/>
                <w:left w:val="none" w:sz="0" w:space="0" w:color="auto"/>
                <w:bottom w:val="none" w:sz="0" w:space="0" w:color="auto"/>
                <w:right w:val="none" w:sz="0" w:space="0" w:color="auto"/>
              </w:divBdr>
            </w:div>
            <w:div w:id="868377552">
              <w:marLeft w:val="0"/>
              <w:marRight w:val="0"/>
              <w:marTop w:val="0"/>
              <w:marBottom w:val="0"/>
              <w:divBdr>
                <w:top w:val="none" w:sz="0" w:space="0" w:color="auto"/>
                <w:left w:val="none" w:sz="0" w:space="0" w:color="auto"/>
                <w:bottom w:val="none" w:sz="0" w:space="0" w:color="auto"/>
                <w:right w:val="none" w:sz="0" w:space="0" w:color="auto"/>
              </w:divBdr>
            </w:div>
            <w:div w:id="1401251875">
              <w:marLeft w:val="0"/>
              <w:marRight w:val="0"/>
              <w:marTop w:val="0"/>
              <w:marBottom w:val="0"/>
              <w:divBdr>
                <w:top w:val="none" w:sz="0" w:space="0" w:color="auto"/>
                <w:left w:val="none" w:sz="0" w:space="0" w:color="auto"/>
                <w:bottom w:val="none" w:sz="0" w:space="0" w:color="auto"/>
                <w:right w:val="none" w:sz="0" w:space="0" w:color="auto"/>
              </w:divBdr>
            </w:div>
            <w:div w:id="789783274">
              <w:marLeft w:val="0"/>
              <w:marRight w:val="0"/>
              <w:marTop w:val="0"/>
              <w:marBottom w:val="0"/>
              <w:divBdr>
                <w:top w:val="none" w:sz="0" w:space="0" w:color="auto"/>
                <w:left w:val="none" w:sz="0" w:space="0" w:color="auto"/>
                <w:bottom w:val="none" w:sz="0" w:space="0" w:color="auto"/>
                <w:right w:val="none" w:sz="0" w:space="0" w:color="auto"/>
              </w:divBdr>
            </w:div>
            <w:div w:id="27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7752">
      <w:bodyDiv w:val="1"/>
      <w:marLeft w:val="0"/>
      <w:marRight w:val="0"/>
      <w:marTop w:val="0"/>
      <w:marBottom w:val="0"/>
      <w:divBdr>
        <w:top w:val="none" w:sz="0" w:space="0" w:color="auto"/>
        <w:left w:val="none" w:sz="0" w:space="0" w:color="auto"/>
        <w:bottom w:val="none" w:sz="0" w:space="0" w:color="auto"/>
        <w:right w:val="none" w:sz="0" w:space="0" w:color="auto"/>
      </w:divBdr>
    </w:div>
    <w:div w:id="1879659061">
      <w:bodyDiv w:val="1"/>
      <w:marLeft w:val="0"/>
      <w:marRight w:val="0"/>
      <w:marTop w:val="0"/>
      <w:marBottom w:val="0"/>
      <w:divBdr>
        <w:top w:val="none" w:sz="0" w:space="0" w:color="auto"/>
        <w:left w:val="none" w:sz="0" w:space="0" w:color="auto"/>
        <w:bottom w:val="none" w:sz="0" w:space="0" w:color="auto"/>
        <w:right w:val="none" w:sz="0" w:space="0" w:color="auto"/>
      </w:divBdr>
    </w:div>
    <w:div w:id="1953240327">
      <w:bodyDiv w:val="1"/>
      <w:marLeft w:val="0"/>
      <w:marRight w:val="0"/>
      <w:marTop w:val="0"/>
      <w:marBottom w:val="0"/>
      <w:divBdr>
        <w:top w:val="none" w:sz="0" w:space="0" w:color="auto"/>
        <w:left w:val="none" w:sz="0" w:space="0" w:color="auto"/>
        <w:bottom w:val="none" w:sz="0" w:space="0" w:color="auto"/>
        <w:right w:val="none" w:sz="0" w:space="0" w:color="auto"/>
      </w:divBdr>
    </w:div>
    <w:div w:id="1979414019">
      <w:bodyDiv w:val="1"/>
      <w:marLeft w:val="0"/>
      <w:marRight w:val="0"/>
      <w:marTop w:val="0"/>
      <w:marBottom w:val="0"/>
      <w:divBdr>
        <w:top w:val="none" w:sz="0" w:space="0" w:color="auto"/>
        <w:left w:val="none" w:sz="0" w:space="0" w:color="auto"/>
        <w:bottom w:val="none" w:sz="0" w:space="0" w:color="auto"/>
        <w:right w:val="none" w:sz="0" w:space="0" w:color="auto"/>
      </w:divBdr>
    </w:div>
    <w:div w:id="2023435209">
      <w:bodyDiv w:val="1"/>
      <w:marLeft w:val="0"/>
      <w:marRight w:val="0"/>
      <w:marTop w:val="0"/>
      <w:marBottom w:val="0"/>
      <w:divBdr>
        <w:top w:val="none" w:sz="0" w:space="0" w:color="auto"/>
        <w:left w:val="none" w:sz="0" w:space="0" w:color="auto"/>
        <w:bottom w:val="none" w:sz="0" w:space="0" w:color="auto"/>
        <w:right w:val="none" w:sz="0" w:space="0" w:color="auto"/>
      </w:divBdr>
    </w:div>
    <w:div w:id="2060397534">
      <w:bodyDiv w:val="1"/>
      <w:marLeft w:val="0"/>
      <w:marRight w:val="0"/>
      <w:marTop w:val="0"/>
      <w:marBottom w:val="0"/>
      <w:divBdr>
        <w:top w:val="none" w:sz="0" w:space="0" w:color="auto"/>
        <w:left w:val="none" w:sz="0" w:space="0" w:color="auto"/>
        <w:bottom w:val="none" w:sz="0" w:space="0" w:color="auto"/>
        <w:right w:val="none" w:sz="0" w:space="0" w:color="auto"/>
      </w:divBdr>
    </w:div>
    <w:div w:id="2064596869">
      <w:bodyDiv w:val="1"/>
      <w:marLeft w:val="0"/>
      <w:marRight w:val="0"/>
      <w:marTop w:val="0"/>
      <w:marBottom w:val="0"/>
      <w:divBdr>
        <w:top w:val="none" w:sz="0" w:space="0" w:color="auto"/>
        <w:left w:val="none" w:sz="0" w:space="0" w:color="auto"/>
        <w:bottom w:val="none" w:sz="0" w:space="0" w:color="auto"/>
        <w:right w:val="none" w:sz="0" w:space="0" w:color="auto"/>
      </w:divBdr>
      <w:divsChild>
        <w:div w:id="95296334">
          <w:marLeft w:val="0"/>
          <w:marRight w:val="0"/>
          <w:marTop w:val="0"/>
          <w:marBottom w:val="0"/>
          <w:divBdr>
            <w:top w:val="none" w:sz="0" w:space="0" w:color="auto"/>
            <w:left w:val="none" w:sz="0" w:space="0" w:color="auto"/>
            <w:bottom w:val="none" w:sz="0" w:space="0" w:color="auto"/>
            <w:right w:val="none" w:sz="0" w:space="0" w:color="auto"/>
          </w:divBdr>
        </w:div>
        <w:div w:id="115220172">
          <w:marLeft w:val="0"/>
          <w:marRight w:val="0"/>
          <w:marTop w:val="0"/>
          <w:marBottom w:val="0"/>
          <w:divBdr>
            <w:top w:val="none" w:sz="0" w:space="0" w:color="auto"/>
            <w:left w:val="none" w:sz="0" w:space="0" w:color="auto"/>
            <w:bottom w:val="none" w:sz="0" w:space="0" w:color="auto"/>
            <w:right w:val="none" w:sz="0" w:space="0" w:color="auto"/>
          </w:divBdr>
        </w:div>
        <w:div w:id="91241320">
          <w:marLeft w:val="0"/>
          <w:marRight w:val="0"/>
          <w:marTop w:val="0"/>
          <w:marBottom w:val="0"/>
          <w:divBdr>
            <w:top w:val="none" w:sz="0" w:space="0" w:color="auto"/>
            <w:left w:val="none" w:sz="0" w:space="0" w:color="auto"/>
            <w:bottom w:val="none" w:sz="0" w:space="0" w:color="auto"/>
            <w:right w:val="none" w:sz="0" w:space="0" w:color="auto"/>
          </w:divBdr>
        </w:div>
        <w:div w:id="202254155">
          <w:marLeft w:val="0"/>
          <w:marRight w:val="0"/>
          <w:marTop w:val="0"/>
          <w:marBottom w:val="0"/>
          <w:divBdr>
            <w:top w:val="none" w:sz="0" w:space="0" w:color="auto"/>
            <w:left w:val="none" w:sz="0" w:space="0" w:color="auto"/>
            <w:bottom w:val="none" w:sz="0" w:space="0" w:color="auto"/>
            <w:right w:val="none" w:sz="0" w:space="0" w:color="auto"/>
          </w:divBdr>
        </w:div>
      </w:divsChild>
    </w:div>
    <w:div w:id="20847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4872</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2</cp:revision>
  <cp:lastPrinted>2023-10-08T20:53:00Z</cp:lastPrinted>
  <dcterms:created xsi:type="dcterms:W3CDTF">2023-10-25T03:13:00Z</dcterms:created>
  <dcterms:modified xsi:type="dcterms:W3CDTF">2023-10-25T03:13:00Z</dcterms:modified>
</cp:coreProperties>
</file>