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C5" w:rsidRPr="009964D4" w:rsidRDefault="001757C5" w:rsidP="001757C5">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1757C5" w:rsidRPr="009964D4" w:rsidRDefault="001757C5" w:rsidP="001757C5">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1757C5" w:rsidRPr="009964D4" w:rsidRDefault="001757C5" w:rsidP="001757C5">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1757C5" w:rsidRPr="009964D4" w:rsidRDefault="001757C5" w:rsidP="001757C5">
      <w:pPr>
        <w:pStyle w:val="ReportHead"/>
        <w:tabs>
          <w:tab w:val="left" w:pos="426"/>
        </w:tabs>
        <w:suppressAutoHyphens/>
        <w:rPr>
          <w:szCs w:val="28"/>
        </w:rPr>
      </w:pPr>
      <w:r w:rsidRPr="009964D4">
        <w:rPr>
          <w:szCs w:val="28"/>
        </w:rPr>
        <w:t xml:space="preserve">высшего </w:t>
      </w:r>
      <w:r w:rsidR="00E31DF9">
        <w:rPr>
          <w:szCs w:val="28"/>
        </w:rPr>
        <w:t xml:space="preserve">профессионального </w:t>
      </w:r>
      <w:r w:rsidRPr="009964D4">
        <w:rPr>
          <w:szCs w:val="28"/>
        </w:rPr>
        <w:t>образования</w:t>
      </w:r>
    </w:p>
    <w:p w:rsidR="001757C5" w:rsidRPr="00B84F5A" w:rsidRDefault="001757C5" w:rsidP="001757C5">
      <w:pPr>
        <w:pStyle w:val="ReportHead"/>
        <w:tabs>
          <w:tab w:val="left" w:pos="426"/>
        </w:tabs>
        <w:suppressAutoHyphens/>
        <w:rPr>
          <w:b/>
          <w:szCs w:val="28"/>
        </w:rPr>
      </w:pPr>
      <w:r w:rsidRPr="009964D4">
        <w:rPr>
          <w:b/>
          <w:szCs w:val="28"/>
        </w:rPr>
        <w:t>«Оренбургский государственный университет»</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1757C5" w:rsidRDefault="001757C5" w:rsidP="0023415F">
      <w:pPr>
        <w:jc w:val="center"/>
        <w:rPr>
          <w:spacing w:val="-8"/>
          <w:sz w:val="28"/>
          <w:szCs w:val="28"/>
        </w:rPr>
      </w:pPr>
    </w:p>
    <w:p w:rsidR="001757C5" w:rsidRPr="00482519" w:rsidRDefault="001757C5" w:rsidP="0023415F">
      <w:pPr>
        <w:jc w:val="center"/>
        <w:rPr>
          <w:bCs/>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9514E4" w:rsidRDefault="009514E4" w:rsidP="009514E4">
      <w:pPr>
        <w:pStyle w:val="ReportHead"/>
        <w:suppressAutoHyphens/>
      </w:pPr>
    </w:p>
    <w:p w:rsidR="009514E4" w:rsidRPr="009514E4" w:rsidRDefault="009514E4" w:rsidP="009514E4">
      <w:pPr>
        <w:pStyle w:val="ReportHead"/>
        <w:suppressAutoHyphens/>
      </w:pPr>
      <w:r w:rsidRPr="009514E4">
        <w:t>«Единая система конструкторской документации и единая система технологической подготовки производства»</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AE0D40" w:rsidP="001757C5">
      <w:pPr>
        <w:pStyle w:val="ReportHead"/>
        <w:tabs>
          <w:tab w:val="left" w:pos="426"/>
        </w:tabs>
        <w:suppressAutoHyphens/>
        <w:rPr>
          <w:i/>
          <w:szCs w:val="28"/>
          <w:u w:val="single"/>
        </w:rPr>
      </w:pPr>
      <w:r>
        <w:rPr>
          <w:i/>
          <w:szCs w:val="28"/>
          <w:u w:val="single"/>
        </w:rPr>
        <w:t>Зао</w:t>
      </w:r>
      <w:r w:rsidR="001757C5" w:rsidRPr="009964D4">
        <w:rPr>
          <w:i/>
          <w:szCs w:val="28"/>
          <w:u w:val="single"/>
        </w:rPr>
        <w:t>чная</w:t>
      </w: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Pr="00B84F5A" w:rsidRDefault="00E31DF9" w:rsidP="001757C5">
      <w:pPr>
        <w:pStyle w:val="ReportHead"/>
        <w:tabs>
          <w:tab w:val="left" w:pos="426"/>
        </w:tabs>
        <w:suppressAutoHyphens/>
        <w:rPr>
          <w:szCs w:val="28"/>
        </w:rPr>
      </w:pPr>
      <w:r>
        <w:rPr>
          <w:szCs w:val="28"/>
        </w:rPr>
        <w:t>Год набора 2015</w:t>
      </w:r>
      <w:bookmarkStart w:id="0" w:name="_GoBack"/>
      <w:bookmarkEnd w:id="0"/>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009514E4" w:rsidRPr="009514E4">
        <w:rPr>
          <w:i/>
          <w:sz w:val="24"/>
          <w:szCs w:val="24"/>
          <w:u w:val="single"/>
        </w:rPr>
        <w:t>«Единая система конструкторской документации и единая система технологической подготовки производства»</w:t>
      </w:r>
    </w:p>
    <w:p w:rsidR="001757C5" w:rsidRPr="0023415F" w:rsidRDefault="001757C5" w:rsidP="001757C5">
      <w:pPr>
        <w:pStyle w:val="ReportHead"/>
        <w:suppressAutoHyphens/>
        <w:jc w:val="both"/>
        <w:rPr>
          <w:sz w:val="24"/>
        </w:rPr>
      </w:pPr>
    </w:p>
    <w:p w:rsidR="001757C5" w:rsidRDefault="001757C5" w:rsidP="001757C5">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757C5" w:rsidRPr="0023415F" w:rsidRDefault="001757C5" w:rsidP="001757C5">
      <w:pPr>
        <w:pStyle w:val="ReportHead"/>
        <w:tabs>
          <w:tab w:val="left" w:pos="10432"/>
        </w:tabs>
        <w:suppressAutoHyphens/>
        <w:rPr>
          <w:sz w:val="24"/>
        </w:rPr>
      </w:pPr>
    </w:p>
    <w:p w:rsidR="001757C5" w:rsidRDefault="001757C5" w:rsidP="001757C5">
      <w:pPr>
        <w:pStyle w:val="ReportHead"/>
        <w:tabs>
          <w:tab w:val="left" w:pos="10432"/>
        </w:tabs>
        <w:suppressAutoHyphens/>
        <w:jc w:val="both"/>
        <w:rPr>
          <w:sz w:val="24"/>
        </w:rPr>
      </w:pPr>
      <w:r>
        <w:rPr>
          <w:sz w:val="24"/>
        </w:rPr>
        <w:t>протокол № ________от "___" __________ 20__г.</w:t>
      </w:r>
    </w:p>
    <w:p w:rsidR="001757C5" w:rsidRDefault="001757C5" w:rsidP="001757C5">
      <w:pPr>
        <w:pStyle w:val="ReportHead"/>
        <w:tabs>
          <w:tab w:val="left" w:pos="10432"/>
        </w:tabs>
        <w:suppressAutoHyphens/>
        <w:jc w:val="both"/>
        <w:rPr>
          <w:sz w:val="24"/>
        </w:rPr>
      </w:pPr>
    </w:p>
    <w:p w:rsidR="001757C5" w:rsidRDefault="001757C5" w:rsidP="001757C5">
      <w:pPr>
        <w:pStyle w:val="ReportHead"/>
        <w:tabs>
          <w:tab w:val="left" w:pos="10432"/>
        </w:tabs>
        <w:suppressAutoHyphens/>
        <w:jc w:val="both"/>
        <w:rPr>
          <w:sz w:val="24"/>
        </w:rPr>
      </w:pPr>
      <w:r>
        <w:rPr>
          <w:sz w:val="24"/>
        </w:rPr>
        <w:t>Первый заместитель директора по УР</w:t>
      </w:r>
    </w:p>
    <w:p w:rsidR="001757C5" w:rsidRDefault="001757C5" w:rsidP="001757C5">
      <w:pPr>
        <w:pStyle w:val="ReportHead"/>
        <w:pBdr>
          <w:bottom w:val="single" w:sz="4" w:space="1" w:color="auto"/>
        </w:pBdr>
        <w:tabs>
          <w:tab w:val="center" w:pos="6378"/>
          <w:tab w:val="left" w:pos="10432"/>
        </w:tabs>
        <w:suppressAutoHyphens/>
        <w:rPr>
          <w:sz w:val="24"/>
        </w:rPr>
      </w:pPr>
      <w:r>
        <w:rPr>
          <w:sz w:val="24"/>
        </w:rPr>
        <w:t xml:space="preserve">                                                                      Н.В. Хомякова</w:t>
      </w:r>
    </w:p>
    <w:p w:rsidR="001757C5" w:rsidRDefault="001757C5" w:rsidP="001757C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757C5" w:rsidRDefault="0023415F" w:rsidP="001757C5">
      <w:pPr>
        <w:pStyle w:val="ReportHead"/>
        <w:tabs>
          <w:tab w:val="center" w:pos="6378"/>
          <w:tab w:val="left" w:pos="10432"/>
        </w:tabs>
        <w:suppressAutoHyphens/>
        <w:jc w:val="both"/>
        <w:rPr>
          <w:i/>
          <w:sz w:val="24"/>
        </w:rPr>
      </w:pPr>
      <w:r>
        <w:rPr>
          <w:i/>
          <w:sz w:val="24"/>
        </w:rPr>
        <w:t>Исполнитель:</w:t>
      </w:r>
    </w:p>
    <w:p w:rsidR="001757C5" w:rsidRPr="00F17850" w:rsidRDefault="001757C5" w:rsidP="001757C5">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1757C5" w:rsidRDefault="001757C5" w:rsidP="001757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23415F" w:rsidRDefault="0023415F" w:rsidP="00915715">
      <w:pPr>
        <w:keepNext/>
        <w:suppressAutoHyphens/>
        <w:spacing w:after="360"/>
        <w:ind w:firstLine="709"/>
        <w:jc w:val="both"/>
        <w:outlineLvl w:val="0"/>
        <w:rPr>
          <w:sz w:val="28"/>
          <w:szCs w:val="28"/>
        </w:rPr>
      </w:pPr>
    </w:p>
    <w:p w:rsidR="0023415F" w:rsidRDefault="0023415F">
      <w:pPr>
        <w:spacing w:after="200" w:line="276" w:lineRule="auto"/>
        <w:rPr>
          <w:sz w:val="28"/>
          <w:szCs w:val="28"/>
        </w:rPr>
      </w:pPr>
      <w:r>
        <w:rPr>
          <w:sz w:val="28"/>
          <w:szCs w:val="28"/>
        </w:rPr>
        <w:br w:type="page"/>
      </w:r>
    </w:p>
    <w:p w:rsidR="00915715" w:rsidRPr="00915715" w:rsidRDefault="002B24AC" w:rsidP="00915715">
      <w:pPr>
        <w:keepNext/>
        <w:suppressAutoHyphens/>
        <w:spacing w:after="360"/>
        <w:ind w:firstLine="709"/>
        <w:jc w:val="both"/>
        <w:outlineLvl w:val="0"/>
        <w:rPr>
          <w:b/>
          <w:sz w:val="28"/>
          <w:szCs w:val="24"/>
          <w:lang w:eastAsia="ru-RU"/>
        </w:rPr>
      </w:pPr>
      <w:r>
        <w:rPr>
          <w:b/>
          <w:sz w:val="28"/>
          <w:szCs w:val="28"/>
        </w:rPr>
        <w:lastRenderedPageBreak/>
        <w:t xml:space="preserve">Раздел 1 </w:t>
      </w:r>
      <w:r w:rsidR="00915715" w:rsidRPr="00915715">
        <w:rPr>
          <w:b/>
          <w:sz w:val="28"/>
          <w:szCs w:val="24"/>
          <w:lang w:eastAsia="ru-RU"/>
        </w:rPr>
        <w:t xml:space="preserve">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D56E6" w:rsidRDefault="009D56E6" w:rsidP="00915715">
      <w:pPr>
        <w:suppressAutoHyphens/>
        <w:ind w:firstLine="709"/>
        <w:jc w:val="both"/>
        <w:rPr>
          <w:sz w:val="24"/>
          <w:szCs w:val="24"/>
          <w:lang w:eastAsia="ru-RU"/>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9"/>
        <w:gridCol w:w="5015"/>
        <w:gridCol w:w="2441"/>
      </w:tblGrid>
      <w:tr w:rsidR="00AA59F5" w:rsidRPr="004463C6" w:rsidTr="00AF568D">
        <w:trPr>
          <w:trHeight w:val="854"/>
          <w:tblHeader/>
          <w:jc w:val="center"/>
        </w:trPr>
        <w:tc>
          <w:tcPr>
            <w:tcW w:w="1307"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Формируемые компетенции</w:t>
            </w:r>
          </w:p>
        </w:tc>
        <w:tc>
          <w:tcPr>
            <w:tcW w:w="2484"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 xml:space="preserve">Планируемые результаты </w:t>
            </w:r>
            <w:proofErr w:type="gramStart"/>
            <w:r w:rsidRPr="004463C6">
              <w:rPr>
                <w:sz w:val="24"/>
                <w:szCs w:val="28"/>
                <w:lang w:eastAsia="ru-RU"/>
              </w:rPr>
              <w:t>обучения по дисциплине</w:t>
            </w:r>
            <w:proofErr w:type="gramEnd"/>
            <w:r w:rsidRPr="004463C6">
              <w:rPr>
                <w:sz w:val="24"/>
                <w:szCs w:val="28"/>
                <w:lang w:eastAsia="ru-RU"/>
              </w:rPr>
              <w:t>, характеризующие этапы формирования компетенций</w:t>
            </w:r>
          </w:p>
        </w:tc>
        <w:tc>
          <w:tcPr>
            <w:tcW w:w="1209"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Виды оценочных средств по уровню сложности/шифр раздела в данном документе</w:t>
            </w:r>
          </w:p>
        </w:tc>
      </w:tr>
      <w:tr w:rsidR="00AA59F5" w:rsidRPr="004463C6" w:rsidTr="00AF568D">
        <w:trPr>
          <w:tblHeader/>
          <w:jc w:val="center"/>
        </w:trPr>
        <w:tc>
          <w:tcPr>
            <w:tcW w:w="1307" w:type="pct"/>
            <w:vMerge w:val="restart"/>
          </w:tcPr>
          <w:p w:rsidR="00AA59F5" w:rsidRPr="004463C6" w:rsidRDefault="00D97B7D" w:rsidP="00AF568D">
            <w:pPr>
              <w:pStyle w:val="ReportMain"/>
              <w:suppressAutoHyphens/>
              <w:rPr>
                <w:szCs w:val="28"/>
              </w:rPr>
            </w:pPr>
            <w:r w:rsidRPr="004463C6">
              <w:rPr>
                <w:szCs w:val="28"/>
              </w:rPr>
              <w:t>ПК-22 готовностью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484" w:type="pct"/>
            <w:vAlign w:val="center"/>
          </w:tcPr>
          <w:p w:rsidR="004463C6" w:rsidRPr="004463C6" w:rsidRDefault="004463C6" w:rsidP="004463C6">
            <w:pPr>
              <w:pStyle w:val="ReportMain"/>
              <w:suppressAutoHyphens/>
              <w:rPr>
                <w:szCs w:val="28"/>
              </w:rPr>
            </w:pPr>
            <w:r w:rsidRPr="004463C6">
              <w:rPr>
                <w:b/>
                <w:szCs w:val="28"/>
                <w:u w:val="single"/>
              </w:rPr>
              <w:t>Знать:</w:t>
            </w:r>
          </w:p>
          <w:p w:rsidR="004463C6" w:rsidRPr="004463C6" w:rsidRDefault="004463C6" w:rsidP="004463C6">
            <w:pPr>
              <w:pStyle w:val="14"/>
              <w:ind w:firstLine="0"/>
              <w:rPr>
                <w:sz w:val="24"/>
              </w:rPr>
            </w:pPr>
            <w:r w:rsidRPr="004463C6">
              <w:rPr>
                <w:sz w:val="24"/>
              </w:rPr>
              <w:t>- общие правила выполнения чертежей;</w:t>
            </w:r>
          </w:p>
          <w:p w:rsidR="00AA59F5" w:rsidRPr="004463C6" w:rsidRDefault="004463C6" w:rsidP="004463C6">
            <w:pPr>
              <w:pStyle w:val="14"/>
              <w:ind w:firstLine="0"/>
              <w:rPr>
                <w:color w:val="FF0000"/>
                <w:sz w:val="24"/>
              </w:rPr>
            </w:pPr>
            <w:r w:rsidRPr="004463C6">
              <w:rPr>
                <w:sz w:val="24"/>
              </w:rPr>
              <w:t>- правила выполнения чертежей различных изделий, эксплуатационной и ремонтной документации, схем.</w:t>
            </w:r>
          </w:p>
        </w:tc>
        <w:tc>
          <w:tcPr>
            <w:tcW w:w="1209" w:type="pct"/>
          </w:tcPr>
          <w:p w:rsidR="00AA59F5" w:rsidRPr="004463C6" w:rsidRDefault="009D56E6" w:rsidP="00AF568D">
            <w:pPr>
              <w:suppressAutoHyphens/>
              <w:jc w:val="center"/>
              <w:rPr>
                <w:sz w:val="24"/>
                <w:szCs w:val="28"/>
                <w:lang w:eastAsia="ru-RU"/>
              </w:rPr>
            </w:pPr>
            <w:r w:rsidRPr="004463C6">
              <w:rPr>
                <w:sz w:val="24"/>
                <w:szCs w:val="28"/>
                <w:lang w:eastAsia="ru-RU"/>
              </w:rPr>
              <w:t>Тестовые задания</w:t>
            </w:r>
            <w:r w:rsidR="00AF568D" w:rsidRPr="004463C6">
              <w:rPr>
                <w:sz w:val="24"/>
                <w:szCs w:val="28"/>
                <w:lang w:eastAsia="ru-RU"/>
              </w:rPr>
              <w:t>,</w:t>
            </w:r>
            <w:r w:rsidRPr="004463C6">
              <w:rPr>
                <w:sz w:val="24"/>
                <w:szCs w:val="28"/>
                <w:lang w:eastAsia="ru-RU"/>
              </w:rPr>
              <w:t xml:space="preserve"> вопросы для опроса</w:t>
            </w:r>
            <w:r w:rsidR="00AF568D" w:rsidRPr="004463C6">
              <w:rPr>
                <w:sz w:val="24"/>
                <w:szCs w:val="28"/>
                <w:lang w:eastAsia="ru-RU"/>
              </w:rPr>
              <w:t xml:space="preserve"> </w:t>
            </w:r>
            <w:r w:rsidR="00D97B7D" w:rsidRPr="004463C6">
              <w:rPr>
                <w:b/>
                <w:sz w:val="24"/>
                <w:szCs w:val="28"/>
                <w:lang w:eastAsia="ru-RU"/>
              </w:rPr>
              <w:t>Блок</w:t>
            </w:r>
            <w:proofErr w:type="gramStart"/>
            <w:r w:rsidR="00D97B7D" w:rsidRPr="004463C6">
              <w:rPr>
                <w:b/>
                <w:sz w:val="24"/>
                <w:szCs w:val="28"/>
                <w:lang w:eastAsia="ru-RU"/>
              </w:rPr>
              <w:t xml:space="preserve"> А</w:t>
            </w:r>
            <w:proofErr w:type="gramEnd"/>
          </w:p>
        </w:tc>
      </w:tr>
      <w:tr w:rsidR="00AA59F5" w:rsidRPr="004463C6" w:rsidTr="00AF568D">
        <w:trPr>
          <w:trHeight w:val="2609"/>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vAlign w:val="center"/>
          </w:tcPr>
          <w:p w:rsidR="004463C6" w:rsidRPr="004463C6" w:rsidRDefault="004463C6" w:rsidP="004463C6">
            <w:pPr>
              <w:pStyle w:val="ReportMain"/>
              <w:suppressAutoHyphens/>
              <w:rPr>
                <w:szCs w:val="28"/>
              </w:rPr>
            </w:pPr>
            <w:r w:rsidRPr="004463C6">
              <w:rPr>
                <w:b/>
                <w:szCs w:val="28"/>
                <w:u w:val="single"/>
              </w:rPr>
              <w:t>Уметь:</w:t>
            </w:r>
          </w:p>
          <w:p w:rsidR="004463C6" w:rsidRPr="004463C6" w:rsidRDefault="004463C6" w:rsidP="004463C6">
            <w:pPr>
              <w:pStyle w:val="14"/>
              <w:ind w:firstLine="0"/>
              <w:rPr>
                <w:sz w:val="24"/>
              </w:rPr>
            </w:pPr>
            <w:r w:rsidRPr="004463C6">
              <w:rPr>
                <w:sz w:val="24"/>
              </w:rPr>
              <w:t>-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A59F5" w:rsidRPr="004463C6" w:rsidRDefault="004463C6" w:rsidP="004463C6">
            <w:pPr>
              <w:pStyle w:val="14"/>
              <w:ind w:firstLine="0"/>
              <w:rPr>
                <w:sz w:val="24"/>
              </w:rPr>
            </w:pPr>
            <w:r w:rsidRPr="004463C6">
              <w:rPr>
                <w:sz w:val="24"/>
              </w:rPr>
              <w:t>- разрабатывать и использовать графическую техническую документацию.</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 xml:space="preserve">, </w:t>
            </w:r>
          </w:p>
          <w:p w:rsidR="00AA59F5" w:rsidRPr="009A4D64" w:rsidRDefault="00D97B7D" w:rsidP="004463C6">
            <w:pPr>
              <w:suppressAutoHyphens/>
              <w:jc w:val="center"/>
              <w:rPr>
                <w:i/>
                <w:sz w:val="24"/>
                <w:szCs w:val="28"/>
                <w:lang w:eastAsia="ru-RU"/>
              </w:rPr>
            </w:pPr>
            <w:r w:rsidRPr="009A4D64">
              <w:rPr>
                <w:b/>
                <w:sz w:val="24"/>
                <w:szCs w:val="28"/>
                <w:lang w:eastAsia="ru-RU"/>
              </w:rPr>
              <w:t>Блок</w:t>
            </w:r>
            <w:proofErr w:type="gramStart"/>
            <w:r w:rsidRPr="009A4D64">
              <w:rPr>
                <w:b/>
                <w:sz w:val="24"/>
                <w:szCs w:val="28"/>
                <w:lang w:eastAsia="ru-RU"/>
              </w:rPr>
              <w:t xml:space="preserve"> В</w:t>
            </w:r>
            <w:proofErr w:type="gramEnd"/>
          </w:p>
        </w:tc>
      </w:tr>
      <w:tr w:rsidR="00AA59F5" w:rsidRPr="004463C6" w:rsidTr="004463C6">
        <w:trPr>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tcPr>
          <w:p w:rsidR="004463C6" w:rsidRPr="004463C6" w:rsidRDefault="004463C6" w:rsidP="004463C6">
            <w:pPr>
              <w:pStyle w:val="ReportMain"/>
              <w:suppressAutoHyphens/>
              <w:rPr>
                <w:szCs w:val="28"/>
              </w:rPr>
            </w:pPr>
            <w:r w:rsidRPr="004463C6">
              <w:rPr>
                <w:b/>
                <w:szCs w:val="28"/>
                <w:u w:val="single"/>
              </w:rPr>
              <w:t>Владеть:</w:t>
            </w:r>
          </w:p>
          <w:p w:rsidR="004463C6" w:rsidRPr="004463C6" w:rsidRDefault="004463C6" w:rsidP="004463C6">
            <w:pPr>
              <w:pStyle w:val="14"/>
              <w:tabs>
                <w:tab w:val="left" w:pos="1276"/>
              </w:tabs>
              <w:ind w:firstLine="0"/>
              <w:jc w:val="left"/>
              <w:rPr>
                <w:sz w:val="24"/>
              </w:rPr>
            </w:pPr>
            <w:r w:rsidRPr="004463C6">
              <w:rPr>
                <w:sz w:val="24"/>
              </w:rPr>
              <w:t>- навыками работы с нормативными документами</w:t>
            </w:r>
          </w:p>
          <w:p w:rsidR="00AA59F5" w:rsidRPr="004463C6" w:rsidRDefault="004463C6" w:rsidP="004463C6">
            <w:pPr>
              <w:suppressAutoHyphens/>
              <w:rPr>
                <w:i/>
                <w:sz w:val="24"/>
                <w:szCs w:val="28"/>
                <w:lang w:eastAsia="ru-RU"/>
              </w:rPr>
            </w:pPr>
            <w:r w:rsidRPr="004463C6">
              <w:rPr>
                <w:sz w:val="24"/>
                <w:szCs w:val="28"/>
              </w:rPr>
              <w:t>- навыками разрабатывать и использовать графическую техническую документацию, используя современные технические средства</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w:t>
            </w:r>
            <w:r w:rsidR="00AF568D" w:rsidRPr="004463C6">
              <w:rPr>
                <w:sz w:val="24"/>
                <w:szCs w:val="28"/>
                <w:lang w:eastAsia="ru-RU"/>
              </w:rPr>
              <w:t xml:space="preserve"> </w:t>
            </w:r>
            <w:r w:rsidR="005A555A">
              <w:rPr>
                <w:sz w:val="24"/>
                <w:szCs w:val="28"/>
                <w:lang w:eastAsia="ru-RU"/>
              </w:rPr>
              <w:t>контрольная работа</w:t>
            </w:r>
          </w:p>
          <w:p w:rsidR="00AA59F5" w:rsidRPr="004463C6" w:rsidRDefault="00D97B7D" w:rsidP="004463C6">
            <w:pPr>
              <w:suppressAutoHyphens/>
              <w:jc w:val="center"/>
              <w:rPr>
                <w:i/>
                <w:sz w:val="24"/>
                <w:szCs w:val="28"/>
                <w:lang w:eastAsia="ru-RU"/>
              </w:rPr>
            </w:pPr>
            <w:r w:rsidRPr="004463C6">
              <w:rPr>
                <w:b/>
                <w:sz w:val="24"/>
                <w:szCs w:val="28"/>
                <w:lang w:eastAsia="ru-RU"/>
              </w:rPr>
              <w:t>Блок</w:t>
            </w:r>
            <w:proofErr w:type="gramStart"/>
            <w:r w:rsidRPr="004463C6">
              <w:rPr>
                <w:b/>
                <w:sz w:val="24"/>
                <w:szCs w:val="28"/>
                <w:lang w:eastAsia="ru-RU"/>
              </w:rPr>
              <w:t xml:space="preserve"> С</w:t>
            </w:r>
            <w:proofErr w:type="gramEnd"/>
          </w:p>
        </w:tc>
      </w:tr>
    </w:tbl>
    <w:p w:rsidR="00413FC9" w:rsidRDefault="00413FC9" w:rsidP="00915715">
      <w:pPr>
        <w:ind w:left="100"/>
        <w:jc w:val="center"/>
        <w:rPr>
          <w:b/>
          <w:bCs/>
          <w:iCs/>
          <w:sz w:val="28"/>
          <w:szCs w:val="24"/>
        </w:rPr>
      </w:pPr>
    </w:p>
    <w:p w:rsidR="002B24AC" w:rsidRDefault="002B24AC" w:rsidP="002B24AC">
      <w:pPr>
        <w:ind w:firstLine="851"/>
        <w:jc w:val="both"/>
        <w:rPr>
          <w:b/>
          <w:sz w:val="28"/>
          <w:szCs w:val="28"/>
        </w:rPr>
      </w:pPr>
    </w:p>
    <w:p w:rsidR="009514E4" w:rsidRDefault="009514E4">
      <w:pPr>
        <w:spacing w:after="200" w:line="276" w:lineRule="auto"/>
        <w:rPr>
          <w:b/>
          <w:sz w:val="28"/>
          <w:szCs w:val="28"/>
        </w:rPr>
      </w:pPr>
      <w:r>
        <w:rPr>
          <w:b/>
          <w:sz w:val="28"/>
          <w:szCs w:val="28"/>
        </w:rPr>
        <w:br w:type="page"/>
      </w:r>
    </w:p>
    <w:p w:rsidR="00915715" w:rsidRDefault="002B24AC" w:rsidP="002B24AC">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Pr="00C80C4B"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r w:rsidR="009A4D64">
        <w:rPr>
          <w:sz w:val="28"/>
          <w:szCs w:val="28"/>
        </w:rPr>
        <w:t xml:space="preserve"> и является приложение к </w:t>
      </w:r>
      <w:proofErr w:type="gramStart"/>
      <w:r w:rsidR="009A4D64">
        <w:rPr>
          <w:sz w:val="28"/>
          <w:szCs w:val="28"/>
        </w:rPr>
        <w:t>данному</w:t>
      </w:r>
      <w:proofErr w:type="gramEnd"/>
      <w:r w:rsidR="009A4D64">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9514E4" w:rsidRPr="00680DEF" w:rsidRDefault="009514E4" w:rsidP="009514E4">
      <w:pPr>
        <w:pStyle w:val="ReportMain"/>
        <w:suppressAutoHyphens/>
        <w:ind w:firstLine="851"/>
        <w:jc w:val="both"/>
        <w:rPr>
          <w:b/>
          <w:sz w:val="28"/>
          <w:szCs w:val="28"/>
        </w:rPr>
      </w:pPr>
      <w:r w:rsidRPr="00680DEF">
        <w:rPr>
          <w:b/>
          <w:sz w:val="28"/>
          <w:szCs w:val="28"/>
        </w:rPr>
        <w:t xml:space="preserve">Раздел № 1 </w:t>
      </w:r>
      <w:r w:rsidR="00680DEF" w:rsidRPr="00680DEF">
        <w:rPr>
          <w:b/>
          <w:sz w:val="28"/>
          <w:szCs w:val="28"/>
        </w:rPr>
        <w:t>Правила выполнения чертежей различных изделий</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Область применения и назначения единой системы конструкторской документации.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Классификационные группы ЕСКД.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стандартов.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Классификация и обозначение изделий и конструкторских документов.</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конструкторских документов.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Стадии разработки.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Основные надписи.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Общие требования к текстовым документам.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Спецификация.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Текстовые документы.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Основные требования к чертежам (рабочим, сборочным, габаритным, монтажным).</w:t>
      </w:r>
    </w:p>
    <w:p w:rsidR="009514E4" w:rsidRPr="00256C03" w:rsidRDefault="009514E4" w:rsidP="00680DEF">
      <w:pPr>
        <w:pStyle w:val="ReportMain"/>
        <w:numPr>
          <w:ilvl w:val="0"/>
          <w:numId w:val="13"/>
        </w:numPr>
        <w:suppressAutoHyphens/>
        <w:ind w:left="0" w:firstLine="851"/>
        <w:jc w:val="both"/>
        <w:rPr>
          <w:sz w:val="28"/>
          <w:szCs w:val="28"/>
        </w:rPr>
      </w:pPr>
      <w:proofErr w:type="spellStart"/>
      <w:r w:rsidRPr="00256C03">
        <w:rPr>
          <w:sz w:val="28"/>
          <w:szCs w:val="28"/>
        </w:rPr>
        <w:t>Нормоконтроль</w:t>
      </w:r>
      <w:proofErr w:type="spellEnd"/>
      <w:r w:rsidRPr="00256C03">
        <w:rPr>
          <w:sz w:val="28"/>
          <w:szCs w:val="28"/>
        </w:rPr>
        <w:t xml:space="preserve">.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Групповые и базовые конструкторские документы.</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Форматы.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Масштабы.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Линии.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Шрифты чертежные.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Изображения - виды, разрезы, сечения, выносные элементы.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графических материалов и правила нанесения их на чертежах.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размеров и предельных отклонений.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Указание на чертеже допусков форм и расположения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шероховатостей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на чертежах обозначений покрытий, термической и других видов обработки.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Изображение резьбы.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швов сварных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неразъемных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Указания на чертежах о маркировании и клеймении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Правила нанесения на чертежах надписей, технических требований, таблиц.</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зубчатых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червячных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Правила выполнения чертежей пружин, рессор.</w:t>
      </w:r>
    </w:p>
    <w:p w:rsidR="009514E4" w:rsidRPr="00256C03" w:rsidRDefault="009514E4" w:rsidP="009514E4">
      <w:pPr>
        <w:pStyle w:val="ae"/>
        <w:tabs>
          <w:tab w:val="clear" w:pos="720"/>
        </w:tabs>
        <w:spacing w:line="240" w:lineRule="auto"/>
        <w:ind w:left="0" w:firstLine="851"/>
        <w:rPr>
          <w:sz w:val="28"/>
          <w:szCs w:val="28"/>
        </w:rPr>
      </w:pPr>
      <w:r w:rsidRPr="00256C03">
        <w:rPr>
          <w:b/>
          <w:sz w:val="28"/>
          <w:szCs w:val="28"/>
        </w:rPr>
        <w:lastRenderedPageBreak/>
        <w:t xml:space="preserve">Радел № </w:t>
      </w:r>
      <w:r w:rsidR="00680DEF">
        <w:rPr>
          <w:b/>
          <w:sz w:val="28"/>
          <w:szCs w:val="28"/>
        </w:rPr>
        <w:t>2</w:t>
      </w:r>
      <w:r w:rsidRPr="00256C03">
        <w:rPr>
          <w:b/>
          <w:sz w:val="28"/>
          <w:szCs w:val="28"/>
        </w:rPr>
        <w:t xml:space="preserve"> Правила выполнения эксплуатационной и ремонтной документации</w:t>
      </w:r>
      <w:r w:rsidRPr="00256C03">
        <w:rPr>
          <w:sz w:val="28"/>
          <w:szCs w:val="28"/>
        </w:rPr>
        <w:t xml:space="preserve">.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Эксплуатационная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Ремонтная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Ремонтные чертежи.</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Определение и назначение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Виды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Типы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Наименование и обозначение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Основные общие требования к выполнению схем.</w:t>
      </w:r>
    </w:p>
    <w:p w:rsidR="009514E4" w:rsidRPr="00680DEF" w:rsidRDefault="009514E4" w:rsidP="009514E4">
      <w:pPr>
        <w:pStyle w:val="ae"/>
        <w:tabs>
          <w:tab w:val="clear" w:pos="720"/>
        </w:tabs>
        <w:spacing w:line="240" w:lineRule="auto"/>
        <w:ind w:left="0" w:firstLine="851"/>
        <w:rPr>
          <w:b/>
          <w:sz w:val="28"/>
          <w:szCs w:val="28"/>
        </w:rPr>
      </w:pPr>
      <w:r w:rsidRPr="00680DEF">
        <w:rPr>
          <w:b/>
          <w:sz w:val="28"/>
          <w:szCs w:val="28"/>
        </w:rPr>
        <w:t xml:space="preserve">Раздел № </w:t>
      </w:r>
      <w:r w:rsidR="00680DEF" w:rsidRPr="00680DEF">
        <w:rPr>
          <w:b/>
          <w:sz w:val="28"/>
          <w:szCs w:val="28"/>
        </w:rPr>
        <w:t>3 Единая система технологической подготовки производства</w:t>
      </w:r>
      <w:r w:rsidRPr="00680DEF">
        <w:rPr>
          <w:b/>
          <w:sz w:val="28"/>
          <w:szCs w:val="28"/>
        </w:rPr>
        <w:t xml:space="preserve">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 xml:space="preserve">Основное назначение и задачи ЕСТПП.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Основные этапы ТПП.</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Технологическая подготовка производства, ее основные задачи, положения и правила организации.</w:t>
      </w:r>
    </w:p>
    <w:p w:rsidR="00915715" w:rsidRPr="00A162ED" w:rsidRDefault="00915715" w:rsidP="00DE1FEC">
      <w:pPr>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915715" w:rsidRPr="001A5241" w:rsidRDefault="00A37087" w:rsidP="00256C03">
      <w:pPr>
        <w:ind w:firstLine="851"/>
        <w:jc w:val="both"/>
        <w:rPr>
          <w:sz w:val="28"/>
          <w:szCs w:val="28"/>
        </w:rPr>
      </w:pPr>
      <w:r w:rsidRPr="001A5241">
        <w:rPr>
          <w:sz w:val="28"/>
          <w:szCs w:val="28"/>
        </w:rPr>
        <w:t>В</w:t>
      </w:r>
      <w:r w:rsidR="00915715" w:rsidRPr="001A5241">
        <w:rPr>
          <w:sz w:val="28"/>
          <w:szCs w:val="28"/>
        </w:rPr>
        <w:t xml:space="preserve">.1 </w:t>
      </w:r>
      <w:r w:rsidR="00C46D4E" w:rsidRPr="001A5241">
        <w:rPr>
          <w:sz w:val="28"/>
          <w:szCs w:val="28"/>
        </w:rPr>
        <w:t>Тематика практических занятий</w:t>
      </w:r>
    </w:p>
    <w:p w:rsidR="003B1D96" w:rsidRPr="001A5241" w:rsidRDefault="003B1D96" w:rsidP="003B1D96">
      <w:pPr>
        <w:pStyle w:val="ReportMain"/>
        <w:suppressAutoHyphens/>
        <w:ind w:firstLine="851"/>
        <w:jc w:val="both"/>
        <w:rPr>
          <w:b/>
          <w:sz w:val="28"/>
          <w:szCs w:val="28"/>
        </w:rPr>
      </w:pPr>
      <w:r w:rsidRPr="001A5241">
        <w:rPr>
          <w:b/>
          <w:sz w:val="28"/>
          <w:szCs w:val="28"/>
        </w:rPr>
        <w:t>Раздел № 1 Правила выполнения чертежей различных изделий</w:t>
      </w:r>
    </w:p>
    <w:p w:rsidR="0049569A" w:rsidRPr="001A5241" w:rsidRDefault="003B1D96" w:rsidP="0049569A">
      <w:pPr>
        <w:pStyle w:val="ReportMain"/>
        <w:suppressAutoHyphens/>
        <w:ind w:firstLine="851"/>
        <w:jc w:val="both"/>
        <w:rPr>
          <w:sz w:val="28"/>
        </w:rPr>
      </w:pPr>
      <w:r w:rsidRPr="001A5241">
        <w:rPr>
          <w:sz w:val="28"/>
        </w:rPr>
        <w:t xml:space="preserve">Тема 1. </w:t>
      </w:r>
      <w:r w:rsidR="0049569A" w:rsidRPr="001A5241">
        <w:rPr>
          <w:sz w:val="28"/>
        </w:rPr>
        <w:t>ЕСКД. Классификация стандартов</w:t>
      </w:r>
    </w:p>
    <w:p w:rsidR="0038108B" w:rsidRPr="001A5241" w:rsidRDefault="0038108B" w:rsidP="0038108B">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классификацию стандартов ЕСКД и сформировать краткие конспекты по следующим вопросам</w:t>
      </w:r>
    </w:p>
    <w:p w:rsidR="00972668" w:rsidRPr="001A5241" w:rsidRDefault="001A5241" w:rsidP="0038108B">
      <w:pPr>
        <w:pStyle w:val="ReportMain"/>
        <w:numPr>
          <w:ilvl w:val="0"/>
          <w:numId w:val="17"/>
        </w:numPr>
        <w:suppressAutoHyphens/>
        <w:ind w:left="0" w:firstLine="851"/>
        <w:jc w:val="both"/>
        <w:rPr>
          <w:sz w:val="28"/>
          <w:szCs w:val="28"/>
        </w:rPr>
      </w:pPr>
      <w:r w:rsidRPr="001A5241">
        <w:rPr>
          <w:sz w:val="28"/>
          <w:szCs w:val="28"/>
        </w:rPr>
        <w:t>О</w:t>
      </w:r>
      <w:r w:rsidR="00972668" w:rsidRPr="001A5241">
        <w:rPr>
          <w:sz w:val="28"/>
          <w:szCs w:val="28"/>
        </w:rPr>
        <w:t>пределение и назначение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область распространения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состав и классификацию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Дайте обозначение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порядок внедрение стандартов ЕСКД</w:t>
      </w:r>
    </w:p>
    <w:p w:rsidR="0049569A" w:rsidRPr="001A5241" w:rsidRDefault="003B1D96" w:rsidP="0049569A">
      <w:pPr>
        <w:pStyle w:val="ReportMain"/>
        <w:suppressAutoHyphens/>
        <w:ind w:firstLine="851"/>
        <w:jc w:val="both"/>
        <w:rPr>
          <w:sz w:val="28"/>
        </w:rPr>
      </w:pPr>
      <w:r w:rsidRPr="001A5241">
        <w:rPr>
          <w:sz w:val="28"/>
        </w:rPr>
        <w:t xml:space="preserve">Тема 2. </w:t>
      </w:r>
      <w:r w:rsidR="0049569A" w:rsidRPr="001A5241">
        <w:rPr>
          <w:sz w:val="28"/>
        </w:rPr>
        <w:t>Виды изделий и конструкторск</w:t>
      </w:r>
      <w:r w:rsidR="00E267A2" w:rsidRPr="001A5241">
        <w:rPr>
          <w:sz w:val="28"/>
        </w:rPr>
        <w:t>их документов. Основные надписи</w:t>
      </w:r>
    </w:p>
    <w:p w:rsidR="0038108B" w:rsidRPr="001A5241" w:rsidRDefault="0038108B" w:rsidP="0049569A">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виды изделий и конструкторских документов и сформировать краткие конспекты по следующим вопросам</w:t>
      </w:r>
      <w:r w:rsidRPr="001A5241">
        <w:rPr>
          <w:sz w:val="28"/>
        </w:rPr>
        <w:t>:</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форматы?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Площадь, какого формата равна 1 м²?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Назовите размер формата А</w:t>
      </w:r>
      <w:proofErr w:type="gramStart"/>
      <w:r w:rsidRPr="001A5241">
        <w:rPr>
          <w:sz w:val="28"/>
        </w:rPr>
        <w:t>4</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масштабы?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понимать числовые значения масштабов 1</w:t>
      </w:r>
      <w:proofErr w:type="gramStart"/>
      <w:r w:rsidRPr="001A5241">
        <w:rPr>
          <w:sz w:val="28"/>
        </w:rPr>
        <w:t xml:space="preserve"> :</w:t>
      </w:r>
      <w:proofErr w:type="gramEnd"/>
      <w:r w:rsidRPr="001A5241">
        <w:rPr>
          <w:sz w:val="28"/>
        </w:rPr>
        <w:t xml:space="preserve"> 1, 1 : 2, 2 : 1?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называют масштабом?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обозначают на чертежах масштаб изображения?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Распространяется ли ГОСТ 2.302–68 на чертежи печатных изданий?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Допустимо ли применения на чертежах произвольных масштабов?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Зависит ли нанесение размеров на чертеже от масштаба?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соответствии с правилами, какого стандарта выполняются линии чертежа?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Перечислите наименования линий, которые предусмотрены стандартом.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Какое назначение линий, выполняемых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шрифтов?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lastRenderedPageBreak/>
        <w:t xml:space="preserve">Что определяет размер шрифта?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основных надписей?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графы основной надписи на учебных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документы согласно ГОСТ 2.105–68 относятся к </w:t>
      </w:r>
      <w:proofErr w:type="gramStart"/>
      <w:r w:rsidRPr="001A5241">
        <w:rPr>
          <w:sz w:val="28"/>
        </w:rPr>
        <w:t>текстовым</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изображений?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Перечислите изображения, выполняемые на чертежах. Что называется главным видом?</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графические обозначения материалов?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графически обозначают металлы и неметаллические материалы на чертеже?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нанесения размеров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линейные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угловые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изображения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называется изделием?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установлены виды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изделия относят к </w:t>
      </w:r>
      <w:proofErr w:type="gramStart"/>
      <w:r w:rsidRPr="001A5241">
        <w:rPr>
          <w:sz w:val="28"/>
        </w:rPr>
        <w:t>покупным</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можно считать составной частью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подразделяют изделия в зависимости от того имеются или отсутствуют в них составные части?</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относят к конструкторским документам?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конструкторский документ является основным, полностью и однозначно определяющим изделие и его состав?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существуют виды технических документов?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конструкторские документы являются обязательными? </w:t>
      </w:r>
    </w:p>
    <w:p w:rsidR="0038108B" w:rsidRPr="001A5241" w:rsidRDefault="0038108B" w:rsidP="0038108B">
      <w:pPr>
        <w:pStyle w:val="ReportMain"/>
        <w:numPr>
          <w:ilvl w:val="0"/>
          <w:numId w:val="16"/>
        </w:numPr>
        <w:suppressAutoHyphens/>
        <w:ind w:left="0" w:firstLine="851"/>
        <w:jc w:val="both"/>
        <w:rPr>
          <w:sz w:val="28"/>
          <w:szCs w:val="28"/>
        </w:rPr>
      </w:pPr>
      <w:r w:rsidRPr="001A5241">
        <w:rPr>
          <w:sz w:val="28"/>
          <w:szCs w:val="28"/>
        </w:rPr>
        <w:t xml:space="preserve">Как подразделяют конструкторские документы в зависимости от стадии их разработки? </w:t>
      </w:r>
    </w:p>
    <w:p w:rsidR="00C77824" w:rsidRPr="001A5241" w:rsidRDefault="0038108B" w:rsidP="00C77824">
      <w:pPr>
        <w:pStyle w:val="ReportMain"/>
        <w:numPr>
          <w:ilvl w:val="0"/>
          <w:numId w:val="16"/>
        </w:numPr>
        <w:suppressAutoHyphens/>
        <w:ind w:left="0" w:firstLine="851"/>
        <w:jc w:val="both"/>
        <w:rPr>
          <w:sz w:val="28"/>
          <w:szCs w:val="28"/>
        </w:rPr>
      </w:pPr>
      <w:r w:rsidRPr="001A5241">
        <w:rPr>
          <w:sz w:val="28"/>
          <w:szCs w:val="28"/>
        </w:rPr>
        <w:t>Какие наименования присваивают чертежам в зависимости от способа их выполнения и характера использования?</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подразделяется конструкторская документация (КД) в зависимости от стадии её разработки?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являются обязательными?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называют подлинниками?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наименования присваивают чертежам в зависимости от способа их выполнения и характера использования?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изделия называется сборочной единицей?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документа называется сборочным чертежом?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Каковы особенности выполнения сборочных чертежей?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В какой последовательности нужно выполнять сборочный чертёж по чертежам (эскизам) деталей?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условности и упрощения применяются при выполнении сборочного чертежа изделия?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размеры проставляют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 сборочном чертеже в разрезе штрихуются смежные детали, соединяемые сваркой, пайкой и т.д.?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lastRenderedPageBreak/>
        <w:t>Как на сборочном чертеже изображаются крепёжные детали?</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наносят номера позиций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Что собой представляет спецификация? Как она заполняется?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Перечислите основные разделы спецификации.</w:t>
      </w:r>
    </w:p>
    <w:p w:rsidR="0049569A" w:rsidRPr="001A5241" w:rsidRDefault="003B1D96" w:rsidP="0049569A">
      <w:pPr>
        <w:pStyle w:val="ReportMain"/>
        <w:suppressAutoHyphens/>
        <w:ind w:firstLine="851"/>
        <w:jc w:val="both"/>
        <w:rPr>
          <w:sz w:val="28"/>
        </w:rPr>
      </w:pPr>
      <w:r w:rsidRPr="001A5241">
        <w:rPr>
          <w:sz w:val="28"/>
        </w:rPr>
        <w:t xml:space="preserve">Тема 3. </w:t>
      </w:r>
      <w:r w:rsidR="0049569A" w:rsidRPr="001A5241">
        <w:rPr>
          <w:sz w:val="28"/>
        </w:rPr>
        <w:t>Правила выполнения черт</w:t>
      </w:r>
      <w:r w:rsidR="00E267A2" w:rsidRPr="001A5241">
        <w:rPr>
          <w:sz w:val="28"/>
        </w:rPr>
        <w:t>ежей. Измерение размера деталей</w:t>
      </w:r>
    </w:p>
    <w:p w:rsidR="0038108B" w:rsidRPr="001A5241" w:rsidRDefault="0038108B" w:rsidP="0038108B">
      <w:pPr>
        <w:pStyle w:val="ReportMain"/>
        <w:suppressAutoHyphens/>
        <w:ind w:firstLine="851"/>
        <w:jc w:val="both"/>
        <w:rPr>
          <w:sz w:val="28"/>
        </w:rPr>
      </w:pPr>
      <w:r w:rsidRPr="001A5241">
        <w:rPr>
          <w:sz w:val="28"/>
        </w:rPr>
        <w:t>Задание</w:t>
      </w:r>
      <w:r w:rsidR="001A5241">
        <w:rPr>
          <w:sz w:val="28"/>
        </w:rPr>
        <w:t>:</w:t>
      </w:r>
      <w:r w:rsidR="001A5241" w:rsidRPr="001A5241">
        <w:rPr>
          <w:sz w:val="28"/>
        </w:rPr>
        <w:t xml:space="preserve"> проанализировать </w:t>
      </w:r>
      <w:r w:rsidR="001A5241">
        <w:rPr>
          <w:sz w:val="28"/>
        </w:rPr>
        <w:t xml:space="preserve">стандарты по правилам оформления чертежей </w:t>
      </w:r>
      <w:r w:rsidR="001A5241" w:rsidRPr="001A5241">
        <w:rPr>
          <w:sz w:val="28"/>
        </w:rPr>
        <w:t>и сформировать краткие конспекты по следующим вопросам: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толщины должны быть размерные и выносные линии? На каком расстоянии друг от друга и от контурной линии проводятся размерные линии?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сущность аксонометрических проекций? Какие виды аксонометрии Вы знаете?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такое коэффициент искажения в аксонометрии? Каков масштаб изображения в прямоугольной изометрии?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Каково правило выбора направления штриховки вырезов на аксонометрических изображениях?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дополнительным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Какими правилами пользуются при выполнении дополнительных видов? Что называют местным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используют упрощения для сокращения на чертежах числа изображений?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условности упрощения допускаются при изображении проекции линий пересечения поверхностей?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разрезом?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отличить разрез от вида?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обозначения и надписи установлены для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основное различие между разрезами?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lastRenderedPageBreak/>
        <w:t xml:space="preserve">Какие названия установлены для простых разрезов в зависимости от положения секущей плоскости?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 располагают разрезы на чертежах?</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сложные разрезы в зависимости от взаимного расположения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Какая соблюдается условность при выполнении ломаных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разрез называют местным?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Допустимы ли на изображении предмета совмещать половины вида и разреза?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является отличительной особенностью продольных разрезов? </w:t>
      </w:r>
    </w:p>
    <w:p w:rsidR="00E267A2" w:rsidRPr="001A5241" w:rsidRDefault="00F836CE" w:rsidP="00F836CE">
      <w:pPr>
        <w:pStyle w:val="ReportMain"/>
        <w:numPr>
          <w:ilvl w:val="0"/>
          <w:numId w:val="18"/>
        </w:numPr>
        <w:suppressAutoHyphens/>
        <w:ind w:left="0" w:firstLine="851"/>
        <w:jc w:val="both"/>
        <w:rPr>
          <w:sz w:val="28"/>
          <w:szCs w:val="28"/>
        </w:rPr>
      </w:pPr>
      <w:r w:rsidRPr="001A5241">
        <w:rPr>
          <w:sz w:val="28"/>
          <w:szCs w:val="28"/>
        </w:rPr>
        <w:t>Что называется сечением?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сечение, не вошедшее в разрез?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Чем отличаются изображения контуров вынесенного и наложенного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располагают сечения на чертежах?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Всегда ли сечения на чертеже сопровождают линиями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выносным элементом?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Где располагают выносной элемент?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отмечают выносной элемент на чертеже? Какие упрощения допускаются при вычерчивании симметричных фигур?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упрощённо показывают на чертеже повторяющиеся элементы предмета?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Какие элементы предмета допускаются изображать частично?</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4. </w:t>
      </w:r>
      <w:r w:rsidR="0049569A" w:rsidRPr="001A5241">
        <w:rPr>
          <w:sz w:val="28"/>
        </w:rPr>
        <w:t>Правила выполнения чер</w:t>
      </w:r>
      <w:r w:rsidR="00E267A2" w:rsidRPr="001A5241">
        <w:rPr>
          <w:sz w:val="28"/>
        </w:rPr>
        <w:t>тежей деталей различных передач</w:t>
      </w:r>
    </w:p>
    <w:p w:rsidR="00F836CE" w:rsidRPr="001A5241" w:rsidRDefault="00F836CE" w:rsidP="00F836CE">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правила выполнения чертежей деталей различных передач и сформировать краткие конспекты по следующим вопросам:</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Что называют модулем передачи?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Как определить модуль готового зубчатого колеса?</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С чего начинают выполнение чертежа готового зубчатого колеса?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Как изображают на чертежах зубчатые колёса, и какие условности соблюдают? </w:t>
      </w:r>
    </w:p>
    <w:p w:rsidR="0049569A" w:rsidRPr="001A5241" w:rsidRDefault="0049569A" w:rsidP="0049569A">
      <w:pPr>
        <w:pStyle w:val="ae"/>
        <w:tabs>
          <w:tab w:val="clear" w:pos="720"/>
        </w:tabs>
        <w:spacing w:line="240" w:lineRule="auto"/>
        <w:ind w:left="0" w:firstLine="851"/>
        <w:rPr>
          <w:b/>
          <w:sz w:val="28"/>
        </w:rPr>
      </w:pPr>
      <w:r w:rsidRPr="001A5241">
        <w:rPr>
          <w:b/>
          <w:sz w:val="28"/>
        </w:rPr>
        <w:t xml:space="preserve">Радел № </w:t>
      </w:r>
      <w:r w:rsidR="003B1D96" w:rsidRPr="001A5241">
        <w:rPr>
          <w:b/>
          <w:sz w:val="28"/>
        </w:rPr>
        <w:t>2</w:t>
      </w:r>
      <w:r w:rsidRPr="001A5241">
        <w:rPr>
          <w:b/>
          <w:sz w:val="28"/>
        </w:rPr>
        <w:t xml:space="preserve"> Правила выполнения эксплуатационной и ремонтной документации</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5. </w:t>
      </w:r>
      <w:r w:rsidR="0049569A" w:rsidRPr="001A5241">
        <w:rPr>
          <w:sz w:val="28"/>
        </w:rPr>
        <w:t>Эксплуатационная и ремонтная документация</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эксплуатационн</w:t>
      </w:r>
      <w:r w:rsidR="001A5241">
        <w:rPr>
          <w:sz w:val="28"/>
        </w:rPr>
        <w:t>ую</w:t>
      </w:r>
      <w:r w:rsidR="001A5241" w:rsidRPr="001A5241">
        <w:rPr>
          <w:sz w:val="28"/>
        </w:rPr>
        <w:t xml:space="preserve"> и ремонтн</w:t>
      </w:r>
      <w:r w:rsidR="001A5241">
        <w:rPr>
          <w:sz w:val="28"/>
        </w:rPr>
        <w:t>ую</w:t>
      </w:r>
      <w:r w:rsidR="001A5241" w:rsidRPr="001A5241">
        <w:rPr>
          <w:sz w:val="28"/>
        </w:rPr>
        <w:t xml:space="preserve"> документаци</w:t>
      </w:r>
      <w:r w:rsidR="001A5241">
        <w:rPr>
          <w:sz w:val="28"/>
        </w:rPr>
        <w:t>ю</w:t>
      </w:r>
      <w:r w:rsidR="001A5241" w:rsidRPr="001A5241">
        <w:rPr>
          <w:sz w:val="28"/>
        </w:rPr>
        <w:t xml:space="preserve"> и сформировать краткие конспекты по следующим вопросам:</w:t>
      </w:r>
    </w:p>
    <w:p w:rsidR="00E267A2" w:rsidRPr="001A5241" w:rsidRDefault="00C77824" w:rsidP="00953AB0">
      <w:pPr>
        <w:pStyle w:val="ae"/>
        <w:numPr>
          <w:ilvl w:val="0"/>
          <w:numId w:val="22"/>
        </w:numPr>
        <w:tabs>
          <w:tab w:val="clear" w:pos="756"/>
        </w:tabs>
        <w:spacing w:line="240" w:lineRule="auto"/>
        <w:ind w:left="0" w:firstLine="851"/>
        <w:rPr>
          <w:sz w:val="28"/>
        </w:rPr>
      </w:pPr>
      <w:r w:rsidRPr="001A5241">
        <w:rPr>
          <w:sz w:val="28"/>
        </w:rPr>
        <w:t>Виды ремонтных документов</w:t>
      </w:r>
    </w:p>
    <w:p w:rsidR="00C77824" w:rsidRPr="001A5241" w:rsidRDefault="00C77824" w:rsidP="00953AB0">
      <w:pPr>
        <w:pStyle w:val="ae"/>
        <w:numPr>
          <w:ilvl w:val="0"/>
          <w:numId w:val="22"/>
        </w:numPr>
        <w:tabs>
          <w:tab w:val="clear" w:pos="756"/>
        </w:tabs>
        <w:spacing w:line="240" w:lineRule="auto"/>
        <w:ind w:left="0" w:firstLine="851"/>
        <w:rPr>
          <w:sz w:val="28"/>
        </w:rPr>
      </w:pPr>
      <w:r w:rsidRPr="001A5241">
        <w:rPr>
          <w:sz w:val="28"/>
        </w:rPr>
        <w:t>Комплектность ремонтных документов</w:t>
      </w:r>
    </w:p>
    <w:p w:rsidR="00C77824" w:rsidRPr="001A5241" w:rsidRDefault="00953AB0" w:rsidP="00953AB0">
      <w:pPr>
        <w:pStyle w:val="ae"/>
        <w:numPr>
          <w:ilvl w:val="0"/>
          <w:numId w:val="22"/>
        </w:numPr>
        <w:tabs>
          <w:tab w:val="clear" w:pos="756"/>
        </w:tabs>
        <w:spacing w:line="240" w:lineRule="auto"/>
        <w:ind w:left="0" w:firstLine="851"/>
        <w:rPr>
          <w:sz w:val="28"/>
        </w:rPr>
      </w:pPr>
      <w:r w:rsidRPr="001A5241">
        <w:rPr>
          <w:sz w:val="28"/>
        </w:rPr>
        <w:t>Виды эксплуатационных документов</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6. </w:t>
      </w:r>
      <w:r w:rsidR="0049569A" w:rsidRPr="001A5241">
        <w:rPr>
          <w:sz w:val="28"/>
        </w:rPr>
        <w:t>Виды, типы и обозначения схем</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виды, типы и обозначения схем и сформировать краткие конспекты по следующим вопросам:</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Виды схемы</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Типы схем</w:t>
      </w:r>
    </w:p>
    <w:p w:rsidR="00E267A2" w:rsidRPr="001A5241" w:rsidRDefault="00953AB0" w:rsidP="00953AB0">
      <w:pPr>
        <w:pStyle w:val="ae"/>
        <w:numPr>
          <w:ilvl w:val="0"/>
          <w:numId w:val="23"/>
        </w:numPr>
        <w:tabs>
          <w:tab w:val="clear" w:pos="756"/>
        </w:tabs>
        <w:spacing w:line="240" w:lineRule="auto"/>
        <w:ind w:left="0" w:firstLine="851"/>
        <w:rPr>
          <w:sz w:val="28"/>
        </w:rPr>
      </w:pPr>
      <w:r w:rsidRPr="001A5241">
        <w:rPr>
          <w:sz w:val="28"/>
        </w:rPr>
        <w:lastRenderedPageBreak/>
        <w:t xml:space="preserve">Обозначение схем </w:t>
      </w:r>
    </w:p>
    <w:p w:rsidR="0049569A" w:rsidRPr="001A5241" w:rsidRDefault="003B1D96" w:rsidP="0049569A">
      <w:pPr>
        <w:pStyle w:val="ae"/>
        <w:tabs>
          <w:tab w:val="clear" w:pos="720"/>
        </w:tabs>
        <w:spacing w:line="240" w:lineRule="auto"/>
        <w:ind w:left="0" w:firstLine="851"/>
        <w:rPr>
          <w:b/>
          <w:sz w:val="28"/>
          <w:szCs w:val="28"/>
        </w:rPr>
      </w:pPr>
      <w:r w:rsidRPr="001A5241">
        <w:rPr>
          <w:b/>
          <w:sz w:val="28"/>
          <w:szCs w:val="28"/>
        </w:rPr>
        <w:t>Раздел</w:t>
      </w:r>
      <w:r w:rsidR="0049569A" w:rsidRPr="001A5241">
        <w:rPr>
          <w:b/>
          <w:sz w:val="28"/>
          <w:szCs w:val="28"/>
        </w:rPr>
        <w:t xml:space="preserve"> № </w:t>
      </w:r>
      <w:r w:rsidRPr="001A5241">
        <w:rPr>
          <w:b/>
          <w:sz w:val="28"/>
          <w:szCs w:val="28"/>
        </w:rPr>
        <w:t>3 Единая система технологической подготовки производства</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7. </w:t>
      </w:r>
      <w:r w:rsidR="0049569A" w:rsidRPr="001A5241">
        <w:rPr>
          <w:sz w:val="28"/>
        </w:rPr>
        <w:t>Назначение и задачи ЕСТПП</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назначение и задачи ЕСТПП и сформировать краткие конспекты по следующим вопросам:</w:t>
      </w:r>
    </w:p>
    <w:p w:rsidR="00E267A2" w:rsidRPr="001A5241" w:rsidRDefault="00953AB0" w:rsidP="00953AB0">
      <w:pPr>
        <w:pStyle w:val="14"/>
        <w:numPr>
          <w:ilvl w:val="0"/>
          <w:numId w:val="24"/>
        </w:numPr>
        <w:tabs>
          <w:tab w:val="left" w:pos="1276"/>
        </w:tabs>
        <w:ind w:left="0" w:firstLine="851"/>
        <w:rPr>
          <w:rStyle w:val="af3"/>
          <w:rFonts w:eastAsiaTheme="majorEastAsia"/>
          <w:b w:val="0"/>
          <w:bCs w:val="0"/>
        </w:rPr>
      </w:pPr>
      <w:r w:rsidRPr="001A5241">
        <w:rPr>
          <w:rStyle w:val="af3"/>
          <w:rFonts w:eastAsiaTheme="majorEastAsia"/>
          <w:b w:val="0"/>
          <w:bCs w:val="0"/>
        </w:rPr>
        <w:t>Основные задачи ЕСКД</w:t>
      </w:r>
    </w:p>
    <w:p w:rsidR="00953AB0" w:rsidRPr="001A5241" w:rsidRDefault="00953AB0" w:rsidP="00953AB0">
      <w:pPr>
        <w:pStyle w:val="14"/>
        <w:numPr>
          <w:ilvl w:val="0"/>
          <w:numId w:val="24"/>
        </w:numPr>
        <w:tabs>
          <w:tab w:val="left" w:pos="1276"/>
        </w:tabs>
        <w:ind w:left="0" w:firstLine="851"/>
      </w:pPr>
      <w:r w:rsidRPr="001A5241">
        <w:t>Состав и классификация стандартов ЕСТД</w:t>
      </w:r>
    </w:p>
    <w:p w:rsidR="00953AB0" w:rsidRPr="001A5241" w:rsidRDefault="00953AB0" w:rsidP="00953AB0">
      <w:pPr>
        <w:pStyle w:val="14"/>
        <w:numPr>
          <w:ilvl w:val="0"/>
          <w:numId w:val="24"/>
        </w:numPr>
        <w:tabs>
          <w:tab w:val="left" w:pos="1276"/>
        </w:tabs>
        <w:ind w:left="0" w:firstLine="851"/>
      </w:pPr>
      <w:r w:rsidRPr="001A5241">
        <w:t>Обозначение стандартов ЕСТД</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8. </w:t>
      </w:r>
      <w:r w:rsidR="0049569A" w:rsidRPr="001A5241">
        <w:rPr>
          <w:sz w:val="28"/>
        </w:rPr>
        <w:t>Основные задачи, положения и правила организации технологической подготовки производства</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основные задачи, положения и правила организации технологической подготовки производства и сформировать краткие конспекты по следующим вопросам:</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Перечислите основные задачи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Положения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Правила организации технологической подготовки производства</w:t>
      </w:r>
    </w:p>
    <w:p w:rsidR="00E267A2" w:rsidRDefault="00E267A2" w:rsidP="0049569A">
      <w:pPr>
        <w:pStyle w:val="ae"/>
        <w:tabs>
          <w:tab w:val="clear" w:pos="720"/>
        </w:tabs>
        <w:spacing w:line="240" w:lineRule="auto"/>
        <w:ind w:left="0" w:firstLine="851"/>
        <w:rPr>
          <w:sz w:val="28"/>
        </w:rPr>
      </w:pPr>
    </w:p>
    <w:p w:rsidR="009906E0" w:rsidRPr="00DC61E2" w:rsidRDefault="009906E0" w:rsidP="009906E0">
      <w:pPr>
        <w:tabs>
          <w:tab w:val="left" w:pos="1800"/>
        </w:tabs>
        <w:ind w:firstLine="851"/>
        <w:jc w:val="both"/>
        <w:rPr>
          <w:color w:val="000000"/>
          <w:sz w:val="28"/>
          <w:szCs w:val="28"/>
        </w:rPr>
      </w:pPr>
      <w:r w:rsidRPr="00DC61E2">
        <w:rPr>
          <w:sz w:val="28"/>
          <w:szCs w:val="28"/>
        </w:rPr>
        <w:t xml:space="preserve">В.1 Подробные рекомендации, описание, порядок выполнения и варианты </w:t>
      </w:r>
      <w:r w:rsidR="00DC61E2" w:rsidRPr="00DC61E2">
        <w:rPr>
          <w:sz w:val="28"/>
          <w:szCs w:val="28"/>
        </w:rPr>
        <w:t>заданий</w:t>
      </w:r>
      <w:r w:rsidRPr="00DC61E2">
        <w:rPr>
          <w:sz w:val="28"/>
          <w:szCs w:val="28"/>
        </w:rPr>
        <w:t xml:space="preserve"> приведены:</w:t>
      </w:r>
    </w:p>
    <w:p w:rsidR="009906E0" w:rsidRDefault="009906E0" w:rsidP="009906E0">
      <w:pPr>
        <w:ind w:firstLine="851"/>
        <w:jc w:val="both"/>
        <w:rPr>
          <w:sz w:val="28"/>
          <w:szCs w:val="28"/>
        </w:rPr>
      </w:pPr>
      <w:proofErr w:type="spellStart"/>
      <w:r w:rsidRPr="00DC61E2">
        <w:rPr>
          <w:sz w:val="28"/>
          <w:szCs w:val="28"/>
        </w:rPr>
        <w:t>Трунов</w:t>
      </w:r>
      <w:proofErr w:type="spellEnd"/>
      <w:r w:rsidRPr="00DC61E2">
        <w:rPr>
          <w:sz w:val="28"/>
          <w:szCs w:val="28"/>
        </w:rPr>
        <w:t xml:space="preserve">, В.В. </w:t>
      </w:r>
      <w:r w:rsidRPr="00DC61E2">
        <w:rPr>
          <w:sz w:val="28"/>
        </w:rPr>
        <w:t>Единая система конструкторской документации и единая система технологической подготовки производства</w:t>
      </w:r>
      <w:r w:rsidRPr="00DC61E2">
        <w:rPr>
          <w:sz w:val="28"/>
          <w:szCs w:val="28"/>
        </w:rPr>
        <w:t xml:space="preserve">: методические указании к практическим занятиям / В.В. </w:t>
      </w:r>
      <w:proofErr w:type="spellStart"/>
      <w:r w:rsidRPr="00DC61E2">
        <w:rPr>
          <w:sz w:val="28"/>
          <w:szCs w:val="28"/>
        </w:rPr>
        <w:t>Трунов</w:t>
      </w:r>
      <w:proofErr w:type="spellEnd"/>
      <w:r w:rsidRPr="00DC61E2">
        <w:rPr>
          <w:sz w:val="28"/>
          <w:szCs w:val="28"/>
        </w:rPr>
        <w:t xml:space="preserve">. – </w:t>
      </w:r>
      <w:proofErr w:type="spellStart"/>
      <w:r w:rsidRPr="00DC61E2">
        <w:rPr>
          <w:sz w:val="28"/>
          <w:szCs w:val="28"/>
        </w:rPr>
        <w:t>Бузулукский</w:t>
      </w:r>
      <w:proofErr w:type="spellEnd"/>
      <w:r w:rsidRPr="00DC61E2">
        <w:rPr>
          <w:sz w:val="28"/>
          <w:szCs w:val="28"/>
        </w:rPr>
        <w:t xml:space="preserve"> </w:t>
      </w:r>
      <w:proofErr w:type="spellStart"/>
      <w:r w:rsidRPr="00DC61E2">
        <w:rPr>
          <w:sz w:val="28"/>
          <w:szCs w:val="28"/>
        </w:rPr>
        <w:t>гуманит</w:t>
      </w:r>
      <w:proofErr w:type="spellEnd"/>
      <w:proofErr w:type="gramStart"/>
      <w:r w:rsidRPr="00DC61E2">
        <w:rPr>
          <w:sz w:val="28"/>
          <w:szCs w:val="28"/>
        </w:rPr>
        <w:t>.-</w:t>
      </w:r>
      <w:proofErr w:type="gramEnd"/>
      <w:r w:rsidRPr="00DC61E2">
        <w:rPr>
          <w:sz w:val="28"/>
          <w:szCs w:val="28"/>
        </w:rPr>
        <w:t>технолог. ин-т. – Бузулук</w:t>
      </w:r>
      <w:proofErr w:type="gramStart"/>
      <w:r w:rsidRPr="00DC61E2">
        <w:rPr>
          <w:sz w:val="28"/>
          <w:szCs w:val="28"/>
        </w:rPr>
        <w:t xml:space="preserve"> :</w:t>
      </w:r>
      <w:proofErr w:type="gramEnd"/>
      <w:r w:rsidRPr="00DC61E2">
        <w:rPr>
          <w:sz w:val="28"/>
          <w:szCs w:val="28"/>
        </w:rPr>
        <w:t xml:space="preserve"> БГТИ (филиал) ОГУ, 2015. – 28 с.</w:t>
      </w:r>
    </w:p>
    <w:p w:rsidR="00C46D4E" w:rsidRDefault="00C46D4E" w:rsidP="00145581">
      <w:pPr>
        <w:ind w:firstLine="851"/>
        <w:rPr>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F836CE" w:rsidRPr="00A3167E" w:rsidRDefault="009906E0" w:rsidP="003B248F">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С.0 </w:t>
      </w:r>
      <w:r w:rsidR="003B248F">
        <w:rPr>
          <w:rFonts w:ascii="Times New Roman" w:hAnsi="Times New Roman" w:cs="Times New Roman"/>
          <w:sz w:val="28"/>
          <w:szCs w:val="28"/>
        </w:rPr>
        <w:t>Индивидуальные задания</w:t>
      </w:r>
      <w:r w:rsidR="00F836CE" w:rsidRPr="00A3167E">
        <w:rPr>
          <w:rFonts w:ascii="Times New Roman" w:hAnsi="Times New Roman" w:cs="Times New Roman"/>
          <w:sz w:val="28"/>
          <w:szCs w:val="28"/>
        </w:rPr>
        <w:t>:</w:t>
      </w:r>
      <w:r w:rsidR="003B248F">
        <w:rPr>
          <w:rFonts w:ascii="Times New Roman" w:hAnsi="Times New Roman" w:cs="Times New Roman"/>
          <w:sz w:val="28"/>
          <w:szCs w:val="28"/>
        </w:rPr>
        <w:t xml:space="preserve"> проанализирова</w:t>
      </w:r>
      <w:r w:rsidR="005C6DFD">
        <w:rPr>
          <w:rFonts w:ascii="Times New Roman" w:hAnsi="Times New Roman" w:cs="Times New Roman"/>
          <w:sz w:val="28"/>
          <w:szCs w:val="28"/>
        </w:rPr>
        <w:t>в</w:t>
      </w:r>
      <w:r w:rsidR="003B248F">
        <w:rPr>
          <w:rFonts w:ascii="Times New Roman" w:hAnsi="Times New Roman" w:cs="Times New Roman"/>
          <w:sz w:val="28"/>
          <w:szCs w:val="28"/>
        </w:rPr>
        <w:t xml:space="preserve"> стандарты ЕСКД и ЕСТПП подготовить развёрнутый ответ</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 конические фаски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конусность, как её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уклон, как его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выделяют плоские поверхности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С каким знаком указывается размер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виды сопряжений вы знаете?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сопряжение называется внешним, внутренним и смешанным?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Какими элементами определяется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определяются точки сопряжения?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Поясните принцип построения </w:t>
      </w:r>
      <w:proofErr w:type="spellStart"/>
      <w:r w:rsidRPr="00A467D8">
        <w:rPr>
          <w:rFonts w:ascii="Times New Roman" w:hAnsi="Times New Roman" w:cs="Times New Roman"/>
          <w:sz w:val="28"/>
          <w:szCs w:val="28"/>
        </w:rPr>
        <w:t>скругления</w:t>
      </w:r>
      <w:proofErr w:type="spellEnd"/>
      <w:r w:rsidRPr="00A467D8">
        <w:rPr>
          <w:rFonts w:ascii="Times New Roman" w:hAnsi="Times New Roman" w:cs="Times New Roman"/>
          <w:sz w:val="28"/>
          <w:szCs w:val="28"/>
        </w:rPr>
        <w:t xml:space="preserve"> углов.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знаки используются при нанесении размеров?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Когда проставляют знак диаметра, а когда знак радиуса R?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используют упрощения в изображениях конусности и уклонов? </w:t>
      </w:r>
    </w:p>
    <w:p w:rsidR="0038108B"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условно сокращают на чертежах изображения предметов большой длины?</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соединения относятся к </w:t>
      </w:r>
      <w:proofErr w:type="gramStart"/>
      <w:r w:rsidRPr="00A467D8">
        <w:rPr>
          <w:rFonts w:ascii="Times New Roman" w:hAnsi="Times New Roman" w:cs="Times New Roman"/>
          <w:sz w:val="28"/>
          <w:szCs w:val="28"/>
        </w:rPr>
        <w:t>разъёмным</w:t>
      </w:r>
      <w:proofErr w:type="gramEnd"/>
      <w:r w:rsidRPr="00A467D8">
        <w:rPr>
          <w:rFonts w:ascii="Times New Roman" w:hAnsi="Times New Roman" w:cs="Times New Roman"/>
          <w:sz w:val="28"/>
          <w:szCs w:val="28"/>
        </w:rPr>
        <w:t xml:space="preserve">? Какие вы знаете стандартные резьбы? Как их условно обозначают?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lastRenderedPageBreak/>
        <w:t xml:space="preserve">Как на чертеже изображается резьба на стержне, в отверстии, в соединении стержня с отверстием?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обозначаются резьбы на чертежах?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вы знаете стандартные резьбовые изделия?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Какая резьба нарезается в соединительных деталях трубопроводов?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проставляют на упрощённом изображении болтового, шпилечного и винтового соединений? </w:t>
      </w:r>
    </w:p>
    <w:p w:rsidR="00A3167E" w:rsidRPr="00A467D8" w:rsidRDefault="00A3167E" w:rsidP="008012A9">
      <w:pPr>
        <w:pStyle w:val="a8"/>
        <w:numPr>
          <w:ilvl w:val="0"/>
          <w:numId w:val="19"/>
        </w:numPr>
        <w:tabs>
          <w:tab w:val="left" w:pos="1276"/>
        </w:tabs>
        <w:spacing w:after="0" w:line="240" w:lineRule="auto"/>
        <w:ind w:left="0" w:firstLine="851"/>
        <w:jc w:val="both"/>
        <w:rPr>
          <w:sz w:val="28"/>
          <w:szCs w:val="28"/>
        </w:rPr>
      </w:pPr>
      <w:r w:rsidRPr="00A467D8">
        <w:rPr>
          <w:rFonts w:ascii="Times New Roman" w:hAnsi="Times New Roman" w:cs="Times New Roman"/>
          <w:sz w:val="28"/>
          <w:szCs w:val="28"/>
        </w:rPr>
        <w:t xml:space="preserve">Охарактеризуйте метрическую резьбу. Какой профиль имеют </w:t>
      </w:r>
      <w:proofErr w:type="gramStart"/>
      <w:r w:rsidRPr="00A467D8">
        <w:rPr>
          <w:rFonts w:ascii="Times New Roman" w:hAnsi="Times New Roman" w:cs="Times New Roman"/>
          <w:sz w:val="28"/>
          <w:szCs w:val="28"/>
        </w:rPr>
        <w:t>ходовые</w:t>
      </w:r>
      <w:proofErr w:type="gramEnd"/>
      <w:r w:rsidRPr="00A467D8">
        <w:rPr>
          <w:rFonts w:ascii="Times New Roman" w:hAnsi="Times New Roman" w:cs="Times New Roman"/>
          <w:sz w:val="28"/>
          <w:szCs w:val="28"/>
        </w:rPr>
        <w:t xml:space="preserve"> резьбы?</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изделием? Перечислите виды изделий по их назначению.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представляет собой комплекс? Что относится к комплексам?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изделие называется деталью?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эскизом детали? Для каких целей составляется эскиз?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требования предъявляются к эскизу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общего и в чём различие между эскизом и рабочим чертежом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В какой последовательности надо выполнять эскиз детали с натуры?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инструменты используют для обмера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Каковы требования к рабочим чертежам деталей?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 порядок составления рабочего чертежа детали по данным его эскиза?</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наносятся размеры на рабочих чертежах с учётом производственных требований?</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называются справочными? Когда их применяют?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Где и как даются сведения о материале, из которого изготовлена деталь?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Чем характеризуется прямоугольная изометрия? Как построить </w:t>
      </w:r>
      <w:proofErr w:type="spellStart"/>
      <w:r w:rsidRPr="00A467D8">
        <w:rPr>
          <w:rFonts w:ascii="Times New Roman" w:hAnsi="Times New Roman" w:cs="Times New Roman"/>
          <w:sz w:val="28"/>
          <w:szCs w:val="28"/>
        </w:rPr>
        <w:t>диметрию</w:t>
      </w:r>
      <w:proofErr w:type="spellEnd"/>
      <w:r w:rsidRPr="00A467D8">
        <w:rPr>
          <w:rFonts w:ascii="Times New Roman" w:hAnsi="Times New Roman" w:cs="Times New Roman"/>
          <w:sz w:val="28"/>
          <w:szCs w:val="28"/>
        </w:rPr>
        <w:t xml:space="preserve"> окружности?</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Какова особенность углов наклона штриховых линий в разрезах прямоугольной изометрии?</w:t>
      </w:r>
    </w:p>
    <w:p w:rsidR="003B248F" w:rsidRPr="00C80C4B" w:rsidRDefault="003B248F" w:rsidP="003B248F">
      <w:pPr>
        <w:pStyle w:val="a8"/>
        <w:tabs>
          <w:tab w:val="left" w:pos="1276"/>
        </w:tabs>
        <w:spacing w:after="0" w:line="240" w:lineRule="auto"/>
        <w:ind w:left="851"/>
        <w:jc w:val="both"/>
        <w:rPr>
          <w:rFonts w:ascii="Times New Roman" w:hAnsi="Times New Roman" w:cs="Times New Roman"/>
          <w:sz w:val="28"/>
          <w:szCs w:val="28"/>
          <w:highlight w:val="yellow"/>
        </w:rPr>
      </w:pPr>
    </w:p>
    <w:p w:rsidR="00A3167E" w:rsidRDefault="009906E0" w:rsidP="008012A9">
      <w:pPr>
        <w:ind w:firstLine="851"/>
        <w:jc w:val="both"/>
        <w:rPr>
          <w:sz w:val="28"/>
          <w:szCs w:val="28"/>
        </w:rPr>
      </w:pPr>
      <w:r>
        <w:rPr>
          <w:sz w:val="28"/>
          <w:szCs w:val="28"/>
        </w:rPr>
        <w:t>С.1 Практические задания:</w:t>
      </w:r>
    </w:p>
    <w:p w:rsidR="00A3167E" w:rsidRPr="00A467D8" w:rsidRDefault="009906E0" w:rsidP="008012A9">
      <w:pPr>
        <w:ind w:firstLine="851"/>
        <w:jc w:val="both"/>
        <w:rPr>
          <w:sz w:val="28"/>
          <w:szCs w:val="28"/>
        </w:rPr>
      </w:pPr>
      <w:r w:rsidRPr="00A467D8">
        <w:rPr>
          <w:sz w:val="28"/>
          <w:szCs w:val="28"/>
        </w:rPr>
        <w:t>Задание 1. Начертить основную надпись чертежа. Заполнить её.</w:t>
      </w:r>
    </w:p>
    <w:p w:rsidR="009906E0" w:rsidRPr="00A467D8" w:rsidRDefault="009906E0" w:rsidP="008012A9">
      <w:pPr>
        <w:ind w:firstLine="851"/>
        <w:jc w:val="both"/>
        <w:rPr>
          <w:sz w:val="28"/>
          <w:szCs w:val="28"/>
        </w:rPr>
      </w:pPr>
      <w:r w:rsidRPr="00A467D8">
        <w:rPr>
          <w:sz w:val="28"/>
          <w:szCs w:val="28"/>
        </w:rPr>
        <w:t xml:space="preserve">Задание 2. Оформить титульный лист к курсовой работе согласно требованиям стандарта ОГУ на студенческие работы. </w:t>
      </w:r>
    </w:p>
    <w:p w:rsidR="009906E0" w:rsidRPr="00A467D8" w:rsidRDefault="009906E0" w:rsidP="008012A9">
      <w:pPr>
        <w:ind w:firstLine="851"/>
        <w:jc w:val="both"/>
        <w:rPr>
          <w:sz w:val="28"/>
          <w:szCs w:val="28"/>
        </w:rPr>
      </w:pPr>
      <w:r w:rsidRPr="00A467D8">
        <w:rPr>
          <w:sz w:val="28"/>
          <w:szCs w:val="28"/>
        </w:rPr>
        <w:t>Задание 3. Составить гидравлическую схему тормозной системы легкового автомобиля. Оформить её согласно требованиям ЕСКД.</w:t>
      </w:r>
    </w:p>
    <w:p w:rsidR="009906E0" w:rsidRPr="00A467D8" w:rsidRDefault="009906E0" w:rsidP="008012A9">
      <w:pPr>
        <w:ind w:firstLine="851"/>
        <w:jc w:val="both"/>
        <w:rPr>
          <w:sz w:val="28"/>
          <w:szCs w:val="28"/>
        </w:rPr>
      </w:pPr>
      <w:r w:rsidRPr="00A467D8">
        <w:rPr>
          <w:sz w:val="28"/>
          <w:szCs w:val="28"/>
        </w:rPr>
        <w:t>Задание 4.  Составить пневматическую схему тормозной системы грузового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5. Составить гидравлическую схему системы питания бензинового двигателя легкового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6. Составить гидравлическую схему системы питания дизельного двигателя грузового автомобиля. Оформить её согласно требованиям ЕСКД.</w:t>
      </w:r>
    </w:p>
    <w:p w:rsidR="009906E0" w:rsidRPr="00A467D8" w:rsidRDefault="009906E0" w:rsidP="008012A9">
      <w:pPr>
        <w:ind w:firstLine="851"/>
        <w:jc w:val="both"/>
        <w:rPr>
          <w:sz w:val="28"/>
          <w:szCs w:val="28"/>
        </w:rPr>
      </w:pPr>
    </w:p>
    <w:p w:rsidR="0077043D" w:rsidRPr="00A467D8" w:rsidRDefault="0077043D" w:rsidP="0077043D">
      <w:pPr>
        <w:pStyle w:val="14"/>
      </w:pPr>
      <w:r w:rsidRPr="00A467D8">
        <w:t>С.</w:t>
      </w:r>
      <w:r w:rsidR="009906E0" w:rsidRPr="00A467D8">
        <w:t>2</w:t>
      </w:r>
      <w:r w:rsidRPr="00A467D8">
        <w:t xml:space="preserve"> Методические указания для контрольной работы</w:t>
      </w:r>
    </w:p>
    <w:p w:rsidR="0077043D" w:rsidRDefault="0077043D" w:rsidP="0077043D">
      <w:pPr>
        <w:pStyle w:val="14"/>
      </w:pPr>
      <w:proofErr w:type="spellStart"/>
      <w:r w:rsidRPr="00A467D8">
        <w:t>Трунов</w:t>
      </w:r>
      <w:proofErr w:type="spellEnd"/>
      <w:r w:rsidRPr="00A467D8">
        <w:t xml:space="preserve">, В.В. </w:t>
      </w:r>
      <w:r w:rsidR="00256C03" w:rsidRPr="00A467D8">
        <w:t>Единая система конструкторской документации и единая система технологической подготовки производства</w:t>
      </w:r>
      <w:r w:rsidRPr="00A467D8">
        <w:t xml:space="preserve">: методические указании по выполнению </w:t>
      </w:r>
      <w:r w:rsidRPr="00A467D8">
        <w:lastRenderedPageBreak/>
        <w:t xml:space="preserve">контрольной работы / В.В. </w:t>
      </w:r>
      <w:proofErr w:type="spellStart"/>
      <w:r w:rsidRPr="00A467D8">
        <w:t>Трунов</w:t>
      </w:r>
      <w:proofErr w:type="spellEnd"/>
      <w:r w:rsidRPr="00A467D8">
        <w:t xml:space="preserve">. – </w:t>
      </w:r>
      <w:proofErr w:type="spellStart"/>
      <w:r w:rsidRPr="00A467D8">
        <w:t>Бузулукский</w:t>
      </w:r>
      <w:proofErr w:type="spellEnd"/>
      <w:r w:rsidRPr="00A467D8">
        <w:t xml:space="preserve"> </w:t>
      </w:r>
      <w:proofErr w:type="gramStart"/>
      <w:r w:rsidRPr="00A467D8">
        <w:t>гуманитарно-технолог</w:t>
      </w:r>
      <w:proofErr w:type="gramEnd"/>
      <w:r w:rsidRPr="00A467D8">
        <w:t>. ин-т (филиал) ОГУ. – Бузулук</w:t>
      </w:r>
      <w:proofErr w:type="gramStart"/>
      <w:r w:rsidRPr="00A467D8">
        <w:t xml:space="preserve"> :</w:t>
      </w:r>
      <w:proofErr w:type="gramEnd"/>
      <w:r w:rsidRPr="00A467D8">
        <w:t xml:space="preserve"> БГТИ (филиал) ОГУ, 2015. – 8 с.</w:t>
      </w:r>
    </w:p>
    <w:p w:rsidR="00C46D4E" w:rsidRDefault="00C46D4E" w:rsidP="00C46D4E">
      <w:pPr>
        <w:pStyle w:val="14"/>
        <w:ind w:firstLine="0"/>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C46D4E">
      <w:pPr>
        <w:rPr>
          <w:sz w:val="28"/>
          <w:szCs w:val="28"/>
        </w:rPr>
      </w:pPr>
    </w:p>
    <w:p w:rsidR="00915715" w:rsidRPr="00EA5A87" w:rsidRDefault="00484499" w:rsidP="002C40E5">
      <w:pPr>
        <w:ind w:firstLine="851"/>
        <w:rPr>
          <w:sz w:val="28"/>
          <w:szCs w:val="28"/>
        </w:rPr>
      </w:pPr>
      <w:r>
        <w:rPr>
          <w:sz w:val="28"/>
          <w:szCs w:val="28"/>
        </w:rPr>
        <w:t xml:space="preserve">Вопросы к </w:t>
      </w:r>
      <w:r w:rsidR="008012A9" w:rsidRPr="00EA5A87">
        <w:rPr>
          <w:sz w:val="28"/>
          <w:szCs w:val="28"/>
        </w:rPr>
        <w:t>зачёту</w:t>
      </w:r>
      <w:r w:rsidR="002C40E5" w:rsidRPr="00EA5A87">
        <w:rPr>
          <w:sz w:val="28"/>
          <w:szCs w:val="28"/>
        </w:rPr>
        <w:t>:</w:t>
      </w:r>
    </w:p>
    <w:p w:rsidR="00256C03" w:rsidRDefault="00256C03" w:rsidP="00256C03">
      <w:pPr>
        <w:tabs>
          <w:tab w:val="left" w:pos="540"/>
        </w:tabs>
        <w:ind w:firstLine="851"/>
        <w:jc w:val="both"/>
        <w:rPr>
          <w:sz w:val="28"/>
          <w:szCs w:val="28"/>
        </w:rPr>
      </w:pPr>
      <w:r>
        <w:rPr>
          <w:sz w:val="28"/>
          <w:szCs w:val="28"/>
        </w:rPr>
        <w:t>1. Определение и назначение ЕСКД. Классификационные группы ЕСКД. Обозначение  стандартов ЕСКД</w:t>
      </w:r>
    </w:p>
    <w:p w:rsidR="00256C03" w:rsidRDefault="00256C03" w:rsidP="00256C03">
      <w:pPr>
        <w:ind w:firstLine="851"/>
        <w:jc w:val="both"/>
        <w:rPr>
          <w:sz w:val="28"/>
          <w:szCs w:val="28"/>
        </w:rPr>
      </w:pPr>
      <w:r>
        <w:rPr>
          <w:sz w:val="28"/>
          <w:szCs w:val="28"/>
        </w:rPr>
        <w:t>2.  Изделие. Виды изделий</w:t>
      </w:r>
    </w:p>
    <w:p w:rsidR="00256C03" w:rsidRDefault="00256C03" w:rsidP="00256C03">
      <w:pPr>
        <w:ind w:firstLine="851"/>
        <w:jc w:val="both"/>
        <w:rPr>
          <w:sz w:val="28"/>
          <w:szCs w:val="28"/>
        </w:rPr>
      </w:pPr>
      <w:r>
        <w:rPr>
          <w:sz w:val="28"/>
          <w:szCs w:val="28"/>
        </w:rPr>
        <w:t>3. Виды конструкторской документации</w:t>
      </w:r>
    </w:p>
    <w:p w:rsidR="00256C03" w:rsidRDefault="00256C03" w:rsidP="00256C03">
      <w:pPr>
        <w:ind w:firstLine="851"/>
        <w:jc w:val="both"/>
        <w:rPr>
          <w:sz w:val="28"/>
          <w:szCs w:val="28"/>
        </w:rPr>
      </w:pPr>
      <w:r>
        <w:rPr>
          <w:sz w:val="28"/>
          <w:szCs w:val="28"/>
        </w:rPr>
        <w:t>4. Виды чертежей и их назначение</w:t>
      </w:r>
    </w:p>
    <w:p w:rsidR="00256C03" w:rsidRDefault="00256C03" w:rsidP="00256C03">
      <w:pPr>
        <w:ind w:firstLine="851"/>
        <w:jc w:val="both"/>
        <w:rPr>
          <w:sz w:val="28"/>
          <w:szCs w:val="28"/>
        </w:rPr>
      </w:pPr>
      <w:r>
        <w:rPr>
          <w:sz w:val="28"/>
          <w:szCs w:val="28"/>
        </w:rPr>
        <w:t>5. Стадии разработки конструкторской документации</w:t>
      </w:r>
    </w:p>
    <w:p w:rsidR="00256C03" w:rsidRDefault="00256C03" w:rsidP="00256C03">
      <w:pPr>
        <w:ind w:firstLine="851"/>
        <w:jc w:val="both"/>
        <w:rPr>
          <w:sz w:val="28"/>
          <w:szCs w:val="28"/>
        </w:rPr>
      </w:pPr>
      <w:r>
        <w:rPr>
          <w:sz w:val="28"/>
          <w:szCs w:val="28"/>
        </w:rPr>
        <w:t xml:space="preserve">6. Правила заполнения основной надписи на чертежах и </w:t>
      </w:r>
      <w:proofErr w:type="gramStart"/>
      <w:r>
        <w:rPr>
          <w:sz w:val="28"/>
          <w:szCs w:val="28"/>
        </w:rPr>
        <w:t>в</w:t>
      </w:r>
      <w:proofErr w:type="gramEnd"/>
      <w:r>
        <w:rPr>
          <w:sz w:val="28"/>
          <w:szCs w:val="28"/>
        </w:rPr>
        <w:t xml:space="preserve"> текстовых документов</w:t>
      </w:r>
    </w:p>
    <w:p w:rsidR="00256C03" w:rsidRDefault="00256C03" w:rsidP="00256C03">
      <w:pPr>
        <w:ind w:firstLine="851"/>
        <w:jc w:val="both"/>
        <w:rPr>
          <w:sz w:val="28"/>
          <w:szCs w:val="28"/>
        </w:rPr>
      </w:pPr>
      <w:r>
        <w:rPr>
          <w:sz w:val="28"/>
          <w:szCs w:val="28"/>
        </w:rPr>
        <w:t xml:space="preserve">7. Общие требования к выполнению текстовых документов </w:t>
      </w:r>
      <w:proofErr w:type="gramStart"/>
      <w:r>
        <w:rPr>
          <w:sz w:val="28"/>
          <w:szCs w:val="28"/>
        </w:rPr>
        <w:t xml:space="preserve">( </w:t>
      </w:r>
      <w:proofErr w:type="gramEnd"/>
      <w:r>
        <w:rPr>
          <w:sz w:val="28"/>
          <w:szCs w:val="28"/>
        </w:rPr>
        <w:t>разделы, подразделы, пункты, перечисления, примечания, таблицы, формулы, сноски, примеры)</w:t>
      </w:r>
    </w:p>
    <w:p w:rsidR="00256C03" w:rsidRDefault="00256C03" w:rsidP="00256C03">
      <w:pPr>
        <w:ind w:firstLine="851"/>
        <w:jc w:val="both"/>
        <w:rPr>
          <w:sz w:val="28"/>
          <w:szCs w:val="28"/>
        </w:rPr>
      </w:pPr>
      <w:r>
        <w:rPr>
          <w:sz w:val="28"/>
          <w:szCs w:val="28"/>
        </w:rPr>
        <w:t>8. Правила заполнения спецификации к сборочным чертежам</w:t>
      </w:r>
    </w:p>
    <w:p w:rsidR="00256C03" w:rsidRDefault="00256C03" w:rsidP="00256C03">
      <w:pPr>
        <w:ind w:firstLine="851"/>
        <w:jc w:val="both"/>
        <w:rPr>
          <w:sz w:val="28"/>
          <w:szCs w:val="28"/>
        </w:rPr>
      </w:pPr>
      <w:r>
        <w:rPr>
          <w:sz w:val="28"/>
          <w:szCs w:val="28"/>
        </w:rPr>
        <w:t xml:space="preserve">9. </w:t>
      </w:r>
      <w:proofErr w:type="spellStart"/>
      <w:r>
        <w:rPr>
          <w:sz w:val="28"/>
          <w:szCs w:val="28"/>
        </w:rPr>
        <w:t>Нормоконтроль</w:t>
      </w:r>
      <w:proofErr w:type="spellEnd"/>
      <w:r>
        <w:rPr>
          <w:sz w:val="28"/>
          <w:szCs w:val="28"/>
        </w:rPr>
        <w:t xml:space="preserve">. </w:t>
      </w:r>
    </w:p>
    <w:p w:rsidR="00256C03" w:rsidRDefault="00256C03" w:rsidP="00256C03">
      <w:pPr>
        <w:ind w:firstLine="851"/>
        <w:jc w:val="both"/>
        <w:rPr>
          <w:sz w:val="28"/>
          <w:szCs w:val="28"/>
        </w:rPr>
      </w:pPr>
      <w:r>
        <w:rPr>
          <w:sz w:val="28"/>
          <w:szCs w:val="28"/>
        </w:rPr>
        <w:t>10. Правила выполнения группового чертежа</w:t>
      </w:r>
    </w:p>
    <w:p w:rsidR="00256C03" w:rsidRDefault="00256C03" w:rsidP="00256C03">
      <w:pPr>
        <w:ind w:firstLine="851"/>
        <w:jc w:val="both"/>
        <w:rPr>
          <w:sz w:val="28"/>
          <w:szCs w:val="28"/>
        </w:rPr>
      </w:pPr>
      <w:r>
        <w:rPr>
          <w:sz w:val="28"/>
          <w:szCs w:val="28"/>
        </w:rPr>
        <w:t>11. Масштабы. Форматы. Шрифты чертежные</w:t>
      </w:r>
    </w:p>
    <w:p w:rsidR="00256C03" w:rsidRDefault="00256C03" w:rsidP="00256C03">
      <w:pPr>
        <w:ind w:firstLine="851"/>
        <w:jc w:val="both"/>
        <w:rPr>
          <w:sz w:val="28"/>
          <w:szCs w:val="28"/>
        </w:rPr>
      </w:pPr>
      <w:r>
        <w:rPr>
          <w:sz w:val="28"/>
          <w:szCs w:val="28"/>
        </w:rPr>
        <w:t>12. Линии на чертежах.</w:t>
      </w:r>
    </w:p>
    <w:p w:rsidR="00256C03" w:rsidRDefault="00256C03" w:rsidP="00256C03">
      <w:pPr>
        <w:ind w:firstLine="851"/>
        <w:jc w:val="both"/>
        <w:rPr>
          <w:sz w:val="28"/>
          <w:szCs w:val="28"/>
        </w:rPr>
      </w:pPr>
      <w:r>
        <w:rPr>
          <w:sz w:val="28"/>
          <w:szCs w:val="28"/>
        </w:rPr>
        <w:t>13. Изображени</w:t>
      </w:r>
      <w:proofErr w:type="gramStart"/>
      <w:r>
        <w:rPr>
          <w:sz w:val="28"/>
          <w:szCs w:val="28"/>
        </w:rPr>
        <w:t>я-</w:t>
      </w:r>
      <w:proofErr w:type="gramEnd"/>
      <w:r>
        <w:rPr>
          <w:sz w:val="28"/>
          <w:szCs w:val="28"/>
        </w:rPr>
        <w:t xml:space="preserve"> виды, разрезы, сечения. Выносной элемент.</w:t>
      </w:r>
    </w:p>
    <w:p w:rsidR="00256C03" w:rsidRDefault="00256C03" w:rsidP="00256C03">
      <w:pPr>
        <w:ind w:firstLine="851"/>
        <w:jc w:val="both"/>
        <w:rPr>
          <w:sz w:val="28"/>
          <w:szCs w:val="28"/>
        </w:rPr>
      </w:pPr>
      <w:r>
        <w:rPr>
          <w:sz w:val="28"/>
          <w:szCs w:val="28"/>
        </w:rPr>
        <w:t>14. Правила нанесения размеров и предельных отклонений на чертежах</w:t>
      </w:r>
    </w:p>
    <w:p w:rsidR="00256C03" w:rsidRDefault="00256C03" w:rsidP="00256C03">
      <w:pPr>
        <w:ind w:firstLine="851"/>
        <w:jc w:val="both"/>
        <w:rPr>
          <w:sz w:val="28"/>
          <w:szCs w:val="28"/>
        </w:rPr>
      </w:pPr>
      <w:r>
        <w:rPr>
          <w:sz w:val="28"/>
          <w:szCs w:val="28"/>
        </w:rPr>
        <w:t>15. Правила обозначения графических материалов на чертежах</w:t>
      </w:r>
    </w:p>
    <w:p w:rsidR="00256C03" w:rsidRDefault="00256C03" w:rsidP="00256C03">
      <w:pPr>
        <w:ind w:firstLine="851"/>
        <w:jc w:val="both"/>
        <w:rPr>
          <w:sz w:val="28"/>
          <w:szCs w:val="28"/>
        </w:rPr>
      </w:pPr>
      <w:r>
        <w:rPr>
          <w:sz w:val="28"/>
          <w:szCs w:val="28"/>
        </w:rPr>
        <w:t>16. Правила обозначения допусков формы и расположения поверхностей на чертежах</w:t>
      </w:r>
      <w:r w:rsidRPr="005A26A4">
        <w:rPr>
          <w:sz w:val="28"/>
          <w:szCs w:val="28"/>
        </w:rPr>
        <w:t xml:space="preserve"> </w:t>
      </w:r>
    </w:p>
    <w:p w:rsidR="00256C03" w:rsidRDefault="00256C03" w:rsidP="00256C03">
      <w:pPr>
        <w:ind w:firstLine="851"/>
        <w:jc w:val="both"/>
        <w:rPr>
          <w:sz w:val="28"/>
          <w:szCs w:val="28"/>
        </w:rPr>
      </w:pPr>
      <w:r>
        <w:rPr>
          <w:sz w:val="28"/>
          <w:szCs w:val="28"/>
        </w:rPr>
        <w:t>17. Обозначение шероховатости поверхности на чертежах</w:t>
      </w:r>
    </w:p>
    <w:p w:rsidR="00256C03" w:rsidRDefault="00256C03" w:rsidP="00256C03">
      <w:pPr>
        <w:ind w:firstLine="851"/>
        <w:jc w:val="both"/>
        <w:rPr>
          <w:sz w:val="28"/>
          <w:szCs w:val="28"/>
        </w:rPr>
      </w:pPr>
      <w:r>
        <w:rPr>
          <w:sz w:val="28"/>
          <w:szCs w:val="28"/>
        </w:rPr>
        <w:t>18.  Нанесение на чертежах обозначений покрытия и термической обработки.</w:t>
      </w:r>
    </w:p>
    <w:p w:rsidR="00256C03" w:rsidRDefault="00256C03" w:rsidP="00256C03">
      <w:pPr>
        <w:ind w:firstLine="851"/>
        <w:jc w:val="both"/>
        <w:rPr>
          <w:sz w:val="28"/>
          <w:szCs w:val="28"/>
        </w:rPr>
      </w:pPr>
      <w:r>
        <w:rPr>
          <w:sz w:val="28"/>
          <w:szCs w:val="28"/>
        </w:rPr>
        <w:t>19. Изображение и обозначение резьбы на чертежах.</w:t>
      </w:r>
    </w:p>
    <w:p w:rsidR="00256C03" w:rsidRDefault="00256C03" w:rsidP="00256C03">
      <w:pPr>
        <w:ind w:firstLine="851"/>
        <w:jc w:val="both"/>
        <w:rPr>
          <w:sz w:val="28"/>
          <w:szCs w:val="28"/>
        </w:rPr>
      </w:pPr>
      <w:r>
        <w:rPr>
          <w:sz w:val="28"/>
          <w:szCs w:val="28"/>
        </w:rPr>
        <w:t xml:space="preserve">20. Условные изображения и обозначение на чертежах швов сварных соединений. Вспомогательные знаки. </w:t>
      </w:r>
    </w:p>
    <w:p w:rsidR="00256C03" w:rsidRDefault="00256C03" w:rsidP="00256C03">
      <w:pPr>
        <w:ind w:firstLine="851"/>
        <w:jc w:val="both"/>
        <w:rPr>
          <w:sz w:val="28"/>
          <w:szCs w:val="28"/>
        </w:rPr>
      </w:pPr>
      <w:r>
        <w:rPr>
          <w:sz w:val="28"/>
          <w:szCs w:val="28"/>
        </w:rPr>
        <w:t>21. Указание на чертежах и маркировании и клеймении изделий</w:t>
      </w:r>
    </w:p>
    <w:p w:rsidR="00256C03" w:rsidRDefault="00256C03" w:rsidP="00256C03">
      <w:pPr>
        <w:ind w:firstLine="851"/>
        <w:jc w:val="both"/>
        <w:rPr>
          <w:sz w:val="28"/>
          <w:szCs w:val="28"/>
        </w:rPr>
      </w:pPr>
      <w:r>
        <w:rPr>
          <w:sz w:val="28"/>
          <w:szCs w:val="28"/>
        </w:rPr>
        <w:t>22. Правила нанесения на чертежах надписей, технических требований, таблиц</w:t>
      </w:r>
    </w:p>
    <w:p w:rsidR="00256C03" w:rsidRDefault="00256C03" w:rsidP="00256C03">
      <w:pPr>
        <w:ind w:firstLine="851"/>
        <w:jc w:val="both"/>
        <w:rPr>
          <w:sz w:val="28"/>
          <w:szCs w:val="28"/>
        </w:rPr>
      </w:pPr>
      <w:r>
        <w:rPr>
          <w:sz w:val="28"/>
          <w:szCs w:val="28"/>
        </w:rPr>
        <w:t>23. Правила выполнения чертежей зубчатых колес</w:t>
      </w:r>
    </w:p>
    <w:p w:rsidR="00256C03" w:rsidRDefault="00256C03" w:rsidP="00256C03">
      <w:pPr>
        <w:ind w:firstLine="851"/>
        <w:jc w:val="both"/>
        <w:rPr>
          <w:sz w:val="28"/>
          <w:szCs w:val="28"/>
        </w:rPr>
      </w:pPr>
      <w:r>
        <w:rPr>
          <w:sz w:val="28"/>
          <w:szCs w:val="28"/>
        </w:rPr>
        <w:t>24. Эксплуатационная документация.</w:t>
      </w:r>
      <w:r w:rsidRPr="00E3320D">
        <w:rPr>
          <w:sz w:val="28"/>
          <w:szCs w:val="28"/>
        </w:rPr>
        <w:t xml:space="preserve"> </w:t>
      </w:r>
      <w:r>
        <w:rPr>
          <w:sz w:val="28"/>
          <w:szCs w:val="28"/>
        </w:rPr>
        <w:t xml:space="preserve">Виды и назначение эксплуатационной документации </w:t>
      </w:r>
    </w:p>
    <w:p w:rsidR="00256C03" w:rsidRDefault="00256C03" w:rsidP="00256C03">
      <w:pPr>
        <w:ind w:firstLine="851"/>
        <w:jc w:val="both"/>
        <w:rPr>
          <w:sz w:val="28"/>
          <w:szCs w:val="28"/>
        </w:rPr>
      </w:pPr>
      <w:r>
        <w:rPr>
          <w:sz w:val="28"/>
          <w:szCs w:val="28"/>
        </w:rPr>
        <w:t xml:space="preserve">25. Ремонтная документация. Виды и назначение ремонтной документации. </w:t>
      </w:r>
    </w:p>
    <w:p w:rsidR="00256C03" w:rsidRDefault="00256C03" w:rsidP="00256C03">
      <w:pPr>
        <w:ind w:firstLine="851"/>
        <w:jc w:val="both"/>
        <w:rPr>
          <w:sz w:val="28"/>
          <w:szCs w:val="28"/>
        </w:rPr>
      </w:pPr>
      <w:r>
        <w:rPr>
          <w:sz w:val="28"/>
          <w:szCs w:val="28"/>
        </w:rPr>
        <w:t>26. Правила выполнения ремонтного чертежа</w:t>
      </w:r>
    </w:p>
    <w:p w:rsidR="00256C03" w:rsidRDefault="00256C03" w:rsidP="00256C03">
      <w:pPr>
        <w:ind w:firstLine="851"/>
        <w:jc w:val="both"/>
        <w:rPr>
          <w:sz w:val="28"/>
          <w:szCs w:val="28"/>
        </w:rPr>
      </w:pPr>
      <w:r>
        <w:rPr>
          <w:sz w:val="28"/>
          <w:szCs w:val="28"/>
        </w:rPr>
        <w:t>27. Схема. Виды и типы схем. Обозначение схем на чертежах. Общие требования к выполнению схем.</w:t>
      </w:r>
    </w:p>
    <w:p w:rsidR="00256C03" w:rsidRDefault="00256C03" w:rsidP="00256C03">
      <w:pPr>
        <w:ind w:firstLine="851"/>
        <w:jc w:val="both"/>
        <w:rPr>
          <w:sz w:val="28"/>
          <w:szCs w:val="28"/>
        </w:rPr>
      </w:pPr>
      <w:r>
        <w:rPr>
          <w:sz w:val="28"/>
          <w:szCs w:val="28"/>
        </w:rPr>
        <w:t>28. Технологичность конструкции изделия. Показатели технологичности.</w:t>
      </w:r>
    </w:p>
    <w:p w:rsidR="00256C03" w:rsidRDefault="00256C03" w:rsidP="00256C03">
      <w:pPr>
        <w:ind w:firstLine="851"/>
        <w:jc w:val="both"/>
        <w:rPr>
          <w:sz w:val="28"/>
          <w:szCs w:val="28"/>
        </w:rPr>
      </w:pPr>
      <w:r>
        <w:rPr>
          <w:sz w:val="28"/>
          <w:szCs w:val="28"/>
        </w:rPr>
        <w:t>29. Уровень технологичности. Материалоемкость, металлоемкость и энергоемкость изделия.</w:t>
      </w:r>
    </w:p>
    <w:p w:rsidR="00256C03" w:rsidRDefault="00256C03" w:rsidP="00256C03">
      <w:pPr>
        <w:ind w:firstLine="851"/>
        <w:jc w:val="both"/>
        <w:rPr>
          <w:sz w:val="28"/>
          <w:szCs w:val="28"/>
        </w:rPr>
      </w:pPr>
      <w:r>
        <w:rPr>
          <w:sz w:val="28"/>
          <w:szCs w:val="28"/>
        </w:rPr>
        <w:t>30. Виды производства и его характеристики. Производственная структура. Производственный участок.</w:t>
      </w:r>
    </w:p>
    <w:p w:rsidR="0077043D" w:rsidRDefault="0077043D" w:rsidP="00256C03">
      <w:pPr>
        <w:pStyle w:val="14"/>
      </w:pPr>
    </w:p>
    <w:p w:rsidR="00B8159B" w:rsidRDefault="00B8159B">
      <w:pPr>
        <w:spacing w:after="200" w:line="276" w:lineRule="auto"/>
        <w:rPr>
          <w:sz w:val="28"/>
          <w:szCs w:val="28"/>
        </w:rPr>
      </w:pPr>
      <w:r>
        <w:rPr>
          <w:sz w:val="28"/>
          <w:szCs w:val="28"/>
        </w:rPr>
        <w:br w:type="page"/>
      </w:r>
    </w:p>
    <w:p w:rsidR="00B8159B" w:rsidRPr="00B8159B" w:rsidRDefault="00B8159B" w:rsidP="00B8159B">
      <w:pPr>
        <w:ind w:firstLine="709"/>
        <w:jc w:val="both"/>
        <w:rPr>
          <w:b/>
          <w:sz w:val="24"/>
          <w:szCs w:val="24"/>
        </w:rPr>
      </w:pPr>
      <w:r w:rsidRPr="00B8159B">
        <w:rPr>
          <w:b/>
          <w:sz w:val="24"/>
          <w:szCs w:val="24"/>
        </w:rPr>
        <w:lastRenderedPageBreak/>
        <w:t>Описание показателей и критериев оценивания компетенций, описание шкал оценивания</w:t>
      </w:r>
    </w:p>
    <w:p w:rsidR="00B8159B" w:rsidRPr="00B8159B" w:rsidRDefault="00B8159B" w:rsidP="00B8159B">
      <w:pPr>
        <w:ind w:firstLine="709"/>
        <w:jc w:val="both"/>
        <w:rPr>
          <w:b/>
          <w:sz w:val="24"/>
          <w:szCs w:val="24"/>
        </w:rPr>
      </w:pPr>
    </w:p>
    <w:p w:rsidR="00B8159B" w:rsidRPr="00B8159B" w:rsidRDefault="00B8159B" w:rsidP="00B8159B">
      <w:pPr>
        <w:rPr>
          <w:i/>
          <w:sz w:val="24"/>
          <w:szCs w:val="24"/>
        </w:rPr>
      </w:pPr>
      <w:r w:rsidRPr="00B8159B">
        <w:rPr>
          <w:b/>
          <w:sz w:val="24"/>
          <w:szCs w:val="24"/>
        </w:rPr>
        <w:t>Оценивание выполнения тестов</w:t>
      </w:r>
      <w:r w:rsidRPr="00B8159B">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B8159B" w:rsidRPr="00B8159B" w:rsidTr="00B8159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4-балльная</w:t>
            </w:r>
          </w:p>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Критерии</w:t>
            </w:r>
          </w:p>
        </w:tc>
      </w:tr>
      <w:tr w:rsidR="00B8159B" w:rsidRPr="00B8159B" w:rsidTr="00B8159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6"/>
              </w:numPr>
              <w:shd w:val="clear" w:color="auto" w:fill="auto"/>
              <w:tabs>
                <w:tab w:val="left" w:pos="514"/>
              </w:tabs>
              <w:spacing w:line="240" w:lineRule="auto"/>
              <w:jc w:val="left"/>
              <w:rPr>
                <w:sz w:val="24"/>
                <w:szCs w:val="24"/>
                <w:lang w:eastAsia="en-US"/>
              </w:rPr>
            </w:pPr>
            <w:r w:rsidRPr="00B8159B">
              <w:rPr>
                <w:rStyle w:val="3"/>
                <w:sz w:val="24"/>
                <w:szCs w:val="24"/>
                <w:u w:val="none"/>
              </w:rPr>
              <w:t>Полнота выполнения тестовых заданий;</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Своевременность выполнения;</w:t>
            </w:r>
          </w:p>
          <w:p w:rsidR="00B8159B" w:rsidRPr="00B8159B" w:rsidRDefault="00B8159B" w:rsidP="00B8159B">
            <w:pPr>
              <w:pStyle w:val="61"/>
              <w:numPr>
                <w:ilvl w:val="0"/>
                <w:numId w:val="6"/>
              </w:numPr>
              <w:shd w:val="clear" w:color="auto" w:fill="auto"/>
              <w:tabs>
                <w:tab w:val="left" w:pos="475"/>
              </w:tabs>
              <w:spacing w:line="240" w:lineRule="auto"/>
              <w:jc w:val="left"/>
              <w:rPr>
                <w:sz w:val="24"/>
                <w:szCs w:val="24"/>
                <w:lang w:eastAsia="en-US"/>
              </w:rPr>
            </w:pPr>
            <w:r w:rsidRPr="00B8159B">
              <w:rPr>
                <w:rStyle w:val="3"/>
                <w:sz w:val="24"/>
                <w:szCs w:val="24"/>
                <w:u w:val="none"/>
              </w:rPr>
              <w:t>Правильность ответов на вопросы;</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B8159B" w:rsidRPr="00B8159B" w:rsidTr="00B8159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159B" w:rsidRPr="00B8159B" w:rsidTr="00B8159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159B" w:rsidRPr="00B8159B" w:rsidTr="00B8159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8159B" w:rsidRPr="00B8159B" w:rsidRDefault="00B8159B" w:rsidP="00B8159B">
      <w:pPr>
        <w:rPr>
          <w:rStyle w:val="af0"/>
          <w:rFonts w:eastAsia="Calibri"/>
          <w:bCs w:val="0"/>
          <w:sz w:val="24"/>
          <w:szCs w:val="24"/>
          <w:u w:val="none"/>
        </w:rPr>
      </w:pPr>
    </w:p>
    <w:p w:rsidR="00B8159B" w:rsidRPr="00B8159B" w:rsidRDefault="00B8159B" w:rsidP="00B8159B">
      <w:pPr>
        <w:jc w:val="both"/>
      </w:pPr>
      <w:r w:rsidRPr="00B8159B">
        <w:rPr>
          <w:rStyle w:val="af0"/>
          <w:rFonts w:eastAsia="Calibri"/>
          <w:bCs w:val="0"/>
          <w:sz w:val="24"/>
          <w:szCs w:val="24"/>
          <w:u w:val="none"/>
        </w:rPr>
        <w:br w:type="page"/>
      </w:r>
      <w:r w:rsidRPr="00B8159B">
        <w:rPr>
          <w:rStyle w:val="af0"/>
          <w:rFonts w:eastAsia="Calibri"/>
          <w:bCs w:val="0"/>
          <w:sz w:val="24"/>
          <w:szCs w:val="24"/>
          <w:u w:val="none"/>
        </w:rPr>
        <w:lastRenderedPageBreak/>
        <w:t>Оценивание ответа на практическом занятии</w:t>
      </w:r>
      <w:r w:rsidRPr="00B8159B">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B8159B" w:rsidRPr="00B8159B" w:rsidTr="00B8159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7"/>
              </w:numPr>
              <w:shd w:val="clear" w:color="auto" w:fill="auto"/>
              <w:tabs>
                <w:tab w:val="left" w:pos="273"/>
                <w:tab w:val="left" w:pos="502"/>
              </w:tabs>
              <w:spacing w:line="240" w:lineRule="auto"/>
              <w:jc w:val="left"/>
              <w:rPr>
                <w:sz w:val="24"/>
                <w:szCs w:val="24"/>
                <w:lang w:eastAsia="en-US"/>
              </w:rPr>
            </w:pPr>
            <w:r w:rsidRPr="00B8159B">
              <w:rPr>
                <w:rStyle w:val="3"/>
                <w:sz w:val="24"/>
                <w:szCs w:val="24"/>
                <w:u w:val="none"/>
              </w:rPr>
              <w:t>Полнота изложения теоретического материала;</w:t>
            </w:r>
          </w:p>
          <w:p w:rsidR="00B8159B" w:rsidRPr="00B8159B" w:rsidRDefault="00B8159B" w:rsidP="00B8159B">
            <w:pPr>
              <w:pStyle w:val="61"/>
              <w:numPr>
                <w:ilvl w:val="0"/>
                <w:numId w:val="7"/>
              </w:numPr>
              <w:shd w:val="clear" w:color="auto" w:fill="auto"/>
              <w:tabs>
                <w:tab w:val="left" w:pos="273"/>
                <w:tab w:val="left" w:pos="498"/>
              </w:tabs>
              <w:spacing w:line="240" w:lineRule="auto"/>
              <w:jc w:val="left"/>
              <w:rPr>
                <w:sz w:val="24"/>
                <w:szCs w:val="24"/>
                <w:lang w:eastAsia="en-US"/>
              </w:rPr>
            </w:pPr>
            <w:r w:rsidRPr="00B8159B">
              <w:rPr>
                <w:rStyle w:val="3"/>
                <w:sz w:val="24"/>
                <w:szCs w:val="24"/>
                <w:u w:val="none"/>
              </w:rPr>
              <w:t>Правильность и/или аргументированность изложения (последовательность действий);</w:t>
            </w:r>
          </w:p>
          <w:p w:rsidR="00B8159B" w:rsidRPr="00B8159B" w:rsidRDefault="00B8159B" w:rsidP="00B8159B">
            <w:pPr>
              <w:pStyle w:val="61"/>
              <w:numPr>
                <w:ilvl w:val="0"/>
                <w:numId w:val="7"/>
              </w:numPr>
              <w:shd w:val="clear" w:color="auto" w:fill="auto"/>
              <w:tabs>
                <w:tab w:val="left" w:pos="273"/>
              </w:tabs>
              <w:spacing w:line="240" w:lineRule="auto"/>
              <w:jc w:val="left"/>
              <w:rPr>
                <w:sz w:val="24"/>
                <w:szCs w:val="24"/>
                <w:lang w:eastAsia="en-US"/>
              </w:rPr>
            </w:pPr>
            <w:r w:rsidRPr="00B8159B">
              <w:rPr>
                <w:rStyle w:val="3"/>
                <w:sz w:val="24"/>
                <w:szCs w:val="24"/>
                <w:u w:val="none"/>
              </w:rPr>
              <w:t>Самостоятельность ответа;</w:t>
            </w:r>
          </w:p>
          <w:p w:rsidR="00B8159B" w:rsidRPr="00B8159B" w:rsidRDefault="00B8159B" w:rsidP="00B8159B">
            <w:pPr>
              <w:pStyle w:val="61"/>
              <w:numPr>
                <w:ilvl w:val="0"/>
                <w:numId w:val="7"/>
              </w:numPr>
              <w:shd w:val="clear" w:color="auto" w:fill="auto"/>
              <w:tabs>
                <w:tab w:val="left" w:pos="295"/>
              </w:tabs>
              <w:spacing w:line="240" w:lineRule="auto"/>
              <w:jc w:val="left"/>
              <w:rPr>
                <w:rStyle w:val="3"/>
                <w:sz w:val="24"/>
                <w:szCs w:val="24"/>
                <w:u w:val="none"/>
              </w:rPr>
            </w:pPr>
            <w:r w:rsidRPr="00B8159B">
              <w:rPr>
                <w:rStyle w:val="3"/>
                <w:sz w:val="24"/>
                <w:szCs w:val="24"/>
                <w:u w:val="none"/>
              </w:rPr>
              <w:t>Культура речи;</w:t>
            </w:r>
          </w:p>
          <w:p w:rsidR="00B8159B" w:rsidRPr="00B8159B" w:rsidRDefault="00B8159B" w:rsidP="00B8159B">
            <w:pPr>
              <w:pStyle w:val="61"/>
              <w:numPr>
                <w:ilvl w:val="0"/>
                <w:numId w:val="7"/>
              </w:numPr>
              <w:shd w:val="clear" w:color="auto" w:fill="auto"/>
              <w:tabs>
                <w:tab w:val="left" w:pos="308"/>
              </w:tabs>
              <w:spacing w:line="240" w:lineRule="auto"/>
              <w:jc w:val="left"/>
              <w:rPr>
                <w:lang w:eastAsia="en-US"/>
              </w:rPr>
            </w:pPr>
            <w:r w:rsidRPr="00B8159B">
              <w:rPr>
                <w:sz w:val="24"/>
                <w:szCs w:val="24"/>
                <w:lang w:eastAsia="en-US"/>
              </w:rPr>
              <w:t>Степень осознанности, понимания изученного</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Глубина / полнота рассмотрения темы;</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159B" w:rsidRPr="00B8159B" w:rsidTr="00B8159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159B" w:rsidRPr="00B8159B" w:rsidTr="00B8159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8159B">
              <w:rPr>
                <w:rStyle w:val="3"/>
                <w:sz w:val="24"/>
                <w:szCs w:val="24"/>
                <w:u w:val="none"/>
              </w:rPr>
              <w:t>т</w:t>
            </w:r>
            <w:proofErr w:type="gramStart"/>
            <w:r w:rsidRPr="00B8159B">
              <w:rPr>
                <w:rStyle w:val="3"/>
                <w:sz w:val="24"/>
                <w:szCs w:val="24"/>
                <w:u w:val="none"/>
              </w:rPr>
              <w:t>.е</w:t>
            </w:r>
            <w:proofErr w:type="spellEnd"/>
            <w:proofErr w:type="gramEnd"/>
            <w:r w:rsidRPr="00B8159B">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rPr>
          <w:b/>
          <w:sz w:val="24"/>
          <w:szCs w:val="24"/>
        </w:rPr>
      </w:pPr>
    </w:p>
    <w:p w:rsidR="00B8159B" w:rsidRPr="00B8159B" w:rsidRDefault="00B8159B" w:rsidP="00B8159B">
      <w:pPr>
        <w:rPr>
          <w:i/>
          <w:sz w:val="24"/>
          <w:szCs w:val="24"/>
        </w:rPr>
      </w:pPr>
      <w:r w:rsidRPr="00B8159B">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B8159B" w:rsidRPr="00B8159B" w:rsidTr="00B8159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1410"/>
        </w:trPr>
        <w:tc>
          <w:tcPr>
            <w:tcW w:w="1031" w:type="pct"/>
            <w:tcBorders>
              <w:top w:val="single" w:sz="4" w:space="0" w:color="auto"/>
              <w:left w:val="single" w:sz="4" w:space="0" w:color="auto"/>
              <w:bottom w:val="nil"/>
              <w:right w:val="nil"/>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B8159B">
              <w:rPr>
                <w:rStyle w:val="3"/>
                <w:sz w:val="24"/>
                <w:szCs w:val="24"/>
                <w:u w:val="none"/>
              </w:rPr>
              <w:t xml:space="preserve"> Самостоятельность ответа;</w:t>
            </w:r>
          </w:p>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lang w:eastAsia="en-US"/>
              </w:rPr>
            </w:pPr>
            <w:r w:rsidRPr="00B8159B">
              <w:rPr>
                <w:rStyle w:val="3"/>
                <w:sz w:val="24"/>
                <w:szCs w:val="24"/>
                <w:u w:val="none"/>
              </w:rPr>
              <w:t xml:space="preserve"> </w:t>
            </w:r>
            <w:r w:rsidRPr="00B8159B">
              <w:rPr>
                <w:sz w:val="24"/>
                <w:szCs w:val="24"/>
                <w:lang w:eastAsia="en-US"/>
              </w:rPr>
              <w:t>владение терминологией;</w:t>
            </w:r>
          </w:p>
          <w:p w:rsidR="00B8159B" w:rsidRPr="00B8159B" w:rsidRDefault="00B8159B" w:rsidP="00B8159B">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B8159B">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Студент правильно выполнил задание. Показал отлич</w:t>
            </w:r>
            <w:r w:rsidRPr="00B8159B">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небольшими неточностями. Показал хорошие владения навыками применения полу</w:t>
            </w:r>
            <w:r w:rsidRPr="00B8159B">
              <w:rPr>
                <w:rStyle w:val="27"/>
                <w:i w:val="0"/>
              </w:rPr>
              <w:softHyphen/>
              <w:t>ченных знаний и умений при решении задания в рамках усвоенного учебного материала.</w:t>
            </w:r>
          </w:p>
        </w:tc>
      </w:tr>
      <w:tr w:rsidR="00B8159B" w:rsidRPr="00B8159B" w:rsidTr="00B8159B">
        <w:trPr>
          <w:trHeight w:val="418"/>
        </w:trPr>
        <w:tc>
          <w:tcPr>
            <w:tcW w:w="1031" w:type="pct"/>
            <w:tcBorders>
              <w:top w:val="single" w:sz="4" w:space="0" w:color="auto"/>
              <w:left w:val="single" w:sz="4" w:space="0" w:color="auto"/>
              <w:bottom w:val="nil"/>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8159B" w:rsidRPr="00B8159B" w:rsidRDefault="00B8159B" w:rsidP="00B8159B">
      <w:pPr>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B8159B" w:rsidRPr="00B8159B" w:rsidTr="00B8159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Критерии</w:t>
            </w:r>
          </w:p>
        </w:tc>
      </w:tr>
      <w:tr w:rsidR="00B8159B" w:rsidRPr="00B8159B" w:rsidTr="00B8159B">
        <w:trPr>
          <w:trHeight w:val="1178"/>
        </w:trPr>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r w:rsidRPr="00B8159B">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rPr>
                <w:lang w:eastAsia="en-US"/>
              </w:rPr>
            </w:pPr>
            <w:r w:rsidRPr="00B8159B">
              <w:rPr>
                <w:lang w:eastAsia="en-US"/>
              </w:rPr>
              <w:t>1. Полнота изложения теоретического материала;</w:t>
            </w:r>
          </w:p>
          <w:p w:rsidR="00B8159B" w:rsidRPr="00B8159B" w:rsidRDefault="00B8159B" w:rsidP="00B8159B">
            <w:pPr>
              <w:pStyle w:val="ReportMain"/>
              <w:suppressAutoHyphens/>
              <w:rPr>
                <w:lang w:eastAsia="en-US"/>
              </w:rPr>
            </w:pPr>
            <w:r w:rsidRPr="00B8159B">
              <w:rPr>
                <w:lang w:eastAsia="en-US"/>
              </w:rPr>
              <w:t>2. Полнота и правильность решения практического задания;</w:t>
            </w:r>
          </w:p>
          <w:p w:rsidR="00B8159B" w:rsidRPr="00B8159B" w:rsidRDefault="00B8159B" w:rsidP="00B8159B">
            <w:pPr>
              <w:pStyle w:val="ReportMain"/>
              <w:suppressAutoHyphens/>
              <w:rPr>
                <w:lang w:eastAsia="en-US"/>
              </w:rPr>
            </w:pPr>
            <w:r w:rsidRPr="00B8159B">
              <w:rPr>
                <w:lang w:eastAsia="en-US"/>
              </w:rPr>
              <w:t>3. Правильность и/или аргументированность изложения (последовательность действий);</w:t>
            </w:r>
          </w:p>
          <w:p w:rsidR="00B8159B" w:rsidRPr="00B8159B" w:rsidRDefault="00B8159B" w:rsidP="00B8159B">
            <w:pPr>
              <w:pStyle w:val="ReportMain"/>
              <w:suppressAutoHyphens/>
              <w:rPr>
                <w:lang w:eastAsia="en-US"/>
              </w:rPr>
            </w:pPr>
            <w:r w:rsidRPr="00B8159B">
              <w:rPr>
                <w:lang w:eastAsia="en-US"/>
              </w:rPr>
              <w:t>4. Самостоятельность ответа;</w:t>
            </w:r>
          </w:p>
          <w:p w:rsidR="00B8159B" w:rsidRPr="00B8159B" w:rsidRDefault="00B8159B" w:rsidP="00B8159B">
            <w:pPr>
              <w:pStyle w:val="ReportMain"/>
              <w:suppressAutoHyphens/>
              <w:rPr>
                <w:lang w:eastAsia="en-US"/>
              </w:rPr>
            </w:pPr>
            <w:r w:rsidRPr="00B8159B">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tabs>
                <w:tab w:val="left" w:pos="274"/>
              </w:tabs>
              <w:suppressAutoHyphens/>
              <w:ind w:left="-10"/>
              <w:jc w:val="both"/>
              <w:rPr>
                <w:lang w:eastAsia="en-US"/>
              </w:rPr>
            </w:pPr>
            <w:r w:rsidRPr="00B8159B">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8159B" w:rsidRPr="00B8159B" w:rsidRDefault="00B8159B" w:rsidP="00B8159B">
            <w:pPr>
              <w:pStyle w:val="ReportMain"/>
              <w:tabs>
                <w:tab w:val="left" w:pos="274"/>
              </w:tabs>
              <w:suppressAutoHyphens/>
              <w:jc w:val="both"/>
              <w:rPr>
                <w:lang w:eastAsia="en-US"/>
              </w:rPr>
            </w:pPr>
            <w:r w:rsidRPr="00B8159B">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8159B" w:rsidRPr="00B8159B" w:rsidRDefault="00B8159B" w:rsidP="00B8159B">
            <w:pPr>
              <w:pStyle w:val="ReportMain"/>
              <w:tabs>
                <w:tab w:val="left" w:pos="274"/>
              </w:tabs>
              <w:suppressAutoHyphens/>
              <w:jc w:val="both"/>
              <w:rPr>
                <w:lang w:eastAsia="en-US"/>
              </w:rPr>
            </w:pPr>
            <w:r w:rsidRPr="00B8159B">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proofErr w:type="spellStart"/>
            <w:r w:rsidRPr="00B8159B">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jc w:val="both"/>
              <w:rPr>
                <w:lang w:eastAsia="en-US"/>
              </w:rPr>
            </w:pPr>
            <w:r w:rsidRPr="00B8159B">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ind w:firstLine="709"/>
        <w:jc w:val="both"/>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27B3" w:rsidRDefault="009C27B3"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w:t>
      </w:r>
      <w:proofErr w:type="gramStart"/>
      <w:r w:rsidRPr="00B8159B">
        <w:rPr>
          <w:sz w:val="24"/>
          <w:szCs w:val="24"/>
        </w:rPr>
        <w:t>обучаемый</w:t>
      </w:r>
      <w:proofErr w:type="gramEnd"/>
      <w:r w:rsidRPr="00B8159B">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Оценка «</w:t>
      </w:r>
      <w:proofErr w:type="spellStart"/>
      <w:r w:rsidRPr="00B8159B">
        <w:rPr>
          <w:sz w:val="24"/>
          <w:szCs w:val="24"/>
        </w:rPr>
        <w:t>незачтено</w:t>
      </w:r>
      <w:proofErr w:type="spellEnd"/>
      <w:r w:rsidRPr="00B8159B">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8159B">
        <w:rPr>
          <w:sz w:val="24"/>
          <w:szCs w:val="24"/>
        </w:rPr>
        <w:t>сформированности</w:t>
      </w:r>
      <w:proofErr w:type="spellEnd"/>
      <w:r w:rsidRPr="00B8159B">
        <w:rPr>
          <w:sz w:val="24"/>
          <w:szCs w:val="24"/>
        </w:rPr>
        <w:t xml:space="preserve"> компетенции свидетельствует об отрицательных результатах освоения учебной дисциплины.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B8159B" w:rsidRPr="00B8159B" w:rsidTr="00B8159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w:t>
            </w:r>
          </w:p>
          <w:p w:rsidR="00B8159B" w:rsidRPr="00B8159B" w:rsidRDefault="00B8159B" w:rsidP="00B8159B">
            <w:pPr>
              <w:pStyle w:val="26"/>
              <w:shd w:val="clear" w:color="auto" w:fill="auto"/>
              <w:spacing w:after="0" w:line="240" w:lineRule="auto"/>
              <w:ind w:firstLine="0"/>
              <w:rPr>
                <w:sz w:val="24"/>
                <w:szCs w:val="24"/>
              </w:rPr>
            </w:pPr>
            <w:proofErr w:type="gramStart"/>
            <w:r w:rsidRPr="00B8159B">
              <w:rPr>
                <w:rStyle w:val="211pt"/>
                <w:sz w:val="24"/>
                <w:szCs w:val="24"/>
              </w:rPr>
              <w:t>п</w:t>
            </w:r>
            <w:proofErr w:type="gramEnd"/>
            <w:r w:rsidRPr="00B8159B">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Наименование</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оценочного</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rStyle w:val="211pt"/>
                <w:rFonts w:eastAsiaTheme="minorHAnsi"/>
                <w:sz w:val="24"/>
                <w:szCs w:val="24"/>
              </w:rPr>
            </w:pPr>
            <w:r w:rsidRPr="00B8159B">
              <w:rPr>
                <w:rStyle w:val="211pt"/>
                <w:sz w:val="24"/>
                <w:szCs w:val="24"/>
              </w:rPr>
              <w:t xml:space="preserve">Представление </w:t>
            </w:r>
          </w:p>
          <w:p w:rsidR="00B8159B" w:rsidRPr="00B8159B" w:rsidRDefault="00B8159B" w:rsidP="00B8159B">
            <w:pPr>
              <w:pStyle w:val="26"/>
              <w:shd w:val="clear" w:color="auto" w:fill="auto"/>
              <w:spacing w:after="0" w:line="240" w:lineRule="auto"/>
              <w:ind w:firstLine="0"/>
            </w:pPr>
            <w:r w:rsidRPr="00B8159B">
              <w:rPr>
                <w:rStyle w:val="211pt"/>
                <w:sz w:val="24"/>
                <w:szCs w:val="24"/>
              </w:rPr>
              <w:t>оценочного средства в фонде</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A467D8" w:rsidP="00A467D8">
            <w:pPr>
              <w:pStyle w:val="26"/>
              <w:shd w:val="clear" w:color="auto" w:fill="auto"/>
              <w:spacing w:after="0" w:line="240" w:lineRule="auto"/>
              <w:ind w:firstLine="0"/>
              <w:jc w:val="left"/>
              <w:rPr>
                <w:rStyle w:val="211pt"/>
                <w:rFonts w:eastAsiaTheme="minorHAnsi"/>
                <w:sz w:val="24"/>
                <w:szCs w:val="24"/>
              </w:rPr>
            </w:pPr>
            <w:r>
              <w:rPr>
                <w:rStyle w:val="211pt"/>
                <w:sz w:val="24"/>
                <w:szCs w:val="24"/>
              </w:rPr>
              <w:t>Практические задания</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Различают задачи и задания:</w:t>
            </w:r>
          </w:p>
          <w:p w:rsidR="00B8159B" w:rsidRPr="00B8159B" w:rsidRDefault="00B8159B" w:rsidP="00B8159B">
            <w:pPr>
              <w:pStyle w:val="26"/>
              <w:shd w:val="clear" w:color="auto" w:fill="auto"/>
              <w:tabs>
                <w:tab w:val="left" w:pos="254"/>
              </w:tabs>
              <w:spacing w:after="0" w:line="240" w:lineRule="auto"/>
              <w:ind w:firstLine="0"/>
              <w:jc w:val="left"/>
              <w:rPr>
                <w:sz w:val="24"/>
                <w:szCs w:val="24"/>
              </w:rPr>
            </w:pPr>
            <w:r w:rsidRPr="00B8159B">
              <w:rPr>
                <w:rStyle w:val="211pt"/>
                <w:sz w:val="24"/>
                <w:szCs w:val="24"/>
              </w:rPr>
              <w:t>а)</w:t>
            </w:r>
            <w:r w:rsidRPr="00B8159B">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8159B" w:rsidRPr="00B8159B" w:rsidRDefault="00B8159B" w:rsidP="00B8159B">
            <w:pPr>
              <w:pStyle w:val="26"/>
              <w:shd w:val="clear" w:color="auto" w:fill="auto"/>
              <w:tabs>
                <w:tab w:val="left" w:pos="226"/>
              </w:tabs>
              <w:spacing w:after="0" w:line="240" w:lineRule="auto"/>
              <w:ind w:firstLine="0"/>
              <w:jc w:val="left"/>
              <w:rPr>
                <w:sz w:val="24"/>
                <w:szCs w:val="24"/>
              </w:rPr>
            </w:pPr>
            <w:r w:rsidRPr="00B8159B">
              <w:rPr>
                <w:rStyle w:val="211pt"/>
                <w:sz w:val="24"/>
                <w:szCs w:val="24"/>
              </w:rPr>
              <w:t>б)</w:t>
            </w:r>
            <w:r w:rsidRPr="00B8159B">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8159B" w:rsidRPr="00B8159B" w:rsidRDefault="00B8159B" w:rsidP="00B8159B">
            <w:pPr>
              <w:pStyle w:val="26"/>
              <w:shd w:val="clear" w:color="auto" w:fill="auto"/>
              <w:tabs>
                <w:tab w:val="left" w:pos="346"/>
              </w:tabs>
              <w:spacing w:after="0" w:line="240" w:lineRule="auto"/>
              <w:ind w:firstLine="0"/>
              <w:jc w:val="left"/>
              <w:rPr>
                <w:sz w:val="24"/>
                <w:szCs w:val="24"/>
              </w:rPr>
            </w:pPr>
            <w:r w:rsidRPr="00B8159B">
              <w:rPr>
                <w:rStyle w:val="211pt"/>
                <w:sz w:val="24"/>
                <w:szCs w:val="24"/>
              </w:rPr>
              <w:lastRenderedPageBreak/>
              <w:t>в)</w:t>
            </w:r>
            <w:r w:rsidRPr="00B8159B">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8159B" w:rsidRPr="00A467D8"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 xml:space="preserve">Рекомендуется для оценки знаний умений и владений </w:t>
            </w:r>
            <w:r w:rsidR="00A467D8">
              <w:rPr>
                <w:rStyle w:val="211pt"/>
                <w:sz w:val="24"/>
                <w:szCs w:val="24"/>
              </w:rPr>
              <w:t>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A467D8">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lastRenderedPageBreak/>
              <w:t>Комплект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Средство контроля, организованное как специальная беседа преподавателя с </w:t>
            </w:r>
            <w:proofErr w:type="gramStart"/>
            <w:r w:rsidRPr="00B8159B">
              <w:rPr>
                <w:rStyle w:val="211pt"/>
                <w:sz w:val="24"/>
                <w:szCs w:val="24"/>
              </w:rPr>
              <w:t>обучающимся</w:t>
            </w:r>
            <w:proofErr w:type="gramEnd"/>
            <w:r w:rsidRPr="00B8159B">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tabs>
                <w:tab w:val="left" w:pos="2098"/>
              </w:tabs>
              <w:spacing w:after="0" w:line="240" w:lineRule="auto"/>
              <w:ind w:firstLine="0"/>
              <w:jc w:val="left"/>
              <w:rPr>
                <w:sz w:val="24"/>
                <w:szCs w:val="24"/>
              </w:rPr>
            </w:pPr>
            <w:r w:rsidRPr="00B8159B">
              <w:rPr>
                <w:rStyle w:val="211pt"/>
                <w:sz w:val="24"/>
                <w:szCs w:val="24"/>
              </w:rPr>
              <w:t>Вопросы по темам/разделам дисциплины</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8159B" w:rsidRPr="00B8159B"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Рекомендуется для оценки знаний, умений и владений студентов.</w:t>
            </w:r>
          </w:p>
          <w:p w:rsidR="00B8159B" w:rsidRPr="00B8159B" w:rsidRDefault="00B8159B" w:rsidP="00B8159B">
            <w:pPr>
              <w:jc w:val="both"/>
            </w:pPr>
            <w:r w:rsidRPr="00B8159B">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Фонд тестовых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8159B" w:rsidRPr="00B8159B" w:rsidRDefault="00B8159B" w:rsidP="00B8159B">
            <w:r w:rsidRPr="00B8159B">
              <w:rPr>
                <w:sz w:val="24"/>
                <w:szCs w:val="24"/>
                <w:lang w:eastAsia="ru-RU"/>
              </w:rPr>
              <w:t>С учетом результативности</w:t>
            </w:r>
          </w:p>
          <w:p w:rsidR="00B8159B" w:rsidRPr="00B8159B" w:rsidRDefault="00B8159B" w:rsidP="00B8159B">
            <w:pPr>
              <w:jc w:val="both"/>
              <w:rPr>
                <w:sz w:val="24"/>
                <w:szCs w:val="24"/>
              </w:rPr>
            </w:pPr>
            <w:r w:rsidRPr="00B8159B">
              <w:rPr>
                <w:sz w:val="24"/>
                <w:szCs w:val="24"/>
                <w:lang w:eastAsia="ru-RU"/>
              </w:rPr>
              <w:t xml:space="preserve">Работы студента может быть принято решение о признании студента освоившим отдельную часть или весь </w:t>
            </w:r>
            <w:r w:rsidRPr="00B8159B">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8159B" w:rsidRPr="00B8159B" w:rsidRDefault="00B8159B" w:rsidP="00B8159B">
            <w:pPr>
              <w:jc w:val="both"/>
              <w:rPr>
                <w:color w:val="000000"/>
                <w:sz w:val="24"/>
                <w:szCs w:val="24"/>
                <w:shd w:val="clear" w:color="auto" w:fill="FFFFFF"/>
                <w:lang w:eastAsia="ru-RU" w:bidi="ru-RU"/>
              </w:rPr>
            </w:pPr>
            <w:r w:rsidRPr="00B8159B">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footerReference w:type="default" r:id="rId9"/>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17" w:rsidRDefault="00563317" w:rsidP="0042736D">
      <w:r>
        <w:separator/>
      </w:r>
    </w:p>
  </w:endnote>
  <w:endnote w:type="continuationSeparator" w:id="0">
    <w:p w:rsidR="00563317" w:rsidRDefault="00563317"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5F" w:rsidRPr="0042736D" w:rsidRDefault="0023415F"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E31DF9">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17" w:rsidRDefault="00563317" w:rsidP="0042736D">
      <w:r>
        <w:separator/>
      </w:r>
    </w:p>
  </w:footnote>
  <w:footnote w:type="continuationSeparator" w:id="0">
    <w:p w:rsidR="00563317" w:rsidRDefault="00563317"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D621B"/>
    <w:multiLevelType w:val="hybridMultilevel"/>
    <w:tmpl w:val="0074C5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A1E78"/>
    <w:multiLevelType w:val="hybridMultilevel"/>
    <w:tmpl w:val="42C86D8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BB22061"/>
    <w:multiLevelType w:val="hybridMultilevel"/>
    <w:tmpl w:val="B06A7A16"/>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D296A20"/>
    <w:multiLevelType w:val="hybridMultilevel"/>
    <w:tmpl w:val="2A4886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57825F4"/>
    <w:multiLevelType w:val="hybridMultilevel"/>
    <w:tmpl w:val="9B745CEC"/>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AA416EF"/>
    <w:multiLevelType w:val="hybridMultilevel"/>
    <w:tmpl w:val="78C6CEF4"/>
    <w:lvl w:ilvl="0" w:tplc="E692F276">
      <w:start w:val="1"/>
      <w:numFmt w:val="decimal"/>
      <w:lvlText w:val="2.%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3353ED8"/>
    <w:multiLevelType w:val="hybridMultilevel"/>
    <w:tmpl w:val="3FC848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C046B83"/>
    <w:multiLevelType w:val="hybridMultilevel"/>
    <w:tmpl w:val="81840DC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0D668C7"/>
    <w:multiLevelType w:val="hybridMultilevel"/>
    <w:tmpl w:val="C184641C"/>
    <w:lvl w:ilvl="0" w:tplc="BA5E268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1DF11AA"/>
    <w:multiLevelType w:val="hybridMultilevel"/>
    <w:tmpl w:val="9D22A198"/>
    <w:lvl w:ilvl="0" w:tplc="F522A73A">
      <w:start w:val="1"/>
      <w:numFmt w:val="decimal"/>
      <w:lvlText w:val="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58B0720"/>
    <w:multiLevelType w:val="hybridMultilevel"/>
    <w:tmpl w:val="F1F4AE1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5DD3D3F"/>
    <w:multiLevelType w:val="hybridMultilevel"/>
    <w:tmpl w:val="A1302976"/>
    <w:lvl w:ilvl="0" w:tplc="2F682272">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1">
    <w:nsid w:val="628145FB"/>
    <w:multiLevelType w:val="hybridMultilevel"/>
    <w:tmpl w:val="EE2CCDC6"/>
    <w:lvl w:ilvl="0" w:tplc="56AA3F12">
      <w:start w:val="1"/>
      <w:numFmt w:val="decimal"/>
      <w:lvlText w:val="7.%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B381815"/>
    <w:multiLevelType w:val="hybridMultilevel"/>
    <w:tmpl w:val="141CF5C0"/>
    <w:lvl w:ilvl="0" w:tplc="0AF4903E">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7"/>
  </w:num>
  <w:num w:numId="5">
    <w:abstractNumId w:val="5"/>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6"/>
  </w:num>
  <w:num w:numId="14">
    <w:abstractNumId w:val="2"/>
  </w:num>
  <w:num w:numId="15">
    <w:abstractNumId w:val="6"/>
  </w:num>
  <w:num w:numId="16">
    <w:abstractNumId w:val="8"/>
  </w:num>
  <w:num w:numId="17">
    <w:abstractNumId w:val="13"/>
  </w:num>
  <w:num w:numId="18">
    <w:abstractNumId w:val="3"/>
  </w:num>
  <w:num w:numId="19">
    <w:abstractNumId w:val="9"/>
  </w:num>
  <w:num w:numId="20">
    <w:abstractNumId w:val="4"/>
  </w:num>
  <w:num w:numId="21">
    <w:abstractNumId w:val="15"/>
  </w:num>
  <w:num w:numId="22">
    <w:abstractNumId w:val="23"/>
  </w:num>
  <w:num w:numId="23">
    <w:abstractNumId w:val="17"/>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5E99"/>
    <w:rsid w:val="00053E65"/>
    <w:rsid w:val="000D163F"/>
    <w:rsid w:val="000F5931"/>
    <w:rsid w:val="00116AF5"/>
    <w:rsid w:val="00145581"/>
    <w:rsid w:val="001757C5"/>
    <w:rsid w:val="001A204B"/>
    <w:rsid w:val="001A5241"/>
    <w:rsid w:val="001E179F"/>
    <w:rsid w:val="0023415F"/>
    <w:rsid w:val="00256C03"/>
    <w:rsid w:val="00256CC9"/>
    <w:rsid w:val="002A7D4C"/>
    <w:rsid w:val="002B24AC"/>
    <w:rsid w:val="002B34C7"/>
    <w:rsid w:val="002C40E5"/>
    <w:rsid w:val="00352839"/>
    <w:rsid w:val="00362B48"/>
    <w:rsid w:val="0038108B"/>
    <w:rsid w:val="0039199C"/>
    <w:rsid w:val="003A6C34"/>
    <w:rsid w:val="003B1D96"/>
    <w:rsid w:val="003B248F"/>
    <w:rsid w:val="003C1D0B"/>
    <w:rsid w:val="003F7281"/>
    <w:rsid w:val="00400A61"/>
    <w:rsid w:val="00413FC9"/>
    <w:rsid w:val="0042736D"/>
    <w:rsid w:val="004328CE"/>
    <w:rsid w:val="0044556E"/>
    <w:rsid w:val="004463C6"/>
    <w:rsid w:val="0045559E"/>
    <w:rsid w:val="00464026"/>
    <w:rsid w:val="00470649"/>
    <w:rsid w:val="00484499"/>
    <w:rsid w:val="00484CAE"/>
    <w:rsid w:val="00491D4C"/>
    <w:rsid w:val="0049569A"/>
    <w:rsid w:val="004B6293"/>
    <w:rsid w:val="004C74AC"/>
    <w:rsid w:val="004D08B1"/>
    <w:rsid w:val="00537B04"/>
    <w:rsid w:val="00547445"/>
    <w:rsid w:val="005508FB"/>
    <w:rsid w:val="00563317"/>
    <w:rsid w:val="005A555A"/>
    <w:rsid w:val="005C6DFD"/>
    <w:rsid w:val="005D7662"/>
    <w:rsid w:val="005F59A2"/>
    <w:rsid w:val="005F5B6D"/>
    <w:rsid w:val="0062691E"/>
    <w:rsid w:val="006355DF"/>
    <w:rsid w:val="006546AC"/>
    <w:rsid w:val="00680DEF"/>
    <w:rsid w:val="00741627"/>
    <w:rsid w:val="0075759C"/>
    <w:rsid w:val="0077043D"/>
    <w:rsid w:val="007767DE"/>
    <w:rsid w:val="00794268"/>
    <w:rsid w:val="008012A9"/>
    <w:rsid w:val="008D5CCF"/>
    <w:rsid w:val="00915715"/>
    <w:rsid w:val="009514E4"/>
    <w:rsid w:val="00953AB0"/>
    <w:rsid w:val="00972668"/>
    <w:rsid w:val="009906E0"/>
    <w:rsid w:val="009A4D64"/>
    <w:rsid w:val="009A60E1"/>
    <w:rsid w:val="009C27B3"/>
    <w:rsid w:val="009D4564"/>
    <w:rsid w:val="009D56E6"/>
    <w:rsid w:val="009E7BDA"/>
    <w:rsid w:val="009F1946"/>
    <w:rsid w:val="00A3167E"/>
    <w:rsid w:val="00A37087"/>
    <w:rsid w:val="00A378C3"/>
    <w:rsid w:val="00A467D8"/>
    <w:rsid w:val="00A47761"/>
    <w:rsid w:val="00A52DD3"/>
    <w:rsid w:val="00A83F24"/>
    <w:rsid w:val="00AA59F5"/>
    <w:rsid w:val="00AB47AE"/>
    <w:rsid w:val="00AE0D40"/>
    <w:rsid w:val="00AF21A8"/>
    <w:rsid w:val="00AF568D"/>
    <w:rsid w:val="00B36546"/>
    <w:rsid w:val="00B8159B"/>
    <w:rsid w:val="00BB3DC6"/>
    <w:rsid w:val="00BE2313"/>
    <w:rsid w:val="00C418C7"/>
    <w:rsid w:val="00C46D4E"/>
    <w:rsid w:val="00C70B5E"/>
    <w:rsid w:val="00C77824"/>
    <w:rsid w:val="00C77F4D"/>
    <w:rsid w:val="00C80C4B"/>
    <w:rsid w:val="00CA3B05"/>
    <w:rsid w:val="00CB0593"/>
    <w:rsid w:val="00D307BF"/>
    <w:rsid w:val="00D333AA"/>
    <w:rsid w:val="00D97B7D"/>
    <w:rsid w:val="00DC2638"/>
    <w:rsid w:val="00DC61E2"/>
    <w:rsid w:val="00DE1FEC"/>
    <w:rsid w:val="00DE4B50"/>
    <w:rsid w:val="00E267A2"/>
    <w:rsid w:val="00E31DF9"/>
    <w:rsid w:val="00EA5A87"/>
    <w:rsid w:val="00F243E9"/>
    <w:rsid w:val="00F378AF"/>
    <w:rsid w:val="00F836CE"/>
    <w:rsid w:val="00F85342"/>
    <w:rsid w:val="00F93DA9"/>
    <w:rsid w:val="00FB25A0"/>
    <w:rsid w:val="00FC51F4"/>
    <w:rsid w:val="00FC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5708">
      <w:bodyDiv w:val="1"/>
      <w:marLeft w:val="0"/>
      <w:marRight w:val="0"/>
      <w:marTop w:val="0"/>
      <w:marBottom w:val="0"/>
      <w:divBdr>
        <w:top w:val="none" w:sz="0" w:space="0" w:color="auto"/>
        <w:left w:val="none" w:sz="0" w:space="0" w:color="auto"/>
        <w:bottom w:val="none" w:sz="0" w:space="0" w:color="auto"/>
        <w:right w:val="none" w:sz="0" w:space="0" w:color="auto"/>
      </w:divBdr>
    </w:div>
    <w:div w:id="452211297">
      <w:bodyDiv w:val="1"/>
      <w:marLeft w:val="0"/>
      <w:marRight w:val="0"/>
      <w:marTop w:val="0"/>
      <w:marBottom w:val="0"/>
      <w:divBdr>
        <w:top w:val="none" w:sz="0" w:space="0" w:color="auto"/>
        <w:left w:val="none" w:sz="0" w:space="0" w:color="auto"/>
        <w:bottom w:val="none" w:sz="0" w:space="0" w:color="auto"/>
        <w:right w:val="none" w:sz="0" w:space="0" w:color="auto"/>
      </w:divBdr>
    </w:div>
    <w:div w:id="8768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CA0E-0B43-4ED4-AFE8-0D55876C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4733</Words>
  <Characters>26980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6</cp:revision>
  <dcterms:created xsi:type="dcterms:W3CDTF">2019-12-17T04:33:00Z</dcterms:created>
  <dcterms:modified xsi:type="dcterms:W3CDTF">2019-12-17T04:37:00Z</dcterms:modified>
</cp:coreProperties>
</file>