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66B" w:rsidRPr="0024266B" w:rsidRDefault="00B9666B" w:rsidP="00B9666B">
      <w:pPr>
        <w:pStyle w:val="ReportHead"/>
        <w:tabs>
          <w:tab w:val="left" w:pos="426"/>
        </w:tabs>
        <w:suppressAutoHyphens/>
        <w:ind w:firstLine="851"/>
        <w:rPr>
          <w:szCs w:val="28"/>
        </w:rPr>
      </w:pPr>
      <w:proofErr w:type="spellStart"/>
      <w:r w:rsidRPr="0024266B">
        <w:rPr>
          <w:rFonts w:eastAsia="Times New Roman"/>
          <w:szCs w:val="28"/>
          <w:lang w:eastAsia="ru-RU"/>
        </w:rPr>
        <w:t>Минобрнауки</w:t>
      </w:r>
      <w:proofErr w:type="spellEnd"/>
      <w:r w:rsidRPr="0024266B">
        <w:rPr>
          <w:rFonts w:eastAsia="Times New Roman"/>
          <w:szCs w:val="28"/>
          <w:lang w:eastAsia="ru-RU"/>
        </w:rPr>
        <w:t xml:space="preserve"> России</w:t>
      </w:r>
    </w:p>
    <w:p w:rsidR="00B9666B" w:rsidRPr="0024266B" w:rsidRDefault="00B9666B" w:rsidP="00B9666B">
      <w:pPr>
        <w:pStyle w:val="ReportHead"/>
        <w:tabs>
          <w:tab w:val="left" w:pos="426"/>
        </w:tabs>
        <w:suppressAutoHyphens/>
        <w:ind w:firstLine="851"/>
        <w:rPr>
          <w:szCs w:val="28"/>
        </w:rPr>
      </w:pPr>
      <w:r w:rsidRPr="0024266B">
        <w:rPr>
          <w:szCs w:val="28"/>
        </w:rPr>
        <w:t>Бузулукский гуманитарно-технологический институт (филиал)</w:t>
      </w:r>
    </w:p>
    <w:p w:rsidR="00B9666B" w:rsidRDefault="00B9666B" w:rsidP="00B9666B">
      <w:pPr>
        <w:pStyle w:val="ReportHead"/>
        <w:tabs>
          <w:tab w:val="left" w:pos="426"/>
        </w:tabs>
        <w:suppressAutoHyphens/>
        <w:ind w:firstLine="851"/>
        <w:rPr>
          <w:szCs w:val="28"/>
        </w:rPr>
      </w:pPr>
      <w:r w:rsidRPr="0024266B">
        <w:rPr>
          <w:szCs w:val="28"/>
        </w:rPr>
        <w:t xml:space="preserve">федерального государственного бюджетного образовательного </w:t>
      </w:r>
    </w:p>
    <w:p w:rsidR="00B9666B" w:rsidRPr="0024266B" w:rsidRDefault="00B9666B" w:rsidP="00B9666B">
      <w:pPr>
        <w:pStyle w:val="ReportHead"/>
        <w:tabs>
          <w:tab w:val="left" w:pos="426"/>
        </w:tabs>
        <w:suppressAutoHyphens/>
        <w:ind w:firstLine="851"/>
        <w:rPr>
          <w:i/>
          <w:szCs w:val="28"/>
        </w:rPr>
      </w:pPr>
      <w:r w:rsidRPr="0024266B">
        <w:rPr>
          <w:szCs w:val="28"/>
        </w:rPr>
        <w:t>учреждения</w:t>
      </w:r>
      <w:r>
        <w:rPr>
          <w:szCs w:val="28"/>
        </w:rPr>
        <w:t xml:space="preserve"> </w:t>
      </w:r>
      <w:r w:rsidRPr="0024266B">
        <w:rPr>
          <w:szCs w:val="28"/>
        </w:rPr>
        <w:t>высшего</w:t>
      </w:r>
      <w:r>
        <w:rPr>
          <w:szCs w:val="28"/>
        </w:rPr>
        <w:t xml:space="preserve"> </w:t>
      </w:r>
      <w:r w:rsidRPr="0024266B">
        <w:rPr>
          <w:szCs w:val="28"/>
        </w:rPr>
        <w:t xml:space="preserve">образования  </w:t>
      </w:r>
    </w:p>
    <w:p w:rsidR="00B9666B" w:rsidRPr="0024266B" w:rsidRDefault="00B9666B" w:rsidP="00B9666B">
      <w:pPr>
        <w:pStyle w:val="ReportHead"/>
        <w:tabs>
          <w:tab w:val="left" w:pos="426"/>
        </w:tabs>
        <w:suppressAutoHyphens/>
        <w:ind w:firstLine="851"/>
        <w:rPr>
          <w:b/>
          <w:szCs w:val="28"/>
        </w:rPr>
      </w:pPr>
      <w:r w:rsidRPr="0024266B">
        <w:rPr>
          <w:b/>
          <w:szCs w:val="28"/>
        </w:rPr>
        <w:t>«Оренбургский государственный университет»</w:t>
      </w:r>
    </w:p>
    <w:p w:rsidR="00B9666B" w:rsidRPr="0024266B" w:rsidRDefault="00B9666B" w:rsidP="00B9666B">
      <w:pPr>
        <w:pStyle w:val="ReportHead"/>
        <w:tabs>
          <w:tab w:val="left" w:pos="426"/>
        </w:tabs>
        <w:suppressAutoHyphens/>
        <w:ind w:firstLine="851"/>
        <w:rPr>
          <w:szCs w:val="28"/>
        </w:rPr>
      </w:pPr>
    </w:p>
    <w:p w:rsidR="00B9666B" w:rsidRPr="0024266B" w:rsidRDefault="00B9666B" w:rsidP="00B9666B">
      <w:pPr>
        <w:pStyle w:val="ReportHead"/>
        <w:tabs>
          <w:tab w:val="left" w:pos="426"/>
        </w:tabs>
        <w:suppressAutoHyphens/>
        <w:ind w:firstLine="851"/>
        <w:rPr>
          <w:szCs w:val="28"/>
        </w:rPr>
      </w:pPr>
      <w:r w:rsidRPr="0024266B">
        <w:rPr>
          <w:szCs w:val="28"/>
        </w:rPr>
        <w:t xml:space="preserve">Кафедра </w:t>
      </w:r>
      <w:r w:rsidRPr="000370BD">
        <w:rPr>
          <w:szCs w:val="28"/>
        </w:rPr>
        <w:t>педагогического образования</w:t>
      </w:r>
    </w:p>
    <w:p w:rsidR="00B9666B" w:rsidRPr="0024266B" w:rsidRDefault="00B9666B" w:rsidP="00B9666B">
      <w:pPr>
        <w:suppressLineNumbers/>
        <w:tabs>
          <w:tab w:val="left" w:pos="426"/>
        </w:tabs>
        <w:spacing w:after="0" w:line="240" w:lineRule="auto"/>
        <w:ind w:firstLine="851"/>
        <w:jc w:val="center"/>
        <w:rPr>
          <w:rFonts w:eastAsia="Times New Roman"/>
          <w:sz w:val="28"/>
          <w:szCs w:val="28"/>
        </w:rPr>
      </w:pPr>
    </w:p>
    <w:p w:rsidR="00B9666B" w:rsidRPr="0024266B" w:rsidRDefault="00B9666B" w:rsidP="00B9666B">
      <w:pPr>
        <w:suppressLineNumbers/>
        <w:tabs>
          <w:tab w:val="left" w:pos="426"/>
        </w:tabs>
        <w:spacing w:after="0" w:line="240" w:lineRule="auto"/>
        <w:ind w:firstLine="851"/>
        <w:jc w:val="center"/>
        <w:rPr>
          <w:rFonts w:eastAsia="Times New Roman"/>
          <w:sz w:val="28"/>
          <w:szCs w:val="28"/>
        </w:rPr>
      </w:pPr>
    </w:p>
    <w:p w:rsidR="00B9666B" w:rsidRPr="0024266B" w:rsidRDefault="00B9666B" w:rsidP="00B9666B">
      <w:pPr>
        <w:suppressLineNumbers/>
        <w:tabs>
          <w:tab w:val="left" w:pos="426"/>
        </w:tabs>
        <w:spacing w:after="0" w:line="240" w:lineRule="auto"/>
        <w:ind w:firstLine="851"/>
        <w:jc w:val="center"/>
        <w:rPr>
          <w:rFonts w:eastAsia="Times New Roman"/>
          <w:sz w:val="28"/>
          <w:szCs w:val="28"/>
        </w:rPr>
      </w:pPr>
    </w:p>
    <w:p w:rsidR="00B9666B" w:rsidRPr="0024266B" w:rsidRDefault="00B9666B" w:rsidP="00B9666B">
      <w:pPr>
        <w:suppressLineNumbers/>
        <w:tabs>
          <w:tab w:val="left" w:pos="426"/>
        </w:tabs>
        <w:spacing w:after="0" w:line="240" w:lineRule="auto"/>
        <w:ind w:firstLine="851"/>
        <w:jc w:val="center"/>
        <w:rPr>
          <w:rFonts w:eastAsia="Times New Roman"/>
          <w:sz w:val="28"/>
          <w:szCs w:val="28"/>
        </w:rPr>
      </w:pPr>
    </w:p>
    <w:p w:rsidR="00B9666B" w:rsidRPr="0024266B" w:rsidRDefault="00B9666B" w:rsidP="00B9666B">
      <w:pPr>
        <w:suppressLineNumbers/>
        <w:tabs>
          <w:tab w:val="left" w:pos="426"/>
        </w:tabs>
        <w:spacing w:after="0" w:line="240" w:lineRule="auto"/>
        <w:ind w:firstLine="851"/>
        <w:jc w:val="center"/>
        <w:rPr>
          <w:rFonts w:eastAsia="Times New Roman"/>
          <w:sz w:val="28"/>
          <w:szCs w:val="28"/>
        </w:rPr>
      </w:pPr>
    </w:p>
    <w:p w:rsidR="00B9666B" w:rsidRDefault="00B9666B" w:rsidP="00B9666B">
      <w:pPr>
        <w:suppressLineNumbers/>
        <w:tabs>
          <w:tab w:val="left" w:pos="426"/>
        </w:tabs>
        <w:spacing w:after="0" w:line="240" w:lineRule="auto"/>
        <w:ind w:firstLine="851"/>
        <w:jc w:val="center"/>
        <w:rPr>
          <w:rFonts w:eastAsia="Times New Roman"/>
          <w:sz w:val="28"/>
          <w:szCs w:val="28"/>
        </w:rPr>
      </w:pPr>
    </w:p>
    <w:p w:rsidR="00305F4F" w:rsidRPr="0024266B" w:rsidRDefault="00305F4F" w:rsidP="00B9666B">
      <w:pPr>
        <w:suppressLineNumbers/>
        <w:tabs>
          <w:tab w:val="left" w:pos="426"/>
        </w:tabs>
        <w:spacing w:after="0" w:line="240" w:lineRule="auto"/>
        <w:ind w:firstLine="851"/>
        <w:jc w:val="center"/>
        <w:rPr>
          <w:rFonts w:eastAsia="Times New Roman"/>
          <w:sz w:val="28"/>
          <w:szCs w:val="28"/>
        </w:rPr>
      </w:pPr>
    </w:p>
    <w:p w:rsidR="00B9666B" w:rsidRPr="0024266B" w:rsidRDefault="00B9666B" w:rsidP="00B9666B">
      <w:pPr>
        <w:tabs>
          <w:tab w:val="left" w:pos="426"/>
        </w:tabs>
        <w:spacing w:after="0" w:line="240" w:lineRule="auto"/>
        <w:ind w:firstLine="851"/>
        <w:jc w:val="center"/>
        <w:rPr>
          <w:rFonts w:eastAsia="Times New Roman"/>
          <w:b/>
          <w:sz w:val="28"/>
          <w:szCs w:val="28"/>
        </w:rPr>
      </w:pPr>
      <w:r w:rsidRPr="0024266B">
        <w:rPr>
          <w:rFonts w:eastAsia="Times New Roman"/>
          <w:b/>
          <w:sz w:val="28"/>
          <w:szCs w:val="28"/>
        </w:rPr>
        <w:t>Фонд оценочных средств</w:t>
      </w:r>
    </w:p>
    <w:p w:rsidR="00B9666B" w:rsidRPr="0024266B" w:rsidRDefault="00B9666B" w:rsidP="00B9666B">
      <w:pPr>
        <w:pStyle w:val="ReportHead"/>
        <w:tabs>
          <w:tab w:val="left" w:pos="426"/>
        </w:tabs>
        <w:suppressAutoHyphens/>
        <w:ind w:firstLine="851"/>
        <w:rPr>
          <w:szCs w:val="28"/>
        </w:rPr>
      </w:pPr>
      <w:r w:rsidRPr="0024266B">
        <w:rPr>
          <w:szCs w:val="28"/>
        </w:rPr>
        <w:t>по дисциплине</w:t>
      </w:r>
    </w:p>
    <w:p w:rsidR="00B9666B" w:rsidRPr="0024266B" w:rsidRDefault="00B9666B" w:rsidP="00B9666B">
      <w:pPr>
        <w:pStyle w:val="ReportHead"/>
        <w:suppressAutoHyphens/>
        <w:spacing w:before="120"/>
        <w:ind w:firstLine="851"/>
        <w:rPr>
          <w:i/>
          <w:szCs w:val="28"/>
        </w:rPr>
      </w:pPr>
      <w:r w:rsidRPr="0024266B">
        <w:rPr>
          <w:i/>
          <w:szCs w:val="28"/>
        </w:rPr>
        <w:t>«Б.1.В.ДВ.7.1 Общефизическая культура»</w:t>
      </w:r>
    </w:p>
    <w:p w:rsidR="00B9666B" w:rsidRPr="0024266B" w:rsidRDefault="00B9666B" w:rsidP="00B9666B">
      <w:pPr>
        <w:pStyle w:val="ReportHead"/>
        <w:suppressAutoHyphens/>
        <w:ind w:firstLine="851"/>
        <w:rPr>
          <w:szCs w:val="28"/>
        </w:rPr>
      </w:pPr>
    </w:p>
    <w:p w:rsidR="00B9666B" w:rsidRPr="0024266B" w:rsidRDefault="00B9666B" w:rsidP="00B9666B">
      <w:pPr>
        <w:pStyle w:val="ReportHead"/>
        <w:suppressAutoHyphens/>
        <w:ind w:firstLine="851"/>
        <w:rPr>
          <w:szCs w:val="28"/>
        </w:rPr>
      </w:pPr>
      <w:r w:rsidRPr="0024266B">
        <w:rPr>
          <w:szCs w:val="28"/>
        </w:rPr>
        <w:t>Уровень высшего образования</w:t>
      </w:r>
    </w:p>
    <w:p w:rsidR="00B9666B" w:rsidRPr="0024266B" w:rsidRDefault="00B9666B" w:rsidP="00B9666B">
      <w:pPr>
        <w:pStyle w:val="ReportHead"/>
        <w:suppressAutoHyphens/>
        <w:ind w:firstLine="851"/>
        <w:rPr>
          <w:szCs w:val="28"/>
        </w:rPr>
      </w:pPr>
      <w:r w:rsidRPr="0024266B">
        <w:rPr>
          <w:szCs w:val="28"/>
        </w:rPr>
        <w:t>БАКАЛАВРИАТ</w:t>
      </w:r>
    </w:p>
    <w:p w:rsidR="00B9666B" w:rsidRPr="0024266B" w:rsidRDefault="00B9666B" w:rsidP="00B9666B">
      <w:pPr>
        <w:pStyle w:val="ReportHead"/>
        <w:suppressAutoHyphens/>
        <w:ind w:firstLine="851"/>
        <w:rPr>
          <w:szCs w:val="28"/>
        </w:rPr>
      </w:pPr>
      <w:r w:rsidRPr="0024266B">
        <w:rPr>
          <w:szCs w:val="28"/>
        </w:rPr>
        <w:t>Направление подготовки</w:t>
      </w:r>
    </w:p>
    <w:p w:rsidR="00B9666B" w:rsidRPr="0024266B" w:rsidRDefault="00B9666B" w:rsidP="00B9666B">
      <w:pPr>
        <w:pStyle w:val="ReportHead"/>
        <w:suppressAutoHyphens/>
        <w:ind w:firstLine="851"/>
        <w:rPr>
          <w:i/>
          <w:szCs w:val="28"/>
          <w:u w:val="single"/>
        </w:rPr>
      </w:pPr>
      <w:r w:rsidRPr="0024266B">
        <w:rPr>
          <w:i/>
          <w:szCs w:val="28"/>
          <w:u w:val="single"/>
        </w:rPr>
        <w:t>40.03.01 Юриспруденция</w:t>
      </w:r>
    </w:p>
    <w:p w:rsidR="00B9666B" w:rsidRPr="0024266B" w:rsidRDefault="00B9666B" w:rsidP="00B9666B">
      <w:pPr>
        <w:pStyle w:val="ReportHead"/>
        <w:suppressAutoHyphens/>
        <w:ind w:firstLine="851"/>
        <w:rPr>
          <w:szCs w:val="28"/>
          <w:vertAlign w:val="superscript"/>
        </w:rPr>
      </w:pPr>
      <w:r w:rsidRPr="0024266B">
        <w:rPr>
          <w:szCs w:val="28"/>
          <w:vertAlign w:val="superscript"/>
        </w:rPr>
        <w:t>(код и наименование направления подготовки)</w:t>
      </w:r>
    </w:p>
    <w:p w:rsidR="00B9666B" w:rsidRPr="0024266B" w:rsidRDefault="00B9666B" w:rsidP="00B9666B">
      <w:pPr>
        <w:pStyle w:val="ReportHead"/>
        <w:suppressAutoHyphens/>
        <w:ind w:firstLine="851"/>
        <w:rPr>
          <w:i/>
          <w:szCs w:val="28"/>
          <w:u w:val="single"/>
        </w:rPr>
      </w:pPr>
      <w:r w:rsidRPr="0024266B">
        <w:rPr>
          <w:i/>
          <w:szCs w:val="28"/>
          <w:u w:val="single"/>
        </w:rPr>
        <w:t>Общий профиль</w:t>
      </w:r>
    </w:p>
    <w:p w:rsidR="00B9666B" w:rsidRPr="0024266B" w:rsidRDefault="00B9666B" w:rsidP="00B9666B">
      <w:pPr>
        <w:pStyle w:val="ReportHead"/>
        <w:suppressAutoHyphens/>
        <w:ind w:firstLine="851"/>
        <w:rPr>
          <w:szCs w:val="28"/>
          <w:vertAlign w:val="superscript"/>
        </w:rPr>
      </w:pPr>
      <w:r w:rsidRPr="0024266B">
        <w:rPr>
          <w:szCs w:val="28"/>
          <w:vertAlign w:val="superscript"/>
        </w:rPr>
        <w:t xml:space="preserve"> (наименование направленности (профиля) образовательной программы)</w:t>
      </w:r>
    </w:p>
    <w:p w:rsidR="00B9666B" w:rsidRPr="0024266B" w:rsidRDefault="00B9666B" w:rsidP="00B9666B">
      <w:pPr>
        <w:pStyle w:val="ReportHead"/>
        <w:tabs>
          <w:tab w:val="left" w:pos="426"/>
        </w:tabs>
        <w:suppressAutoHyphens/>
        <w:ind w:firstLine="851"/>
        <w:rPr>
          <w:szCs w:val="28"/>
        </w:rPr>
      </w:pPr>
      <w:r w:rsidRPr="0024266B">
        <w:rPr>
          <w:szCs w:val="28"/>
        </w:rPr>
        <w:t>Тип образовательной программы</w:t>
      </w:r>
    </w:p>
    <w:p w:rsidR="00B9666B" w:rsidRPr="0024266B" w:rsidRDefault="00B9666B" w:rsidP="00B9666B">
      <w:pPr>
        <w:pStyle w:val="ReportHead"/>
        <w:tabs>
          <w:tab w:val="left" w:pos="426"/>
        </w:tabs>
        <w:suppressAutoHyphens/>
        <w:ind w:firstLine="851"/>
        <w:rPr>
          <w:i/>
          <w:szCs w:val="28"/>
          <w:u w:val="single"/>
        </w:rPr>
      </w:pPr>
      <w:r w:rsidRPr="0024266B">
        <w:rPr>
          <w:i/>
          <w:szCs w:val="28"/>
          <w:u w:val="single"/>
        </w:rPr>
        <w:t>Программа академического бакалавриата</w:t>
      </w:r>
    </w:p>
    <w:p w:rsidR="00B9666B" w:rsidRPr="0024266B" w:rsidRDefault="00B9666B" w:rsidP="00B9666B">
      <w:pPr>
        <w:pStyle w:val="ReportHead"/>
        <w:tabs>
          <w:tab w:val="left" w:pos="426"/>
        </w:tabs>
        <w:suppressAutoHyphens/>
        <w:ind w:firstLine="851"/>
        <w:rPr>
          <w:szCs w:val="28"/>
        </w:rPr>
      </w:pPr>
    </w:p>
    <w:p w:rsidR="00B9666B" w:rsidRPr="0024266B" w:rsidRDefault="00B9666B" w:rsidP="00B9666B">
      <w:pPr>
        <w:pStyle w:val="ReportHead"/>
        <w:tabs>
          <w:tab w:val="left" w:pos="426"/>
        </w:tabs>
        <w:suppressAutoHyphens/>
        <w:ind w:firstLine="851"/>
        <w:rPr>
          <w:szCs w:val="28"/>
        </w:rPr>
      </w:pPr>
      <w:r w:rsidRPr="0024266B">
        <w:rPr>
          <w:szCs w:val="28"/>
        </w:rPr>
        <w:t>Квалификация</w:t>
      </w:r>
    </w:p>
    <w:p w:rsidR="00B9666B" w:rsidRPr="0024266B" w:rsidRDefault="00B9666B" w:rsidP="00B9666B">
      <w:pPr>
        <w:pStyle w:val="ReportHead"/>
        <w:tabs>
          <w:tab w:val="left" w:pos="426"/>
        </w:tabs>
        <w:suppressAutoHyphens/>
        <w:ind w:firstLine="851"/>
        <w:rPr>
          <w:i/>
          <w:szCs w:val="28"/>
          <w:u w:val="single"/>
        </w:rPr>
      </w:pPr>
      <w:r w:rsidRPr="0024266B">
        <w:rPr>
          <w:i/>
          <w:szCs w:val="28"/>
          <w:u w:val="single"/>
        </w:rPr>
        <w:t>Бакалавр</w:t>
      </w:r>
    </w:p>
    <w:p w:rsidR="00B9666B" w:rsidRPr="0024266B" w:rsidRDefault="00B9666B" w:rsidP="00B9666B">
      <w:pPr>
        <w:pStyle w:val="ReportHead"/>
        <w:tabs>
          <w:tab w:val="left" w:pos="426"/>
        </w:tabs>
        <w:suppressAutoHyphens/>
        <w:ind w:firstLine="851"/>
        <w:rPr>
          <w:szCs w:val="28"/>
        </w:rPr>
      </w:pPr>
      <w:r w:rsidRPr="0024266B">
        <w:rPr>
          <w:szCs w:val="28"/>
        </w:rPr>
        <w:t>Форма обучения</w:t>
      </w:r>
    </w:p>
    <w:p w:rsidR="00B9666B" w:rsidRPr="0024266B" w:rsidRDefault="00B9666B" w:rsidP="00B9666B">
      <w:pPr>
        <w:pStyle w:val="ReportHead"/>
        <w:tabs>
          <w:tab w:val="left" w:pos="426"/>
        </w:tabs>
        <w:suppressAutoHyphens/>
        <w:ind w:firstLine="851"/>
        <w:rPr>
          <w:szCs w:val="28"/>
        </w:rPr>
      </w:pPr>
      <w:r>
        <w:rPr>
          <w:i/>
          <w:szCs w:val="28"/>
          <w:u w:val="single"/>
        </w:rPr>
        <w:t>Очная</w:t>
      </w:r>
    </w:p>
    <w:p w:rsidR="00B9666B" w:rsidRPr="0024266B" w:rsidRDefault="00B9666B" w:rsidP="00B9666B">
      <w:pPr>
        <w:pStyle w:val="ReportHead"/>
        <w:tabs>
          <w:tab w:val="left" w:pos="426"/>
        </w:tabs>
        <w:suppressAutoHyphens/>
        <w:ind w:firstLine="851"/>
        <w:rPr>
          <w:szCs w:val="28"/>
        </w:rPr>
      </w:pPr>
    </w:p>
    <w:p w:rsidR="00B9666B" w:rsidRPr="0024266B" w:rsidRDefault="00B9666B" w:rsidP="00B9666B">
      <w:pPr>
        <w:pStyle w:val="ReportHead"/>
        <w:tabs>
          <w:tab w:val="left" w:pos="426"/>
        </w:tabs>
        <w:suppressAutoHyphens/>
        <w:ind w:firstLine="851"/>
        <w:rPr>
          <w:szCs w:val="28"/>
        </w:rPr>
      </w:pPr>
    </w:p>
    <w:p w:rsidR="00B9666B" w:rsidRPr="0024266B" w:rsidRDefault="00B9666B" w:rsidP="00B9666B">
      <w:pPr>
        <w:pStyle w:val="ReportHead"/>
        <w:tabs>
          <w:tab w:val="left" w:pos="426"/>
        </w:tabs>
        <w:suppressAutoHyphens/>
        <w:ind w:firstLine="851"/>
        <w:rPr>
          <w:szCs w:val="28"/>
        </w:rPr>
      </w:pPr>
    </w:p>
    <w:p w:rsidR="00B9666B" w:rsidRPr="0024266B" w:rsidRDefault="00B9666B" w:rsidP="00B9666B">
      <w:pPr>
        <w:pStyle w:val="ReportHead"/>
        <w:tabs>
          <w:tab w:val="left" w:pos="426"/>
        </w:tabs>
        <w:suppressAutoHyphens/>
        <w:ind w:firstLine="851"/>
        <w:rPr>
          <w:szCs w:val="28"/>
        </w:rPr>
      </w:pPr>
    </w:p>
    <w:p w:rsidR="00B9666B" w:rsidRPr="0024266B" w:rsidRDefault="00B9666B" w:rsidP="00B9666B">
      <w:pPr>
        <w:pStyle w:val="ReportHead"/>
        <w:tabs>
          <w:tab w:val="left" w:pos="426"/>
        </w:tabs>
        <w:suppressAutoHyphens/>
        <w:ind w:firstLine="851"/>
        <w:rPr>
          <w:szCs w:val="28"/>
        </w:rPr>
      </w:pPr>
    </w:p>
    <w:p w:rsidR="00B9666B" w:rsidRPr="0024266B" w:rsidRDefault="00B9666B" w:rsidP="00B9666B">
      <w:pPr>
        <w:pStyle w:val="ReportHead"/>
        <w:tabs>
          <w:tab w:val="left" w:pos="426"/>
        </w:tabs>
        <w:suppressAutoHyphens/>
        <w:ind w:firstLine="851"/>
        <w:rPr>
          <w:szCs w:val="28"/>
        </w:rPr>
      </w:pPr>
    </w:p>
    <w:p w:rsidR="00B9666B" w:rsidRPr="0024266B" w:rsidRDefault="00B9666B" w:rsidP="00B9666B">
      <w:pPr>
        <w:pStyle w:val="ReportHead"/>
        <w:tabs>
          <w:tab w:val="left" w:pos="426"/>
        </w:tabs>
        <w:suppressAutoHyphens/>
        <w:ind w:firstLine="851"/>
        <w:rPr>
          <w:szCs w:val="28"/>
        </w:rPr>
      </w:pPr>
    </w:p>
    <w:p w:rsidR="00B9666B" w:rsidRPr="0024266B" w:rsidRDefault="00B9666B" w:rsidP="00B9666B">
      <w:pPr>
        <w:pStyle w:val="ReportHead"/>
        <w:tabs>
          <w:tab w:val="left" w:pos="426"/>
        </w:tabs>
        <w:suppressAutoHyphens/>
        <w:ind w:firstLine="851"/>
        <w:rPr>
          <w:szCs w:val="28"/>
        </w:rPr>
      </w:pPr>
    </w:p>
    <w:p w:rsidR="00B9666B" w:rsidRPr="0024266B" w:rsidRDefault="00B9666B" w:rsidP="00B9666B">
      <w:pPr>
        <w:pStyle w:val="ReportHead"/>
        <w:tabs>
          <w:tab w:val="left" w:pos="426"/>
        </w:tabs>
        <w:suppressAutoHyphens/>
        <w:ind w:firstLine="851"/>
        <w:rPr>
          <w:szCs w:val="28"/>
        </w:rPr>
      </w:pPr>
    </w:p>
    <w:p w:rsidR="00B9666B" w:rsidRPr="0024266B" w:rsidRDefault="00B9666B" w:rsidP="00B9666B">
      <w:pPr>
        <w:pStyle w:val="ReportHead"/>
        <w:tabs>
          <w:tab w:val="left" w:pos="426"/>
        </w:tabs>
        <w:suppressAutoHyphens/>
        <w:ind w:firstLine="851"/>
        <w:jc w:val="both"/>
        <w:rPr>
          <w:szCs w:val="28"/>
        </w:rPr>
      </w:pPr>
    </w:p>
    <w:p w:rsidR="00B9666B" w:rsidRPr="0024266B" w:rsidRDefault="00B9666B" w:rsidP="00B9666B">
      <w:pPr>
        <w:pStyle w:val="ReportHead"/>
        <w:tabs>
          <w:tab w:val="left" w:pos="426"/>
        </w:tabs>
        <w:suppressAutoHyphens/>
        <w:ind w:firstLine="851"/>
        <w:jc w:val="both"/>
        <w:rPr>
          <w:szCs w:val="28"/>
        </w:rPr>
      </w:pPr>
    </w:p>
    <w:p w:rsidR="00B9666B" w:rsidRPr="002B4E21" w:rsidRDefault="00B9666B" w:rsidP="00B9666B">
      <w:pPr>
        <w:tabs>
          <w:tab w:val="left" w:pos="426"/>
        </w:tabs>
        <w:suppressAutoHyphens/>
        <w:spacing w:after="0" w:line="240" w:lineRule="auto"/>
        <w:ind w:firstLine="851"/>
        <w:jc w:val="center"/>
        <w:rPr>
          <w:sz w:val="28"/>
          <w:szCs w:val="28"/>
        </w:rPr>
      </w:pPr>
      <w:r w:rsidRPr="002B4E21">
        <w:rPr>
          <w:sz w:val="28"/>
          <w:szCs w:val="28"/>
        </w:rPr>
        <w:t>Год набора 2016</w:t>
      </w:r>
    </w:p>
    <w:p w:rsidR="00B9666B" w:rsidRPr="0024266B" w:rsidRDefault="00B9666B" w:rsidP="00B9666B">
      <w:pPr>
        <w:pStyle w:val="ReportHead"/>
        <w:suppressAutoHyphens/>
        <w:spacing w:before="120"/>
        <w:ind w:firstLine="851"/>
        <w:jc w:val="both"/>
        <w:rPr>
          <w:szCs w:val="28"/>
        </w:rPr>
      </w:pPr>
      <w:r w:rsidRPr="0024266B">
        <w:rPr>
          <w:szCs w:val="28"/>
          <w:lang w:val="x-none"/>
        </w:rPr>
        <w:br w:type="page"/>
      </w:r>
      <w:r w:rsidRPr="0024266B">
        <w:rPr>
          <w:szCs w:val="28"/>
          <w:lang w:val="x-none"/>
        </w:rPr>
        <w:lastRenderedPageBreak/>
        <w:t xml:space="preserve">Фонд оценочных средств предназначен для контроля знаний обучающихся по </w:t>
      </w:r>
      <w:r w:rsidRPr="0024266B">
        <w:rPr>
          <w:szCs w:val="28"/>
        </w:rPr>
        <w:t>направлению подготовки (</w:t>
      </w:r>
      <w:r w:rsidRPr="0024266B">
        <w:rPr>
          <w:szCs w:val="28"/>
          <w:lang w:val="x-none"/>
        </w:rPr>
        <w:t>специальности</w:t>
      </w:r>
      <w:r w:rsidRPr="0024266B">
        <w:rPr>
          <w:szCs w:val="28"/>
        </w:rPr>
        <w:t>)</w:t>
      </w:r>
      <w:r w:rsidRPr="0024266B">
        <w:rPr>
          <w:szCs w:val="28"/>
          <w:lang w:val="x-none"/>
        </w:rPr>
        <w:t xml:space="preserve"> </w:t>
      </w:r>
      <w:r w:rsidRPr="000702FB">
        <w:rPr>
          <w:szCs w:val="28"/>
        </w:rPr>
        <w:t>40.03.01 Юриспруденция</w:t>
      </w:r>
      <w:r w:rsidRPr="0024266B">
        <w:rPr>
          <w:szCs w:val="28"/>
          <w:lang w:val="x-none"/>
        </w:rPr>
        <w:t xml:space="preserve"> по дисциплине </w:t>
      </w:r>
      <w:r w:rsidRPr="0024266B">
        <w:rPr>
          <w:szCs w:val="28"/>
        </w:rPr>
        <w:t>«Б.1.В.ДВ.7.1 Общефизическая культура»</w:t>
      </w:r>
      <w:r>
        <w:rPr>
          <w:szCs w:val="28"/>
        </w:rPr>
        <w:t>.</w:t>
      </w:r>
    </w:p>
    <w:p w:rsidR="00B9666B" w:rsidRPr="0024266B" w:rsidRDefault="00B9666B" w:rsidP="00B9666B">
      <w:pPr>
        <w:pStyle w:val="ReportHead"/>
        <w:suppressAutoHyphens/>
        <w:ind w:firstLine="851"/>
        <w:rPr>
          <w:szCs w:val="28"/>
        </w:rPr>
      </w:pPr>
    </w:p>
    <w:p w:rsidR="00B9666B" w:rsidRDefault="00B9666B" w:rsidP="00B9666B">
      <w:pPr>
        <w:pStyle w:val="ReportHead"/>
        <w:suppressAutoHyphens/>
        <w:ind w:firstLine="851"/>
        <w:jc w:val="both"/>
        <w:rPr>
          <w:szCs w:val="28"/>
        </w:rPr>
      </w:pPr>
    </w:p>
    <w:p w:rsidR="00B9666B" w:rsidRDefault="00B9666B" w:rsidP="00B9666B">
      <w:pPr>
        <w:pStyle w:val="ReportHead"/>
        <w:suppressAutoHyphens/>
        <w:ind w:firstLine="851"/>
        <w:jc w:val="both"/>
        <w:rPr>
          <w:szCs w:val="28"/>
        </w:rPr>
      </w:pPr>
    </w:p>
    <w:p w:rsidR="00B9666B" w:rsidRPr="0024266B" w:rsidRDefault="00B9666B" w:rsidP="00B9666B">
      <w:pPr>
        <w:pStyle w:val="ReportHead"/>
        <w:suppressAutoHyphens/>
        <w:ind w:firstLine="851"/>
        <w:jc w:val="both"/>
        <w:rPr>
          <w:szCs w:val="28"/>
        </w:rPr>
      </w:pPr>
    </w:p>
    <w:p w:rsidR="00B9666B" w:rsidRPr="00087D31" w:rsidRDefault="00B9666B" w:rsidP="00B9666B">
      <w:pPr>
        <w:pStyle w:val="ReportHead"/>
        <w:suppressAutoHyphens/>
        <w:ind w:firstLine="851"/>
        <w:contextualSpacing/>
        <w:jc w:val="both"/>
        <w:rPr>
          <w:szCs w:val="28"/>
        </w:rPr>
      </w:pPr>
      <w:r w:rsidRPr="00087D31">
        <w:rPr>
          <w:szCs w:val="28"/>
        </w:rPr>
        <w:t>Фонд оценочных средств рассмотрен и утвержден на заседании кафедры</w:t>
      </w:r>
    </w:p>
    <w:p w:rsidR="00B9666B" w:rsidRDefault="00B9666B" w:rsidP="00B9666B">
      <w:pPr>
        <w:pStyle w:val="ReportHead"/>
        <w:tabs>
          <w:tab w:val="left" w:pos="10432"/>
        </w:tabs>
        <w:suppressAutoHyphens/>
        <w:ind w:firstLine="851"/>
        <w:contextualSpacing/>
        <w:jc w:val="both"/>
        <w:rPr>
          <w:szCs w:val="28"/>
        </w:rPr>
      </w:pPr>
      <w:r>
        <w:rPr>
          <w:szCs w:val="28"/>
        </w:rPr>
        <w:t>п</w:t>
      </w:r>
      <w:r w:rsidRPr="00806B0B">
        <w:rPr>
          <w:szCs w:val="28"/>
        </w:rPr>
        <w:t>едагогического образования</w:t>
      </w:r>
      <w:r>
        <w:rPr>
          <w:szCs w:val="28"/>
        </w:rPr>
        <w:t xml:space="preserve"> </w:t>
      </w:r>
    </w:p>
    <w:p w:rsidR="00B9666B" w:rsidRPr="00087D31" w:rsidRDefault="00B9666B" w:rsidP="00B9666B">
      <w:pPr>
        <w:pStyle w:val="ReportHead"/>
        <w:tabs>
          <w:tab w:val="left" w:pos="10432"/>
        </w:tabs>
        <w:suppressAutoHyphens/>
        <w:ind w:firstLine="851"/>
        <w:contextualSpacing/>
        <w:jc w:val="both"/>
        <w:rPr>
          <w:i/>
          <w:szCs w:val="28"/>
          <w:vertAlign w:val="superscript"/>
        </w:rPr>
      </w:pPr>
    </w:p>
    <w:p w:rsidR="00B9666B" w:rsidRPr="00087D31" w:rsidRDefault="00B9666B" w:rsidP="00B9666B">
      <w:pPr>
        <w:pStyle w:val="ReportHead"/>
        <w:tabs>
          <w:tab w:val="left" w:pos="10432"/>
        </w:tabs>
        <w:suppressAutoHyphens/>
        <w:ind w:firstLine="851"/>
        <w:contextualSpacing/>
        <w:jc w:val="both"/>
        <w:rPr>
          <w:szCs w:val="28"/>
        </w:rPr>
      </w:pPr>
      <w:r w:rsidRPr="00087D31">
        <w:rPr>
          <w:szCs w:val="28"/>
        </w:rPr>
        <w:t>протокол № ________от "___" __________ 20__г.</w:t>
      </w:r>
    </w:p>
    <w:p w:rsidR="00B9666B" w:rsidRPr="00087D31" w:rsidRDefault="00B9666B" w:rsidP="00B9666B">
      <w:pPr>
        <w:pStyle w:val="ReportHead"/>
        <w:tabs>
          <w:tab w:val="left" w:pos="10432"/>
        </w:tabs>
        <w:suppressAutoHyphens/>
        <w:ind w:firstLine="851"/>
        <w:contextualSpacing/>
        <w:jc w:val="both"/>
        <w:rPr>
          <w:szCs w:val="28"/>
        </w:rPr>
      </w:pPr>
    </w:p>
    <w:p w:rsidR="00B9666B" w:rsidRPr="00087D31" w:rsidRDefault="00B9666B" w:rsidP="00B9666B">
      <w:pPr>
        <w:pStyle w:val="ReportHead"/>
        <w:tabs>
          <w:tab w:val="left" w:pos="10432"/>
        </w:tabs>
        <w:suppressAutoHyphens/>
        <w:ind w:firstLine="851"/>
        <w:contextualSpacing/>
        <w:jc w:val="both"/>
        <w:rPr>
          <w:szCs w:val="28"/>
        </w:rPr>
      </w:pPr>
      <w:r w:rsidRPr="00087D31">
        <w:rPr>
          <w:szCs w:val="28"/>
        </w:rPr>
        <w:t>Первый заместитель директора</w:t>
      </w:r>
      <w:r w:rsidRPr="00806B0B">
        <w:rPr>
          <w:szCs w:val="28"/>
          <w:u w:val="single"/>
        </w:rPr>
        <w:t xml:space="preserve">                                      </w:t>
      </w:r>
      <w:r w:rsidRPr="00806B0B">
        <w:rPr>
          <w:i/>
          <w:szCs w:val="28"/>
          <w:u w:val="single"/>
        </w:rPr>
        <w:t xml:space="preserve"> Н.В.</w:t>
      </w:r>
      <w:r>
        <w:rPr>
          <w:i/>
          <w:szCs w:val="28"/>
          <w:u w:val="single"/>
        </w:rPr>
        <w:t xml:space="preserve"> </w:t>
      </w:r>
      <w:r w:rsidRPr="00806B0B">
        <w:rPr>
          <w:i/>
          <w:szCs w:val="28"/>
          <w:u w:val="single"/>
        </w:rPr>
        <w:t xml:space="preserve">Хомякова </w:t>
      </w:r>
    </w:p>
    <w:p w:rsidR="00B9666B" w:rsidRPr="00087D31" w:rsidRDefault="00B9666B" w:rsidP="00B9666B">
      <w:pPr>
        <w:pStyle w:val="ReportHead"/>
        <w:tabs>
          <w:tab w:val="center" w:pos="6378"/>
          <w:tab w:val="left" w:pos="10432"/>
        </w:tabs>
        <w:suppressAutoHyphens/>
        <w:ind w:firstLine="851"/>
        <w:contextualSpacing/>
        <w:jc w:val="both"/>
        <w:rPr>
          <w:i/>
          <w:szCs w:val="28"/>
          <w:vertAlign w:val="superscript"/>
        </w:rPr>
      </w:pPr>
      <w:r w:rsidRPr="00806B0B">
        <w:rPr>
          <w:szCs w:val="28"/>
        </w:rPr>
        <w:tab/>
      </w:r>
      <w:r>
        <w:rPr>
          <w:szCs w:val="28"/>
        </w:rPr>
        <w:t xml:space="preserve">      </w:t>
      </w:r>
      <w:r w:rsidRPr="00087D31">
        <w:rPr>
          <w:i/>
          <w:szCs w:val="28"/>
          <w:vertAlign w:val="superscript"/>
        </w:rPr>
        <w:t xml:space="preserve">                </w:t>
      </w:r>
      <w:r>
        <w:rPr>
          <w:i/>
          <w:szCs w:val="28"/>
          <w:vertAlign w:val="superscript"/>
        </w:rPr>
        <w:t xml:space="preserve">           </w:t>
      </w:r>
      <w:r w:rsidRPr="00087D31">
        <w:rPr>
          <w:i/>
          <w:szCs w:val="28"/>
          <w:vertAlign w:val="superscript"/>
        </w:rPr>
        <w:t xml:space="preserve"> подпись                             расшифровка подписи</w:t>
      </w:r>
    </w:p>
    <w:p w:rsidR="00B9666B" w:rsidRPr="00087D31" w:rsidRDefault="00B9666B" w:rsidP="00B9666B">
      <w:pPr>
        <w:pStyle w:val="ReportHead"/>
        <w:tabs>
          <w:tab w:val="center" w:pos="6378"/>
          <w:tab w:val="left" w:pos="10432"/>
        </w:tabs>
        <w:suppressAutoHyphens/>
        <w:ind w:firstLine="851"/>
        <w:contextualSpacing/>
        <w:jc w:val="both"/>
        <w:rPr>
          <w:i/>
          <w:szCs w:val="28"/>
        </w:rPr>
      </w:pPr>
      <w:r w:rsidRPr="00087D31">
        <w:rPr>
          <w:i/>
          <w:szCs w:val="28"/>
        </w:rPr>
        <w:t xml:space="preserve">Исполнитель:    </w:t>
      </w:r>
    </w:p>
    <w:p w:rsidR="00B9666B" w:rsidRPr="00087D31" w:rsidRDefault="00B9666B" w:rsidP="00B9666B">
      <w:pPr>
        <w:pStyle w:val="ReportHead"/>
        <w:tabs>
          <w:tab w:val="center" w:pos="6378"/>
          <w:tab w:val="left" w:pos="10432"/>
        </w:tabs>
        <w:suppressAutoHyphens/>
        <w:ind w:firstLine="851"/>
        <w:contextualSpacing/>
        <w:jc w:val="both"/>
        <w:rPr>
          <w:i/>
          <w:szCs w:val="28"/>
        </w:rPr>
      </w:pPr>
      <w:r w:rsidRPr="00087D31">
        <w:rPr>
          <w:i/>
          <w:szCs w:val="28"/>
        </w:rPr>
        <w:t>Старший преподаватель</w:t>
      </w:r>
      <w:r w:rsidRPr="00806B0B">
        <w:rPr>
          <w:i/>
          <w:szCs w:val="28"/>
          <w:u w:val="single"/>
        </w:rPr>
        <w:t xml:space="preserve">                                                О.В. Шелякова</w:t>
      </w:r>
    </w:p>
    <w:p w:rsidR="00B9666B" w:rsidRPr="00087D31" w:rsidRDefault="00B9666B" w:rsidP="00B9666B">
      <w:pPr>
        <w:pStyle w:val="ReportHead"/>
        <w:tabs>
          <w:tab w:val="center" w:pos="6378"/>
          <w:tab w:val="left" w:pos="10432"/>
        </w:tabs>
        <w:suppressAutoHyphens/>
        <w:ind w:firstLine="851"/>
        <w:contextualSpacing/>
        <w:jc w:val="both"/>
        <w:rPr>
          <w:i/>
          <w:szCs w:val="28"/>
          <w:vertAlign w:val="superscript"/>
        </w:rPr>
      </w:pPr>
      <w:r>
        <w:rPr>
          <w:i/>
          <w:szCs w:val="28"/>
          <w:vertAlign w:val="superscript"/>
        </w:rPr>
        <w:t xml:space="preserve">                                                                                                    </w:t>
      </w:r>
      <w:r w:rsidRPr="00806B0B">
        <w:rPr>
          <w:i/>
          <w:szCs w:val="28"/>
          <w:vertAlign w:val="superscript"/>
        </w:rPr>
        <w:t xml:space="preserve"> </w:t>
      </w:r>
      <w:r>
        <w:rPr>
          <w:i/>
          <w:szCs w:val="28"/>
          <w:vertAlign w:val="superscript"/>
        </w:rPr>
        <w:t>подпись</w:t>
      </w:r>
      <w:r w:rsidRPr="00087D31">
        <w:rPr>
          <w:i/>
          <w:szCs w:val="28"/>
          <w:vertAlign w:val="superscript"/>
        </w:rPr>
        <w:t xml:space="preserve">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0"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3873"/>
        <w:gridCol w:w="3859"/>
      </w:tblGrid>
      <w:tr w:rsidR="00574CE3" w:rsidTr="00BA2E64">
        <w:trPr>
          <w:tblHeader/>
        </w:trPr>
        <w:tc>
          <w:tcPr>
            <w:tcW w:w="1169"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 xml:space="preserve">Виды </w:t>
            </w:r>
            <w:r w:rsidR="00305F4F" w:rsidRPr="008D0C5A">
              <w:rPr>
                <w:b/>
                <w:sz w:val="28"/>
                <w:szCs w:val="28"/>
                <w:lang w:eastAsia="ru-RU"/>
              </w:rPr>
              <w:t>оценочных средств,</w:t>
            </w:r>
          </w:p>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шифр раздела в данном документе</w:t>
            </w:r>
          </w:p>
        </w:tc>
      </w:tr>
      <w:tr w:rsidR="00574CE3" w:rsidTr="00BA2E64">
        <w:trPr>
          <w:trHeight w:val="1005"/>
        </w:trPr>
        <w:tc>
          <w:tcPr>
            <w:tcW w:w="1169" w:type="pct"/>
            <w:vMerge w:val="restart"/>
            <w:tcBorders>
              <w:top w:val="single" w:sz="4" w:space="0" w:color="auto"/>
              <w:left w:val="single" w:sz="4" w:space="0" w:color="auto"/>
              <w:bottom w:val="single" w:sz="4" w:space="0" w:color="auto"/>
              <w:right w:val="single" w:sz="4" w:space="0" w:color="auto"/>
            </w:tcBorders>
            <w:hideMark/>
          </w:tcPr>
          <w:p w:rsidR="00574CE3" w:rsidRDefault="00574CE3">
            <w:pPr>
              <w:suppressAutoHyphens/>
              <w:spacing w:after="0" w:line="240" w:lineRule="auto"/>
              <w:contextualSpacing/>
              <w:rPr>
                <w:sz w:val="28"/>
                <w:szCs w:val="28"/>
                <w:lang w:eastAsia="ru-RU"/>
              </w:rPr>
            </w:pPr>
            <w:r>
              <w:rPr>
                <w:sz w:val="28"/>
                <w:szCs w:val="28"/>
              </w:rPr>
              <w:t>ОК-7 способность к самоорганизации и самообразованию</w:t>
            </w:r>
          </w:p>
        </w:tc>
        <w:tc>
          <w:tcPr>
            <w:tcW w:w="1919" w:type="pct"/>
            <w:tcBorders>
              <w:top w:val="single" w:sz="4" w:space="0" w:color="auto"/>
              <w:left w:val="single" w:sz="4" w:space="0" w:color="auto"/>
              <w:bottom w:val="single" w:sz="4" w:space="0" w:color="auto"/>
              <w:right w:val="single" w:sz="4" w:space="0" w:color="auto"/>
            </w:tcBorders>
            <w:hideMark/>
          </w:tcPr>
          <w:p w:rsidR="00574CE3" w:rsidRDefault="00574CE3">
            <w:pPr>
              <w:spacing w:after="0" w:line="240" w:lineRule="auto"/>
              <w:contextualSpacing/>
              <w:jc w:val="both"/>
              <w:rPr>
                <w:b/>
                <w:sz w:val="28"/>
                <w:szCs w:val="28"/>
              </w:rPr>
            </w:pPr>
            <w:r>
              <w:rPr>
                <w:b/>
                <w:sz w:val="28"/>
                <w:szCs w:val="28"/>
              </w:rPr>
              <w:t>Знать</w:t>
            </w:r>
          </w:p>
          <w:p w:rsidR="00574CE3" w:rsidRDefault="00574CE3">
            <w:pPr>
              <w:spacing w:after="0" w:line="240" w:lineRule="auto"/>
              <w:contextualSpacing/>
              <w:jc w:val="both"/>
              <w:rPr>
                <w:sz w:val="28"/>
                <w:szCs w:val="28"/>
                <w:lang w:eastAsia="ru-RU"/>
              </w:rPr>
            </w:pPr>
            <w:r>
              <w:rPr>
                <w:sz w:val="28"/>
                <w:szCs w:val="28"/>
              </w:rPr>
              <w:t>-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общефизической культуры.</w:t>
            </w:r>
          </w:p>
        </w:tc>
        <w:tc>
          <w:tcPr>
            <w:tcW w:w="1912" w:type="pct"/>
            <w:tcBorders>
              <w:top w:val="single" w:sz="4" w:space="0" w:color="auto"/>
              <w:left w:val="single" w:sz="4" w:space="0" w:color="auto"/>
              <w:bottom w:val="single" w:sz="4" w:space="0" w:color="auto"/>
              <w:right w:val="single" w:sz="4" w:space="0" w:color="auto"/>
            </w:tcBorders>
            <w:hideMark/>
          </w:tcPr>
          <w:p w:rsidR="00574CE3" w:rsidRDefault="00574CE3">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574CE3" w:rsidRDefault="00574CE3">
            <w:pPr>
              <w:suppressAutoHyphens/>
              <w:spacing w:after="0" w:line="240" w:lineRule="auto"/>
              <w:contextualSpacing/>
              <w:jc w:val="both"/>
              <w:rPr>
                <w:sz w:val="28"/>
                <w:szCs w:val="28"/>
                <w:lang w:eastAsia="ru-RU"/>
              </w:rPr>
            </w:pPr>
            <w:r>
              <w:rPr>
                <w:sz w:val="28"/>
                <w:szCs w:val="28"/>
                <w:lang w:eastAsia="ru-RU"/>
              </w:rPr>
              <w:t>А.0 Тестовые вопросы</w:t>
            </w:r>
          </w:p>
          <w:p w:rsidR="00574CE3" w:rsidRDefault="00574CE3">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8D0C5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spacing w:after="0" w:line="240" w:lineRule="auto"/>
              <w:contextualSpacing/>
              <w:jc w:val="both"/>
              <w:rPr>
                <w:b/>
                <w:sz w:val="28"/>
                <w:szCs w:val="28"/>
                <w:u w:val="single"/>
              </w:rPr>
            </w:pPr>
            <w:r>
              <w:rPr>
                <w:b/>
                <w:sz w:val="28"/>
                <w:szCs w:val="28"/>
                <w:u w:val="single"/>
              </w:rPr>
              <w:t>Уметь:</w:t>
            </w:r>
          </w:p>
          <w:p w:rsidR="00BA2E64" w:rsidRDefault="00BA2E64" w:rsidP="00BA2E64">
            <w:pPr>
              <w:spacing w:after="0" w:line="240" w:lineRule="auto"/>
              <w:contextualSpacing/>
              <w:jc w:val="both"/>
              <w:rPr>
                <w:sz w:val="28"/>
                <w:szCs w:val="28"/>
              </w:rPr>
            </w:pPr>
            <w:r>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BA2E64" w:rsidRDefault="00BA2E64" w:rsidP="00BA2E64">
            <w:pPr>
              <w:spacing w:after="0" w:line="240" w:lineRule="auto"/>
              <w:contextualSpacing/>
              <w:jc w:val="both"/>
              <w:rPr>
                <w:b/>
                <w:sz w:val="28"/>
                <w:szCs w:val="28"/>
                <w:u w:val="single"/>
                <w:lang w:eastAsia="ru-RU"/>
              </w:rPr>
            </w:pPr>
            <w:r>
              <w:rPr>
                <w:sz w:val="28"/>
                <w:szCs w:val="28"/>
              </w:rPr>
              <w:t>- самостоятельно строить процесс самостоятельных</w:t>
            </w:r>
            <w:r w:rsidR="00984CBB">
              <w:rPr>
                <w:sz w:val="28"/>
                <w:szCs w:val="28"/>
              </w:rPr>
              <w:t xml:space="preserve"> занятий общефизической культурой</w:t>
            </w:r>
            <w:r>
              <w:rPr>
                <w:sz w:val="28"/>
                <w:szCs w:val="28"/>
              </w:rPr>
              <w:t>, с учетом, средств, личностных возможностей осуществления деятельности.</w:t>
            </w:r>
          </w:p>
        </w:tc>
        <w:tc>
          <w:tcPr>
            <w:tcW w:w="1912"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BA2E64" w:rsidP="00ED67A2">
            <w:pPr>
              <w:suppressAutoHyphens/>
              <w:spacing w:after="0" w:line="240" w:lineRule="auto"/>
              <w:contextualSpacing/>
              <w:jc w:val="both"/>
              <w:rPr>
                <w:sz w:val="28"/>
                <w:szCs w:val="28"/>
                <w:lang w:eastAsia="ru-RU"/>
              </w:rPr>
            </w:pPr>
            <w:r>
              <w:rPr>
                <w:sz w:val="28"/>
                <w:szCs w:val="28"/>
                <w:lang w:eastAsia="ru-RU"/>
              </w:rPr>
              <w:t xml:space="preserve">Перечень </w:t>
            </w:r>
            <w:r w:rsidR="00ED67A2">
              <w:rPr>
                <w:sz w:val="28"/>
                <w:szCs w:val="28"/>
                <w:lang w:eastAsia="ru-RU"/>
              </w:rPr>
              <w:t xml:space="preserve">заданий </w:t>
            </w:r>
            <w:r>
              <w:rPr>
                <w:sz w:val="28"/>
                <w:szCs w:val="28"/>
                <w:lang w:eastAsia="ru-RU"/>
              </w:rPr>
              <w:t xml:space="preserve">для </w:t>
            </w:r>
            <w:r w:rsidR="00ED67A2">
              <w:rPr>
                <w:sz w:val="28"/>
                <w:szCs w:val="28"/>
                <w:lang w:eastAsia="ru-RU"/>
              </w:rPr>
              <w:t xml:space="preserve">подготовки к </w:t>
            </w:r>
            <w:r>
              <w:rPr>
                <w:sz w:val="28"/>
                <w:szCs w:val="28"/>
                <w:lang w:eastAsia="ru-RU"/>
              </w:rPr>
              <w:t>практически</w:t>
            </w:r>
            <w:r w:rsidR="00ED67A2">
              <w:rPr>
                <w:sz w:val="28"/>
                <w:szCs w:val="28"/>
                <w:lang w:eastAsia="ru-RU"/>
              </w:rPr>
              <w:t>м занятиям.</w:t>
            </w:r>
          </w:p>
        </w:tc>
      </w:tr>
      <w:tr w:rsidR="00BA2E64" w:rsidTr="008D0C5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spacing w:after="0" w:line="240" w:lineRule="auto"/>
              <w:contextualSpacing/>
              <w:jc w:val="both"/>
              <w:rPr>
                <w:b/>
                <w:sz w:val="28"/>
                <w:szCs w:val="28"/>
                <w:u w:val="single"/>
              </w:rPr>
            </w:pPr>
            <w:r>
              <w:rPr>
                <w:b/>
                <w:sz w:val="28"/>
                <w:szCs w:val="28"/>
                <w:u w:val="single"/>
              </w:rPr>
              <w:t>Владеть:</w:t>
            </w:r>
          </w:p>
          <w:p w:rsidR="00BA2E64" w:rsidRDefault="00BA2E64" w:rsidP="00BA2E64">
            <w:pPr>
              <w:spacing w:after="0" w:line="240" w:lineRule="auto"/>
              <w:contextualSpacing/>
              <w:jc w:val="both"/>
              <w:rPr>
                <w:sz w:val="28"/>
                <w:szCs w:val="28"/>
                <w:lang w:eastAsia="ru-RU"/>
              </w:rPr>
            </w:pPr>
            <w:r>
              <w:rPr>
                <w:sz w:val="28"/>
                <w:szCs w:val="28"/>
              </w:rPr>
              <w:t>-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общефизической культуры</w:t>
            </w:r>
          </w:p>
        </w:tc>
        <w:tc>
          <w:tcPr>
            <w:tcW w:w="1912" w:type="pct"/>
            <w:tcBorders>
              <w:top w:val="single" w:sz="4" w:space="0" w:color="auto"/>
              <w:left w:val="single" w:sz="4" w:space="0" w:color="auto"/>
              <w:bottom w:val="single" w:sz="4" w:space="0" w:color="auto"/>
              <w:right w:val="single" w:sz="4" w:space="0" w:color="auto"/>
            </w:tcBorders>
            <w:hideMark/>
          </w:tcPr>
          <w:p w:rsidR="0061092A" w:rsidRDefault="0061092A" w:rsidP="0061092A">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61092A" w:rsidRDefault="0061092A" w:rsidP="0061092A">
            <w:pPr>
              <w:suppressAutoHyphens/>
              <w:spacing w:after="0" w:line="240" w:lineRule="auto"/>
              <w:contextualSpacing/>
              <w:rPr>
                <w:sz w:val="28"/>
                <w:szCs w:val="28"/>
                <w:lang w:eastAsia="ru-RU"/>
              </w:rPr>
            </w:pPr>
            <w:r>
              <w:rPr>
                <w:sz w:val="28"/>
                <w:szCs w:val="28"/>
                <w:lang w:eastAsia="ru-RU"/>
              </w:rPr>
              <w:t>С.1 Написание рефератов, творческого задания.</w:t>
            </w:r>
          </w:p>
          <w:p w:rsidR="00BA2E64" w:rsidRDefault="0061092A" w:rsidP="0061092A">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r w:rsidR="00BA2E64" w:rsidTr="00BA2E64">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sz w:val="28"/>
                <w:szCs w:val="28"/>
              </w:rPr>
              <w:t xml:space="preserve">ОК-8 способность использовать методы и средства физической </w:t>
            </w:r>
            <w:r>
              <w:rPr>
                <w:sz w:val="28"/>
                <w:szCs w:val="28"/>
              </w:rPr>
              <w:lastRenderedPageBreak/>
              <w:t>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s>
              <w:spacing w:after="0" w:line="240" w:lineRule="auto"/>
              <w:contextualSpacing/>
              <w:jc w:val="both"/>
              <w:rPr>
                <w:b/>
                <w:sz w:val="28"/>
                <w:szCs w:val="28"/>
                <w:u w:val="single"/>
              </w:rPr>
            </w:pPr>
            <w:r>
              <w:rPr>
                <w:b/>
                <w:sz w:val="28"/>
                <w:szCs w:val="28"/>
                <w:u w:val="single"/>
              </w:rPr>
              <w:lastRenderedPageBreak/>
              <w:t>Знать:</w:t>
            </w:r>
          </w:p>
          <w:p w:rsidR="00BA2E64" w:rsidRDefault="00BA2E64" w:rsidP="00BA2E64">
            <w:pPr>
              <w:spacing w:after="0" w:line="240" w:lineRule="auto"/>
              <w:contextualSpacing/>
              <w:jc w:val="both"/>
              <w:rPr>
                <w:sz w:val="28"/>
                <w:szCs w:val="28"/>
              </w:rPr>
            </w:pPr>
            <w:r>
              <w:rPr>
                <w:sz w:val="28"/>
                <w:szCs w:val="28"/>
              </w:rPr>
              <w:t>- основные теоретические понятия и содержание разделов общефизической культуры;</w:t>
            </w:r>
          </w:p>
          <w:p w:rsidR="00BA2E64" w:rsidRDefault="00BA2E64" w:rsidP="00BA2E64">
            <w:pPr>
              <w:spacing w:after="0" w:line="240" w:lineRule="auto"/>
              <w:contextualSpacing/>
              <w:jc w:val="both"/>
              <w:rPr>
                <w:bCs/>
                <w:sz w:val="28"/>
                <w:szCs w:val="28"/>
              </w:rPr>
            </w:pPr>
            <w:r>
              <w:rPr>
                <w:sz w:val="28"/>
                <w:szCs w:val="28"/>
              </w:rPr>
              <w:lastRenderedPageBreak/>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BA2E64" w:rsidRDefault="00BA2E64" w:rsidP="00BA2E64">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2"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8D0C5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BA2E64" w:rsidRDefault="00BA2E64" w:rsidP="00BA2E64">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Pr>
                <w:sz w:val="28"/>
                <w:szCs w:val="28"/>
              </w:rPr>
              <w:t>общефизической культуры</w:t>
            </w:r>
            <w:r>
              <w:rPr>
                <w:sz w:val="28"/>
                <w:szCs w:val="28"/>
                <w:lang w:val="x-none" w:eastAsia="x-none"/>
              </w:rPr>
              <w:t xml:space="preserve"> для совершенствования основных физических качеств</w:t>
            </w:r>
            <w:r>
              <w:rPr>
                <w:sz w:val="28"/>
                <w:szCs w:val="28"/>
                <w:lang w:eastAsia="x-none"/>
              </w:rPr>
              <w:t>;</w:t>
            </w:r>
          </w:p>
          <w:p w:rsidR="00BA2E64" w:rsidRDefault="00BA2E64" w:rsidP="00BA2E64">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BA2E64" w:rsidRDefault="00BA2E64" w:rsidP="00BA2E64">
            <w:pPr>
              <w:pStyle w:val="ReportMain"/>
              <w:suppressAutoHyphens/>
              <w:jc w:val="both"/>
              <w:rPr>
                <w:b/>
                <w:sz w:val="28"/>
                <w:szCs w:val="28"/>
                <w:u w:val="single"/>
                <w:lang w:eastAsia="ru-RU"/>
              </w:rPr>
            </w:pPr>
            <w:r>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912"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ED67A2"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A2E64" w:rsidTr="008D0C5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 w:val="left" w:pos="993"/>
              </w:tabs>
              <w:spacing w:after="0" w:line="240" w:lineRule="auto"/>
              <w:contextualSpacing/>
              <w:rPr>
                <w:b/>
                <w:sz w:val="28"/>
                <w:szCs w:val="28"/>
                <w:u w:val="single"/>
              </w:rPr>
            </w:pPr>
            <w:r>
              <w:rPr>
                <w:b/>
                <w:sz w:val="28"/>
                <w:szCs w:val="28"/>
                <w:u w:val="single"/>
              </w:rPr>
              <w:t>Владеть:</w:t>
            </w:r>
          </w:p>
          <w:p w:rsidR="00BA2E64" w:rsidRDefault="00BA2E64" w:rsidP="00BA2E64">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A2E64" w:rsidRDefault="00BA2E64" w:rsidP="00BA2E64">
            <w:pPr>
              <w:suppressAutoHyphens/>
              <w:spacing w:after="0" w:line="240" w:lineRule="auto"/>
              <w:contextualSpacing/>
              <w:rPr>
                <w:sz w:val="28"/>
                <w:szCs w:val="28"/>
                <w:lang w:eastAsia="ru-RU"/>
              </w:rPr>
            </w:pPr>
            <w:r>
              <w:rPr>
                <w:sz w:val="28"/>
                <w:szCs w:val="28"/>
                <w:lang w:eastAsia="ru-RU"/>
              </w:rPr>
              <w:t>С.1 Написание рефератов</w:t>
            </w:r>
            <w:r w:rsidR="0061092A">
              <w:rPr>
                <w:sz w:val="28"/>
                <w:szCs w:val="28"/>
                <w:lang w:eastAsia="ru-RU"/>
              </w:rPr>
              <w:t>, творческого задания.</w:t>
            </w:r>
          </w:p>
          <w:p w:rsidR="00BA2E64" w:rsidRDefault="0061092A"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574CE3" w:rsidRDefault="00574CE3" w:rsidP="00574CE3">
      <w:pPr>
        <w:pStyle w:val="1"/>
        <w:tabs>
          <w:tab w:val="left" w:pos="426"/>
        </w:tabs>
        <w:ind w:firstLine="851"/>
        <w:rPr>
          <w:sz w:val="28"/>
          <w:szCs w:val="28"/>
        </w:rPr>
      </w:pPr>
    </w:p>
    <w:p w:rsidR="00574CE3" w:rsidRDefault="00574CE3" w:rsidP="00DB5925">
      <w:pPr>
        <w:pStyle w:val="1"/>
        <w:tabs>
          <w:tab w:val="left" w:pos="426"/>
        </w:tabs>
        <w:ind w:firstLine="851"/>
        <w:rPr>
          <w:sz w:val="28"/>
          <w:szCs w:val="28"/>
        </w:rPr>
      </w:pPr>
    </w:p>
    <w:p w:rsidR="00305F4F" w:rsidRPr="00305F4F" w:rsidRDefault="00305F4F" w:rsidP="00305F4F">
      <w:pPr>
        <w:rPr>
          <w:lang w:eastAsia="ru-RU"/>
        </w:rPr>
      </w:pPr>
    </w:p>
    <w:p w:rsidR="00574CE3" w:rsidRDefault="00574CE3" w:rsidP="00DB5925">
      <w:pPr>
        <w:pStyle w:val="1"/>
        <w:tabs>
          <w:tab w:val="left" w:pos="426"/>
        </w:tabs>
        <w:ind w:firstLine="851"/>
        <w:rPr>
          <w:sz w:val="28"/>
          <w:szCs w:val="28"/>
        </w:rPr>
      </w:pPr>
    </w:p>
    <w:p w:rsidR="008D0C5A" w:rsidRPr="008D0C5A" w:rsidRDefault="008D0C5A" w:rsidP="008D0C5A">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0"/>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proofErr w:type="gramStart"/>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w:t>
      </w:r>
      <w:proofErr w:type="gramEnd"/>
      <w:r w:rsidRPr="0024266B">
        <w:rPr>
          <w:rFonts w:eastAsia="Times New Roman"/>
          <w:b/>
          <w:sz w:val="28"/>
          <w:szCs w:val="28"/>
          <w:lang w:eastAsia="ru-RU"/>
        </w:rPr>
        <w:t xml:space="preserve">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 xml:space="preserve">б) 1 </w:t>
      </w:r>
      <w:proofErr w:type="gramStart"/>
      <w:r w:rsidRPr="0024266B">
        <w:rPr>
          <w:sz w:val="28"/>
          <w:szCs w:val="28"/>
        </w:rPr>
        <w:t>м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lastRenderedPageBreak/>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24266B">
        <w:rPr>
          <w:b/>
          <w:sz w:val="28"/>
          <w:szCs w:val="28"/>
        </w:rPr>
        <w:t>)</w:t>
      </w:r>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w:t>
      </w:r>
      <w:proofErr w:type="gramStart"/>
      <w:r w:rsidRPr="0024266B">
        <w:rPr>
          <w:b/>
          <w:sz w:val="28"/>
          <w:szCs w:val="28"/>
        </w:rPr>
        <w:t xml:space="preserve">мяч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proofErr w:type="gramStart"/>
      <w:r w:rsidRPr="0024266B">
        <w:rPr>
          <w:sz w:val="28"/>
          <w:szCs w:val="28"/>
        </w:rPr>
        <w:t>в)подойти</w:t>
      </w:r>
      <w:proofErr w:type="gramEnd"/>
      <w:r w:rsidRPr="0024266B">
        <w:rPr>
          <w:sz w:val="28"/>
          <w:szCs w:val="28"/>
        </w:rPr>
        <w:t xml:space="preserve">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lastRenderedPageBreak/>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lastRenderedPageBreak/>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lastRenderedPageBreak/>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lastRenderedPageBreak/>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lastRenderedPageBreak/>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 xml:space="preserve">г) 500 гр. и 900 </w:t>
      </w:r>
      <w:proofErr w:type="gramStart"/>
      <w:r w:rsidRPr="0024266B">
        <w:rPr>
          <w:sz w:val="28"/>
          <w:szCs w:val="28"/>
        </w:rPr>
        <w:t>гр..</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lastRenderedPageBreak/>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1"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lastRenderedPageBreak/>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lastRenderedPageBreak/>
        <w:t xml:space="preserve"> </w:t>
      </w:r>
      <w:bookmarkStart w:id="2" w:name="_Toc536781190"/>
      <w:bookmarkEnd w:id="1"/>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w:t>
      </w:r>
      <w:proofErr w:type="spellStart"/>
      <w:r w:rsidR="00D224E6" w:rsidRPr="0024266B">
        <w:rPr>
          <w:b/>
          <w:sz w:val="28"/>
          <w:szCs w:val="28"/>
        </w:rPr>
        <w:t>сформированности</w:t>
      </w:r>
      <w:proofErr w:type="spellEnd"/>
      <w:r w:rsidR="00D224E6" w:rsidRPr="0024266B">
        <w:rPr>
          <w:b/>
          <w:sz w:val="28"/>
          <w:szCs w:val="28"/>
        </w:rPr>
        <w:t xml:space="preserve">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2"/>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3"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 xml:space="preserve">Оценочные средства для диагностирования </w:t>
      </w:r>
      <w:proofErr w:type="spellStart"/>
      <w:r w:rsidR="00092F16" w:rsidRPr="0024266B">
        <w:rPr>
          <w:sz w:val="28"/>
          <w:szCs w:val="28"/>
        </w:rPr>
        <w:t>сформированности</w:t>
      </w:r>
      <w:proofErr w:type="spellEnd"/>
      <w:r w:rsidR="00092F16" w:rsidRPr="0024266B">
        <w:rPr>
          <w:sz w:val="28"/>
          <w:szCs w:val="28"/>
        </w:rPr>
        <w:t xml:space="preserve"> уровня компетенций – «владеть»</w:t>
      </w:r>
      <w:bookmarkEnd w:id="3"/>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bookmarkStart w:id="4" w:name="_GoBack"/>
      <w:bookmarkEnd w:id="4"/>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w:t>
      </w:r>
      <w:proofErr w:type="gramStart"/>
      <w:r w:rsidRPr="0024266B">
        <w:rPr>
          <w:b/>
          <w:sz w:val="28"/>
          <w:szCs w:val="28"/>
        </w:rPr>
        <w:t>творческих  работ</w:t>
      </w:r>
      <w:proofErr w:type="gramEnd"/>
      <w:r w:rsidRPr="0024266B">
        <w:rPr>
          <w:b/>
          <w:sz w:val="28"/>
          <w:szCs w:val="28"/>
        </w:rPr>
        <w:t xml:space="preserve">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lastRenderedPageBreak/>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на высокой перекладине  (количество </w:t>
            </w:r>
            <w:r w:rsidRPr="0024266B">
              <w:rPr>
                <w:sz w:val="28"/>
                <w:szCs w:val="28"/>
              </w:rPr>
              <w:lastRenderedPageBreak/>
              <w:t>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lastRenderedPageBreak/>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lastRenderedPageBreak/>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4266B">
        <w:rPr>
          <w:sz w:val="28"/>
          <w:szCs w:val="28"/>
        </w:rPr>
        <w:t>сформированности</w:t>
      </w:r>
      <w:proofErr w:type="spellEnd"/>
      <w:r w:rsidRPr="0024266B">
        <w:rPr>
          <w:sz w:val="28"/>
          <w:szCs w:val="28"/>
        </w:rPr>
        <w:t xml:space="preserve">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9F2" w:rsidRDefault="00F559F2" w:rsidP="00A913D4">
      <w:pPr>
        <w:spacing w:after="0" w:line="240" w:lineRule="auto"/>
      </w:pPr>
      <w:r>
        <w:separator/>
      </w:r>
    </w:p>
  </w:endnote>
  <w:endnote w:type="continuationSeparator" w:id="0">
    <w:p w:rsidR="00F559F2" w:rsidRDefault="00F559F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AA" w:rsidRDefault="003A0DAA">
    <w:pPr>
      <w:pStyle w:val="af8"/>
      <w:jc w:val="center"/>
    </w:pPr>
    <w:r>
      <w:fldChar w:fldCharType="begin"/>
    </w:r>
    <w:r>
      <w:instrText>PAGE   \* MERGEFORMAT</w:instrText>
    </w:r>
    <w:r>
      <w:fldChar w:fldCharType="separate"/>
    </w:r>
    <w:r w:rsidR="00984CBB">
      <w:rPr>
        <w:noProof/>
      </w:rPr>
      <w:t>28</w:t>
    </w:r>
    <w:r>
      <w:fldChar w:fldCharType="end"/>
    </w:r>
  </w:p>
  <w:p w:rsidR="003A0DAA" w:rsidRDefault="003A0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9F2" w:rsidRDefault="00F559F2" w:rsidP="00A913D4">
      <w:pPr>
        <w:spacing w:after="0" w:line="240" w:lineRule="auto"/>
      </w:pPr>
      <w:r>
        <w:separator/>
      </w:r>
    </w:p>
  </w:footnote>
  <w:footnote w:type="continuationSeparator" w:id="0">
    <w:p w:rsidR="00F559F2" w:rsidRDefault="00F559F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D5F11B"/>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284F2-EBB3-4808-831E-5ACAC85A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41</Pages>
  <Words>9394</Words>
  <Characters>53549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17</cp:revision>
  <cp:lastPrinted>2019-11-04T19:56:00Z</cp:lastPrinted>
  <dcterms:created xsi:type="dcterms:W3CDTF">2019-11-06T17:35:00Z</dcterms:created>
  <dcterms:modified xsi:type="dcterms:W3CDTF">2019-12-01T14:52:00Z</dcterms:modified>
</cp:coreProperties>
</file>