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DD6CE2" w:rsidRDefault="00350AD1" w:rsidP="003402E5">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350AD1" w:rsidRPr="00DD6CE2" w:rsidRDefault="00350AD1" w:rsidP="003402E5">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Бузулукский гуманитарно-технологический институт</w:t>
      </w:r>
    </w:p>
    <w:p w:rsidR="00350AD1" w:rsidRPr="00DD6CE2" w:rsidRDefault="00350AD1" w:rsidP="003402E5">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(филиал) </w:t>
      </w:r>
      <w:proofErr w:type="gramStart"/>
      <w:r w:rsidRPr="00DD6CE2">
        <w:rPr>
          <w:rFonts w:ascii="Times New Roman" w:hAnsi="Times New Roman" w:cs="Times New Roman"/>
          <w:sz w:val="28"/>
          <w:szCs w:val="28"/>
        </w:rPr>
        <w:t>федеральн</w:t>
      </w:r>
      <w:r w:rsidR="006C567D">
        <w:rPr>
          <w:rFonts w:ascii="Times New Roman" w:hAnsi="Times New Roman" w:cs="Times New Roman"/>
          <w:sz w:val="28"/>
          <w:szCs w:val="28"/>
        </w:rPr>
        <w:t>ого</w:t>
      </w:r>
      <w:proofErr w:type="gramEnd"/>
      <w:r w:rsidR="006C567D">
        <w:rPr>
          <w:rFonts w:ascii="Times New Roman" w:hAnsi="Times New Roman" w:cs="Times New Roman"/>
          <w:sz w:val="28"/>
          <w:szCs w:val="28"/>
        </w:rPr>
        <w:t xml:space="preserve"> государственного бюджетного</w:t>
      </w:r>
    </w:p>
    <w:p w:rsidR="00350AD1" w:rsidRPr="00DD6CE2" w:rsidRDefault="00350AD1" w:rsidP="003402E5">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образовательного учреждения</w:t>
      </w:r>
      <w:r w:rsidR="006C567D">
        <w:rPr>
          <w:rFonts w:ascii="Times New Roman" w:hAnsi="Times New Roman" w:cs="Times New Roman"/>
          <w:sz w:val="28"/>
          <w:szCs w:val="28"/>
        </w:rPr>
        <w:t xml:space="preserve"> </w:t>
      </w:r>
      <w:r w:rsidRPr="00DD6CE2">
        <w:rPr>
          <w:rFonts w:ascii="Times New Roman" w:hAnsi="Times New Roman" w:cs="Times New Roman"/>
          <w:sz w:val="28"/>
          <w:szCs w:val="28"/>
        </w:rPr>
        <w:t>высшего образования</w:t>
      </w:r>
    </w:p>
    <w:p w:rsidR="00350AD1" w:rsidRPr="00DD6CE2" w:rsidRDefault="00350AD1" w:rsidP="003402E5">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C5387F">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C5387F"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В.В. </w:t>
      </w:r>
      <w:proofErr w:type="spellStart"/>
      <w:r>
        <w:rPr>
          <w:rFonts w:ascii="Times New Roman" w:hAnsi="Times New Roman" w:cs="Times New Roman"/>
          <w:i/>
          <w:sz w:val="28"/>
          <w:szCs w:val="28"/>
        </w:rPr>
        <w:t>Трунов</w:t>
      </w:r>
      <w:proofErr w:type="spellEnd"/>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C5387F"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 xml:space="preserve">ы </w:t>
      </w:r>
    </w:p>
    <w:p w:rsidR="00350AD1" w:rsidRPr="00DD6CE2" w:rsidRDefault="00364C86"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2C1ACF">
        <w:rPr>
          <w:rFonts w:ascii="Times New Roman" w:hAnsi="Times New Roman" w:cs="Times New Roman"/>
          <w:b/>
          <w:sz w:val="28"/>
          <w:szCs w:val="28"/>
        </w:rPr>
        <w:t>Техническая эксплуатация ходовой части автомобилей и систем, обеспечивающих безопасность движения</w:t>
      </w:r>
      <w:r>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350AD1" w:rsidRPr="00DD6CE2" w:rsidRDefault="006C567D"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w:t>
      </w:r>
      <w:r w:rsidR="007710C2">
        <w:rPr>
          <w:rFonts w:ascii="Times New Roman" w:hAnsi="Times New Roman" w:cs="Times New Roman"/>
          <w:sz w:val="28"/>
          <w:szCs w:val="28"/>
        </w:rPr>
        <w:t>7</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C5387F" w:rsidP="00350AD1">
      <w:pPr>
        <w:pStyle w:val="11"/>
        <w:rPr>
          <w:b/>
          <w:bCs/>
          <w:sz w:val="28"/>
          <w:szCs w:val="28"/>
        </w:rPr>
      </w:pPr>
      <w:proofErr w:type="spellStart"/>
      <w:r>
        <w:rPr>
          <w:b/>
          <w:bCs/>
          <w:sz w:val="28"/>
          <w:szCs w:val="28"/>
        </w:rPr>
        <w:t>Трунов</w:t>
      </w:r>
      <w:proofErr w:type="spellEnd"/>
      <w:r>
        <w:rPr>
          <w:b/>
          <w:bCs/>
          <w:sz w:val="28"/>
          <w:szCs w:val="28"/>
        </w:rPr>
        <w:t xml:space="preserve"> В.В.</w:t>
      </w:r>
    </w:p>
    <w:p w:rsidR="00350AD1" w:rsidRPr="00C5387F" w:rsidRDefault="00350AD1" w:rsidP="00D9136F">
      <w:pPr>
        <w:pStyle w:val="Default"/>
        <w:ind w:firstLine="709"/>
        <w:jc w:val="both"/>
        <w:rPr>
          <w:rFonts w:ascii="Times New Roman" w:hAnsi="Times New Roman" w:cs="Times New Roman"/>
          <w:color w:val="auto"/>
          <w:sz w:val="28"/>
          <w:szCs w:val="28"/>
        </w:rPr>
      </w:pPr>
      <w:r w:rsidRPr="00C5387F">
        <w:rPr>
          <w:rFonts w:ascii="Times New Roman" w:hAnsi="Times New Roman" w:cs="Times New Roman"/>
          <w:color w:val="auto"/>
          <w:sz w:val="28"/>
          <w:szCs w:val="28"/>
        </w:rPr>
        <w:t>Методические рекомендации по освоению дисциплины</w:t>
      </w:r>
      <w:r w:rsidR="00364C86" w:rsidRPr="00C5387F">
        <w:rPr>
          <w:rFonts w:ascii="Times New Roman" w:hAnsi="Times New Roman" w:cs="Times New Roman"/>
          <w:color w:val="auto"/>
          <w:sz w:val="28"/>
          <w:szCs w:val="28"/>
        </w:rPr>
        <w:t xml:space="preserve"> «</w:t>
      </w:r>
      <w:r w:rsidR="002C1ACF">
        <w:rPr>
          <w:rFonts w:ascii="Times New Roman" w:hAnsi="Times New Roman" w:cs="Times New Roman"/>
          <w:sz w:val="28"/>
          <w:szCs w:val="28"/>
        </w:rPr>
        <w:t>Техническая эксплуатация ходовой части автомобилей и систем, обеспечивающих безопасность движения</w:t>
      </w:r>
      <w:r w:rsidR="00364C86" w:rsidRPr="00C5387F">
        <w:rPr>
          <w:rFonts w:ascii="Times New Roman" w:hAnsi="Times New Roman" w:cs="Times New Roman"/>
          <w:color w:val="auto"/>
          <w:sz w:val="28"/>
          <w:szCs w:val="28"/>
        </w:rPr>
        <w:t>»</w:t>
      </w:r>
      <w:r w:rsidRPr="00C5387F">
        <w:rPr>
          <w:rFonts w:ascii="Times New Roman" w:hAnsi="Times New Roman" w:cs="Times New Roman"/>
          <w:color w:val="auto"/>
          <w:sz w:val="28"/>
          <w:szCs w:val="28"/>
        </w:rPr>
        <w:t xml:space="preserve"> / </w:t>
      </w:r>
      <w:r w:rsidR="00C5387F">
        <w:rPr>
          <w:rFonts w:ascii="Times New Roman" w:hAnsi="Times New Roman" w:cs="Times New Roman"/>
          <w:color w:val="auto"/>
          <w:sz w:val="28"/>
          <w:szCs w:val="28"/>
        </w:rPr>
        <w:t xml:space="preserve">В.В. </w:t>
      </w:r>
      <w:proofErr w:type="spellStart"/>
      <w:r w:rsidR="00C5387F">
        <w:rPr>
          <w:rFonts w:ascii="Times New Roman" w:hAnsi="Times New Roman" w:cs="Times New Roman"/>
          <w:color w:val="auto"/>
          <w:sz w:val="28"/>
          <w:szCs w:val="28"/>
        </w:rPr>
        <w:t>Трунов</w:t>
      </w:r>
      <w:proofErr w:type="spellEnd"/>
      <w:r w:rsidRPr="00C5387F">
        <w:rPr>
          <w:rFonts w:ascii="Times New Roman" w:hAnsi="Times New Roman" w:cs="Times New Roman"/>
          <w:color w:val="auto"/>
          <w:sz w:val="28"/>
          <w:szCs w:val="28"/>
        </w:rPr>
        <w:t xml:space="preserve">; </w:t>
      </w:r>
      <w:proofErr w:type="spellStart"/>
      <w:r w:rsidRPr="00C5387F">
        <w:rPr>
          <w:rFonts w:ascii="Times New Roman" w:hAnsi="Times New Roman" w:cs="Times New Roman"/>
          <w:color w:val="auto"/>
          <w:sz w:val="28"/>
          <w:szCs w:val="28"/>
        </w:rPr>
        <w:t>Бузулукский</w:t>
      </w:r>
      <w:proofErr w:type="spellEnd"/>
      <w:r w:rsidRPr="00C5387F">
        <w:rPr>
          <w:rFonts w:ascii="Times New Roman" w:hAnsi="Times New Roman" w:cs="Times New Roman"/>
          <w:color w:val="auto"/>
          <w:sz w:val="28"/>
          <w:szCs w:val="28"/>
        </w:rPr>
        <w:t xml:space="preserve"> гуманитарно-технологический институт  – Бузулук: БГТИ</w:t>
      </w:r>
      <w:r w:rsidR="00523782" w:rsidRPr="00C5387F">
        <w:rPr>
          <w:rFonts w:ascii="Times New Roman" w:hAnsi="Times New Roman" w:cs="Times New Roman"/>
          <w:color w:val="auto"/>
          <w:sz w:val="28"/>
          <w:szCs w:val="28"/>
        </w:rPr>
        <w:t xml:space="preserve"> (филиал) ОГУ</w:t>
      </w:r>
      <w:r w:rsidRPr="00C5387F">
        <w:rPr>
          <w:rFonts w:ascii="Times New Roman" w:hAnsi="Times New Roman" w:cs="Times New Roman"/>
          <w:color w:val="auto"/>
          <w:sz w:val="28"/>
          <w:szCs w:val="28"/>
        </w:rPr>
        <w:t>,  201</w:t>
      </w:r>
      <w:r w:rsidR="007710C2">
        <w:rPr>
          <w:rFonts w:ascii="Times New Roman" w:hAnsi="Times New Roman" w:cs="Times New Roman"/>
          <w:color w:val="auto"/>
          <w:sz w:val="28"/>
          <w:szCs w:val="28"/>
        </w:rPr>
        <w:t>7</w:t>
      </w:r>
      <w:r w:rsidRPr="00C5387F">
        <w:rPr>
          <w:rFonts w:ascii="Times New Roman" w:hAnsi="Times New Roman" w:cs="Times New Roman"/>
          <w:color w:val="auto"/>
          <w:sz w:val="28"/>
          <w:szCs w:val="28"/>
        </w:rPr>
        <w:t xml:space="preserve">. – </w:t>
      </w:r>
      <w:r w:rsidR="00D9136F" w:rsidRPr="00C5387F">
        <w:rPr>
          <w:rFonts w:ascii="Times New Roman" w:hAnsi="Times New Roman" w:cs="Times New Roman"/>
          <w:color w:val="auto"/>
          <w:sz w:val="28"/>
          <w:szCs w:val="28"/>
        </w:rPr>
        <w:t>2</w:t>
      </w:r>
      <w:r w:rsidR="002C49C0">
        <w:rPr>
          <w:rFonts w:ascii="Times New Roman" w:hAnsi="Times New Roman" w:cs="Times New Roman"/>
          <w:color w:val="auto"/>
          <w:sz w:val="28"/>
          <w:szCs w:val="28"/>
        </w:rPr>
        <w:t>1</w:t>
      </w:r>
      <w:r w:rsidRPr="00C5387F">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C5387F" w:rsidRDefault="00350AD1" w:rsidP="00350AD1">
      <w:pPr>
        <w:spacing w:after="0" w:line="240" w:lineRule="auto"/>
        <w:ind w:firstLine="709"/>
        <w:jc w:val="both"/>
        <w:rPr>
          <w:rFonts w:ascii="Times New Roman" w:hAnsi="Times New Roman" w:cs="Times New Roman"/>
          <w:sz w:val="28"/>
          <w:szCs w:val="28"/>
        </w:rPr>
      </w:pPr>
      <w:proofErr w:type="gramStart"/>
      <w:r w:rsidRPr="00C5387F">
        <w:rPr>
          <w:rFonts w:ascii="Times New Roman" w:hAnsi="Times New Roman" w:cs="Times New Roman"/>
          <w:sz w:val="28"/>
          <w:szCs w:val="28"/>
        </w:rPr>
        <w:t xml:space="preserve">Основное содержание: методические рекомендации включают общие </w:t>
      </w:r>
      <w:r w:rsidR="00044D95" w:rsidRPr="00C5387F">
        <w:rPr>
          <w:rFonts w:ascii="Times New Roman" w:hAnsi="Times New Roman" w:cs="Times New Roman"/>
          <w:sz w:val="28"/>
          <w:szCs w:val="28"/>
        </w:rPr>
        <w:t xml:space="preserve">рекомендации </w:t>
      </w:r>
      <w:r w:rsidRPr="00C5387F">
        <w:rPr>
          <w:rFonts w:ascii="Times New Roman" w:hAnsi="Times New Roman" w:cs="Times New Roman"/>
          <w:sz w:val="28"/>
          <w:szCs w:val="28"/>
        </w:rPr>
        <w:t xml:space="preserve"> по </w:t>
      </w:r>
      <w:r w:rsidR="00044D95" w:rsidRPr="00C5387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5387F">
        <w:rPr>
          <w:rFonts w:ascii="Times New Roman" w:hAnsi="Times New Roman" w:cs="Times New Roman"/>
          <w:sz w:val="28"/>
          <w:szCs w:val="28"/>
        </w:rPr>
        <w:t>курса «</w:t>
      </w:r>
      <w:r w:rsidR="002C1ACF">
        <w:rPr>
          <w:rFonts w:ascii="Times New Roman" w:hAnsi="Times New Roman" w:cs="Times New Roman"/>
          <w:sz w:val="28"/>
          <w:szCs w:val="28"/>
        </w:rPr>
        <w:t>Техническая эксплуатация ходовой части автомобилей и систем, обеспечивающих безопасность движения</w:t>
      </w:r>
      <w:r w:rsidRPr="00C5387F">
        <w:rPr>
          <w:rFonts w:ascii="Times New Roman" w:hAnsi="Times New Roman" w:cs="Times New Roman"/>
          <w:sz w:val="28"/>
          <w:szCs w:val="28"/>
        </w:rPr>
        <w:t>»</w:t>
      </w:r>
      <w:r w:rsidR="00044D95" w:rsidRPr="00C5387F">
        <w:rPr>
          <w:rFonts w:ascii="Times New Roman" w:hAnsi="Times New Roman" w:cs="Times New Roman"/>
          <w:sz w:val="28"/>
          <w:szCs w:val="28"/>
        </w:rPr>
        <w:t xml:space="preserve">, </w:t>
      </w:r>
      <w:r w:rsidRPr="00C5387F">
        <w:rPr>
          <w:rFonts w:ascii="Times New Roman" w:hAnsi="Times New Roman" w:cs="Times New Roman"/>
          <w:sz w:val="28"/>
          <w:szCs w:val="28"/>
        </w:rPr>
        <w:t xml:space="preserve">набор заданий для </w:t>
      </w:r>
      <w:r w:rsidR="00044D95" w:rsidRPr="00C5387F">
        <w:rPr>
          <w:rFonts w:ascii="Times New Roman" w:hAnsi="Times New Roman" w:cs="Times New Roman"/>
          <w:sz w:val="28"/>
          <w:szCs w:val="28"/>
        </w:rPr>
        <w:t>самостоятельной работы</w:t>
      </w:r>
      <w:r w:rsidRPr="00C5387F">
        <w:rPr>
          <w:rFonts w:ascii="Times New Roman" w:hAnsi="Times New Roman" w:cs="Times New Roman"/>
          <w:sz w:val="28"/>
          <w:szCs w:val="28"/>
        </w:rPr>
        <w:t xml:space="preserve">, вопросы к зачету и экзамену, список рекомендуемой литературы. </w:t>
      </w:r>
      <w:proofErr w:type="gramEnd"/>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Pr>
          <w:rFonts w:ascii="Times New Roman" w:hAnsi="Times New Roman" w:cs="Times New Roman"/>
          <w:sz w:val="28"/>
          <w:szCs w:val="28"/>
        </w:rPr>
        <w:t>нефтегазодобыча</w:t>
      </w:r>
      <w:proofErr w:type="spellEnd"/>
      <w:r w:rsidR="00364C86">
        <w:rPr>
          <w:rFonts w:ascii="Times New Roman" w:hAnsi="Times New Roman" w:cs="Times New Roman"/>
          <w:sz w:val="28"/>
          <w:szCs w:val="28"/>
        </w:rPr>
        <w:t>)</w:t>
      </w:r>
      <w:r w:rsidR="00C5387F">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C5387F">
              <w:rPr>
                <w:rFonts w:ascii="Times New Roman" w:hAnsi="Times New Roman" w:cs="Times New Roman"/>
                <w:color w:val="auto"/>
                <w:sz w:val="28"/>
                <w:szCs w:val="28"/>
              </w:rPr>
              <w:t>___</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350AD1">
            <w:pPr>
              <w:pStyle w:val="11"/>
              <w:jc w:val="right"/>
              <w:rPr>
                <w:sz w:val="28"/>
                <w:szCs w:val="28"/>
              </w:rPr>
            </w:pPr>
            <w:r w:rsidRPr="00DD6CE2">
              <w:rPr>
                <w:sz w:val="28"/>
                <w:szCs w:val="28"/>
              </w:rPr>
              <w:t xml:space="preserve">© </w:t>
            </w:r>
            <w:proofErr w:type="spellStart"/>
            <w:r w:rsidR="00C5387F">
              <w:rPr>
                <w:sz w:val="28"/>
                <w:szCs w:val="28"/>
              </w:rPr>
              <w:t>Трунов</w:t>
            </w:r>
            <w:proofErr w:type="spellEnd"/>
            <w:r w:rsidR="00C5387F">
              <w:rPr>
                <w:sz w:val="28"/>
                <w:szCs w:val="28"/>
              </w:rPr>
              <w:t xml:space="preserve"> В.В.</w:t>
            </w:r>
            <w:r w:rsidRPr="00DD6CE2">
              <w:rPr>
                <w:sz w:val="28"/>
                <w:szCs w:val="28"/>
              </w:rPr>
              <w:t>, 201</w:t>
            </w:r>
            <w:r w:rsidR="007710C2">
              <w:rPr>
                <w:sz w:val="28"/>
                <w:szCs w:val="28"/>
              </w:rPr>
              <w:t>7</w:t>
            </w:r>
          </w:p>
          <w:p w:rsidR="00350AD1" w:rsidRPr="00DD6CE2" w:rsidRDefault="00350AD1" w:rsidP="007710C2">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r w:rsidR="007710C2">
              <w:rPr>
                <w:rFonts w:ascii="Times New Roman" w:hAnsi="Times New Roman" w:cs="Times New Roman"/>
                <w:color w:val="auto"/>
                <w:sz w:val="28"/>
                <w:szCs w:val="28"/>
              </w:rPr>
              <w:t>7</w:t>
            </w:r>
            <w:bookmarkStart w:id="0" w:name="_GoBack"/>
            <w:bookmarkEnd w:id="0"/>
            <w:r w:rsidRPr="00DD6CE2">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3402E5" w:rsidRPr="003402E5" w:rsidRDefault="002F0BFF" w:rsidP="003402E5">
          <w:pPr>
            <w:pStyle w:val="18"/>
            <w:tabs>
              <w:tab w:val="right" w:leader="dot" w:pos="9630"/>
            </w:tabs>
            <w:spacing w:after="0" w:line="240" w:lineRule="auto"/>
            <w:rPr>
              <w:rFonts w:ascii="Times New Roman" w:hAnsi="Times New Roman" w:cs="Times New Roman"/>
              <w:noProof/>
              <w:sz w:val="24"/>
              <w:szCs w:val="24"/>
            </w:rPr>
          </w:pPr>
          <w:r w:rsidRPr="003402E5">
            <w:rPr>
              <w:rFonts w:ascii="Times New Roman" w:hAnsi="Times New Roman" w:cs="Times New Roman"/>
              <w:sz w:val="24"/>
              <w:szCs w:val="24"/>
            </w:rPr>
            <w:fldChar w:fldCharType="begin"/>
          </w:r>
          <w:r w:rsidRPr="003402E5">
            <w:rPr>
              <w:rFonts w:ascii="Times New Roman" w:hAnsi="Times New Roman" w:cs="Times New Roman"/>
              <w:sz w:val="24"/>
              <w:szCs w:val="24"/>
            </w:rPr>
            <w:instrText xml:space="preserve"> TOC \o "1-3" \h \z \u </w:instrText>
          </w:r>
          <w:r w:rsidRPr="003402E5">
            <w:rPr>
              <w:rFonts w:ascii="Times New Roman" w:hAnsi="Times New Roman" w:cs="Times New Roman"/>
              <w:sz w:val="24"/>
              <w:szCs w:val="24"/>
            </w:rPr>
            <w:fldChar w:fldCharType="separate"/>
          </w:r>
          <w:hyperlink w:anchor="_Toc24969741" w:history="1">
            <w:r w:rsidR="003402E5" w:rsidRPr="003402E5">
              <w:rPr>
                <w:rStyle w:val="aa"/>
                <w:rFonts w:ascii="Times New Roman" w:hAnsi="Times New Roman" w:cs="Times New Roman"/>
                <w:noProof/>
                <w:sz w:val="24"/>
                <w:szCs w:val="24"/>
              </w:rPr>
              <w:t>Введение</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_Toc24969741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4</w:t>
            </w:r>
            <w:r w:rsidR="003402E5" w:rsidRPr="003402E5">
              <w:rPr>
                <w:rFonts w:ascii="Times New Roman" w:hAnsi="Times New Roman" w:cs="Times New Roman"/>
                <w:noProof/>
                <w:webHidden/>
                <w:sz w:val="24"/>
                <w:szCs w:val="24"/>
              </w:rPr>
              <w:fldChar w:fldCharType="end"/>
            </w:r>
          </w:hyperlink>
        </w:p>
        <w:p w:rsidR="003402E5" w:rsidRPr="003402E5" w:rsidRDefault="00F20ACE" w:rsidP="003402E5">
          <w:pPr>
            <w:pStyle w:val="18"/>
            <w:tabs>
              <w:tab w:val="right" w:leader="dot" w:pos="9630"/>
            </w:tabs>
            <w:spacing w:after="0" w:line="240" w:lineRule="auto"/>
            <w:rPr>
              <w:rFonts w:ascii="Times New Roman" w:hAnsi="Times New Roman" w:cs="Times New Roman"/>
              <w:noProof/>
              <w:sz w:val="24"/>
              <w:szCs w:val="24"/>
            </w:rPr>
          </w:pPr>
          <w:hyperlink w:anchor="_Toc24969742" w:history="1">
            <w:r w:rsidR="003402E5" w:rsidRPr="003402E5">
              <w:rPr>
                <w:rStyle w:val="aa"/>
                <w:rFonts w:ascii="Times New Roman" w:hAnsi="Times New Roman" w:cs="Times New Roman"/>
                <w:noProof/>
                <w:sz w:val="24"/>
                <w:szCs w:val="24"/>
              </w:rPr>
              <w:t>Методические рекомендации  по освоению дисциплины</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_Toc24969742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5</w:t>
            </w:r>
            <w:r w:rsidR="003402E5" w:rsidRPr="003402E5">
              <w:rPr>
                <w:rFonts w:ascii="Times New Roman" w:hAnsi="Times New Roman" w:cs="Times New Roman"/>
                <w:noProof/>
                <w:webHidden/>
                <w:sz w:val="24"/>
                <w:szCs w:val="24"/>
              </w:rPr>
              <w:fldChar w:fldCharType="end"/>
            </w:r>
          </w:hyperlink>
        </w:p>
        <w:p w:rsidR="003402E5" w:rsidRPr="003402E5" w:rsidRDefault="00F20ACE" w:rsidP="003402E5">
          <w:pPr>
            <w:pStyle w:val="18"/>
            <w:tabs>
              <w:tab w:val="right" w:leader="dot" w:pos="9630"/>
            </w:tabs>
            <w:spacing w:after="0" w:line="240" w:lineRule="auto"/>
            <w:rPr>
              <w:rFonts w:ascii="Times New Roman" w:hAnsi="Times New Roman" w:cs="Times New Roman"/>
              <w:noProof/>
              <w:sz w:val="24"/>
              <w:szCs w:val="24"/>
            </w:rPr>
          </w:pPr>
          <w:hyperlink w:anchor="_Toc24969743" w:history="1">
            <w:r w:rsidR="003402E5" w:rsidRPr="003402E5">
              <w:rPr>
                <w:rStyle w:val="aa"/>
                <w:rFonts w:ascii="Times New Roman" w:hAnsi="Times New Roman" w:cs="Times New Roman"/>
                <w:noProof/>
                <w:sz w:val="24"/>
                <w:szCs w:val="24"/>
              </w:rPr>
              <w:t>Общие и частные  методические рекомендации по видам работ</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_Toc24969743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6</w:t>
            </w:r>
            <w:r w:rsidR="003402E5" w:rsidRPr="003402E5">
              <w:rPr>
                <w:rFonts w:ascii="Times New Roman" w:hAnsi="Times New Roman" w:cs="Times New Roman"/>
                <w:noProof/>
                <w:webHidden/>
                <w:sz w:val="24"/>
                <w:szCs w:val="24"/>
              </w:rPr>
              <w:fldChar w:fldCharType="end"/>
            </w:r>
          </w:hyperlink>
        </w:p>
        <w:p w:rsidR="003402E5" w:rsidRPr="003402E5" w:rsidRDefault="00F20ACE" w:rsidP="003402E5">
          <w:pPr>
            <w:pStyle w:val="28"/>
            <w:tabs>
              <w:tab w:val="right" w:leader="dot" w:pos="9630"/>
            </w:tabs>
            <w:spacing w:after="0" w:line="240" w:lineRule="auto"/>
            <w:rPr>
              <w:rFonts w:ascii="Times New Roman" w:hAnsi="Times New Roman" w:cs="Times New Roman"/>
              <w:noProof/>
              <w:sz w:val="24"/>
              <w:szCs w:val="24"/>
            </w:rPr>
          </w:pPr>
          <w:hyperlink w:anchor="_Toc24969744" w:history="1">
            <w:r w:rsidR="003402E5" w:rsidRPr="003402E5">
              <w:rPr>
                <w:rStyle w:val="aa"/>
                <w:rFonts w:ascii="Times New Roman" w:hAnsi="Times New Roman" w:cs="Times New Roman"/>
                <w:noProof/>
                <w:sz w:val="24"/>
                <w:szCs w:val="24"/>
              </w:rPr>
              <w:t>Работа по материалам  лекций</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_Toc24969744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6</w:t>
            </w:r>
            <w:r w:rsidR="003402E5" w:rsidRPr="003402E5">
              <w:rPr>
                <w:rFonts w:ascii="Times New Roman" w:hAnsi="Times New Roman" w:cs="Times New Roman"/>
                <w:noProof/>
                <w:webHidden/>
                <w:sz w:val="24"/>
                <w:szCs w:val="24"/>
              </w:rPr>
              <w:fldChar w:fldCharType="end"/>
            </w:r>
          </w:hyperlink>
        </w:p>
        <w:p w:rsidR="003402E5" w:rsidRPr="003402E5" w:rsidRDefault="00F20ACE" w:rsidP="003402E5">
          <w:pPr>
            <w:pStyle w:val="28"/>
            <w:tabs>
              <w:tab w:val="right" w:leader="dot" w:pos="9630"/>
            </w:tabs>
            <w:spacing w:after="0" w:line="240" w:lineRule="auto"/>
            <w:rPr>
              <w:rFonts w:ascii="Times New Roman" w:hAnsi="Times New Roman" w:cs="Times New Roman"/>
              <w:noProof/>
              <w:sz w:val="24"/>
              <w:szCs w:val="24"/>
            </w:rPr>
          </w:pPr>
          <w:hyperlink w:anchor="_Toc24969745" w:history="1">
            <w:r w:rsidR="003402E5" w:rsidRPr="003402E5">
              <w:rPr>
                <w:rStyle w:val="aa"/>
                <w:rFonts w:ascii="Times New Roman" w:hAnsi="Times New Roman" w:cs="Times New Roman"/>
                <w:noProof/>
                <w:sz w:val="24"/>
                <w:szCs w:val="24"/>
              </w:rPr>
              <w:t>Методические рекомендации к практическим занятиям</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_Toc24969745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9</w:t>
            </w:r>
            <w:r w:rsidR="003402E5" w:rsidRPr="003402E5">
              <w:rPr>
                <w:rFonts w:ascii="Times New Roman" w:hAnsi="Times New Roman" w:cs="Times New Roman"/>
                <w:noProof/>
                <w:webHidden/>
                <w:sz w:val="24"/>
                <w:szCs w:val="24"/>
              </w:rPr>
              <w:fldChar w:fldCharType="end"/>
            </w:r>
          </w:hyperlink>
        </w:p>
        <w:p w:rsidR="003402E5" w:rsidRPr="003402E5" w:rsidRDefault="00F20ACE" w:rsidP="003402E5">
          <w:pPr>
            <w:pStyle w:val="28"/>
            <w:tabs>
              <w:tab w:val="right" w:leader="dot" w:pos="9630"/>
            </w:tabs>
            <w:spacing w:after="0" w:line="240" w:lineRule="auto"/>
            <w:rPr>
              <w:rFonts w:ascii="Times New Roman" w:hAnsi="Times New Roman" w:cs="Times New Roman"/>
              <w:noProof/>
              <w:sz w:val="24"/>
              <w:szCs w:val="24"/>
            </w:rPr>
          </w:pPr>
          <w:hyperlink w:anchor="_Toc24969746" w:history="1">
            <w:r w:rsidR="003402E5" w:rsidRPr="003402E5">
              <w:rPr>
                <w:rStyle w:val="aa"/>
                <w:rFonts w:ascii="Times New Roman" w:hAnsi="Times New Roman" w:cs="Times New Roman"/>
                <w:noProof/>
                <w:sz w:val="24"/>
                <w:szCs w:val="24"/>
              </w:rPr>
              <w:t>Форма контроля и критерии оценки</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_Toc24969746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11</w:t>
            </w:r>
            <w:r w:rsidR="003402E5" w:rsidRPr="003402E5">
              <w:rPr>
                <w:rFonts w:ascii="Times New Roman" w:hAnsi="Times New Roman" w:cs="Times New Roman"/>
                <w:noProof/>
                <w:webHidden/>
                <w:sz w:val="24"/>
                <w:szCs w:val="24"/>
              </w:rPr>
              <w:fldChar w:fldCharType="end"/>
            </w:r>
          </w:hyperlink>
        </w:p>
        <w:p w:rsidR="003402E5" w:rsidRPr="003402E5" w:rsidRDefault="00F20ACE" w:rsidP="003402E5">
          <w:pPr>
            <w:pStyle w:val="28"/>
            <w:tabs>
              <w:tab w:val="right" w:leader="dot" w:pos="9630"/>
            </w:tabs>
            <w:spacing w:after="0" w:line="240" w:lineRule="auto"/>
            <w:rPr>
              <w:rFonts w:ascii="Times New Roman" w:hAnsi="Times New Roman" w:cs="Times New Roman"/>
              <w:noProof/>
              <w:sz w:val="24"/>
              <w:szCs w:val="24"/>
            </w:rPr>
          </w:pPr>
          <w:hyperlink w:anchor="_Toc24969747" w:history="1">
            <w:r w:rsidR="003402E5" w:rsidRPr="003402E5">
              <w:rPr>
                <w:rStyle w:val="aa"/>
                <w:rFonts w:ascii="Times New Roman" w:hAnsi="Times New Roman" w:cs="Times New Roman"/>
                <w:noProof/>
                <w:sz w:val="24"/>
                <w:szCs w:val="24"/>
              </w:rPr>
              <w:t>Методические указания к контрольной работе</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_Toc24969747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12</w:t>
            </w:r>
            <w:r w:rsidR="003402E5" w:rsidRPr="003402E5">
              <w:rPr>
                <w:rFonts w:ascii="Times New Roman" w:hAnsi="Times New Roman" w:cs="Times New Roman"/>
                <w:noProof/>
                <w:webHidden/>
                <w:sz w:val="24"/>
                <w:szCs w:val="24"/>
              </w:rPr>
              <w:fldChar w:fldCharType="end"/>
            </w:r>
          </w:hyperlink>
        </w:p>
        <w:p w:rsidR="003402E5" w:rsidRPr="003402E5" w:rsidRDefault="00F20ACE" w:rsidP="003402E5">
          <w:pPr>
            <w:pStyle w:val="28"/>
            <w:tabs>
              <w:tab w:val="right" w:leader="dot" w:pos="9630"/>
            </w:tabs>
            <w:spacing w:after="0" w:line="240" w:lineRule="auto"/>
            <w:rPr>
              <w:rFonts w:ascii="Times New Roman" w:hAnsi="Times New Roman" w:cs="Times New Roman"/>
              <w:noProof/>
              <w:sz w:val="24"/>
              <w:szCs w:val="24"/>
            </w:rPr>
          </w:pPr>
          <w:hyperlink w:anchor="_Toc24969748" w:history="1">
            <w:r w:rsidR="003402E5" w:rsidRPr="003402E5">
              <w:rPr>
                <w:rStyle w:val="aa"/>
                <w:rFonts w:ascii="Times New Roman" w:hAnsi="Times New Roman" w:cs="Times New Roman"/>
                <w:noProof/>
                <w:sz w:val="24"/>
                <w:szCs w:val="24"/>
              </w:rPr>
              <w:t>Методические указания по выполнению исследовательской работы</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_Toc24969748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14</w:t>
            </w:r>
            <w:r w:rsidR="003402E5" w:rsidRPr="003402E5">
              <w:rPr>
                <w:rFonts w:ascii="Times New Roman" w:hAnsi="Times New Roman" w:cs="Times New Roman"/>
                <w:noProof/>
                <w:webHidden/>
                <w:sz w:val="24"/>
                <w:szCs w:val="24"/>
              </w:rPr>
              <w:fldChar w:fldCharType="end"/>
            </w:r>
          </w:hyperlink>
        </w:p>
        <w:p w:rsidR="003402E5" w:rsidRPr="003402E5" w:rsidRDefault="00F20ACE" w:rsidP="003402E5">
          <w:pPr>
            <w:pStyle w:val="18"/>
            <w:tabs>
              <w:tab w:val="right" w:leader="dot" w:pos="9630"/>
            </w:tabs>
            <w:spacing w:after="0" w:line="240" w:lineRule="auto"/>
            <w:rPr>
              <w:rFonts w:ascii="Times New Roman" w:hAnsi="Times New Roman" w:cs="Times New Roman"/>
              <w:noProof/>
              <w:sz w:val="24"/>
              <w:szCs w:val="24"/>
            </w:rPr>
          </w:pPr>
          <w:hyperlink w:anchor="_Toc24969749" w:history="1">
            <w:r w:rsidR="003402E5" w:rsidRPr="003402E5">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_Toc24969749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15</w:t>
            </w:r>
            <w:r w:rsidR="003402E5" w:rsidRPr="003402E5">
              <w:rPr>
                <w:rFonts w:ascii="Times New Roman" w:hAnsi="Times New Roman" w:cs="Times New Roman"/>
                <w:noProof/>
                <w:webHidden/>
                <w:sz w:val="24"/>
                <w:szCs w:val="24"/>
              </w:rPr>
              <w:fldChar w:fldCharType="end"/>
            </w:r>
          </w:hyperlink>
        </w:p>
        <w:p w:rsidR="003402E5" w:rsidRPr="003402E5" w:rsidRDefault="00F20ACE" w:rsidP="003402E5">
          <w:pPr>
            <w:pStyle w:val="18"/>
            <w:tabs>
              <w:tab w:val="right" w:leader="dot" w:pos="9630"/>
            </w:tabs>
            <w:spacing w:after="0" w:line="240" w:lineRule="auto"/>
            <w:rPr>
              <w:rFonts w:ascii="Times New Roman" w:hAnsi="Times New Roman" w:cs="Times New Roman"/>
              <w:noProof/>
              <w:sz w:val="24"/>
              <w:szCs w:val="24"/>
            </w:rPr>
          </w:pPr>
          <w:hyperlink w:anchor="_Toc24969750" w:history="1">
            <w:r w:rsidR="003402E5" w:rsidRPr="003402E5">
              <w:rPr>
                <w:rStyle w:val="aa"/>
                <w:rFonts w:ascii="Times New Roman" w:hAnsi="Times New Roman" w:cs="Times New Roman"/>
                <w:noProof/>
                <w:sz w:val="24"/>
                <w:szCs w:val="24"/>
              </w:rPr>
              <w:t>Материально-техническое обеспечение дисциплины</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_Toc24969750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16</w:t>
            </w:r>
            <w:r w:rsidR="003402E5" w:rsidRPr="003402E5">
              <w:rPr>
                <w:rFonts w:ascii="Times New Roman" w:hAnsi="Times New Roman" w:cs="Times New Roman"/>
                <w:noProof/>
                <w:webHidden/>
                <w:sz w:val="24"/>
                <w:szCs w:val="24"/>
              </w:rPr>
              <w:fldChar w:fldCharType="end"/>
            </w:r>
          </w:hyperlink>
        </w:p>
        <w:p w:rsidR="003402E5" w:rsidRPr="003402E5" w:rsidRDefault="00F20ACE" w:rsidP="003402E5">
          <w:pPr>
            <w:pStyle w:val="18"/>
            <w:tabs>
              <w:tab w:val="right" w:leader="dot" w:pos="9630"/>
            </w:tabs>
            <w:spacing w:after="0" w:line="240" w:lineRule="auto"/>
            <w:rPr>
              <w:rFonts w:ascii="Times New Roman" w:hAnsi="Times New Roman" w:cs="Times New Roman"/>
              <w:noProof/>
              <w:sz w:val="24"/>
              <w:szCs w:val="24"/>
            </w:rPr>
          </w:pPr>
          <w:hyperlink w:anchor="_Toc24969751" w:history="1">
            <w:r w:rsidR="003402E5" w:rsidRPr="003402E5">
              <w:rPr>
                <w:rStyle w:val="aa"/>
                <w:rFonts w:ascii="Times New Roman" w:hAnsi="Times New Roman" w:cs="Times New Roman"/>
                <w:noProof/>
                <w:sz w:val="24"/>
                <w:szCs w:val="24"/>
              </w:rPr>
              <w:t>Образовательные технологии</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_Toc24969751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16</w:t>
            </w:r>
            <w:r w:rsidR="003402E5" w:rsidRPr="003402E5">
              <w:rPr>
                <w:rFonts w:ascii="Times New Roman" w:hAnsi="Times New Roman" w:cs="Times New Roman"/>
                <w:noProof/>
                <w:webHidden/>
                <w:sz w:val="24"/>
                <w:szCs w:val="24"/>
              </w:rPr>
              <w:fldChar w:fldCharType="end"/>
            </w:r>
          </w:hyperlink>
        </w:p>
        <w:p w:rsidR="003402E5" w:rsidRPr="003402E5" w:rsidRDefault="00F20ACE" w:rsidP="003402E5">
          <w:pPr>
            <w:pStyle w:val="18"/>
            <w:tabs>
              <w:tab w:val="right" w:leader="dot" w:pos="9630"/>
            </w:tabs>
            <w:spacing w:after="0" w:line="240" w:lineRule="auto"/>
            <w:rPr>
              <w:rFonts w:ascii="Times New Roman" w:hAnsi="Times New Roman" w:cs="Times New Roman"/>
              <w:noProof/>
              <w:sz w:val="24"/>
              <w:szCs w:val="24"/>
            </w:rPr>
          </w:pPr>
          <w:hyperlink w:anchor="_Toc24969752" w:history="1">
            <w:r w:rsidR="003402E5" w:rsidRPr="003402E5">
              <w:rPr>
                <w:rStyle w:val="aa"/>
                <w:rFonts w:ascii="Times New Roman" w:hAnsi="Times New Roman" w:cs="Times New Roman"/>
                <w:noProof/>
                <w:sz w:val="24"/>
                <w:szCs w:val="24"/>
              </w:rPr>
              <w:t>Дисциплина «Техническая эксплуатация ходовой части автомобилей и систем, обеспечивающих безопасность движения»</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_Toc24969752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17</w:t>
            </w:r>
            <w:r w:rsidR="003402E5" w:rsidRPr="003402E5">
              <w:rPr>
                <w:rFonts w:ascii="Times New Roman" w:hAnsi="Times New Roman" w:cs="Times New Roman"/>
                <w:noProof/>
                <w:webHidden/>
                <w:sz w:val="24"/>
                <w:szCs w:val="24"/>
              </w:rPr>
              <w:fldChar w:fldCharType="end"/>
            </w:r>
          </w:hyperlink>
        </w:p>
        <w:p w:rsidR="003402E5" w:rsidRPr="003402E5" w:rsidRDefault="00F20ACE" w:rsidP="003402E5">
          <w:pPr>
            <w:pStyle w:val="18"/>
            <w:tabs>
              <w:tab w:val="right" w:leader="dot" w:pos="9630"/>
            </w:tabs>
            <w:spacing w:after="0" w:line="240" w:lineRule="auto"/>
            <w:rPr>
              <w:rFonts w:ascii="Times New Roman" w:hAnsi="Times New Roman" w:cs="Times New Roman"/>
              <w:noProof/>
              <w:sz w:val="24"/>
              <w:szCs w:val="24"/>
            </w:rPr>
          </w:pPr>
          <w:hyperlink w:anchor="_Toc24969753" w:history="1">
            <w:r w:rsidR="003402E5" w:rsidRPr="003402E5">
              <w:rPr>
                <w:rStyle w:val="aa"/>
                <w:rFonts w:ascii="Times New Roman" w:hAnsi="Times New Roman" w:cs="Times New Roman"/>
                <w:noProof/>
                <w:sz w:val="24"/>
                <w:szCs w:val="24"/>
              </w:rPr>
              <w:t>Методические рекомендации по организации учебной аудиторной и внеаудиторной самостоятельной работы студентов</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_Toc24969753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17</w:t>
            </w:r>
            <w:r w:rsidR="003402E5" w:rsidRPr="003402E5">
              <w:rPr>
                <w:rFonts w:ascii="Times New Roman" w:hAnsi="Times New Roman" w:cs="Times New Roman"/>
                <w:noProof/>
                <w:webHidden/>
                <w:sz w:val="24"/>
                <w:szCs w:val="24"/>
              </w:rPr>
              <w:fldChar w:fldCharType="end"/>
            </w:r>
          </w:hyperlink>
        </w:p>
        <w:p w:rsidR="002F0BFF" w:rsidRPr="00BF7C89" w:rsidRDefault="00F20ACE" w:rsidP="003402E5">
          <w:pPr>
            <w:pStyle w:val="18"/>
            <w:tabs>
              <w:tab w:val="right" w:leader="dot" w:pos="9630"/>
            </w:tabs>
            <w:spacing w:after="0" w:line="240" w:lineRule="auto"/>
            <w:rPr>
              <w:noProof/>
            </w:rPr>
          </w:pPr>
          <w:hyperlink w:anchor="_Toc24969754" w:history="1">
            <w:r w:rsidR="003402E5" w:rsidRPr="003402E5">
              <w:rPr>
                <w:rStyle w:val="aa"/>
                <w:rFonts w:ascii="Times New Roman" w:hAnsi="Times New Roman" w:cs="Times New Roman"/>
                <w:noProof/>
                <w:sz w:val="24"/>
                <w:szCs w:val="24"/>
              </w:rPr>
              <w:t>Подготовка к экзаменам и зачетам</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_Toc24969754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18</w:t>
            </w:r>
            <w:r w:rsidR="003402E5" w:rsidRPr="003402E5">
              <w:rPr>
                <w:rFonts w:ascii="Times New Roman" w:hAnsi="Times New Roman" w:cs="Times New Roman"/>
                <w:noProof/>
                <w:webHidden/>
                <w:sz w:val="24"/>
                <w:szCs w:val="24"/>
              </w:rPr>
              <w:fldChar w:fldCharType="end"/>
            </w:r>
          </w:hyperlink>
          <w:r w:rsidR="002F0BFF" w:rsidRPr="003402E5">
            <w:rPr>
              <w:rFonts w:ascii="Times New Roman" w:hAnsi="Times New Roman" w:cs="Times New Roman"/>
              <w:b/>
              <w:bCs/>
              <w:sz w:val="24"/>
              <w:szCs w:val="24"/>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F35CF6">
      <w:pPr>
        <w:pStyle w:val="1"/>
        <w:ind w:firstLine="0"/>
        <w:jc w:val="center"/>
      </w:pPr>
      <w:bookmarkStart w:id="1" w:name="_Toc24969741"/>
      <w:r w:rsidRPr="00DD6CE2">
        <w:lastRenderedPageBreak/>
        <w:t>Введение</w:t>
      </w:r>
      <w:bookmarkEnd w:id="1"/>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7C5AC4" w:rsidRPr="00F35CF6" w:rsidRDefault="007C5AC4" w:rsidP="007C5AC4">
      <w:pPr>
        <w:spacing w:after="0" w:line="240" w:lineRule="auto"/>
        <w:ind w:firstLine="709"/>
        <w:jc w:val="both"/>
        <w:rPr>
          <w:rFonts w:ascii="Times New Roman" w:eastAsia="Times New Roman" w:hAnsi="Times New Roman" w:cs="Times New Roman"/>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2C1ACF">
        <w:rPr>
          <w:rFonts w:ascii="Times New Roman" w:hAnsi="Times New Roman" w:cs="Times New Roman"/>
          <w:sz w:val="24"/>
          <w:szCs w:val="28"/>
        </w:rPr>
        <w:t>Техническая эксплуатация ходовой части автомобилей и систем, обеспечивающих безопасность движения</w:t>
      </w:r>
      <w:r w:rsidR="001B7B1F" w:rsidRPr="00F35CF6">
        <w:rPr>
          <w:rFonts w:ascii="Times New Roman" w:eastAsia="Times New Roman" w:hAnsi="Times New Roman" w:cs="Times New Roman"/>
          <w:szCs w:val="24"/>
        </w:rPr>
        <w:t>»</w:t>
      </w:r>
      <w:r w:rsidRPr="00F35CF6">
        <w:rPr>
          <w:rFonts w:ascii="Times New Roman" w:eastAsia="Times New Roman" w:hAnsi="Times New Roman" w:cs="Times New Roman"/>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35CF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2C1ACF">
        <w:rPr>
          <w:rFonts w:ascii="Times New Roman" w:hAnsi="Times New Roman" w:cs="Times New Roman"/>
          <w:sz w:val="24"/>
          <w:szCs w:val="28"/>
        </w:rPr>
        <w:t>Техническая эксплуатация ходовой части автомобилей и систем, обеспечивающих безопасность движения</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w:t>
      </w:r>
      <w:r w:rsidR="00364C86" w:rsidRPr="00F35CF6">
        <w:rPr>
          <w:rFonts w:ascii="Times New Roman" w:hAnsi="Times New Roman" w:cs="Times New Roman"/>
          <w:sz w:val="24"/>
          <w:szCs w:val="24"/>
        </w:rPr>
        <w:t>транспортных и технологических машин и</w:t>
      </w:r>
      <w:r w:rsidR="00F35CF6" w:rsidRPr="00F35CF6">
        <w:rPr>
          <w:rFonts w:ascii="Times New Roman" w:hAnsi="Times New Roman" w:cs="Times New Roman"/>
          <w:sz w:val="24"/>
          <w:szCs w:val="24"/>
        </w:rPr>
        <w:t xml:space="preserve"> оборудования (</w:t>
      </w:r>
      <w:proofErr w:type="spellStart"/>
      <w:r w:rsidR="00F35CF6" w:rsidRPr="00F35CF6">
        <w:rPr>
          <w:rFonts w:ascii="Times New Roman" w:hAnsi="Times New Roman" w:cs="Times New Roman"/>
          <w:sz w:val="24"/>
          <w:szCs w:val="24"/>
        </w:rPr>
        <w:t>нефтегазодобыча</w:t>
      </w:r>
      <w:proofErr w:type="spellEnd"/>
      <w:r w:rsidR="00F35CF6" w:rsidRPr="00F35CF6">
        <w:rPr>
          <w:rFonts w:ascii="Times New Roman" w:hAnsi="Times New Roman" w:cs="Times New Roman"/>
          <w:sz w:val="24"/>
          <w:szCs w:val="24"/>
        </w:rPr>
        <w:t>).</w:t>
      </w:r>
    </w:p>
    <w:p w:rsidR="007C5AC4" w:rsidRPr="00E7639B" w:rsidRDefault="007C5AC4" w:rsidP="002C1ACF">
      <w:pPr>
        <w:pStyle w:val="140"/>
        <w:rPr>
          <w:b/>
          <w:i/>
          <w:sz w:val="24"/>
        </w:rPr>
      </w:pPr>
      <w:r w:rsidRPr="00E7639B">
        <w:rPr>
          <w:b/>
          <w:i/>
          <w:sz w:val="24"/>
        </w:rPr>
        <w:t xml:space="preserve">Основная цель для студента: </w:t>
      </w:r>
      <w:r w:rsidR="002C1ACF" w:rsidRPr="00E7639B">
        <w:rPr>
          <w:b/>
          <w:i/>
          <w:sz w:val="24"/>
        </w:rPr>
        <w:t>освоения дисциплины:</w:t>
      </w:r>
      <w:r w:rsidR="00E7639B" w:rsidRPr="00E7639B">
        <w:rPr>
          <w:b/>
          <w:i/>
          <w:sz w:val="24"/>
        </w:rPr>
        <w:t xml:space="preserve"> получение студентам знаний в области эксплуатации ходовой части и систем, обеспечивающих безопасность движения, оценки технического состояния транспортных и транспортно-технологических машин и оборудования и современных технологии текущего ремонта и технического обслуживания.</w:t>
      </w:r>
    </w:p>
    <w:p w:rsidR="00E7639B" w:rsidRDefault="007C5AC4" w:rsidP="00E7639B">
      <w:pPr>
        <w:pStyle w:val="-"/>
        <w:numPr>
          <w:ilvl w:val="0"/>
          <w:numId w:val="0"/>
        </w:numPr>
        <w:tabs>
          <w:tab w:val="left" w:pos="709"/>
          <w:tab w:val="left" w:pos="993"/>
        </w:tabs>
        <w:ind w:firstLine="851"/>
        <w:rPr>
          <w:sz w:val="24"/>
        </w:rPr>
      </w:pPr>
      <w:r w:rsidRPr="00DD6CE2">
        <w:rPr>
          <w:sz w:val="24"/>
        </w:rPr>
        <w:t xml:space="preserve">В процессе изучения дисциплины перед студентами ставятся следующие задачи: </w:t>
      </w:r>
      <w:r w:rsidR="00E7639B">
        <w:rPr>
          <w:sz w:val="24"/>
        </w:rPr>
        <w:t>дать студентам представление о методах и приемах ремонта автомобилей, обеспечивающие высокую надежность и долговечность их в процессе работы при минимальных издержках производства; о надежности, долговечности и технической готовности автомобилей; о закономерности изнашивания и разрушения деталей; о путях снижения интенсивности изнашивания деталей; изучить объект (автомобиль, агрегат) и предмет курса (анализ и синтез ремонта автомобилей); модели элементов ремонта в стационарных условиях; экономико-математические модели элементов ремонта в технико-экономических расчетах; оценочные показатели надежности автомобиля; методы количественной оценки износа деталей автомобиля; основные факторы, влияющие на надежность и долговечность автомобиля; сущность диагностирования и ее физические основы;; организацию ремонта автомобилей организацию испытания автомобилей после ремонта</w:t>
      </w:r>
      <w:proofErr w:type="gramStart"/>
      <w:r w:rsidR="00E7639B">
        <w:rPr>
          <w:sz w:val="24"/>
        </w:rPr>
        <w:t>.</w:t>
      </w:r>
      <w:proofErr w:type="gramEnd"/>
      <w:r w:rsidR="00E7639B">
        <w:rPr>
          <w:sz w:val="24"/>
        </w:rPr>
        <w:t xml:space="preserve"> </w:t>
      </w:r>
      <w:proofErr w:type="gramStart"/>
      <w:r w:rsidR="00E7639B">
        <w:rPr>
          <w:sz w:val="24"/>
        </w:rPr>
        <w:t>н</w:t>
      </w:r>
      <w:proofErr w:type="gramEnd"/>
      <w:r w:rsidR="00E7639B">
        <w:rPr>
          <w:sz w:val="24"/>
        </w:rPr>
        <w:t>аучить выбирать, обосновывая свой выбор, методы организации технологического процесса ремонта автомобилей; определять на основе технико-экономического анализа оптимальную технологию ремонта; определять методы диагностики технического состояния деталей и узлов автомобиля; выбирать технические мероприятия по нормализации показателей качества ремонта деталей;  привить навыки оценивать техническое состояние деталей и узлов автомобиля.</w:t>
      </w:r>
    </w:p>
    <w:p w:rsidR="002C1ACF" w:rsidRPr="00F96AAD" w:rsidRDefault="002C1ACF" w:rsidP="002C1ACF">
      <w:pPr>
        <w:pStyle w:val="-"/>
        <w:numPr>
          <w:ilvl w:val="0"/>
          <w:numId w:val="0"/>
        </w:numPr>
        <w:tabs>
          <w:tab w:val="left" w:pos="993"/>
        </w:tabs>
        <w:ind w:firstLine="851"/>
        <w:rPr>
          <w:sz w:val="24"/>
        </w:rPr>
      </w:pPr>
    </w:p>
    <w:p w:rsidR="007C5AC4" w:rsidRPr="00DD6CE2" w:rsidRDefault="007C5AC4" w:rsidP="00F35CF6">
      <w:pPr>
        <w:spacing w:after="0" w:line="240" w:lineRule="auto"/>
        <w:ind w:firstLine="709"/>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F35CF6" w:rsidP="00364C86">
      <w:pPr>
        <w:pStyle w:val="a5"/>
        <w:ind w:hanging="720"/>
        <w:jc w:val="center"/>
      </w:pPr>
      <w:r>
        <w:t xml:space="preserve"> </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406876" w:rsidRPr="00DD6CE2" w:rsidRDefault="00406876" w:rsidP="00F35CF6">
      <w:pPr>
        <w:pStyle w:val="1"/>
        <w:ind w:firstLine="851"/>
      </w:pPr>
      <w:bookmarkStart w:id="2" w:name="_Toc24969742"/>
      <w:r w:rsidRPr="00DD6CE2">
        <w:lastRenderedPageBreak/>
        <w:t>Методические рекомендации  по освоению дисциплины</w:t>
      </w:r>
      <w:bookmarkEnd w:id="2"/>
    </w:p>
    <w:p w:rsidR="00F26FC0" w:rsidRPr="00DD6CE2" w:rsidRDefault="00F26FC0" w:rsidP="00F35CF6">
      <w:pPr>
        <w:widowControl w:val="0"/>
        <w:tabs>
          <w:tab w:val="left" w:pos="851"/>
        </w:tabs>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B567B8" w:rsidRPr="00DD6CE2" w:rsidRDefault="00F26FC0"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тесты и задания по различным темам лекций (разделам учебной дисциплины) для </w:t>
      </w:r>
      <w:r w:rsidRPr="00DD6CE2">
        <w:rPr>
          <w:sz w:val="24"/>
          <w:szCs w:val="24"/>
        </w:rPr>
        <w:lastRenderedPageBreak/>
        <w:t>самоконтроля студентов;</w:t>
      </w:r>
    </w:p>
    <w:p w:rsidR="00993C3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F35CF6">
      <w:pPr>
        <w:pStyle w:val="a5"/>
        <w:widowControl w:val="0"/>
        <w:overflowPunct w:val="0"/>
        <w:autoSpaceDE w:val="0"/>
        <w:autoSpaceDN w:val="0"/>
        <w:adjustRightInd w:val="0"/>
        <w:ind w:left="0"/>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F35CF6">
      <w:pPr>
        <w:widowControl w:val="0"/>
        <w:overflowPunct w:val="0"/>
        <w:autoSpaceDE w:val="0"/>
        <w:autoSpaceDN w:val="0"/>
        <w:adjustRightInd w:val="0"/>
        <w:spacing w:after="0" w:line="240" w:lineRule="auto"/>
        <w:ind w:firstLine="851"/>
        <w:jc w:val="both"/>
        <w:rPr>
          <w:sz w:val="24"/>
          <w:szCs w:val="24"/>
        </w:rPr>
      </w:pPr>
    </w:p>
    <w:p w:rsidR="002D3CBD" w:rsidRPr="00DD6CE2" w:rsidRDefault="004D3AD2" w:rsidP="00F35CF6">
      <w:pPr>
        <w:pStyle w:val="1"/>
        <w:ind w:firstLine="851"/>
      </w:pPr>
      <w:bookmarkStart w:id="3" w:name="_Toc24969743"/>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B4BF4" w:rsidRPr="00D45A94" w:rsidRDefault="000B4BF4" w:rsidP="00F35CF6">
      <w:pPr>
        <w:pStyle w:val="2"/>
        <w:ind w:firstLine="851"/>
        <w:rPr>
          <w:lang w:val="ru-RU"/>
        </w:rPr>
      </w:pPr>
      <w:bookmarkStart w:id="4" w:name="_Toc24969744"/>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 запомните только, где это можно отыскать»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1987.</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С. 325).</w:t>
      </w:r>
      <w:proofErr w:type="gramEnd"/>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4D3AD2"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35CF6">
      <w:pPr>
        <w:spacing w:after="0" w:line="240" w:lineRule="auto"/>
        <w:ind w:firstLine="851"/>
        <w:jc w:val="both"/>
        <w:rPr>
          <w:rFonts w:ascii="Times New Roman" w:eastAsia="Times New Roman" w:hAnsi="Times New Roman" w:cs="Times New Roman"/>
          <w:b/>
          <w:bCs/>
          <w:iCs/>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35CF6">
      <w:pPr>
        <w:spacing w:after="0" w:line="240" w:lineRule="auto"/>
        <w:ind w:firstLine="851"/>
        <w:jc w:val="both"/>
        <w:rPr>
          <w:rFonts w:ascii="Times New Roman" w:eastAsia="Times New Roman" w:hAnsi="Times New Roman" w:cs="Times New Roman"/>
          <w:sz w:val="24"/>
          <w:szCs w:val="24"/>
        </w:rPr>
      </w:pP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lastRenderedPageBreak/>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35CF6">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35CF6">
      <w:pPr>
        <w:widowControl w:val="0"/>
        <w:tabs>
          <w:tab w:val="left" w:pos="851"/>
        </w:tabs>
        <w:overflowPunct w:val="0"/>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1033D" w:rsidRPr="00DD6CE2" w:rsidRDefault="0041033D" w:rsidP="00F35CF6">
      <w:pPr>
        <w:pStyle w:val="2"/>
        <w:ind w:firstLine="851"/>
      </w:pPr>
      <w:bookmarkStart w:id="5" w:name="_Toc24969745"/>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5"/>
      <w:proofErr w:type="spellEnd"/>
    </w:p>
    <w:p w:rsidR="0041033D" w:rsidRPr="00DD6CE2"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41033D" w:rsidRPr="00364C86"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F35CF6">
        <w:rPr>
          <w:rFonts w:ascii="Times New Roman" w:hAnsi="Times New Roman" w:cs="Times New Roman"/>
          <w:sz w:val="24"/>
          <w:szCs w:val="24"/>
        </w:rPr>
        <w:t>).</w:t>
      </w:r>
    </w:p>
    <w:p w:rsidR="00C07D06" w:rsidRPr="00DD6CE2" w:rsidRDefault="00C07D06" w:rsidP="00F35CF6">
      <w:pPr>
        <w:pStyle w:val="31"/>
        <w:ind w:firstLine="851"/>
        <w:rPr>
          <w:sz w:val="24"/>
          <w:szCs w:val="24"/>
        </w:rPr>
      </w:pPr>
    </w:p>
    <w:p w:rsidR="0041033D" w:rsidRPr="00DD6CE2" w:rsidRDefault="0041033D" w:rsidP="00F35CF6">
      <w:pPr>
        <w:pStyle w:val="31"/>
        <w:ind w:firstLine="851"/>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b/>
          <w:i/>
          <w:iCs/>
          <w:sz w:val="24"/>
          <w:szCs w:val="24"/>
        </w:rPr>
      </w:pP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F35CF6">
      <w:pPr>
        <w:tabs>
          <w:tab w:val="left" w:pos="426"/>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FF3138"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35CF6">
      <w:pPr>
        <w:pStyle w:val="a5"/>
        <w:widowControl w:val="0"/>
        <w:numPr>
          <w:ilvl w:val="0"/>
          <w:numId w:val="11"/>
        </w:numPr>
        <w:tabs>
          <w:tab w:val="left" w:pos="1134"/>
        </w:tabs>
        <w:autoSpaceDE w:val="0"/>
        <w:autoSpaceDN w:val="0"/>
        <w:adjustRightInd w:val="0"/>
        <w:ind w:left="0" w:firstLine="85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lastRenderedPageBreak/>
        <w:t xml:space="preserve">определение гипотезы, </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F35CF6">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F35CF6">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F35CF6">
      <w:pPr>
        <w:pStyle w:val="a5"/>
        <w:tabs>
          <w:tab w:val="left" w:pos="284"/>
        </w:tabs>
        <w:autoSpaceDE w:val="0"/>
        <w:autoSpaceDN w:val="0"/>
        <w:adjustRightInd w:val="0"/>
        <w:ind w:left="0"/>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(на пример, лабораторные работы)</w:t>
      </w:r>
      <w:r w:rsidRPr="00DD6CE2">
        <w:rPr>
          <w:rFonts w:ascii="Times New Roman" w:hAnsi="Times New Roman" w:cs="Times New Roman"/>
          <w:sz w:val="24"/>
          <w:szCs w:val="24"/>
        </w:rPr>
        <w:t xml:space="preserve"> </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D3CBD" w:rsidRPr="00D45A94" w:rsidRDefault="004D3AD2" w:rsidP="00F35CF6">
      <w:pPr>
        <w:pStyle w:val="2"/>
        <w:ind w:firstLine="851"/>
        <w:rPr>
          <w:lang w:val="ru-RU"/>
        </w:rPr>
      </w:pPr>
      <w:bookmarkStart w:id="6" w:name="_Toc466217643"/>
      <w:bookmarkStart w:id="7" w:name="_Toc24969746"/>
      <w:r w:rsidRPr="00D45A94">
        <w:rPr>
          <w:lang w:val="ru-RU"/>
        </w:rPr>
        <w:t>Форма контроля и критерии оценки</w:t>
      </w:r>
      <w:bookmarkEnd w:id="6"/>
      <w:bookmarkEnd w:id="7"/>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lastRenderedPageBreak/>
        <w:t>«Неудовлетворительно» - задача решена с ошибками, ответ не получен.</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F35CF6">
      <w:pPr>
        <w:widowControl w:val="0"/>
        <w:autoSpaceDE w:val="0"/>
        <w:autoSpaceDN w:val="0"/>
        <w:adjustRightInd w:val="0"/>
        <w:spacing w:after="0" w:line="240" w:lineRule="auto"/>
        <w:ind w:firstLine="851"/>
        <w:rPr>
          <w:b/>
          <w:bCs/>
          <w:sz w:val="24"/>
          <w:szCs w:val="24"/>
        </w:rPr>
      </w:pPr>
    </w:p>
    <w:p w:rsidR="00E24EBA" w:rsidRDefault="00E24EBA"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bookmarkStart w:id="9" w:name="_Toc24969747"/>
      <w:r w:rsidRPr="00D45A94">
        <w:rPr>
          <w:rStyle w:val="20"/>
          <w:lang w:val="ru-RU"/>
        </w:rPr>
        <w:t>Методические указания к контрольной работе</w:t>
      </w:r>
      <w:bookmarkEnd w:id="9"/>
      <w:r w:rsidR="00F35CF6">
        <w:rPr>
          <w:rFonts w:ascii="Times New Roman" w:hAnsi="Times New Roman" w:cs="Times New Roman"/>
          <w:b/>
          <w:bCs/>
          <w:sz w:val="24"/>
          <w:szCs w:val="24"/>
        </w:rPr>
        <w:t xml:space="preserve"> </w:t>
      </w:r>
    </w:p>
    <w:p w:rsidR="00F35CF6" w:rsidRPr="00DD6CE2" w:rsidRDefault="00F35CF6"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p>
    <w:p w:rsidR="00E24EBA" w:rsidRPr="00DD6CE2" w:rsidRDefault="00E24EBA" w:rsidP="00F35CF6">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sz w:val="24"/>
          <w:szCs w:val="24"/>
        </w:rPr>
      </w:pPr>
    </w:p>
    <w:p w:rsidR="00E24EBA" w:rsidRPr="00F35CF6" w:rsidRDefault="00E24EBA" w:rsidP="00F35CF6">
      <w:pPr>
        <w:tabs>
          <w:tab w:val="left" w:pos="567"/>
        </w:tabs>
        <w:spacing w:after="0" w:line="240" w:lineRule="auto"/>
        <w:ind w:firstLine="851"/>
        <w:jc w:val="both"/>
        <w:rPr>
          <w:rFonts w:ascii="Times New Roman" w:hAnsi="Times New Roman" w:cs="Times New Roman"/>
          <w:sz w:val="24"/>
          <w:szCs w:val="24"/>
        </w:rPr>
      </w:pPr>
      <w:r w:rsidRPr="00F35CF6">
        <w:rPr>
          <w:rFonts w:ascii="Times New Roman" w:hAnsi="Times New Roman" w:cs="Times New Roman"/>
          <w:sz w:val="24"/>
          <w:szCs w:val="24"/>
        </w:rPr>
        <w:t xml:space="preserve">В соответствии с учебным планом студенты очной и заочной форм обучения, по направлению </w:t>
      </w:r>
      <w:r w:rsidR="00364C86" w:rsidRPr="00F35CF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F35CF6">
        <w:rPr>
          <w:rFonts w:ascii="Times New Roman" w:hAnsi="Times New Roman" w:cs="Times New Roman"/>
          <w:sz w:val="24"/>
          <w:szCs w:val="24"/>
        </w:rPr>
        <w:t>нефтегазодобыча</w:t>
      </w:r>
      <w:proofErr w:type="spellEnd"/>
      <w:r w:rsidR="00364C86" w:rsidRPr="00F35CF6">
        <w:rPr>
          <w:rFonts w:ascii="Times New Roman" w:hAnsi="Times New Roman" w:cs="Times New Roman"/>
          <w:sz w:val="24"/>
          <w:szCs w:val="24"/>
        </w:rPr>
        <w:t xml:space="preserve">) </w:t>
      </w:r>
      <w:r w:rsidRPr="00F35CF6">
        <w:rPr>
          <w:rFonts w:ascii="Times New Roman" w:hAnsi="Times New Roman" w:cs="Times New Roman"/>
          <w:sz w:val="24"/>
          <w:szCs w:val="24"/>
        </w:rPr>
        <w:t>Целью</w:t>
      </w:r>
      <w:r w:rsidRPr="00F35CF6">
        <w:rPr>
          <w:rFonts w:ascii="Times New Roman" w:hAnsi="Times New Roman" w:cs="Times New Roman"/>
          <w:b/>
          <w:sz w:val="24"/>
          <w:szCs w:val="24"/>
        </w:rPr>
        <w:t xml:space="preserve"> </w:t>
      </w:r>
      <w:r w:rsidRPr="00F35CF6">
        <w:rPr>
          <w:rFonts w:ascii="Times New Roman" w:hAnsi="Times New Roman" w:cs="Times New Roman"/>
          <w:sz w:val="24"/>
          <w:szCs w:val="24"/>
        </w:rPr>
        <w:t xml:space="preserve">выполнения студентами работы по дисциплине </w:t>
      </w:r>
      <w:r w:rsidR="00AD591F" w:rsidRPr="00F35CF6">
        <w:rPr>
          <w:rFonts w:ascii="Times New Roman" w:hAnsi="Times New Roman" w:cs="Times New Roman"/>
          <w:sz w:val="24"/>
          <w:szCs w:val="24"/>
        </w:rPr>
        <w:t>«</w:t>
      </w:r>
      <w:r w:rsidR="002C1ACF">
        <w:rPr>
          <w:rFonts w:ascii="Times New Roman" w:hAnsi="Times New Roman" w:cs="Times New Roman"/>
          <w:sz w:val="24"/>
          <w:szCs w:val="24"/>
        </w:rPr>
        <w:t>Техническая эксплуатация ходовой части автомобилей и систем, обеспечивающих безопасность движения</w:t>
      </w:r>
      <w:r w:rsidR="00AD591F" w:rsidRPr="00F35CF6">
        <w:rPr>
          <w:rFonts w:ascii="Times New Roman" w:hAnsi="Times New Roman" w:cs="Times New Roman"/>
          <w:sz w:val="24"/>
          <w:szCs w:val="24"/>
        </w:rPr>
        <w:t>»</w:t>
      </w:r>
      <w:r w:rsidRPr="00F35CF6">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w:t>
      </w:r>
      <w:r w:rsidR="00F35CF6">
        <w:rPr>
          <w:rFonts w:ascii="Times New Roman" w:hAnsi="Times New Roman" w:cs="Times New Roman"/>
          <w:sz w:val="24"/>
          <w:szCs w:val="24"/>
        </w:rPr>
        <w:t>ущества данной задачи.</w:t>
      </w:r>
    </w:p>
    <w:p w:rsidR="00F35CF6" w:rsidRPr="00DD6CE2" w:rsidRDefault="00F35CF6" w:rsidP="00F35CF6">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w:t>
      </w:r>
      <w:r w:rsidR="00F35CF6">
        <w:rPr>
          <w:rFonts w:ascii="Times New Roman" w:hAnsi="Times New Roman" w:cs="Times New Roman"/>
          <w:sz w:val="24"/>
          <w:szCs w:val="24"/>
        </w:rPr>
        <w:t>на листах формата а</w:t>
      </w:r>
      <w:proofErr w:type="gramStart"/>
      <w:r w:rsidR="00F35CF6">
        <w:rPr>
          <w:rFonts w:ascii="Times New Roman" w:hAnsi="Times New Roman" w:cs="Times New Roman"/>
          <w:sz w:val="24"/>
          <w:szCs w:val="24"/>
        </w:rPr>
        <w:t>4</w:t>
      </w:r>
      <w:proofErr w:type="gramEnd"/>
      <w:r w:rsidRPr="00DD6CE2">
        <w:rPr>
          <w:rFonts w:ascii="Times New Roman" w:hAnsi="Times New Roman" w:cs="Times New Roman"/>
          <w:sz w:val="24"/>
          <w:szCs w:val="24"/>
        </w:rPr>
        <w:t xml:space="preserve">.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выявляет знание источников и литературы по теме;</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F35CF6">
      <w:pPr>
        <w:spacing w:after="0" w:line="240" w:lineRule="auto"/>
        <w:ind w:firstLine="851"/>
        <w:jc w:val="center"/>
        <w:rPr>
          <w:rFonts w:ascii="Times New Roman" w:hAnsi="Times New Roman" w:cs="Times New Roman"/>
          <w:b/>
          <w:sz w:val="28"/>
          <w:szCs w:val="28"/>
        </w:rPr>
      </w:pPr>
    </w:p>
    <w:p w:rsidR="00F43DA9" w:rsidRPr="00DD6CE2" w:rsidRDefault="00F43DA9" w:rsidP="00F35CF6">
      <w:pPr>
        <w:pStyle w:val="2"/>
        <w:ind w:firstLine="851"/>
        <w:rPr>
          <w:lang w:val="ru-RU"/>
        </w:rPr>
      </w:pPr>
      <w:bookmarkStart w:id="10" w:name="_Toc24969748"/>
      <w:r w:rsidRPr="00DD6CE2">
        <w:rPr>
          <w:lang w:val="ru-RU"/>
        </w:rPr>
        <w:t>Методические указания по выполнению исследовательской работы</w:t>
      </w:r>
      <w:bookmarkEnd w:id="10"/>
    </w:p>
    <w:p w:rsidR="000418F8" w:rsidRPr="00DD6CE2" w:rsidRDefault="000418F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Форма защиты исследовательской работы определяется научным руководителем. </w:t>
      </w:r>
      <w:r w:rsidRPr="00DD6CE2">
        <w:rPr>
          <w:rFonts w:ascii="Times New Roman" w:hAnsi="Times New Roman" w:cs="Times New Roman"/>
          <w:sz w:val="24"/>
          <w:szCs w:val="24"/>
        </w:rPr>
        <w:lastRenderedPageBreak/>
        <w:t>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F35CF6">
      <w:pPr>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350AD1" w:rsidP="00F35CF6">
      <w:pPr>
        <w:pStyle w:val="1"/>
        <w:ind w:firstLine="851"/>
        <w:jc w:val="both"/>
      </w:pPr>
      <w:bookmarkStart w:id="14" w:name="_Toc24969749"/>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A2491A"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w:t>
      </w:r>
      <w:r w:rsidR="00824388" w:rsidRPr="00DD6CE2">
        <w:rPr>
          <w:rFonts w:ascii="Times New Roman" w:hAnsi="Times New Roman" w:cs="Times New Roman"/>
          <w:sz w:val="24"/>
          <w:szCs w:val="24"/>
        </w:rPr>
        <w:lastRenderedPageBreak/>
        <w:t xml:space="preserve">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3402E5" w:rsidRDefault="00824388" w:rsidP="003402E5">
      <w:pPr>
        <w:pStyle w:val="140"/>
        <w:rPr>
          <w:sz w:val="24"/>
        </w:rPr>
      </w:pPr>
      <w:bookmarkStart w:id="15" w:name="_Toc466217647"/>
      <w:r w:rsidRPr="003402E5">
        <w:rPr>
          <w:sz w:val="24"/>
        </w:rPr>
        <w:t>-</w:t>
      </w:r>
      <w:r w:rsidR="00350AD1" w:rsidRPr="003402E5">
        <w:rPr>
          <w:sz w:val="24"/>
        </w:rPr>
        <w:t xml:space="preserve"> </w:t>
      </w:r>
      <w:r w:rsidR="00F43DA9" w:rsidRPr="003402E5">
        <w:rPr>
          <w:sz w:val="24"/>
        </w:rPr>
        <w:t>пе</w:t>
      </w:r>
      <w:r w:rsidRPr="003402E5">
        <w:rPr>
          <w:sz w:val="24"/>
        </w:rPr>
        <w:t>речень программного обеспечения</w:t>
      </w:r>
      <w:r w:rsidR="00F43DA9" w:rsidRPr="003402E5">
        <w:rPr>
          <w:sz w:val="24"/>
        </w:rPr>
        <w:t>:</w:t>
      </w:r>
      <w:bookmarkEnd w:id="15"/>
    </w:p>
    <w:p w:rsidR="00F43DA9" w:rsidRPr="00DD6CE2" w:rsidRDefault="00F43DA9" w:rsidP="00F35CF6">
      <w:pPr>
        <w:pStyle w:val="ReportMain"/>
        <w:keepNext/>
        <w:suppressAutoHyphens/>
        <w:ind w:firstLine="851"/>
        <w:jc w:val="both"/>
        <w:outlineLvl w:val="1"/>
        <w:rPr>
          <w:szCs w:val="24"/>
        </w:rPr>
      </w:pPr>
    </w:p>
    <w:p w:rsidR="00F43DA9" w:rsidRPr="00DD6CE2" w:rsidRDefault="00F43DA9" w:rsidP="00F35CF6">
      <w:pPr>
        <w:pStyle w:val="1"/>
        <w:ind w:firstLine="851"/>
      </w:pPr>
      <w:bookmarkStart w:id="16" w:name="_Toc24969750"/>
      <w:r w:rsidRPr="00DD6CE2">
        <w:t>Материально</w:t>
      </w:r>
      <w:r w:rsidR="002F0BFF" w:rsidRPr="00DD6CE2">
        <w:t>-</w:t>
      </w:r>
      <w:r w:rsidRPr="00DD6CE2">
        <w:t>техническое обеспечение дисциплины</w:t>
      </w:r>
      <w:bookmarkEnd w:id="16"/>
    </w:p>
    <w:p w:rsidR="008A0E04" w:rsidRPr="00DD6CE2" w:rsidRDefault="008A0E04"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E7639B" w:rsidRPr="00DB3CE7" w:rsidRDefault="00E7639B" w:rsidP="00E7639B">
      <w:pPr>
        <w:pStyle w:val="ReportMain"/>
        <w:suppressAutoHyphens/>
        <w:ind w:firstLine="709"/>
        <w:jc w:val="both"/>
        <w:rPr>
          <w:sz w:val="22"/>
        </w:rPr>
      </w:pPr>
      <w:r w:rsidRPr="00DB3CE7">
        <w:rPr>
          <w:sz w:val="22"/>
        </w:rPr>
        <w:t xml:space="preserve">Учебная аудитория лекционного типа: стационарный мультимедиа-проектор и проекционный экран, переносной ноутбук, кафедра, посадочные места для </w:t>
      </w:r>
      <w:proofErr w:type="gramStart"/>
      <w:r w:rsidRPr="00DB3CE7">
        <w:rPr>
          <w:sz w:val="22"/>
        </w:rPr>
        <w:t>обучающихся</w:t>
      </w:r>
      <w:proofErr w:type="gramEnd"/>
      <w:r w:rsidRPr="00DB3CE7">
        <w:rPr>
          <w:sz w:val="22"/>
        </w:rPr>
        <w:t>, рабочее место преподавателя, учебная доска.</w:t>
      </w:r>
    </w:p>
    <w:p w:rsidR="00E7639B" w:rsidRPr="00DB3CE7" w:rsidRDefault="00E7639B" w:rsidP="00E7639B">
      <w:pPr>
        <w:pStyle w:val="ReportMain"/>
        <w:suppressAutoHyphens/>
        <w:ind w:firstLine="709"/>
        <w:jc w:val="both"/>
        <w:rPr>
          <w:sz w:val="22"/>
        </w:rPr>
      </w:pPr>
      <w:proofErr w:type="gramStart"/>
      <w:r w:rsidRPr="00DB3CE7">
        <w:rPr>
          <w:sz w:val="22"/>
        </w:rPr>
        <w:t>Учебная аудитория для проведения практических занятий: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roofErr w:type="gramEnd"/>
    </w:p>
    <w:p w:rsidR="00E7639B" w:rsidRPr="00DB3CE7" w:rsidRDefault="00E7639B" w:rsidP="00E7639B">
      <w:pPr>
        <w:pStyle w:val="ReportMain"/>
        <w:suppressAutoHyphens/>
        <w:ind w:firstLine="709"/>
        <w:jc w:val="both"/>
        <w:rPr>
          <w:sz w:val="22"/>
          <w:lang w:val="x-none"/>
        </w:rPr>
      </w:pPr>
      <w:r w:rsidRPr="00DB3CE7">
        <w:rPr>
          <w:sz w:val="22"/>
        </w:rPr>
        <w:t>Компьютерный класс: стационарный мультимедиа-проектор и проекционный экран, оборудование для организации локальной вычислительной сети, программное обеспечение « Универсальная система тестирования  БГТИ», персональные компьютеры, рабочее место преподавателя, учебная доска.</w:t>
      </w:r>
    </w:p>
    <w:p w:rsidR="00E7639B" w:rsidRPr="00DB3CE7" w:rsidRDefault="00E7639B" w:rsidP="00E7639B">
      <w:pPr>
        <w:pStyle w:val="ReportMain"/>
        <w:suppressAutoHyphens/>
        <w:ind w:firstLine="709"/>
        <w:jc w:val="both"/>
        <w:rPr>
          <w:sz w:val="22"/>
        </w:rPr>
      </w:pPr>
      <w:r w:rsidRPr="00DB3CE7">
        <w:rPr>
          <w:sz w:val="22"/>
        </w:rPr>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E7639B" w:rsidRPr="00DB3CE7" w:rsidRDefault="00E7639B" w:rsidP="00E7639B">
      <w:pPr>
        <w:pStyle w:val="ReportMain"/>
        <w:suppressAutoHyphens/>
        <w:ind w:firstLine="709"/>
        <w:jc w:val="both"/>
        <w:rPr>
          <w:sz w:val="22"/>
        </w:rPr>
      </w:pPr>
      <w:proofErr w:type="gramStart"/>
      <w:r w:rsidRPr="00DB3CE7">
        <w:rPr>
          <w:sz w:val="22"/>
        </w:rPr>
        <w:t>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roofErr w:type="gramEnd"/>
    </w:p>
    <w:p w:rsidR="00612555" w:rsidRPr="00DD6CE2" w:rsidRDefault="00612555"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F43DA9" w:rsidRPr="00DD6CE2" w:rsidRDefault="00F43DA9" w:rsidP="00F35CF6">
      <w:pPr>
        <w:pStyle w:val="1"/>
        <w:ind w:firstLine="851"/>
      </w:pPr>
      <w:bookmarkStart w:id="17" w:name="_Toc24969751"/>
      <w:r w:rsidRPr="00DD6CE2">
        <w:t>Образовательные технологии</w:t>
      </w:r>
      <w:bookmarkEnd w:id="17"/>
    </w:p>
    <w:p w:rsidR="008A0E04" w:rsidRPr="00DD6CE2" w:rsidRDefault="008A0E04"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8" w:name="page87"/>
      <w:bookmarkEnd w:id="18"/>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F35CF6">
      <w:pPr>
        <w:widowControl w:val="0"/>
        <w:autoSpaceDE w:val="0"/>
        <w:autoSpaceDN w:val="0"/>
        <w:adjustRightInd w:val="0"/>
        <w:spacing w:after="0" w:line="240" w:lineRule="auto"/>
        <w:ind w:firstLine="851"/>
        <w:jc w:val="center"/>
        <w:rPr>
          <w:rFonts w:ascii="Times New Roman" w:hAnsi="Times New Roman" w:cs="Times New Roman"/>
          <w:b/>
          <w:sz w:val="24"/>
          <w:szCs w:val="24"/>
        </w:rPr>
      </w:pPr>
    </w:p>
    <w:p w:rsidR="00F43DA9" w:rsidRPr="004B6962" w:rsidRDefault="00F43DA9" w:rsidP="00E7639B">
      <w:pPr>
        <w:pStyle w:val="1"/>
        <w:ind w:firstLine="851"/>
        <w:jc w:val="both"/>
      </w:pPr>
      <w:bookmarkStart w:id="19" w:name="_Toc24969752"/>
      <w:r w:rsidRPr="004B6962">
        <w:lastRenderedPageBreak/>
        <w:t>Дисциплин</w:t>
      </w:r>
      <w:r w:rsidR="00775206" w:rsidRPr="004B6962">
        <w:t>а «</w:t>
      </w:r>
      <w:r w:rsidR="002C1ACF">
        <w:t>Техническая эксплуатация ходовой части автомобилей и систем, обеспечивающих безопасность движения</w:t>
      </w:r>
      <w:r w:rsidR="00775206" w:rsidRPr="004B6962">
        <w:t>»</w:t>
      </w:r>
      <w:bookmarkEnd w:id="19"/>
    </w:p>
    <w:p w:rsidR="00E7639B" w:rsidRDefault="00E7639B" w:rsidP="00E7639B">
      <w:pPr>
        <w:pStyle w:val="ReportMain"/>
        <w:suppressAutoHyphens/>
        <w:ind w:firstLine="709"/>
        <w:jc w:val="both"/>
      </w:pPr>
      <w:r>
        <w:rPr>
          <w:b/>
        </w:rPr>
        <w:t xml:space="preserve">Цель (цели) </w:t>
      </w:r>
      <w:r>
        <w:t>освоения дисциплины: получение студентам знаний в области эксплуатации ходовой части и систем, обеспечивающих безопасность движения, оценки технического состояния транспортных и транспортно-технологических машин и оборудования и современных технологии текущего ремонта и технического обслуживания.</w:t>
      </w:r>
    </w:p>
    <w:p w:rsidR="00E7639B" w:rsidRDefault="00E7639B" w:rsidP="00E7639B">
      <w:pPr>
        <w:pStyle w:val="140"/>
        <w:tabs>
          <w:tab w:val="left" w:pos="709"/>
          <w:tab w:val="left" w:pos="993"/>
        </w:tabs>
        <w:ind w:firstLine="709"/>
        <w:rPr>
          <w:sz w:val="24"/>
        </w:rPr>
      </w:pPr>
      <w:r>
        <w:rPr>
          <w:b/>
          <w:sz w:val="24"/>
        </w:rPr>
        <w:t>Задачи</w:t>
      </w:r>
      <w:r>
        <w:rPr>
          <w:sz w:val="24"/>
        </w:rPr>
        <w:t xml:space="preserve"> дисциплины:</w:t>
      </w:r>
    </w:p>
    <w:p w:rsidR="00E7639B" w:rsidRDefault="00E7639B" w:rsidP="00E7639B">
      <w:pPr>
        <w:pStyle w:val="-"/>
        <w:numPr>
          <w:ilvl w:val="0"/>
          <w:numId w:val="22"/>
        </w:numPr>
        <w:tabs>
          <w:tab w:val="left" w:pos="709"/>
          <w:tab w:val="left" w:pos="993"/>
        </w:tabs>
        <w:ind w:left="0" w:firstLine="709"/>
        <w:rPr>
          <w:sz w:val="24"/>
        </w:rPr>
      </w:pPr>
      <w:r>
        <w:rPr>
          <w:sz w:val="24"/>
        </w:rPr>
        <w:t>дать студентам представление о методах и приемах ремонта автомобилей, обеспечивающие высокую надежность и долговечность их в процессе работы при минимальных издержках производства; о надежности, долговечности и технической готовности автомобилей; о закономерности изнашивания и разрушения деталей; о путях снижения интенсивности изнашивания деталей;</w:t>
      </w:r>
    </w:p>
    <w:p w:rsidR="00E7639B" w:rsidRDefault="00E7639B" w:rsidP="00E7639B">
      <w:pPr>
        <w:pStyle w:val="-"/>
        <w:numPr>
          <w:ilvl w:val="0"/>
          <w:numId w:val="22"/>
        </w:numPr>
        <w:tabs>
          <w:tab w:val="left" w:pos="709"/>
          <w:tab w:val="left" w:pos="993"/>
        </w:tabs>
        <w:ind w:left="0" w:firstLine="709"/>
        <w:rPr>
          <w:i/>
          <w:sz w:val="24"/>
        </w:rPr>
      </w:pPr>
      <w:proofErr w:type="gramStart"/>
      <w:r>
        <w:rPr>
          <w:sz w:val="24"/>
        </w:rPr>
        <w:t>изучить объект (автомобиль, агрегат) и предмет курса (анализ и синтез ремонта автомобилей); модели элементов ремонта в стационарных условиях; экономико-математические модели элементов ремонта в технико-экономических расчетах; оценочные показатели надежности автомобиля; методы количественной оценки износа деталей автомобиля; основные факторы, влияющие на надежность и долговечность автомобиля; сущность диагностирования и ее физические основы;; организацию ремонта автомобилей организацию испытания автомобилей после ремонта.</w:t>
      </w:r>
      <w:proofErr w:type="gramEnd"/>
    </w:p>
    <w:p w:rsidR="00E7639B" w:rsidRDefault="00E7639B" w:rsidP="00E7639B">
      <w:pPr>
        <w:pStyle w:val="-"/>
        <w:numPr>
          <w:ilvl w:val="0"/>
          <w:numId w:val="22"/>
        </w:numPr>
        <w:tabs>
          <w:tab w:val="left" w:pos="709"/>
          <w:tab w:val="left" w:pos="993"/>
        </w:tabs>
        <w:ind w:left="0" w:firstLine="709"/>
        <w:rPr>
          <w:sz w:val="24"/>
        </w:rPr>
      </w:pPr>
      <w:r>
        <w:rPr>
          <w:sz w:val="24"/>
        </w:rPr>
        <w:t xml:space="preserve">научить выбирать, обосновывая свой выбор, методы организации технологического процесса ремонта автомобилей; определять на основе технико-экономического анализа оптимальную технологию ремонта; определять методы диагностики технического состояния деталей и узлов автомобиля; выбирать технические мероприятия по нормализации показателей качества ремонта деталей; </w:t>
      </w:r>
    </w:p>
    <w:p w:rsidR="00E7639B" w:rsidRDefault="00E7639B" w:rsidP="00E7639B">
      <w:pPr>
        <w:pStyle w:val="-"/>
        <w:numPr>
          <w:ilvl w:val="0"/>
          <w:numId w:val="22"/>
        </w:numPr>
        <w:tabs>
          <w:tab w:val="left" w:pos="709"/>
          <w:tab w:val="left" w:pos="993"/>
        </w:tabs>
        <w:ind w:left="0" w:firstLine="709"/>
        <w:rPr>
          <w:sz w:val="24"/>
        </w:rPr>
      </w:pPr>
      <w:r>
        <w:rPr>
          <w:sz w:val="24"/>
        </w:rPr>
        <w:t>привить навыки оценивать техническое состояние деталей и узлов автомобиля.</w:t>
      </w:r>
    </w:p>
    <w:p w:rsidR="00A2491A" w:rsidRPr="0086533F" w:rsidRDefault="002771E8" w:rsidP="00F35CF6">
      <w:pPr>
        <w:pStyle w:val="a5"/>
        <w:ind w:left="0"/>
        <w:jc w:val="both"/>
        <w:rPr>
          <w:sz w:val="24"/>
        </w:rPr>
      </w:pPr>
      <w:r w:rsidRPr="0086533F">
        <w:rPr>
          <w:b/>
          <w:sz w:val="24"/>
        </w:rPr>
        <w:t xml:space="preserve"> </w:t>
      </w:r>
      <w:bookmarkStart w:id="20" w:name="_Toc466217654"/>
      <w:r w:rsidR="00A2491A" w:rsidRPr="0086533F">
        <w:rPr>
          <w:sz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00A2491A" w:rsidRPr="0086533F">
        <w:rPr>
          <w:sz w:val="24"/>
        </w:rPr>
        <w:t>затруднены</w:t>
      </w:r>
      <w:proofErr w:type="gramEnd"/>
      <w:r w:rsidR="00A2491A" w:rsidRPr="0086533F">
        <w:rPr>
          <w:sz w:val="24"/>
        </w:rPr>
        <w:t>. Чрезвычайно важны систематические занятия. Работа урывками не приносит положительных результатов.</w:t>
      </w:r>
      <w:bookmarkEnd w:id="20"/>
    </w:p>
    <w:p w:rsidR="008A0E04" w:rsidRPr="00DD6CE2" w:rsidRDefault="008A0E04" w:rsidP="00F35CF6">
      <w:pPr>
        <w:spacing w:after="0" w:line="240" w:lineRule="auto"/>
        <w:ind w:firstLine="851"/>
        <w:jc w:val="both"/>
        <w:rPr>
          <w:rFonts w:ascii="Times New Roman" w:eastAsia="Times New Roman" w:hAnsi="Times New Roman" w:cs="Times New Roman"/>
          <w:b/>
          <w:bCs/>
          <w:sz w:val="24"/>
          <w:szCs w:val="24"/>
        </w:rPr>
      </w:pPr>
    </w:p>
    <w:p w:rsidR="00A2491A" w:rsidRPr="00DD6CE2" w:rsidRDefault="00A2491A" w:rsidP="00F35CF6">
      <w:pPr>
        <w:pStyle w:val="1"/>
        <w:ind w:firstLine="851"/>
        <w:jc w:val="both"/>
      </w:pPr>
      <w:bookmarkStart w:id="21" w:name="_Toc24969753"/>
      <w:r w:rsidRPr="00DD6CE2">
        <w:t>Методические рекомендации по организации учебной аудиторной и внеаудиторной самостоятельной работы студентов</w:t>
      </w:r>
      <w:bookmarkEnd w:id="21"/>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b/>
          <w:bCs/>
          <w:sz w:val="28"/>
          <w:szCs w:val="28"/>
        </w:rPr>
      </w:pPr>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F35CF6">
      <w:pPr>
        <w:widowControl w:val="0"/>
        <w:autoSpaceDE w:val="0"/>
        <w:autoSpaceDN w:val="0"/>
        <w:adjustRightInd w:val="0"/>
        <w:spacing w:after="0" w:line="61"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20" w:firstLine="851"/>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F35CF6">
      <w:pPr>
        <w:widowControl w:val="0"/>
        <w:tabs>
          <w:tab w:val="left" w:pos="993"/>
        </w:tabs>
        <w:autoSpaceDE w:val="0"/>
        <w:autoSpaceDN w:val="0"/>
        <w:adjustRightInd w:val="0"/>
        <w:spacing w:after="0" w:line="68"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400" w:firstLine="851"/>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0" w:firstLine="851"/>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D6CE2">
        <w:rPr>
          <w:rFonts w:ascii="Times New Roman" w:hAnsi="Times New Roman"/>
          <w:sz w:val="24"/>
          <w:szCs w:val="24"/>
        </w:rPr>
        <w:t xml:space="preserve"> .</w:t>
      </w:r>
      <w:proofErr w:type="gramEnd"/>
      <w:r w:rsidRPr="00DD6CE2">
        <w:rPr>
          <w:rFonts w:ascii="Times New Roman" w:hAnsi="Times New Roman"/>
          <w:sz w:val="24"/>
          <w:szCs w:val="24"/>
        </w:rPr>
        <w:t xml:space="preserve">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60" w:firstLine="851"/>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F35CF6">
      <w:pPr>
        <w:widowControl w:val="0"/>
        <w:tabs>
          <w:tab w:val="left" w:pos="993"/>
        </w:tabs>
        <w:autoSpaceDE w:val="0"/>
        <w:autoSpaceDN w:val="0"/>
        <w:adjustRightInd w:val="0"/>
        <w:spacing w:after="0" w:line="69"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 w:firstLine="851"/>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420" w:firstLine="851"/>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firstLine="851"/>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F35CF6">
      <w:pPr>
        <w:spacing w:after="0" w:line="240" w:lineRule="auto"/>
        <w:ind w:firstLine="851"/>
        <w:jc w:val="both"/>
        <w:rPr>
          <w:rFonts w:ascii="Times New Roman" w:eastAsia="Times New Roman" w:hAnsi="Times New Roman" w:cs="Times New Roman"/>
          <w:sz w:val="24"/>
          <w:szCs w:val="24"/>
        </w:rPr>
      </w:pPr>
    </w:p>
    <w:p w:rsidR="003402E5" w:rsidRDefault="003402E5" w:rsidP="00F35CF6">
      <w:pPr>
        <w:spacing w:after="0" w:line="240" w:lineRule="auto"/>
        <w:ind w:firstLine="851"/>
        <w:jc w:val="both"/>
        <w:rPr>
          <w:rFonts w:ascii="Times New Roman" w:eastAsia="Times New Roman" w:hAnsi="Times New Roman" w:cs="Times New Roman"/>
          <w:b/>
          <w:sz w:val="24"/>
          <w:szCs w:val="24"/>
        </w:rPr>
      </w:pPr>
    </w:p>
    <w:p w:rsidR="003402E5" w:rsidRDefault="003402E5" w:rsidP="00F35CF6">
      <w:pPr>
        <w:spacing w:after="0" w:line="240" w:lineRule="auto"/>
        <w:ind w:firstLine="851"/>
        <w:jc w:val="both"/>
        <w:rPr>
          <w:rFonts w:ascii="Times New Roman" w:eastAsia="Times New Roman" w:hAnsi="Times New Roman" w:cs="Times New Roman"/>
          <w:b/>
          <w:sz w:val="24"/>
          <w:szCs w:val="24"/>
        </w:rPr>
      </w:pP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lastRenderedPageBreak/>
        <w:t>Рекомендации для студентов</w:t>
      </w: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F35CF6">
      <w:pPr>
        <w:spacing w:after="0" w:line="240" w:lineRule="auto"/>
        <w:ind w:firstLine="851"/>
        <w:rPr>
          <w:rFonts w:ascii="Times New Roman" w:hAnsi="Times New Roman" w:cs="Times New Roman"/>
          <w:b/>
          <w:sz w:val="24"/>
          <w:szCs w:val="24"/>
        </w:rPr>
      </w:pPr>
    </w:p>
    <w:p w:rsidR="00C7271A" w:rsidRPr="00DD6CE2" w:rsidRDefault="00C7271A" w:rsidP="00F35CF6">
      <w:pPr>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F35CF6">
      <w:pPr>
        <w:spacing w:after="0" w:line="240" w:lineRule="auto"/>
        <w:ind w:firstLine="851"/>
        <w:jc w:val="center"/>
        <w:rPr>
          <w:rFonts w:ascii="Times New Roman" w:hAnsi="Times New Roman" w:cs="Times New Roman"/>
          <w:b/>
          <w:sz w:val="24"/>
          <w:szCs w:val="24"/>
        </w:rPr>
      </w:pP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F35CF6">
      <w:pPr>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35CF6">
      <w:pPr>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bookmarkStart w:id="22" w:name="page61"/>
      <w:bookmarkEnd w:id="22"/>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C4E2E" w:rsidRPr="00DD6CE2" w:rsidRDefault="00FC4E2E" w:rsidP="00F35CF6">
      <w:pPr>
        <w:pStyle w:val="1"/>
        <w:ind w:firstLine="851"/>
      </w:pPr>
      <w:bookmarkStart w:id="23" w:name="_Toc24969754"/>
      <w:r w:rsidRPr="00DD6CE2">
        <w:t>Подготовка к экзаменам и зачетам</w:t>
      </w:r>
      <w:bookmarkEnd w:id="23"/>
    </w:p>
    <w:p w:rsidR="0076594A" w:rsidRPr="00DD6CE2" w:rsidRDefault="0076594A" w:rsidP="00F35CF6">
      <w:pPr>
        <w:tabs>
          <w:tab w:val="left" w:pos="426"/>
        </w:tabs>
        <w:spacing w:after="0" w:line="240" w:lineRule="auto"/>
        <w:ind w:firstLine="851"/>
        <w:jc w:val="both"/>
        <w:rPr>
          <w:rFonts w:ascii="Times New Roman" w:hAnsi="Times New Roman" w:cs="Times New Roman"/>
          <w:b/>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w:t>
      </w:r>
      <w:r w:rsidRPr="00DD6CE2">
        <w:rPr>
          <w:rFonts w:ascii="Times New Roman" w:hAnsi="Times New Roman" w:cs="Times New Roman"/>
          <w:sz w:val="24"/>
          <w:szCs w:val="24"/>
        </w:rPr>
        <w:lastRenderedPageBreak/>
        <w:t xml:space="preserve">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35CF6">
      <w:pPr>
        <w:tabs>
          <w:tab w:val="left" w:pos="426"/>
        </w:tabs>
        <w:spacing w:after="0" w:line="240" w:lineRule="auto"/>
        <w:ind w:firstLine="851"/>
        <w:jc w:val="both"/>
        <w:rPr>
          <w:rFonts w:ascii="Times New Roman" w:hAnsi="Times New Roman" w:cs="Times New Roman"/>
          <w:b/>
          <w:bCs/>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3402E5" w:rsidRDefault="00FC4E2E" w:rsidP="003402E5">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3402E5"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ACE" w:rsidRDefault="00F20ACE" w:rsidP="00382D68">
      <w:pPr>
        <w:spacing w:after="0" w:line="240" w:lineRule="auto"/>
      </w:pPr>
      <w:r>
        <w:separator/>
      </w:r>
    </w:p>
  </w:endnote>
  <w:endnote w:type="continuationSeparator" w:id="0">
    <w:p w:rsidR="00F20ACE" w:rsidRDefault="00F20ACE"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2F0BFF" w:rsidRDefault="002F0BFF" w:rsidP="002F0BFF">
        <w:pPr>
          <w:pStyle w:val="af1"/>
          <w:jc w:val="right"/>
        </w:pPr>
        <w:r>
          <w:fldChar w:fldCharType="begin"/>
        </w:r>
        <w:r>
          <w:instrText>PAGE   \* MERGEFORMAT</w:instrText>
        </w:r>
        <w:r>
          <w:fldChar w:fldCharType="separate"/>
        </w:r>
        <w:r w:rsidR="007710C2">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ACE" w:rsidRDefault="00F20ACE" w:rsidP="00382D68">
      <w:pPr>
        <w:spacing w:after="0" w:line="240" w:lineRule="auto"/>
      </w:pPr>
      <w:r>
        <w:separator/>
      </w:r>
    </w:p>
  </w:footnote>
  <w:footnote w:type="continuationSeparator" w:id="0">
    <w:p w:rsidR="00F20ACE" w:rsidRDefault="00F20ACE"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BFF" w:rsidRDefault="002F0BFF"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AB1207"/>
    <w:multiLevelType w:val="hybridMultilevel"/>
    <w:tmpl w:val="104239F4"/>
    <w:lvl w:ilvl="0" w:tplc="B2BAFD0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8"/>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1077F5"/>
    <w:rsid w:val="001326F5"/>
    <w:rsid w:val="001638D8"/>
    <w:rsid w:val="00165C39"/>
    <w:rsid w:val="00193B7F"/>
    <w:rsid w:val="001B1560"/>
    <w:rsid w:val="001B5AC3"/>
    <w:rsid w:val="001B7B1F"/>
    <w:rsid w:val="001C2EDC"/>
    <w:rsid w:val="00201381"/>
    <w:rsid w:val="002367EE"/>
    <w:rsid w:val="00237433"/>
    <w:rsid w:val="00273241"/>
    <w:rsid w:val="002771E8"/>
    <w:rsid w:val="00281B0F"/>
    <w:rsid w:val="00287936"/>
    <w:rsid w:val="002A60D5"/>
    <w:rsid w:val="002A7DA4"/>
    <w:rsid w:val="002C1ACF"/>
    <w:rsid w:val="002C49C0"/>
    <w:rsid w:val="002C768D"/>
    <w:rsid w:val="002C7AC3"/>
    <w:rsid w:val="002D0423"/>
    <w:rsid w:val="002D3CBD"/>
    <w:rsid w:val="002D4F62"/>
    <w:rsid w:val="002F0BFF"/>
    <w:rsid w:val="002F2232"/>
    <w:rsid w:val="003008D1"/>
    <w:rsid w:val="003106DA"/>
    <w:rsid w:val="00312F48"/>
    <w:rsid w:val="00331812"/>
    <w:rsid w:val="00337794"/>
    <w:rsid w:val="003402E5"/>
    <w:rsid w:val="00347E5A"/>
    <w:rsid w:val="00350AD1"/>
    <w:rsid w:val="00360405"/>
    <w:rsid w:val="00364C86"/>
    <w:rsid w:val="00382D68"/>
    <w:rsid w:val="0039068A"/>
    <w:rsid w:val="003A0147"/>
    <w:rsid w:val="003B1A6C"/>
    <w:rsid w:val="003E2A75"/>
    <w:rsid w:val="003E3112"/>
    <w:rsid w:val="003F7E64"/>
    <w:rsid w:val="00406876"/>
    <w:rsid w:val="0041033D"/>
    <w:rsid w:val="00417F6A"/>
    <w:rsid w:val="00434C52"/>
    <w:rsid w:val="00447C2E"/>
    <w:rsid w:val="004622EE"/>
    <w:rsid w:val="004A15B0"/>
    <w:rsid w:val="004B6962"/>
    <w:rsid w:val="004D3AD2"/>
    <w:rsid w:val="004D6DBA"/>
    <w:rsid w:val="004E1D33"/>
    <w:rsid w:val="00523782"/>
    <w:rsid w:val="00534780"/>
    <w:rsid w:val="00550D54"/>
    <w:rsid w:val="00551E02"/>
    <w:rsid w:val="00561730"/>
    <w:rsid w:val="00567051"/>
    <w:rsid w:val="00570074"/>
    <w:rsid w:val="0057443B"/>
    <w:rsid w:val="00586B4C"/>
    <w:rsid w:val="00596EDD"/>
    <w:rsid w:val="005A7941"/>
    <w:rsid w:val="005E5F1A"/>
    <w:rsid w:val="00604EC8"/>
    <w:rsid w:val="00612555"/>
    <w:rsid w:val="006160B9"/>
    <w:rsid w:val="00616BB4"/>
    <w:rsid w:val="006207FB"/>
    <w:rsid w:val="00624F84"/>
    <w:rsid w:val="006535C0"/>
    <w:rsid w:val="00662253"/>
    <w:rsid w:val="006B4A4A"/>
    <w:rsid w:val="006C567D"/>
    <w:rsid w:val="006E4BF4"/>
    <w:rsid w:val="006E76CD"/>
    <w:rsid w:val="007022BB"/>
    <w:rsid w:val="0070724D"/>
    <w:rsid w:val="00717E8B"/>
    <w:rsid w:val="00737058"/>
    <w:rsid w:val="007548F7"/>
    <w:rsid w:val="00760FDD"/>
    <w:rsid w:val="0076594A"/>
    <w:rsid w:val="00766B43"/>
    <w:rsid w:val="007710C2"/>
    <w:rsid w:val="00775206"/>
    <w:rsid w:val="00786EAA"/>
    <w:rsid w:val="00791957"/>
    <w:rsid w:val="00792354"/>
    <w:rsid w:val="007C28F4"/>
    <w:rsid w:val="007C2F68"/>
    <w:rsid w:val="007C5AC4"/>
    <w:rsid w:val="007C6F6B"/>
    <w:rsid w:val="007F1923"/>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310DD"/>
    <w:rsid w:val="00984C45"/>
    <w:rsid w:val="0099386B"/>
    <w:rsid w:val="00993C38"/>
    <w:rsid w:val="009A13EA"/>
    <w:rsid w:val="009E0E67"/>
    <w:rsid w:val="00A10960"/>
    <w:rsid w:val="00A176C8"/>
    <w:rsid w:val="00A2491A"/>
    <w:rsid w:val="00AD3E19"/>
    <w:rsid w:val="00AD591F"/>
    <w:rsid w:val="00AE269F"/>
    <w:rsid w:val="00B33513"/>
    <w:rsid w:val="00B53BB5"/>
    <w:rsid w:val="00B567B8"/>
    <w:rsid w:val="00B7215D"/>
    <w:rsid w:val="00B766D2"/>
    <w:rsid w:val="00B81800"/>
    <w:rsid w:val="00B851BC"/>
    <w:rsid w:val="00BB7B4F"/>
    <w:rsid w:val="00BF04F3"/>
    <w:rsid w:val="00BF7C89"/>
    <w:rsid w:val="00C07D06"/>
    <w:rsid w:val="00C1287B"/>
    <w:rsid w:val="00C17CD4"/>
    <w:rsid w:val="00C5387F"/>
    <w:rsid w:val="00C67FE7"/>
    <w:rsid w:val="00C7271A"/>
    <w:rsid w:val="00C825C5"/>
    <w:rsid w:val="00C82A55"/>
    <w:rsid w:val="00C90F86"/>
    <w:rsid w:val="00C958EE"/>
    <w:rsid w:val="00CA2A51"/>
    <w:rsid w:val="00CE3671"/>
    <w:rsid w:val="00CF2622"/>
    <w:rsid w:val="00D00459"/>
    <w:rsid w:val="00D45A94"/>
    <w:rsid w:val="00D63A95"/>
    <w:rsid w:val="00D676ED"/>
    <w:rsid w:val="00D9136F"/>
    <w:rsid w:val="00D9558E"/>
    <w:rsid w:val="00D97108"/>
    <w:rsid w:val="00DA27CB"/>
    <w:rsid w:val="00DB2BEA"/>
    <w:rsid w:val="00DB2F00"/>
    <w:rsid w:val="00DD0BBE"/>
    <w:rsid w:val="00DD6CE2"/>
    <w:rsid w:val="00DF4D67"/>
    <w:rsid w:val="00E00958"/>
    <w:rsid w:val="00E04247"/>
    <w:rsid w:val="00E24EBA"/>
    <w:rsid w:val="00E31A74"/>
    <w:rsid w:val="00E33DAA"/>
    <w:rsid w:val="00E52A26"/>
    <w:rsid w:val="00E53A75"/>
    <w:rsid w:val="00E60D01"/>
    <w:rsid w:val="00E64013"/>
    <w:rsid w:val="00E7639B"/>
    <w:rsid w:val="00EA0E56"/>
    <w:rsid w:val="00EB0517"/>
    <w:rsid w:val="00ED1833"/>
    <w:rsid w:val="00ED189C"/>
    <w:rsid w:val="00EE4768"/>
    <w:rsid w:val="00EF218B"/>
    <w:rsid w:val="00F0038C"/>
    <w:rsid w:val="00F20ACE"/>
    <w:rsid w:val="00F26FC0"/>
    <w:rsid w:val="00F31948"/>
    <w:rsid w:val="00F3388D"/>
    <w:rsid w:val="00F344B4"/>
    <w:rsid w:val="00F35CF6"/>
    <w:rsid w:val="00F40E3F"/>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2C1ACF"/>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basedOn w:val="a0"/>
    <w:link w:val="-"/>
    <w:rsid w:val="002C1ACF"/>
    <w:rPr>
      <w:rFonts w:ascii="Times New Roman" w:eastAsia="Times New Roman" w:hAnsi="Times New Roman" w:cs="Times New Roman"/>
      <w:color w:val="000000"/>
      <w:spacing w:val="-5"/>
      <w:sz w:val="28"/>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2C1ACF"/>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basedOn w:val="a0"/>
    <w:link w:val="-"/>
    <w:rsid w:val="002C1ACF"/>
    <w:rPr>
      <w:rFonts w:ascii="Times New Roman" w:eastAsia="Times New Roman" w:hAnsi="Times New Roman" w:cs="Times New Roman"/>
      <w:color w:val="000000"/>
      <w:spacing w:val="-5"/>
      <w:sz w:val="28"/>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5B9AA-51AD-4F83-95E7-920601EE8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8063</Words>
  <Characters>45965</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Дмитрий</cp:lastModifiedBy>
  <cp:revision>10</cp:revision>
  <cp:lastPrinted>2016-11-06T13:50:00Z</cp:lastPrinted>
  <dcterms:created xsi:type="dcterms:W3CDTF">2017-09-08T10:30:00Z</dcterms:created>
  <dcterms:modified xsi:type="dcterms:W3CDTF">2019-11-18T06:44:00Z</dcterms:modified>
</cp:coreProperties>
</file>