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30" w:rsidRDefault="00A17830" w:rsidP="00A17830">
      <w:pPr>
        <w:pStyle w:val="ReportHead"/>
        <w:suppressAutoHyphens/>
        <w:rPr>
          <w:szCs w:val="28"/>
        </w:rPr>
      </w:pPr>
      <w:proofErr w:type="spellStart"/>
      <w:r w:rsidRPr="002947BA">
        <w:rPr>
          <w:szCs w:val="28"/>
        </w:rPr>
        <w:t>Минобрнауки</w:t>
      </w:r>
      <w:proofErr w:type="spellEnd"/>
      <w:r w:rsidRPr="002947BA">
        <w:rPr>
          <w:szCs w:val="28"/>
        </w:rPr>
        <w:t xml:space="preserve"> России</w:t>
      </w:r>
    </w:p>
    <w:p w:rsidR="00A17830" w:rsidRPr="002947BA" w:rsidRDefault="00A17830" w:rsidP="00A17830">
      <w:pPr>
        <w:pStyle w:val="ReportHead"/>
        <w:suppressAutoHyphens/>
        <w:rPr>
          <w:szCs w:val="28"/>
        </w:rPr>
      </w:pPr>
    </w:p>
    <w:p w:rsidR="00A17830" w:rsidRDefault="00A17830" w:rsidP="00A17830">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A17830" w:rsidRDefault="00A17830" w:rsidP="00A17830">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A17830" w:rsidRDefault="00A17830" w:rsidP="00A17830">
      <w:pPr>
        <w:spacing w:line="240" w:lineRule="auto"/>
        <w:contextualSpacing/>
        <w:jc w:val="center"/>
        <w:rPr>
          <w:rFonts w:ascii="Times New Roman" w:hAnsi="Times New Roman"/>
          <w:sz w:val="28"/>
          <w:szCs w:val="28"/>
        </w:rPr>
      </w:pPr>
      <w:r>
        <w:rPr>
          <w:rFonts w:ascii="Times New Roman" w:hAnsi="Times New Roman"/>
          <w:sz w:val="28"/>
          <w:szCs w:val="28"/>
        </w:rPr>
        <w:t>учреждения высшего образования</w:t>
      </w:r>
    </w:p>
    <w:p w:rsidR="00A17830" w:rsidRDefault="00A17830" w:rsidP="00A17830">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A17830" w:rsidRDefault="00A17830" w:rsidP="00A17830">
      <w:pPr>
        <w:spacing w:line="240" w:lineRule="auto"/>
        <w:contextualSpacing/>
        <w:jc w:val="center"/>
        <w:rPr>
          <w:rFonts w:ascii="Times New Roman" w:hAnsi="Times New Roman"/>
          <w:sz w:val="28"/>
          <w:szCs w:val="28"/>
        </w:rPr>
      </w:pPr>
    </w:p>
    <w:p w:rsidR="00A17830" w:rsidRDefault="00A17830" w:rsidP="00A17830">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A17830" w:rsidRDefault="00A17830" w:rsidP="00A17830">
      <w:pPr>
        <w:spacing w:line="240" w:lineRule="auto"/>
        <w:contextualSpacing/>
        <w:jc w:val="center"/>
        <w:rPr>
          <w:rFonts w:ascii="Times New Roman" w:hAnsi="Times New Roman"/>
          <w:sz w:val="28"/>
          <w:szCs w:val="28"/>
        </w:rPr>
      </w:pPr>
    </w:p>
    <w:p w:rsidR="00A17830" w:rsidRDefault="00A17830" w:rsidP="00A17830">
      <w:pPr>
        <w:spacing w:line="240" w:lineRule="auto"/>
        <w:contextualSpacing/>
        <w:jc w:val="center"/>
        <w:rPr>
          <w:rFonts w:ascii="Times New Roman" w:hAnsi="Times New Roman"/>
          <w:sz w:val="28"/>
          <w:szCs w:val="28"/>
        </w:rPr>
      </w:pPr>
    </w:p>
    <w:p w:rsidR="00A17830" w:rsidRDefault="00A17830" w:rsidP="00A17830">
      <w:pPr>
        <w:spacing w:line="240" w:lineRule="auto"/>
        <w:contextualSpacing/>
        <w:jc w:val="center"/>
        <w:rPr>
          <w:rFonts w:ascii="Times New Roman" w:hAnsi="Times New Roman"/>
          <w:sz w:val="28"/>
          <w:szCs w:val="28"/>
        </w:rPr>
      </w:pPr>
    </w:p>
    <w:p w:rsidR="00A17830" w:rsidRDefault="00A17830" w:rsidP="00A17830">
      <w:pPr>
        <w:spacing w:line="240" w:lineRule="auto"/>
        <w:contextualSpacing/>
        <w:jc w:val="center"/>
        <w:rPr>
          <w:rFonts w:ascii="Times New Roman" w:hAnsi="Times New Roman"/>
          <w:sz w:val="28"/>
          <w:szCs w:val="28"/>
        </w:rPr>
      </w:pPr>
    </w:p>
    <w:p w:rsidR="00A17830" w:rsidRDefault="00A17830" w:rsidP="00A17830">
      <w:pPr>
        <w:spacing w:line="240" w:lineRule="auto"/>
        <w:contextualSpacing/>
        <w:jc w:val="center"/>
        <w:rPr>
          <w:rFonts w:ascii="Times New Roman" w:hAnsi="Times New Roman"/>
          <w:i/>
          <w:sz w:val="28"/>
          <w:szCs w:val="28"/>
        </w:rPr>
      </w:pPr>
    </w:p>
    <w:p w:rsidR="00A17830" w:rsidRDefault="00A17830" w:rsidP="00A17830">
      <w:pPr>
        <w:spacing w:line="240" w:lineRule="auto"/>
        <w:contextualSpacing/>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C045CF" w:rsidRDefault="00C045CF" w:rsidP="00C045CF">
      <w:pPr>
        <w:spacing w:line="240" w:lineRule="auto"/>
        <w:contextualSpacing/>
        <w:jc w:val="center"/>
        <w:rPr>
          <w:rFonts w:ascii="Times New Roman" w:hAnsi="Times New Roman"/>
          <w:sz w:val="28"/>
          <w:szCs w:val="28"/>
        </w:rPr>
      </w:pPr>
    </w:p>
    <w:p w:rsidR="00A17830" w:rsidRPr="007D0AD1" w:rsidRDefault="00A17830" w:rsidP="00A17830">
      <w:pPr>
        <w:pStyle w:val="ReportHead"/>
        <w:suppressAutoHyphens/>
        <w:spacing w:before="120"/>
        <w:rPr>
          <w:i/>
          <w:szCs w:val="28"/>
        </w:rPr>
      </w:pPr>
      <w:r w:rsidRPr="007D0AD1">
        <w:rPr>
          <w:i/>
          <w:szCs w:val="28"/>
        </w:rPr>
        <w:t>«Б.1.В.ДВ.5.1 Доходы бюджета»</w:t>
      </w:r>
    </w:p>
    <w:p w:rsidR="00A17830" w:rsidRPr="007D0AD1" w:rsidRDefault="00A17830" w:rsidP="00A17830">
      <w:pPr>
        <w:pStyle w:val="ReportHead"/>
        <w:suppressAutoHyphens/>
        <w:rPr>
          <w:szCs w:val="28"/>
        </w:rPr>
      </w:pPr>
    </w:p>
    <w:p w:rsidR="00A17830" w:rsidRPr="007D0AD1" w:rsidRDefault="00A17830" w:rsidP="00A17830">
      <w:pPr>
        <w:pStyle w:val="ReportHead"/>
        <w:suppressAutoHyphens/>
        <w:spacing w:line="360" w:lineRule="auto"/>
        <w:rPr>
          <w:szCs w:val="28"/>
        </w:rPr>
      </w:pPr>
      <w:r w:rsidRPr="007D0AD1">
        <w:rPr>
          <w:szCs w:val="28"/>
        </w:rPr>
        <w:t>Уровень высшего образования</w:t>
      </w:r>
    </w:p>
    <w:p w:rsidR="00A17830" w:rsidRPr="007D0AD1" w:rsidRDefault="00A17830" w:rsidP="00A17830">
      <w:pPr>
        <w:pStyle w:val="ReportHead"/>
        <w:suppressAutoHyphens/>
        <w:spacing w:line="360" w:lineRule="auto"/>
        <w:rPr>
          <w:szCs w:val="28"/>
        </w:rPr>
      </w:pPr>
      <w:r w:rsidRPr="007D0AD1">
        <w:rPr>
          <w:szCs w:val="28"/>
        </w:rPr>
        <w:t>БАКАЛАВРИАТ</w:t>
      </w:r>
    </w:p>
    <w:p w:rsidR="00A17830" w:rsidRPr="007D0AD1" w:rsidRDefault="00A17830" w:rsidP="00A17830">
      <w:pPr>
        <w:pStyle w:val="ReportHead"/>
        <w:suppressAutoHyphens/>
        <w:rPr>
          <w:szCs w:val="28"/>
        </w:rPr>
      </w:pPr>
      <w:r w:rsidRPr="007D0AD1">
        <w:rPr>
          <w:szCs w:val="28"/>
        </w:rPr>
        <w:t>Направление подготовки</w:t>
      </w:r>
    </w:p>
    <w:p w:rsidR="00A17830" w:rsidRPr="007D0AD1" w:rsidRDefault="00A17830" w:rsidP="00A17830">
      <w:pPr>
        <w:pStyle w:val="ReportHead"/>
        <w:suppressAutoHyphens/>
        <w:rPr>
          <w:i/>
          <w:szCs w:val="28"/>
          <w:u w:val="single"/>
        </w:rPr>
      </w:pPr>
      <w:r w:rsidRPr="007D0AD1">
        <w:rPr>
          <w:i/>
          <w:szCs w:val="28"/>
          <w:u w:val="single"/>
        </w:rPr>
        <w:t>38.03.01 Экономика</w:t>
      </w:r>
    </w:p>
    <w:p w:rsidR="00A17830" w:rsidRPr="007D0AD1" w:rsidRDefault="00A17830" w:rsidP="00A17830">
      <w:pPr>
        <w:pStyle w:val="ReportHead"/>
        <w:suppressAutoHyphens/>
        <w:rPr>
          <w:szCs w:val="28"/>
          <w:vertAlign w:val="superscript"/>
        </w:rPr>
      </w:pPr>
      <w:r w:rsidRPr="007D0AD1">
        <w:rPr>
          <w:szCs w:val="28"/>
          <w:vertAlign w:val="superscript"/>
        </w:rPr>
        <w:t>(код и наименование направления подготовки)</w:t>
      </w:r>
    </w:p>
    <w:p w:rsidR="00A17830" w:rsidRPr="007D0AD1" w:rsidRDefault="00A17830" w:rsidP="00A17830">
      <w:pPr>
        <w:pStyle w:val="ReportHead"/>
        <w:suppressAutoHyphens/>
        <w:rPr>
          <w:i/>
          <w:szCs w:val="28"/>
          <w:u w:val="single"/>
        </w:rPr>
      </w:pPr>
      <w:r w:rsidRPr="007D0AD1">
        <w:rPr>
          <w:i/>
          <w:szCs w:val="28"/>
          <w:u w:val="single"/>
        </w:rPr>
        <w:t>Финансы и кредит</w:t>
      </w:r>
    </w:p>
    <w:p w:rsidR="00A17830" w:rsidRPr="007D0AD1" w:rsidRDefault="00A17830" w:rsidP="00A17830">
      <w:pPr>
        <w:pStyle w:val="ReportHead"/>
        <w:suppressAutoHyphens/>
        <w:rPr>
          <w:szCs w:val="28"/>
          <w:vertAlign w:val="superscript"/>
        </w:rPr>
      </w:pPr>
      <w:r w:rsidRPr="007D0AD1">
        <w:rPr>
          <w:szCs w:val="28"/>
          <w:vertAlign w:val="superscript"/>
        </w:rPr>
        <w:t xml:space="preserve"> (наименование направленности (профиля) образовательной программы)</w:t>
      </w:r>
    </w:p>
    <w:p w:rsidR="00A17830" w:rsidRPr="007D0AD1" w:rsidRDefault="00A17830" w:rsidP="00A17830">
      <w:pPr>
        <w:pStyle w:val="ReportHead"/>
        <w:suppressAutoHyphens/>
        <w:spacing w:before="120"/>
        <w:rPr>
          <w:szCs w:val="28"/>
        </w:rPr>
      </w:pPr>
      <w:r w:rsidRPr="007D0AD1">
        <w:rPr>
          <w:szCs w:val="28"/>
        </w:rPr>
        <w:t>Тип образовательной программы</w:t>
      </w:r>
    </w:p>
    <w:p w:rsidR="00A17830" w:rsidRPr="007D0AD1" w:rsidRDefault="00A17830" w:rsidP="00A17830">
      <w:pPr>
        <w:pStyle w:val="ReportHead"/>
        <w:suppressAutoHyphens/>
        <w:rPr>
          <w:i/>
          <w:szCs w:val="28"/>
          <w:u w:val="single"/>
        </w:rPr>
      </w:pPr>
      <w:r w:rsidRPr="007D0AD1">
        <w:rPr>
          <w:i/>
          <w:szCs w:val="28"/>
          <w:u w:val="single"/>
        </w:rPr>
        <w:t xml:space="preserve">Программа </w:t>
      </w:r>
      <w:proofErr w:type="gramStart"/>
      <w:r w:rsidRPr="007D0AD1">
        <w:rPr>
          <w:i/>
          <w:szCs w:val="28"/>
          <w:u w:val="single"/>
        </w:rPr>
        <w:t>академического</w:t>
      </w:r>
      <w:proofErr w:type="gramEnd"/>
      <w:r w:rsidRPr="007D0AD1">
        <w:rPr>
          <w:i/>
          <w:szCs w:val="28"/>
          <w:u w:val="single"/>
        </w:rPr>
        <w:t xml:space="preserve"> бакалавриата</w:t>
      </w: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r w:rsidRPr="007D0AD1">
        <w:rPr>
          <w:szCs w:val="28"/>
        </w:rPr>
        <w:t>Квалификация</w:t>
      </w:r>
    </w:p>
    <w:p w:rsidR="00A17830" w:rsidRPr="007D0AD1" w:rsidRDefault="00A17830" w:rsidP="00A17830">
      <w:pPr>
        <w:pStyle w:val="ReportHead"/>
        <w:suppressAutoHyphens/>
        <w:rPr>
          <w:i/>
          <w:szCs w:val="28"/>
          <w:u w:val="single"/>
        </w:rPr>
      </w:pPr>
      <w:r w:rsidRPr="007D0AD1">
        <w:rPr>
          <w:i/>
          <w:szCs w:val="28"/>
          <w:u w:val="single"/>
        </w:rPr>
        <w:t>Бакалавр</w:t>
      </w:r>
    </w:p>
    <w:p w:rsidR="00A17830" w:rsidRPr="007D0AD1" w:rsidRDefault="00A17830" w:rsidP="00A17830">
      <w:pPr>
        <w:pStyle w:val="ReportHead"/>
        <w:suppressAutoHyphens/>
        <w:spacing w:before="120"/>
        <w:rPr>
          <w:szCs w:val="28"/>
        </w:rPr>
      </w:pPr>
      <w:r w:rsidRPr="007D0AD1">
        <w:rPr>
          <w:szCs w:val="28"/>
        </w:rPr>
        <w:t>Форма обучения</w:t>
      </w:r>
    </w:p>
    <w:p w:rsidR="00A17830" w:rsidRPr="007D0AD1" w:rsidRDefault="00A17830" w:rsidP="00A17830">
      <w:pPr>
        <w:pStyle w:val="ReportHead"/>
        <w:suppressAutoHyphens/>
        <w:rPr>
          <w:i/>
          <w:szCs w:val="28"/>
          <w:u w:val="single"/>
        </w:rPr>
      </w:pPr>
      <w:r w:rsidRPr="007D0AD1">
        <w:rPr>
          <w:i/>
          <w:szCs w:val="28"/>
          <w:u w:val="single"/>
        </w:rPr>
        <w:t>Очная</w:t>
      </w:r>
    </w:p>
    <w:p w:rsidR="00A17830" w:rsidRPr="007D0AD1" w:rsidRDefault="00A17830" w:rsidP="00A17830">
      <w:pPr>
        <w:pStyle w:val="ReportHead"/>
        <w:suppressAutoHyphens/>
        <w:rPr>
          <w:szCs w:val="28"/>
        </w:rPr>
      </w:pPr>
      <w:bookmarkStart w:id="0" w:name="BookmarkWhereDelChr13"/>
      <w:bookmarkEnd w:id="0"/>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rPr>
          <w:szCs w:val="28"/>
        </w:rPr>
      </w:pPr>
    </w:p>
    <w:p w:rsidR="00A17830" w:rsidRPr="007D0AD1" w:rsidRDefault="00A17830" w:rsidP="00A17830">
      <w:pPr>
        <w:pStyle w:val="ReportHead"/>
        <w:suppressAutoHyphens/>
        <w:jc w:val="left"/>
        <w:rPr>
          <w:szCs w:val="28"/>
        </w:rPr>
      </w:pPr>
    </w:p>
    <w:p w:rsidR="00FE1E14" w:rsidRPr="007D0AD1" w:rsidRDefault="00FE1E14" w:rsidP="00FE1E14">
      <w:pPr>
        <w:pStyle w:val="ReportHead"/>
        <w:suppressAutoHyphens/>
        <w:rPr>
          <w:szCs w:val="28"/>
        </w:rPr>
        <w:sectPr w:rsidR="00FE1E14" w:rsidRPr="007D0AD1" w:rsidSect="009E342B">
          <w:pgSz w:w="11906" w:h="16838"/>
          <w:pgMar w:top="510" w:right="567" w:bottom="510" w:left="850" w:header="0" w:footer="510" w:gutter="0"/>
          <w:cols w:space="708"/>
          <w:docGrid w:linePitch="360"/>
        </w:sectPr>
      </w:pPr>
      <w:r w:rsidRPr="007D0AD1">
        <w:rPr>
          <w:szCs w:val="28"/>
        </w:rPr>
        <w:t>Год набора 201</w:t>
      </w:r>
      <w:r w:rsidR="005C3611">
        <w:rPr>
          <w:szCs w:val="28"/>
        </w:rPr>
        <w:t>7</w:t>
      </w:r>
    </w:p>
    <w:p w:rsidR="00FE1E14" w:rsidRDefault="00FE1E14" w:rsidP="003B1CC8">
      <w:pPr>
        <w:pStyle w:val="af1"/>
        <w:ind w:firstLine="0"/>
        <w:jc w:val="both"/>
        <w:rPr>
          <w:b w:val="0"/>
          <w:szCs w:val="28"/>
        </w:rPr>
      </w:pPr>
    </w:p>
    <w:p w:rsidR="00FE1E14" w:rsidRDefault="00FE1E14" w:rsidP="003B1CC8">
      <w:pPr>
        <w:pStyle w:val="af1"/>
        <w:ind w:firstLine="0"/>
        <w:jc w:val="both"/>
        <w:rPr>
          <w:b w:val="0"/>
          <w:szCs w:val="28"/>
        </w:rPr>
      </w:pPr>
    </w:p>
    <w:p w:rsidR="003B1CC8" w:rsidRDefault="003B1CC8" w:rsidP="003B1CC8">
      <w:pPr>
        <w:pStyle w:val="af1"/>
        <w:ind w:firstLine="0"/>
        <w:jc w:val="both"/>
        <w:rPr>
          <w:b w:val="0"/>
          <w:szCs w:val="28"/>
        </w:rPr>
      </w:pPr>
      <w:r>
        <w:rPr>
          <w:b w:val="0"/>
          <w:szCs w:val="28"/>
        </w:rPr>
        <w:t>Доходы бюджета</w:t>
      </w:r>
      <w:proofErr w:type="gramStart"/>
      <w:r w:rsidRPr="0000650D">
        <w:rPr>
          <w:b w:val="0"/>
          <w:szCs w:val="28"/>
        </w:rPr>
        <w:t xml:space="preserve"> :</w:t>
      </w:r>
      <w:proofErr w:type="gramEnd"/>
      <w:r w:rsidRPr="0000650D">
        <w:rPr>
          <w:b w:val="0"/>
          <w:szCs w:val="28"/>
        </w:rPr>
        <w:t xml:space="preserve">  методические    указания     </w:t>
      </w:r>
      <w:r>
        <w:rPr>
          <w:b w:val="0"/>
          <w:szCs w:val="28"/>
        </w:rPr>
        <w:t xml:space="preserve">для обучающихся по освоению </w:t>
      </w:r>
    </w:p>
    <w:p w:rsidR="003B1CC8" w:rsidRPr="0000650D" w:rsidRDefault="003B1CC8" w:rsidP="003B1CC8">
      <w:pPr>
        <w:pStyle w:val="af1"/>
        <w:ind w:firstLine="0"/>
        <w:jc w:val="both"/>
        <w:rPr>
          <w:b w:val="0"/>
          <w:szCs w:val="28"/>
        </w:rPr>
      </w:pPr>
      <w:r w:rsidRPr="005A1515">
        <w:rPr>
          <w:b w:val="0"/>
          <w:szCs w:val="28"/>
        </w:rPr>
        <w:t>дисциплины по направлению подготовки 38.03.01 Экономика</w:t>
      </w:r>
      <w:r>
        <w:rPr>
          <w:b w:val="0"/>
          <w:szCs w:val="28"/>
        </w:rPr>
        <w:t xml:space="preserve"> </w:t>
      </w:r>
      <w:r w:rsidRPr="0000650D">
        <w:rPr>
          <w:b w:val="0"/>
          <w:szCs w:val="28"/>
        </w:rPr>
        <w:t xml:space="preserve"> / </w:t>
      </w:r>
      <w:r w:rsidR="00FE1E14">
        <w:rPr>
          <w:b w:val="0"/>
          <w:szCs w:val="28"/>
        </w:rPr>
        <w:t>О</w:t>
      </w:r>
      <w:r w:rsidRPr="0000650D">
        <w:rPr>
          <w:b w:val="0"/>
          <w:szCs w:val="28"/>
        </w:rPr>
        <w:t>.</w:t>
      </w:r>
      <w:r w:rsidR="00FE1E14">
        <w:rPr>
          <w:b w:val="0"/>
          <w:szCs w:val="28"/>
        </w:rPr>
        <w:t>С</w:t>
      </w:r>
      <w:r w:rsidRPr="0000650D">
        <w:rPr>
          <w:b w:val="0"/>
          <w:szCs w:val="28"/>
        </w:rPr>
        <w:t xml:space="preserve">. </w:t>
      </w:r>
      <w:proofErr w:type="spellStart"/>
      <w:r w:rsidR="00FE1E14">
        <w:rPr>
          <w:b w:val="0"/>
          <w:szCs w:val="28"/>
        </w:rPr>
        <w:t>Пыченкова</w:t>
      </w:r>
      <w:proofErr w:type="spellEnd"/>
      <w:r w:rsidRPr="0000650D">
        <w:rPr>
          <w:b w:val="0"/>
          <w:szCs w:val="28"/>
        </w:rPr>
        <w:t xml:space="preserve">; Бузулукский      </w:t>
      </w:r>
      <w:proofErr w:type="gramStart"/>
      <w:r w:rsidRPr="0000650D">
        <w:rPr>
          <w:b w:val="0"/>
          <w:szCs w:val="28"/>
        </w:rPr>
        <w:t>гуманитарно-технолог</w:t>
      </w:r>
      <w:proofErr w:type="gramEnd"/>
      <w:r w:rsidRPr="0000650D">
        <w:rPr>
          <w:b w:val="0"/>
          <w:szCs w:val="28"/>
        </w:rPr>
        <w:t xml:space="preserve">.       ин-т       (филиал)    ОГУ.   – </w:t>
      </w:r>
      <w:r>
        <w:rPr>
          <w:b w:val="0"/>
          <w:szCs w:val="28"/>
        </w:rPr>
        <w:t xml:space="preserve"> </w:t>
      </w:r>
      <w:r w:rsidRPr="005A1515">
        <w:rPr>
          <w:b w:val="0"/>
          <w:szCs w:val="28"/>
        </w:rPr>
        <w:t>Бузулук: БГТИ (филиал) ОГУ, 201</w:t>
      </w:r>
      <w:r w:rsidR="005C3611">
        <w:rPr>
          <w:b w:val="0"/>
          <w:szCs w:val="28"/>
        </w:rPr>
        <w:t>7</w:t>
      </w:r>
      <w:r w:rsidRPr="0000650D">
        <w:rPr>
          <w:b w:val="0"/>
          <w:szCs w:val="28"/>
        </w:rPr>
        <w:t xml:space="preserve">. </w:t>
      </w:r>
    </w:p>
    <w:p w:rsidR="003B1CC8" w:rsidRDefault="003B1CC8" w:rsidP="003B1CC8">
      <w:pPr>
        <w:pStyle w:val="af1"/>
        <w:jc w:val="both"/>
      </w:pPr>
    </w:p>
    <w:p w:rsidR="003B1CC8" w:rsidRDefault="003B1CC8" w:rsidP="003B1CC8">
      <w:pPr>
        <w:pStyle w:val="af1"/>
        <w:jc w:val="both"/>
      </w:pPr>
    </w:p>
    <w:p w:rsidR="003B1CC8" w:rsidRDefault="003B1CC8" w:rsidP="003B1CC8">
      <w:pPr>
        <w:pStyle w:val="a7"/>
        <w:contextualSpacing/>
        <w:rPr>
          <w:sz w:val="28"/>
          <w:szCs w:val="28"/>
        </w:rPr>
      </w:pPr>
    </w:p>
    <w:p w:rsidR="003B1CC8" w:rsidRDefault="003B1CC8" w:rsidP="003B1CC8">
      <w:pPr>
        <w:pStyle w:val="a7"/>
        <w:contextualSpacing/>
        <w:rPr>
          <w:sz w:val="28"/>
          <w:szCs w:val="28"/>
        </w:rPr>
      </w:pPr>
    </w:p>
    <w:p w:rsidR="003B1CC8" w:rsidRDefault="003B1CC8" w:rsidP="003B1CC8">
      <w:pPr>
        <w:pStyle w:val="a7"/>
        <w:contextualSpacing/>
        <w:rPr>
          <w:sz w:val="28"/>
          <w:szCs w:val="28"/>
        </w:rPr>
      </w:pPr>
    </w:p>
    <w:p w:rsidR="003B1CC8" w:rsidRPr="003B1CC8" w:rsidRDefault="003B1CC8" w:rsidP="003B1CC8">
      <w:pPr>
        <w:spacing w:line="240" w:lineRule="auto"/>
        <w:ind w:firstLine="709"/>
        <w:contextualSpacing/>
        <w:jc w:val="both"/>
        <w:rPr>
          <w:rFonts w:ascii="Times New Roman" w:hAnsi="Times New Roman" w:cs="Times New Roman"/>
          <w:sz w:val="28"/>
          <w:szCs w:val="28"/>
        </w:rPr>
      </w:pPr>
      <w:proofErr w:type="gramStart"/>
      <w:r>
        <w:rPr>
          <w:rFonts w:ascii="Times New Roman" w:hAnsi="Times New Roman"/>
          <w:sz w:val="28"/>
          <w:szCs w:val="28"/>
        </w:rPr>
        <w:t xml:space="preserve">Методические указания для обучающихся по освоению дисциплины по </w:t>
      </w:r>
      <w:r w:rsidRPr="003B1CC8">
        <w:rPr>
          <w:rFonts w:ascii="Times New Roman" w:hAnsi="Times New Roman" w:cs="Times New Roman"/>
          <w:sz w:val="28"/>
          <w:szCs w:val="28"/>
        </w:rPr>
        <w:t xml:space="preserve">дисциплине «Доходы бюджета» предназначены для студентов направления 38.03.01 Экономика, профиль подготовки «Финансы и кредит», квалификация академический бакалавр. </w:t>
      </w:r>
      <w:proofErr w:type="gramEnd"/>
    </w:p>
    <w:p w:rsidR="003B1CC8" w:rsidRPr="003B1CC8" w:rsidRDefault="003B1CC8" w:rsidP="003B1CC8">
      <w:pPr>
        <w:spacing w:line="240" w:lineRule="auto"/>
        <w:ind w:firstLine="709"/>
        <w:jc w:val="both"/>
        <w:rPr>
          <w:rFonts w:ascii="Times New Roman" w:eastAsia="Calibri" w:hAnsi="Times New Roman" w:cs="Times New Roman"/>
          <w:sz w:val="28"/>
          <w:szCs w:val="28"/>
          <w:lang w:eastAsia="en-US"/>
        </w:rPr>
      </w:pPr>
      <w:r w:rsidRPr="003B1CC8">
        <w:rPr>
          <w:rFonts w:ascii="Times New Roman" w:eastAsia="Calibri" w:hAnsi="Times New Roman" w:cs="Times New Roman"/>
          <w:sz w:val="28"/>
          <w:szCs w:val="28"/>
          <w:lang w:eastAsia="en-US"/>
        </w:rPr>
        <w:t>Методические указания  является приложением к рабочей программе по дисциплине «</w:t>
      </w:r>
      <w:r w:rsidRPr="003B1CC8">
        <w:rPr>
          <w:rFonts w:ascii="Times New Roman" w:hAnsi="Times New Roman" w:cs="Times New Roman"/>
          <w:sz w:val="28"/>
          <w:szCs w:val="28"/>
        </w:rPr>
        <w:t>Доходы бюджета</w:t>
      </w:r>
      <w:r w:rsidRPr="003B1CC8">
        <w:rPr>
          <w:rFonts w:ascii="Times New Roman" w:eastAsia="Calibri" w:hAnsi="Times New Roman" w:cs="Times New Roman"/>
          <w:sz w:val="28"/>
          <w:szCs w:val="28"/>
          <w:lang w:eastAsia="en-US"/>
        </w:rPr>
        <w:t>».</w:t>
      </w: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3B1CC8" w:rsidRDefault="003B1CC8" w:rsidP="003B1CC8">
      <w:pPr>
        <w:spacing w:line="240" w:lineRule="auto"/>
        <w:ind w:left="-851" w:firstLine="851"/>
        <w:contextualSpacing/>
        <w:jc w:val="center"/>
        <w:rPr>
          <w:rFonts w:ascii="Times New Roman" w:hAnsi="Times New Roman"/>
          <w:sz w:val="32"/>
          <w:szCs w:val="32"/>
        </w:rPr>
      </w:pPr>
    </w:p>
    <w:p w:rsidR="00FE1E14" w:rsidRDefault="00FE1E14" w:rsidP="003B1CC8">
      <w:pPr>
        <w:spacing w:line="240" w:lineRule="auto"/>
        <w:ind w:left="-851" w:firstLine="851"/>
        <w:contextualSpacing/>
        <w:jc w:val="center"/>
        <w:rPr>
          <w:rFonts w:ascii="Times New Roman" w:hAnsi="Times New Roman"/>
          <w:sz w:val="32"/>
          <w:szCs w:val="32"/>
        </w:rPr>
      </w:pPr>
    </w:p>
    <w:p w:rsidR="00FE1E14" w:rsidRDefault="00FE1E14" w:rsidP="003B1CC8">
      <w:pPr>
        <w:spacing w:line="240" w:lineRule="auto"/>
        <w:ind w:left="-851" w:firstLine="851"/>
        <w:contextualSpacing/>
        <w:jc w:val="center"/>
        <w:rPr>
          <w:rFonts w:ascii="Times New Roman" w:hAnsi="Times New Roman"/>
          <w:sz w:val="32"/>
          <w:szCs w:val="32"/>
        </w:rPr>
      </w:pPr>
    </w:p>
    <w:p w:rsidR="00FE1E14" w:rsidRDefault="00FE1E14" w:rsidP="003B1CC8">
      <w:pPr>
        <w:spacing w:line="240" w:lineRule="auto"/>
        <w:ind w:left="-851" w:firstLine="851"/>
        <w:contextualSpacing/>
        <w:jc w:val="center"/>
        <w:rPr>
          <w:rFonts w:ascii="Times New Roman" w:hAnsi="Times New Roman"/>
          <w:sz w:val="32"/>
          <w:szCs w:val="32"/>
        </w:rPr>
      </w:pPr>
    </w:p>
    <w:p w:rsidR="00FE1E14" w:rsidRDefault="00FE1E14" w:rsidP="003B1CC8">
      <w:pPr>
        <w:spacing w:line="240" w:lineRule="auto"/>
        <w:ind w:left="-851" w:firstLine="851"/>
        <w:contextualSpacing/>
        <w:jc w:val="center"/>
        <w:rPr>
          <w:rFonts w:ascii="Times New Roman" w:hAnsi="Times New Roman"/>
          <w:sz w:val="32"/>
          <w:szCs w:val="32"/>
        </w:rPr>
      </w:pPr>
    </w:p>
    <w:p w:rsidR="00C045CF" w:rsidRPr="00FE1E14" w:rsidRDefault="00C045CF" w:rsidP="003B1CC8">
      <w:pPr>
        <w:spacing w:line="240" w:lineRule="auto"/>
        <w:ind w:left="-851" w:firstLine="851"/>
        <w:contextualSpacing/>
        <w:jc w:val="center"/>
        <w:rPr>
          <w:rFonts w:ascii="Times New Roman" w:hAnsi="Times New Roman"/>
          <w:b/>
          <w:sz w:val="28"/>
          <w:szCs w:val="28"/>
        </w:rPr>
      </w:pPr>
      <w:r w:rsidRPr="00FE1E14">
        <w:rPr>
          <w:rFonts w:ascii="Times New Roman" w:hAnsi="Times New Roman"/>
          <w:b/>
          <w:sz w:val="28"/>
          <w:szCs w:val="28"/>
        </w:rPr>
        <w:lastRenderedPageBreak/>
        <w:t>Содержание</w:t>
      </w:r>
      <w:bookmarkStart w:id="1" w:name="_Toc278276674"/>
    </w:p>
    <w:p w:rsidR="00C045CF" w:rsidRDefault="00C045CF" w:rsidP="00C045CF">
      <w:pPr>
        <w:spacing w:line="240" w:lineRule="auto"/>
        <w:contextualSpacing/>
        <w:rPr>
          <w:rFonts w:ascii="Arial" w:hAnsi="Arial"/>
          <w:sz w:val="24"/>
          <w:szCs w:val="24"/>
          <w:lang w:eastAsia="en-US"/>
        </w:rPr>
      </w:pPr>
    </w:p>
    <w:p w:rsidR="00C045CF" w:rsidRDefault="00C045CF" w:rsidP="00C045CF">
      <w:pPr>
        <w:spacing w:line="240" w:lineRule="auto"/>
        <w:contextualSpacing/>
        <w:rPr>
          <w:lang w:eastAsia="en-US"/>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gridCol w:w="757"/>
      </w:tblGrid>
      <w:tr w:rsidR="00C045CF" w:rsidTr="000F109D">
        <w:tc>
          <w:tcPr>
            <w:tcW w:w="8990" w:type="dxa"/>
            <w:hideMark/>
          </w:tcPr>
          <w:p w:rsidR="00C045CF" w:rsidRDefault="00C045CF" w:rsidP="00C3243A">
            <w:pPr>
              <w:widowControl w:val="0"/>
              <w:autoSpaceDE w:val="0"/>
              <w:autoSpaceDN w:val="0"/>
              <w:adjustRightInd w:val="0"/>
              <w:contextualSpacing/>
              <w:rPr>
                <w:rFonts w:ascii="Times New Roman"/>
                <w:sz w:val="28"/>
                <w:szCs w:val="28"/>
                <w:lang w:eastAsia="en-US"/>
              </w:rPr>
            </w:pPr>
            <w:r>
              <w:rPr>
                <w:rFonts w:ascii="Times New Roman"/>
                <w:bCs/>
                <w:sz w:val="28"/>
                <w:szCs w:val="28"/>
              </w:rPr>
              <w:t>Введение……………………………………………………………………….</w:t>
            </w:r>
          </w:p>
        </w:tc>
        <w:tc>
          <w:tcPr>
            <w:tcW w:w="757" w:type="dxa"/>
            <w:hideMark/>
          </w:tcPr>
          <w:p w:rsidR="00C045CF" w:rsidRDefault="00C045CF" w:rsidP="00C3243A">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4</w:t>
            </w:r>
          </w:p>
        </w:tc>
      </w:tr>
      <w:tr w:rsidR="00C045CF" w:rsidTr="000F109D">
        <w:tc>
          <w:tcPr>
            <w:tcW w:w="8990" w:type="dxa"/>
            <w:hideMark/>
          </w:tcPr>
          <w:p w:rsidR="00C045CF" w:rsidRDefault="00C045CF" w:rsidP="00C3243A">
            <w:pPr>
              <w:pStyle w:val="a9"/>
              <w:widowControl/>
              <w:numPr>
                <w:ilvl w:val="0"/>
                <w:numId w:val="1"/>
              </w:numPr>
              <w:tabs>
                <w:tab w:val="left" w:pos="345"/>
                <w:tab w:val="left" w:pos="1134"/>
              </w:tabs>
              <w:autoSpaceDE/>
              <w:adjustRightInd/>
              <w:ind w:left="0" w:firstLine="0"/>
              <w:jc w:val="both"/>
              <w:rPr>
                <w:sz w:val="28"/>
                <w:szCs w:val="28"/>
                <w:lang w:eastAsia="en-US"/>
              </w:rPr>
            </w:pPr>
            <w:r>
              <w:rPr>
                <w:sz w:val="28"/>
                <w:szCs w:val="28"/>
              </w:rPr>
              <w:t xml:space="preserve">Организационно-методические данные дисциплины…………………. </w:t>
            </w:r>
          </w:p>
        </w:tc>
        <w:tc>
          <w:tcPr>
            <w:tcW w:w="757" w:type="dxa"/>
            <w:hideMark/>
          </w:tcPr>
          <w:p w:rsidR="00C045CF" w:rsidRDefault="00C045CF" w:rsidP="00C3243A">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5</w:t>
            </w:r>
          </w:p>
        </w:tc>
      </w:tr>
      <w:tr w:rsidR="00C045CF" w:rsidTr="000F109D">
        <w:tc>
          <w:tcPr>
            <w:tcW w:w="8990" w:type="dxa"/>
            <w:hideMark/>
          </w:tcPr>
          <w:p w:rsidR="00C045CF" w:rsidRDefault="00C045CF" w:rsidP="00C3243A">
            <w:pPr>
              <w:pStyle w:val="a9"/>
              <w:widowControl/>
              <w:numPr>
                <w:ilvl w:val="0"/>
                <w:numId w:val="1"/>
              </w:numPr>
              <w:tabs>
                <w:tab w:val="left" w:pos="345"/>
                <w:tab w:val="left" w:pos="1134"/>
              </w:tabs>
              <w:autoSpaceDE/>
              <w:adjustRightInd/>
              <w:ind w:left="0" w:firstLine="0"/>
              <w:jc w:val="both"/>
              <w:rPr>
                <w:sz w:val="28"/>
                <w:szCs w:val="28"/>
              </w:rPr>
            </w:pPr>
            <w:r>
              <w:rPr>
                <w:sz w:val="28"/>
                <w:szCs w:val="28"/>
              </w:rPr>
              <w:t>Виды самостоятельной работы студентов</w:t>
            </w:r>
            <w:r>
              <w:t xml:space="preserve"> </w:t>
            </w:r>
            <w:r>
              <w:rPr>
                <w:sz w:val="28"/>
                <w:szCs w:val="28"/>
              </w:rPr>
              <w:t>по освоению дисциплины</w:t>
            </w:r>
            <w:proofErr w:type="gramStart"/>
            <w:r>
              <w:rPr>
                <w:sz w:val="28"/>
                <w:szCs w:val="28"/>
              </w:rPr>
              <w:t>..</w:t>
            </w:r>
            <w:proofErr w:type="gramEnd"/>
          </w:p>
        </w:tc>
        <w:tc>
          <w:tcPr>
            <w:tcW w:w="757" w:type="dxa"/>
            <w:hideMark/>
          </w:tcPr>
          <w:p w:rsidR="00C045CF" w:rsidRDefault="007D0AD1" w:rsidP="00C3243A">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6</w:t>
            </w:r>
          </w:p>
        </w:tc>
      </w:tr>
      <w:tr w:rsidR="00C045CF" w:rsidTr="000F109D">
        <w:tc>
          <w:tcPr>
            <w:tcW w:w="8990" w:type="dxa"/>
            <w:hideMark/>
          </w:tcPr>
          <w:p w:rsidR="00C045CF" w:rsidRDefault="00C045CF" w:rsidP="00C3243A">
            <w:pPr>
              <w:widowControl w:val="0"/>
              <w:autoSpaceDE w:val="0"/>
              <w:autoSpaceDN w:val="0"/>
              <w:adjustRightInd w:val="0"/>
              <w:contextualSpacing/>
              <w:rPr>
                <w:rFonts w:ascii="Times New Roman"/>
                <w:sz w:val="28"/>
                <w:szCs w:val="28"/>
                <w:lang w:eastAsia="en-US"/>
              </w:rPr>
            </w:pPr>
            <w:r>
              <w:rPr>
                <w:rFonts w:ascii="Times New Roman"/>
                <w:sz w:val="28"/>
                <w:szCs w:val="28"/>
                <w:lang w:eastAsia="en-US"/>
              </w:rPr>
              <w:t>3. Методические рекомендации студентам по освоению дисциплины….</w:t>
            </w:r>
          </w:p>
        </w:tc>
        <w:tc>
          <w:tcPr>
            <w:tcW w:w="757" w:type="dxa"/>
            <w:hideMark/>
          </w:tcPr>
          <w:p w:rsidR="00C045CF" w:rsidRDefault="007D0AD1" w:rsidP="00206E55">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8</w:t>
            </w:r>
          </w:p>
        </w:tc>
      </w:tr>
      <w:tr w:rsidR="00C045CF" w:rsidTr="000F109D">
        <w:tc>
          <w:tcPr>
            <w:tcW w:w="8990" w:type="dxa"/>
            <w:hideMark/>
          </w:tcPr>
          <w:p w:rsidR="00C045CF" w:rsidRDefault="00C045CF" w:rsidP="00C3243A">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3.1 Методические рекомендации по изучению теоретических основ дисциплины……………………………………………………………………</w:t>
            </w:r>
          </w:p>
        </w:tc>
        <w:tc>
          <w:tcPr>
            <w:tcW w:w="757" w:type="dxa"/>
          </w:tcPr>
          <w:p w:rsidR="00C045CF" w:rsidRDefault="00C045CF" w:rsidP="00C3243A">
            <w:pPr>
              <w:contextualSpacing/>
              <w:jc w:val="center"/>
              <w:rPr>
                <w:rFonts w:ascii="Times New Roman"/>
                <w:sz w:val="28"/>
                <w:szCs w:val="28"/>
                <w:lang w:eastAsia="en-US"/>
              </w:rPr>
            </w:pPr>
          </w:p>
          <w:p w:rsidR="00C045CF" w:rsidRDefault="007D0AD1" w:rsidP="00206E55">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8</w:t>
            </w:r>
          </w:p>
        </w:tc>
      </w:tr>
      <w:tr w:rsidR="00C045CF" w:rsidTr="000F109D">
        <w:tc>
          <w:tcPr>
            <w:tcW w:w="8990" w:type="dxa"/>
            <w:hideMark/>
          </w:tcPr>
          <w:p w:rsidR="00C045CF" w:rsidRDefault="00C045CF" w:rsidP="00C3243A">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3.2 Методические рекомендации по подготовке докладов и выступлений</w:t>
            </w:r>
          </w:p>
        </w:tc>
        <w:tc>
          <w:tcPr>
            <w:tcW w:w="757" w:type="dxa"/>
            <w:hideMark/>
          </w:tcPr>
          <w:p w:rsidR="00C045CF" w:rsidRDefault="00C045CF" w:rsidP="007D0AD1">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w:t>
            </w:r>
            <w:r w:rsidR="007D0AD1">
              <w:rPr>
                <w:rFonts w:ascii="Times New Roman"/>
                <w:sz w:val="28"/>
                <w:szCs w:val="28"/>
                <w:lang w:eastAsia="en-US"/>
              </w:rPr>
              <w:t>0</w:t>
            </w:r>
          </w:p>
        </w:tc>
      </w:tr>
      <w:tr w:rsidR="00C045CF" w:rsidTr="000F109D">
        <w:tc>
          <w:tcPr>
            <w:tcW w:w="8990" w:type="dxa"/>
            <w:hideMark/>
          </w:tcPr>
          <w:p w:rsidR="00C045CF" w:rsidRDefault="00C045CF" w:rsidP="00C3243A">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3.3 Методические рекомендации по выполнению рефератов……………..</w:t>
            </w:r>
          </w:p>
        </w:tc>
        <w:tc>
          <w:tcPr>
            <w:tcW w:w="757" w:type="dxa"/>
            <w:hideMark/>
          </w:tcPr>
          <w:p w:rsidR="00C045CF" w:rsidRDefault="007D0AD1" w:rsidP="00BE5132">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13</w:t>
            </w:r>
          </w:p>
        </w:tc>
      </w:tr>
      <w:tr w:rsidR="00C045CF" w:rsidTr="000F109D">
        <w:tc>
          <w:tcPr>
            <w:tcW w:w="8990" w:type="dxa"/>
            <w:hideMark/>
          </w:tcPr>
          <w:p w:rsidR="00C045CF" w:rsidRDefault="00C045CF" w:rsidP="00BE5132">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3.</w:t>
            </w:r>
            <w:r w:rsidR="00BE5132">
              <w:rPr>
                <w:rFonts w:ascii="Times New Roman"/>
                <w:sz w:val="28"/>
                <w:szCs w:val="28"/>
                <w:lang w:eastAsia="en-US"/>
              </w:rPr>
              <w:t>4</w:t>
            </w:r>
            <w:r>
              <w:rPr>
                <w:rFonts w:ascii="Times New Roman"/>
                <w:sz w:val="28"/>
                <w:szCs w:val="28"/>
                <w:lang w:eastAsia="en-US"/>
              </w:rPr>
              <w:t xml:space="preserve"> </w:t>
            </w:r>
            <w:r>
              <w:rPr>
                <w:rFonts w:ascii="Times New Roman"/>
                <w:bCs/>
                <w:sz w:val="28"/>
                <w:szCs w:val="28"/>
              </w:rPr>
              <w:t>Методические указания по  созданию презентаций</w:t>
            </w:r>
            <w:r>
              <w:rPr>
                <w:rFonts w:ascii="Times New Roman"/>
                <w:sz w:val="28"/>
                <w:szCs w:val="28"/>
                <w:lang w:eastAsia="en-US"/>
              </w:rPr>
              <w:t xml:space="preserve"> ……………</w:t>
            </w:r>
            <w:r w:rsidR="00DE6DE0">
              <w:rPr>
                <w:rFonts w:ascii="Times New Roman"/>
                <w:sz w:val="28"/>
                <w:szCs w:val="28"/>
                <w:lang w:eastAsia="en-US"/>
              </w:rPr>
              <w:t>……..</w:t>
            </w:r>
          </w:p>
        </w:tc>
        <w:tc>
          <w:tcPr>
            <w:tcW w:w="757" w:type="dxa"/>
            <w:hideMark/>
          </w:tcPr>
          <w:p w:rsidR="00C045CF" w:rsidRDefault="007D0AD1" w:rsidP="00B06C65">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17</w:t>
            </w:r>
          </w:p>
        </w:tc>
      </w:tr>
      <w:tr w:rsidR="00C045CF" w:rsidTr="000F109D">
        <w:tc>
          <w:tcPr>
            <w:tcW w:w="8990" w:type="dxa"/>
            <w:hideMark/>
          </w:tcPr>
          <w:p w:rsidR="00C045CF" w:rsidRDefault="00C045CF" w:rsidP="00BE5132">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3.</w:t>
            </w:r>
            <w:r w:rsidR="00BE5132">
              <w:rPr>
                <w:rFonts w:ascii="Times New Roman"/>
                <w:sz w:val="28"/>
                <w:szCs w:val="28"/>
                <w:lang w:eastAsia="en-US"/>
              </w:rPr>
              <w:t>5</w:t>
            </w:r>
            <w:r>
              <w:rPr>
                <w:rFonts w:ascii="Times New Roman"/>
                <w:sz w:val="28"/>
                <w:szCs w:val="28"/>
                <w:lang w:eastAsia="en-US"/>
              </w:rPr>
              <w:tab/>
              <w:t>Методические рекомендации при подготовке к практическим занятиям……………………………………………………………………….</w:t>
            </w:r>
          </w:p>
        </w:tc>
        <w:tc>
          <w:tcPr>
            <w:tcW w:w="757" w:type="dxa"/>
          </w:tcPr>
          <w:p w:rsidR="00C045CF" w:rsidRDefault="00C045CF" w:rsidP="00C3243A">
            <w:pPr>
              <w:contextualSpacing/>
              <w:jc w:val="center"/>
              <w:rPr>
                <w:rFonts w:ascii="Times New Roman"/>
                <w:sz w:val="28"/>
                <w:szCs w:val="28"/>
                <w:lang w:eastAsia="en-US"/>
              </w:rPr>
            </w:pPr>
          </w:p>
          <w:p w:rsidR="00C045CF" w:rsidRDefault="007D0AD1" w:rsidP="00BE5132">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19</w:t>
            </w:r>
          </w:p>
        </w:tc>
      </w:tr>
      <w:tr w:rsidR="00C045CF" w:rsidTr="000F109D">
        <w:tc>
          <w:tcPr>
            <w:tcW w:w="8990" w:type="dxa"/>
            <w:hideMark/>
          </w:tcPr>
          <w:p w:rsidR="00C045CF" w:rsidRDefault="00C045CF" w:rsidP="00C3243A">
            <w:pPr>
              <w:widowControl w:val="0"/>
              <w:autoSpaceDE w:val="0"/>
              <w:autoSpaceDN w:val="0"/>
              <w:adjustRightInd w:val="0"/>
              <w:contextualSpacing/>
              <w:jc w:val="both"/>
              <w:rPr>
                <w:rFonts w:ascii="Times New Roman"/>
                <w:sz w:val="28"/>
                <w:szCs w:val="28"/>
                <w:lang w:eastAsia="en-US"/>
              </w:rPr>
            </w:pPr>
            <w:r>
              <w:rPr>
                <w:rFonts w:ascii="Times New Roman"/>
                <w:bCs/>
                <w:color w:val="000000"/>
                <w:sz w:val="28"/>
                <w:szCs w:val="28"/>
              </w:rPr>
              <w:t xml:space="preserve">4. Контроль и управление самостоятельной работой студентов…………. </w:t>
            </w:r>
          </w:p>
        </w:tc>
        <w:tc>
          <w:tcPr>
            <w:tcW w:w="757" w:type="dxa"/>
            <w:hideMark/>
          </w:tcPr>
          <w:p w:rsidR="00C045CF" w:rsidRDefault="007D0AD1" w:rsidP="00C3243A">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2</w:t>
            </w:r>
            <w:r w:rsidR="00206E55">
              <w:rPr>
                <w:rFonts w:ascii="Times New Roman"/>
                <w:sz w:val="28"/>
                <w:szCs w:val="28"/>
                <w:lang w:eastAsia="en-US"/>
              </w:rPr>
              <w:t>0</w:t>
            </w:r>
          </w:p>
        </w:tc>
      </w:tr>
      <w:tr w:rsidR="00C045CF" w:rsidTr="003B1CC8">
        <w:tc>
          <w:tcPr>
            <w:tcW w:w="8990" w:type="dxa"/>
          </w:tcPr>
          <w:p w:rsidR="00C045CF" w:rsidRDefault="00C045CF" w:rsidP="00C3243A">
            <w:pPr>
              <w:widowControl w:val="0"/>
              <w:autoSpaceDE w:val="0"/>
              <w:autoSpaceDN w:val="0"/>
              <w:adjustRightInd w:val="0"/>
              <w:contextualSpacing/>
              <w:jc w:val="both"/>
              <w:rPr>
                <w:rFonts w:ascii="Times New Roman"/>
                <w:bCs/>
                <w:color w:val="000000"/>
                <w:sz w:val="28"/>
                <w:szCs w:val="28"/>
              </w:rPr>
            </w:pPr>
          </w:p>
        </w:tc>
        <w:tc>
          <w:tcPr>
            <w:tcW w:w="757" w:type="dxa"/>
          </w:tcPr>
          <w:p w:rsidR="00C045CF" w:rsidRDefault="00C045CF" w:rsidP="00206E55">
            <w:pPr>
              <w:widowControl w:val="0"/>
              <w:autoSpaceDE w:val="0"/>
              <w:autoSpaceDN w:val="0"/>
              <w:adjustRightInd w:val="0"/>
              <w:contextualSpacing/>
              <w:jc w:val="center"/>
              <w:rPr>
                <w:rFonts w:ascii="Times New Roman"/>
                <w:sz w:val="28"/>
                <w:szCs w:val="28"/>
                <w:lang w:eastAsia="en-US"/>
              </w:rPr>
            </w:pPr>
          </w:p>
        </w:tc>
      </w:tr>
    </w:tbl>
    <w:p w:rsidR="00C045CF" w:rsidRDefault="00C045CF" w:rsidP="00C045CF">
      <w:pPr>
        <w:spacing w:line="240" w:lineRule="auto"/>
        <w:contextualSpacing/>
        <w:rPr>
          <w:rFonts w:ascii="Arial" w:hAnsi="Arial"/>
          <w:lang w:eastAsia="en-US"/>
        </w:rPr>
      </w:pPr>
    </w:p>
    <w:bookmarkEnd w:id="1"/>
    <w:p w:rsidR="00C045CF" w:rsidRDefault="00C045CF" w:rsidP="00C045CF">
      <w:pPr>
        <w:spacing w:line="240" w:lineRule="auto"/>
        <w:ind w:firstLine="720"/>
        <w:contextualSpacing/>
        <w:jc w:val="both"/>
        <w:rPr>
          <w:rFonts w:ascii="Times New Roman" w:hAnsi="Times New Roman"/>
          <w:bCs/>
          <w:color w:val="000000"/>
          <w:sz w:val="28"/>
          <w:szCs w:val="28"/>
        </w:rPr>
      </w:pPr>
    </w:p>
    <w:p w:rsidR="00C045CF" w:rsidRDefault="00C045CF" w:rsidP="00C045CF">
      <w:pPr>
        <w:spacing w:line="240" w:lineRule="auto"/>
        <w:contextualSpacing/>
        <w:jc w:val="both"/>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851"/>
        <w:contextualSpacing/>
        <w:jc w:val="both"/>
        <w:rPr>
          <w:rFonts w:ascii="Times New Roman" w:hAnsi="Times New Roman"/>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rPr>
          <w:rFonts w:ascii="Times New Roman" w:hAnsi="Times New Roman"/>
          <w:b/>
          <w:bCs/>
          <w:sz w:val="28"/>
          <w:szCs w:val="28"/>
        </w:rPr>
        <w:sectPr w:rsidR="00C045CF" w:rsidSect="00A17830">
          <w:headerReference w:type="default" r:id="rId9"/>
          <w:footerReference w:type="default" r:id="rId10"/>
          <w:pgSz w:w="11909" w:h="16834"/>
          <w:pgMar w:top="1134" w:right="567" w:bottom="1134" w:left="1701" w:header="720" w:footer="720" w:gutter="0"/>
          <w:cols w:space="720"/>
          <w:titlePg/>
          <w:docGrid w:linePitch="299"/>
        </w:sectPr>
      </w:pPr>
    </w:p>
    <w:p w:rsidR="00C045CF" w:rsidRDefault="00C045CF" w:rsidP="00C045CF">
      <w:pPr>
        <w:spacing w:line="240" w:lineRule="auto"/>
        <w:contextualSpacing/>
        <w:jc w:val="center"/>
        <w:rPr>
          <w:rFonts w:ascii="Times New Roman" w:hAnsi="Times New Roman"/>
          <w:sz w:val="32"/>
          <w:szCs w:val="32"/>
          <w:lang w:eastAsia="en-US"/>
        </w:rPr>
      </w:pPr>
      <w:r>
        <w:rPr>
          <w:rFonts w:ascii="Times New Roman" w:hAnsi="Times New Roman"/>
          <w:b/>
          <w:bCs/>
          <w:sz w:val="32"/>
          <w:szCs w:val="32"/>
        </w:rPr>
        <w:lastRenderedPageBreak/>
        <w:t>Введение</w:t>
      </w:r>
    </w:p>
    <w:p w:rsidR="00C045CF" w:rsidRDefault="00C045CF" w:rsidP="00C045CF">
      <w:pPr>
        <w:spacing w:line="240" w:lineRule="auto"/>
        <w:ind w:firstLine="720"/>
        <w:contextualSpacing/>
        <w:jc w:val="center"/>
        <w:rPr>
          <w:rFonts w:ascii="Cambria" w:hAnsi="Cambria" w:cs="Cambria"/>
          <w:b/>
          <w:bCs/>
          <w:color w:val="000000"/>
          <w:sz w:val="23"/>
          <w:szCs w:val="23"/>
        </w:rPr>
      </w:pPr>
    </w:p>
    <w:p w:rsidR="00C045CF" w:rsidRDefault="00C045CF" w:rsidP="00C045CF">
      <w:pPr>
        <w:spacing w:line="240" w:lineRule="auto"/>
        <w:ind w:firstLine="720"/>
        <w:contextualSpacing/>
        <w:jc w:val="center"/>
        <w:rPr>
          <w:rFonts w:ascii="Cambria" w:hAnsi="Cambria" w:cs="Cambria"/>
          <w:b/>
          <w:bCs/>
          <w:color w:val="000000"/>
          <w:sz w:val="23"/>
          <w:szCs w:val="23"/>
        </w:rPr>
      </w:pPr>
    </w:p>
    <w:p w:rsidR="00C045CF" w:rsidRDefault="00C045CF" w:rsidP="00C045CF">
      <w:pPr>
        <w:spacing w:line="240" w:lineRule="auto"/>
        <w:ind w:firstLine="900"/>
        <w:contextualSpacing/>
        <w:jc w:val="both"/>
        <w:rPr>
          <w:rFonts w:ascii="Times New Roman" w:hAnsi="Times New Roman" w:cs="Times New Roman"/>
          <w:sz w:val="28"/>
          <w:szCs w:val="28"/>
        </w:rPr>
      </w:pPr>
      <w:r>
        <w:rPr>
          <w:rFonts w:ascii="Times New Roman" w:hAnsi="Times New Roman"/>
          <w:sz w:val="28"/>
          <w:szCs w:val="28"/>
        </w:rPr>
        <w:t xml:space="preserve">Согласно </w:t>
      </w:r>
      <w:proofErr w:type="spellStart"/>
      <w:r>
        <w:rPr>
          <w:rFonts w:ascii="Times New Roman" w:hAnsi="Times New Roman"/>
          <w:sz w:val="28"/>
          <w:szCs w:val="28"/>
        </w:rPr>
        <w:t>компетентностному</w:t>
      </w:r>
      <w:proofErr w:type="spellEnd"/>
      <w:r>
        <w:rPr>
          <w:rFonts w:ascii="Times New Roman" w:hAnsi="Times New Roman"/>
          <w:sz w:val="28"/>
          <w:szCs w:val="28"/>
        </w:rPr>
        <w:t xml:space="preserve"> подходу в период обучения самостоятельная работа студентов по изучению дисциплин является неотъемлемой частью учебного процесса. </w:t>
      </w: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подход широко используется при проектировании системы самостоятельной работ</w:t>
      </w:r>
      <w:r w:rsidR="00BB1F80">
        <w:rPr>
          <w:rFonts w:ascii="Times New Roman" w:hAnsi="Times New Roman"/>
          <w:sz w:val="28"/>
          <w:szCs w:val="28"/>
        </w:rPr>
        <w:t>ы студентов. Процесс организации</w:t>
      </w:r>
      <w:r>
        <w:rPr>
          <w:rFonts w:ascii="Times New Roman" w:hAnsi="Times New Roman"/>
          <w:sz w:val="28"/>
          <w:szCs w:val="28"/>
        </w:rPr>
        <w:t xml:space="preserve"> самостоятельной работы студентов по освоению дисциплины особенно важен, так как определяет фундамент знаний будущего специалиста, формирует стереотип деятельности студента, который будет характерен для него в течение всего процесса обучения, а дальнейшем, и в практической деятельности. В рамках </w:t>
      </w:r>
      <w:proofErr w:type="spellStart"/>
      <w:r>
        <w:rPr>
          <w:rFonts w:ascii="Times New Roman" w:hAnsi="Times New Roman"/>
          <w:sz w:val="28"/>
          <w:szCs w:val="28"/>
        </w:rPr>
        <w:t>компетентностного</w:t>
      </w:r>
      <w:proofErr w:type="spellEnd"/>
      <w:r>
        <w:rPr>
          <w:rFonts w:ascii="Times New Roman" w:hAnsi="Times New Roman"/>
          <w:sz w:val="28"/>
          <w:szCs w:val="28"/>
        </w:rPr>
        <w:t xml:space="preserve"> подхода принято говорить о развитии у студентов самообразовательной компетентности, признанной одной из ключевых компетентностей, определяющей новое качество образования.</w:t>
      </w:r>
    </w:p>
    <w:p w:rsidR="00C045CF" w:rsidRDefault="00C045CF" w:rsidP="00C045CF">
      <w:pPr>
        <w:spacing w:line="240" w:lineRule="auto"/>
        <w:ind w:firstLine="720"/>
        <w:contextualSpacing/>
        <w:jc w:val="both"/>
        <w:rPr>
          <w:rFonts w:ascii="Times New Roman" w:hAnsi="Times New Roman"/>
          <w:sz w:val="28"/>
          <w:szCs w:val="28"/>
        </w:rPr>
      </w:pPr>
      <w:r>
        <w:rPr>
          <w:rFonts w:ascii="Times New Roman" w:hAnsi="Times New Roman"/>
          <w:sz w:val="28"/>
          <w:szCs w:val="28"/>
        </w:rPr>
        <w:t>Самостоятельная работа студентов является одной из важнейших составляющих образовательного процесса. Независимо от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Все эти составляющие образования формируются именно в процессе самостоятельной научно-исследовательской и творческой работы студентов, предполагают максимальную индивидуализацию деятельности каждого студента.</w:t>
      </w:r>
    </w:p>
    <w:p w:rsidR="00C045CF" w:rsidRDefault="00C045CF" w:rsidP="00C045CF">
      <w:pPr>
        <w:spacing w:line="240" w:lineRule="auto"/>
        <w:ind w:firstLine="720"/>
        <w:contextualSpacing/>
        <w:jc w:val="both"/>
        <w:rPr>
          <w:rFonts w:ascii="Times New Roman" w:hAnsi="Times New Roman"/>
          <w:sz w:val="28"/>
          <w:szCs w:val="28"/>
        </w:rPr>
      </w:pPr>
      <w:r>
        <w:rPr>
          <w:rFonts w:ascii="Times New Roman" w:hAnsi="Times New Roman"/>
          <w:sz w:val="28"/>
          <w:szCs w:val="28"/>
        </w:rPr>
        <w:t>Обучающиеся выполняют различные виды самостоятельной работы учебно-исследовательского и научно-исследовательского характера, в ходе которых приобретают новые знания по изучаемым разделам и темам, также повышают уровень самостоятельности и познавательной активности.</w:t>
      </w:r>
    </w:p>
    <w:p w:rsidR="00C045CF" w:rsidRDefault="00C045CF" w:rsidP="00C045CF">
      <w:pPr>
        <w:spacing w:line="240" w:lineRule="auto"/>
        <w:ind w:firstLine="720"/>
        <w:contextualSpacing/>
        <w:jc w:val="both"/>
        <w:rPr>
          <w:rFonts w:ascii="Times New Roman" w:hAnsi="Times New Roman"/>
          <w:sz w:val="28"/>
          <w:szCs w:val="28"/>
        </w:rPr>
      </w:pPr>
      <w:r>
        <w:rPr>
          <w:rFonts w:ascii="Times New Roman" w:hAnsi="Times New Roman"/>
          <w:sz w:val="28"/>
          <w:szCs w:val="28"/>
        </w:rPr>
        <w:t>Цель методических указаний - обеспечить студенту оптимальную организацию процесса освоения дисциплины, а также выполнения различных форм самостоятельной работы.</w:t>
      </w:r>
    </w:p>
    <w:p w:rsidR="00C045CF" w:rsidRPr="00D2556C" w:rsidRDefault="00C045CF" w:rsidP="00D2556C">
      <w:pPr>
        <w:spacing w:line="240" w:lineRule="auto"/>
        <w:ind w:firstLine="567"/>
        <w:contextualSpacing/>
        <w:jc w:val="both"/>
        <w:rPr>
          <w:rFonts w:ascii="Times New Roman" w:hAnsi="Times New Roman"/>
          <w:bCs/>
          <w:sz w:val="28"/>
          <w:szCs w:val="28"/>
        </w:rPr>
      </w:pPr>
      <w:r>
        <w:rPr>
          <w:rFonts w:ascii="Times New Roman" w:hAnsi="Times New Roman"/>
          <w:sz w:val="28"/>
          <w:szCs w:val="28"/>
        </w:rPr>
        <w:t>Студентам, прежде всего, необходимо ознакомиться с содержанием рабочей программы дисциплины «</w:t>
      </w:r>
      <w:r w:rsidR="00BB1F80">
        <w:rPr>
          <w:rFonts w:ascii="Times New Roman" w:hAnsi="Times New Roman"/>
          <w:sz w:val="28"/>
          <w:szCs w:val="28"/>
        </w:rPr>
        <w:t>Доходы бюджета</w:t>
      </w:r>
      <w:r w:rsidRPr="00F6269C">
        <w:rPr>
          <w:rFonts w:ascii="Times New Roman" w:hAnsi="Times New Roman"/>
          <w:sz w:val="28"/>
          <w:szCs w:val="28"/>
        </w:rPr>
        <w:t>»,</w:t>
      </w:r>
      <w:r>
        <w:rPr>
          <w:rFonts w:ascii="Times New Roman" w:hAnsi="Times New Roman"/>
          <w:sz w:val="28"/>
          <w:szCs w:val="28"/>
        </w:rPr>
        <w:t xml:space="preserve"> с целями и задачами дисциплины, ее связями с другими дисциплинами образовательной программы, а также методическими разработками по данной дисциплине, с графиком консультаций преподавателей кафедры финансов и кредита. В </w:t>
      </w:r>
      <w:r>
        <w:rPr>
          <w:rFonts w:ascii="Times New Roman" w:hAnsi="Times New Roman"/>
          <w:bCs/>
          <w:sz w:val="28"/>
          <w:szCs w:val="28"/>
        </w:rPr>
        <w:t xml:space="preserve">рабочей программе и  </w:t>
      </w:r>
      <w:r>
        <w:rPr>
          <w:rFonts w:ascii="Times New Roman" w:hAnsi="Times New Roman"/>
          <w:sz w:val="28"/>
          <w:szCs w:val="28"/>
        </w:rPr>
        <w:t xml:space="preserve">учебно-методических разработках </w:t>
      </w:r>
      <w:r>
        <w:rPr>
          <w:rFonts w:ascii="Times New Roman" w:hAnsi="Times New Roman"/>
          <w:bCs/>
          <w:sz w:val="28"/>
          <w:szCs w:val="28"/>
        </w:rPr>
        <w:t>определены формы самостоятельной работы студентов.</w:t>
      </w:r>
    </w:p>
    <w:p w:rsidR="00536D1F" w:rsidRDefault="00536D1F" w:rsidP="00536D1F">
      <w:pPr>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Наряду с рекомендуемыми в рабочей программе формами самостоятельной работы, студенты на инициативной основе могут выполнять рефераты, готовить доклады с использованием электронных слайдов, в том числе для участия в конкурсах разного уровня по темам рабочей программы дисциплины.</w:t>
      </w:r>
    </w:p>
    <w:p w:rsidR="00D2556C" w:rsidRDefault="00D2556C" w:rsidP="00D2556C">
      <w:pPr>
        <w:spacing w:after="0" w:line="240" w:lineRule="auto"/>
        <w:ind w:firstLine="567"/>
        <w:contextualSpacing/>
        <w:jc w:val="both"/>
        <w:rPr>
          <w:rFonts w:ascii="Times New Roman" w:hAnsi="Times New Roman"/>
          <w:bCs/>
          <w:sz w:val="28"/>
          <w:szCs w:val="28"/>
        </w:rPr>
      </w:pPr>
    </w:p>
    <w:p w:rsidR="00D2556C" w:rsidRDefault="00D2556C" w:rsidP="00D2556C">
      <w:pPr>
        <w:spacing w:line="240" w:lineRule="auto"/>
        <w:ind w:firstLine="709"/>
        <w:contextualSpacing/>
        <w:rPr>
          <w:rFonts w:ascii="Times New Roman" w:hAnsi="Times New Roman"/>
          <w:sz w:val="28"/>
          <w:szCs w:val="28"/>
        </w:rPr>
        <w:sectPr w:rsidR="00D2556C">
          <w:pgSz w:w="11909" w:h="16834"/>
          <w:pgMar w:top="1134" w:right="567" w:bottom="1134" w:left="1701" w:header="720" w:footer="720" w:gutter="0"/>
          <w:cols w:space="720"/>
        </w:sectPr>
      </w:pPr>
    </w:p>
    <w:p w:rsidR="00C045CF" w:rsidRPr="00FE1E14" w:rsidRDefault="00C045CF" w:rsidP="00C045CF">
      <w:pPr>
        <w:pStyle w:val="a9"/>
        <w:widowControl/>
        <w:numPr>
          <w:ilvl w:val="0"/>
          <w:numId w:val="2"/>
        </w:numPr>
        <w:tabs>
          <w:tab w:val="left" w:pos="1134"/>
        </w:tabs>
        <w:autoSpaceDE/>
        <w:adjustRightInd/>
        <w:ind w:left="0" w:firstLine="709"/>
        <w:jc w:val="both"/>
        <w:rPr>
          <w:b/>
          <w:sz w:val="28"/>
          <w:szCs w:val="28"/>
        </w:rPr>
      </w:pPr>
      <w:r w:rsidRPr="00FE1E14">
        <w:rPr>
          <w:b/>
          <w:sz w:val="28"/>
          <w:szCs w:val="28"/>
        </w:rPr>
        <w:lastRenderedPageBreak/>
        <w:t>Организационно-методические данные дисциплины</w:t>
      </w:r>
    </w:p>
    <w:p w:rsidR="00C045CF" w:rsidRDefault="00C045CF" w:rsidP="00C045CF">
      <w:pPr>
        <w:pStyle w:val="a9"/>
        <w:ind w:left="1069"/>
        <w:jc w:val="both"/>
        <w:rPr>
          <w:b/>
          <w:sz w:val="28"/>
          <w:szCs w:val="28"/>
        </w:rPr>
      </w:pPr>
    </w:p>
    <w:p w:rsidR="003A7991" w:rsidRPr="00207906" w:rsidRDefault="00C045CF" w:rsidP="003A7991">
      <w:pPr>
        <w:spacing w:after="0" w:line="240" w:lineRule="auto"/>
        <w:ind w:firstLine="550"/>
        <w:jc w:val="both"/>
        <w:rPr>
          <w:rFonts w:ascii="Times New Roman" w:hAnsi="Times New Roman"/>
          <w:sz w:val="28"/>
          <w:szCs w:val="28"/>
        </w:rPr>
      </w:pPr>
      <w:r>
        <w:rPr>
          <w:sz w:val="28"/>
          <w:szCs w:val="28"/>
        </w:rPr>
        <w:tab/>
      </w:r>
      <w:r w:rsidR="003A7991" w:rsidRPr="00207906">
        <w:rPr>
          <w:rFonts w:ascii="Times New Roman" w:hAnsi="Times New Roman"/>
          <w:sz w:val="28"/>
          <w:szCs w:val="28"/>
        </w:rPr>
        <w:t>Курс «Доходы бюджета» занимает важное место в подготовке специалистов для финансовых и налоговых органов.</w:t>
      </w:r>
    </w:p>
    <w:p w:rsidR="003A7991" w:rsidRPr="00207906" w:rsidRDefault="003A7991" w:rsidP="003A7991">
      <w:pPr>
        <w:spacing w:after="0" w:line="240" w:lineRule="auto"/>
        <w:ind w:firstLine="550"/>
        <w:jc w:val="both"/>
        <w:rPr>
          <w:rFonts w:ascii="Times New Roman" w:hAnsi="Times New Roman"/>
          <w:sz w:val="28"/>
          <w:szCs w:val="28"/>
        </w:rPr>
      </w:pPr>
      <w:r w:rsidRPr="00207906">
        <w:rPr>
          <w:rFonts w:ascii="Times New Roman" w:hAnsi="Times New Roman"/>
          <w:sz w:val="28"/>
          <w:szCs w:val="28"/>
        </w:rPr>
        <w:t>Доходы бюджетов, как установлено в Бюджетном кодексе РФ,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субъектов РФ и органов местного самоуправления. В состав доходов бюджетов включаются налоговые, неналоговые доходы, а также безвозмездные перечисления. Следует отметить, что консолидированные бюджеты субъектов РФ продолжают оставаться в определенной зависимости от федерального бюджета. Таким образом, мобилизация собственных доходов в консолидированный бюджет субъекта РФ на основе экономического роста и развития налогового и неналогового потенциалов является ключевой задачей бюджетно-налоговой политики страны.</w:t>
      </w:r>
    </w:p>
    <w:p w:rsidR="003B1CC8" w:rsidRPr="003B1CC8" w:rsidRDefault="003A7991" w:rsidP="003B1CC8">
      <w:pPr>
        <w:pStyle w:val="ReportMain0"/>
        <w:suppressAutoHyphens/>
        <w:ind w:firstLine="709"/>
        <w:jc w:val="both"/>
        <w:rPr>
          <w:sz w:val="28"/>
          <w:szCs w:val="28"/>
        </w:rPr>
      </w:pPr>
      <w:r w:rsidRPr="003B1CC8">
        <w:rPr>
          <w:sz w:val="28"/>
          <w:szCs w:val="28"/>
        </w:rPr>
        <w:t xml:space="preserve">Цель дисциплины – </w:t>
      </w:r>
      <w:r w:rsidR="003B1CC8" w:rsidRPr="003B1CC8">
        <w:rPr>
          <w:sz w:val="28"/>
          <w:szCs w:val="28"/>
        </w:rPr>
        <w:t xml:space="preserve">формирование теоретико-правовой базы для понимания </w:t>
      </w:r>
      <w:proofErr w:type="gramStart"/>
      <w:r w:rsidR="003B1CC8" w:rsidRPr="003B1CC8">
        <w:rPr>
          <w:sz w:val="28"/>
          <w:szCs w:val="28"/>
        </w:rPr>
        <w:t>экономического механизма</w:t>
      </w:r>
      <w:proofErr w:type="gramEnd"/>
      <w:r w:rsidR="003B1CC8" w:rsidRPr="003B1CC8">
        <w:rPr>
          <w:sz w:val="28"/>
          <w:szCs w:val="28"/>
        </w:rPr>
        <w:t xml:space="preserve"> финансовых отношений в бюджетной сфере, а также получение практических навыков по планированию и анализу поступления доходов в бюджеты разных уровней, оценке работы налоговых органов по собираемости налогов в бюджет страны.</w:t>
      </w:r>
    </w:p>
    <w:p w:rsidR="003A7991" w:rsidRPr="00207906" w:rsidRDefault="003A7991" w:rsidP="003A7991">
      <w:pPr>
        <w:spacing w:after="0" w:line="240" w:lineRule="auto"/>
        <w:ind w:firstLine="550"/>
        <w:jc w:val="both"/>
        <w:rPr>
          <w:rFonts w:ascii="Times New Roman" w:hAnsi="Times New Roman"/>
          <w:sz w:val="28"/>
          <w:szCs w:val="28"/>
        </w:rPr>
      </w:pPr>
      <w:r w:rsidRPr="00207906">
        <w:rPr>
          <w:rFonts w:ascii="Times New Roman" w:hAnsi="Times New Roman"/>
          <w:sz w:val="28"/>
          <w:szCs w:val="28"/>
        </w:rPr>
        <w:t>В результате прохождения этого курса студенты должны изучить нормативные акты, регулирующие формирование доходов бюджетов, научиться оценивать степень финансовой самостоятельности бюджетов, а также уметь запланировать доходы бюджета по основным статьям.</w:t>
      </w:r>
    </w:p>
    <w:p w:rsidR="003A7991" w:rsidRPr="00394C18" w:rsidRDefault="003A7991" w:rsidP="003A7991">
      <w:pPr>
        <w:autoSpaceDE w:val="0"/>
        <w:autoSpaceDN w:val="0"/>
        <w:adjustRightInd w:val="0"/>
        <w:spacing w:after="0" w:line="240" w:lineRule="auto"/>
        <w:ind w:firstLine="709"/>
        <w:jc w:val="both"/>
        <w:rPr>
          <w:rFonts w:ascii="Times New Roman" w:hAnsi="Times New Roman"/>
          <w:bCs/>
          <w:sz w:val="28"/>
          <w:szCs w:val="28"/>
        </w:rPr>
      </w:pPr>
      <w:r w:rsidRPr="00394C18">
        <w:rPr>
          <w:rFonts w:ascii="Times New Roman" w:hAnsi="Times New Roman"/>
          <w:bCs/>
          <w:sz w:val="28"/>
          <w:szCs w:val="28"/>
        </w:rPr>
        <w:t>Задачи:</w:t>
      </w:r>
    </w:p>
    <w:p w:rsidR="003B1CC8" w:rsidRPr="003B1CC8" w:rsidRDefault="003B1CC8" w:rsidP="003B1CC8">
      <w:pPr>
        <w:pStyle w:val="Default"/>
        <w:ind w:firstLine="709"/>
        <w:jc w:val="both"/>
        <w:rPr>
          <w:sz w:val="28"/>
          <w:szCs w:val="28"/>
        </w:rPr>
      </w:pPr>
      <w:r w:rsidRPr="003B1CC8">
        <w:rPr>
          <w:sz w:val="28"/>
          <w:szCs w:val="28"/>
        </w:rPr>
        <w:t xml:space="preserve">- рассмотреть содержание и элементы налогового механизма; </w:t>
      </w:r>
    </w:p>
    <w:p w:rsidR="003B1CC8" w:rsidRPr="003B1CC8" w:rsidRDefault="003B1CC8" w:rsidP="003B1CC8">
      <w:pPr>
        <w:pStyle w:val="Default"/>
        <w:ind w:firstLine="709"/>
        <w:jc w:val="both"/>
        <w:rPr>
          <w:sz w:val="28"/>
          <w:szCs w:val="28"/>
        </w:rPr>
      </w:pPr>
      <w:r w:rsidRPr="003B1CC8">
        <w:rPr>
          <w:sz w:val="28"/>
          <w:szCs w:val="28"/>
        </w:rPr>
        <w:t xml:space="preserve">- изучить расходные полномочия органов власти разных уровней государственного и муниципального управления; </w:t>
      </w:r>
    </w:p>
    <w:p w:rsidR="003B1CC8" w:rsidRPr="003B1CC8" w:rsidRDefault="003B1CC8" w:rsidP="003B1CC8">
      <w:pPr>
        <w:pStyle w:val="Default"/>
        <w:ind w:firstLine="709"/>
        <w:jc w:val="both"/>
        <w:rPr>
          <w:sz w:val="28"/>
          <w:szCs w:val="28"/>
        </w:rPr>
      </w:pPr>
      <w:r w:rsidRPr="003B1CC8">
        <w:rPr>
          <w:sz w:val="28"/>
          <w:szCs w:val="28"/>
        </w:rPr>
        <w:t xml:space="preserve">- разобрать структуру и тенденции формирования доходов федерального бюджета, бюджетов субъектов РФ и бюджетов местных органов самоуправления; </w:t>
      </w:r>
    </w:p>
    <w:p w:rsidR="003B1CC8" w:rsidRPr="003B1CC8" w:rsidRDefault="003B1CC8" w:rsidP="003B1CC8">
      <w:pPr>
        <w:pStyle w:val="Default"/>
        <w:ind w:firstLine="709"/>
        <w:jc w:val="both"/>
        <w:rPr>
          <w:sz w:val="28"/>
          <w:szCs w:val="28"/>
        </w:rPr>
      </w:pPr>
      <w:r w:rsidRPr="003B1CC8">
        <w:rPr>
          <w:sz w:val="28"/>
          <w:szCs w:val="28"/>
        </w:rPr>
        <w:t xml:space="preserve">- определить сущность доходов бюджета как экономической категории; </w:t>
      </w:r>
    </w:p>
    <w:p w:rsidR="003B1CC8" w:rsidRPr="003B1CC8" w:rsidRDefault="003B1CC8" w:rsidP="003B1CC8">
      <w:pPr>
        <w:pStyle w:val="Default"/>
        <w:ind w:firstLine="709"/>
        <w:jc w:val="both"/>
        <w:rPr>
          <w:sz w:val="28"/>
          <w:szCs w:val="28"/>
        </w:rPr>
      </w:pPr>
      <w:r w:rsidRPr="003B1CC8">
        <w:rPr>
          <w:sz w:val="28"/>
          <w:szCs w:val="28"/>
        </w:rPr>
        <w:t xml:space="preserve">- изучить содержание и назначение бюджетной классификации доходов бюджета; </w:t>
      </w:r>
    </w:p>
    <w:p w:rsidR="003B1CC8" w:rsidRPr="003B1CC8" w:rsidRDefault="003B1CC8" w:rsidP="003B1CC8">
      <w:pPr>
        <w:pStyle w:val="Default"/>
        <w:ind w:firstLine="709"/>
        <w:jc w:val="both"/>
        <w:rPr>
          <w:sz w:val="28"/>
          <w:szCs w:val="28"/>
        </w:rPr>
      </w:pPr>
      <w:r w:rsidRPr="003B1CC8">
        <w:rPr>
          <w:sz w:val="28"/>
          <w:szCs w:val="28"/>
        </w:rPr>
        <w:t xml:space="preserve">- рассмотреть принципы организации налогообложения и особенности их реализации в экономической политике РФ; </w:t>
      </w:r>
    </w:p>
    <w:p w:rsidR="003B1CC8" w:rsidRPr="003B1CC8" w:rsidRDefault="003B1CC8" w:rsidP="003B1CC8">
      <w:pPr>
        <w:pStyle w:val="Default"/>
        <w:ind w:firstLine="709"/>
        <w:jc w:val="both"/>
        <w:rPr>
          <w:sz w:val="28"/>
          <w:szCs w:val="28"/>
        </w:rPr>
      </w:pPr>
      <w:r w:rsidRPr="003B1CC8">
        <w:rPr>
          <w:sz w:val="28"/>
          <w:szCs w:val="28"/>
        </w:rPr>
        <w:t xml:space="preserve">- изучить принципы формирования и методы разграничения доходов бюджетной системы РФ; </w:t>
      </w:r>
    </w:p>
    <w:p w:rsidR="003B1CC8" w:rsidRPr="003B1CC8" w:rsidRDefault="003B1CC8" w:rsidP="003B1CC8">
      <w:pPr>
        <w:pStyle w:val="Default"/>
        <w:ind w:firstLine="709"/>
        <w:jc w:val="both"/>
        <w:rPr>
          <w:sz w:val="28"/>
          <w:szCs w:val="28"/>
        </w:rPr>
      </w:pPr>
      <w:r w:rsidRPr="003B1CC8">
        <w:rPr>
          <w:sz w:val="28"/>
          <w:szCs w:val="28"/>
        </w:rPr>
        <w:t xml:space="preserve">- определить состав доходов бюджетной системы РФ и тенденции его изменения; </w:t>
      </w:r>
    </w:p>
    <w:p w:rsidR="003B1CC8" w:rsidRPr="003B1CC8" w:rsidRDefault="003B1CC8" w:rsidP="003B1CC8">
      <w:pPr>
        <w:pStyle w:val="Default"/>
        <w:ind w:firstLine="709"/>
        <w:jc w:val="both"/>
        <w:rPr>
          <w:sz w:val="28"/>
          <w:szCs w:val="28"/>
        </w:rPr>
      </w:pPr>
      <w:r w:rsidRPr="003B1CC8">
        <w:rPr>
          <w:sz w:val="28"/>
          <w:szCs w:val="28"/>
        </w:rPr>
        <w:t xml:space="preserve">- изучить методы планирования и анализа доходов бюджетной системы; </w:t>
      </w:r>
    </w:p>
    <w:p w:rsidR="003B1CC8" w:rsidRPr="003B1CC8" w:rsidRDefault="003B1CC8" w:rsidP="003B1CC8">
      <w:pPr>
        <w:pStyle w:val="Default"/>
        <w:ind w:firstLine="709"/>
        <w:jc w:val="both"/>
        <w:rPr>
          <w:sz w:val="28"/>
          <w:szCs w:val="28"/>
        </w:rPr>
      </w:pPr>
      <w:r w:rsidRPr="003B1CC8">
        <w:rPr>
          <w:sz w:val="28"/>
          <w:szCs w:val="28"/>
        </w:rPr>
        <w:lastRenderedPageBreak/>
        <w:t xml:space="preserve">- рассмотреть проблемы реализации контрольной функции налоговых органов; </w:t>
      </w:r>
    </w:p>
    <w:p w:rsidR="003B1CC8" w:rsidRPr="003B1CC8" w:rsidRDefault="003B1CC8" w:rsidP="003B1CC8">
      <w:pPr>
        <w:pStyle w:val="Default"/>
        <w:ind w:firstLine="709"/>
        <w:jc w:val="both"/>
        <w:rPr>
          <w:sz w:val="28"/>
          <w:szCs w:val="28"/>
        </w:rPr>
      </w:pPr>
      <w:r w:rsidRPr="003B1CC8">
        <w:rPr>
          <w:sz w:val="28"/>
          <w:szCs w:val="28"/>
        </w:rPr>
        <w:t xml:space="preserve">- изучить направления оценки эффективности работы налоговых органов; </w:t>
      </w:r>
    </w:p>
    <w:p w:rsidR="003B1CC8" w:rsidRPr="003B1CC8" w:rsidRDefault="003B1CC8" w:rsidP="003B1CC8">
      <w:pPr>
        <w:pStyle w:val="Default"/>
        <w:ind w:firstLine="709"/>
        <w:jc w:val="both"/>
        <w:rPr>
          <w:sz w:val="28"/>
          <w:szCs w:val="28"/>
        </w:rPr>
      </w:pPr>
      <w:r w:rsidRPr="003B1CC8">
        <w:rPr>
          <w:sz w:val="28"/>
          <w:szCs w:val="28"/>
        </w:rPr>
        <w:t xml:space="preserve">- рассмотреть роль органов федерального казначейства в формировании доходов бюджетной системы; </w:t>
      </w:r>
    </w:p>
    <w:p w:rsidR="003B1CC8" w:rsidRPr="003B1CC8" w:rsidRDefault="003B1CC8" w:rsidP="003B1CC8">
      <w:pPr>
        <w:autoSpaceDE w:val="0"/>
        <w:autoSpaceDN w:val="0"/>
        <w:adjustRightInd w:val="0"/>
        <w:spacing w:after="0" w:line="240" w:lineRule="auto"/>
        <w:ind w:firstLine="709"/>
        <w:jc w:val="both"/>
        <w:rPr>
          <w:rFonts w:ascii="Times New Roman" w:hAnsi="Times New Roman" w:cs="Times New Roman"/>
          <w:b/>
          <w:bCs/>
          <w:sz w:val="28"/>
          <w:szCs w:val="28"/>
        </w:rPr>
      </w:pPr>
      <w:r w:rsidRPr="003B1CC8">
        <w:rPr>
          <w:rFonts w:ascii="Times New Roman" w:hAnsi="Times New Roman" w:cs="Times New Roman"/>
          <w:sz w:val="28"/>
          <w:szCs w:val="28"/>
        </w:rPr>
        <w:t>- изучить организационный механизм взаимодействия налоговых органов, казначейства, финансовых органов при исполнении доходной части бюджета.</w:t>
      </w:r>
    </w:p>
    <w:p w:rsidR="003A7991" w:rsidRPr="00394C18" w:rsidRDefault="003A7991" w:rsidP="003A7991">
      <w:pPr>
        <w:pStyle w:val="ReportMain0"/>
        <w:suppressAutoHyphens/>
        <w:ind w:firstLine="709"/>
        <w:jc w:val="both"/>
        <w:rPr>
          <w:sz w:val="28"/>
          <w:szCs w:val="28"/>
        </w:rPr>
      </w:pPr>
      <w:r w:rsidRPr="00394C18">
        <w:rPr>
          <w:sz w:val="28"/>
          <w:szCs w:val="28"/>
        </w:rPr>
        <w:t>Дисциплина относится к дисциплинам по выбору вариат</w:t>
      </w:r>
      <w:r>
        <w:rPr>
          <w:sz w:val="28"/>
          <w:szCs w:val="28"/>
        </w:rPr>
        <w:t>ивной части блока 1 «Дисциплины</w:t>
      </w:r>
      <w:r w:rsidRPr="00394C18">
        <w:rPr>
          <w:sz w:val="28"/>
          <w:szCs w:val="28"/>
        </w:rPr>
        <w:t>»</w:t>
      </w:r>
      <w:r>
        <w:rPr>
          <w:sz w:val="28"/>
          <w:szCs w:val="28"/>
        </w:rPr>
        <w:t>.</w:t>
      </w:r>
    </w:p>
    <w:p w:rsidR="003A7991" w:rsidRDefault="003A7991" w:rsidP="003A7991">
      <w:pPr>
        <w:pStyle w:val="Default"/>
        <w:ind w:firstLine="709"/>
        <w:jc w:val="both"/>
        <w:rPr>
          <w:sz w:val="28"/>
          <w:szCs w:val="28"/>
        </w:rPr>
      </w:pPr>
      <w:r w:rsidRPr="00E37C74">
        <w:rPr>
          <w:sz w:val="28"/>
          <w:szCs w:val="28"/>
        </w:rPr>
        <w:t>Преподавание дисциплины предусматривает пр</w:t>
      </w:r>
      <w:r w:rsidR="00242E70">
        <w:rPr>
          <w:sz w:val="28"/>
          <w:szCs w:val="28"/>
        </w:rPr>
        <w:t>оведение лекционных и практических</w:t>
      </w:r>
      <w:r w:rsidRPr="00E37C74">
        <w:rPr>
          <w:sz w:val="28"/>
          <w:szCs w:val="28"/>
        </w:rPr>
        <w:t xml:space="preserve"> занятий, а также самостоятельной работы. </w:t>
      </w:r>
      <w:r>
        <w:rPr>
          <w:sz w:val="28"/>
          <w:szCs w:val="28"/>
        </w:rPr>
        <w:t>Итоговый к</w:t>
      </w:r>
      <w:r w:rsidR="00BB1F80">
        <w:rPr>
          <w:sz w:val="28"/>
          <w:szCs w:val="28"/>
        </w:rPr>
        <w:t>онтроль проводится в виде экзамена</w:t>
      </w:r>
      <w:r>
        <w:rPr>
          <w:sz w:val="28"/>
          <w:szCs w:val="28"/>
        </w:rPr>
        <w:t>.</w:t>
      </w:r>
    </w:p>
    <w:p w:rsidR="00C045CF" w:rsidRDefault="00C045CF" w:rsidP="00C045CF">
      <w:pPr>
        <w:pStyle w:val="a9"/>
        <w:tabs>
          <w:tab w:val="left" w:pos="993"/>
          <w:tab w:val="left" w:pos="1134"/>
        </w:tabs>
        <w:ind w:left="0"/>
        <w:jc w:val="both"/>
        <w:rPr>
          <w:sz w:val="28"/>
          <w:szCs w:val="28"/>
        </w:rPr>
      </w:pPr>
    </w:p>
    <w:p w:rsidR="00C045CF" w:rsidRPr="00FE1E14" w:rsidRDefault="00C045CF" w:rsidP="00C045CF">
      <w:pPr>
        <w:spacing w:line="240" w:lineRule="auto"/>
        <w:ind w:firstLine="720"/>
        <w:contextualSpacing/>
        <w:jc w:val="both"/>
        <w:rPr>
          <w:rFonts w:ascii="Times New Roman" w:hAnsi="Times New Roman"/>
          <w:b/>
          <w:sz w:val="28"/>
          <w:szCs w:val="28"/>
        </w:rPr>
      </w:pPr>
      <w:r w:rsidRPr="00FE1E14">
        <w:rPr>
          <w:rFonts w:ascii="Times New Roman" w:hAnsi="Times New Roman"/>
          <w:b/>
          <w:sz w:val="28"/>
          <w:szCs w:val="28"/>
        </w:rPr>
        <w:t>2. Виды самостоятельной работы студентов по освоению дисциплины</w:t>
      </w:r>
    </w:p>
    <w:p w:rsidR="00C045CF" w:rsidRDefault="00C045CF" w:rsidP="00C045CF">
      <w:pPr>
        <w:spacing w:line="240" w:lineRule="auto"/>
        <w:ind w:firstLine="720"/>
        <w:contextualSpacing/>
        <w:jc w:val="both"/>
        <w:rPr>
          <w:rFonts w:ascii="Times New Roman" w:hAnsi="Times New Roman"/>
          <w:sz w:val="28"/>
          <w:szCs w:val="28"/>
        </w:rPr>
      </w:pP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sz w:val="28"/>
          <w:szCs w:val="28"/>
        </w:rPr>
        <w:t xml:space="preserve">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r>
        <w:rPr>
          <w:rFonts w:ascii="Times New Roman" w:hAnsi="Times New Roman"/>
          <w:bCs/>
          <w:sz w:val="28"/>
          <w:szCs w:val="28"/>
        </w:rPr>
        <w:t xml:space="preserve">Согласно Положению об организации самостоятельной работы студентов на основании </w:t>
      </w:r>
      <w:proofErr w:type="spellStart"/>
      <w:r>
        <w:rPr>
          <w:rFonts w:ascii="Times New Roman" w:hAnsi="Times New Roman"/>
          <w:bCs/>
          <w:sz w:val="28"/>
          <w:szCs w:val="28"/>
        </w:rPr>
        <w:t>компетентностного</w:t>
      </w:r>
      <w:proofErr w:type="spellEnd"/>
      <w:r>
        <w:rPr>
          <w:rFonts w:ascii="Times New Roman" w:hAnsi="Times New Roman"/>
          <w:bCs/>
          <w:sz w:val="28"/>
          <w:szCs w:val="28"/>
        </w:rPr>
        <w:t xml:space="preserve"> подхода к реализации профессиональных образовательных программ, видами заданий для самостоятельной работы являются:</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     </w:t>
      </w:r>
      <w:r>
        <w:rPr>
          <w:rFonts w:ascii="Times New Roman" w:hAnsi="Times New Roman"/>
          <w:bCs/>
          <w:i/>
          <w:iCs/>
          <w:sz w:val="28"/>
          <w:szCs w:val="28"/>
        </w:rPr>
        <w:t>для овладения знаниями</w:t>
      </w:r>
      <w:r>
        <w:rPr>
          <w:rFonts w:ascii="Times New Roman" w:hAnsi="Times New Roman"/>
          <w:bCs/>
          <w:sz w:val="28"/>
          <w:szCs w:val="28"/>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w:t>
      </w:r>
      <w:proofErr w:type="gramStart"/>
      <w:r>
        <w:rPr>
          <w:rFonts w:ascii="Times New Roman" w:hAnsi="Times New Roman"/>
          <w:bCs/>
          <w:sz w:val="28"/>
          <w:szCs w:val="28"/>
        </w:rPr>
        <w:t>о-</w:t>
      </w:r>
      <w:proofErr w:type="gramEnd"/>
      <w:r>
        <w:rPr>
          <w:rFonts w:ascii="Times New Roman" w:hAnsi="Times New Roman"/>
          <w:bCs/>
          <w:sz w:val="28"/>
          <w:szCs w:val="28"/>
        </w:rPr>
        <w:t>  и видеозаписей, компьютерной техники и Интернета и др.</w:t>
      </w:r>
    </w:p>
    <w:p w:rsidR="00C045CF" w:rsidRDefault="00C045CF" w:rsidP="00C045CF">
      <w:pPr>
        <w:spacing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       </w:t>
      </w:r>
      <w:r>
        <w:rPr>
          <w:rFonts w:ascii="Times New Roman" w:hAnsi="Times New Roman"/>
          <w:bCs/>
          <w:i/>
          <w:iCs/>
          <w:sz w:val="28"/>
          <w:szCs w:val="28"/>
        </w:rPr>
        <w:t>для закрепления и систематизации знаний</w:t>
      </w:r>
      <w:r>
        <w:rPr>
          <w:rFonts w:ascii="Times New Roman" w:hAnsi="Times New Roman"/>
          <w:bCs/>
          <w:sz w:val="28"/>
          <w:szCs w:val="28"/>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завершение аудиторных практических работ и оформление отчётов по ним, подготовка мультимедиа сообщений/докладов</w:t>
      </w:r>
      <w:proofErr w:type="gramEnd"/>
      <w:r>
        <w:rPr>
          <w:rFonts w:ascii="Times New Roman" w:hAnsi="Times New Roman"/>
          <w:bCs/>
          <w:sz w:val="28"/>
          <w:szCs w:val="28"/>
        </w:rPr>
        <w:t xml:space="preserve"> к выступлению  на </w:t>
      </w:r>
      <w:proofErr w:type="gramStart"/>
      <w:r>
        <w:rPr>
          <w:rFonts w:ascii="Times New Roman" w:hAnsi="Times New Roman"/>
          <w:bCs/>
          <w:sz w:val="28"/>
          <w:szCs w:val="28"/>
        </w:rPr>
        <w:t>практическом</w:t>
      </w:r>
      <w:proofErr w:type="gramEnd"/>
      <w:r>
        <w:rPr>
          <w:rFonts w:ascii="Times New Roman" w:hAnsi="Times New Roman"/>
          <w:bCs/>
          <w:sz w:val="28"/>
          <w:szCs w:val="28"/>
        </w:rPr>
        <w:t xml:space="preserve"> занятие (конференции), материалов-презентаций, подготовка реферата, составление библиографии, тематических кроссвордов, тестирование и др.</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w:t>
      </w:r>
      <w:r>
        <w:rPr>
          <w:rFonts w:ascii="Times New Roman" w:hAnsi="Times New Roman"/>
          <w:bCs/>
          <w:i/>
          <w:iCs/>
          <w:sz w:val="28"/>
          <w:szCs w:val="28"/>
        </w:rPr>
        <w:t>для формирования умений</w:t>
      </w:r>
      <w:r>
        <w:rPr>
          <w:rFonts w:ascii="Times New Roman" w:hAnsi="Times New Roman"/>
          <w:bCs/>
          <w:sz w:val="28"/>
          <w:szCs w:val="28"/>
        </w:rPr>
        <w:t>:   решение задач и упражнений по образцу</w:t>
      </w:r>
      <w:r>
        <w:rPr>
          <w:rFonts w:ascii="Times New Roman" w:hAnsi="Times New Roman"/>
          <w:bCs/>
          <w:i/>
          <w:iCs/>
          <w:sz w:val="28"/>
          <w:szCs w:val="28"/>
        </w:rPr>
        <w:t>, </w:t>
      </w:r>
      <w:r>
        <w:rPr>
          <w:rFonts w:ascii="Times New Roman" w:hAnsi="Times New Roman"/>
          <w:bCs/>
          <w:sz w:val="28"/>
          <w:szCs w:val="28"/>
        </w:rPr>
        <w:t>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опытно экспериментальная работа,  рефлексивный анализ профессиональных умений с использованием аудио- и видеотехники и др.</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w:t>
      </w:r>
      <w:proofErr w:type="gramStart"/>
      <w:r>
        <w:rPr>
          <w:rFonts w:ascii="Times New Roman" w:hAnsi="Times New Roman"/>
          <w:bCs/>
          <w:sz w:val="28"/>
          <w:szCs w:val="28"/>
        </w:rPr>
        <w:t>обучающегося</w:t>
      </w:r>
      <w:proofErr w:type="gramEnd"/>
      <w:r>
        <w:rPr>
          <w:rFonts w:ascii="Times New Roman" w:hAnsi="Times New Roman"/>
          <w:bCs/>
          <w:sz w:val="28"/>
          <w:szCs w:val="28"/>
        </w:rPr>
        <w:t>.</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 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рамках изучения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 xml:space="preserve">ы </w:t>
      </w:r>
      <w:r>
        <w:rPr>
          <w:rFonts w:ascii="Times New Roman" w:hAnsi="Times New Roman"/>
          <w:sz w:val="28"/>
          <w:szCs w:val="28"/>
        </w:rPr>
        <w:t>«</w:t>
      </w:r>
      <w:r w:rsidR="00242E70">
        <w:rPr>
          <w:rFonts w:ascii="Times New Roman" w:hAnsi="Times New Roman"/>
          <w:sz w:val="28"/>
          <w:szCs w:val="28"/>
        </w:rPr>
        <w:t>Доходы бюджета</w:t>
      </w:r>
      <w:r>
        <w:rPr>
          <w:rFonts w:ascii="Times New Roman" w:hAnsi="Times New Roman"/>
          <w:sz w:val="28"/>
          <w:szCs w:val="28"/>
        </w:rPr>
        <w:t>» выделим следующие виды самостоятельной работы студентов:</w:t>
      </w:r>
    </w:p>
    <w:p w:rsidR="00C045CF" w:rsidRDefault="00C045CF" w:rsidP="00C045CF">
      <w:pPr>
        <w:pStyle w:val="a9"/>
        <w:numPr>
          <w:ilvl w:val="0"/>
          <w:numId w:val="3"/>
        </w:numPr>
        <w:tabs>
          <w:tab w:val="left" w:pos="993"/>
        </w:tabs>
        <w:ind w:left="0" w:firstLine="709"/>
        <w:jc w:val="both"/>
        <w:rPr>
          <w:bCs/>
          <w:sz w:val="28"/>
          <w:szCs w:val="28"/>
        </w:rPr>
      </w:pPr>
      <w:r>
        <w:rPr>
          <w:sz w:val="28"/>
          <w:szCs w:val="28"/>
        </w:rPr>
        <w:t>конспектирования лекций,</w:t>
      </w:r>
      <w:r>
        <w:rPr>
          <w:bCs/>
          <w:sz w:val="28"/>
          <w:szCs w:val="28"/>
        </w:rPr>
        <w:t xml:space="preserve"> </w:t>
      </w:r>
    </w:p>
    <w:p w:rsidR="00C045CF" w:rsidRDefault="00C045CF" w:rsidP="00C045CF">
      <w:pPr>
        <w:pStyle w:val="a9"/>
        <w:numPr>
          <w:ilvl w:val="0"/>
          <w:numId w:val="3"/>
        </w:numPr>
        <w:tabs>
          <w:tab w:val="left" w:pos="993"/>
        </w:tabs>
        <w:ind w:left="0" w:firstLine="709"/>
        <w:jc w:val="both"/>
        <w:rPr>
          <w:bCs/>
          <w:sz w:val="28"/>
          <w:szCs w:val="28"/>
        </w:rPr>
      </w:pPr>
      <w:r>
        <w:rPr>
          <w:sz w:val="28"/>
          <w:szCs w:val="28"/>
        </w:rPr>
        <w:t>подготовка к практическим занятиям</w:t>
      </w:r>
      <w:r>
        <w:rPr>
          <w:bCs/>
          <w:sz w:val="28"/>
          <w:szCs w:val="28"/>
        </w:rPr>
        <w:t xml:space="preserve"> (устному опросу, письменному опросу, дискуссии, коллоквиуму, тестированию,  </w:t>
      </w:r>
      <w:r>
        <w:rPr>
          <w:sz w:val="28"/>
          <w:szCs w:val="28"/>
        </w:rPr>
        <w:t xml:space="preserve">проработка и повторение лекционного материала и материала учебников и учебных пособий </w:t>
      </w:r>
      <w:r>
        <w:rPr>
          <w:bCs/>
          <w:sz w:val="28"/>
          <w:szCs w:val="28"/>
        </w:rPr>
        <w:t>и др.),</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 xml:space="preserve">подготовка к рубежному контролю, </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выполнение практических работ по решению задач,</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подготовка  докладов и информационных сообщений на заданные темы,</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подготовка  докладов и тезисов на конференции,</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подготовка и написание рефератов,</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формирование и выполнение творческого задания,</w:t>
      </w:r>
    </w:p>
    <w:p w:rsidR="00C045CF" w:rsidRDefault="00DE6DE0" w:rsidP="00C045CF">
      <w:pPr>
        <w:pStyle w:val="a9"/>
        <w:numPr>
          <w:ilvl w:val="0"/>
          <w:numId w:val="3"/>
        </w:numPr>
        <w:tabs>
          <w:tab w:val="left" w:pos="993"/>
        </w:tabs>
        <w:ind w:left="0" w:firstLine="709"/>
        <w:jc w:val="both"/>
        <w:rPr>
          <w:bCs/>
          <w:sz w:val="28"/>
          <w:szCs w:val="28"/>
        </w:rPr>
      </w:pPr>
      <w:r>
        <w:rPr>
          <w:bCs/>
          <w:sz w:val="28"/>
          <w:szCs w:val="28"/>
        </w:rPr>
        <w:t>написание эссе по заданной теме.</w:t>
      </w:r>
      <w:r w:rsidR="00C045CF">
        <w:rPr>
          <w:bCs/>
          <w:sz w:val="28"/>
          <w:szCs w:val="28"/>
        </w:rPr>
        <w:t xml:space="preserve"> </w:t>
      </w:r>
    </w:p>
    <w:p w:rsidR="00C045CF" w:rsidRDefault="00C045CF" w:rsidP="00C045CF">
      <w:pPr>
        <w:tabs>
          <w:tab w:val="left" w:pos="993"/>
        </w:tabs>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При этом часть работ по освоению дисциплины должна носить систематический характер и быть ориентирована на полное выполнение заданий, например проработка и повторение лекционного материала и материала учебников и учебных пособий, </w:t>
      </w:r>
      <w:r>
        <w:rPr>
          <w:rFonts w:ascii="Times New Roman" w:hAnsi="Times New Roman"/>
          <w:bCs/>
          <w:sz w:val="28"/>
          <w:szCs w:val="28"/>
        </w:rPr>
        <w:t xml:space="preserve">написание курсовых работ, в сфере </w:t>
      </w:r>
      <w:r>
        <w:rPr>
          <w:rFonts w:ascii="Times New Roman" w:hAnsi="Times New Roman"/>
          <w:bCs/>
          <w:sz w:val="28"/>
          <w:szCs w:val="28"/>
        </w:rPr>
        <w:lastRenderedPageBreak/>
        <w:t>образования и др</w:t>
      </w:r>
      <w:r>
        <w:rPr>
          <w:rFonts w:ascii="Times New Roman" w:hAnsi="Times New Roman"/>
          <w:sz w:val="28"/>
          <w:szCs w:val="28"/>
        </w:rPr>
        <w:t xml:space="preserve">. Другая часть работ может быть индивидуально рекомендована преподавателем конкретным студентам для дополнительного изучения отдельных тем (вопросов) как </w:t>
      </w:r>
      <w:r>
        <w:rPr>
          <w:rFonts w:ascii="Times New Roman" w:hAnsi="Times New Roman"/>
          <w:bCs/>
          <w:sz w:val="28"/>
          <w:szCs w:val="28"/>
        </w:rPr>
        <w:t>подготовка  докладов, тезисов и информационных</w:t>
      </w:r>
      <w:proofErr w:type="gramEnd"/>
      <w:r>
        <w:rPr>
          <w:rFonts w:ascii="Times New Roman" w:hAnsi="Times New Roman"/>
          <w:bCs/>
          <w:sz w:val="28"/>
          <w:szCs w:val="28"/>
        </w:rPr>
        <w:t xml:space="preserve"> сообщений</w:t>
      </w:r>
      <w:r>
        <w:rPr>
          <w:rFonts w:ascii="Times New Roman" w:hAnsi="Times New Roman"/>
          <w:sz w:val="28"/>
          <w:szCs w:val="28"/>
        </w:rPr>
        <w:t xml:space="preserve">. При изучении дисциплины предусматриваются виды работ творческого и научно-исследовательского характера, например </w:t>
      </w:r>
      <w:r>
        <w:rPr>
          <w:rFonts w:ascii="Times New Roman" w:hAnsi="Times New Roman"/>
          <w:bCs/>
          <w:sz w:val="28"/>
          <w:szCs w:val="28"/>
        </w:rPr>
        <w:t>написание эссе, выполнение творческого задания, подготовка и написание рефератов</w:t>
      </w:r>
      <w:r>
        <w:rPr>
          <w:rFonts w:ascii="Times New Roman" w:hAnsi="Times New Roman"/>
          <w:sz w:val="28"/>
          <w:szCs w:val="28"/>
        </w:rPr>
        <w:t>.</w:t>
      </w:r>
    </w:p>
    <w:p w:rsidR="003B1CC8" w:rsidRDefault="003B1CC8" w:rsidP="00C045CF">
      <w:pPr>
        <w:tabs>
          <w:tab w:val="left" w:pos="993"/>
        </w:tabs>
        <w:spacing w:line="240" w:lineRule="auto"/>
        <w:ind w:firstLine="709"/>
        <w:contextualSpacing/>
        <w:jc w:val="both"/>
        <w:rPr>
          <w:rFonts w:ascii="Times New Roman" w:hAnsi="Times New Roman"/>
          <w:sz w:val="28"/>
          <w:szCs w:val="28"/>
        </w:rPr>
      </w:pPr>
    </w:p>
    <w:p w:rsidR="00C045CF" w:rsidRPr="00FE1E14" w:rsidRDefault="00C045CF" w:rsidP="00C045CF">
      <w:pPr>
        <w:pStyle w:val="a9"/>
        <w:numPr>
          <w:ilvl w:val="0"/>
          <w:numId w:val="4"/>
        </w:numPr>
        <w:tabs>
          <w:tab w:val="left" w:pos="993"/>
        </w:tabs>
        <w:ind w:left="0" w:firstLine="709"/>
        <w:jc w:val="both"/>
        <w:rPr>
          <w:b/>
          <w:sz w:val="28"/>
          <w:szCs w:val="28"/>
        </w:rPr>
      </w:pPr>
      <w:r w:rsidRPr="00FE1E14">
        <w:rPr>
          <w:b/>
          <w:sz w:val="28"/>
          <w:szCs w:val="28"/>
        </w:rPr>
        <w:t>Методические рекомендации студентам по освоению дисциплины</w:t>
      </w: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r>
        <w:rPr>
          <w:rFonts w:ascii="Times New Roman" w:hAnsi="Times New Roman"/>
          <w:b/>
          <w:sz w:val="28"/>
          <w:szCs w:val="28"/>
        </w:rPr>
        <w:t>3.1 Методические рекомендации по изучению теоретических основ дисциплины</w:t>
      </w:r>
    </w:p>
    <w:p w:rsidR="00C045CF" w:rsidRDefault="00C045CF" w:rsidP="00C045CF">
      <w:pPr>
        <w:spacing w:line="240" w:lineRule="auto"/>
        <w:ind w:firstLine="709"/>
        <w:contextualSpacing/>
        <w:jc w:val="both"/>
        <w:rPr>
          <w:rFonts w:ascii="Times New Roman" w:hAnsi="Times New Roman"/>
          <w:sz w:val="28"/>
          <w:szCs w:val="28"/>
        </w:rPr>
      </w:pP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Изучение теоретической части дисциплины «</w:t>
      </w:r>
      <w:r w:rsidR="007C5E88">
        <w:rPr>
          <w:rFonts w:ascii="Times New Roman" w:hAnsi="Times New Roman"/>
          <w:sz w:val="28"/>
          <w:szCs w:val="28"/>
        </w:rPr>
        <w:t>Доходы бюджета</w:t>
      </w:r>
      <w:r>
        <w:rPr>
          <w:rFonts w:ascii="Times New Roman" w:hAnsi="Times New Roman"/>
          <w:sz w:val="28"/>
          <w:szCs w:val="28"/>
        </w:rPr>
        <w:t xml:space="preserve">» призвано не только  </w:t>
      </w:r>
      <w:proofErr w:type="gramStart"/>
      <w:r>
        <w:rPr>
          <w:rFonts w:ascii="Times New Roman" w:hAnsi="Times New Roman"/>
          <w:sz w:val="28"/>
          <w:szCs w:val="28"/>
        </w:rPr>
        <w:t>углубить</w:t>
      </w:r>
      <w:proofErr w:type="gramEnd"/>
      <w:r>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Default="00C045CF" w:rsidP="003B1CC8">
      <w:pPr>
        <w:spacing w:after="0" w:line="240" w:lineRule="auto"/>
        <w:ind w:firstLine="900"/>
        <w:contextualSpacing/>
        <w:jc w:val="both"/>
        <w:rPr>
          <w:rFonts w:ascii="Times New Roman" w:hAnsi="Times New Roman"/>
          <w:sz w:val="28"/>
          <w:szCs w:val="28"/>
        </w:rPr>
      </w:pPr>
      <w:r>
        <w:rPr>
          <w:rFonts w:ascii="Times New Roman" w:hAnsi="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Default="00C045CF" w:rsidP="003B1CC8">
      <w:pPr>
        <w:pStyle w:val="a9"/>
        <w:numPr>
          <w:ilvl w:val="0"/>
          <w:numId w:val="5"/>
        </w:numPr>
        <w:tabs>
          <w:tab w:val="left" w:pos="1134"/>
        </w:tabs>
        <w:ind w:left="0" w:firstLine="709"/>
        <w:jc w:val="both"/>
        <w:rPr>
          <w:sz w:val="28"/>
          <w:szCs w:val="28"/>
        </w:rPr>
      </w:pPr>
      <w:r>
        <w:rPr>
          <w:sz w:val="28"/>
          <w:szCs w:val="28"/>
        </w:rPr>
        <w:t>лекции по каждой изучаемой дисциплине следует вести в тетради, отдельной от практических (практических) занятий.</w:t>
      </w:r>
    </w:p>
    <w:p w:rsidR="00C045CF" w:rsidRDefault="00C045CF" w:rsidP="003B1CC8">
      <w:pPr>
        <w:pStyle w:val="a9"/>
        <w:numPr>
          <w:ilvl w:val="0"/>
          <w:numId w:val="5"/>
        </w:numPr>
        <w:tabs>
          <w:tab w:val="left" w:pos="1134"/>
        </w:tabs>
        <w:ind w:left="0" w:firstLine="709"/>
        <w:jc w:val="both"/>
        <w:rPr>
          <w:sz w:val="28"/>
          <w:szCs w:val="28"/>
        </w:rPr>
      </w:pPr>
      <w:r>
        <w:rPr>
          <w:sz w:val="28"/>
          <w:szCs w:val="28"/>
        </w:rPr>
        <w:t>обязательно записывать тему и план лекции.</w:t>
      </w:r>
    </w:p>
    <w:p w:rsidR="00C045CF" w:rsidRDefault="00C045CF" w:rsidP="003B1CC8">
      <w:pPr>
        <w:pStyle w:val="a9"/>
        <w:numPr>
          <w:ilvl w:val="0"/>
          <w:numId w:val="5"/>
        </w:numPr>
        <w:tabs>
          <w:tab w:val="left" w:pos="1134"/>
        </w:tabs>
        <w:ind w:left="0" w:firstLine="709"/>
        <w:jc w:val="both"/>
        <w:rPr>
          <w:sz w:val="28"/>
          <w:szCs w:val="28"/>
        </w:rPr>
      </w:pPr>
      <w:r>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Default="00C045CF" w:rsidP="003B1CC8">
      <w:pPr>
        <w:pStyle w:val="a9"/>
        <w:numPr>
          <w:ilvl w:val="0"/>
          <w:numId w:val="5"/>
        </w:numPr>
        <w:tabs>
          <w:tab w:val="left" w:pos="1134"/>
        </w:tabs>
        <w:ind w:left="0" w:firstLine="709"/>
        <w:jc w:val="both"/>
        <w:rPr>
          <w:sz w:val="28"/>
          <w:szCs w:val="28"/>
        </w:rPr>
      </w:pPr>
      <w:r>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Default="00C045CF" w:rsidP="003B1CC8">
      <w:pPr>
        <w:pStyle w:val="a9"/>
        <w:numPr>
          <w:ilvl w:val="0"/>
          <w:numId w:val="5"/>
        </w:numPr>
        <w:tabs>
          <w:tab w:val="left" w:pos="1134"/>
        </w:tabs>
        <w:ind w:left="0" w:firstLine="709"/>
        <w:jc w:val="both"/>
        <w:rPr>
          <w:sz w:val="28"/>
          <w:szCs w:val="28"/>
        </w:rPr>
      </w:pPr>
      <w:r>
        <w:rPr>
          <w:sz w:val="28"/>
          <w:szCs w:val="28"/>
        </w:rPr>
        <w:t>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(практическому занятию), сдаче зачета (экзамена).</w:t>
      </w:r>
    </w:p>
    <w:p w:rsidR="00C045CF" w:rsidRDefault="00C045CF" w:rsidP="00C045CF">
      <w:pPr>
        <w:pStyle w:val="a9"/>
        <w:numPr>
          <w:ilvl w:val="0"/>
          <w:numId w:val="5"/>
        </w:numPr>
        <w:tabs>
          <w:tab w:val="left" w:pos="1134"/>
        </w:tabs>
        <w:ind w:left="0" w:firstLine="709"/>
        <w:jc w:val="both"/>
        <w:rPr>
          <w:sz w:val="28"/>
          <w:szCs w:val="28"/>
        </w:rPr>
      </w:pPr>
      <w:r>
        <w:rPr>
          <w:sz w:val="28"/>
          <w:szCs w:val="28"/>
        </w:rPr>
        <w:t>нужно учиться записывать лекции кратко, используя общепринятые сокращения слов и фраз.</w:t>
      </w:r>
    </w:p>
    <w:p w:rsidR="00C045CF" w:rsidRDefault="00C045CF" w:rsidP="00C045CF">
      <w:pPr>
        <w:spacing w:line="240" w:lineRule="auto"/>
        <w:ind w:firstLine="900"/>
        <w:contextualSpacing/>
        <w:jc w:val="both"/>
        <w:rPr>
          <w:rFonts w:ascii="Times New Roman" w:hAnsi="Times New Roman"/>
          <w:sz w:val="28"/>
          <w:szCs w:val="28"/>
        </w:rPr>
      </w:pPr>
      <w:r>
        <w:rPr>
          <w:rFonts w:ascii="Times New Roman" w:hAnsi="Times New Roman"/>
          <w:sz w:val="28"/>
          <w:szCs w:val="28"/>
        </w:rPr>
        <w:lastRenderedPageBreak/>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w:t>
      </w:r>
      <w:proofErr w:type="gramEnd"/>
      <w:r>
        <w:rPr>
          <w:rFonts w:ascii="Times New Roman" w:hAnsi="Times New Roman"/>
          <w:sz w:val="28"/>
          <w:szCs w:val="28"/>
        </w:rPr>
        <w:t xml:space="preserve"> целевая направленность; </w:t>
      </w:r>
      <w:proofErr w:type="spellStart"/>
      <w:r>
        <w:rPr>
          <w:rFonts w:ascii="Times New Roman" w:hAnsi="Times New Roman"/>
          <w:sz w:val="28"/>
          <w:szCs w:val="28"/>
        </w:rPr>
        <w:t>аналитичность</w:t>
      </w:r>
      <w:proofErr w:type="spellEnd"/>
      <w:r>
        <w:rPr>
          <w:rFonts w:ascii="Times New Roman" w:hAnsi="Times New Roman"/>
          <w:sz w:val="28"/>
          <w:szCs w:val="28"/>
        </w:rPr>
        <w:t>; научная корректность; ясность (отчётливость и однозначность), понятность.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изучении дисциплины </w:t>
      </w:r>
      <w:r w:rsidR="009C5EE6">
        <w:rPr>
          <w:rFonts w:ascii="Times New Roman" w:hAnsi="Times New Roman"/>
          <w:sz w:val="28"/>
          <w:szCs w:val="28"/>
        </w:rPr>
        <w:t>«</w:t>
      </w:r>
      <w:r w:rsidR="003B1CC8">
        <w:rPr>
          <w:rFonts w:ascii="Times New Roman" w:hAnsi="Times New Roman"/>
          <w:sz w:val="28"/>
          <w:szCs w:val="28"/>
        </w:rPr>
        <w:t>Доходы бюджета</w:t>
      </w:r>
      <w:r w:rsidR="009C5EE6">
        <w:rPr>
          <w:rFonts w:ascii="Times New Roman" w:hAnsi="Times New Roman"/>
          <w:sz w:val="28"/>
          <w:szCs w:val="28"/>
        </w:rPr>
        <w:t xml:space="preserve">» </w:t>
      </w:r>
      <w:r>
        <w:rPr>
          <w:rFonts w:ascii="Times New Roman" w:hAnsi="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Работа с научной литературой – важный составляющий элемент по освоению дисциплины.</w:t>
      </w:r>
      <w:r>
        <w:t xml:space="preserve"> </w:t>
      </w:r>
      <w:r>
        <w:rPr>
          <w:rFonts w:ascii="Times New Roman" w:hAnsi="Times New Roman"/>
          <w:sz w:val="28"/>
          <w:szCs w:val="28"/>
        </w:rPr>
        <w:t>Выбор и изучение литературы осуществляется поэтапно: первичное ознакомление и беглое прочтение источника, далее  чтение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w:t>
      </w:r>
      <w:r>
        <w:rPr>
          <w:rFonts w:ascii="Times New Roman" w:hAnsi="Times New Roman"/>
          <w:sz w:val="28"/>
          <w:szCs w:val="28"/>
        </w:rPr>
        <w:lastRenderedPageBreak/>
        <w:t xml:space="preserve">более рационально спланировать изучение источников, начав с более лёгких для понимания, постепенно переходя к более </w:t>
      </w:r>
      <w:proofErr w:type="gramStart"/>
      <w:r>
        <w:rPr>
          <w:rFonts w:ascii="Times New Roman" w:hAnsi="Times New Roman"/>
          <w:sz w:val="28"/>
          <w:szCs w:val="28"/>
        </w:rPr>
        <w:t>трудным</w:t>
      </w:r>
      <w:proofErr w:type="gramEnd"/>
      <w:r>
        <w:rPr>
          <w:rFonts w:ascii="Times New Roman" w:hAnsi="Times New Roman"/>
          <w:sz w:val="28"/>
          <w:szCs w:val="28"/>
        </w:rPr>
        <w:t>.</w:t>
      </w:r>
      <w:r>
        <w:t xml:space="preserve"> </w:t>
      </w:r>
      <w:r>
        <w:rPr>
          <w:rFonts w:ascii="Times New Roman" w:hAnsi="Times New Roman"/>
          <w:sz w:val="28"/>
          <w:szCs w:val="28"/>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Для подготовки реферата, контрольных и курсовых работ литературу рекомендует научный руководитель, существует возможность самостоятельного подбора и выбора студентом используемых источников.</w:t>
      </w:r>
    </w:p>
    <w:p w:rsidR="00242E70" w:rsidRDefault="00242E70"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r>
        <w:rPr>
          <w:rFonts w:ascii="Times New Roman" w:hAnsi="Times New Roman"/>
          <w:b/>
          <w:sz w:val="28"/>
          <w:szCs w:val="28"/>
        </w:rPr>
        <w:t>3.2 Методические рекомендации по подготовке докладов и выступлений</w:t>
      </w:r>
    </w:p>
    <w:p w:rsidR="00C045CF" w:rsidRDefault="00C045CF" w:rsidP="00C045CF">
      <w:pPr>
        <w:spacing w:line="240" w:lineRule="auto"/>
        <w:ind w:firstLine="567"/>
        <w:contextualSpacing/>
        <w:jc w:val="center"/>
        <w:rPr>
          <w:rFonts w:ascii="Times New Roman" w:hAnsi="Times New Roman"/>
          <w:b/>
          <w:sz w:val="28"/>
          <w:szCs w:val="28"/>
        </w:rPr>
      </w:pP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практическое занятие в зависимости от его формы и целей обычно имеет место следующая последовательность:</w:t>
      </w:r>
    </w:p>
    <w:p w:rsidR="00C045CF" w:rsidRDefault="00C045CF" w:rsidP="00C045CF">
      <w:pPr>
        <w:pStyle w:val="a9"/>
        <w:numPr>
          <w:ilvl w:val="0"/>
          <w:numId w:val="6"/>
        </w:numPr>
        <w:tabs>
          <w:tab w:val="left" w:pos="1134"/>
        </w:tabs>
        <w:ind w:left="0" w:firstLine="709"/>
        <w:jc w:val="both"/>
        <w:rPr>
          <w:sz w:val="28"/>
          <w:szCs w:val="28"/>
        </w:rPr>
      </w:pPr>
      <w:r>
        <w:rPr>
          <w:sz w:val="28"/>
          <w:szCs w:val="28"/>
        </w:rPr>
        <w:t>выступление (доклад) по основному вопросу;</w:t>
      </w:r>
    </w:p>
    <w:p w:rsidR="00C045CF" w:rsidRDefault="00C045CF" w:rsidP="00C045CF">
      <w:pPr>
        <w:pStyle w:val="a9"/>
        <w:numPr>
          <w:ilvl w:val="0"/>
          <w:numId w:val="6"/>
        </w:numPr>
        <w:tabs>
          <w:tab w:val="left" w:pos="1134"/>
        </w:tabs>
        <w:ind w:left="0" w:firstLine="709"/>
        <w:jc w:val="both"/>
        <w:rPr>
          <w:sz w:val="28"/>
          <w:szCs w:val="28"/>
        </w:rPr>
      </w:pPr>
      <w:r>
        <w:rPr>
          <w:sz w:val="28"/>
          <w:szCs w:val="28"/>
        </w:rPr>
        <w:t xml:space="preserve">вопросы к </w:t>
      </w:r>
      <w:proofErr w:type="gramStart"/>
      <w:r>
        <w:rPr>
          <w:sz w:val="28"/>
          <w:szCs w:val="28"/>
        </w:rPr>
        <w:t>выступающему</w:t>
      </w:r>
      <w:proofErr w:type="gramEnd"/>
      <w:r>
        <w:rPr>
          <w:sz w:val="28"/>
          <w:szCs w:val="28"/>
        </w:rPr>
        <w:t>;</w:t>
      </w:r>
    </w:p>
    <w:p w:rsidR="00C045CF" w:rsidRDefault="00C045CF" w:rsidP="00C045CF">
      <w:pPr>
        <w:pStyle w:val="a9"/>
        <w:numPr>
          <w:ilvl w:val="0"/>
          <w:numId w:val="6"/>
        </w:numPr>
        <w:tabs>
          <w:tab w:val="left" w:pos="1134"/>
        </w:tabs>
        <w:ind w:left="0" w:firstLine="709"/>
        <w:jc w:val="both"/>
        <w:rPr>
          <w:sz w:val="28"/>
          <w:szCs w:val="28"/>
        </w:rPr>
      </w:pPr>
      <w:r>
        <w:rPr>
          <w:sz w:val="28"/>
          <w:szCs w:val="28"/>
        </w:rPr>
        <w:t>обсуждение содержания доклада, его теоретических и методических достоинств и недостатков, дополнения и замечания по нему;</w:t>
      </w:r>
    </w:p>
    <w:p w:rsidR="00C045CF" w:rsidRDefault="00C045CF" w:rsidP="00C045CF">
      <w:pPr>
        <w:pStyle w:val="a9"/>
        <w:numPr>
          <w:ilvl w:val="0"/>
          <w:numId w:val="6"/>
        </w:numPr>
        <w:tabs>
          <w:tab w:val="left" w:pos="1134"/>
        </w:tabs>
        <w:ind w:left="0" w:firstLine="709"/>
        <w:jc w:val="both"/>
        <w:rPr>
          <w:sz w:val="28"/>
          <w:szCs w:val="28"/>
        </w:rPr>
      </w:pPr>
      <w:r>
        <w:rPr>
          <w:sz w:val="28"/>
          <w:szCs w:val="28"/>
        </w:rPr>
        <w:t xml:space="preserve">заключительное слово докладчика; </w:t>
      </w:r>
    </w:p>
    <w:p w:rsidR="00C045CF" w:rsidRDefault="00C045CF" w:rsidP="00C045CF">
      <w:pPr>
        <w:pStyle w:val="a9"/>
        <w:numPr>
          <w:ilvl w:val="0"/>
          <w:numId w:val="6"/>
        </w:numPr>
        <w:tabs>
          <w:tab w:val="left" w:pos="1134"/>
        </w:tabs>
        <w:ind w:left="0" w:firstLine="709"/>
        <w:jc w:val="both"/>
        <w:rPr>
          <w:sz w:val="28"/>
          <w:szCs w:val="28"/>
        </w:rPr>
      </w:pPr>
      <w:r>
        <w:rPr>
          <w:sz w:val="28"/>
          <w:szCs w:val="28"/>
        </w:rPr>
        <w:t>заключение преподавателя.</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Разумеется, это лишь общая схема, которая может включать в себя развертывание дискуссии по возникшему вопросу и другие элементы.</w:t>
      </w:r>
    </w:p>
    <w:p w:rsidR="00D313A5"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Студентам в рамках дисциплины </w:t>
      </w:r>
      <w:r w:rsidR="009C5EE6">
        <w:rPr>
          <w:rFonts w:ascii="Times New Roman" w:hAnsi="Times New Roman"/>
          <w:sz w:val="28"/>
          <w:szCs w:val="28"/>
        </w:rPr>
        <w:t>«</w:t>
      </w:r>
      <w:r w:rsidR="007C5E88">
        <w:rPr>
          <w:rFonts w:ascii="Times New Roman" w:hAnsi="Times New Roman"/>
          <w:sz w:val="28"/>
          <w:szCs w:val="28"/>
        </w:rPr>
        <w:t>Доходы бюджета</w:t>
      </w:r>
      <w:r w:rsidR="009C5EE6">
        <w:rPr>
          <w:rFonts w:ascii="Times New Roman" w:hAnsi="Times New Roman"/>
          <w:sz w:val="28"/>
          <w:szCs w:val="28"/>
        </w:rPr>
        <w:t xml:space="preserve">» </w:t>
      </w:r>
      <w:r>
        <w:rPr>
          <w:rFonts w:ascii="Times New Roman" w:hAnsi="Times New Roman"/>
          <w:sz w:val="28"/>
          <w:szCs w:val="28"/>
        </w:rPr>
        <w:t xml:space="preserve">при подготовке к практическим занятиям рекомендуется самостоятельно выполнять доклады, индивидуальные письменные задания и упражнения. Работа, связанная с подготовкой докладов и выступлений, представляет собой особый вид интеллектуальной практической деятельности.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Отличительными признаками доклада являются: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передача в устной форме информации;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публичный характер выступления;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стилевая однородность доклада;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четкие формулировки и сотрудничество докладчика и аудитории;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умение в сжатой форме изложить ключевые положения исследуемого вопроса и сделать выводы.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практической деятельности.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подготовке  доклада,  в  отличие  от  других  видов  студенческих  работ, может   использоваться метод   коллективного   творчества.  </w:t>
      </w:r>
      <w:r>
        <w:rPr>
          <w:rFonts w:ascii="Times New Roman" w:hAnsi="Times New Roman"/>
          <w:sz w:val="28"/>
          <w:szCs w:val="28"/>
        </w:rPr>
        <w:lastRenderedPageBreak/>
        <w:t xml:space="preserve">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При реферативно-докладной форме практического занятия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практическому занятию, можно посоветовать быть готовыми для анализа выступлений товарищей по группе, для дополнений и замечаний.</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Желательно, чтобы студент излагал материал свободно. 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(практического занятия) первыми сделают ему соответствующее замечание.</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Перечень требований к любому выступлению студента примерно таков:</w:t>
      </w:r>
    </w:p>
    <w:p w:rsidR="00C045CF" w:rsidRDefault="00C045CF" w:rsidP="00C045CF">
      <w:pPr>
        <w:pStyle w:val="a9"/>
        <w:numPr>
          <w:ilvl w:val="0"/>
          <w:numId w:val="7"/>
        </w:numPr>
        <w:tabs>
          <w:tab w:val="left" w:pos="1134"/>
        </w:tabs>
        <w:ind w:left="0" w:firstLine="709"/>
        <w:jc w:val="both"/>
        <w:rPr>
          <w:sz w:val="28"/>
          <w:szCs w:val="28"/>
        </w:rPr>
      </w:pPr>
      <w:r>
        <w:rPr>
          <w:sz w:val="28"/>
          <w:szCs w:val="28"/>
        </w:rPr>
        <w:t>связь выступления с предшествующей темой или вопросом;</w:t>
      </w:r>
    </w:p>
    <w:p w:rsidR="00C045CF" w:rsidRDefault="00C045CF" w:rsidP="00C045CF">
      <w:pPr>
        <w:pStyle w:val="a9"/>
        <w:numPr>
          <w:ilvl w:val="0"/>
          <w:numId w:val="7"/>
        </w:numPr>
        <w:tabs>
          <w:tab w:val="left" w:pos="1134"/>
        </w:tabs>
        <w:ind w:left="0" w:firstLine="709"/>
        <w:jc w:val="both"/>
        <w:rPr>
          <w:sz w:val="28"/>
          <w:szCs w:val="28"/>
        </w:rPr>
      </w:pPr>
      <w:r>
        <w:rPr>
          <w:sz w:val="28"/>
          <w:szCs w:val="28"/>
        </w:rPr>
        <w:t>раскрытие сущности проблемы;</w:t>
      </w:r>
    </w:p>
    <w:p w:rsidR="00C045CF" w:rsidRDefault="00C045CF" w:rsidP="00C045CF">
      <w:pPr>
        <w:pStyle w:val="a9"/>
        <w:numPr>
          <w:ilvl w:val="0"/>
          <w:numId w:val="7"/>
        </w:numPr>
        <w:tabs>
          <w:tab w:val="left" w:pos="1134"/>
        </w:tabs>
        <w:ind w:left="0" w:firstLine="709"/>
        <w:jc w:val="both"/>
        <w:rPr>
          <w:sz w:val="28"/>
          <w:szCs w:val="28"/>
        </w:rPr>
      </w:pPr>
      <w:r>
        <w:rPr>
          <w:sz w:val="28"/>
          <w:szCs w:val="28"/>
        </w:rPr>
        <w:t>методологическое значение для научной, профессиональной и практической деятельности.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Приводимые докладчиком примеры и факты должны быть существенными, по возможности перекликаться с профилем обучения. Примеры из  области наук, близких к будущей профессии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Обстановка в аудитории во время выступления докладчика находится постоянно в сфере внимания преподавателя-руководителя. Добиваясь внимательного и аналитического отношения студентов к выступлениям товарищей, руководитель практического занятия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C045CF" w:rsidRDefault="00C045CF" w:rsidP="00C045CF">
      <w:pPr>
        <w:pStyle w:val="a9"/>
        <w:numPr>
          <w:ilvl w:val="0"/>
          <w:numId w:val="8"/>
        </w:numPr>
        <w:tabs>
          <w:tab w:val="left" w:pos="993"/>
        </w:tabs>
        <w:ind w:left="0" w:firstLine="709"/>
        <w:jc w:val="both"/>
        <w:rPr>
          <w:sz w:val="28"/>
          <w:szCs w:val="28"/>
        </w:rPr>
      </w:pPr>
      <w:r>
        <w:rPr>
          <w:sz w:val="28"/>
          <w:szCs w:val="28"/>
        </w:rPr>
        <w:t xml:space="preserve">ясность и четкость формулировок, определенность границ, весомость смысловой нагрузки; </w:t>
      </w:r>
    </w:p>
    <w:p w:rsidR="00C045CF" w:rsidRDefault="00C045CF" w:rsidP="00C045CF">
      <w:pPr>
        <w:pStyle w:val="a9"/>
        <w:numPr>
          <w:ilvl w:val="0"/>
          <w:numId w:val="8"/>
        </w:numPr>
        <w:tabs>
          <w:tab w:val="left" w:pos="993"/>
        </w:tabs>
        <w:ind w:left="0" w:firstLine="709"/>
        <w:jc w:val="both"/>
        <w:rPr>
          <w:sz w:val="28"/>
          <w:szCs w:val="28"/>
        </w:rPr>
      </w:pPr>
      <w:r>
        <w:rPr>
          <w:sz w:val="28"/>
          <w:szCs w:val="28"/>
        </w:rPr>
        <w:t xml:space="preserve">уместность постановки вопроса в данный момент, острота его звучания в сложившейся ситуации, пробуждающая живой интерес студенческой аудитории; </w:t>
      </w:r>
    </w:p>
    <w:p w:rsidR="00C045CF" w:rsidRDefault="00C045CF" w:rsidP="00C045CF">
      <w:pPr>
        <w:pStyle w:val="a9"/>
        <w:numPr>
          <w:ilvl w:val="0"/>
          <w:numId w:val="8"/>
        </w:numPr>
        <w:tabs>
          <w:tab w:val="left" w:pos="993"/>
        </w:tabs>
        <w:ind w:left="0" w:firstLine="709"/>
        <w:jc w:val="both"/>
        <w:rPr>
          <w:sz w:val="28"/>
          <w:szCs w:val="28"/>
        </w:rPr>
      </w:pPr>
      <w:r>
        <w:rPr>
          <w:sz w:val="28"/>
          <w:szCs w:val="28"/>
        </w:rPr>
        <w:t>вопросы должны быть посильными для студентов.</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практического занятия, но без подчеркивания его ошибочности.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w:t>
      </w:r>
      <w:proofErr w:type="gramStart"/>
      <w:r>
        <w:rPr>
          <w:rFonts w:ascii="Times New Roman" w:hAnsi="Times New Roman"/>
          <w:sz w:val="28"/>
          <w:szCs w:val="28"/>
        </w:rPr>
        <w:t>практическом</w:t>
      </w:r>
      <w:proofErr w:type="gramEnd"/>
      <w:r>
        <w:rPr>
          <w:rFonts w:ascii="Times New Roman" w:hAnsi="Times New Roman"/>
          <w:sz w:val="28"/>
          <w:szCs w:val="28"/>
        </w:rPr>
        <w:t xml:space="preserve"> занятие являются редкостью и ставятся лишь в исключительных случаях.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Казусные вопросы предлагаются студенту или всей группе в тех случаях, когда в выступлении, докладе проблема </w:t>
      </w:r>
      <w:proofErr w:type="gramStart"/>
      <w:r>
        <w:rPr>
          <w:rFonts w:ascii="Times New Roman" w:hAnsi="Times New Roman"/>
          <w:sz w:val="28"/>
          <w:szCs w:val="28"/>
        </w:rPr>
        <w:t>освещена</w:t>
      </w:r>
      <w:proofErr w:type="gramEnd"/>
      <w:r>
        <w:rPr>
          <w:rFonts w:ascii="Times New Roman" w:hAnsi="Times New Roman"/>
          <w:sz w:val="28"/>
          <w:szCs w:val="28"/>
        </w:rPr>
        <w:t xml:space="preserve"> верно, но слишком схематично, все кажется ясным и простым (хотя подлинная глубина проблемы не раскрыта) и в аудитории образуется «вакуум 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w:t>
      </w:r>
      <w:r>
        <w:rPr>
          <w:rFonts w:ascii="Times New Roman" w:hAnsi="Times New Roman"/>
          <w:sz w:val="28"/>
          <w:szCs w:val="28"/>
        </w:rPr>
        <w:lastRenderedPageBreak/>
        <w:t xml:space="preserve">студентами в свете обсужденной теоретической проблемы, чтобы студент научился мыслить шире и глубже. </w:t>
      </w: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практического занятия, и предоставлена возможность самим комментировать их в плане теоретической проблемы, обсуждаемой на практическом занятие.</w:t>
      </w:r>
      <w:proofErr w:type="gramEnd"/>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w:t>
      </w:r>
      <w:proofErr w:type="gramStart"/>
      <w:r>
        <w:rPr>
          <w:rFonts w:ascii="Times New Roman" w:hAnsi="Times New Roman"/>
          <w:sz w:val="28"/>
          <w:szCs w:val="28"/>
        </w:rPr>
        <w:t>истинную</w:t>
      </w:r>
      <w:proofErr w:type="gramEnd"/>
      <w:r>
        <w:rPr>
          <w:rFonts w:ascii="Times New Roman" w:hAnsi="Times New Roman"/>
          <w:sz w:val="28"/>
          <w:szCs w:val="28"/>
        </w:rPr>
        <w:t>,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r>
        <w:rPr>
          <w:rFonts w:ascii="Times New Roman" w:hAnsi="Times New Roman"/>
          <w:b/>
          <w:sz w:val="28"/>
          <w:szCs w:val="28"/>
        </w:rPr>
        <w:t>3.3 Методические рекомендации по выполнению рефератов</w:t>
      </w: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Реферат предусматривает углубленное изучение дисциплины, способствует развитию навыков самостоятельной работы с литературными источниками.</w:t>
      </w: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Реферат – краткое изложение в письменном виде содержания научного труда по предоставленной теме. Это самостоятельная научно-исследовательская работа, где студент раскрывает суть исследуемой проблемы с элементами анализа по теме реферата. При подготовке студенческих рефератов функции преподавателя сводятся к индивидуальной разъяснительной работе со студентом по формированию содержания, основных положений и выводов по реферату.</w:t>
      </w: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 реферате приводятся различные точки зрения, а также собственные взгляды на проблемы темы. По сути, реферат – это не сочинение, а выборка из опубликованных источников материала и их краткий обзор. Содержание реферата должно быть логичным, изложение материала носить проблемно-тематический характер.</w:t>
      </w: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Обычно используются следующие разновидности рефератов: учебные,  контрольные и творческие.</w:t>
      </w: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Учебные рефераты получили широкое распространение в вузах как один из видов самостоятельной письменной работы и представляют собой хорошую практику для студента при работе с литературными источниками, их группировке, анализу и последовательному использованию информации. Поскольку в процессе работы над рефератом студенты  используют несколько литературных источников, то все они должны быть указаны в списке использованных источников.</w:t>
      </w: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Контрольные рефераты это обязательные письменные работы студентов, которые применяются для определения готовности студента к овладению теми или иными знаниями. В отличие от учебного реферата в </w:t>
      </w:r>
      <w:r>
        <w:rPr>
          <w:rFonts w:ascii="Times New Roman" w:hAnsi="Times New Roman"/>
          <w:color w:val="000000"/>
          <w:sz w:val="28"/>
          <w:szCs w:val="28"/>
        </w:rPr>
        <w:lastRenderedPageBreak/>
        <w:t>контрольном реферате большое значение приобретает изложение студентом на основе изученного материала своей собственной позиции на рассматриваемую проблему. Этот реферат приближается, по сути, к сочинению.</w:t>
      </w: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Контрольные рефераты иногда соотносятся с контрольными письменными работами. Обязательным требованием, предъявляемым к контрольным рефератам, является подготовка отзыва научного руководителя. Тематика контрольных рефератов обычно закрепляется персонально за каждым студентов и не предусматривает повторения тем у студентов одной группы. Поэтому студент, подготовивший контрольный реферат, обязан предоставить его на кафедру для проверки на соответствие темы и выбранного научного руководителя и получить отметку о регистрации и допуске данного реферата к защите.</w:t>
      </w:r>
    </w:p>
    <w:p w:rsidR="00C045CF" w:rsidRDefault="00C045CF" w:rsidP="00C045C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Творческие рефераты - это письменные индивидуальные самостоятельные работы, выполненные по собственному желанию составителя или автора реферата. Работа над рефератом осуществляется в следующей последовательности:</w:t>
      </w:r>
    </w:p>
    <w:p w:rsidR="00C045CF" w:rsidRDefault="00C045CF" w:rsidP="00C045CF">
      <w:pPr>
        <w:pStyle w:val="a9"/>
        <w:numPr>
          <w:ilvl w:val="0"/>
          <w:numId w:val="9"/>
        </w:numPr>
        <w:tabs>
          <w:tab w:val="left" w:pos="993"/>
        </w:tabs>
        <w:ind w:left="0" w:firstLine="709"/>
        <w:jc w:val="both"/>
        <w:rPr>
          <w:color w:val="000000"/>
          <w:sz w:val="28"/>
          <w:szCs w:val="28"/>
        </w:rPr>
      </w:pPr>
      <w:r>
        <w:rPr>
          <w:color w:val="000000"/>
          <w:sz w:val="28"/>
          <w:szCs w:val="28"/>
        </w:rPr>
        <w:t xml:space="preserve">выбор темы реферата; </w:t>
      </w:r>
    </w:p>
    <w:p w:rsidR="00C045CF" w:rsidRDefault="00C045CF" w:rsidP="00C045CF">
      <w:pPr>
        <w:pStyle w:val="a9"/>
        <w:numPr>
          <w:ilvl w:val="0"/>
          <w:numId w:val="9"/>
        </w:numPr>
        <w:tabs>
          <w:tab w:val="left" w:pos="993"/>
        </w:tabs>
        <w:ind w:left="0" w:firstLine="709"/>
        <w:jc w:val="both"/>
        <w:rPr>
          <w:color w:val="000000"/>
          <w:sz w:val="28"/>
          <w:szCs w:val="28"/>
        </w:rPr>
      </w:pPr>
      <w:r>
        <w:rPr>
          <w:color w:val="000000"/>
          <w:sz w:val="28"/>
          <w:szCs w:val="28"/>
        </w:rPr>
        <w:t xml:space="preserve">сбор исходных литературных или статистических данных по выбранной теме (книги, учебники, статьи, заметки, иллюстрации, Интернет, статистические сборники и т.п.); </w:t>
      </w:r>
    </w:p>
    <w:p w:rsidR="00C045CF" w:rsidRDefault="00C045CF" w:rsidP="00C045CF">
      <w:pPr>
        <w:pStyle w:val="a9"/>
        <w:numPr>
          <w:ilvl w:val="0"/>
          <w:numId w:val="9"/>
        </w:numPr>
        <w:tabs>
          <w:tab w:val="left" w:pos="993"/>
        </w:tabs>
        <w:ind w:left="0" w:firstLine="709"/>
        <w:jc w:val="both"/>
        <w:rPr>
          <w:color w:val="000000"/>
          <w:sz w:val="28"/>
          <w:szCs w:val="28"/>
        </w:rPr>
      </w:pPr>
      <w:r>
        <w:rPr>
          <w:color w:val="000000"/>
          <w:sz w:val="28"/>
          <w:szCs w:val="28"/>
        </w:rPr>
        <w:t xml:space="preserve">группировка подобранных источников (по вопросам); </w:t>
      </w:r>
    </w:p>
    <w:p w:rsidR="00C045CF" w:rsidRDefault="00C045CF" w:rsidP="00C045CF">
      <w:pPr>
        <w:pStyle w:val="a9"/>
        <w:numPr>
          <w:ilvl w:val="0"/>
          <w:numId w:val="9"/>
        </w:numPr>
        <w:tabs>
          <w:tab w:val="left" w:pos="993"/>
        </w:tabs>
        <w:ind w:left="0" w:firstLine="709"/>
        <w:jc w:val="both"/>
        <w:rPr>
          <w:color w:val="000000"/>
          <w:sz w:val="28"/>
          <w:szCs w:val="28"/>
        </w:rPr>
      </w:pPr>
      <w:r>
        <w:rPr>
          <w:color w:val="000000"/>
          <w:sz w:val="28"/>
          <w:szCs w:val="28"/>
        </w:rPr>
        <w:t xml:space="preserve">обработка и анализ полученного материала; </w:t>
      </w:r>
    </w:p>
    <w:p w:rsidR="00C045CF" w:rsidRDefault="00C045CF" w:rsidP="00C045CF">
      <w:pPr>
        <w:pStyle w:val="a9"/>
        <w:numPr>
          <w:ilvl w:val="0"/>
          <w:numId w:val="9"/>
        </w:numPr>
        <w:tabs>
          <w:tab w:val="left" w:pos="993"/>
        </w:tabs>
        <w:ind w:left="0" w:firstLine="709"/>
        <w:jc w:val="both"/>
        <w:rPr>
          <w:color w:val="000000"/>
          <w:sz w:val="28"/>
          <w:szCs w:val="28"/>
        </w:rPr>
      </w:pPr>
      <w:r>
        <w:rPr>
          <w:color w:val="000000"/>
          <w:sz w:val="28"/>
          <w:szCs w:val="28"/>
        </w:rPr>
        <w:t xml:space="preserve">написание реферата самим студентом; </w:t>
      </w:r>
    </w:p>
    <w:p w:rsidR="00C045CF" w:rsidRDefault="00C045CF" w:rsidP="00C045CF">
      <w:pPr>
        <w:pStyle w:val="a9"/>
        <w:numPr>
          <w:ilvl w:val="0"/>
          <w:numId w:val="9"/>
        </w:numPr>
        <w:tabs>
          <w:tab w:val="left" w:pos="993"/>
        </w:tabs>
        <w:ind w:left="0" w:firstLine="709"/>
        <w:jc w:val="both"/>
        <w:rPr>
          <w:color w:val="000000"/>
          <w:sz w:val="28"/>
          <w:szCs w:val="28"/>
        </w:rPr>
      </w:pPr>
      <w:r>
        <w:rPr>
          <w:color w:val="000000"/>
          <w:sz w:val="28"/>
          <w:szCs w:val="28"/>
        </w:rPr>
        <w:t>защита реферата.</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Этапы работы над рефератом могут быть сгруппированы в три основные: подготовительный, исполнительский и заключительный.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Подготовительный этап  включает в себя поиски литературы по определенной теме с использованием различных библиографических источников; выбор литературы в конкретной библиотеке; определение круга справочных пособий для последующей работы по теме.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Исполнительский этап  включает в себя чтение книг (других источников), ведение записей прочитанного.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Заключительный этап  включает в себя обработку имеющихся материалов и написание реферата, составление списка использованной литературы.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Написание реферата. Определен список литературы по теме реферата.  Изучена история вопроса по различным источникам, составлены выписки, справки, планы, тезисы, конспекты. Первоначальная задача данного этапа  - систематизация и переработка знаний. Систематизировать полученный материал  -  значит привести его в определенный порядок, который соответствовал бы намеченному плану работы.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Структура реферата: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Введение.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Введение – это вступительная часть реферата, предваряющая текст.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Оно должно содержать следующие элементы: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а) очень краткий анализ научных, экспериментальных или практических достижений в той области, которой посвящен реферат;</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б) общий обзор опубликованных работ, рассматриваемых в реферате;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цель данной работы;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г) задачи, требующие решения.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Объем введения при объеме реферата 10-15 страниц может составлять одну страницу.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Основная часть.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основной части реферата студент дает письменное изложение материала по  предложенному плану, используя материал из источников. В этом разделе работы формулируются основные понятия, их содержание, подходы  к анализу, существующие в литературе, точки зрения на суть проблемы, ее характеристики.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с поставленной задачей делаются выводы и обобщения.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Очень важно не повторять, не копировать стиль источников, а выработать свой собственный, который соответствует характеру реферируемого материала.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Заключение.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Заключение подводит итог работы. Оно может включать повтор основных  тезисов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 никакие конкретные случаи, факты, цифры не анализируются. Заключение по объему, как правило, должно быть меньше введения.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Список использованных источников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Список использованных  источников  оформляется в той же последовательности, которая указана в требованиях к оформлению рефератов, курсовых, дипломных работ.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Порядок сдачи и защиты рефератов.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 Реферат сдается на проверку преподавателю за 1-2 недели до зачетного занятия.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 Защита тематического реферата  может проводиться на выделенном одном занятии в рамках часов учебной дисциплины или конференции или по одному реферату при изучении соответствующей темы, либо по договоренности с преподавателем.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3. Защита реферата студентом предусматривает: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доклад по реферату не более 5-7 минут;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ответы на вопросы оппонента.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На защите запрещено чтение текста реферата.</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Рефераты в рамках учебного процесса в вузе оцениваются </w:t>
      </w:r>
      <w:proofErr w:type="gramStart"/>
      <w:r>
        <w:rPr>
          <w:rFonts w:ascii="Times New Roman" w:hAnsi="Times New Roman"/>
          <w:sz w:val="28"/>
          <w:szCs w:val="28"/>
        </w:rPr>
        <w:t>по</w:t>
      </w:r>
      <w:proofErr w:type="gramEnd"/>
      <w:r>
        <w:rPr>
          <w:rFonts w:ascii="Times New Roman" w:hAnsi="Times New Roman"/>
          <w:sz w:val="28"/>
          <w:szCs w:val="28"/>
        </w:rPr>
        <w:t xml:space="preserve"> следующим основным критериями: </w:t>
      </w:r>
    </w:p>
    <w:p w:rsidR="00C045CF" w:rsidRDefault="00C045CF" w:rsidP="00C045CF">
      <w:pPr>
        <w:pStyle w:val="a9"/>
        <w:numPr>
          <w:ilvl w:val="0"/>
          <w:numId w:val="10"/>
        </w:numPr>
        <w:tabs>
          <w:tab w:val="left" w:pos="993"/>
        </w:tabs>
        <w:ind w:left="0" w:firstLine="709"/>
        <w:jc w:val="both"/>
        <w:rPr>
          <w:sz w:val="28"/>
          <w:szCs w:val="28"/>
        </w:rPr>
      </w:pPr>
      <w:r>
        <w:rPr>
          <w:sz w:val="28"/>
          <w:szCs w:val="28"/>
        </w:rPr>
        <w:t xml:space="preserve">актуальность содержания, высокий теоретический уровень, глубина и полнота анализа фактов, явлений, проблем, относящихся к теме;  </w:t>
      </w:r>
    </w:p>
    <w:p w:rsidR="00C045CF" w:rsidRDefault="00C045CF" w:rsidP="00C045CF">
      <w:pPr>
        <w:pStyle w:val="a9"/>
        <w:numPr>
          <w:ilvl w:val="0"/>
          <w:numId w:val="10"/>
        </w:numPr>
        <w:tabs>
          <w:tab w:val="left" w:pos="993"/>
        </w:tabs>
        <w:ind w:left="0" w:firstLine="709"/>
        <w:jc w:val="both"/>
        <w:rPr>
          <w:sz w:val="28"/>
          <w:szCs w:val="28"/>
        </w:rPr>
      </w:pPr>
      <w:r>
        <w:rPr>
          <w:sz w:val="28"/>
          <w:szCs w:val="28"/>
        </w:rPr>
        <w:t xml:space="preserve">информационная насыщенность, новизна, оригинальность изложения вопросов; </w:t>
      </w:r>
    </w:p>
    <w:p w:rsidR="00C045CF" w:rsidRDefault="00C045CF" w:rsidP="00C045CF">
      <w:pPr>
        <w:pStyle w:val="a9"/>
        <w:numPr>
          <w:ilvl w:val="0"/>
          <w:numId w:val="10"/>
        </w:numPr>
        <w:tabs>
          <w:tab w:val="left" w:pos="993"/>
        </w:tabs>
        <w:ind w:left="0" w:firstLine="709"/>
        <w:jc w:val="both"/>
        <w:rPr>
          <w:sz w:val="28"/>
          <w:szCs w:val="28"/>
        </w:rPr>
      </w:pPr>
      <w:r>
        <w:rPr>
          <w:sz w:val="28"/>
          <w:szCs w:val="28"/>
        </w:rPr>
        <w:t xml:space="preserve">простота и доходчивость изложения; </w:t>
      </w:r>
    </w:p>
    <w:p w:rsidR="00C045CF" w:rsidRDefault="00C045CF" w:rsidP="00C045CF">
      <w:pPr>
        <w:pStyle w:val="a9"/>
        <w:numPr>
          <w:ilvl w:val="0"/>
          <w:numId w:val="10"/>
        </w:numPr>
        <w:tabs>
          <w:tab w:val="left" w:pos="993"/>
        </w:tabs>
        <w:ind w:left="0" w:firstLine="709"/>
        <w:jc w:val="both"/>
        <w:rPr>
          <w:sz w:val="28"/>
          <w:szCs w:val="28"/>
        </w:rPr>
      </w:pPr>
      <w:r>
        <w:rPr>
          <w:sz w:val="28"/>
          <w:szCs w:val="28"/>
        </w:rPr>
        <w:t xml:space="preserve">структурная организованность, логичность, грамматическая правильность и стилистическая выразительность; </w:t>
      </w:r>
    </w:p>
    <w:p w:rsidR="00C045CF" w:rsidRDefault="00C045CF" w:rsidP="00C045CF">
      <w:pPr>
        <w:pStyle w:val="a9"/>
        <w:numPr>
          <w:ilvl w:val="0"/>
          <w:numId w:val="10"/>
        </w:numPr>
        <w:tabs>
          <w:tab w:val="left" w:pos="993"/>
        </w:tabs>
        <w:ind w:left="0" w:firstLine="709"/>
        <w:jc w:val="both"/>
        <w:rPr>
          <w:sz w:val="28"/>
          <w:szCs w:val="28"/>
        </w:rPr>
      </w:pPr>
      <w:r>
        <w:rPr>
          <w:sz w:val="28"/>
          <w:szCs w:val="28"/>
        </w:rPr>
        <w:t>убедительность, аргументированность, практическая значимость и теоретическая обоснованность предложений и выводов.</w:t>
      </w: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Требования к оформлению рефератов. </w:t>
      </w:r>
      <w:r>
        <w:rPr>
          <w:rFonts w:ascii="Times New Roman" w:hAnsi="Times New Roman"/>
          <w:color w:val="000000"/>
          <w:sz w:val="28"/>
          <w:szCs w:val="28"/>
        </w:rPr>
        <w:t xml:space="preserve">Объем реферата может колебаться в пределах 15-20 печатных страниц. </w:t>
      </w:r>
      <w:proofErr w:type="gramStart"/>
      <w:r>
        <w:rPr>
          <w:rFonts w:ascii="Times New Roman" w:hAnsi="Times New Roman"/>
          <w:color w:val="000000"/>
          <w:sz w:val="28"/>
          <w:szCs w:val="28"/>
        </w:rPr>
        <w:t>Основные разделы: содержание (план), введение, основное содержание, заключение, список использованных источников.</w:t>
      </w:r>
      <w:proofErr w:type="gramEnd"/>
    </w:p>
    <w:p w:rsidR="00C045CF" w:rsidRDefault="00C045CF" w:rsidP="00C045CF">
      <w:pPr>
        <w:tabs>
          <w:tab w:val="left" w:pos="9639"/>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Работа должна быть выполнена с помощью ПК. Межстрочный интервал – одинарный. Тексты работ печатают с соблюдением размеров полей: справа не менее 1 см, слева 3 см, снизу, сверху – 2 см, размер шрифта </w:t>
      </w:r>
      <w:proofErr w:type="spellStart"/>
      <w:r>
        <w:rPr>
          <w:rFonts w:ascii="Times New Roman" w:hAnsi="Times New Roman"/>
          <w:sz w:val="28"/>
          <w:szCs w:val="28"/>
        </w:rPr>
        <w:t>Times</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proofErr w:type="spellStart"/>
      <w:r>
        <w:rPr>
          <w:rFonts w:ascii="Times New Roman" w:hAnsi="Times New Roman"/>
          <w:sz w:val="28"/>
          <w:szCs w:val="28"/>
        </w:rPr>
        <w:t>Roman</w:t>
      </w:r>
      <w:proofErr w:type="spellEnd"/>
      <w:r>
        <w:rPr>
          <w:rFonts w:ascii="Times New Roman" w:hAnsi="Times New Roman"/>
          <w:sz w:val="28"/>
          <w:szCs w:val="28"/>
        </w:rPr>
        <w:t xml:space="preserve"> – 14.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Заголовки разделов и подразделов нумеруются арабскими цифрами. Рядом с номером подраздела </w:t>
      </w:r>
      <w:proofErr w:type="gramStart"/>
      <w:r>
        <w:rPr>
          <w:rFonts w:ascii="Times New Roman" w:hAnsi="Times New Roman"/>
          <w:sz w:val="28"/>
          <w:szCs w:val="28"/>
        </w:rPr>
        <w:t>проставляется</w:t>
      </w:r>
      <w:proofErr w:type="gramEnd"/>
      <w:r>
        <w:rPr>
          <w:rFonts w:ascii="Times New Roman" w:hAnsi="Times New Roman"/>
          <w:sz w:val="28"/>
          <w:szCs w:val="28"/>
        </w:rPr>
        <w:t xml:space="preserve"> и номер раздела, они при этом разделяются между собой точкой, например, 2.1 (первый параграф, второй раздел). Слово «раздел» можно и не писать, введение и заключение  не нумеруются. Номер соответствующего раздела или подраздела ставится в начале заголовка. Каждый раздел работы должен начинаться с нового листа, а новые подразделы продолжаются на той же странице, на которой закончен предыдущий подраздел. Заголовки глав печатаются прописными буквами по центру, заголовки подразделов  - строчными. Если заголовок включает несколько предложений, то их разделяют точками. Переносы слов в заголовках не допускаются. В конце заголовка точки не ставятся. Полужирный шрифт не используется.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Расстояние между заголовками и текстом должно быть в одну пустую строку. Абзацы начинаются отступами в 1,5 см. </w:t>
      </w:r>
    </w:p>
    <w:p w:rsidR="00C045CF" w:rsidRDefault="00C045CF" w:rsidP="00C045CF">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Список использованных источников должен иметь не менее 10  библиографических названий, включая сетевые ресурсы.</w:t>
      </w:r>
      <w:r>
        <w:rPr>
          <w:rFonts w:ascii="Times New Roman" w:hAnsi="Times New Roman"/>
          <w:sz w:val="28"/>
          <w:szCs w:val="28"/>
        </w:rPr>
        <w:t xml:space="preserve"> Список использованных источников оформляется в порядке их упоминания в работе.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Страницы нумеруются арабскими цифрами, нумерация страниц должна быть сквозной. Номер страницы проставляется внизу посередине. Титульный ли</w:t>
      </w:r>
      <w:proofErr w:type="gramStart"/>
      <w:r>
        <w:rPr>
          <w:rFonts w:ascii="Times New Roman" w:hAnsi="Times New Roman"/>
          <w:sz w:val="28"/>
          <w:szCs w:val="28"/>
        </w:rPr>
        <w:t>ст вкл</w:t>
      </w:r>
      <w:proofErr w:type="gramEnd"/>
      <w:r>
        <w:rPr>
          <w:rFonts w:ascii="Times New Roman" w:hAnsi="Times New Roman"/>
          <w:sz w:val="28"/>
          <w:szCs w:val="28"/>
        </w:rPr>
        <w:t xml:space="preserve">ючается в общую нумерацию, однако номер на нем не ставится.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Иллюстрации и таблицы, расположенные на отдельных листах, а также все приложения включают в общую нумерацию страниц работы.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Тексты желательно иллюстрировать графиками, диаграммами, рисунками. Иллюстрации (графики, схемы, диаграммы) располагаются непосредственно после текста, в котором они упоминаются впервые, или на </w:t>
      </w:r>
      <w:r>
        <w:rPr>
          <w:rFonts w:ascii="Times New Roman" w:hAnsi="Times New Roman"/>
          <w:sz w:val="28"/>
          <w:szCs w:val="28"/>
        </w:rPr>
        <w:lastRenderedPageBreak/>
        <w:t xml:space="preserve">следующей странице. Все иллюстрации обозначаются словом «Рисунок» и в тексте на них делаются ссылки. Иллюстрации нумеруются арабскими цифрами или двумя цифрами (напр. 2.1), где 1-я цифра указывает номер главы, 2-я – номер рисунка, но сквозной нумерацией в пределах всей работы.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color w:val="000000"/>
          <w:sz w:val="28"/>
          <w:szCs w:val="28"/>
        </w:rPr>
        <w:t xml:space="preserve">Реферат должен быть выполнен грамотно с соблюдением культуры изложения. </w:t>
      </w:r>
      <w:proofErr w:type="gramStart"/>
      <w:r>
        <w:rPr>
          <w:rFonts w:ascii="Times New Roman" w:hAnsi="Times New Roman"/>
          <w:color w:val="000000"/>
          <w:sz w:val="28"/>
          <w:szCs w:val="28"/>
        </w:rPr>
        <w:t>Обязательно должны иметься ссылки на используемую литературу, включая периодическую литературу за последние 5 лет).</w:t>
      </w:r>
      <w:proofErr w:type="gramEnd"/>
      <w:r>
        <w:rPr>
          <w:rFonts w:ascii="Times New Roman" w:hAnsi="Times New Roman"/>
          <w:color w:val="000000"/>
          <w:sz w:val="28"/>
          <w:szCs w:val="28"/>
        </w:rPr>
        <w:t xml:space="preserve"> </w:t>
      </w:r>
      <w:r>
        <w:rPr>
          <w:rFonts w:ascii="Times New Roman" w:hAnsi="Times New Roman"/>
          <w:sz w:val="28"/>
          <w:szCs w:val="28"/>
        </w:rPr>
        <w:t xml:space="preserve">Если ссылки приводятся в конце страницы, используются знаки сносок, как правило, цифры, в том месте, где заканчивается мысль автора. При ссылке на таблицы и рисунки указывают их полный номер.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Цифровой материал рекомендуется оформлять в виде таблиц, каждую из которых размещают после упоминания о ней. Таблица должна иметь номер (арабскими цифрами) и заголовок, написанный с заглавной буквы.  Слово «Таблица» помещается с красной строки с номером, затем ставится пробел, тире, пробел и заголовок таблицы с прописной буквы без кавычек.  </w:t>
      </w:r>
    </w:p>
    <w:p w:rsidR="00C045CF" w:rsidRDefault="00C045CF" w:rsidP="00C045CF">
      <w:pPr>
        <w:spacing w:line="240" w:lineRule="auto"/>
        <w:ind w:firstLine="709"/>
        <w:contextualSpacing/>
        <w:jc w:val="both"/>
        <w:rPr>
          <w:rFonts w:ascii="Times New Roman" w:hAnsi="Times New Roman"/>
          <w:sz w:val="28"/>
          <w:szCs w:val="28"/>
        </w:rPr>
      </w:pPr>
    </w:p>
    <w:p w:rsidR="00C045CF" w:rsidRDefault="00C045CF" w:rsidP="00C045CF">
      <w:pPr>
        <w:spacing w:line="240" w:lineRule="auto"/>
        <w:ind w:firstLine="709"/>
        <w:contextualSpacing/>
        <w:rPr>
          <w:rFonts w:ascii="Times New Roman" w:hAnsi="Times New Roman"/>
          <w:b/>
          <w:color w:val="000000"/>
          <w:sz w:val="28"/>
          <w:szCs w:val="28"/>
        </w:rPr>
      </w:pPr>
    </w:p>
    <w:p w:rsidR="00C045CF" w:rsidRDefault="00C045CF" w:rsidP="00C045CF">
      <w:pPr>
        <w:spacing w:line="240" w:lineRule="auto"/>
        <w:ind w:firstLine="709"/>
        <w:contextualSpacing/>
        <w:rPr>
          <w:rFonts w:ascii="Times New Roman" w:hAnsi="Times New Roman"/>
          <w:b/>
          <w:sz w:val="28"/>
          <w:szCs w:val="28"/>
          <w:lang w:val="uk-UA"/>
        </w:rPr>
      </w:pPr>
      <w:r>
        <w:rPr>
          <w:rFonts w:ascii="Times New Roman" w:hAnsi="Times New Roman"/>
          <w:b/>
          <w:color w:val="000000"/>
          <w:sz w:val="28"/>
          <w:szCs w:val="28"/>
        </w:rPr>
        <w:t>3.</w:t>
      </w:r>
      <w:r w:rsidR="004041D9">
        <w:rPr>
          <w:rFonts w:ascii="Times New Roman" w:hAnsi="Times New Roman"/>
          <w:b/>
          <w:color w:val="000000"/>
          <w:sz w:val="28"/>
          <w:szCs w:val="28"/>
        </w:rPr>
        <w:t>4</w:t>
      </w:r>
      <w:r>
        <w:rPr>
          <w:rFonts w:ascii="Times New Roman" w:hAnsi="Times New Roman"/>
          <w:b/>
          <w:color w:val="000000"/>
          <w:sz w:val="28"/>
          <w:szCs w:val="28"/>
        </w:rPr>
        <w:t xml:space="preserve"> Методические указания по созданию презентаций</w:t>
      </w:r>
    </w:p>
    <w:p w:rsidR="00C045CF" w:rsidRDefault="00C045CF" w:rsidP="00C045CF">
      <w:pPr>
        <w:spacing w:line="240" w:lineRule="auto"/>
        <w:ind w:firstLine="709"/>
        <w:contextualSpacing/>
        <w:rPr>
          <w:rFonts w:ascii="Times New Roman" w:hAnsi="Times New Roman"/>
          <w:b/>
          <w:sz w:val="28"/>
          <w:szCs w:val="28"/>
          <w:lang w:val="uk-UA"/>
        </w:rPr>
      </w:pPr>
    </w:p>
    <w:p w:rsidR="00C045CF" w:rsidRDefault="00C045CF" w:rsidP="00C045CF">
      <w:pPr>
        <w:spacing w:after="0" w:line="240" w:lineRule="auto"/>
        <w:ind w:right="2" w:firstLine="709"/>
        <w:contextualSpacing/>
        <w:jc w:val="both"/>
        <w:rPr>
          <w:rFonts w:ascii="Times New Roman" w:hAnsi="Times New Roman"/>
          <w:sz w:val="28"/>
          <w:szCs w:val="28"/>
          <w:lang w:val="uk-UA"/>
        </w:rPr>
      </w:pPr>
      <w:proofErr w:type="spellStart"/>
      <w:r>
        <w:rPr>
          <w:rFonts w:ascii="Times New Roman" w:hAnsi="Times New Roman"/>
          <w:sz w:val="28"/>
          <w:szCs w:val="28"/>
          <w:lang w:val="uk-UA"/>
        </w:rPr>
        <w:t>Создание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материалов-презентаций</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это</w:t>
      </w:r>
      <w:proofErr w:type="spellEnd"/>
      <w:r>
        <w:rPr>
          <w:rFonts w:ascii="Times New Roman" w:hAnsi="Times New Roman"/>
          <w:sz w:val="28"/>
          <w:szCs w:val="28"/>
          <w:lang w:val="uk-UA"/>
        </w:rPr>
        <w:t xml:space="preserve"> вид </w:t>
      </w:r>
      <w:proofErr w:type="spellStart"/>
      <w:r>
        <w:rPr>
          <w:rFonts w:ascii="Times New Roman" w:hAnsi="Times New Roman"/>
          <w:sz w:val="28"/>
          <w:szCs w:val="28"/>
          <w:lang w:val="uk-UA"/>
        </w:rPr>
        <w:t>самостоятельной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работы</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студентов</w:t>
      </w:r>
      <w:proofErr w:type="spellEnd"/>
      <w:r>
        <w:rPr>
          <w:rFonts w:ascii="Times New Roman" w:hAnsi="Times New Roman"/>
          <w:sz w:val="28"/>
          <w:szCs w:val="28"/>
          <w:lang w:val="uk-UA"/>
        </w:rPr>
        <w:t xml:space="preserve"> по </w:t>
      </w:r>
      <w:proofErr w:type="spellStart"/>
      <w:r>
        <w:rPr>
          <w:rFonts w:ascii="Times New Roman" w:hAnsi="Times New Roman"/>
          <w:sz w:val="28"/>
          <w:szCs w:val="28"/>
          <w:lang w:val="uk-UA"/>
        </w:rPr>
        <w:t>созданию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наглядных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информационных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пособий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выполненных</w:t>
      </w:r>
      <w:proofErr w:type="spellEnd"/>
      <w:r>
        <w:rPr>
          <w:rFonts w:ascii="Times New Roman" w:hAnsi="Times New Roman"/>
          <w:sz w:val="28"/>
          <w:szCs w:val="28"/>
          <w:lang w:val="uk-UA"/>
        </w:rPr>
        <w:t xml:space="preserve"> с </w:t>
      </w:r>
      <w:proofErr w:type="spellStart"/>
      <w:r>
        <w:rPr>
          <w:rFonts w:ascii="Times New Roman" w:hAnsi="Times New Roman"/>
          <w:sz w:val="28"/>
          <w:szCs w:val="28"/>
          <w:lang w:val="uk-UA"/>
        </w:rPr>
        <w:t>помощью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мультимедийной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компьютерной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программы</w:t>
      </w:r>
      <w:proofErr w:type="spellEnd"/>
      <w:r>
        <w:rPr>
          <w:rFonts w:ascii="Times New Roman" w:hAnsi="Times New Roman"/>
          <w:sz w:val="28"/>
          <w:szCs w:val="28"/>
          <w:lang w:val="uk-UA"/>
        </w:rPr>
        <w:t xml:space="preserve">  PowerPoint. </w:t>
      </w:r>
    </w:p>
    <w:p w:rsidR="00C045CF" w:rsidRDefault="00C045CF" w:rsidP="00C045CF">
      <w:pPr>
        <w:spacing w:after="0" w:line="240" w:lineRule="auto"/>
        <w:ind w:right="2" w:firstLine="709"/>
        <w:contextualSpacing/>
        <w:jc w:val="both"/>
        <w:rPr>
          <w:rFonts w:ascii="Times New Roman" w:hAnsi="Times New Roman"/>
          <w:sz w:val="28"/>
          <w:szCs w:val="28"/>
          <w:lang w:val="uk-UA"/>
        </w:rPr>
      </w:pPr>
      <w:r>
        <w:rPr>
          <w:rFonts w:ascii="Times New Roman" w:hAnsi="Times New Roman"/>
          <w:sz w:val="28"/>
          <w:szCs w:val="28"/>
          <w:lang w:val="uk-UA"/>
        </w:rPr>
        <w:t>Роль студента</w:t>
      </w:r>
      <w:r>
        <w:rPr>
          <w:rFonts w:ascii="Times New Roman" w:hAnsi="Times New Roman"/>
          <w:b/>
          <w:sz w:val="28"/>
          <w:szCs w:val="28"/>
          <w:lang w:val="uk-UA"/>
        </w:rPr>
        <w:t xml:space="preserve"> </w:t>
      </w:r>
      <w:r>
        <w:rPr>
          <w:rFonts w:ascii="Times New Roman" w:hAnsi="Times New Roman"/>
          <w:bCs/>
          <w:color w:val="000000"/>
          <w:sz w:val="28"/>
          <w:szCs w:val="28"/>
        </w:rPr>
        <w:t xml:space="preserve">при </w:t>
      </w:r>
      <w:proofErr w:type="spellStart"/>
      <w:r>
        <w:rPr>
          <w:rFonts w:ascii="Times New Roman" w:hAnsi="Times New Roman"/>
          <w:sz w:val="28"/>
          <w:szCs w:val="28"/>
          <w:lang w:val="uk-UA"/>
        </w:rPr>
        <w:t>создании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заключается</w:t>
      </w:r>
      <w:proofErr w:type="spellEnd"/>
      <w:r>
        <w:rPr>
          <w:rFonts w:ascii="Times New Roman" w:hAnsi="Times New Roman"/>
          <w:sz w:val="28"/>
          <w:szCs w:val="28"/>
          <w:lang w:val="uk-UA"/>
        </w:rPr>
        <w:t xml:space="preserve"> в </w:t>
      </w:r>
      <w:proofErr w:type="spellStart"/>
      <w:r>
        <w:rPr>
          <w:rFonts w:ascii="Times New Roman" w:hAnsi="Times New Roman"/>
          <w:sz w:val="28"/>
          <w:szCs w:val="28"/>
          <w:lang w:val="uk-UA"/>
        </w:rPr>
        <w:t>следующем</w:t>
      </w:r>
      <w:proofErr w:type="spellEnd"/>
      <w:r>
        <w:rPr>
          <w:rFonts w:ascii="Times New Roman" w:hAnsi="Times New Roman"/>
          <w:sz w:val="28"/>
          <w:szCs w:val="28"/>
          <w:lang w:val="uk-UA"/>
        </w:rPr>
        <w:t>:</w:t>
      </w:r>
    </w:p>
    <w:p w:rsidR="00C045CF" w:rsidRDefault="00C045CF" w:rsidP="00C045CF">
      <w:pPr>
        <w:pStyle w:val="a9"/>
        <w:numPr>
          <w:ilvl w:val="0"/>
          <w:numId w:val="11"/>
        </w:numPr>
        <w:tabs>
          <w:tab w:val="left" w:pos="993"/>
        </w:tabs>
        <w:ind w:left="0" w:right="2" w:firstLine="709"/>
        <w:jc w:val="both"/>
        <w:rPr>
          <w:sz w:val="28"/>
          <w:szCs w:val="28"/>
          <w:lang w:val="uk-UA"/>
        </w:rPr>
      </w:pPr>
      <w:proofErr w:type="spellStart"/>
      <w:r>
        <w:rPr>
          <w:sz w:val="28"/>
          <w:szCs w:val="28"/>
          <w:lang w:val="uk-UA"/>
        </w:rPr>
        <w:t>изучить</w:t>
      </w:r>
      <w:proofErr w:type="spellEnd"/>
      <w:r>
        <w:rPr>
          <w:sz w:val="28"/>
          <w:szCs w:val="28"/>
          <w:lang w:val="uk-UA"/>
        </w:rPr>
        <w:t xml:space="preserve"> </w:t>
      </w:r>
      <w:proofErr w:type="spellStart"/>
      <w:r>
        <w:rPr>
          <w:sz w:val="28"/>
          <w:szCs w:val="28"/>
          <w:lang w:val="uk-UA"/>
        </w:rPr>
        <w:t>материалы</w:t>
      </w:r>
      <w:proofErr w:type="spellEnd"/>
      <w:r>
        <w:rPr>
          <w:sz w:val="28"/>
          <w:szCs w:val="28"/>
          <w:lang w:val="uk-UA"/>
        </w:rPr>
        <w:t xml:space="preserve"> </w:t>
      </w:r>
      <w:proofErr w:type="spellStart"/>
      <w:r>
        <w:rPr>
          <w:sz w:val="28"/>
          <w:szCs w:val="28"/>
          <w:lang w:val="uk-UA"/>
        </w:rPr>
        <w:t>темы</w:t>
      </w:r>
      <w:proofErr w:type="spellEnd"/>
      <w:r>
        <w:rPr>
          <w:sz w:val="28"/>
          <w:szCs w:val="28"/>
          <w:lang w:val="uk-UA"/>
        </w:rPr>
        <w:t xml:space="preserve">, </w:t>
      </w:r>
      <w:proofErr w:type="spellStart"/>
      <w:r>
        <w:rPr>
          <w:sz w:val="28"/>
          <w:szCs w:val="28"/>
          <w:lang w:val="uk-UA"/>
        </w:rPr>
        <w:t>выделяя</w:t>
      </w:r>
      <w:proofErr w:type="spellEnd"/>
      <w:r>
        <w:rPr>
          <w:sz w:val="28"/>
          <w:szCs w:val="28"/>
          <w:lang w:val="uk-UA"/>
        </w:rPr>
        <w:t xml:space="preserve"> </w:t>
      </w:r>
      <w:proofErr w:type="spellStart"/>
      <w:r>
        <w:rPr>
          <w:sz w:val="28"/>
          <w:szCs w:val="28"/>
          <w:lang w:val="uk-UA"/>
        </w:rPr>
        <w:t>главное</w:t>
      </w:r>
      <w:proofErr w:type="spellEnd"/>
      <w:r>
        <w:rPr>
          <w:sz w:val="28"/>
          <w:szCs w:val="28"/>
          <w:lang w:val="uk-UA"/>
        </w:rPr>
        <w:t xml:space="preserve"> и </w:t>
      </w:r>
      <w:proofErr w:type="spellStart"/>
      <w:r>
        <w:rPr>
          <w:sz w:val="28"/>
          <w:szCs w:val="28"/>
          <w:lang w:val="uk-UA"/>
        </w:rPr>
        <w:t>второстепенное</w:t>
      </w:r>
      <w:proofErr w:type="spellEnd"/>
      <w:r>
        <w:rPr>
          <w:sz w:val="28"/>
          <w:szCs w:val="28"/>
          <w:lang w:val="uk-UA"/>
        </w:rPr>
        <w:t>;</w:t>
      </w:r>
    </w:p>
    <w:p w:rsidR="00C045CF" w:rsidRDefault="00C045CF" w:rsidP="00C045CF">
      <w:pPr>
        <w:pStyle w:val="a9"/>
        <w:numPr>
          <w:ilvl w:val="0"/>
          <w:numId w:val="11"/>
        </w:numPr>
        <w:tabs>
          <w:tab w:val="left" w:pos="993"/>
        </w:tabs>
        <w:ind w:left="0" w:right="2" w:firstLine="709"/>
        <w:jc w:val="both"/>
        <w:rPr>
          <w:sz w:val="28"/>
          <w:szCs w:val="28"/>
          <w:lang w:val="uk-UA"/>
        </w:rPr>
      </w:pPr>
      <w:r>
        <w:rPr>
          <w:sz w:val="28"/>
          <w:szCs w:val="28"/>
          <w:lang w:val="uk-UA"/>
        </w:rPr>
        <w:t xml:space="preserve">установить </w:t>
      </w:r>
      <w:proofErr w:type="spellStart"/>
      <w:r>
        <w:rPr>
          <w:sz w:val="28"/>
          <w:szCs w:val="28"/>
          <w:lang w:val="uk-UA"/>
        </w:rPr>
        <w:t>логическую</w:t>
      </w:r>
      <w:proofErr w:type="spellEnd"/>
      <w:r>
        <w:rPr>
          <w:sz w:val="28"/>
          <w:szCs w:val="28"/>
          <w:lang w:val="uk-UA"/>
        </w:rPr>
        <w:t xml:space="preserve"> </w:t>
      </w:r>
      <w:proofErr w:type="spellStart"/>
      <w:r>
        <w:rPr>
          <w:sz w:val="28"/>
          <w:szCs w:val="28"/>
          <w:lang w:val="uk-UA"/>
        </w:rPr>
        <w:t>связь</w:t>
      </w:r>
      <w:proofErr w:type="spellEnd"/>
      <w:r>
        <w:rPr>
          <w:sz w:val="28"/>
          <w:szCs w:val="28"/>
          <w:lang w:val="uk-UA"/>
        </w:rPr>
        <w:t xml:space="preserve"> </w:t>
      </w:r>
      <w:proofErr w:type="spellStart"/>
      <w:r>
        <w:rPr>
          <w:sz w:val="28"/>
          <w:szCs w:val="28"/>
          <w:lang w:val="uk-UA"/>
        </w:rPr>
        <w:t>между</w:t>
      </w:r>
      <w:proofErr w:type="spellEnd"/>
      <w:r>
        <w:rPr>
          <w:sz w:val="28"/>
          <w:szCs w:val="28"/>
          <w:lang w:val="uk-UA"/>
        </w:rPr>
        <w:t xml:space="preserve"> </w:t>
      </w:r>
      <w:proofErr w:type="spellStart"/>
      <w:r>
        <w:rPr>
          <w:sz w:val="28"/>
          <w:szCs w:val="28"/>
          <w:lang w:val="uk-UA"/>
        </w:rPr>
        <w:t>элементами</w:t>
      </w:r>
      <w:proofErr w:type="spellEnd"/>
      <w:r>
        <w:rPr>
          <w:sz w:val="28"/>
          <w:szCs w:val="28"/>
          <w:lang w:val="uk-UA"/>
        </w:rPr>
        <w:t xml:space="preserve"> </w:t>
      </w:r>
      <w:proofErr w:type="spellStart"/>
      <w:r>
        <w:rPr>
          <w:sz w:val="28"/>
          <w:szCs w:val="28"/>
          <w:lang w:val="uk-UA"/>
        </w:rPr>
        <w:t>темы</w:t>
      </w:r>
      <w:proofErr w:type="spellEnd"/>
      <w:r>
        <w:rPr>
          <w:sz w:val="28"/>
          <w:szCs w:val="28"/>
          <w:lang w:val="uk-UA"/>
        </w:rPr>
        <w:t>;</w:t>
      </w:r>
    </w:p>
    <w:p w:rsidR="00C045CF" w:rsidRDefault="00C045CF" w:rsidP="00C045CF">
      <w:pPr>
        <w:pStyle w:val="a9"/>
        <w:numPr>
          <w:ilvl w:val="0"/>
          <w:numId w:val="11"/>
        </w:numPr>
        <w:tabs>
          <w:tab w:val="left" w:pos="993"/>
        </w:tabs>
        <w:ind w:left="0" w:right="2" w:firstLine="709"/>
        <w:jc w:val="both"/>
        <w:rPr>
          <w:sz w:val="28"/>
          <w:szCs w:val="28"/>
          <w:lang w:val="uk-UA"/>
        </w:rPr>
      </w:pPr>
      <w:r>
        <w:rPr>
          <w:sz w:val="28"/>
          <w:szCs w:val="28"/>
          <w:lang w:val="uk-UA"/>
        </w:rPr>
        <w:t xml:space="preserve">представить характеристику </w:t>
      </w:r>
      <w:proofErr w:type="spellStart"/>
      <w:r>
        <w:rPr>
          <w:sz w:val="28"/>
          <w:szCs w:val="28"/>
          <w:lang w:val="uk-UA"/>
        </w:rPr>
        <w:t>элементов</w:t>
      </w:r>
      <w:proofErr w:type="spellEnd"/>
      <w:r>
        <w:rPr>
          <w:sz w:val="28"/>
          <w:szCs w:val="28"/>
          <w:lang w:val="uk-UA"/>
        </w:rPr>
        <w:t xml:space="preserve"> в </w:t>
      </w:r>
      <w:proofErr w:type="spellStart"/>
      <w:r>
        <w:rPr>
          <w:sz w:val="28"/>
          <w:szCs w:val="28"/>
          <w:lang w:val="uk-UA"/>
        </w:rPr>
        <w:t>краткой</w:t>
      </w:r>
      <w:proofErr w:type="spellEnd"/>
      <w:r>
        <w:rPr>
          <w:sz w:val="28"/>
          <w:szCs w:val="28"/>
          <w:lang w:val="uk-UA"/>
        </w:rPr>
        <w:t xml:space="preserve"> </w:t>
      </w:r>
      <w:proofErr w:type="spellStart"/>
      <w:r>
        <w:rPr>
          <w:sz w:val="28"/>
          <w:szCs w:val="28"/>
          <w:lang w:val="uk-UA"/>
        </w:rPr>
        <w:t>форме</w:t>
      </w:r>
      <w:proofErr w:type="spellEnd"/>
      <w:r>
        <w:rPr>
          <w:sz w:val="28"/>
          <w:szCs w:val="28"/>
          <w:lang w:val="uk-UA"/>
        </w:rPr>
        <w:t>;</w:t>
      </w:r>
    </w:p>
    <w:p w:rsidR="00C045CF" w:rsidRDefault="00C045CF" w:rsidP="00C045CF">
      <w:pPr>
        <w:pStyle w:val="a9"/>
        <w:numPr>
          <w:ilvl w:val="0"/>
          <w:numId w:val="11"/>
        </w:numPr>
        <w:tabs>
          <w:tab w:val="left" w:pos="993"/>
        </w:tabs>
        <w:ind w:left="0" w:right="2" w:firstLine="709"/>
        <w:jc w:val="both"/>
        <w:rPr>
          <w:sz w:val="28"/>
          <w:szCs w:val="28"/>
          <w:lang w:val="uk-UA"/>
        </w:rPr>
      </w:pPr>
      <w:proofErr w:type="spellStart"/>
      <w:r>
        <w:rPr>
          <w:sz w:val="28"/>
          <w:szCs w:val="28"/>
          <w:lang w:val="uk-UA"/>
        </w:rPr>
        <w:t>выбрать</w:t>
      </w:r>
      <w:proofErr w:type="spellEnd"/>
      <w:r>
        <w:rPr>
          <w:sz w:val="28"/>
          <w:szCs w:val="28"/>
          <w:lang w:val="uk-UA"/>
        </w:rPr>
        <w:t xml:space="preserve"> </w:t>
      </w:r>
      <w:proofErr w:type="spellStart"/>
      <w:r>
        <w:rPr>
          <w:sz w:val="28"/>
          <w:szCs w:val="28"/>
          <w:lang w:val="uk-UA"/>
        </w:rPr>
        <w:t>опорные</w:t>
      </w:r>
      <w:proofErr w:type="spellEnd"/>
      <w:r>
        <w:rPr>
          <w:sz w:val="28"/>
          <w:szCs w:val="28"/>
          <w:lang w:val="uk-UA"/>
        </w:rPr>
        <w:t xml:space="preserve"> </w:t>
      </w:r>
      <w:proofErr w:type="spellStart"/>
      <w:r>
        <w:rPr>
          <w:sz w:val="28"/>
          <w:szCs w:val="28"/>
          <w:lang w:val="uk-UA"/>
        </w:rPr>
        <w:t>сигналы</w:t>
      </w:r>
      <w:proofErr w:type="spellEnd"/>
      <w:r>
        <w:rPr>
          <w:sz w:val="28"/>
          <w:szCs w:val="28"/>
          <w:lang w:val="uk-UA"/>
        </w:rPr>
        <w:t xml:space="preserve"> для </w:t>
      </w:r>
      <w:proofErr w:type="spellStart"/>
      <w:r>
        <w:rPr>
          <w:sz w:val="28"/>
          <w:szCs w:val="28"/>
          <w:lang w:val="uk-UA"/>
        </w:rPr>
        <w:t>акцентирования</w:t>
      </w:r>
      <w:proofErr w:type="spellEnd"/>
      <w:r>
        <w:rPr>
          <w:sz w:val="28"/>
          <w:szCs w:val="28"/>
          <w:lang w:val="uk-UA"/>
        </w:rPr>
        <w:t xml:space="preserve"> </w:t>
      </w:r>
      <w:proofErr w:type="spellStart"/>
      <w:r>
        <w:rPr>
          <w:sz w:val="28"/>
          <w:szCs w:val="28"/>
          <w:lang w:val="uk-UA"/>
        </w:rPr>
        <w:t>главной</w:t>
      </w:r>
      <w:proofErr w:type="spellEnd"/>
      <w:r>
        <w:rPr>
          <w:sz w:val="28"/>
          <w:szCs w:val="28"/>
          <w:lang w:val="uk-UA"/>
        </w:rPr>
        <w:t xml:space="preserve"> </w:t>
      </w:r>
      <w:proofErr w:type="spellStart"/>
      <w:r>
        <w:rPr>
          <w:sz w:val="28"/>
          <w:szCs w:val="28"/>
          <w:lang w:val="uk-UA"/>
        </w:rPr>
        <w:t>информации</w:t>
      </w:r>
      <w:proofErr w:type="spellEnd"/>
      <w:r>
        <w:rPr>
          <w:sz w:val="28"/>
          <w:szCs w:val="28"/>
          <w:lang w:val="uk-UA"/>
        </w:rPr>
        <w:t xml:space="preserve"> и </w:t>
      </w:r>
      <w:proofErr w:type="spellStart"/>
      <w:r>
        <w:rPr>
          <w:sz w:val="28"/>
          <w:szCs w:val="28"/>
          <w:lang w:val="uk-UA"/>
        </w:rPr>
        <w:t>отобразить</w:t>
      </w:r>
      <w:proofErr w:type="spellEnd"/>
      <w:r>
        <w:rPr>
          <w:sz w:val="28"/>
          <w:szCs w:val="28"/>
          <w:lang w:val="uk-UA"/>
        </w:rPr>
        <w:t xml:space="preserve"> в </w:t>
      </w:r>
      <w:proofErr w:type="spellStart"/>
      <w:r>
        <w:rPr>
          <w:sz w:val="28"/>
          <w:szCs w:val="28"/>
          <w:lang w:val="uk-UA"/>
        </w:rPr>
        <w:t>структуре</w:t>
      </w:r>
      <w:proofErr w:type="spellEnd"/>
      <w:r>
        <w:rPr>
          <w:sz w:val="28"/>
          <w:szCs w:val="28"/>
          <w:lang w:val="uk-UA"/>
        </w:rPr>
        <w:t xml:space="preserve"> </w:t>
      </w:r>
      <w:proofErr w:type="spellStart"/>
      <w:r>
        <w:rPr>
          <w:sz w:val="28"/>
          <w:szCs w:val="28"/>
          <w:lang w:val="uk-UA"/>
        </w:rPr>
        <w:t>работы</w:t>
      </w:r>
      <w:proofErr w:type="spellEnd"/>
      <w:r>
        <w:rPr>
          <w:sz w:val="28"/>
          <w:szCs w:val="28"/>
          <w:lang w:val="uk-UA"/>
        </w:rPr>
        <w:t>;</w:t>
      </w:r>
    </w:p>
    <w:p w:rsidR="00C045CF" w:rsidRDefault="00C045CF" w:rsidP="00C045CF">
      <w:pPr>
        <w:pStyle w:val="a9"/>
        <w:numPr>
          <w:ilvl w:val="0"/>
          <w:numId w:val="11"/>
        </w:numPr>
        <w:tabs>
          <w:tab w:val="left" w:pos="993"/>
        </w:tabs>
        <w:ind w:left="0" w:right="2" w:firstLine="709"/>
        <w:jc w:val="both"/>
        <w:rPr>
          <w:sz w:val="28"/>
          <w:szCs w:val="28"/>
          <w:lang w:val="uk-UA"/>
        </w:rPr>
      </w:pPr>
      <w:r>
        <w:rPr>
          <w:sz w:val="28"/>
          <w:szCs w:val="28"/>
          <w:lang w:val="uk-UA"/>
        </w:rPr>
        <w:t xml:space="preserve">оформить </w:t>
      </w:r>
      <w:proofErr w:type="spellStart"/>
      <w:r>
        <w:rPr>
          <w:sz w:val="28"/>
          <w:szCs w:val="28"/>
          <w:lang w:val="uk-UA"/>
        </w:rPr>
        <w:t>работу</w:t>
      </w:r>
      <w:proofErr w:type="spellEnd"/>
      <w:r>
        <w:rPr>
          <w:sz w:val="28"/>
          <w:szCs w:val="28"/>
          <w:lang w:val="uk-UA"/>
        </w:rPr>
        <w:t xml:space="preserve"> и </w:t>
      </w:r>
      <w:proofErr w:type="spellStart"/>
      <w:r>
        <w:rPr>
          <w:sz w:val="28"/>
          <w:szCs w:val="28"/>
          <w:lang w:val="uk-UA"/>
        </w:rPr>
        <w:t>предоставить</w:t>
      </w:r>
      <w:proofErr w:type="spellEnd"/>
      <w:r>
        <w:rPr>
          <w:sz w:val="28"/>
          <w:szCs w:val="28"/>
          <w:lang w:val="uk-UA"/>
        </w:rPr>
        <w:t xml:space="preserve"> к </w:t>
      </w:r>
      <w:proofErr w:type="spellStart"/>
      <w:r>
        <w:rPr>
          <w:sz w:val="28"/>
          <w:szCs w:val="28"/>
          <w:lang w:val="uk-UA"/>
        </w:rPr>
        <w:t>установленному</w:t>
      </w:r>
      <w:proofErr w:type="spellEnd"/>
      <w:r>
        <w:rPr>
          <w:sz w:val="28"/>
          <w:szCs w:val="28"/>
          <w:lang w:val="uk-UA"/>
        </w:rPr>
        <w:t xml:space="preserve"> </w:t>
      </w:r>
      <w:proofErr w:type="spellStart"/>
      <w:r>
        <w:rPr>
          <w:sz w:val="28"/>
          <w:szCs w:val="28"/>
          <w:lang w:val="uk-UA"/>
        </w:rPr>
        <w:t>сроку</w:t>
      </w:r>
      <w:proofErr w:type="spellEnd"/>
      <w:r>
        <w:rPr>
          <w:sz w:val="28"/>
          <w:szCs w:val="28"/>
          <w:lang w:val="uk-UA"/>
        </w:rPr>
        <w:t xml:space="preserve">. </w:t>
      </w:r>
    </w:p>
    <w:p w:rsidR="00C045CF" w:rsidRDefault="00C045CF" w:rsidP="00C045CF">
      <w:pPr>
        <w:spacing w:line="240" w:lineRule="auto"/>
        <w:ind w:right="2" w:firstLine="709"/>
        <w:contextualSpacing/>
        <w:jc w:val="both"/>
        <w:rPr>
          <w:rFonts w:ascii="Times New Roman" w:hAnsi="Times New Roman"/>
          <w:sz w:val="28"/>
          <w:szCs w:val="28"/>
          <w:lang w:val="uk-UA"/>
        </w:rPr>
      </w:pPr>
      <w:proofErr w:type="spellStart"/>
      <w:r>
        <w:rPr>
          <w:rFonts w:ascii="Times New Roman" w:hAnsi="Times New Roman"/>
          <w:sz w:val="28"/>
          <w:szCs w:val="28"/>
          <w:lang w:val="uk-UA"/>
        </w:rPr>
        <w:t>Создание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любой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состоит</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из</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следующих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основных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этапов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определение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темы</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определение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ключевого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вопроса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или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ряда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ключевых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вопросов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раскрытию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которых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посвящается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определение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цели</w:t>
      </w:r>
      <w:proofErr w:type="spellEnd"/>
      <w:r>
        <w:rPr>
          <w:rFonts w:ascii="Times New Roman" w:hAnsi="Times New Roman"/>
          <w:sz w:val="28"/>
          <w:szCs w:val="28"/>
          <w:lang w:val="uk-UA"/>
        </w:rPr>
        <w:t xml:space="preserve"> и </w:t>
      </w:r>
      <w:proofErr w:type="spellStart"/>
      <w:r>
        <w:rPr>
          <w:rFonts w:ascii="Times New Roman" w:hAnsi="Times New Roman"/>
          <w:sz w:val="28"/>
          <w:szCs w:val="28"/>
          <w:lang w:val="uk-UA"/>
        </w:rPr>
        <w:t>задачи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составление</w:t>
      </w:r>
      <w:proofErr w:type="spellEnd"/>
      <w:r>
        <w:rPr>
          <w:rFonts w:ascii="Times New Roman" w:hAnsi="Times New Roman"/>
          <w:sz w:val="28"/>
          <w:szCs w:val="28"/>
          <w:lang w:val="uk-UA"/>
        </w:rPr>
        <w:t xml:space="preserve"> конкретного </w:t>
      </w:r>
      <w:proofErr w:type="spellStart"/>
      <w:r>
        <w:rPr>
          <w:rFonts w:ascii="Times New Roman" w:hAnsi="Times New Roman"/>
          <w:sz w:val="28"/>
          <w:szCs w:val="28"/>
          <w:lang w:val="uk-UA"/>
        </w:rPr>
        <w:t>плана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подготовки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исходного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материала</w:t>
      </w:r>
      <w:proofErr w:type="spellEnd"/>
      <w:r>
        <w:rPr>
          <w:rFonts w:ascii="Times New Roman" w:hAnsi="Times New Roman"/>
          <w:sz w:val="28"/>
          <w:szCs w:val="28"/>
          <w:lang w:val="uk-UA"/>
        </w:rPr>
        <w:t xml:space="preserve"> по </w:t>
      </w:r>
      <w:proofErr w:type="spellStart"/>
      <w:r>
        <w:rPr>
          <w:rFonts w:ascii="Times New Roman" w:hAnsi="Times New Roman"/>
          <w:sz w:val="28"/>
          <w:szCs w:val="28"/>
          <w:lang w:val="uk-UA"/>
        </w:rPr>
        <w:t>содержанию</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тексты</w:t>
      </w:r>
      <w:proofErr w:type="spellEnd"/>
      <w:r>
        <w:rPr>
          <w:rFonts w:ascii="Times New Roman" w:hAnsi="Times New Roman"/>
          <w:sz w:val="28"/>
          <w:szCs w:val="28"/>
          <w:lang w:val="uk-UA"/>
        </w:rPr>
        <w:t xml:space="preserve">, рисунки, </w:t>
      </w:r>
      <w:proofErr w:type="spellStart"/>
      <w:r>
        <w:rPr>
          <w:rFonts w:ascii="Times New Roman" w:hAnsi="Times New Roman"/>
          <w:sz w:val="28"/>
          <w:szCs w:val="28"/>
          <w:lang w:val="uk-UA"/>
        </w:rPr>
        <w:t>диаграммы</w:t>
      </w:r>
      <w:proofErr w:type="spellEnd"/>
      <w:r>
        <w:rPr>
          <w:rFonts w:ascii="Times New Roman" w:hAnsi="Times New Roman"/>
          <w:sz w:val="28"/>
          <w:szCs w:val="28"/>
          <w:lang w:val="uk-UA"/>
        </w:rPr>
        <w:t xml:space="preserve"> и </w:t>
      </w:r>
      <w:proofErr w:type="spellStart"/>
      <w:r>
        <w:rPr>
          <w:rFonts w:ascii="Times New Roman" w:hAnsi="Times New Roman"/>
          <w:sz w:val="28"/>
          <w:szCs w:val="28"/>
          <w:lang w:val="uk-UA"/>
        </w:rPr>
        <w:t>т.д</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разработка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эскизов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слайдов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создания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самых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сл</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айдив</w:t>
      </w:r>
      <w:proofErr w:type="spellEnd"/>
      <w:r>
        <w:rPr>
          <w:rFonts w:ascii="Times New Roman" w:hAnsi="Times New Roman"/>
          <w:sz w:val="28"/>
          <w:szCs w:val="28"/>
          <w:lang w:val="uk-UA"/>
        </w:rPr>
        <w:t xml:space="preserve"> с </w:t>
      </w:r>
      <w:proofErr w:type="spellStart"/>
      <w:r>
        <w:rPr>
          <w:rFonts w:ascii="Times New Roman" w:hAnsi="Times New Roman"/>
          <w:sz w:val="28"/>
          <w:szCs w:val="28"/>
          <w:lang w:val="uk-UA"/>
        </w:rPr>
        <w:t>использованием</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инструментов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программы</w:t>
      </w:r>
      <w:proofErr w:type="spellEnd"/>
      <w:r>
        <w:rPr>
          <w:rFonts w:ascii="Times New Roman" w:hAnsi="Times New Roman"/>
          <w:sz w:val="28"/>
          <w:szCs w:val="28"/>
          <w:lang w:val="uk-UA"/>
        </w:rPr>
        <w:t xml:space="preserve"> PowerPoint, </w:t>
      </w:r>
      <w:proofErr w:type="spellStart"/>
      <w:r>
        <w:rPr>
          <w:rFonts w:ascii="Times New Roman" w:hAnsi="Times New Roman"/>
          <w:sz w:val="28"/>
          <w:szCs w:val="28"/>
          <w:lang w:val="uk-UA"/>
        </w:rPr>
        <w:t>определение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последовательности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показа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слайдов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Демонстрация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презентаций</w:t>
      </w:r>
      <w:proofErr w:type="spellEnd"/>
      <w:r>
        <w:rPr>
          <w:rFonts w:ascii="Times New Roman" w:hAnsi="Times New Roman"/>
          <w:sz w:val="28"/>
          <w:szCs w:val="28"/>
          <w:lang w:val="uk-UA"/>
        </w:rPr>
        <w:t>.</w:t>
      </w:r>
    </w:p>
    <w:p w:rsidR="00C045CF" w:rsidRDefault="00C045CF" w:rsidP="00C045CF">
      <w:pPr>
        <w:tabs>
          <w:tab w:val="left" w:pos="993"/>
        </w:tabs>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Презентацию можно создать несколькими способами:</w:t>
      </w:r>
    </w:p>
    <w:p w:rsidR="00C045CF" w:rsidRDefault="00C045CF" w:rsidP="00C045CF">
      <w:pPr>
        <w:pStyle w:val="a9"/>
        <w:widowControl/>
        <w:numPr>
          <w:ilvl w:val="0"/>
          <w:numId w:val="12"/>
        </w:numPr>
        <w:tabs>
          <w:tab w:val="left" w:pos="993"/>
        </w:tabs>
        <w:autoSpaceDE/>
        <w:adjustRightInd/>
        <w:ind w:left="0" w:right="2" w:firstLine="709"/>
        <w:jc w:val="both"/>
        <w:rPr>
          <w:sz w:val="28"/>
          <w:szCs w:val="28"/>
        </w:rPr>
      </w:pPr>
      <w:r>
        <w:rPr>
          <w:sz w:val="28"/>
          <w:szCs w:val="28"/>
        </w:rPr>
        <w:t>новая презентация (без разметки или на базе: макетов текста, макетов содержимого или макетов текста и содержимого).</w:t>
      </w:r>
    </w:p>
    <w:p w:rsidR="00C045CF" w:rsidRDefault="00C045CF" w:rsidP="00C045CF">
      <w:pPr>
        <w:pStyle w:val="a9"/>
        <w:widowControl/>
        <w:numPr>
          <w:ilvl w:val="0"/>
          <w:numId w:val="12"/>
        </w:numPr>
        <w:tabs>
          <w:tab w:val="left" w:pos="993"/>
        </w:tabs>
        <w:autoSpaceDE/>
        <w:adjustRightInd/>
        <w:ind w:left="0" w:right="2" w:firstLine="709"/>
        <w:jc w:val="both"/>
        <w:rPr>
          <w:sz w:val="28"/>
          <w:szCs w:val="28"/>
        </w:rPr>
      </w:pPr>
      <w:r>
        <w:rPr>
          <w:sz w:val="28"/>
          <w:szCs w:val="28"/>
        </w:rPr>
        <w:t>из шаблона оформления.</w:t>
      </w:r>
    </w:p>
    <w:p w:rsidR="00C045CF" w:rsidRDefault="00C045CF" w:rsidP="00C045CF">
      <w:pPr>
        <w:pStyle w:val="a9"/>
        <w:widowControl/>
        <w:numPr>
          <w:ilvl w:val="0"/>
          <w:numId w:val="12"/>
        </w:numPr>
        <w:tabs>
          <w:tab w:val="left" w:pos="993"/>
        </w:tabs>
        <w:autoSpaceDE/>
        <w:adjustRightInd/>
        <w:ind w:left="0" w:right="2" w:firstLine="709"/>
        <w:jc w:val="both"/>
        <w:rPr>
          <w:sz w:val="28"/>
          <w:szCs w:val="28"/>
        </w:rPr>
      </w:pPr>
      <w:r>
        <w:rPr>
          <w:sz w:val="28"/>
          <w:szCs w:val="28"/>
        </w:rPr>
        <w:t xml:space="preserve">из мастера </w:t>
      </w:r>
      <w:proofErr w:type="spellStart"/>
      <w:r>
        <w:rPr>
          <w:sz w:val="28"/>
          <w:szCs w:val="28"/>
        </w:rPr>
        <w:t>автосодержания</w:t>
      </w:r>
      <w:proofErr w:type="spellEnd"/>
      <w:r>
        <w:rPr>
          <w:sz w:val="28"/>
          <w:szCs w:val="28"/>
        </w:rPr>
        <w:t xml:space="preserve"> (на базе шаблонов презентации).</w:t>
      </w:r>
    </w:p>
    <w:p w:rsidR="00C045CF" w:rsidRDefault="00C045CF" w:rsidP="00C045CF">
      <w:pPr>
        <w:pStyle w:val="a9"/>
        <w:widowControl/>
        <w:numPr>
          <w:ilvl w:val="0"/>
          <w:numId w:val="12"/>
        </w:numPr>
        <w:tabs>
          <w:tab w:val="left" w:pos="993"/>
        </w:tabs>
        <w:autoSpaceDE/>
        <w:adjustRightInd/>
        <w:ind w:left="0" w:right="2" w:firstLine="709"/>
        <w:jc w:val="both"/>
        <w:rPr>
          <w:sz w:val="28"/>
          <w:szCs w:val="28"/>
        </w:rPr>
      </w:pPr>
      <w:r>
        <w:rPr>
          <w:sz w:val="28"/>
          <w:szCs w:val="28"/>
        </w:rPr>
        <w:t>из имеющейся на компьютере презентации.</w:t>
      </w:r>
    </w:p>
    <w:p w:rsidR="00C045CF" w:rsidRDefault="00C045CF" w:rsidP="00C045CF">
      <w:pPr>
        <w:tabs>
          <w:tab w:val="left" w:pos="993"/>
        </w:tabs>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lastRenderedPageBreak/>
        <w:t>Каждая страница презентации называется слайдом. Презентация состоит из множества слайдов, которые хранятся в одном файле. Каждый слайд презентации обладает свойствами, которые влияют на его отображение во время демонстрации:</w:t>
      </w:r>
    </w:p>
    <w:p w:rsidR="00C045CF" w:rsidRDefault="00C045CF" w:rsidP="00C045CF">
      <w:pPr>
        <w:pStyle w:val="a9"/>
        <w:widowControl/>
        <w:numPr>
          <w:ilvl w:val="0"/>
          <w:numId w:val="13"/>
        </w:numPr>
        <w:tabs>
          <w:tab w:val="left" w:pos="993"/>
        </w:tabs>
        <w:autoSpaceDE/>
        <w:adjustRightInd/>
        <w:ind w:left="0" w:right="2" w:firstLine="709"/>
        <w:jc w:val="both"/>
        <w:rPr>
          <w:sz w:val="28"/>
          <w:szCs w:val="28"/>
        </w:rPr>
      </w:pPr>
      <w:r>
        <w:rPr>
          <w:sz w:val="28"/>
          <w:szCs w:val="28"/>
        </w:rPr>
        <w:t>размер слайда;</w:t>
      </w:r>
    </w:p>
    <w:p w:rsidR="00C045CF" w:rsidRDefault="00C045CF" w:rsidP="00C045CF">
      <w:pPr>
        <w:pStyle w:val="a9"/>
        <w:widowControl/>
        <w:numPr>
          <w:ilvl w:val="0"/>
          <w:numId w:val="13"/>
        </w:numPr>
        <w:tabs>
          <w:tab w:val="left" w:pos="993"/>
        </w:tabs>
        <w:autoSpaceDE/>
        <w:adjustRightInd/>
        <w:ind w:left="0" w:right="2" w:firstLine="709"/>
        <w:jc w:val="both"/>
        <w:rPr>
          <w:sz w:val="28"/>
          <w:szCs w:val="28"/>
        </w:rPr>
      </w:pPr>
      <w:r>
        <w:rPr>
          <w:sz w:val="28"/>
          <w:szCs w:val="28"/>
        </w:rPr>
        <w:t>разметка слайда (расположение заголовков, текста и объектов на слайде);</w:t>
      </w:r>
    </w:p>
    <w:p w:rsidR="00C045CF" w:rsidRDefault="00C045CF" w:rsidP="00C045CF">
      <w:pPr>
        <w:pStyle w:val="a9"/>
        <w:widowControl/>
        <w:numPr>
          <w:ilvl w:val="0"/>
          <w:numId w:val="13"/>
        </w:numPr>
        <w:tabs>
          <w:tab w:val="left" w:pos="993"/>
        </w:tabs>
        <w:autoSpaceDE/>
        <w:adjustRightInd/>
        <w:ind w:left="0" w:right="2" w:firstLine="709"/>
        <w:jc w:val="both"/>
        <w:rPr>
          <w:sz w:val="28"/>
          <w:szCs w:val="28"/>
        </w:rPr>
      </w:pPr>
      <w:r>
        <w:rPr>
          <w:sz w:val="28"/>
          <w:szCs w:val="28"/>
        </w:rPr>
        <w:t>шаблон оформления (дизайн слайда);</w:t>
      </w:r>
    </w:p>
    <w:p w:rsidR="00C045CF" w:rsidRDefault="00C045CF" w:rsidP="00C045CF">
      <w:pPr>
        <w:pStyle w:val="a9"/>
        <w:widowControl/>
        <w:numPr>
          <w:ilvl w:val="0"/>
          <w:numId w:val="13"/>
        </w:numPr>
        <w:tabs>
          <w:tab w:val="left" w:pos="993"/>
        </w:tabs>
        <w:autoSpaceDE/>
        <w:adjustRightInd/>
        <w:ind w:left="0" w:right="2" w:firstLine="709"/>
        <w:jc w:val="both"/>
        <w:rPr>
          <w:sz w:val="28"/>
          <w:szCs w:val="28"/>
        </w:rPr>
      </w:pPr>
      <w:r>
        <w:rPr>
          <w:sz w:val="28"/>
          <w:szCs w:val="28"/>
        </w:rPr>
        <w:t>эффект перехода от слайда к слайду.</w:t>
      </w:r>
    </w:p>
    <w:p w:rsidR="00C045CF" w:rsidRDefault="00C045CF" w:rsidP="00C045CF">
      <w:pPr>
        <w:spacing w:after="0" w:line="240" w:lineRule="auto"/>
        <w:ind w:right="2" w:firstLine="709"/>
        <w:contextualSpacing/>
        <w:jc w:val="both"/>
        <w:rPr>
          <w:rFonts w:ascii="Times New Roman" w:hAnsi="Times New Roman"/>
          <w:bCs/>
          <w:color w:val="000000"/>
          <w:sz w:val="28"/>
          <w:szCs w:val="28"/>
        </w:rPr>
      </w:pPr>
      <w:r>
        <w:rPr>
          <w:rFonts w:ascii="Times New Roman" w:hAnsi="Times New Roman"/>
          <w:bCs/>
          <w:color w:val="000000"/>
          <w:sz w:val="28"/>
          <w:szCs w:val="28"/>
        </w:rPr>
        <w:t xml:space="preserve">Не рекомендуется при </w:t>
      </w:r>
      <w:proofErr w:type="spellStart"/>
      <w:r>
        <w:rPr>
          <w:rFonts w:ascii="Times New Roman" w:hAnsi="Times New Roman"/>
          <w:sz w:val="28"/>
          <w:szCs w:val="28"/>
          <w:lang w:val="uk-UA"/>
        </w:rPr>
        <w:t>создании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презентаций</w:t>
      </w:r>
      <w:proofErr w:type="spellEnd"/>
      <w:r>
        <w:rPr>
          <w:rFonts w:ascii="Times New Roman" w:hAnsi="Times New Roman"/>
          <w:bCs/>
          <w:color w:val="000000"/>
          <w:sz w:val="28"/>
          <w:szCs w:val="28"/>
        </w:rPr>
        <w:t>:</w:t>
      </w:r>
    </w:p>
    <w:p w:rsidR="00C045CF" w:rsidRDefault="00C045CF" w:rsidP="00C045CF">
      <w:pPr>
        <w:pStyle w:val="a9"/>
        <w:numPr>
          <w:ilvl w:val="0"/>
          <w:numId w:val="14"/>
        </w:numPr>
        <w:tabs>
          <w:tab w:val="left" w:pos="993"/>
        </w:tabs>
        <w:ind w:left="0" w:right="2" w:firstLine="709"/>
        <w:jc w:val="both"/>
        <w:rPr>
          <w:color w:val="000000"/>
          <w:sz w:val="28"/>
          <w:szCs w:val="28"/>
        </w:rPr>
      </w:pPr>
      <w:r>
        <w:rPr>
          <w:color w:val="000000"/>
          <w:sz w:val="28"/>
          <w:szCs w:val="28"/>
        </w:rPr>
        <w:t>перегружать слайд текстовой информацией;</w:t>
      </w:r>
    </w:p>
    <w:p w:rsidR="00C045CF" w:rsidRDefault="00C045CF" w:rsidP="00C045CF">
      <w:pPr>
        <w:pStyle w:val="a9"/>
        <w:numPr>
          <w:ilvl w:val="0"/>
          <w:numId w:val="14"/>
        </w:numPr>
        <w:tabs>
          <w:tab w:val="left" w:pos="993"/>
        </w:tabs>
        <w:ind w:left="0" w:right="2" w:firstLine="709"/>
        <w:jc w:val="both"/>
        <w:rPr>
          <w:color w:val="000000"/>
          <w:sz w:val="28"/>
          <w:szCs w:val="28"/>
        </w:rPr>
      </w:pPr>
      <w:r>
        <w:rPr>
          <w:color w:val="000000"/>
          <w:sz w:val="28"/>
          <w:szCs w:val="28"/>
        </w:rPr>
        <w:t>использовать блоки сплошного текста;</w:t>
      </w:r>
    </w:p>
    <w:p w:rsidR="00C045CF" w:rsidRDefault="00C045CF" w:rsidP="00C045CF">
      <w:pPr>
        <w:pStyle w:val="a9"/>
        <w:numPr>
          <w:ilvl w:val="0"/>
          <w:numId w:val="14"/>
        </w:numPr>
        <w:tabs>
          <w:tab w:val="left" w:pos="993"/>
        </w:tabs>
        <w:ind w:left="0" w:right="2" w:firstLine="709"/>
        <w:jc w:val="both"/>
        <w:rPr>
          <w:color w:val="000000"/>
          <w:sz w:val="28"/>
          <w:szCs w:val="28"/>
        </w:rPr>
      </w:pPr>
      <w:r>
        <w:rPr>
          <w:color w:val="000000"/>
          <w:sz w:val="28"/>
          <w:szCs w:val="28"/>
        </w:rPr>
        <w:t>в нумерованных и маркированных списках использовать уровень вложения глубже двух;</w:t>
      </w:r>
    </w:p>
    <w:p w:rsidR="00C045CF" w:rsidRDefault="00C045CF" w:rsidP="00C045CF">
      <w:pPr>
        <w:pStyle w:val="a9"/>
        <w:numPr>
          <w:ilvl w:val="0"/>
          <w:numId w:val="14"/>
        </w:numPr>
        <w:tabs>
          <w:tab w:val="left" w:pos="993"/>
        </w:tabs>
        <w:ind w:left="0" w:right="2" w:firstLine="709"/>
        <w:jc w:val="both"/>
        <w:rPr>
          <w:color w:val="000000"/>
          <w:sz w:val="28"/>
          <w:szCs w:val="28"/>
        </w:rPr>
      </w:pPr>
      <w:r>
        <w:rPr>
          <w:color w:val="000000"/>
          <w:sz w:val="28"/>
          <w:szCs w:val="28"/>
        </w:rPr>
        <w:t>использовать переносы слов;</w:t>
      </w:r>
    </w:p>
    <w:p w:rsidR="00C045CF" w:rsidRDefault="00C045CF" w:rsidP="00C045CF">
      <w:pPr>
        <w:pStyle w:val="a9"/>
        <w:numPr>
          <w:ilvl w:val="0"/>
          <w:numId w:val="14"/>
        </w:numPr>
        <w:tabs>
          <w:tab w:val="left" w:pos="993"/>
        </w:tabs>
        <w:ind w:left="0" w:right="2" w:firstLine="709"/>
        <w:jc w:val="both"/>
        <w:rPr>
          <w:color w:val="000000"/>
          <w:sz w:val="28"/>
          <w:szCs w:val="28"/>
        </w:rPr>
      </w:pPr>
      <w:r>
        <w:rPr>
          <w:color w:val="000000"/>
          <w:sz w:val="28"/>
          <w:szCs w:val="28"/>
        </w:rPr>
        <w:t>использовать наклонное и вертикальное расположение подписей и текстовых блоков;</w:t>
      </w:r>
    </w:p>
    <w:p w:rsidR="00C045CF" w:rsidRDefault="00C045CF" w:rsidP="00C045CF">
      <w:pPr>
        <w:pStyle w:val="a9"/>
        <w:numPr>
          <w:ilvl w:val="0"/>
          <w:numId w:val="14"/>
        </w:numPr>
        <w:tabs>
          <w:tab w:val="left" w:pos="993"/>
        </w:tabs>
        <w:ind w:left="0" w:right="2" w:firstLine="709"/>
        <w:jc w:val="both"/>
        <w:rPr>
          <w:color w:val="000000"/>
          <w:sz w:val="28"/>
          <w:szCs w:val="28"/>
        </w:rPr>
      </w:pPr>
      <w:r>
        <w:rPr>
          <w:color w:val="000000"/>
          <w:sz w:val="28"/>
          <w:szCs w:val="28"/>
        </w:rPr>
        <w:t>те</w:t>
      </w:r>
      <w:proofErr w:type="gramStart"/>
      <w:r>
        <w:rPr>
          <w:color w:val="000000"/>
          <w:sz w:val="28"/>
          <w:szCs w:val="28"/>
        </w:rPr>
        <w:t>кст сл</w:t>
      </w:r>
      <w:proofErr w:type="gramEnd"/>
      <w:r>
        <w:rPr>
          <w:color w:val="000000"/>
          <w:sz w:val="28"/>
          <w:szCs w:val="28"/>
        </w:rPr>
        <w:t>айда не должен повторять текст, который преподаватель произносит вслух (зрители прочитают его быстрее, чем расскажет преподаватель, и потеряют интерес к его словам).</w:t>
      </w:r>
    </w:p>
    <w:p w:rsidR="00C045CF" w:rsidRDefault="00C045CF" w:rsidP="00C045CF">
      <w:pPr>
        <w:pStyle w:val="ad"/>
        <w:spacing w:before="0" w:beforeAutospacing="0" w:after="0" w:afterAutospacing="0"/>
        <w:ind w:right="2" w:firstLine="709"/>
        <w:contextualSpacing/>
        <w:jc w:val="both"/>
        <w:rPr>
          <w:rStyle w:val="ae"/>
          <w:b w:val="0"/>
        </w:rPr>
      </w:pPr>
      <w:r>
        <w:rPr>
          <w:rStyle w:val="ae"/>
          <w:color w:val="000000"/>
          <w:sz w:val="28"/>
          <w:szCs w:val="28"/>
        </w:rPr>
        <w:t>Рекомендуется:</w:t>
      </w:r>
    </w:p>
    <w:p w:rsidR="00C045CF" w:rsidRDefault="00C045CF" w:rsidP="00C045CF">
      <w:pPr>
        <w:pStyle w:val="a9"/>
        <w:numPr>
          <w:ilvl w:val="0"/>
          <w:numId w:val="15"/>
        </w:numPr>
        <w:tabs>
          <w:tab w:val="left" w:pos="993"/>
        </w:tabs>
        <w:ind w:left="0" w:right="2" w:firstLine="709"/>
        <w:jc w:val="both"/>
      </w:pPr>
      <w:r>
        <w:rPr>
          <w:color w:val="000000"/>
          <w:sz w:val="28"/>
          <w:szCs w:val="28"/>
        </w:rPr>
        <w:t>сжатость и краткость изложения, максимальная информативность текста: короткие тезисы, даты, имена, термины — главные моменты опорного конспекта;</w:t>
      </w:r>
    </w:p>
    <w:p w:rsidR="00C045CF" w:rsidRDefault="00C045CF" w:rsidP="00C045CF">
      <w:pPr>
        <w:pStyle w:val="a9"/>
        <w:numPr>
          <w:ilvl w:val="0"/>
          <w:numId w:val="15"/>
        </w:numPr>
        <w:tabs>
          <w:tab w:val="left" w:pos="993"/>
        </w:tabs>
        <w:ind w:left="0" w:right="2" w:firstLine="709"/>
        <w:jc w:val="both"/>
        <w:rPr>
          <w:color w:val="000000"/>
          <w:sz w:val="28"/>
          <w:szCs w:val="28"/>
        </w:rPr>
      </w:pPr>
      <w:r>
        <w:rPr>
          <w:color w:val="000000"/>
          <w:sz w:val="28"/>
          <w:szCs w:val="28"/>
        </w:rPr>
        <w:t>использование коротких слов и предложений, минимум предлогов, наречий, прилагательных;</w:t>
      </w:r>
    </w:p>
    <w:p w:rsidR="00C045CF" w:rsidRDefault="00C045CF" w:rsidP="00C045CF">
      <w:pPr>
        <w:pStyle w:val="a9"/>
        <w:numPr>
          <w:ilvl w:val="0"/>
          <w:numId w:val="15"/>
        </w:numPr>
        <w:tabs>
          <w:tab w:val="left" w:pos="993"/>
        </w:tabs>
        <w:ind w:left="0" w:right="2" w:firstLine="709"/>
        <w:jc w:val="both"/>
        <w:rPr>
          <w:color w:val="000000"/>
          <w:sz w:val="28"/>
          <w:szCs w:val="28"/>
        </w:rPr>
      </w:pPr>
      <w:r>
        <w:rPr>
          <w:color w:val="000000"/>
          <w:sz w:val="28"/>
          <w:szCs w:val="28"/>
        </w:rPr>
        <w:t>использование нумерованных и маркированных списков вместо сплошного текста;</w:t>
      </w:r>
    </w:p>
    <w:p w:rsidR="00C045CF" w:rsidRDefault="00C045CF" w:rsidP="00C045CF">
      <w:pPr>
        <w:pStyle w:val="a9"/>
        <w:numPr>
          <w:ilvl w:val="0"/>
          <w:numId w:val="15"/>
        </w:numPr>
        <w:tabs>
          <w:tab w:val="left" w:pos="993"/>
        </w:tabs>
        <w:ind w:left="0" w:right="2" w:firstLine="709"/>
        <w:jc w:val="both"/>
        <w:rPr>
          <w:color w:val="000000"/>
          <w:sz w:val="28"/>
          <w:szCs w:val="28"/>
        </w:rPr>
      </w:pPr>
      <w:r>
        <w:rPr>
          <w:color w:val="000000"/>
          <w:sz w:val="28"/>
          <w:szCs w:val="28"/>
        </w:rPr>
        <w:t>использование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 понятиями;</w:t>
      </w:r>
    </w:p>
    <w:p w:rsidR="00C045CF" w:rsidRDefault="00C045CF" w:rsidP="00C045CF">
      <w:pPr>
        <w:pStyle w:val="a9"/>
        <w:numPr>
          <w:ilvl w:val="0"/>
          <w:numId w:val="15"/>
        </w:numPr>
        <w:tabs>
          <w:tab w:val="left" w:pos="993"/>
        </w:tabs>
        <w:ind w:left="0" w:right="2" w:firstLine="709"/>
        <w:jc w:val="both"/>
        <w:rPr>
          <w:color w:val="000000"/>
          <w:sz w:val="28"/>
          <w:szCs w:val="28"/>
        </w:rPr>
      </w:pPr>
      <w:r>
        <w:rPr>
          <w:color w:val="000000"/>
          <w:sz w:val="28"/>
          <w:szCs w:val="28"/>
        </w:rPr>
        <w:t>тщательное выравнивание текста, буквиц, маркеров списков;</w:t>
      </w:r>
    </w:p>
    <w:p w:rsidR="00C045CF" w:rsidRDefault="00C045CF" w:rsidP="00C045CF">
      <w:pPr>
        <w:pStyle w:val="a9"/>
        <w:numPr>
          <w:ilvl w:val="0"/>
          <w:numId w:val="15"/>
        </w:numPr>
        <w:tabs>
          <w:tab w:val="left" w:pos="993"/>
        </w:tabs>
        <w:ind w:left="0" w:right="2" w:firstLine="709"/>
        <w:jc w:val="both"/>
        <w:rPr>
          <w:color w:val="000000"/>
          <w:sz w:val="28"/>
          <w:szCs w:val="28"/>
        </w:rPr>
      </w:pPr>
      <w:r>
        <w:rPr>
          <w:color w:val="000000"/>
          <w:sz w:val="28"/>
          <w:szCs w:val="28"/>
        </w:rPr>
        <w:t>горизонтальное расположение текстовой информации, в том числе и в таблицах;</w:t>
      </w:r>
    </w:p>
    <w:p w:rsidR="00C045CF" w:rsidRDefault="00C045CF" w:rsidP="00C045CF">
      <w:pPr>
        <w:pStyle w:val="a9"/>
        <w:numPr>
          <w:ilvl w:val="0"/>
          <w:numId w:val="15"/>
        </w:numPr>
        <w:tabs>
          <w:tab w:val="left" w:pos="993"/>
        </w:tabs>
        <w:ind w:left="0" w:right="2" w:firstLine="709"/>
        <w:jc w:val="both"/>
        <w:rPr>
          <w:color w:val="000000"/>
          <w:sz w:val="28"/>
          <w:szCs w:val="28"/>
        </w:rPr>
      </w:pPr>
      <w:r>
        <w:rPr>
          <w:color w:val="000000"/>
          <w:sz w:val="28"/>
          <w:szCs w:val="28"/>
        </w:rPr>
        <w:t>каждому положению, идее должен быть отведен отдельный абзац текста;</w:t>
      </w:r>
    </w:p>
    <w:p w:rsidR="00C045CF" w:rsidRDefault="00C045CF" w:rsidP="00C045CF">
      <w:pPr>
        <w:pStyle w:val="a9"/>
        <w:numPr>
          <w:ilvl w:val="0"/>
          <w:numId w:val="15"/>
        </w:numPr>
        <w:tabs>
          <w:tab w:val="left" w:pos="993"/>
        </w:tabs>
        <w:ind w:left="0" w:right="2" w:firstLine="709"/>
        <w:jc w:val="both"/>
        <w:rPr>
          <w:color w:val="000000"/>
          <w:sz w:val="28"/>
          <w:szCs w:val="28"/>
        </w:rPr>
      </w:pPr>
      <w:r>
        <w:rPr>
          <w:color w:val="000000"/>
          <w:sz w:val="28"/>
          <w:szCs w:val="28"/>
        </w:rPr>
        <w:t>основную идею абзаца располагать в самом начале — в первой строке абзаца (это связано с тем, что лучше всего запоминаются первая и последняя мысли абзаца);</w:t>
      </w:r>
    </w:p>
    <w:p w:rsidR="00C045CF" w:rsidRDefault="00C045CF" w:rsidP="00C045CF">
      <w:pPr>
        <w:pStyle w:val="a9"/>
        <w:numPr>
          <w:ilvl w:val="0"/>
          <w:numId w:val="15"/>
        </w:numPr>
        <w:tabs>
          <w:tab w:val="left" w:pos="993"/>
        </w:tabs>
        <w:ind w:left="0" w:right="2" w:firstLine="709"/>
        <w:jc w:val="both"/>
        <w:rPr>
          <w:color w:val="000000"/>
          <w:sz w:val="28"/>
          <w:szCs w:val="28"/>
        </w:rPr>
      </w:pPr>
      <w:proofErr w:type="gramStart"/>
      <w:r>
        <w:rPr>
          <w:color w:val="000000"/>
          <w:sz w:val="28"/>
          <w:szCs w:val="28"/>
        </w:rPr>
        <w:t>идеально, если на слайде только заголовок, изображение (фотография, рисунок, диаграмма, схема, таблица и т.п.) и подпись к ней.</w:t>
      </w:r>
      <w:proofErr w:type="gramEnd"/>
    </w:p>
    <w:p w:rsidR="00C045CF" w:rsidRDefault="00C045CF" w:rsidP="00C045CF">
      <w:pPr>
        <w:spacing w:after="0" w:line="240" w:lineRule="auto"/>
        <w:ind w:right="2" w:firstLine="709"/>
        <w:contextualSpacing/>
        <w:jc w:val="both"/>
        <w:rPr>
          <w:rFonts w:ascii="Times New Roman" w:hAnsi="Times New Roman"/>
          <w:sz w:val="28"/>
          <w:szCs w:val="28"/>
          <w:lang w:val="uk-UA"/>
        </w:rPr>
      </w:pPr>
      <w:proofErr w:type="spellStart"/>
      <w:r>
        <w:rPr>
          <w:rFonts w:ascii="Times New Roman" w:hAnsi="Times New Roman"/>
          <w:sz w:val="28"/>
          <w:szCs w:val="28"/>
          <w:lang w:val="uk-UA"/>
        </w:rPr>
        <w:t>Критериями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оценки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работы</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студентов</w:t>
      </w:r>
      <w:proofErr w:type="spellEnd"/>
      <w:r>
        <w:rPr>
          <w:rFonts w:ascii="Times New Roman" w:hAnsi="Times New Roman"/>
          <w:sz w:val="28"/>
          <w:szCs w:val="28"/>
          <w:lang w:val="uk-UA"/>
        </w:rPr>
        <w:t xml:space="preserve"> при </w:t>
      </w:r>
      <w:proofErr w:type="spellStart"/>
      <w:r>
        <w:rPr>
          <w:rFonts w:ascii="Times New Roman" w:hAnsi="Times New Roman"/>
          <w:sz w:val="28"/>
          <w:szCs w:val="28"/>
          <w:lang w:val="uk-UA"/>
        </w:rPr>
        <w:t>создании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презентаций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являются</w:t>
      </w:r>
      <w:proofErr w:type="spellEnd"/>
      <w:r>
        <w:rPr>
          <w:rFonts w:ascii="Times New Roman" w:hAnsi="Times New Roman"/>
          <w:sz w:val="28"/>
          <w:szCs w:val="28"/>
          <w:lang w:val="uk-UA"/>
        </w:rPr>
        <w:t>:</w:t>
      </w:r>
    </w:p>
    <w:p w:rsidR="00C045CF" w:rsidRDefault="00C045CF" w:rsidP="00C045CF">
      <w:pPr>
        <w:pStyle w:val="a9"/>
        <w:numPr>
          <w:ilvl w:val="0"/>
          <w:numId w:val="16"/>
        </w:numPr>
        <w:tabs>
          <w:tab w:val="left" w:pos="993"/>
        </w:tabs>
        <w:ind w:left="0" w:right="2" w:firstLine="709"/>
        <w:jc w:val="both"/>
        <w:rPr>
          <w:sz w:val="28"/>
          <w:szCs w:val="28"/>
          <w:lang w:val="uk-UA"/>
        </w:rPr>
      </w:pPr>
      <w:proofErr w:type="spellStart"/>
      <w:r>
        <w:rPr>
          <w:sz w:val="28"/>
          <w:szCs w:val="28"/>
          <w:lang w:val="uk-UA"/>
        </w:rPr>
        <w:lastRenderedPageBreak/>
        <w:t>соответствие</w:t>
      </w:r>
      <w:proofErr w:type="spellEnd"/>
      <w:r>
        <w:rPr>
          <w:sz w:val="28"/>
          <w:szCs w:val="28"/>
          <w:lang w:val="uk-UA"/>
        </w:rPr>
        <w:t xml:space="preserve"> </w:t>
      </w:r>
      <w:proofErr w:type="spellStart"/>
      <w:r>
        <w:rPr>
          <w:sz w:val="28"/>
          <w:szCs w:val="28"/>
          <w:lang w:val="uk-UA"/>
        </w:rPr>
        <w:t>содержания</w:t>
      </w:r>
      <w:proofErr w:type="spellEnd"/>
      <w:r>
        <w:rPr>
          <w:sz w:val="28"/>
          <w:szCs w:val="28"/>
          <w:lang w:val="uk-UA"/>
        </w:rPr>
        <w:t xml:space="preserve"> </w:t>
      </w:r>
      <w:proofErr w:type="spellStart"/>
      <w:r>
        <w:rPr>
          <w:sz w:val="28"/>
          <w:szCs w:val="28"/>
          <w:lang w:val="uk-UA"/>
        </w:rPr>
        <w:t>теме</w:t>
      </w:r>
      <w:proofErr w:type="spellEnd"/>
      <w:r>
        <w:rPr>
          <w:sz w:val="28"/>
          <w:szCs w:val="28"/>
          <w:lang w:val="uk-UA"/>
        </w:rPr>
        <w:t>;</w:t>
      </w:r>
    </w:p>
    <w:p w:rsidR="00C045CF" w:rsidRDefault="00C045CF" w:rsidP="00C045CF">
      <w:pPr>
        <w:pStyle w:val="a9"/>
        <w:numPr>
          <w:ilvl w:val="0"/>
          <w:numId w:val="16"/>
        </w:numPr>
        <w:tabs>
          <w:tab w:val="left" w:pos="993"/>
        </w:tabs>
        <w:ind w:left="0" w:right="2" w:firstLine="709"/>
        <w:jc w:val="both"/>
        <w:rPr>
          <w:sz w:val="28"/>
          <w:szCs w:val="28"/>
          <w:lang w:val="uk-UA"/>
        </w:rPr>
      </w:pPr>
      <w:proofErr w:type="spellStart"/>
      <w:r>
        <w:rPr>
          <w:sz w:val="28"/>
          <w:szCs w:val="28"/>
          <w:lang w:val="uk-UA"/>
        </w:rPr>
        <w:t>правильная</w:t>
      </w:r>
      <w:proofErr w:type="spellEnd"/>
      <w:r>
        <w:rPr>
          <w:sz w:val="28"/>
          <w:szCs w:val="28"/>
          <w:lang w:val="uk-UA"/>
        </w:rPr>
        <w:t xml:space="preserve"> </w:t>
      </w:r>
      <w:proofErr w:type="spellStart"/>
      <w:r>
        <w:rPr>
          <w:sz w:val="28"/>
          <w:szCs w:val="28"/>
          <w:lang w:val="uk-UA"/>
        </w:rPr>
        <w:t>структурированность</w:t>
      </w:r>
      <w:proofErr w:type="spellEnd"/>
      <w:r>
        <w:rPr>
          <w:sz w:val="28"/>
          <w:szCs w:val="28"/>
          <w:lang w:val="uk-UA"/>
        </w:rPr>
        <w:t xml:space="preserve"> </w:t>
      </w:r>
      <w:proofErr w:type="spellStart"/>
      <w:r>
        <w:rPr>
          <w:sz w:val="28"/>
          <w:szCs w:val="28"/>
          <w:lang w:val="uk-UA"/>
        </w:rPr>
        <w:t>информации</w:t>
      </w:r>
      <w:proofErr w:type="spellEnd"/>
      <w:r>
        <w:rPr>
          <w:sz w:val="28"/>
          <w:szCs w:val="28"/>
          <w:lang w:val="uk-UA"/>
        </w:rPr>
        <w:t>;</w:t>
      </w:r>
    </w:p>
    <w:p w:rsidR="00C045CF" w:rsidRDefault="00C045CF" w:rsidP="00C045CF">
      <w:pPr>
        <w:pStyle w:val="a9"/>
        <w:numPr>
          <w:ilvl w:val="0"/>
          <w:numId w:val="16"/>
        </w:numPr>
        <w:tabs>
          <w:tab w:val="left" w:pos="993"/>
        </w:tabs>
        <w:ind w:left="0" w:right="2" w:firstLine="709"/>
        <w:jc w:val="both"/>
        <w:rPr>
          <w:sz w:val="28"/>
          <w:szCs w:val="28"/>
          <w:lang w:val="uk-UA"/>
        </w:rPr>
      </w:pPr>
      <w:proofErr w:type="spellStart"/>
      <w:r>
        <w:rPr>
          <w:sz w:val="28"/>
          <w:szCs w:val="28"/>
          <w:lang w:val="uk-UA"/>
        </w:rPr>
        <w:t>наличие</w:t>
      </w:r>
      <w:proofErr w:type="spellEnd"/>
      <w:r>
        <w:rPr>
          <w:sz w:val="28"/>
          <w:szCs w:val="28"/>
          <w:lang w:val="uk-UA"/>
        </w:rPr>
        <w:t xml:space="preserve"> </w:t>
      </w:r>
      <w:proofErr w:type="spellStart"/>
      <w:r>
        <w:rPr>
          <w:sz w:val="28"/>
          <w:szCs w:val="28"/>
          <w:lang w:val="uk-UA"/>
        </w:rPr>
        <w:t>логической</w:t>
      </w:r>
      <w:proofErr w:type="spellEnd"/>
      <w:r>
        <w:rPr>
          <w:sz w:val="28"/>
          <w:szCs w:val="28"/>
          <w:lang w:val="uk-UA"/>
        </w:rPr>
        <w:t xml:space="preserve"> </w:t>
      </w:r>
      <w:proofErr w:type="spellStart"/>
      <w:r>
        <w:rPr>
          <w:sz w:val="28"/>
          <w:szCs w:val="28"/>
          <w:lang w:val="uk-UA"/>
        </w:rPr>
        <w:t>связи</w:t>
      </w:r>
      <w:proofErr w:type="spellEnd"/>
      <w:r>
        <w:rPr>
          <w:sz w:val="28"/>
          <w:szCs w:val="28"/>
          <w:lang w:val="uk-UA"/>
        </w:rPr>
        <w:t xml:space="preserve"> </w:t>
      </w:r>
      <w:proofErr w:type="spellStart"/>
      <w:r>
        <w:rPr>
          <w:sz w:val="28"/>
          <w:szCs w:val="28"/>
          <w:lang w:val="uk-UA"/>
        </w:rPr>
        <w:t>изложенной</w:t>
      </w:r>
      <w:proofErr w:type="spellEnd"/>
      <w:r>
        <w:rPr>
          <w:sz w:val="28"/>
          <w:szCs w:val="28"/>
          <w:lang w:val="uk-UA"/>
        </w:rPr>
        <w:t xml:space="preserve"> </w:t>
      </w:r>
      <w:proofErr w:type="spellStart"/>
      <w:r>
        <w:rPr>
          <w:sz w:val="28"/>
          <w:szCs w:val="28"/>
          <w:lang w:val="uk-UA"/>
        </w:rPr>
        <w:t>информации</w:t>
      </w:r>
      <w:proofErr w:type="spellEnd"/>
      <w:r>
        <w:rPr>
          <w:sz w:val="28"/>
          <w:szCs w:val="28"/>
          <w:lang w:val="uk-UA"/>
        </w:rPr>
        <w:t>;</w:t>
      </w:r>
    </w:p>
    <w:p w:rsidR="00C045CF" w:rsidRDefault="00C045CF" w:rsidP="00C045CF">
      <w:pPr>
        <w:pStyle w:val="a9"/>
        <w:numPr>
          <w:ilvl w:val="0"/>
          <w:numId w:val="16"/>
        </w:numPr>
        <w:tabs>
          <w:tab w:val="left" w:pos="993"/>
        </w:tabs>
        <w:ind w:left="0" w:right="2" w:firstLine="709"/>
        <w:jc w:val="both"/>
        <w:rPr>
          <w:sz w:val="28"/>
          <w:szCs w:val="28"/>
          <w:lang w:val="uk-UA"/>
        </w:rPr>
      </w:pPr>
      <w:proofErr w:type="spellStart"/>
      <w:r>
        <w:rPr>
          <w:sz w:val="28"/>
          <w:szCs w:val="28"/>
          <w:lang w:val="uk-UA"/>
        </w:rPr>
        <w:t>эстетичность</w:t>
      </w:r>
      <w:proofErr w:type="spellEnd"/>
      <w:r>
        <w:rPr>
          <w:sz w:val="28"/>
          <w:szCs w:val="28"/>
          <w:lang w:val="uk-UA"/>
        </w:rPr>
        <w:t xml:space="preserve"> </w:t>
      </w:r>
      <w:proofErr w:type="spellStart"/>
      <w:r>
        <w:rPr>
          <w:sz w:val="28"/>
          <w:szCs w:val="28"/>
          <w:lang w:val="uk-UA"/>
        </w:rPr>
        <w:t>оформления</w:t>
      </w:r>
      <w:proofErr w:type="spellEnd"/>
      <w:r>
        <w:rPr>
          <w:sz w:val="28"/>
          <w:szCs w:val="28"/>
          <w:lang w:val="uk-UA"/>
        </w:rPr>
        <w:t xml:space="preserve">, его </w:t>
      </w:r>
      <w:proofErr w:type="spellStart"/>
      <w:r>
        <w:rPr>
          <w:sz w:val="28"/>
          <w:szCs w:val="28"/>
          <w:lang w:val="uk-UA"/>
        </w:rPr>
        <w:t>соответствие</w:t>
      </w:r>
      <w:proofErr w:type="spellEnd"/>
      <w:r>
        <w:rPr>
          <w:sz w:val="28"/>
          <w:szCs w:val="28"/>
          <w:lang w:val="uk-UA"/>
        </w:rPr>
        <w:t xml:space="preserve"> </w:t>
      </w:r>
      <w:proofErr w:type="spellStart"/>
      <w:r>
        <w:rPr>
          <w:sz w:val="28"/>
          <w:szCs w:val="28"/>
          <w:lang w:val="uk-UA"/>
        </w:rPr>
        <w:t>требованиям</w:t>
      </w:r>
      <w:proofErr w:type="spellEnd"/>
      <w:r>
        <w:rPr>
          <w:sz w:val="28"/>
          <w:szCs w:val="28"/>
          <w:lang w:val="uk-UA"/>
        </w:rPr>
        <w:t>;</w:t>
      </w:r>
    </w:p>
    <w:p w:rsidR="00C045CF" w:rsidRDefault="00C045CF" w:rsidP="00C045CF">
      <w:pPr>
        <w:pStyle w:val="a9"/>
        <w:numPr>
          <w:ilvl w:val="0"/>
          <w:numId w:val="16"/>
        </w:numPr>
        <w:tabs>
          <w:tab w:val="left" w:pos="993"/>
        </w:tabs>
        <w:ind w:left="0" w:right="2" w:firstLine="709"/>
        <w:jc w:val="both"/>
        <w:rPr>
          <w:sz w:val="28"/>
          <w:szCs w:val="28"/>
          <w:lang w:val="uk-UA"/>
        </w:rPr>
      </w:pPr>
      <w:proofErr w:type="spellStart"/>
      <w:r>
        <w:rPr>
          <w:sz w:val="28"/>
          <w:szCs w:val="28"/>
          <w:lang w:val="uk-UA"/>
        </w:rPr>
        <w:t>работа</w:t>
      </w:r>
      <w:proofErr w:type="spellEnd"/>
      <w:r>
        <w:rPr>
          <w:sz w:val="28"/>
          <w:szCs w:val="28"/>
          <w:lang w:val="uk-UA"/>
        </w:rPr>
        <w:t xml:space="preserve"> представлена в </w:t>
      </w:r>
      <w:proofErr w:type="spellStart"/>
      <w:r>
        <w:rPr>
          <w:sz w:val="28"/>
          <w:szCs w:val="28"/>
          <w:lang w:val="uk-UA"/>
        </w:rPr>
        <w:t>срок</w:t>
      </w:r>
      <w:proofErr w:type="spellEnd"/>
      <w:r>
        <w:rPr>
          <w:sz w:val="28"/>
          <w:szCs w:val="28"/>
          <w:lang w:val="uk-UA"/>
        </w:rPr>
        <w:t>.</w:t>
      </w:r>
    </w:p>
    <w:p w:rsidR="003B1CC8" w:rsidRPr="003B1CC8" w:rsidRDefault="003B1CC8" w:rsidP="003B1CC8">
      <w:pPr>
        <w:tabs>
          <w:tab w:val="left" w:pos="993"/>
        </w:tabs>
        <w:ind w:right="2"/>
        <w:jc w:val="both"/>
        <w:rPr>
          <w:sz w:val="28"/>
          <w:szCs w:val="28"/>
          <w:lang w:val="uk-UA"/>
        </w:rPr>
      </w:pPr>
    </w:p>
    <w:p w:rsidR="00C045CF" w:rsidRDefault="0055202D" w:rsidP="003B1CC8">
      <w:pPr>
        <w:pStyle w:val="a9"/>
        <w:numPr>
          <w:ilvl w:val="1"/>
          <w:numId w:val="21"/>
        </w:numPr>
        <w:tabs>
          <w:tab w:val="left" w:pos="142"/>
        </w:tabs>
        <w:ind w:left="0" w:right="2" w:firstLine="709"/>
        <w:jc w:val="both"/>
        <w:rPr>
          <w:b/>
          <w:bCs/>
          <w:sz w:val="28"/>
          <w:szCs w:val="28"/>
        </w:rPr>
      </w:pPr>
      <w:r>
        <w:rPr>
          <w:b/>
          <w:bCs/>
          <w:sz w:val="28"/>
          <w:szCs w:val="28"/>
        </w:rPr>
        <w:t xml:space="preserve"> </w:t>
      </w:r>
      <w:r w:rsidR="00C045CF">
        <w:rPr>
          <w:b/>
          <w:bCs/>
          <w:sz w:val="28"/>
          <w:szCs w:val="28"/>
        </w:rPr>
        <w:t>Методические рекомендации при подготовке к практическим занятиям</w:t>
      </w:r>
    </w:p>
    <w:p w:rsidR="00C045CF" w:rsidRDefault="00C045CF" w:rsidP="00C045CF">
      <w:pPr>
        <w:pStyle w:val="a9"/>
        <w:ind w:left="0" w:right="2" w:firstLine="709"/>
        <w:jc w:val="both"/>
        <w:rPr>
          <w:b/>
          <w:bCs/>
          <w:sz w:val="28"/>
          <w:szCs w:val="28"/>
        </w:rPr>
      </w:pP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выявление пробелов в пройденной части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 xml:space="preserve">ы </w:t>
      </w:r>
      <w:r>
        <w:rPr>
          <w:rFonts w:ascii="Times New Roman" w:hAnsi="Times New Roman"/>
          <w:sz w:val="28"/>
          <w:szCs w:val="28"/>
        </w:rPr>
        <w:t>и их устранение.</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 отличие от лекции на </w:t>
      </w:r>
      <w:proofErr w:type="gramStart"/>
      <w:r>
        <w:rPr>
          <w:rFonts w:ascii="Times New Roman" w:hAnsi="Times New Roman"/>
          <w:sz w:val="28"/>
          <w:szCs w:val="28"/>
        </w:rPr>
        <w:t>практическом</w:t>
      </w:r>
      <w:proofErr w:type="gramEnd"/>
      <w:r>
        <w:rPr>
          <w:rFonts w:ascii="Times New Roman" w:hAnsi="Times New Roman"/>
          <w:sz w:val="28"/>
          <w:szCs w:val="28"/>
        </w:rPr>
        <w:t xml:space="preserve"> занятие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В таблице представлена тематика практических занятий</w:t>
      </w:r>
      <w:r w:rsidR="003B1CC8">
        <w:rPr>
          <w:rFonts w:ascii="Times New Roman" w:hAnsi="Times New Roman"/>
          <w:sz w:val="28"/>
          <w:szCs w:val="28"/>
        </w:rPr>
        <w:t>.</w:t>
      </w:r>
    </w:p>
    <w:p w:rsidR="00C4670F" w:rsidRDefault="00C4670F" w:rsidP="00C4670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C4670F" w:rsidRDefault="00C4670F" w:rsidP="00C4670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При проведении практических занятий особенно важно учитывать роль повторений, при этом проводить повторения под новым углом зрения, в новом аспекте.</w:t>
      </w:r>
    </w:p>
    <w:p w:rsidR="00C4670F" w:rsidRDefault="00C4670F" w:rsidP="00C4670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 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w:t>
      </w:r>
      <w:r>
        <w:rPr>
          <w:rFonts w:ascii="Times New Roman" w:hAnsi="Times New Roman"/>
          <w:sz w:val="28"/>
          <w:szCs w:val="28"/>
        </w:rPr>
        <w:lastRenderedPageBreak/>
        <w:t xml:space="preserve">самостоятельной работе, самопроверку терминов и понятий; работу с учебной литературой с целью восполнения существующих недостатка знаний; работу с научной литературой и </w:t>
      </w:r>
      <w:proofErr w:type="spellStart"/>
      <w:r>
        <w:rPr>
          <w:rFonts w:ascii="Times New Roman" w:hAnsi="Times New Roman"/>
          <w:sz w:val="28"/>
          <w:szCs w:val="28"/>
        </w:rPr>
        <w:t>интернет-ресурсами</w:t>
      </w:r>
      <w:proofErr w:type="spellEnd"/>
      <w:r>
        <w:rPr>
          <w:rFonts w:ascii="Times New Roman" w:hAnsi="Times New Roman"/>
          <w:sz w:val="28"/>
          <w:szCs w:val="28"/>
        </w:rPr>
        <w:t xml:space="preserve"> с целью углубления знаний по отдельным проблемам, вопросам; подготовку сообщений, докладов, рефератов.</w:t>
      </w:r>
    </w:p>
    <w:p w:rsidR="00C4670F" w:rsidRDefault="00C4670F" w:rsidP="00C4670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На практических занятиях осуществляется промежуточный контроль знаний студентов в форме тестирования, контрольных вопросов, самостоятельных работ. </w:t>
      </w:r>
    </w:p>
    <w:p w:rsidR="003B1CC8" w:rsidRDefault="003B1CC8" w:rsidP="00C045CF">
      <w:pPr>
        <w:spacing w:line="240" w:lineRule="auto"/>
        <w:ind w:right="2" w:firstLine="709"/>
        <w:contextualSpacing/>
        <w:jc w:val="both"/>
        <w:rPr>
          <w:rFonts w:ascii="Times New Roman" w:hAnsi="Times New Roman"/>
          <w:sz w:val="28"/>
          <w:szCs w:val="28"/>
        </w:rPr>
      </w:pPr>
    </w:p>
    <w:p w:rsidR="00C045CF" w:rsidRDefault="003B1CC8" w:rsidP="003B1CC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Таблица  – Тематика практических занятий</w:t>
      </w:r>
    </w:p>
    <w:tbl>
      <w:tblPr>
        <w:tblpPr w:leftFromText="180" w:rightFromText="180" w:vertAnchor="text" w:tblpY="1"/>
        <w:tblOverlap w:val="neve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5664"/>
        <w:gridCol w:w="1315"/>
      </w:tblGrid>
      <w:tr w:rsidR="003B1CC8" w:rsidRPr="00FD1D4E" w:rsidTr="003B1CC8">
        <w:trPr>
          <w:tblHeader/>
        </w:trPr>
        <w:tc>
          <w:tcPr>
            <w:tcW w:w="1191" w:type="dxa"/>
            <w:shd w:val="clear" w:color="auto" w:fill="auto"/>
            <w:vAlign w:val="center"/>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 занятия</w:t>
            </w:r>
          </w:p>
        </w:tc>
        <w:tc>
          <w:tcPr>
            <w:tcW w:w="1134" w:type="dxa"/>
            <w:shd w:val="clear" w:color="auto" w:fill="auto"/>
            <w:vAlign w:val="center"/>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 раздела</w:t>
            </w:r>
          </w:p>
        </w:tc>
        <w:tc>
          <w:tcPr>
            <w:tcW w:w="5664" w:type="dxa"/>
            <w:shd w:val="clear" w:color="auto" w:fill="auto"/>
            <w:vAlign w:val="center"/>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Тема</w:t>
            </w:r>
          </w:p>
        </w:tc>
        <w:tc>
          <w:tcPr>
            <w:tcW w:w="1315" w:type="dxa"/>
            <w:shd w:val="clear" w:color="auto" w:fill="auto"/>
            <w:vAlign w:val="center"/>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Кол-во часов</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1</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1</w:t>
            </w:r>
          </w:p>
        </w:tc>
        <w:tc>
          <w:tcPr>
            <w:tcW w:w="5664" w:type="dxa"/>
            <w:shd w:val="clear" w:color="auto" w:fill="auto"/>
            <w:vAlign w:val="center"/>
          </w:tcPr>
          <w:p w:rsidR="003B1CC8" w:rsidRPr="003B1CC8" w:rsidRDefault="003B1CC8" w:rsidP="003B1CC8">
            <w:pPr>
              <w:keepNext/>
              <w:keepLines/>
              <w:suppressLineNumbers/>
              <w:tabs>
                <w:tab w:val="center" w:pos="4677"/>
                <w:tab w:val="right" w:pos="9355"/>
              </w:tabs>
              <w:spacing w:after="0" w:line="240" w:lineRule="auto"/>
              <w:jc w:val="both"/>
              <w:rPr>
                <w:rFonts w:ascii="Times New Roman" w:hAnsi="Times New Roman" w:cs="Times New Roman"/>
                <w:snapToGrid w:val="0"/>
                <w:sz w:val="28"/>
                <w:szCs w:val="28"/>
              </w:rPr>
            </w:pPr>
            <w:r w:rsidRPr="003B1CC8">
              <w:rPr>
                <w:rFonts w:ascii="Times New Roman" w:hAnsi="Times New Roman" w:cs="Times New Roman"/>
                <w:snapToGrid w:val="0"/>
                <w:sz w:val="28"/>
                <w:szCs w:val="28"/>
              </w:rPr>
              <w:t>Организационные формы доходов бюджета, методы их мобилизации</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2,3</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c>
          <w:tcPr>
            <w:tcW w:w="5664" w:type="dxa"/>
            <w:shd w:val="clear" w:color="auto" w:fill="auto"/>
          </w:tcPr>
          <w:p w:rsidR="003B1CC8" w:rsidRPr="003B1CC8" w:rsidRDefault="003B1CC8" w:rsidP="003B1CC8">
            <w:pPr>
              <w:spacing w:after="0" w:line="240" w:lineRule="auto"/>
              <w:jc w:val="both"/>
              <w:rPr>
                <w:rFonts w:ascii="Times New Roman" w:hAnsi="Times New Roman" w:cs="Times New Roman"/>
                <w:sz w:val="28"/>
                <w:szCs w:val="28"/>
              </w:rPr>
            </w:pPr>
            <w:r w:rsidRPr="003B1CC8">
              <w:rPr>
                <w:rFonts w:ascii="Times New Roman" w:hAnsi="Times New Roman" w:cs="Times New Roman"/>
                <w:sz w:val="28"/>
                <w:szCs w:val="28"/>
              </w:rPr>
              <w:t>Прямые налоги с юридических лиц</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4</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4,5</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c>
          <w:tcPr>
            <w:tcW w:w="5664" w:type="dxa"/>
            <w:shd w:val="clear" w:color="auto" w:fill="auto"/>
          </w:tcPr>
          <w:p w:rsidR="003B1CC8" w:rsidRPr="003B1CC8" w:rsidRDefault="003B1CC8" w:rsidP="003B1CC8">
            <w:pPr>
              <w:spacing w:after="0" w:line="240" w:lineRule="auto"/>
              <w:jc w:val="both"/>
              <w:rPr>
                <w:rFonts w:ascii="Times New Roman" w:hAnsi="Times New Roman" w:cs="Times New Roman"/>
                <w:sz w:val="28"/>
                <w:szCs w:val="28"/>
              </w:rPr>
            </w:pPr>
            <w:r w:rsidRPr="003B1CC8">
              <w:rPr>
                <w:rFonts w:ascii="Times New Roman" w:hAnsi="Times New Roman" w:cs="Times New Roman"/>
                <w:sz w:val="28"/>
                <w:szCs w:val="28"/>
              </w:rPr>
              <w:t>Налоги на доходы и имущество физических лиц</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4</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6</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c>
          <w:tcPr>
            <w:tcW w:w="5664" w:type="dxa"/>
            <w:shd w:val="clear" w:color="auto" w:fill="auto"/>
            <w:vAlign w:val="center"/>
          </w:tcPr>
          <w:p w:rsidR="003B1CC8" w:rsidRPr="003B1CC8" w:rsidRDefault="003B1CC8" w:rsidP="003B1CC8">
            <w:pPr>
              <w:keepNext/>
              <w:keepLines/>
              <w:suppressLineNumbers/>
              <w:tabs>
                <w:tab w:val="center" w:pos="4677"/>
                <w:tab w:val="right" w:pos="9355"/>
              </w:tabs>
              <w:spacing w:after="0" w:line="240" w:lineRule="auto"/>
              <w:jc w:val="both"/>
              <w:rPr>
                <w:rFonts w:ascii="Times New Roman" w:hAnsi="Times New Roman" w:cs="Times New Roman"/>
                <w:snapToGrid w:val="0"/>
                <w:sz w:val="28"/>
                <w:szCs w:val="28"/>
              </w:rPr>
            </w:pPr>
            <w:r w:rsidRPr="003B1CC8">
              <w:rPr>
                <w:rFonts w:ascii="Times New Roman" w:hAnsi="Times New Roman" w:cs="Times New Roman"/>
                <w:snapToGrid w:val="0"/>
                <w:sz w:val="28"/>
                <w:szCs w:val="28"/>
              </w:rPr>
              <w:t>Косвенные налоги</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7</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c>
          <w:tcPr>
            <w:tcW w:w="5664" w:type="dxa"/>
            <w:shd w:val="clear" w:color="auto" w:fill="auto"/>
            <w:vAlign w:val="center"/>
          </w:tcPr>
          <w:p w:rsidR="003B1CC8" w:rsidRPr="003B1CC8" w:rsidRDefault="003B1CC8" w:rsidP="003B1CC8">
            <w:pPr>
              <w:keepNext/>
              <w:keepLines/>
              <w:suppressLineNumbers/>
              <w:tabs>
                <w:tab w:val="center" w:pos="4677"/>
                <w:tab w:val="right" w:pos="9355"/>
              </w:tabs>
              <w:spacing w:after="0" w:line="240" w:lineRule="auto"/>
              <w:jc w:val="both"/>
              <w:rPr>
                <w:rFonts w:ascii="Times New Roman" w:hAnsi="Times New Roman" w:cs="Times New Roman"/>
                <w:snapToGrid w:val="0"/>
                <w:sz w:val="28"/>
                <w:szCs w:val="28"/>
              </w:rPr>
            </w:pPr>
            <w:r w:rsidRPr="003B1CC8">
              <w:rPr>
                <w:rFonts w:ascii="Times New Roman" w:hAnsi="Times New Roman" w:cs="Times New Roman"/>
                <w:snapToGrid w:val="0"/>
                <w:sz w:val="28"/>
                <w:szCs w:val="28"/>
              </w:rPr>
              <w:t>Платежи за пользование природными ресурсами и прочие налоги</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8</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3</w:t>
            </w:r>
          </w:p>
        </w:tc>
        <w:tc>
          <w:tcPr>
            <w:tcW w:w="5664" w:type="dxa"/>
            <w:shd w:val="clear" w:color="auto" w:fill="auto"/>
          </w:tcPr>
          <w:p w:rsidR="003B1CC8" w:rsidRPr="003B1CC8" w:rsidRDefault="003B1CC8" w:rsidP="003B1CC8">
            <w:pPr>
              <w:spacing w:after="0" w:line="240" w:lineRule="auto"/>
              <w:jc w:val="both"/>
              <w:rPr>
                <w:rFonts w:ascii="Times New Roman" w:hAnsi="Times New Roman" w:cs="Times New Roman"/>
                <w:sz w:val="28"/>
                <w:szCs w:val="28"/>
              </w:rPr>
            </w:pPr>
            <w:r w:rsidRPr="003B1CC8">
              <w:rPr>
                <w:rFonts w:ascii="Times New Roman" w:hAnsi="Times New Roman" w:cs="Times New Roman"/>
                <w:sz w:val="28"/>
                <w:szCs w:val="28"/>
              </w:rPr>
              <w:t>Общая характеристика и состав н</w:t>
            </w:r>
            <w:r w:rsidRPr="003B1CC8">
              <w:rPr>
                <w:rFonts w:ascii="Times New Roman" w:hAnsi="Times New Roman" w:cs="Times New Roman"/>
                <w:snapToGrid w:val="0"/>
                <w:sz w:val="28"/>
                <w:szCs w:val="28"/>
              </w:rPr>
              <w:t>еналоговых доходов бюджетной системы РФ</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9</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3</w:t>
            </w:r>
          </w:p>
        </w:tc>
        <w:tc>
          <w:tcPr>
            <w:tcW w:w="5664" w:type="dxa"/>
            <w:shd w:val="clear" w:color="auto" w:fill="auto"/>
          </w:tcPr>
          <w:p w:rsidR="003B1CC8" w:rsidRPr="003B1CC8" w:rsidRDefault="003B1CC8" w:rsidP="003B1CC8">
            <w:pPr>
              <w:spacing w:after="0" w:line="240" w:lineRule="auto"/>
              <w:jc w:val="both"/>
              <w:rPr>
                <w:rFonts w:ascii="Times New Roman" w:hAnsi="Times New Roman" w:cs="Times New Roman"/>
                <w:sz w:val="28"/>
                <w:szCs w:val="28"/>
              </w:rPr>
            </w:pPr>
            <w:r w:rsidRPr="003B1CC8">
              <w:rPr>
                <w:rFonts w:ascii="Times New Roman" w:hAnsi="Times New Roman" w:cs="Times New Roman"/>
                <w:sz w:val="28"/>
                <w:szCs w:val="28"/>
              </w:rPr>
              <w:t>Безвозмездные поступления</w:t>
            </w:r>
            <w:r w:rsidRPr="003B1CC8">
              <w:rPr>
                <w:rFonts w:ascii="Times New Roman" w:hAnsi="Times New Roman" w:cs="Times New Roman"/>
                <w:snapToGrid w:val="0"/>
                <w:sz w:val="28"/>
                <w:szCs w:val="28"/>
              </w:rPr>
              <w:t xml:space="preserve"> бюджетной системы РФ</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10,11</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4</w:t>
            </w:r>
          </w:p>
        </w:tc>
        <w:tc>
          <w:tcPr>
            <w:tcW w:w="5664" w:type="dxa"/>
            <w:shd w:val="clear" w:color="auto" w:fill="auto"/>
          </w:tcPr>
          <w:p w:rsidR="003B1CC8" w:rsidRPr="003B1CC8" w:rsidRDefault="003B1CC8" w:rsidP="003B1CC8">
            <w:pPr>
              <w:spacing w:after="0" w:line="240" w:lineRule="auto"/>
              <w:jc w:val="both"/>
              <w:rPr>
                <w:rFonts w:ascii="Times New Roman" w:hAnsi="Times New Roman" w:cs="Times New Roman"/>
                <w:sz w:val="28"/>
                <w:szCs w:val="28"/>
              </w:rPr>
            </w:pPr>
            <w:r w:rsidRPr="003B1CC8">
              <w:rPr>
                <w:rFonts w:ascii="Times New Roman" w:hAnsi="Times New Roman" w:cs="Times New Roman"/>
                <w:sz w:val="28"/>
                <w:szCs w:val="28"/>
              </w:rPr>
              <w:t>Методология планирования доходов бюджетов</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4</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11,12</w:t>
            </w: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4</w:t>
            </w:r>
          </w:p>
        </w:tc>
        <w:tc>
          <w:tcPr>
            <w:tcW w:w="5664" w:type="dxa"/>
            <w:shd w:val="clear" w:color="auto" w:fill="auto"/>
          </w:tcPr>
          <w:p w:rsidR="003B1CC8" w:rsidRPr="003B1CC8" w:rsidRDefault="003B1CC8" w:rsidP="003B1CC8">
            <w:pPr>
              <w:spacing w:after="0" w:line="240" w:lineRule="auto"/>
              <w:jc w:val="both"/>
              <w:rPr>
                <w:rFonts w:ascii="Times New Roman" w:hAnsi="Times New Roman" w:cs="Times New Roman"/>
                <w:sz w:val="28"/>
                <w:szCs w:val="28"/>
              </w:rPr>
            </w:pPr>
            <w:r w:rsidRPr="003B1CC8">
              <w:rPr>
                <w:rFonts w:ascii="Times New Roman" w:hAnsi="Times New Roman" w:cs="Times New Roman"/>
                <w:sz w:val="28"/>
                <w:szCs w:val="28"/>
              </w:rPr>
              <w:t xml:space="preserve">Организация </w:t>
            </w:r>
            <w:proofErr w:type="gramStart"/>
            <w:r w:rsidRPr="003B1CC8">
              <w:rPr>
                <w:rFonts w:ascii="Times New Roman" w:hAnsi="Times New Roman" w:cs="Times New Roman"/>
                <w:sz w:val="28"/>
                <w:szCs w:val="28"/>
              </w:rPr>
              <w:t>контроля за</w:t>
            </w:r>
            <w:proofErr w:type="gramEnd"/>
            <w:r w:rsidRPr="003B1CC8">
              <w:rPr>
                <w:rFonts w:ascii="Times New Roman" w:hAnsi="Times New Roman" w:cs="Times New Roman"/>
                <w:sz w:val="28"/>
                <w:szCs w:val="28"/>
              </w:rPr>
              <w:t xml:space="preserve"> поступлением доходов в бюджеты РФ</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w:t>
            </w:r>
          </w:p>
        </w:tc>
      </w:tr>
      <w:tr w:rsidR="003B1CC8" w:rsidRPr="00FD1D4E" w:rsidTr="003B1CC8">
        <w:tc>
          <w:tcPr>
            <w:tcW w:w="1191"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p>
        </w:tc>
        <w:tc>
          <w:tcPr>
            <w:tcW w:w="1134"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p>
        </w:tc>
        <w:tc>
          <w:tcPr>
            <w:tcW w:w="5664" w:type="dxa"/>
            <w:shd w:val="clear" w:color="auto" w:fill="auto"/>
          </w:tcPr>
          <w:p w:rsidR="003B1CC8" w:rsidRPr="003B1CC8" w:rsidRDefault="003B1CC8" w:rsidP="003B1CC8">
            <w:pPr>
              <w:suppressAutoHyphens/>
              <w:spacing w:after="0" w:line="240" w:lineRule="auto"/>
              <w:rPr>
                <w:rFonts w:ascii="Times New Roman" w:hAnsi="Times New Roman" w:cs="Times New Roman"/>
                <w:sz w:val="28"/>
                <w:szCs w:val="28"/>
              </w:rPr>
            </w:pPr>
            <w:r w:rsidRPr="003B1CC8">
              <w:rPr>
                <w:rFonts w:ascii="Times New Roman" w:hAnsi="Times New Roman" w:cs="Times New Roman"/>
                <w:sz w:val="28"/>
                <w:szCs w:val="28"/>
              </w:rPr>
              <w:t>Итого:</w:t>
            </w:r>
          </w:p>
        </w:tc>
        <w:tc>
          <w:tcPr>
            <w:tcW w:w="1315" w:type="dxa"/>
            <w:shd w:val="clear" w:color="auto" w:fill="auto"/>
          </w:tcPr>
          <w:p w:rsidR="003B1CC8" w:rsidRPr="003B1CC8" w:rsidRDefault="003B1CC8" w:rsidP="003B1CC8">
            <w:pPr>
              <w:suppressAutoHyphens/>
              <w:spacing w:after="0" w:line="240" w:lineRule="auto"/>
              <w:jc w:val="center"/>
              <w:rPr>
                <w:rFonts w:ascii="Times New Roman" w:hAnsi="Times New Roman" w:cs="Times New Roman"/>
                <w:sz w:val="28"/>
                <w:szCs w:val="28"/>
              </w:rPr>
            </w:pPr>
            <w:r w:rsidRPr="003B1CC8">
              <w:rPr>
                <w:rFonts w:ascii="Times New Roman" w:hAnsi="Times New Roman" w:cs="Times New Roman"/>
                <w:sz w:val="28"/>
                <w:szCs w:val="28"/>
              </w:rPr>
              <w:t>24</w:t>
            </w:r>
          </w:p>
        </w:tc>
      </w:tr>
    </w:tbl>
    <w:p w:rsidR="00DE6DE0" w:rsidRDefault="00DE6DE0">
      <w:pPr>
        <w:rPr>
          <w:rFonts w:ascii="Times New Roman" w:eastAsia="Times New Roman" w:hAnsi="Times New Roman" w:cs="Times New Roman"/>
          <w:b/>
          <w:sz w:val="28"/>
          <w:szCs w:val="28"/>
        </w:rPr>
      </w:pPr>
    </w:p>
    <w:p w:rsidR="00C045CF" w:rsidRPr="00FE1E14" w:rsidRDefault="00C045CF" w:rsidP="00FE1E14">
      <w:pPr>
        <w:pStyle w:val="a9"/>
        <w:numPr>
          <w:ilvl w:val="0"/>
          <w:numId w:val="21"/>
        </w:numPr>
        <w:tabs>
          <w:tab w:val="left" w:pos="1134"/>
        </w:tabs>
        <w:ind w:left="0" w:right="2" w:firstLine="709"/>
        <w:jc w:val="both"/>
        <w:rPr>
          <w:b/>
          <w:sz w:val="28"/>
          <w:szCs w:val="28"/>
        </w:rPr>
      </w:pPr>
      <w:r w:rsidRPr="00FE1E14">
        <w:rPr>
          <w:b/>
          <w:sz w:val="28"/>
          <w:szCs w:val="28"/>
        </w:rPr>
        <w:t>Контроль и управление самостоятельной работой студентов</w:t>
      </w:r>
    </w:p>
    <w:p w:rsidR="00C045CF" w:rsidRDefault="00C045CF" w:rsidP="00C045CF">
      <w:pPr>
        <w:pStyle w:val="a9"/>
        <w:ind w:left="0" w:right="2" w:firstLine="709"/>
        <w:jc w:val="both"/>
        <w:rPr>
          <w:b/>
          <w:sz w:val="28"/>
          <w:szCs w:val="28"/>
        </w:rPr>
      </w:pPr>
    </w:p>
    <w:p w:rsidR="00C045CF" w:rsidRDefault="00C045CF" w:rsidP="00C045CF">
      <w:pPr>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текущий контроль осуществляется в ходе семинарских занятий;</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 xml:space="preserve">итоговый контроль осуществляется через </w:t>
      </w:r>
      <w:r w:rsidR="0077459C">
        <w:rPr>
          <w:sz w:val="28"/>
          <w:szCs w:val="28"/>
        </w:rPr>
        <w:t>экзамен</w:t>
      </w:r>
      <w:r>
        <w:rPr>
          <w:sz w:val="28"/>
          <w:szCs w:val="28"/>
        </w:rPr>
        <w:t>, предусмотренный учебным планом.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w:t>
      </w:r>
      <w:r>
        <w:rPr>
          <w:rFonts w:ascii="Times New Roman" w:hAnsi="Times New Roman"/>
          <w:sz w:val="28"/>
          <w:szCs w:val="28"/>
        </w:rPr>
        <w:lastRenderedPageBreak/>
        <w:t xml:space="preserve">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Студенты заочной формы обучения рубежный контроль не проходят.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77459C">
        <w:rPr>
          <w:rFonts w:ascii="Times New Roman" w:hAnsi="Times New Roman"/>
          <w:sz w:val="28"/>
          <w:szCs w:val="28"/>
        </w:rPr>
        <w:t>Доходы бюджета</w:t>
      </w:r>
      <w:r>
        <w:rPr>
          <w:rFonts w:ascii="Times New Roman" w:hAnsi="Times New Roman"/>
          <w:sz w:val="28"/>
          <w:szCs w:val="28"/>
        </w:rPr>
        <w:t xml:space="preserve">».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самостоятельной работы студента по дисциплине «</w:t>
      </w:r>
      <w:r w:rsidR="0077459C">
        <w:rPr>
          <w:rFonts w:ascii="Times New Roman" w:hAnsi="Times New Roman"/>
          <w:sz w:val="28"/>
          <w:szCs w:val="28"/>
        </w:rPr>
        <w:t>Доходы бюджета</w:t>
      </w:r>
      <w:bookmarkStart w:id="2" w:name="_GoBack"/>
      <w:bookmarkEnd w:id="2"/>
      <w:r>
        <w:rPr>
          <w:rFonts w:ascii="Times New Roman" w:hAnsi="Times New Roman"/>
          <w:sz w:val="28"/>
          <w:szCs w:val="28"/>
        </w:rPr>
        <w:t>»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242E70" w:rsidRPr="00C4670F" w:rsidRDefault="00C045CF" w:rsidP="00C4670F">
      <w:pPr>
        <w:tabs>
          <w:tab w:val="left" w:pos="851"/>
        </w:tabs>
        <w:spacing w:after="0" w:line="240" w:lineRule="auto"/>
        <w:ind w:firstLine="709"/>
        <w:jc w:val="both"/>
        <w:rPr>
          <w:rFonts w:ascii="Times New Roman" w:eastAsia="Times New Roman" w:hAnsi="Times New Roman" w:cs="Times New Roman"/>
          <w:sz w:val="28"/>
          <w:szCs w:val="28"/>
          <w:lang w:eastAsia="en-US"/>
        </w:rPr>
      </w:pPr>
      <w:r w:rsidRPr="00C4670F">
        <w:rPr>
          <w:rFonts w:ascii="Times New Roman" w:hAnsi="Times New Roman"/>
          <w:sz w:val="28"/>
          <w:szCs w:val="28"/>
        </w:rPr>
        <w:t xml:space="preserve">Итоговой формой контроля знаний, умений и навыков по дисциплине является </w:t>
      </w:r>
      <w:r w:rsidR="00242E70" w:rsidRPr="00C4670F">
        <w:rPr>
          <w:rFonts w:ascii="Times New Roman" w:hAnsi="Times New Roman"/>
          <w:sz w:val="28"/>
          <w:szCs w:val="28"/>
        </w:rPr>
        <w:t xml:space="preserve">экзамен. </w:t>
      </w:r>
      <w:r w:rsidR="00242E70" w:rsidRPr="00C4670F">
        <w:rPr>
          <w:rFonts w:ascii="Times New Roman" w:eastAsia="Times New Roman" w:hAnsi="Times New Roman" w:cs="Times New Roman"/>
          <w:sz w:val="28"/>
          <w:szCs w:val="28"/>
          <w:lang w:eastAsia="en-US"/>
        </w:rPr>
        <w:t>Шкала итоговых оценок:</w:t>
      </w:r>
    </w:p>
    <w:p w:rsidR="00242E70" w:rsidRPr="00C4670F" w:rsidRDefault="00242E70" w:rsidP="00C4670F">
      <w:pPr>
        <w:numPr>
          <w:ilvl w:val="0"/>
          <w:numId w:val="22"/>
        </w:numPr>
        <w:tabs>
          <w:tab w:val="left" w:pos="851"/>
        </w:tabs>
        <w:spacing w:after="0" w:line="240" w:lineRule="auto"/>
        <w:ind w:left="0" w:firstLine="709"/>
        <w:jc w:val="both"/>
        <w:rPr>
          <w:rFonts w:ascii="Times New Roman" w:eastAsia="Times New Roman" w:hAnsi="Times New Roman" w:cs="Times New Roman"/>
          <w:color w:val="C0504D"/>
          <w:sz w:val="28"/>
          <w:szCs w:val="28"/>
        </w:rPr>
      </w:pPr>
      <w:proofErr w:type="gramStart"/>
      <w:r w:rsidRPr="00C4670F">
        <w:rPr>
          <w:rFonts w:ascii="Times New Roman" w:eastAsia="Times New Roman" w:hAnsi="Times New Roman" w:cs="Times New Roman"/>
          <w:sz w:val="28"/>
          <w:szCs w:val="28"/>
        </w:rPr>
        <w:t>«отлично» - оценка ставится за  з</w:t>
      </w:r>
      <w:r w:rsidRPr="00C4670F">
        <w:rPr>
          <w:rFonts w:ascii="Times New Roman" w:eastAsia="Calibri" w:hAnsi="Times New Roman" w:cs="Times New Roman"/>
          <w:sz w:val="28"/>
          <w:szCs w:val="28"/>
          <w:shd w:val="clear" w:color="auto" w:fill="FFFFFF"/>
        </w:rPr>
        <w:t xml:space="preserve">нание </w:t>
      </w:r>
      <w:r w:rsidRPr="00C4670F">
        <w:rPr>
          <w:rFonts w:ascii="Times New Roman" w:eastAsia="Calibri" w:hAnsi="Times New Roman" w:cs="Times New Roman"/>
          <w:color w:val="000000"/>
          <w:sz w:val="28"/>
          <w:szCs w:val="28"/>
          <w:shd w:val="clear" w:color="auto" w:fill="FFFFFF"/>
        </w:rPr>
        <w:t>фактического материла по дисциплине, в</w:t>
      </w:r>
      <w:r w:rsidRPr="00C4670F">
        <w:rPr>
          <w:rFonts w:ascii="Times New Roman" w:eastAsia="Times New Roman" w:hAnsi="Times New Roman" w:cs="Times New Roman"/>
          <w:color w:val="000000"/>
          <w:sz w:val="28"/>
          <w:szCs w:val="28"/>
        </w:rPr>
        <w:t>ладение понятиями системы знаний по дисциплине, личную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эффективный способ решения проблемной ситуации, умение использовать знания в стандартных и нестандартных ситуациях, логичное и доказательное изложение учебного материала, владение точной речью, у</w:t>
      </w:r>
      <w:r w:rsidRPr="00C4670F">
        <w:rPr>
          <w:rFonts w:ascii="Times New Roman" w:eastAsia="Calibri" w:hAnsi="Times New Roman" w:cs="Times New Roman"/>
          <w:color w:val="000000"/>
          <w:sz w:val="28"/>
          <w:szCs w:val="28"/>
          <w:shd w:val="clear" w:color="auto" w:fill="FFFFFF"/>
        </w:rPr>
        <w:t>мение аргументировано отвечать</w:t>
      </w:r>
      <w:proofErr w:type="gramEnd"/>
      <w:r w:rsidRPr="00C4670F">
        <w:rPr>
          <w:rFonts w:ascii="Times New Roman" w:eastAsia="Calibri" w:hAnsi="Times New Roman" w:cs="Times New Roman"/>
          <w:color w:val="000000"/>
          <w:sz w:val="28"/>
          <w:szCs w:val="28"/>
          <w:shd w:val="clear" w:color="auto" w:fill="FFFFFF"/>
        </w:rPr>
        <w:t xml:space="preserve"> па вопросы; вступать в диалоговое общение.</w:t>
      </w:r>
    </w:p>
    <w:p w:rsidR="00242E70" w:rsidRPr="00C4670F" w:rsidRDefault="00242E70" w:rsidP="00C4670F">
      <w:pPr>
        <w:numPr>
          <w:ilvl w:val="0"/>
          <w:numId w:val="22"/>
        </w:numPr>
        <w:tabs>
          <w:tab w:val="left" w:pos="851"/>
        </w:tabs>
        <w:spacing w:after="0" w:line="240" w:lineRule="auto"/>
        <w:ind w:left="0" w:firstLine="709"/>
        <w:contextualSpacing/>
        <w:jc w:val="both"/>
        <w:rPr>
          <w:rFonts w:ascii="Times New Roman" w:eastAsia="Times New Roman" w:hAnsi="Times New Roman" w:cs="Times New Roman"/>
          <w:color w:val="C0504D"/>
          <w:sz w:val="28"/>
          <w:szCs w:val="28"/>
          <w:lang w:eastAsia="en-US"/>
        </w:rPr>
      </w:pPr>
      <w:r w:rsidRPr="00C4670F">
        <w:rPr>
          <w:rFonts w:ascii="Times New Roman" w:eastAsia="Times New Roman" w:hAnsi="Times New Roman" w:cs="Times New Roman"/>
          <w:sz w:val="28"/>
          <w:szCs w:val="28"/>
          <w:lang w:eastAsia="en-US"/>
        </w:rPr>
        <w:t xml:space="preserve">«хорошо» - оценка ставится за владение </w:t>
      </w:r>
      <w:r w:rsidRPr="00C4670F">
        <w:rPr>
          <w:rFonts w:ascii="Times New Roman" w:eastAsia="Times New Roman" w:hAnsi="Times New Roman" w:cs="Times New Roman"/>
          <w:color w:val="000000"/>
          <w:sz w:val="28"/>
          <w:szCs w:val="28"/>
          <w:lang w:eastAsia="en-US"/>
        </w:rPr>
        <w:t>терминологией по дисциплине, умение обобщения, умозаключения, за т</w:t>
      </w:r>
      <w:r w:rsidRPr="00C4670F">
        <w:rPr>
          <w:rFonts w:ascii="Times New Roman" w:eastAsia="Times New Roman" w:hAnsi="Times New Roman" w:cs="Times New Roman"/>
          <w:color w:val="000000"/>
          <w:sz w:val="28"/>
          <w:szCs w:val="28"/>
          <w:shd w:val="clear" w:color="auto" w:fill="FFFFFF"/>
          <w:lang w:eastAsia="en-US"/>
        </w:rPr>
        <w:t>еоретическое осмысление проблемной ситуации, умение найти решение проблемной задачи, владение языковыми средствами для ответа на вопрос.</w:t>
      </w:r>
    </w:p>
    <w:p w:rsidR="00242E70" w:rsidRPr="00C4670F" w:rsidRDefault="00242E70" w:rsidP="00C4670F">
      <w:pPr>
        <w:numPr>
          <w:ilvl w:val="0"/>
          <w:numId w:val="22"/>
        </w:numPr>
        <w:tabs>
          <w:tab w:val="left" w:pos="851"/>
        </w:tabs>
        <w:spacing w:after="0" w:line="240" w:lineRule="auto"/>
        <w:ind w:left="0" w:firstLine="709"/>
        <w:contextualSpacing/>
        <w:jc w:val="both"/>
        <w:rPr>
          <w:rFonts w:ascii="Times New Roman" w:eastAsia="Times New Roman" w:hAnsi="Times New Roman" w:cs="Times New Roman"/>
          <w:color w:val="C0504D"/>
          <w:sz w:val="28"/>
          <w:szCs w:val="28"/>
          <w:lang w:eastAsia="en-US"/>
        </w:rPr>
      </w:pPr>
      <w:r w:rsidRPr="00C4670F">
        <w:rPr>
          <w:rFonts w:ascii="Times New Roman" w:eastAsia="Times New Roman" w:hAnsi="Times New Roman" w:cs="Times New Roman"/>
          <w:sz w:val="28"/>
          <w:szCs w:val="28"/>
          <w:lang w:eastAsia="en-US"/>
        </w:rPr>
        <w:t>«удовлетворительно» ставится за н</w:t>
      </w:r>
      <w:r w:rsidRPr="00C4670F">
        <w:rPr>
          <w:rFonts w:ascii="Times New Roman" w:eastAsia="Times New Roman" w:hAnsi="Times New Roman" w:cs="Times New Roman"/>
          <w:sz w:val="28"/>
          <w:szCs w:val="28"/>
          <w:shd w:val="clear" w:color="auto" w:fill="FFFFFF"/>
          <w:lang w:eastAsia="en-US"/>
        </w:rPr>
        <w:t xml:space="preserve">еполное </w:t>
      </w:r>
      <w:r w:rsidRPr="00C4670F">
        <w:rPr>
          <w:rFonts w:ascii="Times New Roman" w:eastAsia="Times New Roman" w:hAnsi="Times New Roman" w:cs="Times New Roman"/>
          <w:color w:val="000000"/>
          <w:sz w:val="28"/>
          <w:szCs w:val="28"/>
          <w:shd w:val="clear" w:color="auto" w:fill="FFFFFF"/>
          <w:lang w:eastAsia="en-US"/>
        </w:rPr>
        <w:t>знание терминологии по дисциплине,  неполное владение терминологией, за неумение обобщать, делать вывод, за одностороннее решение задачи, неполное владение языковыми средствами, односторонний ответ на предложенный вопрос.</w:t>
      </w:r>
    </w:p>
    <w:p w:rsidR="00242E70" w:rsidRPr="00C4670F" w:rsidRDefault="00242E70" w:rsidP="00C4670F">
      <w:pPr>
        <w:numPr>
          <w:ilvl w:val="0"/>
          <w:numId w:val="22"/>
        </w:numPr>
        <w:tabs>
          <w:tab w:val="left" w:pos="851"/>
        </w:tabs>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en-US"/>
        </w:rPr>
      </w:pPr>
      <w:r w:rsidRPr="00C4670F">
        <w:rPr>
          <w:rFonts w:ascii="Times New Roman" w:eastAsia="Times New Roman" w:hAnsi="Times New Roman" w:cs="Times New Roman"/>
          <w:sz w:val="28"/>
          <w:szCs w:val="28"/>
          <w:lang w:eastAsia="en-US"/>
        </w:rPr>
        <w:lastRenderedPageBreak/>
        <w:t xml:space="preserve"> «неудовлетворительно»</w:t>
      </w:r>
      <w:r w:rsidRPr="00C4670F">
        <w:rPr>
          <w:rFonts w:ascii="Times New Roman" w:eastAsia="Times New Roman" w:hAnsi="Times New Roman" w:cs="Times New Roman"/>
          <w:color w:val="000000"/>
          <w:sz w:val="28"/>
          <w:szCs w:val="28"/>
          <w:shd w:val="clear" w:color="auto" w:fill="FFFFFF"/>
          <w:lang w:eastAsia="en-US"/>
        </w:rPr>
        <w:t xml:space="preserve"> оценка ставится за отсутствие знаний по дисциплине, представления по вопрос, непонимание материала по дисциплине, отсутствие решения задачи, наличие коммуникативных «барьеров» в общении, отсутствие ответа на предложенный вопрос.</w:t>
      </w:r>
    </w:p>
    <w:p w:rsidR="00242E70" w:rsidRPr="00242E70" w:rsidRDefault="00242E70" w:rsidP="00242E70">
      <w:pPr>
        <w:spacing w:after="0" w:line="240" w:lineRule="auto"/>
        <w:rPr>
          <w:rFonts w:ascii="Times New Roman" w:eastAsia="Times New Roman" w:hAnsi="Times New Roman" w:cs="Times New Roman"/>
          <w:sz w:val="28"/>
          <w:szCs w:val="28"/>
        </w:rPr>
      </w:pPr>
    </w:p>
    <w:p w:rsidR="00C045CF" w:rsidRDefault="00C045CF" w:rsidP="00C045CF">
      <w:pPr>
        <w:spacing w:line="240" w:lineRule="auto"/>
        <w:ind w:right="2" w:firstLine="709"/>
        <w:contextualSpacing/>
        <w:jc w:val="both"/>
        <w:rPr>
          <w:rFonts w:ascii="Times New Roman" w:hAnsi="Times New Roman"/>
          <w:sz w:val="28"/>
          <w:szCs w:val="28"/>
        </w:rPr>
      </w:pPr>
    </w:p>
    <w:p w:rsidR="00C045CF" w:rsidRDefault="00C045CF" w:rsidP="00C045CF">
      <w:pPr>
        <w:spacing w:line="240" w:lineRule="auto"/>
        <w:ind w:right="2" w:firstLine="709"/>
        <w:contextualSpacing/>
        <w:jc w:val="both"/>
        <w:rPr>
          <w:rFonts w:ascii="Times New Roman" w:hAnsi="Times New Roman"/>
          <w:sz w:val="28"/>
          <w:szCs w:val="28"/>
        </w:rPr>
      </w:pPr>
    </w:p>
    <w:p w:rsidR="00C045CF" w:rsidRDefault="00C045CF" w:rsidP="00C045CF">
      <w:pPr>
        <w:spacing w:line="240" w:lineRule="auto"/>
        <w:ind w:right="2" w:firstLine="709"/>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DE6DE0" w:rsidRDefault="00DE6DE0">
      <w:pPr>
        <w:rPr>
          <w:rFonts w:ascii="Times New Roman" w:hAnsi="Times New Roman"/>
          <w:b/>
          <w:sz w:val="32"/>
          <w:szCs w:val="32"/>
        </w:rPr>
      </w:pPr>
    </w:p>
    <w:sectPr w:rsidR="00DE6DE0"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A7" w:rsidRDefault="006803A7" w:rsidP="00141F95">
      <w:pPr>
        <w:spacing w:after="0" w:line="240" w:lineRule="auto"/>
      </w:pPr>
      <w:r>
        <w:separator/>
      </w:r>
    </w:p>
  </w:endnote>
  <w:endnote w:type="continuationSeparator" w:id="0">
    <w:p w:rsidR="006803A7" w:rsidRDefault="006803A7"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BB1F80" w:rsidRPr="00E47ED0" w:rsidRDefault="00BB1F80">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77459C">
          <w:rPr>
            <w:rFonts w:ascii="Times New Roman" w:hAnsi="Times New Roman"/>
            <w:noProof/>
            <w:sz w:val="28"/>
            <w:szCs w:val="28"/>
          </w:rPr>
          <w:t>21</w:t>
        </w:r>
        <w:r w:rsidRPr="00E47ED0">
          <w:rPr>
            <w:rFonts w:ascii="Times New Roman" w:hAnsi="Times New Roman"/>
            <w:sz w:val="28"/>
            <w:szCs w:val="28"/>
          </w:rPr>
          <w:fldChar w:fldCharType="end"/>
        </w:r>
      </w:p>
    </w:sdtContent>
  </w:sdt>
  <w:p w:rsidR="00BB1F80" w:rsidRPr="00E47ED0" w:rsidRDefault="00BB1F80">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A7" w:rsidRDefault="006803A7" w:rsidP="00141F95">
      <w:pPr>
        <w:spacing w:after="0" w:line="240" w:lineRule="auto"/>
      </w:pPr>
      <w:r>
        <w:separator/>
      </w:r>
    </w:p>
  </w:footnote>
  <w:footnote w:type="continuationSeparator" w:id="0">
    <w:p w:rsidR="006803A7" w:rsidRDefault="006803A7"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F80" w:rsidRDefault="00BB1F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450B40"/>
    <w:multiLevelType w:val="multilevel"/>
    <w:tmpl w:val="82160816"/>
    <w:lvl w:ilvl="0">
      <w:start w:val="3"/>
      <w:numFmt w:val="decimal"/>
      <w:lvlText w:val="%1"/>
      <w:lvlJc w:val="left"/>
      <w:pPr>
        <w:ind w:left="360" w:hanging="360"/>
      </w:pPr>
    </w:lvl>
    <w:lvl w:ilvl="1">
      <w:start w:val="7"/>
      <w:numFmt w:val="decimal"/>
      <w:isLgl/>
      <w:lvlText w:val="%1.%2"/>
      <w:lvlJc w:val="left"/>
      <w:pPr>
        <w:ind w:left="2388" w:hanging="1755"/>
      </w:pPr>
    </w:lvl>
    <w:lvl w:ilvl="2">
      <w:start w:val="1"/>
      <w:numFmt w:val="decimal"/>
      <w:isLgl/>
      <w:lvlText w:val="%1.%2.%3"/>
      <w:lvlJc w:val="left"/>
      <w:pPr>
        <w:ind w:left="3021" w:hanging="1755"/>
      </w:pPr>
    </w:lvl>
    <w:lvl w:ilvl="3">
      <w:start w:val="1"/>
      <w:numFmt w:val="decimal"/>
      <w:isLgl/>
      <w:lvlText w:val="%1.%2.%3.%4"/>
      <w:lvlJc w:val="left"/>
      <w:pPr>
        <w:ind w:left="3654" w:hanging="1755"/>
      </w:pPr>
    </w:lvl>
    <w:lvl w:ilvl="4">
      <w:start w:val="1"/>
      <w:numFmt w:val="decimal"/>
      <w:isLgl/>
      <w:lvlText w:val="%1.%2.%3.%4.%5"/>
      <w:lvlJc w:val="left"/>
      <w:pPr>
        <w:ind w:left="4287" w:hanging="1755"/>
      </w:pPr>
    </w:lvl>
    <w:lvl w:ilvl="5">
      <w:start w:val="1"/>
      <w:numFmt w:val="decimal"/>
      <w:isLgl/>
      <w:lvlText w:val="%1.%2.%3.%4.%5.%6"/>
      <w:lvlJc w:val="left"/>
      <w:pPr>
        <w:ind w:left="4920" w:hanging="1755"/>
      </w:pPr>
    </w:lvl>
    <w:lvl w:ilvl="6">
      <w:start w:val="1"/>
      <w:numFmt w:val="decimal"/>
      <w:isLgl/>
      <w:lvlText w:val="%1.%2.%3.%4.%5.%6.%7"/>
      <w:lvlJc w:val="left"/>
      <w:pPr>
        <w:ind w:left="5598" w:hanging="1800"/>
      </w:pPr>
    </w:lvl>
    <w:lvl w:ilvl="7">
      <w:start w:val="1"/>
      <w:numFmt w:val="decimal"/>
      <w:isLgl/>
      <w:lvlText w:val="%1.%2.%3.%4.%5.%6.%7.%8"/>
      <w:lvlJc w:val="left"/>
      <w:pPr>
        <w:ind w:left="6591" w:hanging="2160"/>
      </w:pPr>
    </w:lvl>
    <w:lvl w:ilvl="8">
      <w:start w:val="1"/>
      <w:numFmt w:val="decimal"/>
      <w:isLgl/>
      <w:lvlText w:val="%1.%2.%3.%4.%5.%6.%7.%8.%9"/>
      <w:lvlJc w:val="left"/>
      <w:pPr>
        <w:ind w:left="7224" w:hanging="2160"/>
      </w:pPr>
    </w:lvl>
  </w:abstractNum>
  <w:abstractNum w:abstractNumId="2">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8D43A4"/>
    <w:multiLevelType w:val="multilevel"/>
    <w:tmpl w:val="3FA044F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B1D7A81"/>
    <w:multiLevelType w:val="hybridMultilevel"/>
    <w:tmpl w:val="17BCE58A"/>
    <w:lvl w:ilvl="0" w:tplc="8144AEB6">
      <w:start w:val="3"/>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A96773"/>
    <w:multiLevelType w:val="hybridMultilevel"/>
    <w:tmpl w:val="D38C5484"/>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8063FB"/>
    <w:multiLevelType w:val="hybridMultilevel"/>
    <w:tmpl w:val="BCD82FEA"/>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224D93"/>
    <w:multiLevelType w:val="hybridMultilevel"/>
    <w:tmpl w:val="8E14F92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D01B11"/>
    <w:multiLevelType w:val="hybridMultilevel"/>
    <w:tmpl w:val="1584CE08"/>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D20026A"/>
    <w:multiLevelType w:val="hybridMultilevel"/>
    <w:tmpl w:val="40D82972"/>
    <w:lvl w:ilvl="0" w:tplc="77E4C5AA">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46770AF"/>
    <w:multiLevelType w:val="hybridMultilevel"/>
    <w:tmpl w:val="5D144B8C"/>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1729CD"/>
    <w:multiLevelType w:val="hybridMultilevel"/>
    <w:tmpl w:val="93325F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8A814E2"/>
    <w:multiLevelType w:val="hybridMultilevel"/>
    <w:tmpl w:val="BA40A414"/>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DD523B2"/>
    <w:multiLevelType w:val="multilevel"/>
    <w:tmpl w:val="2BBC14E6"/>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DFD1D0E"/>
    <w:multiLevelType w:val="singleLevel"/>
    <w:tmpl w:val="19A4F3A0"/>
    <w:lvl w:ilvl="0">
      <w:start w:val="1"/>
      <w:numFmt w:val="decimal"/>
      <w:lvlText w:val="%1"/>
      <w:lvlJc w:val="left"/>
      <w:pPr>
        <w:ind w:left="720" w:hanging="3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75F8E"/>
    <w:rsid w:val="000F109D"/>
    <w:rsid w:val="00141F95"/>
    <w:rsid w:val="001E1188"/>
    <w:rsid w:val="00206E55"/>
    <w:rsid w:val="00225E74"/>
    <w:rsid w:val="00242E70"/>
    <w:rsid w:val="002C3BB6"/>
    <w:rsid w:val="002F5072"/>
    <w:rsid w:val="00320D7C"/>
    <w:rsid w:val="0032235B"/>
    <w:rsid w:val="003509FD"/>
    <w:rsid w:val="003655F6"/>
    <w:rsid w:val="003A7991"/>
    <w:rsid w:val="003B1CC8"/>
    <w:rsid w:val="004041D9"/>
    <w:rsid w:val="00492CCB"/>
    <w:rsid w:val="004B3854"/>
    <w:rsid w:val="0050415B"/>
    <w:rsid w:val="00533C4A"/>
    <w:rsid w:val="00536D1F"/>
    <w:rsid w:val="0055202D"/>
    <w:rsid w:val="00584184"/>
    <w:rsid w:val="005C3611"/>
    <w:rsid w:val="005D4C48"/>
    <w:rsid w:val="005E7BA8"/>
    <w:rsid w:val="006803A7"/>
    <w:rsid w:val="006A5391"/>
    <w:rsid w:val="006C07FF"/>
    <w:rsid w:val="0072141B"/>
    <w:rsid w:val="00747EBA"/>
    <w:rsid w:val="00763D99"/>
    <w:rsid w:val="007663DC"/>
    <w:rsid w:val="0077459C"/>
    <w:rsid w:val="007C5E88"/>
    <w:rsid w:val="007D0AD1"/>
    <w:rsid w:val="008429D4"/>
    <w:rsid w:val="00910542"/>
    <w:rsid w:val="009C5EE6"/>
    <w:rsid w:val="00A05185"/>
    <w:rsid w:val="00A17830"/>
    <w:rsid w:val="00A20141"/>
    <w:rsid w:val="00AC6AFD"/>
    <w:rsid w:val="00AE6047"/>
    <w:rsid w:val="00B06C65"/>
    <w:rsid w:val="00B24AE2"/>
    <w:rsid w:val="00BA74A0"/>
    <w:rsid w:val="00BB1F80"/>
    <w:rsid w:val="00BB7129"/>
    <w:rsid w:val="00BE5132"/>
    <w:rsid w:val="00C045CF"/>
    <w:rsid w:val="00C2065F"/>
    <w:rsid w:val="00C3243A"/>
    <w:rsid w:val="00C34863"/>
    <w:rsid w:val="00C4670F"/>
    <w:rsid w:val="00CF786B"/>
    <w:rsid w:val="00D2556C"/>
    <w:rsid w:val="00D313A5"/>
    <w:rsid w:val="00DB7E2A"/>
    <w:rsid w:val="00DE6DE0"/>
    <w:rsid w:val="00E4532B"/>
    <w:rsid w:val="00EE64FD"/>
    <w:rsid w:val="00F6358A"/>
    <w:rsid w:val="00FE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semiHidden/>
    <w:rsid w:val="00C045CF"/>
    <w:rPr>
      <w:rFonts w:ascii="Arial" w:eastAsia="Times New Roman" w:hAnsi="Arial" w:cs="Times New Roman"/>
      <w:sz w:val="24"/>
      <w:szCs w:val="24"/>
    </w:rPr>
  </w:style>
  <w:style w:type="paragraph" w:styleId="a5">
    <w:name w:val="footer"/>
    <w:aliases w:val="Footer Char"/>
    <w:basedOn w:val="a"/>
    <w:link w:val="a6"/>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aliases w:val="Footer Char Знак"/>
    <w:basedOn w:val="a0"/>
    <w:link w:val="a5"/>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semiHidden/>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customStyle="1" w:styleId="c1">
    <w:name w:val="c1"/>
    <w:basedOn w:val="a"/>
    <w:rsid w:val="008429D4"/>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A17830"/>
    <w:pPr>
      <w:spacing w:after="0" w:line="240" w:lineRule="auto"/>
      <w:jc w:val="center"/>
    </w:pPr>
    <w:rPr>
      <w:rFonts w:ascii="Times New Roman" w:eastAsiaTheme="minorHAnsi" w:hAnsi="Times New Roman" w:cs="Times New Roman"/>
      <w:sz w:val="28"/>
      <w:lang w:eastAsia="en-US"/>
    </w:rPr>
  </w:style>
  <w:style w:type="character" w:customStyle="1" w:styleId="ReportHead0">
    <w:name w:val="Report_Head Знак"/>
    <w:basedOn w:val="a0"/>
    <w:link w:val="ReportHead"/>
    <w:rsid w:val="00A17830"/>
    <w:rPr>
      <w:rFonts w:ascii="Times New Roman" w:eastAsiaTheme="minorHAnsi" w:hAnsi="Times New Roman" w:cs="Times New Roman"/>
      <w:sz w:val="28"/>
      <w:lang w:eastAsia="en-US"/>
    </w:rPr>
  </w:style>
  <w:style w:type="paragraph" w:styleId="af1">
    <w:name w:val="Title"/>
    <w:basedOn w:val="a"/>
    <w:link w:val="af2"/>
    <w:qFormat/>
    <w:rsid w:val="003B1CC8"/>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3B1CC8"/>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semiHidden/>
    <w:rsid w:val="00C045CF"/>
    <w:rPr>
      <w:rFonts w:ascii="Arial" w:eastAsia="Times New Roman" w:hAnsi="Arial" w:cs="Times New Roman"/>
      <w:sz w:val="24"/>
      <w:szCs w:val="24"/>
    </w:rPr>
  </w:style>
  <w:style w:type="paragraph" w:styleId="a5">
    <w:name w:val="footer"/>
    <w:aliases w:val="Footer Char"/>
    <w:basedOn w:val="a"/>
    <w:link w:val="a6"/>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aliases w:val="Footer Char Знак"/>
    <w:basedOn w:val="a0"/>
    <w:link w:val="a5"/>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semiHidden/>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customStyle="1" w:styleId="c1">
    <w:name w:val="c1"/>
    <w:basedOn w:val="a"/>
    <w:rsid w:val="008429D4"/>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A17830"/>
    <w:pPr>
      <w:spacing w:after="0" w:line="240" w:lineRule="auto"/>
      <w:jc w:val="center"/>
    </w:pPr>
    <w:rPr>
      <w:rFonts w:ascii="Times New Roman" w:eastAsiaTheme="minorHAnsi" w:hAnsi="Times New Roman" w:cs="Times New Roman"/>
      <w:sz w:val="28"/>
      <w:lang w:eastAsia="en-US"/>
    </w:rPr>
  </w:style>
  <w:style w:type="character" w:customStyle="1" w:styleId="ReportHead0">
    <w:name w:val="Report_Head Знак"/>
    <w:basedOn w:val="a0"/>
    <w:link w:val="ReportHead"/>
    <w:rsid w:val="00A17830"/>
    <w:rPr>
      <w:rFonts w:ascii="Times New Roman" w:eastAsiaTheme="minorHAnsi" w:hAnsi="Times New Roman" w:cs="Times New Roman"/>
      <w:sz w:val="28"/>
      <w:lang w:eastAsia="en-US"/>
    </w:rPr>
  </w:style>
  <w:style w:type="paragraph" w:styleId="af1">
    <w:name w:val="Title"/>
    <w:basedOn w:val="a"/>
    <w:link w:val="af2"/>
    <w:qFormat/>
    <w:rsid w:val="003B1CC8"/>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3B1CC8"/>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2E8C-9740-4B6D-B797-E05005AA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6730</Words>
  <Characters>38361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45001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User</cp:lastModifiedBy>
  <cp:revision>5</cp:revision>
  <cp:lastPrinted>2017-06-09T12:33:00Z</cp:lastPrinted>
  <dcterms:created xsi:type="dcterms:W3CDTF">2019-10-24T15:15:00Z</dcterms:created>
  <dcterms:modified xsi:type="dcterms:W3CDTF">2019-10-24T16:15:00Z</dcterms:modified>
</cp:coreProperties>
</file>