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2" w:rsidRDefault="00761172" w:rsidP="0076117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33011" w:rsidRDefault="00A33011" w:rsidP="00A3301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33011" w:rsidRDefault="00A33011" w:rsidP="00A33011">
      <w:pPr>
        <w:pStyle w:val="ReportHead"/>
        <w:suppressAutoHyphens/>
        <w:rPr>
          <w:sz w:val="24"/>
        </w:rPr>
      </w:pP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A80A30">
        <w:rPr>
          <w:sz w:val="24"/>
        </w:rPr>
        <w:t>педагогического образования</w:t>
      </w:r>
      <w:r>
        <w:rPr>
          <w:sz w:val="24"/>
        </w:rPr>
        <w:t xml:space="preserve"> </w:t>
      </w: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761172" w:rsidRDefault="00761172" w:rsidP="00761172">
      <w:pPr>
        <w:pStyle w:val="ReportHead"/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761172" w:rsidRDefault="002B0DA5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761172">
        <w:rPr>
          <w:i/>
          <w:sz w:val="24"/>
          <w:u w:val="single"/>
        </w:rPr>
        <w:t>чная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ectPr w:rsidR="00761172" w:rsidSect="0076117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A80A30">
        <w:t>20</w:t>
      </w:r>
    </w:p>
    <w:p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</w:p>
    <w:p w:rsidR="00A33011" w:rsidRDefault="00A33011" w:rsidP="00A33011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Фонд оценочных средств рассмотрен и утвержден на заседании кафедры </w:t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«___» __________ 20</w:t>
      </w:r>
      <w:r w:rsidR="00A80A30">
        <w:rPr>
          <w:sz w:val="24"/>
        </w:rPr>
        <w:t xml:space="preserve">20 </w:t>
      </w:r>
      <w:r>
        <w:rPr>
          <w:sz w:val="24"/>
        </w:rPr>
        <w:t>г.</w:t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657000">
        <w:rPr>
          <w:sz w:val="24"/>
        </w:rPr>
        <w:t xml:space="preserve"> </w:t>
      </w:r>
      <w:r>
        <w:rPr>
          <w:sz w:val="24"/>
        </w:rPr>
        <w:t>______</w:t>
      </w:r>
    </w:p>
    <w:p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33011" w:rsidRDefault="00A33011" w:rsidP="00030182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</w:t>
      </w:r>
      <w:r w:rsidR="001C2DEF">
        <w:rPr>
          <w:sz w:val="24"/>
          <w:u w:val="single"/>
        </w:rPr>
        <w:t xml:space="preserve"> </w:t>
      </w:r>
      <w:r>
        <w:rPr>
          <w:sz w:val="24"/>
          <w:u w:val="single"/>
        </w:rPr>
        <w:t>Степунина</w:t>
      </w:r>
      <w:r>
        <w:rPr>
          <w:sz w:val="24"/>
          <w:u w:val="single"/>
        </w:rPr>
        <w:tab/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33011" w:rsidRDefault="00030182" w:rsidP="00030182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61172" w:rsidRDefault="00761172">
      <w:pPr>
        <w:rPr>
          <w:i/>
          <w:sz w:val="24"/>
        </w:rPr>
      </w:pPr>
      <w:r>
        <w:rPr>
          <w:i/>
          <w:sz w:val="24"/>
        </w:rPr>
        <w:br w:type="page"/>
      </w: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761172" w:rsidRPr="00761172" w:rsidTr="0076117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 xml:space="preserve">Планируемые результаты </w:t>
            </w:r>
            <w:proofErr w:type="gramStart"/>
            <w:r w:rsidRPr="00761172">
              <w:t>обучения по практике</w:t>
            </w:r>
            <w:proofErr w:type="gramEnd"/>
            <w:r w:rsidRPr="00761172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Наименование оценочного средства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ПК-5: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761172">
              <w:t>обучающихся</w:t>
            </w:r>
            <w:proofErr w:type="gramEnd"/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t xml:space="preserve">специфику педагогического сопровождения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t xml:space="preserve">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умениями и навыками осуществления педагогического сопровождения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ПК-6: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>готовность к взаимодействию с участниками образовательного процесса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теорию взаимодействия участников образовательного процесса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взаимодействовать с участниками образовательного процесса; 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 применять правила взаимодействия с участниками образовательного процесса в различных ситуациях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навыками продуктивного взаимодействия;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современными технологиями </w:t>
            </w:r>
            <w:proofErr w:type="spellStart"/>
            <w:proofErr w:type="gramStart"/>
            <w:r>
              <w:t>субъект-субъектного</w:t>
            </w:r>
            <w:proofErr w:type="spellEnd"/>
            <w:proofErr w:type="gramEnd"/>
            <w:r>
              <w:t xml:space="preserve"> взаимодействия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ПК-9: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 xml:space="preserve">способность проектировать индивидуальные образовательные маршруты </w:t>
            </w:r>
            <w:proofErr w:type="gramStart"/>
            <w:r w:rsidRPr="00761172">
              <w:t>обучающихся</w:t>
            </w:r>
            <w:proofErr w:type="gramEnd"/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специфику проектирования индивидуальных образовательных маршрутов обучающихся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проектировать индивидуальные образовательные маршруты </w:t>
            </w:r>
            <w:proofErr w:type="gramStart"/>
            <w:r>
              <w:t>обучающихся</w:t>
            </w:r>
            <w:proofErr w:type="gramEnd"/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умениями и навыками осуществлять педагогический процесс согласно индивидуальным образовательным маршрутам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ПК-10:</w:t>
            </w:r>
          </w:p>
          <w:p w:rsidR="00761172" w:rsidRPr="00761172" w:rsidRDefault="00761172" w:rsidP="00761172">
            <w:pPr>
              <w:pStyle w:val="ReportMain"/>
              <w:suppressAutoHyphens/>
            </w:pPr>
            <w:r w:rsidRPr="00761172">
              <w:t xml:space="preserve">способностью проектировать </w:t>
            </w:r>
            <w:r w:rsidRPr="00761172">
              <w:lastRenderedPageBreak/>
              <w:t>траектории своего профессионального роста и личностного развития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основы педагогического </w:t>
            </w:r>
            <w:r>
              <w:lastRenderedPageBreak/>
              <w:t>проектирования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организовать педагогическое проектирование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способами проектирования траекторий своего профессионального роста и личностного развития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Отчет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</w:pPr>
    </w:p>
    <w:p w:rsidR="008E195B" w:rsidRDefault="008E195B" w:rsidP="00761172">
      <w:pPr>
        <w:pStyle w:val="ReportMain"/>
        <w:suppressAutoHyphens/>
        <w:jc w:val="both"/>
      </w:pP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A33011" w:rsidRPr="00761172" w:rsidRDefault="00A33011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заданий /вопросов</w:t>
      </w:r>
    </w:p>
    <w:p w:rsidR="00A33011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 основные документы, определяющие работу образовательного учреждения (устав, правила внутреннего распорядка, основные образовательные программы учреждений, учебный план, перспективный  план учебно-воспитательной работы)</w:t>
      </w:r>
      <w:r>
        <w:rPr>
          <w:sz w:val="28"/>
        </w:rPr>
        <w:t>.</w:t>
      </w:r>
    </w:p>
    <w:p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</w:t>
      </w:r>
      <w:r>
        <w:rPr>
          <w:sz w:val="28"/>
          <w:szCs w:val="28"/>
        </w:rPr>
        <w:t xml:space="preserve"> состав педагогического коллектива, права и обязанности директора и его заместителей, заведующего учебной частью, руководителей цикловых и методических комиссий, заведующего методическим кабинетом, преподавателей и классных руководителей</w:t>
      </w:r>
      <w:r w:rsidR="00B20666">
        <w:rPr>
          <w:sz w:val="28"/>
          <w:szCs w:val="28"/>
        </w:rPr>
        <w:t xml:space="preserve"> и </w:t>
      </w:r>
      <w:r w:rsidR="00B20666" w:rsidRPr="00B20666">
        <w:rPr>
          <w:sz w:val="28"/>
          <w:szCs w:val="28"/>
        </w:rPr>
        <w:t>технологи</w:t>
      </w:r>
      <w:r w:rsidR="00B20666">
        <w:rPr>
          <w:sz w:val="28"/>
          <w:szCs w:val="28"/>
        </w:rPr>
        <w:t>ю</w:t>
      </w:r>
      <w:r w:rsidR="00B20666" w:rsidRPr="00B20666">
        <w:rPr>
          <w:sz w:val="28"/>
          <w:szCs w:val="28"/>
        </w:rPr>
        <w:t xml:space="preserve"> </w:t>
      </w:r>
      <w:proofErr w:type="spellStart"/>
      <w:proofErr w:type="gramStart"/>
      <w:r w:rsidR="00B20666" w:rsidRPr="00B20666">
        <w:rPr>
          <w:sz w:val="28"/>
          <w:szCs w:val="28"/>
        </w:rPr>
        <w:t>субъект-субъектного</w:t>
      </w:r>
      <w:proofErr w:type="spellEnd"/>
      <w:proofErr w:type="gramEnd"/>
      <w:r w:rsidR="00B20666" w:rsidRPr="00B20666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>.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учебно-материальную базу для обучения, воспитания и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(кабинеты, лаборатории);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DF1A2D">
        <w:rPr>
          <w:sz w:val="28"/>
          <w:szCs w:val="28"/>
        </w:rPr>
        <w:t>Наблюдение за учебно-воспитательным процессом других педагогов</w:t>
      </w:r>
      <w:r w:rsidR="000F1912">
        <w:rPr>
          <w:sz w:val="28"/>
          <w:szCs w:val="28"/>
        </w:rPr>
        <w:t xml:space="preserve"> и выбор </w:t>
      </w:r>
      <w:r w:rsidR="000F1912" w:rsidRPr="000F1912">
        <w:rPr>
          <w:sz w:val="28"/>
          <w:szCs w:val="28"/>
        </w:rPr>
        <w:t>способ</w:t>
      </w:r>
      <w:r w:rsidR="000F1912">
        <w:rPr>
          <w:sz w:val="28"/>
          <w:szCs w:val="28"/>
        </w:rPr>
        <w:t>ов</w:t>
      </w:r>
      <w:r w:rsidR="000F1912" w:rsidRPr="000F1912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 w:rsidRPr="00DF1A2D">
        <w:rPr>
          <w:sz w:val="28"/>
          <w:szCs w:val="28"/>
        </w:rPr>
        <w:t xml:space="preserve">. </w:t>
      </w:r>
    </w:p>
    <w:p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F1A2D">
        <w:rPr>
          <w:sz w:val="28"/>
          <w:szCs w:val="28"/>
        </w:rPr>
        <w:t>систему и технику планирования и учета учебно-воспитательной работы, основную документацию (расписание, планы, графики, журналы, отчеты);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организацию учебно-воспитательного процесса в целом в учебном заведении и основных его звеньев: теоретическое обучение, внеурочную деятельность, воспитательную работу.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7-10 учебных занятий лучших преподавателей ОУ.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воспитательной работы лучших классных руководителей ОУ.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</w:t>
      </w:r>
      <w:proofErr w:type="gramStart"/>
      <w:r w:rsidRPr="00D54E3C">
        <w:rPr>
          <w:sz w:val="28"/>
          <w:szCs w:val="28"/>
        </w:rPr>
        <w:t>отстающими</w:t>
      </w:r>
      <w:proofErr w:type="gramEnd"/>
      <w:r w:rsidRPr="00D54E3C">
        <w:rPr>
          <w:sz w:val="28"/>
          <w:szCs w:val="28"/>
        </w:rPr>
        <w:t xml:space="preserve"> и др.).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Участие в подготовке и проведении отдельных форм воспитательной работы (этической беседы, </w:t>
      </w:r>
      <w:proofErr w:type="spellStart"/>
      <w:r w:rsidRPr="00D54E3C">
        <w:rPr>
          <w:sz w:val="28"/>
          <w:szCs w:val="28"/>
        </w:rPr>
        <w:t>культ</w:t>
      </w:r>
      <w:proofErr w:type="gramStart"/>
      <w:r>
        <w:rPr>
          <w:sz w:val="28"/>
          <w:szCs w:val="28"/>
        </w:rPr>
        <w:t>.</w:t>
      </w:r>
      <w:r w:rsidRPr="00D54E3C">
        <w:rPr>
          <w:sz w:val="28"/>
          <w:szCs w:val="28"/>
        </w:rPr>
        <w:t>п</w:t>
      </w:r>
      <w:proofErr w:type="gramEnd"/>
      <w:r w:rsidRPr="00D54E3C">
        <w:rPr>
          <w:sz w:val="28"/>
          <w:szCs w:val="28"/>
        </w:rPr>
        <w:t>охода</w:t>
      </w:r>
      <w:proofErr w:type="spellEnd"/>
      <w:r w:rsidRPr="00D54E3C">
        <w:rPr>
          <w:sz w:val="28"/>
          <w:szCs w:val="28"/>
        </w:rPr>
        <w:t xml:space="preserve"> и т.д.)</w:t>
      </w:r>
      <w:r w:rsidR="000F1912">
        <w:rPr>
          <w:sz w:val="28"/>
          <w:szCs w:val="28"/>
        </w:rPr>
        <w:t xml:space="preserve"> </w:t>
      </w:r>
      <w:r w:rsidR="000F1912" w:rsidRPr="000F1912">
        <w:rPr>
          <w:sz w:val="28"/>
          <w:szCs w:val="28"/>
        </w:rPr>
        <w:t>согласно индивидуальным образовательным маршрутам обучающихся</w:t>
      </w:r>
      <w:r w:rsidRPr="00D54E3C">
        <w:rPr>
          <w:sz w:val="28"/>
          <w:szCs w:val="28"/>
        </w:rPr>
        <w:t xml:space="preserve">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Помощь преподавателю в подготовке к учебным занятиям, в изготовлении наглядных пособий, в оформлении кабинета информатики. </w:t>
      </w:r>
    </w:p>
    <w:p w:rsidR="00D54E3C" w:rsidRPr="00DF1A2D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Участие в организации самообслуживания и в других трудовых делах обучающихся (субботники, воскресники, оказание практической помощи и т.п.)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8E195B" w:rsidRDefault="008E195B" w:rsidP="00761172">
      <w:pPr>
        <w:pStyle w:val="ReportMain"/>
        <w:suppressAutoHyphens/>
        <w:jc w:val="both"/>
        <w:rPr>
          <w:sz w:val="28"/>
        </w:rPr>
      </w:pPr>
    </w:p>
    <w:p w:rsidR="00D54E3C" w:rsidRPr="00761172" w:rsidRDefault="00D54E3C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вопросов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цели и задачи выполнены в ходе прохождения педагогической практики? 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Основное содержание документов нормативного обеспечения образовательной деятельности </w:t>
      </w:r>
      <w:r w:rsidR="002B2601">
        <w:rPr>
          <w:sz w:val="28"/>
          <w:szCs w:val="28"/>
        </w:rPr>
        <w:t>ОУ</w:t>
      </w:r>
      <w:r w:rsidRPr="00D54E3C">
        <w:rPr>
          <w:sz w:val="28"/>
          <w:szCs w:val="28"/>
        </w:rPr>
        <w:t xml:space="preserve">. 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Анализ занятий ведущих преподавателей.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трудности возникли в ходе решения целей и задач педагогической практики?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 xml:space="preserve">педагогическое сопровождение социализации и профессионального самоопределения </w:t>
      </w:r>
      <w:proofErr w:type="gramStart"/>
      <w:r w:rsidRPr="00B2066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были решены самостоятельно, какие с помощью педагога-наставника?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проблем.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знания, умения и навыки вы смогли закрепить в ходе прохождения практики?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Выделите </w:t>
      </w:r>
      <w:r w:rsidRPr="00B20666">
        <w:rPr>
          <w:sz w:val="28"/>
          <w:szCs w:val="28"/>
        </w:rPr>
        <w:t>правила взаимодействия с участниками образовательного процесса в различных ситуациях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Выделите основные критерии оценки качества </w:t>
      </w:r>
      <w:r w:rsidR="002B2601">
        <w:rPr>
          <w:sz w:val="28"/>
          <w:szCs w:val="28"/>
        </w:rPr>
        <w:t>занятия</w:t>
      </w:r>
      <w:r w:rsidRPr="00D54E3C">
        <w:rPr>
          <w:sz w:val="28"/>
          <w:szCs w:val="28"/>
        </w:rPr>
        <w:t xml:space="preserve"> и расположите критерии в порядке понижения их значимости. 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Преподавателя можно сравнить с радиопередатчиком, </w:t>
      </w:r>
      <w:r w:rsidR="002B2601">
        <w:rPr>
          <w:sz w:val="28"/>
          <w:szCs w:val="28"/>
        </w:rPr>
        <w:t>обучающегося</w:t>
      </w:r>
      <w:r w:rsidRPr="00D54E3C">
        <w:rPr>
          <w:sz w:val="28"/>
          <w:szCs w:val="28"/>
        </w:rPr>
        <w:t xml:space="preserve">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</w:t>
      </w:r>
      <w:r w:rsidR="002B2601">
        <w:rPr>
          <w:sz w:val="28"/>
          <w:szCs w:val="28"/>
        </w:rPr>
        <w:t>занятия обучающегося</w:t>
      </w:r>
      <w:r w:rsidRPr="00D54E3C">
        <w:rPr>
          <w:sz w:val="28"/>
          <w:szCs w:val="28"/>
        </w:rPr>
        <w:t xml:space="preserve"> надо «настроить на резонанс». Каким образом это сделать?</w:t>
      </w:r>
    </w:p>
    <w:p w:rsidR="00B20666" w:rsidRPr="00B20666" w:rsidRDefault="00B20666" w:rsidP="00B20666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B20666">
        <w:rPr>
          <w:sz w:val="28"/>
          <w:szCs w:val="28"/>
        </w:rPr>
        <w:t xml:space="preserve"> проектирования индивидуальных образовательных маршрутов обучающихся</w:t>
      </w:r>
      <w:r>
        <w:rPr>
          <w:sz w:val="28"/>
          <w:szCs w:val="28"/>
        </w:rPr>
        <w:t>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B2066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B20666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>
        <w:rPr>
          <w:sz w:val="28"/>
          <w:szCs w:val="28"/>
        </w:rPr>
        <w:t xml:space="preserve"> Вы можете сформулировать?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современные образовательные информационные технологии применялись </w:t>
      </w:r>
      <w:r w:rsidR="002B2601">
        <w:rPr>
          <w:sz w:val="28"/>
          <w:szCs w:val="28"/>
        </w:rPr>
        <w:t>учителями</w:t>
      </w:r>
      <w:r w:rsidRPr="00D54E3C">
        <w:rPr>
          <w:sz w:val="28"/>
          <w:szCs w:val="28"/>
        </w:rPr>
        <w:t xml:space="preserve"> на практике?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функцию контроля результатов обучения Вы считаете наиболее важной?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Назовите основные отличия тестов от других способов контроля достижений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Предложите собственную методику </w:t>
      </w:r>
      <w:r w:rsidR="002B2601">
        <w:rPr>
          <w:sz w:val="28"/>
          <w:szCs w:val="28"/>
        </w:rPr>
        <w:t>анализа учебных занятий</w:t>
      </w:r>
      <w:r w:rsidRPr="00D54E3C">
        <w:rPr>
          <w:sz w:val="28"/>
          <w:szCs w:val="28"/>
        </w:rPr>
        <w:t>.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Предложите способы оптимизации учебно-</w:t>
      </w:r>
      <w:r w:rsidR="002B2601">
        <w:rPr>
          <w:sz w:val="28"/>
          <w:szCs w:val="28"/>
        </w:rPr>
        <w:t>воспитательной</w:t>
      </w:r>
      <w:r w:rsidRPr="00D54E3C">
        <w:rPr>
          <w:sz w:val="28"/>
          <w:szCs w:val="28"/>
        </w:rPr>
        <w:t xml:space="preserve"> деятельности и повышения качества подготовки </w:t>
      </w:r>
      <w:proofErr w:type="gramStart"/>
      <w:r w:rsidR="002B2601">
        <w:rPr>
          <w:sz w:val="28"/>
          <w:szCs w:val="28"/>
        </w:rPr>
        <w:t>обучающихся</w:t>
      </w:r>
      <w:proofErr w:type="gramEnd"/>
      <w:r w:rsidRPr="00D54E3C">
        <w:rPr>
          <w:sz w:val="28"/>
          <w:szCs w:val="28"/>
        </w:rPr>
        <w:t>.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8E195B" w:rsidRDefault="008E195B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761172" w:rsidRPr="002B2601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1. Полнота выполнения индивидуального задания;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2. Правильность выполнения индивидуального задания;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2B2601">
              <w:t xml:space="preserve">частей) </w:t>
            </w:r>
            <w:proofErr w:type="gramEnd"/>
            <w:r w:rsidRPr="002B2601">
              <w:t>задания, имеются замечания по оформлению собранного материала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2B2601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761172" w:rsidRPr="002B2601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1. Соответствие содержания отчета требованиям программы практики;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2. Структурированность и полнота собранного материала;</w:t>
            </w:r>
          </w:p>
          <w:p w:rsidR="00761172" w:rsidRPr="002B2601" w:rsidRDefault="00761172" w:rsidP="002B2601">
            <w:pPr>
              <w:pStyle w:val="ReportMain"/>
              <w:suppressAutoHyphens/>
            </w:pPr>
            <w:r w:rsidRPr="002B2601">
              <w:t>3. Полнота устного выступления, правильност</w:t>
            </w:r>
            <w:r w:rsidR="002B2601">
              <w:t>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  <w:rPr>
          <w:i/>
        </w:rPr>
      </w:pP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педагогической практики подводятся на заседании выпускающей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  института.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уроков показаны знания предмета и методики его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0F1912">
        <w:rPr>
          <w:sz w:val="28"/>
          <w:szCs w:val="28"/>
        </w:rPr>
        <w:t>умениями и навыками осуществления педагогического сопрово</w:t>
      </w:r>
      <w:r w:rsidRPr="000F1912">
        <w:rPr>
          <w:sz w:val="28"/>
          <w:szCs w:val="28"/>
        </w:rPr>
        <w:t>ж</w:t>
      </w:r>
      <w:r w:rsidRPr="000F1912">
        <w:rPr>
          <w:sz w:val="28"/>
          <w:szCs w:val="28"/>
        </w:rPr>
        <w:t xml:space="preserve">дения социализации и профессионального самоопределения </w:t>
      </w:r>
      <w:proofErr w:type="gramStart"/>
      <w:r w:rsidRPr="000F191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F1912" w:rsidRP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1912">
        <w:rPr>
          <w:sz w:val="28"/>
          <w:szCs w:val="28"/>
        </w:rPr>
        <w:t xml:space="preserve">навыками продуктивного взаимодействия и современными технологиями </w:t>
      </w:r>
      <w:proofErr w:type="spellStart"/>
      <w:proofErr w:type="gramStart"/>
      <w:r w:rsidRPr="000F1912">
        <w:rPr>
          <w:sz w:val="28"/>
          <w:szCs w:val="28"/>
        </w:rPr>
        <w:t>субъект-субъектного</w:t>
      </w:r>
      <w:proofErr w:type="spellEnd"/>
      <w:proofErr w:type="gramEnd"/>
      <w:r w:rsidRPr="000F1912">
        <w:rPr>
          <w:sz w:val="28"/>
          <w:szCs w:val="28"/>
        </w:rPr>
        <w:t xml:space="preserve"> взаимодействия.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обнаружены знания предмета и методики его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давания;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требовалось серьезная помощь со стороны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проявил серьезного отношения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им уроки  получили неудовлетворительную оценку;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имел нарушения учебно-трудовой дисциплины.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практикант индивидуально отчитывается о проделанной работе, 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ждый преподаватель и классный руководитель, под руководством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средственно работал студент, даёт оценку его деятельности (примерный отзыв-характеристика в </w:t>
      </w:r>
      <w:r>
        <w:rPr>
          <w:i/>
          <w:sz w:val="28"/>
          <w:szCs w:val="28"/>
        </w:rPr>
        <w:t>приложении К</w:t>
      </w:r>
      <w:r>
        <w:rPr>
          <w:sz w:val="28"/>
          <w:szCs w:val="28"/>
        </w:rPr>
        <w:t>). Окончательная оценка выставляется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педпрактики от института после анализа отчетно-методической документации, представленной практикантом.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(«Теория и методика обучения информатике», «Педагогика», «</w:t>
      </w:r>
      <w:r w:rsidR="00B20666">
        <w:rPr>
          <w:sz w:val="28"/>
          <w:szCs w:val="28"/>
        </w:rPr>
        <w:t>П</w:t>
      </w:r>
      <w:r>
        <w:rPr>
          <w:sz w:val="28"/>
          <w:szCs w:val="28"/>
        </w:rPr>
        <w:t>сихология» и т.д.) и выставляют общую оценку.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 педпрактике слагается из четырех компонентов:</w:t>
      </w:r>
    </w:p>
    <w:p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качество проведения учебной работы и её анализ;</w:t>
      </w:r>
    </w:p>
    <w:p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подготовку и проведение работы по внеклассному руководству;</w:t>
      </w:r>
    </w:p>
    <w:p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оформление обязательной документации;</w:t>
      </w:r>
    </w:p>
    <w:p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выполнение задания кафедры по педагогической практике.</w:t>
      </w:r>
    </w:p>
    <w:p w:rsidR="000F1912" w:rsidRDefault="000F1912" w:rsidP="000F19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педагогической практики является проведение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кафедры, на которой ставится общий доклад с анализом положительных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 и недостатков педпрактики, причин возникновения и путей устранения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татков, а также выступления практикантов с научно-практическими сообщениями.</w:t>
      </w:r>
    </w:p>
    <w:p w:rsidR="00761172" w:rsidRDefault="000F1912" w:rsidP="000F1912">
      <w:pPr>
        <w:pStyle w:val="ReportMain"/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К заседанию кафедры готовится выставка лучших работ и отчетная документация, фотоматериалы, наглядные пособия и прочие материалы по каждой учебной группе.</w:t>
      </w:r>
    </w:p>
    <w:p w:rsidR="00761172" w:rsidRDefault="00761172" w:rsidP="000F1912">
      <w:pPr>
        <w:pStyle w:val="ReportMain"/>
        <w:suppressAutoHyphens/>
        <w:ind w:firstLine="709"/>
        <w:jc w:val="both"/>
        <w:rPr>
          <w:sz w:val="28"/>
        </w:rPr>
      </w:pPr>
    </w:p>
    <w:p w:rsidR="00BB6956" w:rsidRPr="00761172" w:rsidRDefault="00BB6956" w:rsidP="00761172">
      <w:pPr>
        <w:pStyle w:val="ReportMain"/>
        <w:suppressAutoHyphens/>
        <w:ind w:firstLine="709"/>
        <w:jc w:val="both"/>
        <w:rPr>
          <w:sz w:val="28"/>
        </w:rPr>
      </w:pPr>
    </w:p>
    <w:sectPr w:rsidR="00BB6956" w:rsidRPr="00761172" w:rsidSect="00761172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10" w:rsidRDefault="009F4510" w:rsidP="00761172">
      <w:pPr>
        <w:spacing w:after="0" w:line="240" w:lineRule="auto"/>
      </w:pPr>
      <w:r>
        <w:separator/>
      </w:r>
    </w:p>
  </w:endnote>
  <w:endnote w:type="continuationSeparator" w:id="0">
    <w:p w:rsidR="009F4510" w:rsidRDefault="009F4510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72" w:rsidRPr="00761172" w:rsidRDefault="00902DBC" w:rsidP="0076117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6117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B0DA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10" w:rsidRDefault="009F4510" w:rsidP="00761172">
      <w:pPr>
        <w:spacing w:after="0" w:line="240" w:lineRule="auto"/>
      </w:pPr>
      <w:r>
        <w:separator/>
      </w:r>
    </w:p>
  </w:footnote>
  <w:footnote w:type="continuationSeparator" w:id="0">
    <w:p w:rsidR="009F4510" w:rsidRDefault="009F4510" w:rsidP="007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A899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5064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0070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7027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C219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267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269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01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A2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042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B56F4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AC"/>
    <w:multiLevelType w:val="multilevel"/>
    <w:tmpl w:val="05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4315C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056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962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F2C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72"/>
    <w:rsid w:val="00030182"/>
    <w:rsid w:val="000F1912"/>
    <w:rsid w:val="00164BEB"/>
    <w:rsid w:val="001C2DEF"/>
    <w:rsid w:val="002B0DA5"/>
    <w:rsid w:val="002B2601"/>
    <w:rsid w:val="00577297"/>
    <w:rsid w:val="00657000"/>
    <w:rsid w:val="00761172"/>
    <w:rsid w:val="0078482C"/>
    <w:rsid w:val="007B2C4C"/>
    <w:rsid w:val="008E195B"/>
    <w:rsid w:val="009028E2"/>
    <w:rsid w:val="00902DBC"/>
    <w:rsid w:val="00934882"/>
    <w:rsid w:val="00971A6A"/>
    <w:rsid w:val="00985A10"/>
    <w:rsid w:val="00987BCF"/>
    <w:rsid w:val="009D01D4"/>
    <w:rsid w:val="009F4510"/>
    <w:rsid w:val="00A33011"/>
    <w:rsid w:val="00A80A30"/>
    <w:rsid w:val="00B20666"/>
    <w:rsid w:val="00BB6956"/>
    <w:rsid w:val="00D54E3C"/>
    <w:rsid w:val="00DB6A3A"/>
    <w:rsid w:val="00D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3488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6117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117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117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117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117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117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117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117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117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6117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6117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6117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6117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6117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6117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6117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6117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6117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611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6117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6117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76117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611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76117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61172"/>
  </w:style>
  <w:style w:type="character" w:customStyle="1" w:styleId="af0">
    <w:name w:val="Дата Знак"/>
    <w:link w:val="af"/>
    <w:uiPriority w:val="99"/>
    <w:semiHidden/>
    <w:rsid w:val="0076117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76117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6117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6117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6117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6117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61172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76117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6117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6117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76117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76117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611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611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611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611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6117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6117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6117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76117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6117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76117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6117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6117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6117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117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117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117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117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6117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76117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76117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6117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761172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76117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6117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117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117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117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117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6117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6117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611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611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611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6117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6117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6117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6117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6117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6117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6117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6117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6117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6117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6117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6117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6117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6117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6117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76117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6117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61172"/>
    <w:pPr>
      <w:spacing w:after="0"/>
    </w:pPr>
  </w:style>
  <w:style w:type="character" w:styleId="HTML7">
    <w:name w:val="HTML Typewriter"/>
    <w:uiPriority w:val="99"/>
    <w:semiHidden/>
    <w:unhideWhenUsed/>
    <w:rsid w:val="0076117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6117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76117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61172"/>
  </w:style>
  <w:style w:type="paragraph" w:styleId="afff">
    <w:name w:val="Salutation"/>
    <w:basedOn w:val="a2"/>
    <w:next w:val="a2"/>
    <w:link w:val="afff0"/>
    <w:uiPriority w:val="99"/>
    <w:semiHidden/>
    <w:unhideWhenUsed/>
    <w:rsid w:val="00761172"/>
  </w:style>
  <w:style w:type="character" w:customStyle="1" w:styleId="afff0">
    <w:name w:val="Приветствие Знак"/>
    <w:basedOn w:val="a3"/>
    <w:link w:val="afff"/>
    <w:uiPriority w:val="99"/>
    <w:semiHidden/>
    <w:rsid w:val="00761172"/>
  </w:style>
  <w:style w:type="paragraph" w:styleId="afff1">
    <w:name w:val="List Continue"/>
    <w:basedOn w:val="a2"/>
    <w:uiPriority w:val="99"/>
    <w:semiHidden/>
    <w:unhideWhenUsed/>
    <w:rsid w:val="0076117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6117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6117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6117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6117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76117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611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611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61172"/>
  </w:style>
  <w:style w:type="table" w:customStyle="1" w:styleId="16">
    <w:name w:val="Светлая заливка1"/>
    <w:basedOn w:val="a4"/>
    <w:uiPriority w:val="60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7611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611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611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611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611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611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76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611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611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11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11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76117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761172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761172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7611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6117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6117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6117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6117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6117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61172"/>
  </w:style>
  <w:style w:type="table" w:customStyle="1" w:styleId="110">
    <w:name w:val="Средний список 11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6117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611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611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76117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761172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611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6117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76117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61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76117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6117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76117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6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761172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7611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611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611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76117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761172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76117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61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76117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6117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6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09.12.2019 15:48:14|Версия программы "Учебные планы": 1.0.11.77|ID_UP_DISC:1440291;ID_SPEC_LOC:2760;YEAR_POTOK:2015;ID_SUBJ:7182;SHIFR:Б.2.В.П.1;ZE_PLANNED:4;IS_RASPRED_PRACT:0;TYPE_GROUP_PRACT:3;ID_TYPE_PLACE_PRACT:1;ID_TYPE_DOP_PRACT:2;ID_TYPE_FORM_PRACT:11;UPDZES:Sem-8,ZE-4;UPZ:Sem-8,ID_TZ-4,HOUR-144;UPC:Sem-8,ID_TC-9,Recert-0;UPDK:ID_KAF-6558,Sem-;COMPET:Shifr-ПК&lt;tire&gt;10,NAME-способностью проектировать траектории своего профессионального роста и личностного развития;COMPET:Shifr-ПК&lt;tire&gt;5,NAME-способностью осуществлять педагогическое сопровождение социализации и профессионального самоопределения обучающихся;COMPET:Shifr-ПК&lt;tire&gt;6,NAME-готовностью к взаимодействию с участниками образовательного процесса;COMPET:Shifr-ПК&lt;tire&gt;9,NAME-способностью проектировать индивидуальные образовательные маршруты обучающихся</dc:description>
  <cp:lastModifiedBy>Ирина</cp:lastModifiedBy>
  <cp:revision>2</cp:revision>
  <cp:lastPrinted>2019-12-12T06:23:00Z</cp:lastPrinted>
  <dcterms:created xsi:type="dcterms:W3CDTF">2020-11-02T20:29:00Z</dcterms:created>
  <dcterms:modified xsi:type="dcterms:W3CDTF">2020-11-02T20:29:00Z</dcterms:modified>
</cp:coreProperties>
</file>