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13" w:rsidRPr="00C6657D" w:rsidRDefault="00685113" w:rsidP="00685113">
      <w:pPr>
        <w:pStyle w:val="ReportHead0"/>
        <w:suppressAutoHyphens/>
        <w:jc w:val="right"/>
        <w:rPr>
          <w:rFonts w:cs="Times New Roman"/>
          <w:b/>
          <w:i/>
          <w:szCs w:val="28"/>
        </w:rPr>
      </w:pPr>
      <w:r w:rsidRPr="00C6657D">
        <w:rPr>
          <w:rFonts w:cs="Times New Roman"/>
          <w:b/>
          <w:i/>
          <w:szCs w:val="28"/>
        </w:rPr>
        <w:t>На правах рукописи</w:t>
      </w:r>
    </w:p>
    <w:p w:rsidR="00685113" w:rsidRPr="00C6657D" w:rsidRDefault="00685113" w:rsidP="00685113">
      <w:pPr>
        <w:pStyle w:val="ReportHead0"/>
        <w:suppressAutoHyphens/>
        <w:rPr>
          <w:rFonts w:cs="Times New Roman"/>
          <w:szCs w:val="28"/>
        </w:rPr>
      </w:pPr>
      <w:r w:rsidRPr="00C6657D">
        <w:rPr>
          <w:rFonts w:cs="Times New Roman"/>
          <w:szCs w:val="28"/>
        </w:rPr>
        <w:t>Минобрнауки Российской Федерации</w:t>
      </w:r>
    </w:p>
    <w:p w:rsidR="00685113" w:rsidRPr="00C6657D" w:rsidRDefault="00685113" w:rsidP="00685113">
      <w:pPr>
        <w:pStyle w:val="ReportHead0"/>
        <w:suppressAutoHyphens/>
        <w:rPr>
          <w:rFonts w:cs="Times New Roman"/>
          <w:szCs w:val="28"/>
        </w:rPr>
      </w:pPr>
    </w:p>
    <w:p w:rsidR="00685113" w:rsidRPr="00C6657D" w:rsidRDefault="00685113" w:rsidP="00685113">
      <w:pPr>
        <w:pStyle w:val="ReportHead0"/>
        <w:suppressAutoHyphens/>
        <w:rPr>
          <w:rFonts w:cs="Times New Roman"/>
          <w:szCs w:val="28"/>
        </w:rPr>
      </w:pPr>
      <w:proofErr w:type="spellStart"/>
      <w:r w:rsidRPr="00C6657D">
        <w:rPr>
          <w:rFonts w:cs="Times New Roman"/>
          <w:szCs w:val="28"/>
        </w:rPr>
        <w:t>Бузулукский</w:t>
      </w:r>
      <w:proofErr w:type="spellEnd"/>
      <w:r w:rsidRPr="00C6657D">
        <w:rPr>
          <w:rFonts w:cs="Times New Roman"/>
          <w:szCs w:val="28"/>
        </w:rPr>
        <w:t xml:space="preserve"> гуманитарно-технологический институт (филиал)</w:t>
      </w:r>
    </w:p>
    <w:p w:rsidR="00685113" w:rsidRPr="00C6657D" w:rsidRDefault="00685113" w:rsidP="00685113">
      <w:pPr>
        <w:pStyle w:val="ReportHead0"/>
        <w:suppressAutoHyphens/>
        <w:rPr>
          <w:rFonts w:cs="Times New Roman"/>
          <w:szCs w:val="28"/>
        </w:rPr>
      </w:pPr>
      <w:r w:rsidRPr="00C6657D">
        <w:rPr>
          <w:rFonts w:cs="Times New Roman"/>
          <w:szCs w:val="28"/>
        </w:rPr>
        <w:t>Федерального государственного бюджетного образовательного учреждения</w:t>
      </w:r>
    </w:p>
    <w:p w:rsidR="00685113" w:rsidRPr="00C6657D" w:rsidRDefault="00685113" w:rsidP="00685113">
      <w:pPr>
        <w:pStyle w:val="ReportHead0"/>
        <w:suppressAutoHyphens/>
        <w:rPr>
          <w:rFonts w:cs="Times New Roman"/>
          <w:szCs w:val="28"/>
        </w:rPr>
      </w:pPr>
      <w:r w:rsidRPr="00C6657D">
        <w:rPr>
          <w:rFonts w:cs="Times New Roman"/>
          <w:szCs w:val="28"/>
        </w:rPr>
        <w:t>высшего образования</w:t>
      </w:r>
    </w:p>
    <w:p w:rsidR="00685113" w:rsidRPr="00C6657D" w:rsidRDefault="00685113" w:rsidP="00685113">
      <w:pPr>
        <w:pStyle w:val="ReportHead0"/>
        <w:suppressAutoHyphens/>
        <w:rPr>
          <w:rFonts w:cs="Times New Roman"/>
          <w:szCs w:val="28"/>
        </w:rPr>
      </w:pPr>
      <w:r w:rsidRPr="00C6657D">
        <w:rPr>
          <w:rFonts w:cs="Times New Roman"/>
          <w:szCs w:val="28"/>
        </w:rPr>
        <w:t>«Оренбургский государственный университет»</w:t>
      </w:r>
    </w:p>
    <w:p w:rsidR="00685113" w:rsidRPr="00C6657D" w:rsidRDefault="00685113" w:rsidP="00685113">
      <w:pPr>
        <w:pStyle w:val="ReportHead0"/>
        <w:suppressAutoHyphens/>
        <w:rPr>
          <w:rFonts w:cs="Times New Roman"/>
          <w:szCs w:val="28"/>
        </w:rPr>
      </w:pPr>
    </w:p>
    <w:p w:rsidR="00685113" w:rsidRPr="00C6657D" w:rsidRDefault="00685113" w:rsidP="00685113">
      <w:pPr>
        <w:pStyle w:val="ReportHead0"/>
        <w:suppressAutoHyphens/>
        <w:rPr>
          <w:rFonts w:cs="Times New Roman"/>
          <w:szCs w:val="28"/>
        </w:rPr>
      </w:pPr>
      <w:r w:rsidRPr="00C6657D">
        <w:rPr>
          <w:rFonts w:cs="Times New Roman"/>
          <w:szCs w:val="28"/>
        </w:rPr>
        <w:t>Кафедра экономических и учетных дисциплин</w:t>
      </w:r>
    </w:p>
    <w:p w:rsidR="00685113" w:rsidRPr="00C6657D" w:rsidRDefault="00685113" w:rsidP="00685113">
      <w:pPr>
        <w:pStyle w:val="ReportHead0"/>
        <w:suppressAutoHyphens/>
        <w:rPr>
          <w:rFonts w:cs="Times New Roman"/>
          <w:szCs w:val="28"/>
        </w:rPr>
      </w:pPr>
    </w:p>
    <w:p w:rsidR="00685113" w:rsidRPr="00C6657D" w:rsidRDefault="00685113" w:rsidP="00685113">
      <w:pPr>
        <w:autoSpaceDE w:val="0"/>
        <w:autoSpaceDN w:val="0"/>
        <w:adjustRightInd w:val="0"/>
        <w:spacing w:after="0" w:line="240" w:lineRule="auto"/>
        <w:ind w:firstLine="709"/>
        <w:jc w:val="center"/>
        <w:rPr>
          <w:rFonts w:ascii="Times New Roman" w:hAnsi="Times New Roman" w:cs="Times New Roman"/>
          <w:sz w:val="28"/>
          <w:szCs w:val="28"/>
        </w:rPr>
      </w:pPr>
    </w:p>
    <w:p w:rsidR="00685113" w:rsidRPr="00C6657D" w:rsidRDefault="00685113" w:rsidP="00685113">
      <w:pPr>
        <w:autoSpaceDE w:val="0"/>
        <w:autoSpaceDN w:val="0"/>
        <w:adjustRightInd w:val="0"/>
        <w:spacing w:after="0" w:line="240" w:lineRule="auto"/>
        <w:ind w:firstLine="709"/>
        <w:jc w:val="center"/>
        <w:rPr>
          <w:rFonts w:ascii="Times New Roman" w:hAnsi="Times New Roman" w:cs="Times New Roman"/>
          <w:sz w:val="28"/>
          <w:szCs w:val="28"/>
        </w:rPr>
      </w:pPr>
    </w:p>
    <w:p w:rsidR="00685113" w:rsidRPr="00C6657D" w:rsidRDefault="00685113" w:rsidP="00685113">
      <w:pPr>
        <w:autoSpaceDE w:val="0"/>
        <w:autoSpaceDN w:val="0"/>
        <w:adjustRightInd w:val="0"/>
        <w:spacing w:after="0" w:line="240" w:lineRule="auto"/>
        <w:ind w:firstLine="709"/>
        <w:jc w:val="center"/>
        <w:rPr>
          <w:rFonts w:ascii="Times New Roman" w:hAnsi="Times New Roman" w:cs="Times New Roman"/>
          <w:sz w:val="28"/>
          <w:szCs w:val="28"/>
        </w:rPr>
      </w:pPr>
    </w:p>
    <w:p w:rsidR="00685113" w:rsidRPr="00C6657D" w:rsidRDefault="00685113" w:rsidP="00685113">
      <w:pPr>
        <w:autoSpaceDE w:val="0"/>
        <w:autoSpaceDN w:val="0"/>
        <w:adjustRightInd w:val="0"/>
        <w:spacing w:after="0" w:line="240" w:lineRule="auto"/>
        <w:ind w:firstLine="709"/>
        <w:jc w:val="center"/>
        <w:rPr>
          <w:rFonts w:ascii="Times New Roman" w:hAnsi="Times New Roman" w:cs="Times New Roman"/>
          <w:sz w:val="28"/>
          <w:szCs w:val="28"/>
        </w:rPr>
      </w:pPr>
    </w:p>
    <w:p w:rsidR="00685113" w:rsidRPr="00C6657D" w:rsidRDefault="00685113" w:rsidP="00685113">
      <w:pPr>
        <w:jc w:val="center"/>
        <w:rPr>
          <w:rFonts w:ascii="Times New Roman" w:hAnsi="Times New Roman" w:cs="Times New Roman"/>
          <w:sz w:val="28"/>
          <w:szCs w:val="28"/>
        </w:rPr>
      </w:pPr>
      <w:r w:rsidRPr="00C6657D">
        <w:rPr>
          <w:rFonts w:ascii="Times New Roman" w:hAnsi="Times New Roman" w:cs="Times New Roman"/>
          <w:sz w:val="28"/>
          <w:szCs w:val="28"/>
        </w:rPr>
        <w:t>К.А. Миннибаева</w:t>
      </w:r>
    </w:p>
    <w:p w:rsidR="00685113" w:rsidRPr="00C6657D" w:rsidRDefault="00685113" w:rsidP="00685113">
      <w:pPr>
        <w:jc w:val="center"/>
        <w:rPr>
          <w:rFonts w:ascii="Times New Roman" w:hAnsi="Times New Roman" w:cs="Times New Roman"/>
          <w:sz w:val="28"/>
          <w:szCs w:val="28"/>
        </w:rPr>
      </w:pPr>
    </w:p>
    <w:p w:rsidR="00685113" w:rsidRPr="00C6657D" w:rsidRDefault="00685113" w:rsidP="00685113">
      <w:pPr>
        <w:rPr>
          <w:rFonts w:ascii="Times New Roman" w:hAnsi="Times New Roman" w:cs="Times New Roman"/>
          <w:b/>
          <w:sz w:val="28"/>
          <w:szCs w:val="28"/>
        </w:rPr>
      </w:pPr>
    </w:p>
    <w:p w:rsidR="00685113" w:rsidRPr="00C6657D" w:rsidRDefault="00685113" w:rsidP="00685113">
      <w:pPr>
        <w:jc w:val="center"/>
        <w:rPr>
          <w:rFonts w:ascii="Times New Roman" w:hAnsi="Times New Roman" w:cs="Times New Roman"/>
          <w:b/>
          <w:sz w:val="28"/>
          <w:szCs w:val="28"/>
        </w:rPr>
      </w:pPr>
      <w:r w:rsidRPr="00C6657D">
        <w:rPr>
          <w:rFonts w:ascii="Times New Roman" w:hAnsi="Times New Roman" w:cs="Times New Roman"/>
          <w:b/>
          <w:sz w:val="28"/>
          <w:szCs w:val="28"/>
        </w:rPr>
        <w:t>МИКРОЭКОНОМИКА</w:t>
      </w:r>
    </w:p>
    <w:p w:rsidR="00685113" w:rsidRPr="00C6657D" w:rsidRDefault="00685113" w:rsidP="00EE2F26">
      <w:pPr>
        <w:rPr>
          <w:rFonts w:ascii="Times New Roman" w:hAnsi="Times New Roman" w:cs="Times New Roman"/>
          <w:b/>
          <w:sz w:val="28"/>
          <w:szCs w:val="28"/>
        </w:rPr>
      </w:pPr>
    </w:p>
    <w:p w:rsidR="00685113" w:rsidRPr="00C6657D" w:rsidRDefault="00685113" w:rsidP="00685113">
      <w:pPr>
        <w:jc w:val="center"/>
        <w:rPr>
          <w:rFonts w:ascii="Times New Roman" w:hAnsi="Times New Roman" w:cs="Times New Roman"/>
          <w:sz w:val="28"/>
          <w:szCs w:val="28"/>
        </w:rPr>
      </w:pPr>
      <w:r w:rsidRPr="00C6657D">
        <w:rPr>
          <w:rFonts w:ascii="Times New Roman" w:hAnsi="Times New Roman" w:cs="Times New Roman"/>
          <w:sz w:val="28"/>
          <w:szCs w:val="28"/>
        </w:rPr>
        <w:t xml:space="preserve">Методические указания по </w:t>
      </w:r>
      <w:r w:rsidR="00E11928">
        <w:rPr>
          <w:rFonts w:ascii="Times New Roman" w:hAnsi="Times New Roman" w:cs="Times New Roman"/>
          <w:sz w:val="28"/>
          <w:szCs w:val="28"/>
        </w:rPr>
        <w:t>о</w:t>
      </w:r>
      <w:r w:rsidRPr="00C6657D">
        <w:rPr>
          <w:rFonts w:ascii="Times New Roman" w:hAnsi="Times New Roman" w:cs="Times New Roman"/>
          <w:sz w:val="28"/>
          <w:szCs w:val="28"/>
        </w:rPr>
        <w:t xml:space="preserve">своению  дисциплины </w:t>
      </w:r>
    </w:p>
    <w:p w:rsidR="00685113" w:rsidRPr="00C6657D" w:rsidRDefault="00685113" w:rsidP="00685113">
      <w:pPr>
        <w:pStyle w:val="ReportHead0"/>
        <w:suppressAutoHyphens/>
        <w:rPr>
          <w:rFonts w:cs="Times New Roman"/>
          <w:szCs w:val="28"/>
        </w:rPr>
      </w:pPr>
      <w:bookmarkStart w:id="0" w:name="BookmarkWhereDelChr13"/>
      <w:bookmarkEnd w:id="0"/>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378CD">
      <w:pPr>
        <w:suppressAutoHyphens/>
        <w:spacing w:after="0" w:line="240" w:lineRule="auto"/>
        <w:rPr>
          <w:rFonts w:ascii="Times New Roman" w:eastAsiaTheme="minorHAnsi" w:hAnsi="Times New Roman" w:cs="Times New Roman"/>
          <w:sz w:val="28"/>
          <w:szCs w:val="28"/>
        </w:rPr>
      </w:pPr>
    </w:p>
    <w:p w:rsidR="00685113" w:rsidRDefault="00685113"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Pr="00C6657D" w:rsidRDefault="00EE2F26"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378CD" w:rsidP="00685113">
      <w:pPr>
        <w:suppressAutoHyphens/>
        <w:spacing w:after="0" w:line="240" w:lineRule="auto"/>
        <w:jc w:val="center"/>
        <w:rPr>
          <w:rFonts w:ascii="Times New Roman" w:eastAsiaTheme="minorHAnsi" w:hAnsi="Times New Roman" w:cs="Times New Roman"/>
          <w:sz w:val="28"/>
          <w:szCs w:val="28"/>
        </w:rPr>
      </w:pPr>
      <w:r w:rsidRPr="00C6657D">
        <w:rPr>
          <w:rFonts w:ascii="Times New Roman" w:eastAsiaTheme="minorHAnsi" w:hAnsi="Times New Roman" w:cs="Times New Roman"/>
          <w:sz w:val="28"/>
          <w:szCs w:val="28"/>
        </w:rPr>
        <w:t>2</w:t>
      </w:r>
      <w:r w:rsidR="00685113" w:rsidRPr="00C6657D">
        <w:rPr>
          <w:rFonts w:ascii="Times New Roman" w:eastAsiaTheme="minorHAnsi" w:hAnsi="Times New Roman" w:cs="Times New Roman"/>
          <w:sz w:val="28"/>
          <w:szCs w:val="28"/>
        </w:rPr>
        <w:t>016</w:t>
      </w: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ind w:firstLine="851"/>
        <w:rPr>
          <w:rFonts w:ascii="Times New Roman" w:hAnsi="Times New Roman" w:cs="Times New Roman"/>
          <w:b/>
          <w:sz w:val="28"/>
          <w:szCs w:val="28"/>
        </w:rPr>
      </w:pPr>
      <w:r w:rsidRPr="00C6657D">
        <w:rPr>
          <w:rFonts w:ascii="Times New Roman" w:hAnsi="Times New Roman" w:cs="Times New Roman"/>
          <w:b/>
          <w:sz w:val="28"/>
          <w:szCs w:val="28"/>
        </w:rPr>
        <w:t>Миннибаева, К.А.</w:t>
      </w:r>
    </w:p>
    <w:p w:rsidR="00685113" w:rsidRPr="00C6657D" w:rsidRDefault="00685113" w:rsidP="00685113">
      <w:pPr>
        <w:ind w:left="851" w:hanging="851"/>
        <w:jc w:val="both"/>
        <w:rPr>
          <w:rFonts w:ascii="Times New Roman" w:hAnsi="Times New Roman" w:cs="Times New Roman"/>
          <w:sz w:val="28"/>
          <w:szCs w:val="28"/>
        </w:rPr>
      </w:pPr>
      <w:r w:rsidRPr="00C6657D">
        <w:rPr>
          <w:rFonts w:ascii="Times New Roman" w:hAnsi="Times New Roman" w:cs="Times New Roman"/>
          <w:sz w:val="28"/>
          <w:szCs w:val="28"/>
        </w:rPr>
        <w:t xml:space="preserve">             Микроэкономика: методические указания </w:t>
      </w:r>
      <w:r w:rsidR="00976E35">
        <w:rPr>
          <w:rFonts w:ascii="Times New Roman" w:hAnsi="Times New Roman" w:cs="Times New Roman"/>
          <w:sz w:val="28"/>
          <w:szCs w:val="28"/>
        </w:rPr>
        <w:t>по освоению дисциплины</w:t>
      </w:r>
      <w:r w:rsidRPr="00C6657D">
        <w:rPr>
          <w:rFonts w:ascii="Times New Roman" w:hAnsi="Times New Roman" w:cs="Times New Roman"/>
          <w:sz w:val="28"/>
          <w:szCs w:val="28"/>
        </w:rPr>
        <w:t xml:space="preserve"> / К.А. Миннибаева: </w:t>
      </w:r>
      <w:proofErr w:type="spellStart"/>
      <w:r w:rsidRPr="00C6657D">
        <w:rPr>
          <w:rFonts w:ascii="Times New Roman" w:hAnsi="Times New Roman" w:cs="Times New Roman"/>
          <w:sz w:val="28"/>
          <w:szCs w:val="28"/>
        </w:rPr>
        <w:t>Бузулукский</w:t>
      </w:r>
      <w:proofErr w:type="spellEnd"/>
      <w:r w:rsidRPr="00C6657D">
        <w:rPr>
          <w:rFonts w:ascii="Times New Roman" w:hAnsi="Times New Roman" w:cs="Times New Roman"/>
          <w:sz w:val="28"/>
          <w:szCs w:val="28"/>
        </w:rPr>
        <w:t xml:space="preserve"> </w:t>
      </w:r>
      <w:proofErr w:type="spellStart"/>
      <w:r w:rsidRPr="00C6657D">
        <w:rPr>
          <w:rFonts w:ascii="Times New Roman" w:hAnsi="Times New Roman" w:cs="Times New Roman"/>
          <w:sz w:val="28"/>
          <w:szCs w:val="28"/>
        </w:rPr>
        <w:t>гуманитарно</w:t>
      </w:r>
      <w:proofErr w:type="spellEnd"/>
      <w:r w:rsidRPr="00C6657D">
        <w:rPr>
          <w:rFonts w:ascii="Times New Roman" w:hAnsi="Times New Roman" w:cs="Times New Roman"/>
          <w:sz w:val="28"/>
          <w:szCs w:val="28"/>
        </w:rPr>
        <w:t xml:space="preserve"> – технолог. ин-т (филиал) ГОУ ОГУ – Бузулук: БГТИ (филиал) ГОУ ОГУ, 2016. – </w:t>
      </w:r>
      <w:r w:rsidR="00845AB8">
        <w:rPr>
          <w:rFonts w:ascii="Times New Roman" w:hAnsi="Times New Roman" w:cs="Times New Roman"/>
          <w:sz w:val="28"/>
          <w:szCs w:val="28"/>
        </w:rPr>
        <w:t>16</w:t>
      </w:r>
      <w:bookmarkStart w:id="1" w:name="_GoBack"/>
      <w:bookmarkEnd w:id="1"/>
      <w:r w:rsidRPr="00C6657D">
        <w:rPr>
          <w:rFonts w:ascii="Times New Roman" w:hAnsi="Times New Roman" w:cs="Times New Roman"/>
          <w:sz w:val="28"/>
          <w:szCs w:val="28"/>
        </w:rPr>
        <w:t xml:space="preserve"> с.</w:t>
      </w:r>
    </w:p>
    <w:p w:rsidR="00685113" w:rsidRPr="00C6657D" w:rsidRDefault="00685113" w:rsidP="00685113">
      <w:pPr>
        <w:pStyle w:val="a7"/>
        <w:rPr>
          <w:rFonts w:ascii="Times New Roman" w:hAnsi="Times New Roman" w:cs="Times New Roman"/>
          <w:sz w:val="28"/>
          <w:szCs w:val="28"/>
        </w:rPr>
      </w:pPr>
    </w:p>
    <w:p w:rsidR="00685113" w:rsidRPr="00C6657D" w:rsidRDefault="00685113" w:rsidP="00685113">
      <w:pPr>
        <w:pStyle w:val="a7"/>
        <w:rPr>
          <w:rFonts w:ascii="Times New Roman" w:hAnsi="Times New Roman" w:cs="Times New Roman"/>
          <w:sz w:val="28"/>
          <w:szCs w:val="28"/>
        </w:rPr>
      </w:pPr>
    </w:p>
    <w:p w:rsidR="00685113" w:rsidRPr="00C6657D" w:rsidRDefault="00685113" w:rsidP="00685113">
      <w:pPr>
        <w:ind w:firstLine="851"/>
        <w:jc w:val="both"/>
        <w:rPr>
          <w:rFonts w:ascii="Times New Roman" w:hAnsi="Times New Roman" w:cs="Times New Roman"/>
          <w:sz w:val="28"/>
          <w:szCs w:val="28"/>
        </w:rPr>
      </w:pPr>
      <w:r w:rsidRPr="00C6657D">
        <w:rPr>
          <w:rFonts w:ascii="Times New Roman"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профиль подготовки: «Финансы и кредит», «Бухгалтерский учет, анализ и аудит», квалификация: бакалавр </w:t>
      </w: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685113" w:rsidRPr="00C6657D" w:rsidTr="00EE2F26">
        <w:tc>
          <w:tcPr>
            <w:tcW w:w="3522" w:type="dxa"/>
          </w:tcPr>
          <w:p w:rsidR="00685113" w:rsidRPr="00C6657D" w:rsidRDefault="00685113" w:rsidP="00EE2F26">
            <w:pPr>
              <w:pStyle w:val="a5"/>
              <w:suppressLineNumbers/>
              <w:rPr>
                <w:rFonts w:ascii="Times New Roman" w:hAnsi="Times New Roman" w:cs="Times New Roman"/>
                <w:sz w:val="28"/>
                <w:szCs w:val="28"/>
              </w:rPr>
            </w:pPr>
          </w:p>
        </w:tc>
      </w:tr>
      <w:tr w:rsidR="00685113" w:rsidRPr="00C6657D" w:rsidTr="00EE2F26">
        <w:tc>
          <w:tcPr>
            <w:tcW w:w="3522" w:type="dxa"/>
          </w:tcPr>
          <w:p w:rsidR="00685113" w:rsidRPr="00C6657D" w:rsidRDefault="00685113" w:rsidP="00EE2F26">
            <w:pPr>
              <w:pStyle w:val="a5"/>
              <w:suppressLineNumbers/>
              <w:rPr>
                <w:rFonts w:ascii="Times New Roman" w:hAnsi="Times New Roman" w:cs="Times New Roman"/>
                <w:sz w:val="28"/>
                <w:szCs w:val="28"/>
              </w:rPr>
            </w:pPr>
          </w:p>
        </w:tc>
      </w:tr>
    </w:tbl>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rPr>
          <w:rFonts w:ascii="Times New Roman" w:hAnsi="Times New Roman" w:cs="Times New Roman"/>
          <w:sz w:val="28"/>
          <w:szCs w:val="28"/>
        </w:rPr>
        <w:sectPr w:rsidR="00685113" w:rsidRPr="00C6657D">
          <w:footerReference w:type="default" r:id="rId8"/>
          <w:pgSz w:w="11900" w:h="16838"/>
          <w:pgMar w:top="1125" w:right="566" w:bottom="1440" w:left="1140" w:header="0" w:footer="0" w:gutter="0"/>
          <w:cols w:space="720" w:equalWidth="0">
            <w:col w:w="10200"/>
          </w:cols>
        </w:sectPr>
      </w:pPr>
    </w:p>
    <w:p w:rsidR="00685113" w:rsidRPr="00C6657D" w:rsidRDefault="00685113" w:rsidP="00685113">
      <w:pPr>
        <w:spacing w:after="0" w:line="240" w:lineRule="auto"/>
        <w:jc w:val="center"/>
        <w:rPr>
          <w:rFonts w:ascii="Times New Roman" w:hAnsi="Times New Roman" w:cs="Times New Roman"/>
          <w:sz w:val="28"/>
          <w:szCs w:val="28"/>
        </w:rPr>
      </w:pPr>
      <w:r w:rsidRPr="00C6657D">
        <w:rPr>
          <w:rFonts w:ascii="Times New Roman" w:hAnsi="Times New Roman" w:cs="Times New Roman"/>
          <w:b/>
          <w:bCs/>
          <w:sz w:val="28"/>
          <w:szCs w:val="28"/>
        </w:rPr>
        <w:lastRenderedPageBreak/>
        <w:t>Содержание</w:t>
      </w: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pStyle w:val="11"/>
        <w:tabs>
          <w:tab w:val="right" w:leader="dot" w:pos="10190"/>
        </w:tabs>
        <w:rPr>
          <w:rFonts w:ascii="Times New Roman" w:hAnsi="Times New Roman" w:cs="Times New Roman"/>
          <w:noProof/>
          <w:sz w:val="28"/>
          <w:szCs w:val="28"/>
        </w:rPr>
      </w:pPr>
      <w:r w:rsidRPr="00C6657D">
        <w:rPr>
          <w:rFonts w:ascii="Times New Roman" w:hAnsi="Times New Roman" w:cs="Times New Roman"/>
          <w:sz w:val="28"/>
          <w:szCs w:val="28"/>
        </w:rPr>
        <w:fldChar w:fldCharType="begin"/>
      </w:r>
      <w:r w:rsidRPr="00C6657D">
        <w:rPr>
          <w:rFonts w:ascii="Times New Roman" w:hAnsi="Times New Roman" w:cs="Times New Roman"/>
          <w:sz w:val="28"/>
          <w:szCs w:val="28"/>
        </w:rPr>
        <w:instrText xml:space="preserve"> TOC \o "1-3" \h \z \u </w:instrText>
      </w:r>
      <w:r w:rsidRPr="00C6657D">
        <w:rPr>
          <w:rFonts w:ascii="Times New Roman" w:hAnsi="Times New Roman" w:cs="Times New Roman"/>
          <w:sz w:val="28"/>
          <w:szCs w:val="28"/>
        </w:rPr>
        <w:fldChar w:fldCharType="separate"/>
      </w:r>
      <w:hyperlink w:anchor="_Toc8910475" w:history="1">
        <w:r w:rsidRPr="00C6657D">
          <w:rPr>
            <w:rStyle w:val="a3"/>
            <w:rFonts w:ascii="Times New Roman" w:hAnsi="Times New Roman" w:cs="Times New Roman"/>
            <w:noProof/>
            <w:sz w:val="28"/>
            <w:szCs w:val="28"/>
          </w:rPr>
          <w:t>Введение</w:t>
        </w:r>
        <w:r w:rsidRPr="00C6657D">
          <w:rPr>
            <w:rFonts w:ascii="Times New Roman" w:hAnsi="Times New Roman" w:cs="Times New Roman"/>
            <w:noProof/>
            <w:webHidden/>
            <w:sz w:val="28"/>
            <w:szCs w:val="28"/>
          </w:rPr>
          <w:tab/>
        </w:r>
        <w:r w:rsidRPr="00C6657D">
          <w:rPr>
            <w:rFonts w:ascii="Times New Roman" w:hAnsi="Times New Roman" w:cs="Times New Roman"/>
            <w:noProof/>
            <w:webHidden/>
            <w:sz w:val="28"/>
            <w:szCs w:val="28"/>
          </w:rPr>
          <w:fldChar w:fldCharType="begin"/>
        </w:r>
        <w:r w:rsidRPr="00C6657D">
          <w:rPr>
            <w:rFonts w:ascii="Times New Roman" w:hAnsi="Times New Roman" w:cs="Times New Roman"/>
            <w:noProof/>
            <w:webHidden/>
            <w:sz w:val="28"/>
            <w:szCs w:val="28"/>
          </w:rPr>
          <w:instrText xml:space="preserve"> PAGEREF _Toc8910475 \h </w:instrText>
        </w:r>
        <w:r w:rsidRPr="00C6657D">
          <w:rPr>
            <w:rFonts w:ascii="Times New Roman" w:hAnsi="Times New Roman" w:cs="Times New Roman"/>
            <w:noProof/>
            <w:webHidden/>
            <w:sz w:val="28"/>
            <w:szCs w:val="28"/>
          </w:rPr>
        </w:r>
        <w:r w:rsidRPr="00C6657D">
          <w:rPr>
            <w:rFonts w:ascii="Times New Roman" w:hAnsi="Times New Roman" w:cs="Times New Roman"/>
            <w:noProof/>
            <w:webHidden/>
            <w:sz w:val="28"/>
            <w:szCs w:val="28"/>
          </w:rPr>
          <w:fldChar w:fldCharType="separate"/>
        </w:r>
        <w:r w:rsidRPr="00C6657D">
          <w:rPr>
            <w:rFonts w:ascii="Times New Roman" w:hAnsi="Times New Roman" w:cs="Times New Roman"/>
            <w:noProof/>
            <w:webHidden/>
            <w:sz w:val="28"/>
            <w:szCs w:val="28"/>
          </w:rPr>
          <w:t>4</w:t>
        </w:r>
        <w:r w:rsidRPr="00C6657D">
          <w:rPr>
            <w:rFonts w:ascii="Times New Roman" w:hAnsi="Times New Roman" w:cs="Times New Roman"/>
            <w:noProof/>
            <w:webHidden/>
            <w:sz w:val="28"/>
            <w:szCs w:val="28"/>
          </w:rPr>
          <w:fldChar w:fldCharType="end"/>
        </w:r>
      </w:hyperlink>
    </w:p>
    <w:p w:rsidR="00685113" w:rsidRPr="00C6657D" w:rsidRDefault="00924462" w:rsidP="00685113">
      <w:pPr>
        <w:pStyle w:val="11"/>
        <w:tabs>
          <w:tab w:val="right" w:leader="dot" w:pos="10190"/>
        </w:tabs>
        <w:rPr>
          <w:rFonts w:ascii="Times New Roman" w:hAnsi="Times New Roman" w:cs="Times New Roman"/>
          <w:noProof/>
          <w:sz w:val="28"/>
          <w:szCs w:val="28"/>
        </w:rPr>
      </w:pPr>
      <w:hyperlink w:anchor="_Toc8910476" w:history="1">
        <w:r w:rsidR="00685113" w:rsidRPr="00C6657D">
          <w:rPr>
            <w:rStyle w:val="a3"/>
            <w:rFonts w:ascii="Times New Roman" w:hAnsi="Times New Roman" w:cs="Times New Roman"/>
            <w:noProof/>
            <w:sz w:val="28"/>
            <w:szCs w:val="28"/>
          </w:rPr>
          <w:t>1 Методические указания по лекционным занятиям</w:t>
        </w:r>
        <w:r w:rsidR="00685113" w:rsidRPr="00C6657D">
          <w:rPr>
            <w:rFonts w:ascii="Times New Roman" w:hAnsi="Times New Roman" w:cs="Times New Roman"/>
            <w:noProof/>
            <w:webHidden/>
            <w:sz w:val="28"/>
            <w:szCs w:val="28"/>
          </w:rPr>
          <w:tab/>
        </w:r>
        <w:r w:rsidR="00685113" w:rsidRPr="00C6657D">
          <w:rPr>
            <w:rFonts w:ascii="Times New Roman" w:hAnsi="Times New Roman" w:cs="Times New Roman"/>
            <w:noProof/>
            <w:webHidden/>
            <w:sz w:val="28"/>
            <w:szCs w:val="28"/>
          </w:rPr>
          <w:fldChar w:fldCharType="begin"/>
        </w:r>
        <w:r w:rsidR="00685113" w:rsidRPr="00C6657D">
          <w:rPr>
            <w:rFonts w:ascii="Times New Roman" w:hAnsi="Times New Roman" w:cs="Times New Roman"/>
            <w:noProof/>
            <w:webHidden/>
            <w:sz w:val="28"/>
            <w:szCs w:val="28"/>
          </w:rPr>
          <w:instrText xml:space="preserve"> PAGEREF _Toc8910476 \h </w:instrText>
        </w:r>
        <w:r w:rsidR="00685113" w:rsidRPr="00C6657D">
          <w:rPr>
            <w:rFonts w:ascii="Times New Roman" w:hAnsi="Times New Roman" w:cs="Times New Roman"/>
            <w:noProof/>
            <w:webHidden/>
            <w:sz w:val="28"/>
            <w:szCs w:val="28"/>
          </w:rPr>
        </w:r>
        <w:r w:rsidR="00685113" w:rsidRPr="00C6657D">
          <w:rPr>
            <w:rFonts w:ascii="Times New Roman" w:hAnsi="Times New Roman" w:cs="Times New Roman"/>
            <w:noProof/>
            <w:webHidden/>
            <w:sz w:val="28"/>
            <w:szCs w:val="28"/>
          </w:rPr>
          <w:fldChar w:fldCharType="separate"/>
        </w:r>
        <w:r w:rsidR="00685113" w:rsidRPr="00C6657D">
          <w:rPr>
            <w:rFonts w:ascii="Times New Roman" w:hAnsi="Times New Roman" w:cs="Times New Roman"/>
            <w:noProof/>
            <w:webHidden/>
            <w:sz w:val="28"/>
            <w:szCs w:val="28"/>
          </w:rPr>
          <w:t>6</w:t>
        </w:r>
        <w:r w:rsidR="00685113" w:rsidRPr="00C6657D">
          <w:rPr>
            <w:rFonts w:ascii="Times New Roman" w:hAnsi="Times New Roman" w:cs="Times New Roman"/>
            <w:noProof/>
            <w:webHidden/>
            <w:sz w:val="28"/>
            <w:szCs w:val="28"/>
          </w:rPr>
          <w:fldChar w:fldCharType="end"/>
        </w:r>
      </w:hyperlink>
    </w:p>
    <w:p w:rsidR="00685113" w:rsidRPr="00C6657D" w:rsidRDefault="00924462" w:rsidP="00685113">
      <w:pPr>
        <w:pStyle w:val="11"/>
        <w:tabs>
          <w:tab w:val="right" w:leader="dot" w:pos="10190"/>
        </w:tabs>
        <w:rPr>
          <w:rFonts w:ascii="Times New Roman" w:hAnsi="Times New Roman" w:cs="Times New Roman"/>
          <w:noProof/>
          <w:sz w:val="28"/>
          <w:szCs w:val="28"/>
        </w:rPr>
      </w:pPr>
      <w:hyperlink w:anchor="_Toc8910477" w:history="1">
        <w:r w:rsidR="00685113" w:rsidRPr="00C6657D">
          <w:rPr>
            <w:rStyle w:val="a3"/>
            <w:rFonts w:ascii="Times New Roman" w:hAnsi="Times New Roman" w:cs="Times New Roman"/>
            <w:noProof/>
            <w:sz w:val="28"/>
            <w:szCs w:val="28"/>
          </w:rPr>
          <w:t>2 Методические указания по подготовке к практическим занятиям</w:t>
        </w:r>
        <w:r w:rsidR="00685113" w:rsidRPr="00C6657D">
          <w:rPr>
            <w:rFonts w:ascii="Times New Roman" w:hAnsi="Times New Roman" w:cs="Times New Roman"/>
            <w:noProof/>
            <w:webHidden/>
            <w:sz w:val="28"/>
            <w:szCs w:val="28"/>
          </w:rPr>
          <w:tab/>
        </w:r>
        <w:r w:rsidR="00EE2F26">
          <w:rPr>
            <w:rFonts w:ascii="Times New Roman" w:hAnsi="Times New Roman" w:cs="Times New Roman"/>
            <w:noProof/>
            <w:webHidden/>
            <w:sz w:val="28"/>
            <w:szCs w:val="28"/>
          </w:rPr>
          <w:t>7</w:t>
        </w:r>
      </w:hyperlink>
    </w:p>
    <w:p w:rsidR="00EE2F26" w:rsidRPr="00EE2F26" w:rsidRDefault="00924462" w:rsidP="00EE2F26">
      <w:pPr>
        <w:pStyle w:val="11"/>
        <w:tabs>
          <w:tab w:val="right" w:leader="dot" w:pos="10190"/>
        </w:tabs>
        <w:rPr>
          <w:rFonts w:ascii="Times New Roman" w:hAnsi="Times New Roman" w:cs="Times New Roman"/>
          <w:noProof/>
          <w:sz w:val="28"/>
          <w:szCs w:val="28"/>
        </w:rPr>
      </w:pPr>
      <w:hyperlink w:anchor="_Toc8910478" w:history="1">
        <w:r w:rsidR="00685113" w:rsidRPr="00C6657D">
          <w:rPr>
            <w:rStyle w:val="a3"/>
            <w:rFonts w:ascii="Times New Roman" w:hAnsi="Times New Roman" w:cs="Times New Roman"/>
            <w:noProof/>
            <w:sz w:val="28"/>
            <w:szCs w:val="28"/>
          </w:rPr>
          <w:t xml:space="preserve">3 </w:t>
        </w:r>
        <w:r w:rsidR="00C6657D" w:rsidRPr="00C6657D">
          <w:rPr>
            <w:rStyle w:val="a3"/>
            <w:rFonts w:ascii="Times New Roman" w:hAnsi="Times New Roman" w:cs="Times New Roman"/>
            <w:bCs/>
            <w:noProof/>
            <w:sz w:val="28"/>
            <w:szCs w:val="28"/>
          </w:rPr>
          <w:t>Самостоятельная работа обучающихся</w:t>
        </w:r>
        <w:r w:rsidR="00685113" w:rsidRPr="00C6657D">
          <w:rPr>
            <w:rStyle w:val="a3"/>
            <w:rFonts w:ascii="Times New Roman" w:hAnsi="Times New Roman" w:cs="Times New Roman"/>
            <w:noProof/>
            <w:webHidden/>
            <w:sz w:val="28"/>
            <w:szCs w:val="28"/>
          </w:rPr>
          <w:tab/>
        </w:r>
        <w:r w:rsidR="00EE2F26">
          <w:rPr>
            <w:rStyle w:val="a3"/>
            <w:rFonts w:ascii="Times New Roman" w:hAnsi="Times New Roman" w:cs="Times New Roman"/>
            <w:noProof/>
            <w:webHidden/>
            <w:sz w:val="28"/>
            <w:szCs w:val="28"/>
          </w:rPr>
          <w:t>8</w:t>
        </w:r>
      </w:hyperlink>
    </w:p>
    <w:p w:rsidR="00C6657D" w:rsidRPr="00C6657D" w:rsidRDefault="00C6657D" w:rsidP="00C6657D">
      <w:pPr>
        <w:rPr>
          <w:rFonts w:ascii="Times New Roman" w:hAnsi="Times New Roman" w:cs="Times New Roman"/>
          <w:bCs/>
          <w:sz w:val="28"/>
          <w:szCs w:val="28"/>
        </w:rPr>
      </w:pPr>
      <w:r w:rsidRPr="00C6657D">
        <w:rPr>
          <w:rFonts w:ascii="Times New Roman" w:hAnsi="Times New Roman" w:cs="Times New Roman"/>
          <w:sz w:val="28"/>
          <w:szCs w:val="28"/>
        </w:rPr>
        <w:t xml:space="preserve">3.1 </w:t>
      </w:r>
      <w:r w:rsidRPr="00C6657D">
        <w:rPr>
          <w:rFonts w:ascii="Times New Roman" w:hAnsi="Times New Roman" w:cs="Times New Roman"/>
          <w:bCs/>
          <w:sz w:val="28"/>
          <w:szCs w:val="28"/>
        </w:rPr>
        <w:t>Подготовка</w:t>
      </w:r>
      <w:r w:rsidRPr="008B3B77">
        <w:rPr>
          <w:rFonts w:ascii="Times New Roman" w:hAnsi="Times New Roman" w:cs="Times New Roman"/>
          <w:bCs/>
          <w:sz w:val="28"/>
          <w:szCs w:val="28"/>
        </w:rPr>
        <w:t xml:space="preserve"> реферат</w:t>
      </w:r>
      <w:r w:rsidRPr="00C6657D">
        <w:rPr>
          <w:rFonts w:ascii="Times New Roman" w:hAnsi="Times New Roman" w:cs="Times New Roman"/>
          <w:bCs/>
          <w:sz w:val="28"/>
          <w:szCs w:val="28"/>
        </w:rPr>
        <w:t xml:space="preserve">а </w:t>
      </w:r>
      <w:r w:rsidRPr="008B3B77">
        <w:rPr>
          <w:rFonts w:ascii="Times New Roman" w:hAnsi="Times New Roman" w:cs="Times New Roman"/>
          <w:bCs/>
          <w:sz w:val="28"/>
          <w:szCs w:val="28"/>
        </w:rPr>
        <w:t>(</w:t>
      </w:r>
      <w:r w:rsidRPr="00C6657D">
        <w:rPr>
          <w:rFonts w:ascii="Times New Roman" w:hAnsi="Times New Roman" w:cs="Times New Roman"/>
          <w:bCs/>
          <w:sz w:val="28"/>
          <w:szCs w:val="28"/>
        </w:rPr>
        <w:t>э</w:t>
      </w:r>
      <w:r w:rsidRPr="008B3B77">
        <w:rPr>
          <w:rFonts w:ascii="Times New Roman" w:hAnsi="Times New Roman" w:cs="Times New Roman"/>
          <w:bCs/>
          <w:sz w:val="28"/>
          <w:szCs w:val="28"/>
        </w:rPr>
        <w:t>ссе)</w:t>
      </w:r>
      <w:r w:rsidRPr="00C6657D">
        <w:rPr>
          <w:rFonts w:ascii="Times New Roman" w:hAnsi="Times New Roman" w:cs="Times New Roman"/>
          <w:bCs/>
          <w:sz w:val="28"/>
          <w:szCs w:val="28"/>
        </w:rPr>
        <w:t>…………………………………………………………</w:t>
      </w:r>
      <w:r w:rsidR="00EE2F26">
        <w:rPr>
          <w:rFonts w:ascii="Times New Roman" w:hAnsi="Times New Roman" w:cs="Times New Roman"/>
          <w:bCs/>
          <w:sz w:val="28"/>
          <w:szCs w:val="28"/>
        </w:rPr>
        <w:t>10</w:t>
      </w:r>
    </w:p>
    <w:p w:rsidR="00C6657D" w:rsidRPr="00C6657D" w:rsidRDefault="00C6657D" w:rsidP="00C6657D">
      <w:pPr>
        <w:rPr>
          <w:rFonts w:ascii="Times New Roman" w:hAnsi="Times New Roman" w:cs="Times New Roman"/>
          <w:bCs/>
          <w:sz w:val="28"/>
          <w:szCs w:val="28"/>
        </w:rPr>
      </w:pPr>
      <w:r w:rsidRPr="00C6657D">
        <w:rPr>
          <w:rFonts w:ascii="Times New Roman" w:hAnsi="Times New Roman" w:cs="Times New Roman"/>
          <w:sz w:val="28"/>
          <w:szCs w:val="28"/>
        </w:rPr>
        <w:t>3.2</w:t>
      </w:r>
      <w:r w:rsidRPr="00C6657D">
        <w:rPr>
          <w:rFonts w:ascii="Times New Roman" w:hAnsi="Times New Roman" w:cs="Times New Roman"/>
          <w:b/>
          <w:bCs/>
          <w:sz w:val="28"/>
          <w:szCs w:val="28"/>
        </w:rPr>
        <w:t xml:space="preserve"> </w:t>
      </w:r>
      <w:r w:rsidRPr="00C6657D">
        <w:rPr>
          <w:rFonts w:ascii="Times New Roman" w:hAnsi="Times New Roman" w:cs="Times New Roman"/>
          <w:bCs/>
          <w:sz w:val="28"/>
          <w:szCs w:val="28"/>
        </w:rPr>
        <w:t>Подготовка к</w:t>
      </w:r>
      <w:r w:rsidRPr="008B3B77">
        <w:rPr>
          <w:rFonts w:ascii="Times New Roman" w:hAnsi="Times New Roman" w:cs="Times New Roman"/>
          <w:bCs/>
          <w:sz w:val="28"/>
          <w:szCs w:val="28"/>
        </w:rPr>
        <w:t>урсов</w:t>
      </w:r>
      <w:r w:rsidRPr="00C6657D">
        <w:rPr>
          <w:rFonts w:ascii="Times New Roman" w:hAnsi="Times New Roman" w:cs="Times New Roman"/>
          <w:bCs/>
          <w:sz w:val="28"/>
          <w:szCs w:val="28"/>
        </w:rPr>
        <w:t xml:space="preserve">ой </w:t>
      </w:r>
      <w:r w:rsidRPr="008B3B77">
        <w:rPr>
          <w:rFonts w:ascii="Times New Roman" w:hAnsi="Times New Roman" w:cs="Times New Roman"/>
          <w:bCs/>
          <w:sz w:val="28"/>
          <w:szCs w:val="28"/>
        </w:rPr>
        <w:t>работ</w:t>
      </w:r>
      <w:r w:rsidRPr="00C6657D">
        <w:rPr>
          <w:rFonts w:ascii="Times New Roman" w:hAnsi="Times New Roman" w:cs="Times New Roman"/>
          <w:bCs/>
          <w:sz w:val="28"/>
          <w:szCs w:val="28"/>
        </w:rPr>
        <w:t>ы</w:t>
      </w:r>
      <w:r w:rsidR="00EE2F26">
        <w:rPr>
          <w:rFonts w:ascii="Times New Roman" w:hAnsi="Times New Roman" w:cs="Times New Roman"/>
          <w:bCs/>
          <w:sz w:val="28"/>
          <w:szCs w:val="28"/>
        </w:rPr>
        <w:t>……………………………………………………….11</w:t>
      </w:r>
    </w:p>
    <w:p w:rsidR="00685113" w:rsidRPr="00C6657D" w:rsidRDefault="00C6657D" w:rsidP="00EE2F26">
      <w:pPr>
        <w:rPr>
          <w:rFonts w:ascii="Times New Roman" w:hAnsi="Times New Roman" w:cs="Times New Roman"/>
          <w:sz w:val="28"/>
          <w:szCs w:val="28"/>
        </w:rPr>
      </w:pPr>
      <w:r w:rsidRPr="00C6657D">
        <w:rPr>
          <w:rFonts w:ascii="Times New Roman" w:hAnsi="Times New Roman" w:cs="Times New Roman"/>
          <w:sz w:val="28"/>
          <w:szCs w:val="28"/>
        </w:rPr>
        <w:t>3.3 Рекомендации по работе с конспектом</w:t>
      </w:r>
      <w:r w:rsidR="00EE2F26">
        <w:rPr>
          <w:rFonts w:ascii="Times New Roman" w:hAnsi="Times New Roman" w:cs="Times New Roman"/>
          <w:sz w:val="28"/>
          <w:szCs w:val="28"/>
        </w:rPr>
        <w:t xml:space="preserve">…………………………………………….12     </w:t>
      </w:r>
    </w:p>
    <w:p w:rsidR="00685113" w:rsidRPr="00C6657D" w:rsidRDefault="00924462" w:rsidP="00685113">
      <w:pPr>
        <w:pStyle w:val="11"/>
        <w:tabs>
          <w:tab w:val="right" w:leader="dot" w:pos="10190"/>
        </w:tabs>
        <w:rPr>
          <w:rFonts w:ascii="Times New Roman" w:hAnsi="Times New Roman" w:cs="Times New Roman"/>
          <w:noProof/>
          <w:sz w:val="28"/>
          <w:szCs w:val="28"/>
        </w:rPr>
      </w:pPr>
      <w:hyperlink w:anchor="_Toc8910480" w:history="1">
        <w:r w:rsidR="00EE2F26">
          <w:rPr>
            <w:rStyle w:val="a3"/>
            <w:rFonts w:ascii="Times New Roman" w:eastAsia="Times-Roman" w:hAnsi="Times New Roman" w:cs="Times New Roman"/>
            <w:noProof/>
            <w:sz w:val="28"/>
            <w:szCs w:val="28"/>
          </w:rPr>
          <w:t>4 Оценивание</w:t>
        </w:r>
        <w:r w:rsidR="00845AB8">
          <w:rPr>
            <w:rStyle w:val="a3"/>
            <w:rFonts w:ascii="Times New Roman" w:eastAsia="Times-Roman" w:hAnsi="Times New Roman" w:cs="Times New Roman"/>
            <w:noProof/>
            <w:sz w:val="28"/>
            <w:szCs w:val="28"/>
          </w:rPr>
          <w:t xml:space="preserve"> по дисциплине</w:t>
        </w:r>
        <w:r w:rsidR="00685113" w:rsidRPr="00C6657D">
          <w:rPr>
            <w:rFonts w:ascii="Times New Roman" w:hAnsi="Times New Roman" w:cs="Times New Roman"/>
            <w:noProof/>
            <w:webHidden/>
            <w:sz w:val="28"/>
            <w:szCs w:val="28"/>
          </w:rPr>
          <w:tab/>
        </w:r>
        <w:r w:rsidR="00685113" w:rsidRPr="00C6657D">
          <w:rPr>
            <w:rFonts w:ascii="Times New Roman" w:hAnsi="Times New Roman" w:cs="Times New Roman"/>
            <w:noProof/>
            <w:webHidden/>
            <w:sz w:val="28"/>
            <w:szCs w:val="28"/>
          </w:rPr>
          <w:fldChar w:fldCharType="begin"/>
        </w:r>
        <w:r w:rsidR="00685113" w:rsidRPr="00C6657D">
          <w:rPr>
            <w:rFonts w:ascii="Times New Roman" w:hAnsi="Times New Roman" w:cs="Times New Roman"/>
            <w:noProof/>
            <w:webHidden/>
            <w:sz w:val="28"/>
            <w:szCs w:val="28"/>
          </w:rPr>
          <w:instrText xml:space="preserve"> PAGEREF _Toc8910480 \h </w:instrText>
        </w:r>
        <w:r w:rsidR="00685113" w:rsidRPr="00C6657D">
          <w:rPr>
            <w:rFonts w:ascii="Times New Roman" w:hAnsi="Times New Roman" w:cs="Times New Roman"/>
            <w:noProof/>
            <w:webHidden/>
            <w:sz w:val="28"/>
            <w:szCs w:val="28"/>
          </w:rPr>
        </w:r>
        <w:r w:rsidR="00685113" w:rsidRPr="00C6657D">
          <w:rPr>
            <w:rFonts w:ascii="Times New Roman" w:hAnsi="Times New Roman" w:cs="Times New Roman"/>
            <w:noProof/>
            <w:webHidden/>
            <w:sz w:val="28"/>
            <w:szCs w:val="28"/>
          </w:rPr>
          <w:fldChar w:fldCharType="separate"/>
        </w:r>
        <w:r w:rsidR="00685113" w:rsidRPr="00C6657D">
          <w:rPr>
            <w:rFonts w:ascii="Times New Roman" w:hAnsi="Times New Roman" w:cs="Times New Roman"/>
            <w:noProof/>
            <w:webHidden/>
            <w:sz w:val="28"/>
            <w:szCs w:val="28"/>
          </w:rPr>
          <w:t>1</w:t>
        </w:r>
        <w:r w:rsidR="00685113" w:rsidRPr="00C6657D">
          <w:rPr>
            <w:rFonts w:ascii="Times New Roman" w:hAnsi="Times New Roman" w:cs="Times New Roman"/>
            <w:noProof/>
            <w:webHidden/>
            <w:sz w:val="28"/>
            <w:szCs w:val="28"/>
          </w:rPr>
          <w:fldChar w:fldCharType="end"/>
        </w:r>
      </w:hyperlink>
      <w:r w:rsidR="00845AB8">
        <w:rPr>
          <w:rFonts w:ascii="Times New Roman" w:hAnsi="Times New Roman" w:cs="Times New Roman"/>
          <w:noProof/>
          <w:sz w:val="28"/>
          <w:szCs w:val="28"/>
        </w:rPr>
        <w:t>5</w:t>
      </w:r>
    </w:p>
    <w:p w:rsidR="00685113" w:rsidRPr="00C6657D" w:rsidRDefault="00685113" w:rsidP="00685113">
      <w:pPr>
        <w:spacing w:after="0" w:line="240" w:lineRule="auto"/>
        <w:rPr>
          <w:rFonts w:ascii="Times New Roman" w:hAnsi="Times New Roman" w:cs="Times New Roman"/>
          <w:sz w:val="28"/>
          <w:szCs w:val="28"/>
        </w:rPr>
      </w:pPr>
      <w:r w:rsidRPr="00C6657D">
        <w:rPr>
          <w:rFonts w:ascii="Times New Roman" w:hAnsi="Times New Roman" w:cs="Times New Roman"/>
          <w:sz w:val="28"/>
          <w:szCs w:val="28"/>
        </w:rPr>
        <w:fldChar w:fldCharType="end"/>
      </w: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sectPr w:rsidR="00685113" w:rsidRPr="00C6657D">
          <w:pgSz w:w="11900" w:h="16838"/>
          <w:pgMar w:top="1138" w:right="566" w:bottom="472" w:left="1140" w:header="0" w:footer="0" w:gutter="0"/>
          <w:cols w:space="720" w:equalWidth="0">
            <w:col w:w="10200"/>
          </w:cols>
        </w:sectPr>
      </w:pPr>
    </w:p>
    <w:p w:rsidR="00685113" w:rsidRPr="00412E04" w:rsidRDefault="00685113" w:rsidP="00685113">
      <w:pPr>
        <w:pStyle w:val="1"/>
        <w:spacing w:before="0"/>
        <w:jc w:val="center"/>
        <w:rPr>
          <w:rFonts w:ascii="Times New Roman" w:hAnsi="Times New Roman" w:cs="Times New Roman"/>
          <w:b/>
          <w:sz w:val="28"/>
          <w:szCs w:val="28"/>
        </w:rPr>
      </w:pPr>
      <w:bookmarkStart w:id="2" w:name="_Toc8910475"/>
      <w:r w:rsidRPr="00412E04">
        <w:rPr>
          <w:rFonts w:ascii="Times New Roman" w:hAnsi="Times New Roman" w:cs="Times New Roman"/>
          <w:b/>
          <w:sz w:val="28"/>
          <w:szCs w:val="28"/>
        </w:rPr>
        <w:lastRenderedPageBreak/>
        <w:t>Введение</w:t>
      </w:r>
      <w:bookmarkEnd w:id="2"/>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Цель освоения дисциплины:</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EC48BF" w:rsidRPr="00EC48BF" w:rsidRDefault="00EC48BF" w:rsidP="006378CD">
      <w:pPr>
        <w:spacing w:after="0" w:line="360" w:lineRule="auto"/>
        <w:ind w:firstLine="708"/>
        <w:jc w:val="both"/>
        <w:rPr>
          <w:rFonts w:ascii="Times New Roman" w:hAnsi="Times New Roman" w:cs="Times New Roman"/>
          <w:bCs/>
          <w:sz w:val="28"/>
          <w:szCs w:val="28"/>
        </w:rPr>
      </w:pPr>
      <w:r w:rsidRPr="00EC48BF">
        <w:rPr>
          <w:rFonts w:ascii="Times New Roman" w:hAnsi="Times New Roman" w:cs="Times New Roman"/>
          <w:bCs/>
          <w:sz w:val="28"/>
          <w:szCs w:val="28"/>
        </w:rPr>
        <w:t>Задачи:</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EC48BF" w:rsidRPr="00C6657D"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EC48BF" w:rsidRPr="00C6657D" w:rsidRDefault="00EC48BF"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i/>
          <w:sz w:val="28"/>
          <w:szCs w:val="28"/>
        </w:rPr>
        <w:t>Формируемая компетенция:</w:t>
      </w:r>
      <w:r w:rsidRPr="00C6657D">
        <w:rPr>
          <w:rFonts w:ascii="Times New Roman" w:hAnsi="Times New Roman" w:cs="Times New Roman"/>
          <w:sz w:val="28"/>
          <w:szCs w:val="28"/>
        </w:rPr>
        <w:t xml:space="preserve"> ОК-3 - способность использовать основы экономических знаний в различных сферах деятельности</w:t>
      </w:r>
    </w:p>
    <w:p w:rsidR="00EC48BF" w:rsidRPr="00C6657D" w:rsidRDefault="00EC48BF"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Планируемые результаты обучения по дисциплине, характеризующие этапы формирования компетенций:</w:t>
      </w:r>
    </w:p>
    <w:p w:rsidR="00EC48BF" w:rsidRPr="00C6657D" w:rsidRDefault="00EC48BF" w:rsidP="006378CD">
      <w:pPr>
        <w:spacing w:after="0" w:line="360" w:lineRule="auto"/>
        <w:ind w:firstLine="708"/>
        <w:jc w:val="both"/>
        <w:rPr>
          <w:rFonts w:ascii="Times New Roman" w:hAnsi="Times New Roman" w:cs="Times New Roman"/>
          <w:i/>
          <w:sz w:val="28"/>
          <w:szCs w:val="28"/>
        </w:rPr>
      </w:pPr>
      <w:r w:rsidRPr="00C6657D">
        <w:rPr>
          <w:rFonts w:ascii="Times New Roman" w:hAnsi="Times New Roman" w:cs="Times New Roman"/>
          <w:i/>
          <w:sz w:val="28"/>
          <w:szCs w:val="28"/>
        </w:rPr>
        <w:t>з</w:t>
      </w:r>
      <w:r w:rsidRPr="00EC48BF">
        <w:rPr>
          <w:rFonts w:ascii="Times New Roman" w:hAnsi="Times New Roman" w:cs="Times New Roman"/>
          <w:i/>
          <w:sz w:val="28"/>
          <w:szCs w:val="28"/>
        </w:rPr>
        <w:t xml:space="preserve">нать: </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закономерности функционирования современной экономики на микроуровне;</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основные понятия, категории и инструменты микроэкономики;</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EC48BF" w:rsidRPr="00C6657D" w:rsidRDefault="00EC48BF" w:rsidP="006378CD">
      <w:pPr>
        <w:spacing w:after="0" w:line="360" w:lineRule="auto"/>
        <w:ind w:firstLine="708"/>
        <w:jc w:val="both"/>
        <w:rPr>
          <w:rFonts w:ascii="Times New Roman" w:hAnsi="Times New Roman" w:cs="Times New Roman"/>
          <w:i/>
          <w:sz w:val="28"/>
          <w:szCs w:val="28"/>
        </w:rPr>
      </w:pPr>
      <w:r w:rsidRPr="00C6657D">
        <w:rPr>
          <w:rFonts w:ascii="Times New Roman" w:hAnsi="Times New Roman" w:cs="Times New Roman"/>
          <w:i/>
          <w:sz w:val="28"/>
          <w:szCs w:val="28"/>
        </w:rPr>
        <w:t>у</w:t>
      </w:r>
      <w:r w:rsidRPr="00EC48BF">
        <w:rPr>
          <w:rFonts w:ascii="Times New Roman" w:hAnsi="Times New Roman" w:cs="Times New Roman"/>
          <w:i/>
          <w:sz w:val="28"/>
          <w:szCs w:val="28"/>
        </w:rPr>
        <w:t>меть:</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xml:space="preserve"> - анализировать основные микроэкономические концепции и модели;</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рассчитывать микроэкономические показатели;</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i/>
          <w:sz w:val="28"/>
          <w:szCs w:val="28"/>
        </w:rPr>
        <w:t>владеть:</w:t>
      </w:r>
      <w:r w:rsidRPr="00C6657D">
        <w:rPr>
          <w:rFonts w:ascii="Times New Roman" w:hAnsi="Times New Roman" w:cs="Times New Roman"/>
          <w:b/>
          <w:sz w:val="28"/>
          <w:szCs w:val="28"/>
        </w:rPr>
        <w:t xml:space="preserve"> </w:t>
      </w:r>
      <w:r w:rsidRPr="00C6657D">
        <w:rPr>
          <w:rFonts w:ascii="Times New Roman"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w:t>
      </w:r>
      <w:r w:rsidR="00EC48BF" w:rsidRPr="00C6657D">
        <w:rPr>
          <w:rFonts w:ascii="Times New Roman" w:hAnsi="Times New Roman" w:cs="Times New Roman"/>
          <w:sz w:val="28"/>
          <w:szCs w:val="28"/>
        </w:rPr>
        <w:t xml:space="preserve">и усвоении </w:t>
      </w:r>
      <w:r w:rsidRPr="00C6657D">
        <w:rPr>
          <w:rFonts w:ascii="Times New Roman" w:hAnsi="Times New Roman" w:cs="Times New Roman"/>
          <w:sz w:val="28"/>
          <w:szCs w:val="28"/>
        </w:rPr>
        <w:t>дисциплин</w:t>
      </w:r>
      <w:r w:rsidR="00EC48BF" w:rsidRPr="00C6657D">
        <w:rPr>
          <w:rFonts w:ascii="Times New Roman" w:hAnsi="Times New Roman" w:cs="Times New Roman"/>
          <w:sz w:val="28"/>
          <w:szCs w:val="28"/>
        </w:rPr>
        <w:t>ы</w:t>
      </w:r>
      <w:r w:rsidRPr="00C6657D">
        <w:rPr>
          <w:rFonts w:ascii="Times New Roman" w:hAnsi="Times New Roman" w:cs="Times New Roman"/>
          <w:sz w:val="28"/>
          <w:szCs w:val="28"/>
        </w:rPr>
        <w:t xml:space="preserve"> «</w:t>
      </w:r>
      <w:r w:rsidR="00EC48BF" w:rsidRPr="00C6657D">
        <w:rPr>
          <w:rFonts w:ascii="Times New Roman" w:hAnsi="Times New Roman" w:cs="Times New Roman"/>
          <w:sz w:val="28"/>
          <w:szCs w:val="28"/>
        </w:rPr>
        <w:t>Микроэкономика»</w:t>
      </w:r>
    </w:p>
    <w:p w:rsidR="00685113" w:rsidRPr="00C6657D" w:rsidRDefault="00685113" w:rsidP="006378CD">
      <w:pPr>
        <w:spacing w:after="0" w:line="360" w:lineRule="auto"/>
        <w:rPr>
          <w:rFonts w:ascii="Times New Roman" w:hAnsi="Times New Roman" w:cs="Times New Roman"/>
          <w:sz w:val="28"/>
          <w:szCs w:val="28"/>
        </w:rPr>
      </w:pPr>
    </w:p>
    <w:p w:rsidR="00685113" w:rsidRPr="00C6657D" w:rsidRDefault="00685113" w:rsidP="006378CD">
      <w:pPr>
        <w:spacing w:after="0" w:line="360" w:lineRule="auto"/>
        <w:rPr>
          <w:rFonts w:ascii="Times New Roman" w:hAnsi="Times New Roman" w:cs="Times New Roman"/>
          <w:sz w:val="28"/>
          <w:szCs w:val="28"/>
        </w:rPr>
      </w:pPr>
    </w:p>
    <w:p w:rsidR="00685113" w:rsidRPr="00C6657D" w:rsidRDefault="00685113" w:rsidP="006378CD">
      <w:pPr>
        <w:spacing w:after="0" w:line="360" w:lineRule="auto"/>
        <w:rPr>
          <w:rFonts w:ascii="Times New Roman" w:hAnsi="Times New Roman" w:cs="Times New Roman"/>
          <w:sz w:val="28"/>
          <w:szCs w:val="28"/>
        </w:rPr>
      </w:pPr>
    </w:p>
    <w:p w:rsidR="00685113" w:rsidRPr="00C6657D" w:rsidRDefault="00685113" w:rsidP="006378CD">
      <w:pPr>
        <w:spacing w:after="0" w:line="360" w:lineRule="auto"/>
        <w:rPr>
          <w:rFonts w:ascii="Times New Roman" w:hAnsi="Times New Roman" w:cs="Times New Roman"/>
          <w:sz w:val="28"/>
          <w:szCs w:val="28"/>
        </w:rPr>
      </w:pPr>
    </w:p>
    <w:p w:rsidR="00685113" w:rsidRPr="00412E04" w:rsidRDefault="00685113" w:rsidP="006378CD">
      <w:pPr>
        <w:pStyle w:val="1"/>
        <w:spacing w:before="0" w:line="360" w:lineRule="auto"/>
        <w:ind w:firstLine="709"/>
        <w:rPr>
          <w:rFonts w:ascii="Times New Roman" w:hAnsi="Times New Roman" w:cs="Times New Roman"/>
          <w:b/>
          <w:color w:val="000000" w:themeColor="text1"/>
          <w:sz w:val="28"/>
          <w:szCs w:val="28"/>
        </w:rPr>
      </w:pPr>
      <w:r w:rsidRPr="00C6657D">
        <w:rPr>
          <w:rFonts w:ascii="Times New Roman" w:hAnsi="Times New Roman" w:cs="Times New Roman"/>
          <w:sz w:val="28"/>
          <w:szCs w:val="28"/>
        </w:rPr>
        <w:br w:type="page"/>
      </w:r>
      <w:bookmarkStart w:id="3" w:name="_Toc5976253"/>
      <w:bookmarkStart w:id="4" w:name="_Toc8910476"/>
      <w:r w:rsidRPr="00412E04">
        <w:rPr>
          <w:rFonts w:ascii="Times New Roman" w:hAnsi="Times New Roman" w:cs="Times New Roman"/>
          <w:b/>
          <w:color w:val="000000" w:themeColor="text1"/>
          <w:sz w:val="28"/>
          <w:szCs w:val="28"/>
        </w:rPr>
        <w:lastRenderedPageBreak/>
        <w:t>1 Методические указания по лекционным занятиям</w:t>
      </w:r>
      <w:bookmarkEnd w:id="3"/>
      <w:bookmarkEnd w:id="4"/>
    </w:p>
    <w:p w:rsidR="00685113" w:rsidRPr="00C6657D" w:rsidRDefault="00685113" w:rsidP="006378CD">
      <w:pPr>
        <w:pStyle w:val="2"/>
        <w:spacing w:before="0" w:line="360" w:lineRule="auto"/>
        <w:ind w:firstLine="567"/>
        <w:rPr>
          <w:rFonts w:ascii="Times New Roman" w:hAnsi="Times New Roman" w:cs="Times New Roman"/>
          <w:color w:val="000000" w:themeColor="text1"/>
        </w:rPr>
      </w:pPr>
    </w:p>
    <w:p w:rsidR="00685113" w:rsidRPr="00C6657D" w:rsidRDefault="00F64A26"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Лекция в вузе представляет собой одну из основных форм организации учебного процесса.</w:t>
      </w:r>
      <w:r w:rsidR="008A618D" w:rsidRPr="00C6657D">
        <w:rPr>
          <w:rFonts w:ascii="Times New Roman" w:hAnsi="Times New Roman" w:cs="Times New Roman"/>
          <w:sz w:val="28"/>
          <w:szCs w:val="28"/>
        </w:rPr>
        <w:t xml:space="preserve"> Лекционный курс предполагает систематизированное изложение основных вопросов учебного плана.</w:t>
      </w:r>
      <w:r w:rsidRPr="00C6657D">
        <w:rPr>
          <w:rFonts w:ascii="Times New Roman" w:hAnsi="Times New Roman" w:cs="Times New Roman"/>
          <w:sz w:val="28"/>
          <w:szCs w:val="28"/>
        </w:rPr>
        <w:t xml:space="preserve"> </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77618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При подготовке лекционного материала преподаватель руководствуется</w:t>
      </w:r>
      <w:r w:rsidR="00F64A26" w:rsidRPr="00C6657D">
        <w:rPr>
          <w:rFonts w:ascii="Times New Roman" w:hAnsi="Times New Roman" w:cs="Times New Roman"/>
          <w:sz w:val="28"/>
          <w:szCs w:val="28"/>
        </w:rPr>
        <w:t xml:space="preserve"> стандартом, образовательной программой по направлению подготовки, учебным планом,</w:t>
      </w:r>
      <w:r w:rsidRPr="00C6657D">
        <w:rPr>
          <w:rFonts w:ascii="Times New Roman" w:hAnsi="Times New Roman" w:cs="Times New Roman"/>
          <w:sz w:val="28"/>
          <w:szCs w:val="28"/>
        </w:rPr>
        <w:t xml:space="preserve"> </w:t>
      </w:r>
      <w:r w:rsidR="00F64A26" w:rsidRPr="00C6657D">
        <w:rPr>
          <w:rFonts w:ascii="Times New Roman" w:hAnsi="Times New Roman" w:cs="Times New Roman"/>
          <w:sz w:val="28"/>
          <w:szCs w:val="28"/>
        </w:rPr>
        <w:t>рабочей</w:t>
      </w:r>
      <w:r w:rsidRPr="00C6657D">
        <w:rPr>
          <w:rFonts w:ascii="Times New Roman" w:hAnsi="Times New Roman" w:cs="Times New Roman"/>
          <w:sz w:val="28"/>
          <w:szCs w:val="28"/>
        </w:rPr>
        <w:t xml:space="preserve"> программ</w:t>
      </w:r>
      <w:r w:rsidR="00F64A26" w:rsidRPr="00C6657D">
        <w:rPr>
          <w:rFonts w:ascii="Times New Roman" w:hAnsi="Times New Roman" w:cs="Times New Roman"/>
          <w:sz w:val="28"/>
          <w:szCs w:val="28"/>
        </w:rPr>
        <w:t>ой</w:t>
      </w:r>
      <w:r w:rsidRPr="00C6657D">
        <w:rPr>
          <w:rFonts w:ascii="Times New Roman" w:hAnsi="Times New Roman" w:cs="Times New Roman"/>
          <w:sz w:val="28"/>
          <w:szCs w:val="28"/>
        </w:rPr>
        <w:t xml:space="preserve"> по дисциплин</w:t>
      </w:r>
      <w:r w:rsidR="00F64A26" w:rsidRPr="00C6657D">
        <w:rPr>
          <w:rFonts w:ascii="Times New Roman" w:hAnsi="Times New Roman" w:cs="Times New Roman"/>
          <w:sz w:val="28"/>
          <w:szCs w:val="28"/>
        </w:rPr>
        <w:t>е.</w:t>
      </w:r>
      <w:r w:rsidRPr="00C6657D">
        <w:rPr>
          <w:rFonts w:ascii="Times New Roman" w:hAnsi="Times New Roman" w:cs="Times New Roman"/>
          <w:sz w:val="28"/>
          <w:szCs w:val="28"/>
        </w:rPr>
        <w:t xml:space="preserve"> </w:t>
      </w:r>
      <w:r w:rsidR="00F64A26" w:rsidRPr="00C6657D">
        <w:rPr>
          <w:rFonts w:ascii="Times New Roman" w:hAnsi="Times New Roman" w:cs="Times New Roman"/>
          <w:sz w:val="28"/>
          <w:szCs w:val="28"/>
        </w:rPr>
        <w:t xml:space="preserve">Опираясь на материалы учебников и учебных пособий, научные издания, статистические данные и другие источники формируется </w:t>
      </w:r>
      <w:r w:rsidRPr="00C6657D">
        <w:rPr>
          <w:rFonts w:ascii="Times New Roman" w:hAnsi="Times New Roman" w:cs="Times New Roman"/>
          <w:sz w:val="28"/>
          <w:szCs w:val="28"/>
        </w:rPr>
        <w:t>тематика и содержание лекционных занятий</w:t>
      </w:r>
      <w:r w:rsidR="00F64A26" w:rsidRPr="00C6657D">
        <w:rPr>
          <w:rFonts w:ascii="Times New Roman" w:hAnsi="Times New Roman" w:cs="Times New Roman"/>
          <w:sz w:val="28"/>
          <w:szCs w:val="28"/>
        </w:rPr>
        <w:t>,</w:t>
      </w:r>
      <w:r w:rsidRPr="00C6657D">
        <w:rPr>
          <w:rFonts w:ascii="Times New Roman" w:hAnsi="Times New Roman" w:cs="Times New Roman"/>
          <w:sz w:val="28"/>
          <w:szCs w:val="28"/>
        </w:rPr>
        <w:t xml:space="preserve"> которы</w:t>
      </w:r>
      <w:r w:rsidR="00F64A26" w:rsidRPr="00C6657D">
        <w:rPr>
          <w:rFonts w:ascii="Times New Roman" w:hAnsi="Times New Roman" w:cs="Times New Roman"/>
          <w:sz w:val="28"/>
          <w:szCs w:val="28"/>
        </w:rPr>
        <w:t>е</w:t>
      </w:r>
      <w:r w:rsidRPr="00C6657D">
        <w:rPr>
          <w:rFonts w:ascii="Times New Roman" w:hAnsi="Times New Roman" w:cs="Times New Roman"/>
          <w:sz w:val="28"/>
          <w:szCs w:val="28"/>
        </w:rPr>
        <w:t xml:space="preserve"> представлен</w:t>
      </w:r>
      <w:r w:rsidR="00F64A26" w:rsidRPr="00C6657D">
        <w:rPr>
          <w:rFonts w:ascii="Times New Roman" w:hAnsi="Times New Roman" w:cs="Times New Roman"/>
          <w:sz w:val="28"/>
          <w:szCs w:val="28"/>
        </w:rPr>
        <w:t>ы</w:t>
      </w:r>
      <w:r w:rsidRPr="00C6657D">
        <w:rPr>
          <w:rFonts w:ascii="Times New Roman" w:hAnsi="Times New Roman" w:cs="Times New Roman"/>
          <w:sz w:val="28"/>
          <w:szCs w:val="28"/>
        </w:rPr>
        <w:t xml:space="preserve"> в учебно-методических комплексах. </w:t>
      </w:r>
      <w:r w:rsidR="00776183" w:rsidRPr="00C6657D">
        <w:rPr>
          <w:rFonts w:ascii="Times New Roman" w:hAnsi="Times New Roman" w:cs="Times New Roman"/>
          <w:sz w:val="28"/>
          <w:szCs w:val="28"/>
        </w:rPr>
        <w:t>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Лекция как элемент образовательного процесса включа</w:t>
      </w:r>
      <w:r w:rsidR="00F64A26" w:rsidRPr="00C6657D">
        <w:rPr>
          <w:rFonts w:ascii="Times New Roman" w:hAnsi="Times New Roman" w:cs="Times New Roman"/>
          <w:sz w:val="28"/>
          <w:szCs w:val="28"/>
        </w:rPr>
        <w:t>ет</w:t>
      </w:r>
      <w:r w:rsidRPr="00C6657D">
        <w:rPr>
          <w:rFonts w:ascii="Times New Roman" w:hAnsi="Times New Roman" w:cs="Times New Roman"/>
          <w:sz w:val="28"/>
          <w:szCs w:val="28"/>
        </w:rPr>
        <w:t xml:space="preserve"> следующие этапы: </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ф</w:t>
      </w:r>
      <w:r w:rsidR="00685113" w:rsidRPr="00C6657D">
        <w:rPr>
          <w:rFonts w:ascii="Times New Roman" w:hAnsi="Times New Roman" w:cs="Times New Roman"/>
          <w:sz w:val="28"/>
          <w:szCs w:val="28"/>
        </w:rPr>
        <w:t>ормулировк</w:t>
      </w:r>
      <w:r w:rsidRPr="00C6657D">
        <w:rPr>
          <w:rFonts w:ascii="Times New Roman" w:hAnsi="Times New Roman" w:cs="Times New Roman"/>
          <w:sz w:val="28"/>
          <w:szCs w:val="28"/>
        </w:rPr>
        <w:t>а</w:t>
      </w:r>
      <w:r w:rsidR="00685113" w:rsidRPr="00C6657D">
        <w:rPr>
          <w:rFonts w:ascii="Times New Roman" w:hAnsi="Times New Roman" w:cs="Times New Roman"/>
          <w:sz w:val="28"/>
          <w:szCs w:val="28"/>
        </w:rPr>
        <w:t xml:space="preserve"> темы лекции; </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и</w:t>
      </w:r>
      <w:r w:rsidR="00685113" w:rsidRPr="00C6657D">
        <w:rPr>
          <w:rFonts w:ascii="Times New Roman" w:hAnsi="Times New Roman" w:cs="Times New Roman"/>
          <w:sz w:val="28"/>
          <w:szCs w:val="28"/>
        </w:rPr>
        <w:t>зложение вводной части лекции с указанием на реализуемые в ходе лекци</w:t>
      </w:r>
      <w:r w:rsidR="00776183" w:rsidRPr="00C6657D">
        <w:rPr>
          <w:rFonts w:ascii="Times New Roman" w:hAnsi="Times New Roman" w:cs="Times New Roman"/>
          <w:sz w:val="28"/>
          <w:szCs w:val="28"/>
        </w:rPr>
        <w:t xml:space="preserve">онного </w:t>
      </w:r>
      <w:proofErr w:type="gramStart"/>
      <w:r w:rsidR="00776183" w:rsidRPr="00C6657D">
        <w:rPr>
          <w:rFonts w:ascii="Times New Roman" w:hAnsi="Times New Roman" w:cs="Times New Roman"/>
          <w:sz w:val="28"/>
          <w:szCs w:val="28"/>
        </w:rPr>
        <w:t>занятия</w:t>
      </w:r>
      <w:r w:rsidR="00685113" w:rsidRPr="00C6657D">
        <w:rPr>
          <w:rFonts w:ascii="Times New Roman" w:hAnsi="Times New Roman" w:cs="Times New Roman"/>
          <w:sz w:val="28"/>
          <w:szCs w:val="28"/>
        </w:rPr>
        <w:t xml:space="preserve">  компетенции</w:t>
      </w:r>
      <w:proofErr w:type="gramEnd"/>
      <w:r w:rsidR="00685113" w:rsidRPr="00C6657D">
        <w:rPr>
          <w:rFonts w:ascii="Times New Roman" w:hAnsi="Times New Roman" w:cs="Times New Roman"/>
          <w:sz w:val="28"/>
          <w:szCs w:val="28"/>
        </w:rPr>
        <w:t>;</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у</w:t>
      </w:r>
      <w:r w:rsidR="00685113" w:rsidRPr="00C6657D">
        <w:rPr>
          <w:rFonts w:ascii="Times New Roman" w:hAnsi="Times New Roman" w:cs="Times New Roman"/>
          <w:sz w:val="28"/>
          <w:szCs w:val="28"/>
        </w:rPr>
        <w:t xml:space="preserve">казание основных изучаемых разделов или вопросов; </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р</w:t>
      </w:r>
      <w:r w:rsidR="00685113" w:rsidRPr="00C6657D">
        <w:rPr>
          <w:rFonts w:ascii="Times New Roman" w:hAnsi="Times New Roman" w:cs="Times New Roman"/>
          <w:sz w:val="28"/>
          <w:szCs w:val="28"/>
        </w:rPr>
        <w:t>екомендаци</w:t>
      </w:r>
      <w:r w:rsidRPr="00C6657D">
        <w:rPr>
          <w:rFonts w:ascii="Times New Roman" w:hAnsi="Times New Roman" w:cs="Times New Roman"/>
          <w:sz w:val="28"/>
          <w:szCs w:val="28"/>
        </w:rPr>
        <w:t>я</w:t>
      </w:r>
      <w:r w:rsidR="00685113" w:rsidRPr="00C6657D">
        <w:rPr>
          <w:rFonts w:ascii="Times New Roman" w:hAnsi="Times New Roman" w:cs="Times New Roman"/>
          <w:sz w:val="28"/>
          <w:szCs w:val="28"/>
        </w:rPr>
        <w:t xml:space="preserve"> литературных источников для самостоятельного изучения разделов и самоподготовк</w:t>
      </w:r>
      <w:r w:rsidRPr="00C6657D">
        <w:rPr>
          <w:rFonts w:ascii="Times New Roman" w:hAnsi="Times New Roman" w:cs="Times New Roman"/>
          <w:sz w:val="28"/>
          <w:szCs w:val="28"/>
        </w:rPr>
        <w:t>и</w:t>
      </w:r>
      <w:r w:rsidR="00685113" w:rsidRPr="00C6657D">
        <w:rPr>
          <w:rFonts w:ascii="Times New Roman" w:hAnsi="Times New Roman" w:cs="Times New Roman"/>
          <w:sz w:val="28"/>
          <w:szCs w:val="28"/>
        </w:rPr>
        <w:t>;</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и</w:t>
      </w:r>
      <w:r w:rsidR="00685113" w:rsidRPr="00C6657D">
        <w:rPr>
          <w:rFonts w:ascii="Times New Roman" w:hAnsi="Times New Roman" w:cs="Times New Roman"/>
          <w:sz w:val="28"/>
          <w:szCs w:val="28"/>
        </w:rPr>
        <w:t>зложение основной части лекции;</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к</w:t>
      </w:r>
      <w:r w:rsidR="00685113" w:rsidRPr="00C6657D">
        <w:rPr>
          <w:rFonts w:ascii="Times New Roman" w:hAnsi="Times New Roman" w:cs="Times New Roman"/>
          <w:sz w:val="28"/>
          <w:szCs w:val="28"/>
        </w:rPr>
        <w:t xml:space="preserve">раткие выводы по каждому из вопросов; </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з</w:t>
      </w:r>
      <w:r w:rsidR="00685113" w:rsidRPr="00C6657D">
        <w:rPr>
          <w:rFonts w:ascii="Times New Roman" w:hAnsi="Times New Roman" w:cs="Times New Roman"/>
          <w:sz w:val="28"/>
          <w:szCs w:val="28"/>
        </w:rPr>
        <w:t xml:space="preserve">аключение. </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Организация работы </w:t>
      </w:r>
      <w:r w:rsidR="00F64A26" w:rsidRPr="00C6657D">
        <w:rPr>
          <w:rFonts w:ascii="Times New Roman" w:hAnsi="Times New Roman" w:cs="Times New Roman"/>
          <w:sz w:val="28"/>
          <w:szCs w:val="28"/>
        </w:rPr>
        <w:t xml:space="preserve">обучающихся </w:t>
      </w:r>
      <w:r w:rsidRPr="00C6657D">
        <w:rPr>
          <w:rFonts w:ascii="Times New Roman" w:hAnsi="Times New Roman" w:cs="Times New Roman"/>
          <w:sz w:val="28"/>
          <w:szCs w:val="28"/>
        </w:rPr>
        <w:t>на лекции подчиняется общим правилам</w:t>
      </w:r>
      <w:r w:rsidR="00F64A26" w:rsidRPr="00C6657D">
        <w:rPr>
          <w:rFonts w:ascii="Times New Roman" w:hAnsi="Times New Roman" w:cs="Times New Roman"/>
          <w:sz w:val="28"/>
          <w:szCs w:val="28"/>
        </w:rPr>
        <w:t>, в том числе</w:t>
      </w:r>
      <w:r w:rsidRPr="00C6657D">
        <w:rPr>
          <w:rFonts w:ascii="Times New Roman" w:hAnsi="Times New Roman" w:cs="Times New Roman"/>
          <w:sz w:val="28"/>
          <w:szCs w:val="28"/>
        </w:rPr>
        <w:t xml:space="preserve"> работ</w:t>
      </w:r>
      <w:r w:rsidR="00F64A26" w:rsidRPr="00C6657D">
        <w:rPr>
          <w:rFonts w:ascii="Times New Roman" w:hAnsi="Times New Roman" w:cs="Times New Roman"/>
          <w:sz w:val="28"/>
          <w:szCs w:val="28"/>
        </w:rPr>
        <w:t>а</w:t>
      </w:r>
      <w:r w:rsidRPr="00C6657D">
        <w:rPr>
          <w:rFonts w:ascii="Times New Roman" w:hAnsi="Times New Roman" w:cs="Times New Roman"/>
          <w:sz w:val="28"/>
          <w:szCs w:val="28"/>
        </w:rPr>
        <w:t xml:space="preserve"> по конспектированию</w:t>
      </w:r>
      <w:r w:rsidR="00F64A26" w:rsidRPr="00C6657D">
        <w:rPr>
          <w:rFonts w:ascii="Times New Roman" w:hAnsi="Times New Roman" w:cs="Times New Roman"/>
          <w:sz w:val="28"/>
          <w:szCs w:val="28"/>
        </w:rPr>
        <w:t>, участие в рекомендуемых преподавателем формах обс</w:t>
      </w:r>
      <w:r w:rsidR="00BE180F" w:rsidRPr="00C6657D">
        <w:rPr>
          <w:rFonts w:ascii="Times New Roman" w:hAnsi="Times New Roman" w:cs="Times New Roman"/>
          <w:sz w:val="28"/>
          <w:szCs w:val="28"/>
        </w:rPr>
        <w:t>уждения рассматриваемых вопросов</w:t>
      </w:r>
      <w:r w:rsidRPr="00C6657D">
        <w:rPr>
          <w:rFonts w:ascii="Times New Roman" w:hAnsi="Times New Roman" w:cs="Times New Roman"/>
          <w:sz w:val="28"/>
          <w:szCs w:val="28"/>
        </w:rPr>
        <w:t xml:space="preserve">. </w:t>
      </w:r>
    </w:p>
    <w:p w:rsidR="00685113" w:rsidRPr="00C6657D" w:rsidRDefault="00685113" w:rsidP="006378CD">
      <w:pPr>
        <w:spacing w:after="0" w:line="360" w:lineRule="auto"/>
        <w:ind w:firstLine="709"/>
        <w:jc w:val="both"/>
        <w:rPr>
          <w:rFonts w:ascii="Times New Roman" w:hAnsi="Times New Roman" w:cs="Times New Roman"/>
          <w:sz w:val="28"/>
          <w:szCs w:val="28"/>
        </w:rPr>
      </w:pPr>
    </w:p>
    <w:p w:rsidR="00685113" w:rsidRPr="00412E04" w:rsidRDefault="00685113" w:rsidP="006378CD">
      <w:pPr>
        <w:pStyle w:val="1"/>
        <w:spacing w:before="0" w:line="360" w:lineRule="auto"/>
        <w:ind w:firstLine="709"/>
        <w:rPr>
          <w:rFonts w:ascii="Times New Roman" w:hAnsi="Times New Roman" w:cs="Times New Roman"/>
          <w:b/>
          <w:color w:val="000000" w:themeColor="text1"/>
          <w:sz w:val="28"/>
          <w:szCs w:val="28"/>
        </w:rPr>
      </w:pPr>
      <w:bookmarkStart w:id="5" w:name="_Toc5976254"/>
      <w:bookmarkStart w:id="6" w:name="_Toc8910477"/>
      <w:r w:rsidRPr="00412E04">
        <w:rPr>
          <w:rFonts w:ascii="Times New Roman" w:hAnsi="Times New Roman" w:cs="Times New Roman"/>
          <w:b/>
          <w:color w:val="000000" w:themeColor="text1"/>
          <w:sz w:val="28"/>
          <w:szCs w:val="28"/>
        </w:rPr>
        <w:lastRenderedPageBreak/>
        <w:t>2 Методические указания по подготовке к практическим занятиям</w:t>
      </w:r>
      <w:bookmarkEnd w:id="5"/>
      <w:bookmarkEnd w:id="6"/>
    </w:p>
    <w:p w:rsidR="00685113" w:rsidRPr="00C6657D" w:rsidRDefault="00685113" w:rsidP="006378CD">
      <w:pPr>
        <w:spacing w:after="0" w:line="360" w:lineRule="auto"/>
        <w:ind w:firstLine="709"/>
        <w:jc w:val="both"/>
        <w:rPr>
          <w:rFonts w:ascii="Times New Roman" w:hAnsi="Times New Roman" w:cs="Times New Roman"/>
          <w:sz w:val="28"/>
          <w:szCs w:val="28"/>
        </w:rPr>
      </w:pPr>
    </w:p>
    <w:p w:rsidR="00776183" w:rsidRPr="00776183" w:rsidRDefault="0077618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П</w:t>
      </w:r>
      <w:r w:rsidRPr="00776183">
        <w:rPr>
          <w:rFonts w:ascii="Times New Roman" w:hAnsi="Times New Roman" w:cs="Times New Roman"/>
          <w:sz w:val="28"/>
          <w:szCs w:val="28"/>
        </w:rPr>
        <w:t>рактические</w:t>
      </w:r>
      <w:r w:rsidRPr="00C6657D">
        <w:rPr>
          <w:rFonts w:ascii="Times New Roman" w:hAnsi="Times New Roman" w:cs="Times New Roman"/>
          <w:sz w:val="28"/>
          <w:szCs w:val="28"/>
        </w:rPr>
        <w:t xml:space="preserve"> </w:t>
      </w:r>
      <w:r w:rsidRPr="00776183">
        <w:rPr>
          <w:rFonts w:ascii="Times New Roman" w:hAnsi="Times New Roman" w:cs="Times New Roman"/>
          <w:sz w:val="28"/>
          <w:szCs w:val="28"/>
        </w:rPr>
        <w:t>(</w:t>
      </w:r>
      <w:r w:rsidRPr="00C6657D">
        <w:rPr>
          <w:rFonts w:ascii="Times New Roman" w:hAnsi="Times New Roman" w:cs="Times New Roman"/>
          <w:sz w:val="28"/>
          <w:szCs w:val="28"/>
        </w:rPr>
        <w:t>с</w:t>
      </w:r>
      <w:r w:rsidRPr="00776183">
        <w:rPr>
          <w:rFonts w:ascii="Times New Roman" w:hAnsi="Times New Roman" w:cs="Times New Roman"/>
          <w:sz w:val="28"/>
          <w:szCs w:val="28"/>
        </w:rPr>
        <w:t>еминарские) занятия</w:t>
      </w:r>
      <w:r w:rsidRPr="00C6657D">
        <w:rPr>
          <w:rFonts w:ascii="Times New Roman" w:hAnsi="Times New Roman" w:cs="Times New Roman"/>
          <w:sz w:val="28"/>
          <w:szCs w:val="28"/>
        </w:rPr>
        <w:t xml:space="preserve"> </w:t>
      </w:r>
      <w:r w:rsidRPr="00776183">
        <w:rPr>
          <w:rFonts w:ascii="Times New Roman" w:hAnsi="Times New Roman" w:cs="Times New Roman"/>
          <w:sz w:val="28"/>
          <w:szCs w:val="28"/>
        </w:rPr>
        <w:t>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776183" w:rsidRPr="00776183" w:rsidRDefault="00776183" w:rsidP="006378CD">
      <w:pPr>
        <w:spacing w:after="0" w:line="360" w:lineRule="auto"/>
        <w:ind w:firstLine="709"/>
        <w:jc w:val="both"/>
        <w:rPr>
          <w:rFonts w:ascii="Times New Roman" w:hAnsi="Times New Roman" w:cs="Times New Roman"/>
          <w:sz w:val="28"/>
          <w:szCs w:val="28"/>
        </w:rPr>
      </w:pPr>
      <w:r w:rsidRPr="00776183">
        <w:rPr>
          <w:rFonts w:ascii="Times New Roman" w:hAnsi="Times New Roman" w:cs="Times New Roman"/>
          <w:sz w:val="28"/>
          <w:szCs w:val="28"/>
        </w:rPr>
        <w:t xml:space="preserve">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w:t>
      </w:r>
      <w:r w:rsidRPr="00C6657D">
        <w:rPr>
          <w:rFonts w:ascii="Times New Roman" w:hAnsi="Times New Roman" w:cs="Times New Roman"/>
          <w:sz w:val="28"/>
          <w:szCs w:val="28"/>
        </w:rPr>
        <w:t>П</w:t>
      </w:r>
      <w:r w:rsidRPr="00776183">
        <w:rPr>
          <w:rFonts w:ascii="Times New Roman" w:hAnsi="Times New Roman" w:cs="Times New Roman"/>
          <w:sz w:val="28"/>
          <w:szCs w:val="28"/>
        </w:rPr>
        <w:t>реподавател</w:t>
      </w:r>
      <w:r w:rsidRPr="00C6657D">
        <w:rPr>
          <w:rFonts w:ascii="Times New Roman" w:hAnsi="Times New Roman" w:cs="Times New Roman"/>
          <w:sz w:val="28"/>
          <w:szCs w:val="28"/>
        </w:rPr>
        <w:t>ь</w:t>
      </w:r>
      <w:r w:rsidRPr="00776183">
        <w:rPr>
          <w:rFonts w:ascii="Times New Roman" w:hAnsi="Times New Roman" w:cs="Times New Roman"/>
          <w:sz w:val="28"/>
          <w:szCs w:val="28"/>
        </w:rPr>
        <w:t xml:space="preserve"> </w:t>
      </w:r>
      <w:r w:rsidRPr="00C6657D">
        <w:rPr>
          <w:rFonts w:ascii="Times New Roman" w:hAnsi="Times New Roman" w:cs="Times New Roman"/>
          <w:sz w:val="28"/>
          <w:szCs w:val="28"/>
        </w:rPr>
        <w:t>обеспечивает</w:t>
      </w:r>
      <w:r w:rsidRPr="00776183">
        <w:rPr>
          <w:rFonts w:ascii="Times New Roman" w:hAnsi="Times New Roman" w:cs="Times New Roman"/>
          <w:sz w:val="28"/>
          <w:szCs w:val="28"/>
        </w:rPr>
        <w:t xml:space="preserve"> оказание методической помощи и консультирование студентов по соответствующим темам курса.</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Практическое занятие </w:t>
      </w:r>
      <w:r w:rsidR="00BE180F" w:rsidRPr="00C6657D">
        <w:rPr>
          <w:rFonts w:ascii="Times New Roman" w:hAnsi="Times New Roman" w:cs="Times New Roman"/>
          <w:sz w:val="28"/>
          <w:szCs w:val="28"/>
        </w:rPr>
        <w:t>как</w:t>
      </w:r>
      <w:r w:rsidRPr="00C6657D">
        <w:rPr>
          <w:rFonts w:ascii="Times New Roman" w:hAnsi="Times New Roman" w:cs="Times New Roman"/>
          <w:sz w:val="28"/>
          <w:szCs w:val="28"/>
        </w:rPr>
        <w:t xml:space="preserve"> форма организации учебного процесса предполага</w:t>
      </w:r>
      <w:r w:rsidR="00BE180F" w:rsidRPr="00C6657D">
        <w:rPr>
          <w:rFonts w:ascii="Times New Roman" w:hAnsi="Times New Roman" w:cs="Times New Roman"/>
          <w:sz w:val="28"/>
          <w:szCs w:val="28"/>
        </w:rPr>
        <w:t>ет</w:t>
      </w:r>
      <w:r w:rsidRPr="00C6657D">
        <w:rPr>
          <w:rFonts w:ascii="Times New Roman" w:hAnsi="Times New Roman" w:cs="Times New Roman"/>
          <w:sz w:val="28"/>
          <w:szCs w:val="28"/>
        </w:rPr>
        <w:t xml:space="preserve"> выполнение студентами по заданию и под руководством преподавателя одной или нескольких практических работ.</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В ходе практических работ </w:t>
      </w:r>
      <w:r w:rsidR="00BE180F" w:rsidRPr="00C6657D">
        <w:rPr>
          <w:rFonts w:ascii="Times New Roman" w:hAnsi="Times New Roman" w:cs="Times New Roman"/>
          <w:sz w:val="28"/>
          <w:szCs w:val="28"/>
        </w:rPr>
        <w:t xml:space="preserve">у обучающихся формируется экономическое мышление, приобретаются </w:t>
      </w:r>
      <w:r w:rsidRPr="00C6657D">
        <w:rPr>
          <w:rFonts w:ascii="Times New Roman" w:hAnsi="Times New Roman" w:cs="Times New Roman"/>
          <w:sz w:val="28"/>
          <w:szCs w:val="28"/>
        </w:rPr>
        <w:t>необходимы</w:t>
      </w:r>
      <w:r w:rsidR="00BE180F" w:rsidRPr="00C6657D">
        <w:rPr>
          <w:rFonts w:ascii="Times New Roman" w:hAnsi="Times New Roman" w:cs="Times New Roman"/>
          <w:sz w:val="28"/>
          <w:szCs w:val="28"/>
        </w:rPr>
        <w:t>е</w:t>
      </w:r>
      <w:r w:rsidRPr="00C6657D">
        <w:rPr>
          <w:rFonts w:ascii="Times New Roman" w:hAnsi="Times New Roman" w:cs="Times New Roman"/>
          <w:sz w:val="28"/>
          <w:szCs w:val="28"/>
        </w:rPr>
        <w:t xml:space="preserve"> </w:t>
      </w:r>
      <w:r w:rsidR="00BE180F" w:rsidRPr="00C6657D">
        <w:rPr>
          <w:rFonts w:ascii="Times New Roman" w:hAnsi="Times New Roman" w:cs="Times New Roman"/>
          <w:sz w:val="28"/>
          <w:szCs w:val="28"/>
        </w:rPr>
        <w:t xml:space="preserve">для профессиональной деятельности </w:t>
      </w:r>
      <w:r w:rsidRPr="00C6657D">
        <w:rPr>
          <w:rFonts w:ascii="Times New Roman" w:hAnsi="Times New Roman" w:cs="Times New Roman"/>
          <w:sz w:val="28"/>
          <w:szCs w:val="28"/>
        </w:rPr>
        <w:t>навыки и умения</w:t>
      </w:r>
      <w:r w:rsidR="00BE180F" w:rsidRPr="00C6657D">
        <w:rPr>
          <w:rFonts w:ascii="Times New Roman" w:hAnsi="Times New Roman" w:cs="Times New Roman"/>
          <w:sz w:val="28"/>
          <w:szCs w:val="28"/>
        </w:rPr>
        <w:t xml:space="preserve"> по </w:t>
      </w:r>
      <w:r w:rsidRPr="00C6657D">
        <w:rPr>
          <w:rFonts w:ascii="Times New Roman" w:hAnsi="Times New Roman" w:cs="Times New Roman"/>
          <w:sz w:val="28"/>
          <w:szCs w:val="28"/>
        </w:rPr>
        <w:t>реш</w:t>
      </w:r>
      <w:r w:rsidR="00BE180F" w:rsidRPr="00C6657D">
        <w:rPr>
          <w:rFonts w:ascii="Times New Roman" w:hAnsi="Times New Roman" w:cs="Times New Roman"/>
          <w:sz w:val="28"/>
          <w:szCs w:val="28"/>
        </w:rPr>
        <w:t>ению</w:t>
      </w:r>
      <w:r w:rsidRPr="00C6657D">
        <w:rPr>
          <w:rFonts w:ascii="Times New Roman" w:hAnsi="Times New Roman" w:cs="Times New Roman"/>
          <w:sz w:val="28"/>
          <w:szCs w:val="28"/>
        </w:rPr>
        <w:t xml:space="preserve"> разного рода задач</w:t>
      </w:r>
      <w:r w:rsidR="00BE180F" w:rsidRPr="00C6657D">
        <w:rPr>
          <w:rFonts w:ascii="Times New Roman" w:hAnsi="Times New Roman" w:cs="Times New Roman"/>
          <w:sz w:val="28"/>
          <w:szCs w:val="28"/>
        </w:rPr>
        <w:t>.</w:t>
      </w:r>
      <w:r w:rsidRPr="00C6657D">
        <w:rPr>
          <w:rFonts w:ascii="Times New Roman" w:hAnsi="Times New Roman" w:cs="Times New Roman"/>
          <w:sz w:val="28"/>
          <w:szCs w:val="28"/>
        </w:rPr>
        <w:t xml:space="preserve"> </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При подготовке к практическим занятиям </w:t>
      </w:r>
      <w:r w:rsidR="00BE180F" w:rsidRPr="00C6657D">
        <w:rPr>
          <w:rFonts w:ascii="Times New Roman" w:hAnsi="Times New Roman" w:cs="Times New Roman"/>
          <w:sz w:val="28"/>
          <w:szCs w:val="28"/>
        </w:rPr>
        <w:t>обучающийся</w:t>
      </w:r>
      <w:r w:rsidRPr="00C6657D">
        <w:rPr>
          <w:rFonts w:ascii="Times New Roman" w:hAnsi="Times New Roman" w:cs="Times New Roman"/>
          <w:sz w:val="28"/>
          <w:szCs w:val="28"/>
        </w:rPr>
        <w:t xml:space="preserve"> использ</w:t>
      </w:r>
      <w:r w:rsidR="00BE180F" w:rsidRPr="00C6657D">
        <w:rPr>
          <w:rFonts w:ascii="Times New Roman" w:hAnsi="Times New Roman" w:cs="Times New Roman"/>
          <w:sz w:val="28"/>
          <w:szCs w:val="28"/>
        </w:rPr>
        <w:t>ует</w:t>
      </w:r>
      <w:r w:rsidRPr="00C6657D">
        <w:rPr>
          <w:rFonts w:ascii="Times New Roman" w:hAnsi="Times New Roman" w:cs="Times New Roman"/>
          <w:sz w:val="28"/>
          <w:szCs w:val="28"/>
        </w:rPr>
        <w:t xml:space="preserve"> разработанные преподавателем планы семинарских занятий и методические указания по организации самостоятельной работы. </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При подготовке к </w:t>
      </w:r>
      <w:r w:rsidR="00BE180F" w:rsidRPr="00C6657D">
        <w:rPr>
          <w:rFonts w:ascii="Times New Roman" w:hAnsi="Times New Roman" w:cs="Times New Roman"/>
          <w:sz w:val="28"/>
          <w:szCs w:val="28"/>
        </w:rPr>
        <w:t>практическим (</w:t>
      </w:r>
      <w:r w:rsidRPr="00C6657D">
        <w:rPr>
          <w:rFonts w:ascii="Times New Roman" w:hAnsi="Times New Roman" w:cs="Times New Roman"/>
          <w:sz w:val="28"/>
          <w:szCs w:val="28"/>
        </w:rPr>
        <w:t>семинарским</w:t>
      </w:r>
      <w:r w:rsidR="00BE180F" w:rsidRPr="00C6657D">
        <w:rPr>
          <w:rFonts w:ascii="Times New Roman" w:hAnsi="Times New Roman" w:cs="Times New Roman"/>
          <w:sz w:val="28"/>
          <w:szCs w:val="28"/>
        </w:rPr>
        <w:t>)</w:t>
      </w:r>
      <w:r w:rsidRPr="00C6657D">
        <w:rPr>
          <w:rFonts w:ascii="Times New Roman" w:hAnsi="Times New Roman" w:cs="Times New Roman"/>
          <w:sz w:val="28"/>
          <w:szCs w:val="28"/>
        </w:rPr>
        <w:t xml:space="preserve"> занятиям </w:t>
      </w:r>
      <w:r w:rsidR="00BE180F" w:rsidRPr="00C6657D">
        <w:rPr>
          <w:rFonts w:ascii="Times New Roman" w:hAnsi="Times New Roman" w:cs="Times New Roman"/>
          <w:sz w:val="28"/>
          <w:szCs w:val="28"/>
        </w:rPr>
        <w:t>рекомендуется выполнять</w:t>
      </w:r>
      <w:r w:rsidRPr="00C6657D">
        <w:rPr>
          <w:rFonts w:ascii="Times New Roman" w:hAnsi="Times New Roman" w:cs="Times New Roman"/>
          <w:sz w:val="28"/>
          <w:szCs w:val="28"/>
        </w:rPr>
        <w:t xml:space="preserve"> следующие этапы</w:t>
      </w:r>
      <w:r w:rsidR="00BE180F" w:rsidRPr="00C6657D">
        <w:rPr>
          <w:rFonts w:ascii="Times New Roman" w:hAnsi="Times New Roman" w:cs="Times New Roman"/>
          <w:sz w:val="28"/>
          <w:szCs w:val="28"/>
        </w:rPr>
        <w:t xml:space="preserve"> работы</w:t>
      </w:r>
      <w:r w:rsidRPr="00C6657D">
        <w:rPr>
          <w:rFonts w:ascii="Times New Roman" w:hAnsi="Times New Roman" w:cs="Times New Roman"/>
          <w:sz w:val="28"/>
          <w:szCs w:val="28"/>
        </w:rPr>
        <w:t xml:space="preserve">: </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в</w:t>
      </w:r>
      <w:r w:rsidR="00685113" w:rsidRPr="00C6657D">
        <w:rPr>
          <w:rFonts w:ascii="Times New Roman" w:hAnsi="Times New Roman" w:cs="Times New Roman"/>
          <w:sz w:val="28"/>
          <w:szCs w:val="28"/>
        </w:rPr>
        <w:t>ыпи</w:t>
      </w:r>
      <w:r w:rsidRPr="00C6657D">
        <w:rPr>
          <w:rFonts w:ascii="Times New Roman" w:hAnsi="Times New Roman" w:cs="Times New Roman"/>
          <w:sz w:val="28"/>
          <w:szCs w:val="28"/>
        </w:rPr>
        <w:t>сать</w:t>
      </w:r>
      <w:r w:rsidR="00685113" w:rsidRPr="00C6657D">
        <w:rPr>
          <w:rFonts w:ascii="Times New Roman" w:hAnsi="Times New Roman" w:cs="Times New Roman"/>
          <w:sz w:val="28"/>
          <w:szCs w:val="28"/>
        </w:rPr>
        <w:t xml:space="preserve"> в тетрадь </w:t>
      </w:r>
      <w:r w:rsidRPr="00C6657D">
        <w:rPr>
          <w:rFonts w:ascii="Times New Roman" w:hAnsi="Times New Roman" w:cs="Times New Roman"/>
          <w:sz w:val="28"/>
          <w:szCs w:val="28"/>
        </w:rPr>
        <w:t xml:space="preserve">незнакомые </w:t>
      </w:r>
      <w:r w:rsidR="00685113" w:rsidRPr="00C6657D">
        <w:rPr>
          <w:rFonts w:ascii="Times New Roman" w:hAnsi="Times New Roman" w:cs="Times New Roman"/>
          <w:sz w:val="28"/>
          <w:szCs w:val="28"/>
        </w:rPr>
        <w:t>термины</w:t>
      </w:r>
      <w:r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найт</w:t>
      </w:r>
      <w:r w:rsidRPr="00C6657D">
        <w:rPr>
          <w:rFonts w:ascii="Times New Roman" w:hAnsi="Times New Roman" w:cs="Times New Roman"/>
          <w:sz w:val="28"/>
          <w:szCs w:val="28"/>
        </w:rPr>
        <w:t>и</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 xml:space="preserve">их </w:t>
      </w:r>
      <w:r w:rsidR="00685113" w:rsidRPr="00C6657D">
        <w:rPr>
          <w:rFonts w:ascii="Times New Roman" w:hAnsi="Times New Roman" w:cs="Times New Roman"/>
          <w:sz w:val="28"/>
          <w:szCs w:val="28"/>
        </w:rPr>
        <w:t>определения</w:t>
      </w:r>
      <w:r w:rsidRPr="00C6657D">
        <w:rPr>
          <w:rFonts w:ascii="Times New Roman" w:hAnsi="Times New Roman" w:cs="Times New Roman"/>
          <w:sz w:val="28"/>
          <w:szCs w:val="28"/>
        </w:rPr>
        <w:t xml:space="preserve"> и</w:t>
      </w:r>
      <w:r w:rsidR="00685113" w:rsidRPr="00C6657D">
        <w:rPr>
          <w:rFonts w:ascii="Times New Roman" w:hAnsi="Times New Roman" w:cs="Times New Roman"/>
          <w:sz w:val="28"/>
          <w:szCs w:val="28"/>
        </w:rPr>
        <w:t xml:space="preserve"> выучит</w:t>
      </w:r>
      <w:r w:rsidRPr="00C6657D">
        <w:rPr>
          <w:rFonts w:ascii="Times New Roman" w:hAnsi="Times New Roman" w:cs="Times New Roman"/>
          <w:sz w:val="28"/>
          <w:szCs w:val="28"/>
        </w:rPr>
        <w:t>ь</w:t>
      </w:r>
      <w:r w:rsidR="00685113" w:rsidRPr="00C6657D">
        <w:rPr>
          <w:rFonts w:ascii="Times New Roman" w:hAnsi="Times New Roman" w:cs="Times New Roman"/>
          <w:sz w:val="28"/>
          <w:szCs w:val="28"/>
        </w:rPr>
        <w:t>;</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п</w:t>
      </w:r>
      <w:r w:rsidR="00685113" w:rsidRPr="00C6657D">
        <w:rPr>
          <w:rFonts w:ascii="Times New Roman" w:hAnsi="Times New Roman" w:cs="Times New Roman"/>
          <w:sz w:val="28"/>
          <w:szCs w:val="28"/>
        </w:rPr>
        <w:t>ознаком</w:t>
      </w:r>
      <w:r w:rsidRPr="00C6657D">
        <w:rPr>
          <w:rFonts w:ascii="Times New Roman" w:hAnsi="Times New Roman" w:cs="Times New Roman"/>
          <w:sz w:val="28"/>
          <w:szCs w:val="28"/>
        </w:rPr>
        <w:t>иться</w:t>
      </w:r>
      <w:r w:rsidR="00685113" w:rsidRPr="00C6657D">
        <w:rPr>
          <w:rFonts w:ascii="Times New Roman" w:hAnsi="Times New Roman" w:cs="Times New Roman"/>
          <w:sz w:val="28"/>
          <w:szCs w:val="28"/>
        </w:rPr>
        <w:t xml:space="preserve"> с основными разделами семинара, най</w:t>
      </w:r>
      <w:r w:rsidRPr="00C6657D">
        <w:rPr>
          <w:rFonts w:ascii="Times New Roman" w:hAnsi="Times New Roman" w:cs="Times New Roman"/>
          <w:sz w:val="28"/>
          <w:szCs w:val="28"/>
        </w:rPr>
        <w:t>ти</w:t>
      </w:r>
      <w:r w:rsidR="00685113" w:rsidRPr="00C6657D">
        <w:rPr>
          <w:rFonts w:ascii="Times New Roman" w:hAnsi="Times New Roman" w:cs="Times New Roman"/>
          <w:sz w:val="28"/>
          <w:szCs w:val="28"/>
        </w:rPr>
        <w:t xml:space="preserve"> ответы на контрольные вопросы, предлагаемые преподавателем для устного обсуждения;</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п</w:t>
      </w:r>
      <w:r w:rsidR="00685113" w:rsidRPr="00C6657D">
        <w:rPr>
          <w:rFonts w:ascii="Times New Roman" w:hAnsi="Times New Roman" w:cs="Times New Roman"/>
          <w:sz w:val="28"/>
          <w:szCs w:val="28"/>
        </w:rPr>
        <w:t>одготов</w:t>
      </w:r>
      <w:r w:rsidRPr="00C6657D">
        <w:rPr>
          <w:rFonts w:ascii="Times New Roman" w:hAnsi="Times New Roman" w:cs="Times New Roman"/>
          <w:sz w:val="28"/>
          <w:szCs w:val="28"/>
        </w:rPr>
        <w:t>ить</w:t>
      </w:r>
      <w:r w:rsidR="00685113" w:rsidRPr="00C6657D">
        <w:rPr>
          <w:rFonts w:ascii="Times New Roman" w:hAnsi="Times New Roman" w:cs="Times New Roman"/>
          <w:sz w:val="28"/>
          <w:szCs w:val="28"/>
        </w:rPr>
        <w:t xml:space="preserve"> опорный конспект</w:t>
      </w:r>
      <w:r w:rsidRPr="00C6657D">
        <w:rPr>
          <w:rFonts w:ascii="Times New Roman" w:hAnsi="Times New Roman" w:cs="Times New Roman"/>
          <w:sz w:val="28"/>
          <w:szCs w:val="28"/>
        </w:rPr>
        <w:t xml:space="preserve"> (доклад, </w:t>
      </w:r>
      <w:proofErr w:type="gramStart"/>
      <w:r w:rsidRPr="00C6657D">
        <w:rPr>
          <w:rFonts w:ascii="Times New Roman" w:hAnsi="Times New Roman" w:cs="Times New Roman"/>
          <w:sz w:val="28"/>
          <w:szCs w:val="28"/>
        </w:rPr>
        <w:t xml:space="preserve">эссе </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или</w:t>
      </w:r>
      <w:proofErr w:type="gramEnd"/>
      <w:r w:rsidRPr="00C6657D">
        <w:rPr>
          <w:rFonts w:ascii="Times New Roman" w:hAnsi="Times New Roman" w:cs="Times New Roman"/>
          <w:sz w:val="28"/>
          <w:szCs w:val="28"/>
        </w:rPr>
        <w:t xml:space="preserve"> реферат в случае выполнения индивидуального творческого задания) </w:t>
      </w:r>
      <w:r w:rsidR="00685113" w:rsidRPr="00C6657D">
        <w:rPr>
          <w:rFonts w:ascii="Times New Roman" w:hAnsi="Times New Roman" w:cs="Times New Roman"/>
          <w:sz w:val="28"/>
          <w:szCs w:val="28"/>
        </w:rPr>
        <w:t>для сообщения на семинаре;</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з</w:t>
      </w:r>
      <w:r w:rsidR="00685113" w:rsidRPr="00C6657D">
        <w:rPr>
          <w:rFonts w:ascii="Times New Roman" w:hAnsi="Times New Roman" w:cs="Times New Roman"/>
          <w:sz w:val="28"/>
          <w:szCs w:val="28"/>
        </w:rPr>
        <w:t>акрепит</w:t>
      </w:r>
      <w:r w:rsidRPr="00C6657D">
        <w:rPr>
          <w:rFonts w:ascii="Times New Roman" w:hAnsi="Times New Roman" w:cs="Times New Roman"/>
          <w:sz w:val="28"/>
          <w:szCs w:val="28"/>
        </w:rPr>
        <w:t>ь</w:t>
      </w:r>
      <w:r w:rsidR="00685113" w:rsidRPr="00C6657D">
        <w:rPr>
          <w:rFonts w:ascii="Times New Roman" w:hAnsi="Times New Roman" w:cs="Times New Roman"/>
          <w:sz w:val="28"/>
          <w:szCs w:val="28"/>
        </w:rPr>
        <w:t xml:space="preserve"> полученные теоретические знания, решив предложенные </w:t>
      </w:r>
      <w:proofErr w:type="gramStart"/>
      <w:r w:rsidR="00685113" w:rsidRPr="00C6657D">
        <w:rPr>
          <w:rFonts w:ascii="Times New Roman" w:hAnsi="Times New Roman" w:cs="Times New Roman"/>
          <w:sz w:val="28"/>
          <w:szCs w:val="28"/>
        </w:rPr>
        <w:t>задачи  и</w:t>
      </w:r>
      <w:proofErr w:type="gramEnd"/>
      <w:r w:rsidR="00685113" w:rsidRPr="00C6657D">
        <w:rPr>
          <w:rFonts w:ascii="Times New Roman" w:hAnsi="Times New Roman" w:cs="Times New Roman"/>
          <w:sz w:val="28"/>
          <w:szCs w:val="28"/>
        </w:rPr>
        <w:t xml:space="preserve"> задания в тетради;</w:t>
      </w:r>
    </w:p>
    <w:p w:rsidR="00D2683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lastRenderedPageBreak/>
        <w:t xml:space="preserve">участвовать в обсуждении вопросов </w:t>
      </w:r>
      <w:r w:rsidR="00685113" w:rsidRPr="00C6657D">
        <w:rPr>
          <w:rFonts w:ascii="Times New Roman" w:hAnsi="Times New Roman" w:cs="Times New Roman"/>
          <w:sz w:val="28"/>
          <w:szCs w:val="28"/>
        </w:rPr>
        <w:t>практическо</w:t>
      </w:r>
      <w:r w:rsidRPr="00C6657D">
        <w:rPr>
          <w:rFonts w:ascii="Times New Roman" w:hAnsi="Times New Roman" w:cs="Times New Roman"/>
          <w:sz w:val="28"/>
          <w:szCs w:val="28"/>
        </w:rPr>
        <w:t>го</w:t>
      </w:r>
      <w:r w:rsidR="00685113" w:rsidRPr="00C6657D">
        <w:rPr>
          <w:rFonts w:ascii="Times New Roman" w:hAnsi="Times New Roman" w:cs="Times New Roman"/>
          <w:sz w:val="28"/>
          <w:szCs w:val="28"/>
        </w:rPr>
        <w:t xml:space="preserve"> заняти</w:t>
      </w:r>
      <w:r w:rsidRPr="00C6657D">
        <w:rPr>
          <w:rFonts w:ascii="Times New Roman" w:hAnsi="Times New Roman" w:cs="Times New Roman"/>
          <w:sz w:val="28"/>
          <w:szCs w:val="28"/>
        </w:rPr>
        <w:t>я</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что</w:t>
      </w:r>
      <w:r w:rsidR="00685113" w:rsidRPr="00C6657D">
        <w:rPr>
          <w:rFonts w:ascii="Times New Roman" w:hAnsi="Times New Roman" w:cs="Times New Roman"/>
          <w:sz w:val="28"/>
          <w:szCs w:val="28"/>
        </w:rPr>
        <w:t xml:space="preserve"> позволит заработать дополнительные баллы. </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не допускать опозданий на практическое занятие, соблюдать расписание учебных занятий ВУЗа.</w:t>
      </w:r>
    </w:p>
    <w:p w:rsidR="00776183" w:rsidRPr="00C6657D" w:rsidRDefault="00776183" w:rsidP="006378CD">
      <w:pPr>
        <w:pStyle w:val="htmlparagraph"/>
        <w:spacing w:line="360" w:lineRule="auto"/>
        <w:rPr>
          <w:rFonts w:cs="Times New Roman"/>
          <w:sz w:val="28"/>
          <w:szCs w:val="28"/>
          <w:lang w:val="ru-RU"/>
        </w:rPr>
      </w:pPr>
      <w:r w:rsidRPr="00C6657D">
        <w:rPr>
          <w:rFonts w:cs="Times New Roman"/>
          <w:sz w:val="28"/>
          <w:szCs w:val="28"/>
          <w:lang w:val="ru-RU"/>
        </w:rPr>
        <w:t>Активность на практических занятиях оценивается по следующим критериям:</w:t>
      </w:r>
    </w:p>
    <w:p w:rsidR="00776183" w:rsidRPr="00C6657D" w:rsidRDefault="00776183" w:rsidP="006378CD">
      <w:pPr>
        <w:pStyle w:val="htmllist"/>
        <w:numPr>
          <w:ilvl w:val="0"/>
          <w:numId w:val="8"/>
        </w:numPr>
        <w:spacing w:line="360" w:lineRule="auto"/>
        <w:ind w:left="0"/>
        <w:rPr>
          <w:rFonts w:cs="Times New Roman"/>
          <w:sz w:val="28"/>
          <w:szCs w:val="28"/>
          <w:lang w:val="ru-RU"/>
        </w:rPr>
      </w:pPr>
      <w:r w:rsidRPr="00C6657D">
        <w:rPr>
          <w:rFonts w:cs="Times New Roman"/>
          <w:sz w:val="28"/>
          <w:szCs w:val="28"/>
          <w:lang w:val="ru-RU"/>
        </w:rPr>
        <w:t>ответы на вопросы, предлагаемые преподавателем;</w:t>
      </w:r>
    </w:p>
    <w:p w:rsidR="00776183" w:rsidRPr="00C6657D" w:rsidRDefault="00776183" w:rsidP="006378CD">
      <w:pPr>
        <w:pStyle w:val="htmllist"/>
        <w:numPr>
          <w:ilvl w:val="0"/>
          <w:numId w:val="8"/>
        </w:numPr>
        <w:spacing w:line="360" w:lineRule="auto"/>
        <w:ind w:left="0"/>
        <w:rPr>
          <w:rFonts w:cs="Times New Roman"/>
          <w:sz w:val="28"/>
          <w:szCs w:val="28"/>
        </w:rPr>
      </w:pPr>
      <w:proofErr w:type="spellStart"/>
      <w:r w:rsidRPr="00C6657D">
        <w:rPr>
          <w:rFonts w:cs="Times New Roman"/>
          <w:sz w:val="28"/>
          <w:szCs w:val="28"/>
        </w:rPr>
        <w:t>участие</w:t>
      </w:r>
      <w:proofErr w:type="spellEnd"/>
      <w:r w:rsidRPr="00C6657D">
        <w:rPr>
          <w:rFonts w:cs="Times New Roman"/>
          <w:sz w:val="28"/>
          <w:szCs w:val="28"/>
        </w:rPr>
        <w:t xml:space="preserve"> в </w:t>
      </w:r>
      <w:proofErr w:type="spellStart"/>
      <w:r w:rsidRPr="00C6657D">
        <w:rPr>
          <w:rFonts w:cs="Times New Roman"/>
          <w:sz w:val="28"/>
          <w:szCs w:val="28"/>
        </w:rPr>
        <w:t>дискуссиях</w:t>
      </w:r>
      <w:proofErr w:type="spellEnd"/>
      <w:r w:rsidRPr="00C6657D">
        <w:rPr>
          <w:rFonts w:cs="Times New Roman"/>
          <w:sz w:val="28"/>
          <w:szCs w:val="28"/>
        </w:rPr>
        <w:t>;</w:t>
      </w:r>
    </w:p>
    <w:p w:rsidR="00776183" w:rsidRPr="00C6657D" w:rsidRDefault="00776183" w:rsidP="006378CD">
      <w:pPr>
        <w:pStyle w:val="htmllist"/>
        <w:numPr>
          <w:ilvl w:val="0"/>
          <w:numId w:val="8"/>
        </w:numPr>
        <w:spacing w:line="360" w:lineRule="auto"/>
        <w:ind w:left="0"/>
        <w:rPr>
          <w:rFonts w:cs="Times New Roman"/>
          <w:sz w:val="28"/>
          <w:szCs w:val="28"/>
          <w:lang w:val="ru-RU"/>
        </w:rPr>
      </w:pPr>
      <w:r w:rsidRPr="00C6657D">
        <w:rPr>
          <w:rFonts w:cs="Times New Roman"/>
          <w:sz w:val="28"/>
          <w:szCs w:val="28"/>
          <w:lang w:val="ru-RU"/>
        </w:rPr>
        <w:t xml:space="preserve">выполнение </w:t>
      </w:r>
      <w:r w:rsidR="00621B63" w:rsidRPr="00C6657D">
        <w:rPr>
          <w:rFonts w:cs="Times New Roman"/>
          <w:sz w:val="28"/>
          <w:szCs w:val="28"/>
          <w:lang w:val="ru-RU"/>
        </w:rPr>
        <w:t>индивидуальных творческих</w:t>
      </w:r>
      <w:r w:rsidRPr="00C6657D">
        <w:rPr>
          <w:rFonts w:cs="Times New Roman"/>
          <w:sz w:val="28"/>
          <w:szCs w:val="28"/>
          <w:lang w:val="ru-RU"/>
        </w:rPr>
        <w:t xml:space="preserve"> и иных заданий</w:t>
      </w:r>
      <w:r w:rsidR="00621B63" w:rsidRPr="00C6657D">
        <w:rPr>
          <w:rFonts w:cs="Times New Roman"/>
          <w:sz w:val="28"/>
          <w:szCs w:val="28"/>
          <w:lang w:val="ru-RU"/>
        </w:rPr>
        <w:t>, решение практических задач.</w:t>
      </w:r>
    </w:p>
    <w:p w:rsidR="00E35EB2" w:rsidRPr="00C6657D" w:rsidRDefault="00E35EB2" w:rsidP="00E35EB2">
      <w:pPr>
        <w:pStyle w:val="1"/>
        <w:spacing w:before="0" w:line="360" w:lineRule="auto"/>
        <w:ind w:firstLine="709"/>
        <w:jc w:val="both"/>
        <w:rPr>
          <w:rFonts w:ascii="Times New Roman" w:eastAsia="Times-Roman" w:hAnsi="Times New Roman" w:cs="Times New Roman"/>
          <w:b/>
          <w:bCs/>
          <w:color w:val="auto"/>
          <w:kern w:val="32"/>
          <w:sz w:val="28"/>
          <w:szCs w:val="28"/>
        </w:rPr>
      </w:pPr>
      <w:r w:rsidRPr="00C6657D">
        <w:rPr>
          <w:rFonts w:ascii="Times New Roman" w:eastAsia="Times-Roman" w:hAnsi="Times New Roman" w:cs="Times New Roman"/>
          <w:b/>
          <w:color w:val="auto"/>
          <w:sz w:val="28"/>
          <w:szCs w:val="28"/>
        </w:rPr>
        <w:lastRenderedPageBreak/>
        <w:t>3</w:t>
      </w:r>
      <w:r w:rsidRPr="00C6657D">
        <w:rPr>
          <w:rFonts w:ascii="Times New Roman" w:hAnsi="Times New Roman" w:cs="Times New Roman"/>
          <w:b/>
          <w:i/>
          <w:iCs/>
          <w:color w:val="auto"/>
          <w:sz w:val="28"/>
          <w:szCs w:val="28"/>
        </w:rPr>
        <w:t xml:space="preserve"> </w:t>
      </w:r>
      <w:bookmarkStart w:id="7" w:name="_Hlk21957203"/>
      <w:r w:rsidRPr="00C6657D">
        <w:rPr>
          <w:rFonts w:ascii="Times New Roman" w:eastAsia="Times-Roman" w:hAnsi="Times New Roman" w:cs="Times New Roman"/>
          <w:b/>
          <w:bCs/>
          <w:color w:val="auto"/>
          <w:kern w:val="32"/>
          <w:sz w:val="28"/>
          <w:szCs w:val="28"/>
        </w:rPr>
        <w:t>Самостоятельная работа обучающихся</w:t>
      </w:r>
      <w:bookmarkEnd w:id="7"/>
    </w:p>
    <w:p w:rsidR="00E35EB2" w:rsidRPr="00C6657D" w:rsidRDefault="00E35EB2" w:rsidP="00E35EB2">
      <w:pPr>
        <w:pStyle w:val="1"/>
        <w:spacing w:before="0" w:line="360" w:lineRule="auto"/>
        <w:ind w:firstLine="709"/>
        <w:jc w:val="both"/>
        <w:rPr>
          <w:rFonts w:ascii="Times New Roman" w:eastAsia="Times-Roman" w:hAnsi="Times New Roman" w:cs="Times New Roman"/>
          <w:b/>
          <w:color w:val="auto"/>
          <w:sz w:val="28"/>
          <w:szCs w:val="28"/>
        </w:rPr>
      </w:pPr>
      <w:r w:rsidRPr="00621B63">
        <w:rPr>
          <w:rFonts w:ascii="Times New Roman" w:eastAsia="Times-Roman" w:hAnsi="Times New Roman" w:cs="Times New Roman"/>
          <w:bCs/>
          <w:color w:val="auto"/>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C6657D">
        <w:rPr>
          <w:rFonts w:ascii="Times New Roman" w:eastAsia="Times-Roman" w:hAnsi="Times New Roman" w:cs="Times New Roman"/>
          <w:b/>
          <w:color w:val="auto"/>
          <w:sz w:val="28"/>
          <w:szCs w:val="28"/>
        </w:rPr>
        <w:t xml:space="preserve"> </w:t>
      </w:r>
      <w:r w:rsidRPr="00621B63">
        <w:rPr>
          <w:rFonts w:ascii="Times New Roman" w:eastAsia="Times-Roman" w:hAnsi="Times New Roman" w:cs="Times New Roman"/>
          <w:bCs/>
          <w:color w:val="auto"/>
          <w:kern w:val="32"/>
          <w:sz w:val="28"/>
          <w:szCs w:val="28"/>
        </w:rPr>
        <w:t>эффективным</w:t>
      </w:r>
    </w:p>
    <w:p w:rsidR="00E35EB2" w:rsidRPr="00621B63" w:rsidRDefault="00E35EB2" w:rsidP="00E35EB2">
      <w:pPr>
        <w:pStyle w:val="1"/>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контролем и оценкой результатов деятельности обучающегося.</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lang w:val="en-US"/>
        </w:rPr>
      </w:pPr>
      <w:proofErr w:type="spellStart"/>
      <w:r w:rsidRPr="00621B63">
        <w:rPr>
          <w:rFonts w:ascii="Times New Roman" w:eastAsia="Times-Roman" w:hAnsi="Times New Roman" w:cs="Times New Roman"/>
          <w:bCs/>
          <w:color w:val="auto"/>
          <w:kern w:val="32"/>
          <w:sz w:val="28"/>
          <w:szCs w:val="28"/>
          <w:lang w:val="en-US"/>
        </w:rPr>
        <w:t>Цели</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самостоятельной</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работы</w:t>
      </w:r>
      <w:proofErr w:type="spellEnd"/>
      <w:r w:rsidRPr="00621B63">
        <w:rPr>
          <w:rFonts w:ascii="Times New Roman" w:eastAsia="Times-Roman" w:hAnsi="Times New Roman" w:cs="Times New Roman"/>
          <w:bCs/>
          <w:color w:val="auto"/>
          <w:kern w:val="32"/>
          <w:sz w:val="28"/>
          <w:szCs w:val="28"/>
          <w:lang w:val="en-US"/>
        </w:rPr>
        <w:t>:</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систематизация и закрепление полученных теоретических знаний и практических умений студентов;</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углубление и расширение теоретических знаний;</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формирование умений использовать нормативную и справочную документацию, специальную литературу;</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развитие познавательных способностей, активности студентов, ответственности и организованности;</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развитие исследовательских умений и академических навыков.</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 xml:space="preserve">Перед выполнением обучающимися внеаудиторной самостоятельной работы преподаватель </w:t>
      </w:r>
      <w:r w:rsidRPr="00412E04">
        <w:rPr>
          <w:rFonts w:ascii="Times New Roman" w:eastAsia="Times-Roman" w:hAnsi="Times New Roman" w:cs="Times New Roman"/>
          <w:color w:val="auto"/>
          <w:sz w:val="28"/>
          <w:szCs w:val="28"/>
        </w:rPr>
        <w:t>дает разъяснения</w:t>
      </w:r>
      <w:r w:rsidRPr="00621B63">
        <w:rPr>
          <w:rFonts w:ascii="Times New Roman" w:eastAsia="Times-Roman" w:hAnsi="Times New Roman" w:cs="Times New Roman"/>
          <w:bCs/>
          <w:color w:val="auto"/>
          <w:kern w:val="32"/>
          <w:sz w:val="28"/>
          <w:szCs w:val="28"/>
        </w:rPr>
        <w:t xml:space="preserve"> по выполнению задания:</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lang w:val="en-US"/>
        </w:rPr>
      </w:pPr>
      <w:proofErr w:type="spellStart"/>
      <w:r w:rsidRPr="00621B63">
        <w:rPr>
          <w:rFonts w:ascii="Times New Roman" w:eastAsia="Times-Roman" w:hAnsi="Times New Roman" w:cs="Times New Roman"/>
          <w:bCs/>
          <w:color w:val="auto"/>
          <w:kern w:val="32"/>
          <w:sz w:val="28"/>
          <w:szCs w:val="28"/>
          <w:lang w:val="en-US"/>
        </w:rPr>
        <w:t>цель</w:t>
      </w:r>
      <w:proofErr w:type="spellEnd"/>
      <w:r w:rsidRPr="00621B63">
        <w:rPr>
          <w:rFonts w:ascii="Times New Roman" w:eastAsia="Times-Roman" w:hAnsi="Times New Roman" w:cs="Times New Roman"/>
          <w:bCs/>
          <w:color w:val="auto"/>
          <w:kern w:val="32"/>
          <w:sz w:val="28"/>
          <w:szCs w:val="28"/>
          <w:lang w:val="en-US"/>
        </w:rPr>
        <w:t xml:space="preserve"> и </w:t>
      </w:r>
      <w:proofErr w:type="spellStart"/>
      <w:r w:rsidRPr="00621B63">
        <w:rPr>
          <w:rFonts w:ascii="Times New Roman" w:eastAsia="Times-Roman" w:hAnsi="Times New Roman" w:cs="Times New Roman"/>
          <w:bCs/>
          <w:color w:val="auto"/>
          <w:kern w:val="32"/>
          <w:sz w:val="28"/>
          <w:szCs w:val="28"/>
          <w:lang w:val="en-US"/>
        </w:rPr>
        <w:t>содержание</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задания</w:t>
      </w:r>
      <w:proofErr w:type="spellEnd"/>
      <w:r w:rsidRPr="00621B63">
        <w:rPr>
          <w:rFonts w:ascii="Times New Roman" w:eastAsia="Times-Roman" w:hAnsi="Times New Roman" w:cs="Times New Roman"/>
          <w:bCs/>
          <w:color w:val="auto"/>
          <w:kern w:val="32"/>
          <w:sz w:val="28"/>
          <w:szCs w:val="28"/>
          <w:lang w:val="en-US"/>
        </w:rPr>
        <w:t>;</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lang w:val="en-US"/>
        </w:rPr>
      </w:pPr>
      <w:proofErr w:type="spellStart"/>
      <w:r w:rsidRPr="00621B63">
        <w:rPr>
          <w:rFonts w:ascii="Times New Roman" w:eastAsia="Times-Roman" w:hAnsi="Times New Roman" w:cs="Times New Roman"/>
          <w:bCs/>
          <w:color w:val="auto"/>
          <w:kern w:val="32"/>
          <w:sz w:val="28"/>
          <w:szCs w:val="28"/>
          <w:lang w:val="en-US"/>
        </w:rPr>
        <w:t>сроки</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выполнения</w:t>
      </w:r>
      <w:proofErr w:type="spellEnd"/>
      <w:r w:rsidRPr="00621B63">
        <w:rPr>
          <w:rFonts w:ascii="Times New Roman" w:eastAsia="Times-Roman" w:hAnsi="Times New Roman" w:cs="Times New Roman"/>
          <w:bCs/>
          <w:color w:val="auto"/>
          <w:kern w:val="32"/>
          <w:sz w:val="28"/>
          <w:szCs w:val="28"/>
          <w:lang w:val="en-US"/>
        </w:rPr>
        <w:t>;</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lang w:val="en-US"/>
        </w:rPr>
      </w:pPr>
      <w:proofErr w:type="spellStart"/>
      <w:r w:rsidRPr="00621B63">
        <w:rPr>
          <w:rFonts w:ascii="Times New Roman" w:eastAsia="Times-Roman" w:hAnsi="Times New Roman" w:cs="Times New Roman"/>
          <w:bCs/>
          <w:color w:val="auto"/>
          <w:kern w:val="32"/>
          <w:sz w:val="28"/>
          <w:szCs w:val="28"/>
          <w:lang w:val="en-US"/>
        </w:rPr>
        <w:t>ориентировочный</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объем</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работы</w:t>
      </w:r>
      <w:proofErr w:type="spellEnd"/>
      <w:r w:rsidRPr="00621B63">
        <w:rPr>
          <w:rFonts w:ascii="Times New Roman" w:eastAsia="Times-Roman" w:hAnsi="Times New Roman" w:cs="Times New Roman"/>
          <w:bCs/>
          <w:color w:val="auto"/>
          <w:kern w:val="32"/>
          <w:sz w:val="28"/>
          <w:szCs w:val="28"/>
          <w:lang w:val="en-US"/>
        </w:rPr>
        <w:t>;</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основные требования к результатам работы и критерии оценки;</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возможные типичные ошибки при выполнении.</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C6657D">
        <w:rPr>
          <w:rFonts w:ascii="Times New Roman" w:eastAsia="Times-Roman" w:hAnsi="Times New Roman" w:cs="Times New Roman"/>
          <w:color w:val="auto"/>
          <w:sz w:val="28"/>
          <w:szCs w:val="28"/>
        </w:rPr>
        <w:t>В ходе</w:t>
      </w:r>
      <w:r w:rsidRPr="00621B63">
        <w:rPr>
          <w:rFonts w:ascii="Times New Roman" w:eastAsia="Times-Roman" w:hAnsi="Times New Roman" w:cs="Times New Roman"/>
          <w:bCs/>
          <w:color w:val="auto"/>
          <w:kern w:val="32"/>
          <w:sz w:val="28"/>
          <w:szCs w:val="28"/>
        </w:rPr>
        <w:t xml:space="preserve"> самостоятельной работы обучающи</w:t>
      </w:r>
      <w:r w:rsidRPr="00C6657D">
        <w:rPr>
          <w:rFonts w:ascii="Times New Roman" w:eastAsia="Times-Roman" w:hAnsi="Times New Roman" w:cs="Times New Roman"/>
          <w:b/>
          <w:color w:val="auto"/>
          <w:sz w:val="28"/>
          <w:szCs w:val="28"/>
        </w:rPr>
        <w:t>е</w:t>
      </w:r>
      <w:r w:rsidRPr="00621B63">
        <w:rPr>
          <w:rFonts w:ascii="Times New Roman" w:eastAsia="Times-Roman" w:hAnsi="Times New Roman" w:cs="Times New Roman"/>
          <w:bCs/>
          <w:color w:val="auto"/>
          <w:kern w:val="32"/>
          <w:sz w:val="28"/>
          <w:szCs w:val="28"/>
        </w:rPr>
        <w:t xml:space="preserve">ся </w:t>
      </w:r>
      <w:r w:rsidRPr="00C6657D">
        <w:rPr>
          <w:rFonts w:ascii="Times New Roman" w:eastAsia="Times-Roman" w:hAnsi="Times New Roman" w:cs="Times New Roman"/>
          <w:color w:val="auto"/>
          <w:sz w:val="28"/>
          <w:szCs w:val="28"/>
        </w:rPr>
        <w:t xml:space="preserve">могут работать в читальном зале </w:t>
      </w:r>
      <w:r w:rsidRPr="00621B63">
        <w:rPr>
          <w:rFonts w:ascii="Times New Roman" w:eastAsia="Times-Roman" w:hAnsi="Times New Roman" w:cs="Times New Roman"/>
          <w:bCs/>
          <w:color w:val="auto"/>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При самостоятельной проработке курса обучающиеся должны:</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просматривать основные определения и факты;</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изучить рекомендованную литературу, составлять тезисы, аннотации и конспекты наиболее важных моментов;</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самостоятельно выполнять задания, аналогичные предлагаемым на занятиях;</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использовать для самопроверки материалы фонда оценочных средств;</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выполнять домашние задания по указанию преподавателя.</w:t>
      </w:r>
    </w:p>
    <w:p w:rsidR="00E35EB2" w:rsidRPr="00C6657D" w:rsidRDefault="00E35EB2" w:rsidP="00E35EB2">
      <w:pPr>
        <w:pStyle w:val="1"/>
        <w:spacing w:before="0"/>
        <w:ind w:firstLine="709"/>
        <w:jc w:val="both"/>
        <w:rPr>
          <w:rFonts w:ascii="Times New Roman" w:hAnsi="Times New Roman" w:cs="Times New Roman"/>
          <w:sz w:val="28"/>
          <w:szCs w:val="28"/>
        </w:rPr>
      </w:pPr>
    </w:p>
    <w:p w:rsidR="00E35EB2" w:rsidRPr="008B3B77" w:rsidRDefault="00E35EB2" w:rsidP="00E35EB2">
      <w:pPr>
        <w:spacing w:after="0" w:line="360" w:lineRule="auto"/>
        <w:ind w:firstLine="709"/>
        <w:jc w:val="both"/>
        <w:rPr>
          <w:rFonts w:ascii="Times New Roman" w:hAnsi="Times New Roman" w:cs="Times New Roman"/>
          <w:b/>
          <w:bCs/>
          <w:sz w:val="28"/>
          <w:szCs w:val="28"/>
        </w:rPr>
      </w:pPr>
      <w:bookmarkStart w:id="8" w:name="_Toc13"/>
      <w:r w:rsidRPr="00C6657D">
        <w:rPr>
          <w:rFonts w:ascii="Times New Roman" w:hAnsi="Times New Roman" w:cs="Times New Roman"/>
          <w:b/>
          <w:bCs/>
          <w:sz w:val="28"/>
          <w:szCs w:val="28"/>
        </w:rPr>
        <w:t xml:space="preserve">3.1 </w:t>
      </w:r>
      <w:bookmarkStart w:id="9" w:name="_Hlk21957372"/>
      <w:r w:rsidRPr="00C6657D">
        <w:rPr>
          <w:rFonts w:ascii="Times New Roman" w:hAnsi="Times New Roman" w:cs="Times New Roman"/>
          <w:b/>
          <w:bCs/>
          <w:sz w:val="28"/>
          <w:szCs w:val="28"/>
        </w:rPr>
        <w:t>Подготовка</w:t>
      </w:r>
      <w:r w:rsidRPr="008B3B77">
        <w:rPr>
          <w:rFonts w:ascii="Times New Roman" w:hAnsi="Times New Roman" w:cs="Times New Roman"/>
          <w:b/>
          <w:bCs/>
          <w:sz w:val="28"/>
          <w:szCs w:val="28"/>
        </w:rPr>
        <w:t xml:space="preserve"> реферат</w:t>
      </w:r>
      <w:r w:rsidRPr="00C6657D">
        <w:rPr>
          <w:rFonts w:ascii="Times New Roman" w:hAnsi="Times New Roman" w:cs="Times New Roman"/>
          <w:b/>
          <w:bCs/>
          <w:sz w:val="28"/>
          <w:szCs w:val="28"/>
        </w:rPr>
        <w:t xml:space="preserve">а </w:t>
      </w:r>
      <w:r w:rsidRPr="008B3B77">
        <w:rPr>
          <w:rFonts w:ascii="Times New Roman" w:hAnsi="Times New Roman" w:cs="Times New Roman"/>
          <w:b/>
          <w:bCs/>
          <w:sz w:val="28"/>
          <w:szCs w:val="28"/>
        </w:rPr>
        <w:t>(</w:t>
      </w:r>
      <w:r w:rsidRPr="00C6657D">
        <w:rPr>
          <w:rFonts w:ascii="Times New Roman" w:hAnsi="Times New Roman" w:cs="Times New Roman"/>
          <w:b/>
          <w:bCs/>
          <w:sz w:val="28"/>
          <w:szCs w:val="28"/>
        </w:rPr>
        <w:t>э</w:t>
      </w:r>
      <w:r w:rsidRPr="008B3B77">
        <w:rPr>
          <w:rFonts w:ascii="Times New Roman" w:hAnsi="Times New Roman" w:cs="Times New Roman"/>
          <w:b/>
          <w:bCs/>
          <w:sz w:val="28"/>
          <w:szCs w:val="28"/>
        </w:rPr>
        <w:t>ссе)</w:t>
      </w:r>
      <w:bookmarkEnd w:id="8"/>
      <w:bookmarkEnd w:id="9"/>
    </w:p>
    <w:p w:rsidR="00E35EB2" w:rsidRPr="008B3B77" w:rsidRDefault="00E35EB2" w:rsidP="00E35EB2">
      <w:pPr>
        <w:spacing w:after="0" w:line="360" w:lineRule="auto"/>
        <w:ind w:firstLine="709"/>
        <w:jc w:val="both"/>
        <w:rPr>
          <w:rFonts w:ascii="Times New Roman" w:hAnsi="Times New Roman" w:cs="Times New Roman"/>
          <w:sz w:val="28"/>
          <w:szCs w:val="28"/>
        </w:rPr>
      </w:pPr>
      <w:r w:rsidRPr="008B3B77">
        <w:rPr>
          <w:rFonts w:ascii="Times New Roman" w:hAnsi="Times New Roman" w:cs="Times New Roman"/>
          <w:sz w:val="28"/>
          <w:szCs w:val="28"/>
        </w:rPr>
        <w:t>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выстраивания логики изложения, выделения главного, формулирования выводов.</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 xml:space="preserve">Содержание реферата студент докладывает на семинаре, кружке, научной конференции. Предварительно подготовив тезисы доклада, студент в течение </w:t>
      </w:r>
      <w:r w:rsidRPr="00C6657D">
        <w:rPr>
          <w:rFonts w:ascii="Times New Roman" w:hAnsi="Times New Roman" w:cs="Times New Roman"/>
          <w:sz w:val="28"/>
          <w:szCs w:val="28"/>
        </w:rPr>
        <w:t>7</w:t>
      </w:r>
      <w:r w:rsidRPr="008B3B77">
        <w:rPr>
          <w:rFonts w:ascii="Times New Roman" w:hAnsi="Times New Roman" w:cs="Times New Roman"/>
          <w:sz w:val="28"/>
          <w:szCs w:val="28"/>
        </w:rPr>
        <w:t>—1</w:t>
      </w:r>
      <w:r w:rsidRPr="00C6657D">
        <w:rPr>
          <w:rFonts w:ascii="Times New Roman" w:hAnsi="Times New Roman" w:cs="Times New Roman"/>
          <w:sz w:val="28"/>
          <w:szCs w:val="28"/>
        </w:rPr>
        <w:t>0</w:t>
      </w:r>
      <w:r w:rsidRPr="008B3B77">
        <w:rPr>
          <w:rFonts w:ascii="Times New Roman" w:hAnsi="Times New Roman" w:cs="Times New Roman"/>
          <w:sz w:val="28"/>
          <w:szCs w:val="28"/>
        </w:rPr>
        <w:t xml:space="preserve">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lastRenderedPageBreak/>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E35EB2" w:rsidRPr="00C6657D"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Оценивается оригинальность реферата,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защита реферата перед аудиторией.</w:t>
      </w:r>
    </w:p>
    <w:p w:rsidR="00E35EB2" w:rsidRPr="008B3B77" w:rsidRDefault="00E35EB2" w:rsidP="00E35EB2">
      <w:pPr>
        <w:spacing w:after="0" w:line="360" w:lineRule="auto"/>
        <w:ind w:firstLine="708"/>
        <w:jc w:val="both"/>
        <w:rPr>
          <w:rFonts w:ascii="Times New Roman" w:hAnsi="Times New Roman" w:cs="Times New Roman"/>
          <w:sz w:val="28"/>
          <w:szCs w:val="28"/>
        </w:rPr>
      </w:pPr>
    </w:p>
    <w:p w:rsidR="00E35EB2" w:rsidRPr="008B3B77" w:rsidRDefault="00E35EB2" w:rsidP="00E35EB2">
      <w:pPr>
        <w:spacing w:after="0" w:line="360" w:lineRule="auto"/>
        <w:ind w:firstLine="708"/>
        <w:jc w:val="both"/>
        <w:rPr>
          <w:rFonts w:ascii="Times New Roman" w:hAnsi="Times New Roman" w:cs="Times New Roman"/>
          <w:b/>
          <w:bCs/>
          <w:sz w:val="28"/>
          <w:szCs w:val="28"/>
        </w:rPr>
      </w:pPr>
      <w:bookmarkStart w:id="10" w:name="_Toc14"/>
      <w:r w:rsidRPr="00C6657D">
        <w:rPr>
          <w:rFonts w:ascii="Times New Roman" w:hAnsi="Times New Roman" w:cs="Times New Roman"/>
          <w:b/>
          <w:bCs/>
          <w:sz w:val="28"/>
          <w:szCs w:val="28"/>
        </w:rPr>
        <w:t>3.2</w:t>
      </w:r>
      <w:r w:rsidRPr="008B3B77">
        <w:rPr>
          <w:rFonts w:ascii="Times New Roman" w:hAnsi="Times New Roman" w:cs="Times New Roman"/>
          <w:b/>
          <w:bCs/>
          <w:sz w:val="28"/>
          <w:szCs w:val="28"/>
        </w:rPr>
        <w:t xml:space="preserve"> </w:t>
      </w:r>
      <w:bookmarkStart w:id="11" w:name="_Hlk21957435"/>
      <w:r w:rsidRPr="00C6657D">
        <w:rPr>
          <w:rFonts w:ascii="Times New Roman" w:hAnsi="Times New Roman" w:cs="Times New Roman"/>
          <w:b/>
          <w:bCs/>
          <w:sz w:val="28"/>
          <w:szCs w:val="28"/>
        </w:rPr>
        <w:t>Подготовка к</w:t>
      </w:r>
      <w:r w:rsidRPr="008B3B77">
        <w:rPr>
          <w:rFonts w:ascii="Times New Roman" w:hAnsi="Times New Roman" w:cs="Times New Roman"/>
          <w:b/>
          <w:bCs/>
          <w:sz w:val="28"/>
          <w:szCs w:val="28"/>
        </w:rPr>
        <w:t>урсов</w:t>
      </w:r>
      <w:r w:rsidRPr="00C6657D">
        <w:rPr>
          <w:rFonts w:ascii="Times New Roman" w:hAnsi="Times New Roman" w:cs="Times New Roman"/>
          <w:b/>
          <w:bCs/>
          <w:sz w:val="28"/>
          <w:szCs w:val="28"/>
        </w:rPr>
        <w:t xml:space="preserve">ой </w:t>
      </w:r>
      <w:r w:rsidRPr="008B3B77">
        <w:rPr>
          <w:rFonts w:ascii="Times New Roman" w:hAnsi="Times New Roman" w:cs="Times New Roman"/>
          <w:b/>
          <w:bCs/>
          <w:sz w:val="28"/>
          <w:szCs w:val="28"/>
        </w:rPr>
        <w:t>работ</w:t>
      </w:r>
      <w:r w:rsidRPr="00C6657D">
        <w:rPr>
          <w:rFonts w:ascii="Times New Roman" w:hAnsi="Times New Roman" w:cs="Times New Roman"/>
          <w:b/>
          <w:bCs/>
          <w:sz w:val="28"/>
          <w:szCs w:val="28"/>
        </w:rPr>
        <w:t>ы</w:t>
      </w:r>
      <w:r w:rsidRPr="008B3B77">
        <w:rPr>
          <w:rFonts w:ascii="Times New Roman" w:hAnsi="Times New Roman" w:cs="Times New Roman"/>
          <w:b/>
          <w:bCs/>
          <w:sz w:val="28"/>
          <w:szCs w:val="28"/>
        </w:rPr>
        <w:t xml:space="preserve"> </w:t>
      </w:r>
      <w:bookmarkEnd w:id="10"/>
      <w:bookmarkEnd w:id="11"/>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Курсовая работа</w:t>
      </w:r>
      <w:r w:rsidRPr="00C6657D">
        <w:rPr>
          <w:rFonts w:ascii="Times New Roman" w:hAnsi="Times New Roman" w:cs="Times New Roman"/>
          <w:sz w:val="28"/>
          <w:szCs w:val="28"/>
        </w:rPr>
        <w:t xml:space="preserve"> </w:t>
      </w:r>
      <w:r w:rsidRPr="008B3B77">
        <w:rPr>
          <w:rFonts w:ascii="Times New Roman" w:hAnsi="Times New Roman" w:cs="Times New Roman"/>
          <w:sz w:val="28"/>
          <w:szCs w:val="28"/>
        </w:rPr>
        <w:t>— это письменная работа, которая строится по логике проведения классического научного исследования.</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 xml:space="preserve">Целью </w:t>
      </w:r>
      <w:r w:rsidRPr="00C6657D">
        <w:rPr>
          <w:rFonts w:ascii="Times New Roman" w:hAnsi="Times New Roman" w:cs="Times New Roman"/>
          <w:sz w:val="28"/>
          <w:szCs w:val="28"/>
        </w:rPr>
        <w:t>написания курсовой работы</w:t>
      </w:r>
      <w:r w:rsidRPr="008B3B77">
        <w:rPr>
          <w:rFonts w:ascii="Times New Roman" w:hAnsi="Times New Roman" w:cs="Times New Roman"/>
          <w:sz w:val="28"/>
          <w:szCs w:val="28"/>
        </w:rPr>
        <w:t xml:space="preserve"> является повышение уровня профессиональной подготовки обучающегося. Проект формирует следующие компетенции:</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 xml:space="preserve">усвоение теоретического материала и </w:t>
      </w:r>
      <w:r w:rsidRPr="00C6657D">
        <w:rPr>
          <w:rFonts w:ascii="Times New Roman" w:hAnsi="Times New Roman" w:cs="Times New Roman"/>
          <w:sz w:val="28"/>
          <w:szCs w:val="28"/>
        </w:rPr>
        <w:t>исследование возможностей</w:t>
      </w:r>
      <w:r w:rsidRPr="008B3B77">
        <w:rPr>
          <w:rFonts w:ascii="Times New Roman" w:hAnsi="Times New Roman" w:cs="Times New Roman"/>
          <w:sz w:val="28"/>
          <w:szCs w:val="28"/>
        </w:rPr>
        <w:t xml:space="preserve"> его применения на практике;</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навыки</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творческого</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мышления</w:t>
      </w:r>
      <w:proofErr w:type="spellEnd"/>
      <w:r w:rsidRPr="008B3B77">
        <w:rPr>
          <w:rFonts w:ascii="Times New Roman" w:hAnsi="Times New Roman" w:cs="Times New Roman"/>
          <w:sz w:val="28"/>
          <w:szCs w:val="28"/>
          <w:lang w:val="en-US"/>
        </w:rPr>
        <w:t>;</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воспитание чувства ответственности за качество пр</w:t>
      </w:r>
      <w:r w:rsidRPr="00C6657D">
        <w:rPr>
          <w:rFonts w:ascii="Times New Roman" w:hAnsi="Times New Roman" w:cs="Times New Roman"/>
          <w:sz w:val="28"/>
          <w:szCs w:val="28"/>
        </w:rPr>
        <w:t>едлагаемых</w:t>
      </w:r>
      <w:r w:rsidRPr="008B3B77">
        <w:rPr>
          <w:rFonts w:ascii="Times New Roman" w:hAnsi="Times New Roman" w:cs="Times New Roman"/>
          <w:sz w:val="28"/>
          <w:szCs w:val="28"/>
        </w:rPr>
        <w:t xml:space="preserve"> решений;</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навык</w:t>
      </w:r>
      <w:proofErr w:type="spellEnd"/>
      <w:r w:rsidRPr="00C6657D">
        <w:rPr>
          <w:rFonts w:ascii="Times New Roman" w:hAnsi="Times New Roman" w:cs="Times New Roman"/>
          <w:sz w:val="28"/>
          <w:szCs w:val="28"/>
        </w:rPr>
        <w:t>и</w:t>
      </w:r>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самостоятельной</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профессиональной</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деятельности</w:t>
      </w:r>
      <w:proofErr w:type="spellEnd"/>
      <w:r w:rsidRPr="008B3B77">
        <w:rPr>
          <w:rFonts w:ascii="Times New Roman" w:hAnsi="Times New Roman" w:cs="Times New Roman"/>
          <w:sz w:val="28"/>
          <w:szCs w:val="28"/>
          <w:lang w:val="en-US"/>
        </w:rPr>
        <w:t>;</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C6657D">
        <w:rPr>
          <w:rFonts w:ascii="Times New Roman" w:hAnsi="Times New Roman" w:cs="Times New Roman"/>
          <w:sz w:val="28"/>
          <w:szCs w:val="28"/>
        </w:rPr>
        <w:t xml:space="preserve">умения </w:t>
      </w:r>
      <w:r w:rsidRPr="008B3B77">
        <w:rPr>
          <w:rFonts w:ascii="Times New Roman" w:hAnsi="Times New Roman" w:cs="Times New Roman"/>
          <w:sz w:val="28"/>
          <w:szCs w:val="28"/>
        </w:rPr>
        <w:t>комплексн</w:t>
      </w:r>
      <w:r w:rsidRPr="00C6657D">
        <w:rPr>
          <w:rFonts w:ascii="Times New Roman" w:hAnsi="Times New Roman" w:cs="Times New Roman"/>
          <w:sz w:val="28"/>
          <w:szCs w:val="28"/>
        </w:rPr>
        <w:t>ой</w:t>
      </w:r>
      <w:r w:rsidRPr="008B3B77">
        <w:rPr>
          <w:rFonts w:ascii="Times New Roman" w:hAnsi="Times New Roman" w:cs="Times New Roman"/>
          <w:sz w:val="28"/>
          <w:szCs w:val="28"/>
        </w:rPr>
        <w:t xml:space="preserve"> работ</w:t>
      </w:r>
      <w:r w:rsidRPr="00C6657D">
        <w:rPr>
          <w:rFonts w:ascii="Times New Roman" w:hAnsi="Times New Roman" w:cs="Times New Roman"/>
          <w:sz w:val="28"/>
          <w:szCs w:val="28"/>
        </w:rPr>
        <w:t>ы</w:t>
      </w:r>
      <w:r w:rsidRPr="008B3B77">
        <w:rPr>
          <w:rFonts w:ascii="Times New Roman" w:hAnsi="Times New Roman" w:cs="Times New Roman"/>
          <w:sz w:val="28"/>
          <w:szCs w:val="28"/>
        </w:rPr>
        <w:t xml:space="preserve"> со специальной литературой и информационными ресурсами;</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C6657D">
        <w:rPr>
          <w:rFonts w:ascii="Times New Roman" w:hAnsi="Times New Roman" w:cs="Times New Roman"/>
          <w:sz w:val="28"/>
          <w:szCs w:val="28"/>
        </w:rPr>
        <w:t xml:space="preserve">развитие навыков </w:t>
      </w:r>
      <w:r w:rsidRPr="008B3B77">
        <w:rPr>
          <w:rFonts w:ascii="Times New Roman" w:hAnsi="Times New Roman" w:cs="Times New Roman"/>
          <w:sz w:val="28"/>
          <w:szCs w:val="28"/>
        </w:rPr>
        <w:t>научно-исследовательск</w:t>
      </w:r>
      <w:r w:rsidRPr="00C6657D">
        <w:rPr>
          <w:rFonts w:ascii="Times New Roman" w:hAnsi="Times New Roman" w:cs="Times New Roman"/>
          <w:sz w:val="28"/>
          <w:szCs w:val="28"/>
        </w:rPr>
        <w:t>ой</w:t>
      </w:r>
      <w:r w:rsidRPr="008B3B77">
        <w:rPr>
          <w:rFonts w:ascii="Times New Roman" w:hAnsi="Times New Roman" w:cs="Times New Roman"/>
          <w:sz w:val="28"/>
          <w:szCs w:val="28"/>
        </w:rPr>
        <w:t xml:space="preserve"> деятельност</w:t>
      </w:r>
      <w:r w:rsidRPr="00C6657D">
        <w:rPr>
          <w:rFonts w:ascii="Times New Roman" w:hAnsi="Times New Roman" w:cs="Times New Roman"/>
          <w:sz w:val="28"/>
          <w:szCs w:val="28"/>
        </w:rPr>
        <w:t>и</w:t>
      </w:r>
      <w:r w:rsidRPr="008B3B77">
        <w:rPr>
          <w:rFonts w:ascii="Times New Roman" w:hAnsi="Times New Roman" w:cs="Times New Roman"/>
          <w:sz w:val="28"/>
          <w:szCs w:val="28"/>
        </w:rPr>
        <w:t>.</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Проект входит в индивидуальное портфолио обучающегося.</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В случае наличия существенных замечаний руководителя работа возвращается обучающемуся на доработку.</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Проводится</w:t>
      </w:r>
      <w:r w:rsidRPr="008B3B77">
        <w:rPr>
          <w:rFonts w:ascii="Times New Roman" w:hAnsi="Times New Roman" w:cs="Times New Roman"/>
          <w:sz w:val="28"/>
          <w:szCs w:val="28"/>
        </w:rPr>
        <w:t xml:space="preserve"> открытая защита в присутствии всей учебной группы. Вопросы, задаваемые автору проекта, не должны выходить за рамки тематики проекта. При своевременной защите работа оценивается наивысшим баллом, при опоздании </w:t>
      </w:r>
      <w:r w:rsidR="003A3D6C" w:rsidRPr="008B3B77">
        <w:rPr>
          <w:rFonts w:ascii="Times New Roman" w:hAnsi="Times New Roman" w:cs="Times New Roman"/>
          <w:sz w:val="28"/>
          <w:szCs w:val="28"/>
        </w:rPr>
        <w:t xml:space="preserve">снижается </w:t>
      </w:r>
      <w:r w:rsidRPr="008B3B77">
        <w:rPr>
          <w:rFonts w:ascii="Times New Roman" w:hAnsi="Times New Roman" w:cs="Times New Roman"/>
          <w:sz w:val="28"/>
          <w:szCs w:val="28"/>
        </w:rPr>
        <w:t>на 1 балл</w:t>
      </w:r>
      <w:r w:rsidR="003A3D6C" w:rsidRPr="00C6657D">
        <w:rPr>
          <w:rFonts w:ascii="Times New Roman" w:hAnsi="Times New Roman" w:cs="Times New Roman"/>
          <w:sz w:val="28"/>
          <w:szCs w:val="28"/>
        </w:rPr>
        <w:t>.</w:t>
      </w:r>
      <w:r w:rsidRPr="008B3B77">
        <w:rPr>
          <w:rFonts w:ascii="Times New Roman" w:hAnsi="Times New Roman" w:cs="Times New Roman"/>
          <w:sz w:val="28"/>
          <w:szCs w:val="28"/>
        </w:rPr>
        <w:t xml:space="preserve"> </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lastRenderedPageBreak/>
        <w:t>Выполнение доклада оценивается по следующим критериям:</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соответствие</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заявленной</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теме</w:t>
      </w:r>
      <w:proofErr w:type="spellEnd"/>
      <w:r w:rsidRPr="008B3B77">
        <w:rPr>
          <w:rFonts w:ascii="Times New Roman" w:hAnsi="Times New Roman" w:cs="Times New Roman"/>
          <w:sz w:val="28"/>
          <w:szCs w:val="28"/>
          <w:lang w:val="en-US"/>
        </w:rPr>
        <w:t>;</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уместность, актуальность и количество использованных источников;</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содержание (степень соответствия теме, полнота изложения, наличие анализа);</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глубина</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проработки</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материала</w:t>
      </w:r>
      <w:proofErr w:type="spellEnd"/>
      <w:r w:rsidRPr="008B3B77">
        <w:rPr>
          <w:rFonts w:ascii="Times New Roman" w:hAnsi="Times New Roman" w:cs="Times New Roman"/>
          <w:sz w:val="28"/>
          <w:szCs w:val="28"/>
          <w:lang w:val="en-US"/>
        </w:rPr>
        <w:t>;</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качественное выступление с докладом (понятность, качество речи);</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ответы</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на</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вопросы</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аудитории</w:t>
      </w:r>
      <w:proofErr w:type="spellEnd"/>
      <w:r w:rsidRPr="008B3B77">
        <w:rPr>
          <w:rFonts w:ascii="Times New Roman" w:hAnsi="Times New Roman" w:cs="Times New Roman"/>
          <w:sz w:val="28"/>
          <w:szCs w:val="28"/>
          <w:lang w:val="en-US"/>
        </w:rPr>
        <w:t>;</w:t>
      </w:r>
    </w:p>
    <w:p w:rsidR="00E35EB2" w:rsidRPr="00C6657D"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наглядность</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использования</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иллюстраций</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презентации</w:t>
      </w:r>
      <w:proofErr w:type="spellEnd"/>
      <w:r w:rsidRPr="008B3B77">
        <w:rPr>
          <w:rFonts w:ascii="Times New Roman" w:hAnsi="Times New Roman" w:cs="Times New Roman"/>
          <w:sz w:val="28"/>
          <w:szCs w:val="28"/>
          <w:lang w:val="en-US"/>
        </w:rPr>
        <w:t>).</w:t>
      </w:r>
    </w:p>
    <w:p w:rsidR="007D23E2" w:rsidRPr="008B3B77" w:rsidRDefault="007D23E2" w:rsidP="007D23E2">
      <w:pPr>
        <w:spacing w:after="0" w:line="360" w:lineRule="auto"/>
        <w:jc w:val="both"/>
        <w:rPr>
          <w:rFonts w:ascii="Times New Roman" w:hAnsi="Times New Roman" w:cs="Times New Roman"/>
          <w:sz w:val="28"/>
          <w:szCs w:val="28"/>
          <w:lang w:val="en-US"/>
        </w:rPr>
      </w:pPr>
    </w:p>
    <w:p w:rsidR="00685113" w:rsidRPr="00412E04" w:rsidRDefault="003A3D6C" w:rsidP="003A3D6C">
      <w:pPr>
        <w:pStyle w:val="1"/>
        <w:spacing w:before="0" w:line="360" w:lineRule="auto"/>
        <w:ind w:firstLine="709"/>
        <w:jc w:val="both"/>
        <w:rPr>
          <w:rFonts w:ascii="Times New Roman" w:hAnsi="Times New Roman" w:cs="Times New Roman"/>
          <w:b/>
          <w:color w:val="auto"/>
          <w:sz w:val="28"/>
          <w:szCs w:val="28"/>
        </w:rPr>
      </w:pPr>
      <w:bookmarkStart w:id="12" w:name="_Toc8910479"/>
      <w:r w:rsidRPr="00412E04">
        <w:rPr>
          <w:rFonts w:ascii="Times New Roman" w:hAnsi="Times New Roman" w:cs="Times New Roman"/>
          <w:b/>
          <w:color w:val="auto"/>
          <w:sz w:val="28"/>
          <w:szCs w:val="28"/>
        </w:rPr>
        <w:t>3.3</w:t>
      </w:r>
      <w:r w:rsidR="00685113" w:rsidRPr="00412E04">
        <w:rPr>
          <w:rFonts w:ascii="Times New Roman" w:hAnsi="Times New Roman" w:cs="Times New Roman"/>
          <w:b/>
          <w:color w:val="auto"/>
          <w:sz w:val="28"/>
          <w:szCs w:val="28"/>
        </w:rPr>
        <w:t xml:space="preserve"> </w:t>
      </w:r>
      <w:bookmarkStart w:id="13" w:name="_Hlk21957482"/>
      <w:r w:rsidRPr="00412E04">
        <w:rPr>
          <w:rFonts w:ascii="Times New Roman" w:hAnsi="Times New Roman" w:cs="Times New Roman"/>
          <w:b/>
          <w:color w:val="auto"/>
          <w:sz w:val="28"/>
          <w:szCs w:val="28"/>
        </w:rPr>
        <w:t>Р</w:t>
      </w:r>
      <w:r w:rsidR="00685113" w:rsidRPr="00412E04">
        <w:rPr>
          <w:rFonts w:ascii="Times New Roman" w:hAnsi="Times New Roman" w:cs="Times New Roman"/>
          <w:b/>
          <w:color w:val="auto"/>
          <w:sz w:val="28"/>
          <w:szCs w:val="28"/>
        </w:rPr>
        <w:t xml:space="preserve">екомендации по работе </w:t>
      </w:r>
      <w:r w:rsidRPr="00412E04">
        <w:rPr>
          <w:rFonts w:ascii="Times New Roman" w:hAnsi="Times New Roman" w:cs="Times New Roman"/>
          <w:b/>
          <w:color w:val="auto"/>
          <w:sz w:val="28"/>
          <w:szCs w:val="28"/>
        </w:rPr>
        <w:t>с</w:t>
      </w:r>
      <w:r w:rsidR="00685113" w:rsidRPr="00412E04">
        <w:rPr>
          <w:rFonts w:ascii="Times New Roman" w:hAnsi="Times New Roman" w:cs="Times New Roman"/>
          <w:b/>
          <w:color w:val="auto"/>
          <w:sz w:val="28"/>
          <w:szCs w:val="28"/>
        </w:rPr>
        <w:t xml:space="preserve"> конспектом</w:t>
      </w:r>
      <w:bookmarkEnd w:id="12"/>
      <w:bookmarkEnd w:id="13"/>
    </w:p>
    <w:p w:rsidR="007D23E2" w:rsidRPr="00C6657D" w:rsidRDefault="007D23E2" w:rsidP="007D23E2">
      <w:pPr>
        <w:rPr>
          <w:rFonts w:ascii="Times New Roman" w:hAnsi="Times New Roman" w:cs="Times New Roman"/>
          <w:sz w:val="28"/>
          <w:szCs w:val="28"/>
        </w:rPr>
      </w:pP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Письменное конспектирование является важным элементом процесса запоминания и первичной обработки информации. </w:t>
      </w:r>
      <w:r w:rsidR="003A3D6C" w:rsidRPr="00C6657D">
        <w:rPr>
          <w:rFonts w:ascii="Times New Roman" w:hAnsi="Times New Roman" w:cs="Times New Roman"/>
          <w:sz w:val="28"/>
          <w:szCs w:val="28"/>
        </w:rPr>
        <w:t>И</w:t>
      </w:r>
      <w:r w:rsidRPr="00C6657D">
        <w:rPr>
          <w:rFonts w:ascii="Times New Roman" w:hAnsi="Times New Roman" w:cs="Times New Roman"/>
          <w:sz w:val="28"/>
          <w:szCs w:val="28"/>
        </w:rPr>
        <w:t xml:space="preserve">нформация, записанная вручную, становится </w:t>
      </w:r>
      <w:r w:rsidR="008B3B77" w:rsidRPr="00C6657D">
        <w:rPr>
          <w:rFonts w:ascii="Times New Roman" w:hAnsi="Times New Roman" w:cs="Times New Roman"/>
          <w:sz w:val="28"/>
          <w:szCs w:val="28"/>
        </w:rPr>
        <w:t xml:space="preserve">более </w:t>
      </w:r>
      <w:r w:rsidRPr="00C6657D">
        <w:rPr>
          <w:rFonts w:ascii="Times New Roman" w:hAnsi="Times New Roman" w:cs="Times New Roman"/>
          <w:sz w:val="28"/>
          <w:szCs w:val="28"/>
        </w:rPr>
        <w:t>осмысленной и освоенной, превращается в знание. Знание – это освоенная, осмысленная на уровне субъекта информация.</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Под конспектом необходимо понимать вторичное создание источников в свернутой и сжатой </w:t>
      </w:r>
      <w:r w:rsidR="003A3D6C" w:rsidRPr="00C6657D">
        <w:rPr>
          <w:rFonts w:ascii="Times New Roman" w:hAnsi="Times New Roman" w:cs="Times New Roman"/>
          <w:sz w:val="28"/>
          <w:szCs w:val="28"/>
        </w:rPr>
        <w:t>форме,</w:t>
      </w:r>
      <w:r w:rsidRPr="00C6657D">
        <w:rPr>
          <w:rFonts w:ascii="Times New Roman" w:hAnsi="Times New Roman" w:cs="Times New Roman"/>
          <w:sz w:val="28"/>
          <w:szCs w:val="28"/>
        </w:rPr>
        <w:t xml:space="preserve"> ясно</w:t>
      </w:r>
      <w:r w:rsidR="003A3D6C" w:rsidRPr="00C6657D">
        <w:rPr>
          <w:rFonts w:ascii="Times New Roman" w:hAnsi="Times New Roman" w:cs="Times New Roman"/>
          <w:sz w:val="28"/>
          <w:szCs w:val="28"/>
        </w:rPr>
        <w:t>й</w:t>
      </w:r>
      <w:r w:rsidRPr="00C6657D">
        <w:rPr>
          <w:rFonts w:ascii="Times New Roman" w:hAnsi="Times New Roman" w:cs="Times New Roman"/>
          <w:sz w:val="28"/>
          <w:szCs w:val="28"/>
        </w:rPr>
        <w:t xml:space="preserve"> и кратко</w:t>
      </w:r>
      <w:r w:rsidR="003A3D6C" w:rsidRPr="00C6657D">
        <w:rPr>
          <w:rFonts w:ascii="Times New Roman" w:hAnsi="Times New Roman" w:cs="Times New Roman"/>
          <w:sz w:val="28"/>
          <w:szCs w:val="28"/>
        </w:rPr>
        <w:t>й,</w:t>
      </w:r>
      <w:r w:rsidRPr="00C6657D">
        <w:rPr>
          <w:rFonts w:ascii="Times New Roman" w:hAnsi="Times New Roman" w:cs="Times New Roman"/>
          <w:sz w:val="28"/>
          <w:szCs w:val="28"/>
        </w:rPr>
        <w:t xml:space="preserve"> </w:t>
      </w:r>
      <w:r w:rsidR="003A3D6C" w:rsidRPr="00C6657D">
        <w:rPr>
          <w:rFonts w:ascii="Times New Roman" w:hAnsi="Times New Roman" w:cs="Times New Roman"/>
          <w:sz w:val="28"/>
          <w:szCs w:val="28"/>
        </w:rPr>
        <w:t>подчиненных</w:t>
      </w:r>
      <w:r w:rsidRPr="00C6657D">
        <w:rPr>
          <w:rFonts w:ascii="Times New Roman" w:hAnsi="Times New Roman" w:cs="Times New Roman"/>
          <w:sz w:val="28"/>
          <w:szCs w:val="28"/>
        </w:rPr>
        <w:t xml:space="preserve"> внутренн</w:t>
      </w:r>
      <w:r w:rsidR="003A3D6C" w:rsidRPr="00C6657D">
        <w:rPr>
          <w:rFonts w:ascii="Times New Roman" w:hAnsi="Times New Roman" w:cs="Times New Roman"/>
          <w:sz w:val="28"/>
          <w:szCs w:val="28"/>
        </w:rPr>
        <w:t>ей</w:t>
      </w:r>
      <w:r w:rsidRPr="00C6657D">
        <w:rPr>
          <w:rFonts w:ascii="Times New Roman" w:hAnsi="Times New Roman" w:cs="Times New Roman"/>
          <w:sz w:val="28"/>
          <w:szCs w:val="28"/>
        </w:rPr>
        <w:t xml:space="preserve"> логик</w:t>
      </w:r>
      <w:r w:rsidR="003A3D6C" w:rsidRPr="00C6657D">
        <w:rPr>
          <w:rFonts w:ascii="Times New Roman" w:hAnsi="Times New Roman" w:cs="Times New Roman"/>
          <w:sz w:val="28"/>
          <w:szCs w:val="28"/>
        </w:rPr>
        <w:t>е.</w:t>
      </w:r>
      <w:r w:rsidRPr="00C6657D">
        <w:rPr>
          <w:rFonts w:ascii="Times New Roman" w:hAnsi="Times New Roman" w:cs="Times New Roman"/>
          <w:sz w:val="28"/>
          <w:szCs w:val="28"/>
        </w:rPr>
        <w:t xml:space="preserve"> Выделяет</w:t>
      </w:r>
      <w:r w:rsidR="003A3D6C" w:rsidRPr="00C6657D">
        <w:rPr>
          <w:rFonts w:ascii="Times New Roman" w:hAnsi="Times New Roman" w:cs="Times New Roman"/>
          <w:sz w:val="28"/>
          <w:szCs w:val="28"/>
        </w:rPr>
        <w:t>ся</w:t>
      </w:r>
      <w:r w:rsidRPr="00C6657D">
        <w:rPr>
          <w:rFonts w:ascii="Times New Roman" w:hAnsi="Times New Roman" w:cs="Times New Roman"/>
          <w:sz w:val="28"/>
          <w:szCs w:val="28"/>
        </w:rPr>
        <w:t xml:space="preserve"> главное, при этом </w:t>
      </w:r>
      <w:r w:rsidR="003A3D6C" w:rsidRPr="00C6657D">
        <w:rPr>
          <w:rFonts w:ascii="Times New Roman" w:hAnsi="Times New Roman" w:cs="Times New Roman"/>
          <w:sz w:val="28"/>
          <w:szCs w:val="28"/>
        </w:rPr>
        <w:t xml:space="preserve">текст </w:t>
      </w:r>
      <w:r w:rsidRPr="00C6657D">
        <w:rPr>
          <w:rFonts w:ascii="Times New Roman" w:hAnsi="Times New Roman" w:cs="Times New Roman"/>
          <w:sz w:val="28"/>
          <w:szCs w:val="28"/>
        </w:rPr>
        <w:t>структурирует</w:t>
      </w:r>
      <w:r w:rsidR="003A3D6C" w:rsidRPr="00C6657D">
        <w:rPr>
          <w:rFonts w:ascii="Times New Roman" w:hAnsi="Times New Roman" w:cs="Times New Roman"/>
          <w:sz w:val="28"/>
          <w:szCs w:val="28"/>
        </w:rPr>
        <w:t>ся</w:t>
      </w:r>
      <w:r w:rsidRPr="00C6657D">
        <w:rPr>
          <w:rFonts w:ascii="Times New Roman" w:hAnsi="Times New Roman" w:cs="Times New Roman"/>
          <w:sz w:val="28"/>
          <w:szCs w:val="28"/>
        </w:rPr>
        <w:t xml:space="preserve"> таким образом, чтобы прослеживалась связь между основными элементами конспектируемого текста, прослеживалась внутренняя логика.</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w:t>
      </w:r>
      <w:r w:rsidR="003A3D6C" w:rsidRPr="00C6657D">
        <w:rPr>
          <w:rFonts w:ascii="Times New Roman" w:hAnsi="Times New Roman" w:cs="Times New Roman"/>
          <w:sz w:val="28"/>
          <w:szCs w:val="28"/>
        </w:rPr>
        <w:t>При</w:t>
      </w:r>
      <w:r w:rsidRPr="00C6657D">
        <w:rPr>
          <w:rFonts w:ascii="Times New Roman" w:hAnsi="Times New Roman" w:cs="Times New Roman"/>
          <w:sz w:val="28"/>
          <w:szCs w:val="28"/>
        </w:rPr>
        <w:t xml:space="preserve"> использ</w:t>
      </w:r>
      <w:r w:rsidR="003A3D6C" w:rsidRPr="00C6657D">
        <w:rPr>
          <w:rFonts w:ascii="Times New Roman" w:hAnsi="Times New Roman" w:cs="Times New Roman"/>
          <w:sz w:val="28"/>
          <w:szCs w:val="28"/>
        </w:rPr>
        <w:t>овании</w:t>
      </w:r>
      <w:r w:rsidRPr="00C6657D">
        <w:rPr>
          <w:rFonts w:ascii="Times New Roman" w:hAnsi="Times New Roman" w:cs="Times New Roman"/>
          <w:sz w:val="28"/>
          <w:szCs w:val="28"/>
        </w:rPr>
        <w:t xml:space="preserve"> цитировани</w:t>
      </w:r>
      <w:r w:rsidR="003A3D6C" w:rsidRPr="00C6657D">
        <w:rPr>
          <w:rFonts w:ascii="Times New Roman" w:hAnsi="Times New Roman" w:cs="Times New Roman"/>
          <w:sz w:val="28"/>
          <w:szCs w:val="28"/>
        </w:rPr>
        <w:t>я,</w:t>
      </w:r>
      <w:r w:rsidRPr="00C6657D">
        <w:rPr>
          <w:rFonts w:ascii="Times New Roman" w:hAnsi="Times New Roman" w:cs="Times New Roman"/>
          <w:sz w:val="28"/>
          <w:szCs w:val="28"/>
        </w:rPr>
        <w:t xml:space="preserve"> </w:t>
      </w:r>
      <w:r w:rsidR="003A3D6C" w:rsidRPr="00C6657D">
        <w:rPr>
          <w:rFonts w:ascii="Times New Roman" w:hAnsi="Times New Roman" w:cs="Times New Roman"/>
          <w:sz w:val="28"/>
          <w:szCs w:val="28"/>
        </w:rPr>
        <w:t>целесообразно указать</w:t>
      </w:r>
      <w:r w:rsidRPr="00C6657D">
        <w:rPr>
          <w:rFonts w:ascii="Times New Roman" w:hAnsi="Times New Roman" w:cs="Times New Roman"/>
          <w:sz w:val="28"/>
          <w:szCs w:val="28"/>
        </w:rPr>
        <w:t xml:space="preserve"> на полях страницу, </w:t>
      </w:r>
      <w:r w:rsidR="003A3D6C" w:rsidRPr="00C6657D">
        <w:rPr>
          <w:rFonts w:ascii="Times New Roman" w:hAnsi="Times New Roman" w:cs="Times New Roman"/>
          <w:sz w:val="28"/>
          <w:szCs w:val="28"/>
        </w:rPr>
        <w:t>откуда</w:t>
      </w:r>
      <w:r w:rsidRPr="00C6657D">
        <w:rPr>
          <w:rFonts w:ascii="Times New Roman" w:hAnsi="Times New Roman" w:cs="Times New Roman"/>
          <w:sz w:val="28"/>
          <w:szCs w:val="28"/>
        </w:rPr>
        <w:t xml:space="preserve"> была взята цитата – такой подход позволит создать </w:t>
      </w:r>
      <w:r w:rsidR="003A3D6C" w:rsidRPr="00C6657D">
        <w:rPr>
          <w:rFonts w:ascii="Times New Roman" w:hAnsi="Times New Roman" w:cs="Times New Roman"/>
          <w:sz w:val="28"/>
          <w:szCs w:val="28"/>
        </w:rPr>
        <w:t>информационную базу</w:t>
      </w:r>
      <w:r w:rsidRPr="00C6657D">
        <w:rPr>
          <w:rFonts w:ascii="Times New Roman" w:hAnsi="Times New Roman" w:cs="Times New Roman"/>
          <w:sz w:val="28"/>
          <w:szCs w:val="28"/>
        </w:rPr>
        <w:t xml:space="preserve"> </w:t>
      </w:r>
      <w:r w:rsidR="003A3D6C" w:rsidRPr="00C6657D">
        <w:rPr>
          <w:rFonts w:ascii="Times New Roman" w:hAnsi="Times New Roman" w:cs="Times New Roman"/>
          <w:sz w:val="28"/>
          <w:szCs w:val="28"/>
        </w:rPr>
        <w:t xml:space="preserve">для последующей работы: при </w:t>
      </w:r>
      <w:r w:rsidRPr="00C6657D">
        <w:rPr>
          <w:rFonts w:ascii="Times New Roman" w:hAnsi="Times New Roman" w:cs="Times New Roman"/>
          <w:sz w:val="28"/>
          <w:szCs w:val="28"/>
        </w:rPr>
        <w:t xml:space="preserve">написании научной работы (статьи, курсовой работы, </w:t>
      </w:r>
      <w:r w:rsidR="003A3D6C" w:rsidRPr="00C6657D">
        <w:rPr>
          <w:rFonts w:ascii="Times New Roman" w:hAnsi="Times New Roman" w:cs="Times New Roman"/>
          <w:sz w:val="28"/>
          <w:szCs w:val="28"/>
        </w:rPr>
        <w:t>ВКР</w:t>
      </w:r>
      <w:r w:rsidRPr="00C6657D">
        <w:rPr>
          <w:rFonts w:ascii="Times New Roman" w:hAnsi="Times New Roman" w:cs="Times New Roman"/>
          <w:sz w:val="28"/>
          <w:szCs w:val="28"/>
        </w:rPr>
        <w:t>).</w:t>
      </w:r>
    </w:p>
    <w:p w:rsidR="00BF1EA5" w:rsidRPr="00C6657D" w:rsidRDefault="003A3D6C"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Важ</w:t>
      </w:r>
      <w:r w:rsidR="00685113" w:rsidRPr="00C6657D">
        <w:rPr>
          <w:rFonts w:ascii="Times New Roman" w:hAnsi="Times New Roman" w:cs="Times New Roman"/>
          <w:sz w:val="28"/>
          <w:szCs w:val="28"/>
        </w:rPr>
        <w:t>ное требование, предъявляе</w:t>
      </w:r>
      <w:r w:rsidRPr="00C6657D">
        <w:rPr>
          <w:rFonts w:ascii="Times New Roman" w:hAnsi="Times New Roman" w:cs="Times New Roman"/>
          <w:sz w:val="28"/>
          <w:szCs w:val="28"/>
        </w:rPr>
        <w:t>мое</w:t>
      </w:r>
      <w:r w:rsidR="00685113" w:rsidRPr="00C6657D">
        <w:rPr>
          <w:rFonts w:ascii="Times New Roman" w:hAnsi="Times New Roman" w:cs="Times New Roman"/>
          <w:sz w:val="28"/>
          <w:szCs w:val="28"/>
        </w:rPr>
        <w:t xml:space="preserve"> к конспектам, </w:t>
      </w:r>
      <w:r w:rsidR="00BF1EA5" w:rsidRPr="00C6657D">
        <w:rPr>
          <w:rFonts w:ascii="Times New Roman" w:hAnsi="Times New Roman" w:cs="Times New Roman"/>
          <w:sz w:val="28"/>
          <w:szCs w:val="28"/>
        </w:rPr>
        <w:t xml:space="preserve">- </w:t>
      </w:r>
      <w:r w:rsidR="00685113" w:rsidRPr="00C6657D">
        <w:rPr>
          <w:rFonts w:ascii="Times New Roman" w:hAnsi="Times New Roman" w:cs="Times New Roman"/>
          <w:sz w:val="28"/>
          <w:szCs w:val="28"/>
        </w:rPr>
        <w:t>систематичность, логичность, связность</w:t>
      </w:r>
      <w:r w:rsidR="00BF1EA5" w:rsidRPr="00C6657D">
        <w:rPr>
          <w:rFonts w:ascii="Times New Roman" w:hAnsi="Times New Roman" w:cs="Times New Roman"/>
          <w:sz w:val="28"/>
          <w:szCs w:val="28"/>
        </w:rPr>
        <w:t xml:space="preserve"> записей</w:t>
      </w:r>
      <w:r w:rsidR="00685113" w:rsidRPr="00C6657D">
        <w:rPr>
          <w:rFonts w:ascii="Times New Roman" w:hAnsi="Times New Roman" w:cs="Times New Roman"/>
          <w:sz w:val="28"/>
          <w:szCs w:val="28"/>
        </w:rPr>
        <w:t xml:space="preserve">. Для визуализации этой связи рекомендуется использовать схемы, стрелки, таблицы, причинно-следственные ряды. Для </w:t>
      </w:r>
      <w:r w:rsidR="00685113" w:rsidRPr="00C6657D">
        <w:rPr>
          <w:rFonts w:ascii="Times New Roman" w:hAnsi="Times New Roman" w:cs="Times New Roman"/>
          <w:sz w:val="28"/>
          <w:szCs w:val="28"/>
        </w:rPr>
        <w:lastRenderedPageBreak/>
        <w:t xml:space="preserve">определения </w:t>
      </w:r>
      <w:r w:rsidR="00685113" w:rsidRPr="00C6657D">
        <w:rPr>
          <w:rFonts w:ascii="Times New Roman" w:hAnsi="Times New Roman" w:cs="Times New Roman"/>
          <w:sz w:val="28"/>
          <w:szCs w:val="28"/>
        </w:rPr>
        <w:tab/>
        <w:t>полноты раскрытия темы должно хватить беглого просмотра. При конспектировании н</w:t>
      </w:r>
      <w:r w:rsidR="00BF1EA5" w:rsidRPr="00C6657D">
        <w:rPr>
          <w:rFonts w:ascii="Times New Roman" w:hAnsi="Times New Roman" w:cs="Times New Roman"/>
          <w:sz w:val="28"/>
          <w:szCs w:val="28"/>
        </w:rPr>
        <w:t>еобходимо</w:t>
      </w:r>
      <w:r w:rsidR="00685113" w:rsidRPr="00C6657D">
        <w:rPr>
          <w:rFonts w:ascii="Times New Roman" w:hAnsi="Times New Roman" w:cs="Times New Roman"/>
          <w:sz w:val="28"/>
          <w:szCs w:val="28"/>
        </w:rPr>
        <w:t xml:space="preserve"> тщательно перерабатывать информацию</w:t>
      </w:r>
      <w:r w:rsidR="00BF1EA5"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выдел</w:t>
      </w:r>
      <w:r w:rsidR="00BF1EA5" w:rsidRPr="00C6657D">
        <w:rPr>
          <w:rFonts w:ascii="Times New Roman" w:hAnsi="Times New Roman" w:cs="Times New Roman"/>
          <w:sz w:val="28"/>
          <w:szCs w:val="28"/>
        </w:rPr>
        <w:t>яя</w:t>
      </w:r>
      <w:r w:rsidR="00685113" w:rsidRPr="00C6657D">
        <w:rPr>
          <w:rFonts w:ascii="Times New Roman" w:hAnsi="Times New Roman" w:cs="Times New Roman"/>
          <w:sz w:val="28"/>
          <w:szCs w:val="28"/>
        </w:rPr>
        <w:t xml:space="preserve"> главные мысли – тезисы</w:t>
      </w:r>
      <w:r w:rsidR="00BF1EA5" w:rsidRPr="00C6657D">
        <w:rPr>
          <w:rFonts w:ascii="Times New Roman" w:hAnsi="Times New Roman" w:cs="Times New Roman"/>
          <w:sz w:val="28"/>
          <w:szCs w:val="28"/>
        </w:rPr>
        <w:t xml:space="preserve"> (п</w:t>
      </w:r>
      <w:r w:rsidR="00685113" w:rsidRPr="00C6657D">
        <w:rPr>
          <w:rFonts w:ascii="Times New Roman" w:hAnsi="Times New Roman" w:cs="Times New Roman"/>
          <w:sz w:val="28"/>
          <w:szCs w:val="28"/>
        </w:rPr>
        <w:t>онятия, категории, определения, законы и их формулировки, факты и события, доказательства и многое другое</w:t>
      </w:r>
      <w:r w:rsidR="00BF1EA5"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С помощью конспектирования можно научиться обрабатывать большой поток поступающей информации. Посредством конспектирования можно выделить все 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685113" w:rsidRPr="00C6657D" w:rsidRDefault="00BF1EA5"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1) </w:t>
      </w:r>
      <w:r w:rsidR="00685113" w:rsidRPr="00C6657D">
        <w:rPr>
          <w:rFonts w:ascii="Times New Roman" w:hAnsi="Times New Roman" w:cs="Times New Roman"/>
          <w:sz w:val="28"/>
          <w:szCs w:val="28"/>
        </w:rPr>
        <w:t xml:space="preserve">При конспектировании </w:t>
      </w:r>
      <w:r w:rsidRPr="00C6657D">
        <w:rPr>
          <w:rFonts w:ascii="Times New Roman" w:hAnsi="Times New Roman" w:cs="Times New Roman"/>
          <w:sz w:val="28"/>
          <w:szCs w:val="28"/>
        </w:rPr>
        <w:t>следует</w:t>
      </w:r>
      <w:r w:rsidR="00685113" w:rsidRPr="00C6657D">
        <w:rPr>
          <w:rFonts w:ascii="Times New Roman" w:hAnsi="Times New Roman" w:cs="Times New Roman"/>
          <w:sz w:val="28"/>
          <w:szCs w:val="28"/>
        </w:rPr>
        <w:t xml:space="preserve"> указывать полное название источника – не только авторство, но и название книги/журнала, страницы.</w:t>
      </w:r>
    </w:p>
    <w:p w:rsidR="00685113" w:rsidRPr="00C6657D" w:rsidRDefault="00BF1EA5"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2) В</w:t>
      </w:r>
      <w:r w:rsidR="00685113" w:rsidRPr="00C6657D">
        <w:rPr>
          <w:rFonts w:ascii="Times New Roman" w:hAnsi="Times New Roman" w:cs="Times New Roman"/>
          <w:sz w:val="28"/>
          <w:szCs w:val="28"/>
        </w:rPr>
        <w:t xml:space="preserve">ажно, чтобы он не превратился в механический процесс «переписывания» текста. </w:t>
      </w:r>
      <w:r w:rsidRPr="00C6657D">
        <w:rPr>
          <w:rFonts w:ascii="Times New Roman" w:hAnsi="Times New Roman" w:cs="Times New Roman"/>
          <w:sz w:val="28"/>
          <w:szCs w:val="28"/>
        </w:rPr>
        <w:t>О</w:t>
      </w:r>
      <w:r w:rsidR="00685113" w:rsidRPr="00C6657D">
        <w:rPr>
          <w:rFonts w:ascii="Times New Roman" w:hAnsi="Times New Roman" w:cs="Times New Roman"/>
          <w:sz w:val="28"/>
          <w:szCs w:val="28"/>
        </w:rPr>
        <w:t>шиб</w:t>
      </w:r>
      <w:r w:rsidRPr="00C6657D">
        <w:rPr>
          <w:rFonts w:ascii="Times New Roman" w:hAnsi="Times New Roman" w:cs="Times New Roman"/>
          <w:sz w:val="28"/>
          <w:szCs w:val="28"/>
        </w:rPr>
        <w:t xml:space="preserve">очно </w:t>
      </w:r>
      <w:r w:rsidR="00685113" w:rsidRPr="00C6657D">
        <w:rPr>
          <w:rFonts w:ascii="Times New Roman" w:hAnsi="Times New Roman" w:cs="Times New Roman"/>
          <w:sz w:val="28"/>
          <w:szCs w:val="28"/>
        </w:rPr>
        <w:t xml:space="preserve">стараться записать все дословно, </w:t>
      </w:r>
      <w:proofErr w:type="gramStart"/>
      <w:r w:rsidRPr="00C6657D">
        <w:rPr>
          <w:rFonts w:ascii="Times New Roman" w:hAnsi="Times New Roman" w:cs="Times New Roman"/>
          <w:sz w:val="28"/>
          <w:szCs w:val="28"/>
        </w:rPr>
        <w:t>также</w:t>
      </w:r>
      <w:proofErr w:type="gramEnd"/>
      <w:r w:rsidRPr="00C6657D">
        <w:rPr>
          <w:rFonts w:ascii="Times New Roman" w:hAnsi="Times New Roman" w:cs="Times New Roman"/>
          <w:sz w:val="28"/>
          <w:szCs w:val="28"/>
        </w:rPr>
        <w:t xml:space="preserve"> </w:t>
      </w:r>
      <w:r w:rsidR="00685113" w:rsidRPr="00C6657D">
        <w:rPr>
          <w:rFonts w:ascii="Times New Roman" w:hAnsi="Times New Roman" w:cs="Times New Roman"/>
          <w:sz w:val="28"/>
          <w:szCs w:val="28"/>
        </w:rPr>
        <w:t xml:space="preserve">как и не достаточно полное описание проблемы. </w:t>
      </w:r>
    </w:p>
    <w:p w:rsidR="00685113" w:rsidRPr="00C6657D" w:rsidRDefault="00BF1EA5"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3)</w:t>
      </w:r>
      <w:r w:rsidR="00685113" w:rsidRPr="00C6657D">
        <w:rPr>
          <w:rFonts w:ascii="Times New Roman" w:hAnsi="Times New Roman" w:cs="Times New Roman"/>
          <w:sz w:val="28"/>
          <w:szCs w:val="28"/>
        </w:rPr>
        <w:t xml:space="preserve"> структурирование – не пренебрега</w:t>
      </w:r>
      <w:r w:rsidRPr="00C6657D">
        <w:rPr>
          <w:rFonts w:ascii="Times New Roman" w:hAnsi="Times New Roman" w:cs="Times New Roman"/>
          <w:sz w:val="28"/>
          <w:szCs w:val="28"/>
        </w:rPr>
        <w:t>ть</w:t>
      </w:r>
      <w:r w:rsidR="00685113" w:rsidRPr="00C6657D">
        <w:rPr>
          <w:rFonts w:ascii="Times New Roman" w:hAnsi="Times New Roman" w:cs="Times New Roman"/>
          <w:sz w:val="28"/>
          <w:szCs w:val="28"/>
        </w:rPr>
        <w:t xml:space="preserve"> параграфами, абзацами, подзаголовками. Не пи</w:t>
      </w:r>
      <w:r w:rsidRPr="00C6657D">
        <w:rPr>
          <w:rFonts w:ascii="Times New Roman" w:hAnsi="Times New Roman" w:cs="Times New Roman"/>
          <w:sz w:val="28"/>
          <w:szCs w:val="28"/>
        </w:rPr>
        <w:t>сать</w:t>
      </w:r>
      <w:r w:rsidR="00685113" w:rsidRPr="00C6657D">
        <w:rPr>
          <w:rFonts w:ascii="Times New Roman" w:hAnsi="Times New Roman" w:cs="Times New Roman"/>
          <w:sz w:val="28"/>
          <w:szCs w:val="28"/>
        </w:rPr>
        <w:t xml:space="preserve"> «все слитно» - найти нужную информацию в таком тексте будет крайне сложно. Перед началом конспектирования, </w:t>
      </w:r>
      <w:proofErr w:type="spellStart"/>
      <w:r w:rsidR="00685113" w:rsidRPr="00C6657D">
        <w:rPr>
          <w:rFonts w:ascii="Times New Roman" w:hAnsi="Times New Roman" w:cs="Times New Roman"/>
          <w:sz w:val="28"/>
          <w:szCs w:val="28"/>
        </w:rPr>
        <w:t>прочитайт</w:t>
      </w:r>
      <w:r w:rsidRPr="00C6657D">
        <w:rPr>
          <w:rFonts w:ascii="Times New Roman" w:hAnsi="Times New Roman" w:cs="Times New Roman"/>
          <w:sz w:val="28"/>
          <w:szCs w:val="28"/>
        </w:rPr>
        <w:t>ь</w:t>
      </w:r>
      <w:proofErr w:type="spellEnd"/>
      <w:r w:rsidR="00685113" w:rsidRPr="00C6657D">
        <w:rPr>
          <w:rFonts w:ascii="Times New Roman" w:hAnsi="Times New Roman" w:cs="Times New Roman"/>
          <w:sz w:val="28"/>
          <w:szCs w:val="28"/>
        </w:rPr>
        <w:t xml:space="preserve"> текст, выделите главную мысль, чтобы затем ее «не потерять».</w:t>
      </w:r>
    </w:p>
    <w:p w:rsidR="00685113" w:rsidRPr="00C6657D" w:rsidRDefault="00BF1EA5"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4)</w:t>
      </w:r>
      <w:r w:rsidR="00685113" w:rsidRPr="00C6657D">
        <w:rPr>
          <w:rFonts w:ascii="Times New Roman" w:hAnsi="Times New Roman" w:cs="Times New Roman"/>
          <w:sz w:val="28"/>
          <w:szCs w:val="28"/>
        </w:rPr>
        <w:t xml:space="preserve"> оптимизир</w:t>
      </w:r>
      <w:r w:rsidRPr="00C6657D">
        <w:rPr>
          <w:rFonts w:ascii="Times New Roman" w:hAnsi="Times New Roman" w:cs="Times New Roman"/>
          <w:sz w:val="28"/>
          <w:szCs w:val="28"/>
        </w:rPr>
        <w:t>овать</w:t>
      </w:r>
      <w:r w:rsidR="00685113" w:rsidRPr="00C6657D">
        <w:rPr>
          <w:rFonts w:ascii="Times New Roman" w:hAnsi="Times New Roman" w:cs="Times New Roman"/>
          <w:sz w:val="28"/>
          <w:szCs w:val="28"/>
        </w:rPr>
        <w:t xml:space="preserve"> процесс конспектирования</w:t>
      </w:r>
      <w:r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и</w:t>
      </w:r>
      <w:r w:rsidR="00685113" w:rsidRPr="00C6657D">
        <w:rPr>
          <w:rFonts w:ascii="Times New Roman" w:hAnsi="Times New Roman" w:cs="Times New Roman"/>
          <w:sz w:val="28"/>
          <w:szCs w:val="28"/>
        </w:rPr>
        <w:t>спользу</w:t>
      </w:r>
      <w:r w:rsidRPr="00C6657D">
        <w:rPr>
          <w:rFonts w:ascii="Times New Roman" w:hAnsi="Times New Roman" w:cs="Times New Roman"/>
          <w:sz w:val="28"/>
          <w:szCs w:val="28"/>
        </w:rPr>
        <w:t>я</w:t>
      </w:r>
      <w:r w:rsidR="00685113" w:rsidRPr="00C6657D">
        <w:rPr>
          <w:rFonts w:ascii="Times New Roman" w:hAnsi="Times New Roman" w:cs="Times New Roman"/>
          <w:sz w:val="28"/>
          <w:szCs w:val="28"/>
        </w:rPr>
        <w:t xml:space="preserve"> общепринятую и/или собственную систему сокращений. Главное, </w:t>
      </w:r>
      <w:r w:rsidRPr="00C6657D">
        <w:rPr>
          <w:rFonts w:ascii="Times New Roman" w:hAnsi="Times New Roman" w:cs="Times New Roman"/>
          <w:sz w:val="28"/>
          <w:szCs w:val="28"/>
        </w:rPr>
        <w:t>суметь</w:t>
      </w:r>
      <w:r w:rsidR="00685113" w:rsidRPr="00C6657D">
        <w:rPr>
          <w:rFonts w:ascii="Times New Roman" w:hAnsi="Times New Roman" w:cs="Times New Roman"/>
          <w:sz w:val="28"/>
          <w:szCs w:val="28"/>
        </w:rPr>
        <w:t xml:space="preserve"> сами</w:t>
      </w:r>
      <w:r w:rsidRPr="00C6657D">
        <w:rPr>
          <w:rFonts w:ascii="Times New Roman" w:hAnsi="Times New Roman" w:cs="Times New Roman"/>
          <w:sz w:val="28"/>
          <w:szCs w:val="28"/>
        </w:rPr>
        <w:t>м</w:t>
      </w:r>
      <w:r w:rsidR="00685113" w:rsidRPr="00C6657D">
        <w:rPr>
          <w:rFonts w:ascii="Times New Roman" w:hAnsi="Times New Roman" w:cs="Times New Roman"/>
          <w:sz w:val="28"/>
          <w:szCs w:val="28"/>
        </w:rPr>
        <w:t xml:space="preserve"> «перевести» то, что «зашифрова</w:t>
      </w:r>
      <w:r w:rsidRPr="00C6657D">
        <w:rPr>
          <w:rFonts w:ascii="Times New Roman" w:hAnsi="Times New Roman" w:cs="Times New Roman"/>
          <w:sz w:val="28"/>
          <w:szCs w:val="28"/>
        </w:rPr>
        <w:t>но</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При наличии</w:t>
      </w:r>
      <w:r w:rsidR="00685113" w:rsidRPr="00C6657D">
        <w:rPr>
          <w:rFonts w:ascii="Times New Roman" w:hAnsi="Times New Roman" w:cs="Times New Roman"/>
          <w:sz w:val="28"/>
          <w:szCs w:val="28"/>
        </w:rPr>
        <w:t xml:space="preserve"> аббревиатур</w:t>
      </w:r>
      <w:r w:rsidRPr="00C6657D">
        <w:rPr>
          <w:rFonts w:ascii="Times New Roman" w:hAnsi="Times New Roman" w:cs="Times New Roman"/>
          <w:sz w:val="28"/>
          <w:szCs w:val="28"/>
        </w:rPr>
        <w:t>ы -</w:t>
      </w:r>
      <w:r w:rsidR="00685113" w:rsidRPr="00C6657D">
        <w:rPr>
          <w:rFonts w:ascii="Times New Roman" w:hAnsi="Times New Roman" w:cs="Times New Roman"/>
          <w:sz w:val="28"/>
          <w:szCs w:val="28"/>
        </w:rPr>
        <w:t xml:space="preserve"> всегда ее расшифровыват</w:t>
      </w:r>
      <w:r w:rsidRPr="00C6657D">
        <w:rPr>
          <w:rFonts w:ascii="Times New Roman" w:hAnsi="Times New Roman" w:cs="Times New Roman"/>
          <w:sz w:val="28"/>
          <w:szCs w:val="28"/>
        </w:rPr>
        <w:t>ь.</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Е</w:t>
      </w:r>
      <w:r w:rsidR="00685113" w:rsidRPr="00C6657D">
        <w:rPr>
          <w:rFonts w:ascii="Times New Roman" w:hAnsi="Times New Roman" w:cs="Times New Roman"/>
          <w:sz w:val="28"/>
          <w:szCs w:val="28"/>
        </w:rPr>
        <w:t xml:space="preserve">сли </w:t>
      </w:r>
      <w:r w:rsidRPr="00C6657D">
        <w:rPr>
          <w:rFonts w:ascii="Times New Roman" w:hAnsi="Times New Roman" w:cs="Times New Roman"/>
          <w:sz w:val="28"/>
          <w:szCs w:val="28"/>
        </w:rPr>
        <w:t xml:space="preserve">аббревиатура </w:t>
      </w:r>
      <w:r w:rsidR="00685113" w:rsidRPr="00C6657D">
        <w:rPr>
          <w:rFonts w:ascii="Times New Roman" w:hAnsi="Times New Roman" w:cs="Times New Roman"/>
          <w:sz w:val="28"/>
          <w:szCs w:val="28"/>
        </w:rPr>
        <w:t>использует</w:t>
      </w:r>
      <w:r w:rsidRPr="00C6657D">
        <w:rPr>
          <w:rFonts w:ascii="Times New Roman" w:hAnsi="Times New Roman" w:cs="Times New Roman"/>
          <w:sz w:val="28"/>
          <w:szCs w:val="28"/>
        </w:rPr>
        <w:t>ся</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в</w:t>
      </w:r>
      <w:r w:rsidR="00685113" w:rsidRPr="00C6657D">
        <w:rPr>
          <w:rFonts w:ascii="Times New Roman" w:hAnsi="Times New Roman" w:cs="Times New Roman"/>
          <w:sz w:val="28"/>
          <w:szCs w:val="28"/>
        </w:rPr>
        <w:t>первы</w:t>
      </w:r>
      <w:r w:rsidRPr="00C6657D">
        <w:rPr>
          <w:rFonts w:ascii="Times New Roman" w:hAnsi="Times New Roman" w:cs="Times New Roman"/>
          <w:sz w:val="28"/>
          <w:szCs w:val="28"/>
        </w:rPr>
        <w:t>е</w:t>
      </w:r>
      <w:r w:rsidR="00685113" w:rsidRPr="00C6657D">
        <w:rPr>
          <w:rFonts w:ascii="Times New Roman" w:hAnsi="Times New Roman" w:cs="Times New Roman"/>
          <w:sz w:val="28"/>
          <w:szCs w:val="28"/>
        </w:rPr>
        <w:t xml:space="preserve">, через какое-то время </w:t>
      </w:r>
      <w:r w:rsidRPr="00C6657D">
        <w:rPr>
          <w:rFonts w:ascii="Times New Roman" w:hAnsi="Times New Roman" w:cs="Times New Roman"/>
          <w:sz w:val="28"/>
          <w:szCs w:val="28"/>
        </w:rPr>
        <w:t>возможно</w:t>
      </w:r>
      <w:r w:rsidR="00685113" w:rsidRPr="00C6657D">
        <w:rPr>
          <w:rFonts w:ascii="Times New Roman" w:hAnsi="Times New Roman" w:cs="Times New Roman"/>
          <w:sz w:val="28"/>
          <w:szCs w:val="28"/>
        </w:rPr>
        <w:t xml:space="preserve"> забыть ее значение, это же правило касается сокращений. </w:t>
      </w:r>
      <w:r w:rsidR="007D23E2" w:rsidRPr="00C6657D">
        <w:rPr>
          <w:rFonts w:ascii="Times New Roman" w:hAnsi="Times New Roman" w:cs="Times New Roman"/>
          <w:sz w:val="28"/>
          <w:szCs w:val="28"/>
        </w:rPr>
        <w:t>П</w:t>
      </w:r>
      <w:r w:rsidR="00685113" w:rsidRPr="00C6657D">
        <w:rPr>
          <w:rFonts w:ascii="Times New Roman" w:hAnsi="Times New Roman" w:cs="Times New Roman"/>
          <w:sz w:val="28"/>
          <w:szCs w:val="28"/>
        </w:rPr>
        <w:t xml:space="preserve">ри сокращении слов </w:t>
      </w:r>
      <w:r w:rsidR="007D23E2" w:rsidRPr="00C6657D">
        <w:rPr>
          <w:rFonts w:ascii="Times New Roman" w:hAnsi="Times New Roman" w:cs="Times New Roman"/>
          <w:sz w:val="28"/>
          <w:szCs w:val="28"/>
        </w:rPr>
        <w:t xml:space="preserve">следует </w:t>
      </w:r>
      <w:r w:rsidR="00685113" w:rsidRPr="00C6657D">
        <w:rPr>
          <w:rFonts w:ascii="Times New Roman" w:hAnsi="Times New Roman" w:cs="Times New Roman"/>
          <w:sz w:val="28"/>
          <w:szCs w:val="28"/>
        </w:rPr>
        <w:t>не забыва</w:t>
      </w:r>
      <w:r w:rsidR="007D23E2" w:rsidRPr="00C6657D">
        <w:rPr>
          <w:rFonts w:ascii="Times New Roman" w:hAnsi="Times New Roman" w:cs="Times New Roman"/>
          <w:sz w:val="28"/>
          <w:szCs w:val="28"/>
        </w:rPr>
        <w:t xml:space="preserve">ть </w:t>
      </w:r>
      <w:r w:rsidR="00685113" w:rsidRPr="00C6657D">
        <w:rPr>
          <w:rFonts w:ascii="Times New Roman" w:hAnsi="Times New Roman" w:cs="Times New Roman"/>
          <w:sz w:val="28"/>
          <w:szCs w:val="28"/>
        </w:rPr>
        <w:t>об окончании слова. Например: «взаимозависимость» можно сократить до «</w:t>
      </w:r>
      <w:proofErr w:type="spellStart"/>
      <w:r w:rsidR="00685113" w:rsidRPr="00C6657D">
        <w:rPr>
          <w:rFonts w:ascii="Times New Roman" w:hAnsi="Times New Roman" w:cs="Times New Roman"/>
          <w:sz w:val="28"/>
          <w:szCs w:val="28"/>
        </w:rPr>
        <w:t>вз</w:t>
      </w:r>
      <w:proofErr w:type="spellEnd"/>
      <w:r w:rsidR="00685113" w:rsidRPr="00C6657D">
        <w:rPr>
          <w:rFonts w:ascii="Times New Roman" w:hAnsi="Times New Roman" w:cs="Times New Roman"/>
          <w:sz w:val="28"/>
          <w:szCs w:val="28"/>
        </w:rPr>
        <w:t>/зав-</w:t>
      </w:r>
      <w:proofErr w:type="spellStart"/>
      <w:r w:rsidR="00685113" w:rsidRPr="00C6657D">
        <w:rPr>
          <w:rFonts w:ascii="Times New Roman" w:hAnsi="Times New Roman" w:cs="Times New Roman"/>
          <w:sz w:val="28"/>
          <w:szCs w:val="28"/>
        </w:rPr>
        <w:t>ть</w:t>
      </w:r>
      <w:proofErr w:type="spellEnd"/>
      <w:r w:rsidR="00685113" w:rsidRPr="00C6657D">
        <w:rPr>
          <w:rFonts w:ascii="Times New Roman" w:hAnsi="Times New Roman" w:cs="Times New Roman"/>
          <w:sz w:val="28"/>
          <w:szCs w:val="28"/>
        </w:rPr>
        <w:t>», «взаимозависимый» можно сократить до «</w:t>
      </w:r>
      <w:proofErr w:type="spellStart"/>
      <w:r w:rsidR="00685113" w:rsidRPr="00C6657D">
        <w:rPr>
          <w:rFonts w:ascii="Times New Roman" w:hAnsi="Times New Roman" w:cs="Times New Roman"/>
          <w:sz w:val="28"/>
          <w:szCs w:val="28"/>
        </w:rPr>
        <w:t>вз</w:t>
      </w:r>
      <w:proofErr w:type="spellEnd"/>
      <w:r w:rsidR="00685113" w:rsidRPr="00C6657D">
        <w:rPr>
          <w:rFonts w:ascii="Times New Roman" w:hAnsi="Times New Roman" w:cs="Times New Roman"/>
          <w:sz w:val="28"/>
          <w:szCs w:val="28"/>
        </w:rPr>
        <w:t>/зав-й». Динамические связи можно показать с помощью стрелок</w:t>
      </w:r>
      <w:r w:rsidR="007D23E2"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Запись лекции в кратком и сжатом виде </w:t>
      </w:r>
      <w:r w:rsidR="00685113" w:rsidRPr="00C6657D">
        <w:rPr>
          <w:rFonts w:ascii="Times New Roman" w:hAnsi="Times New Roman" w:cs="Times New Roman"/>
          <w:sz w:val="28"/>
          <w:szCs w:val="28"/>
        </w:rPr>
        <w:lastRenderedPageBreak/>
        <w:t>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Конспектирование условно делится на несколько типов.</w:t>
      </w:r>
    </w:p>
    <w:p w:rsidR="00685113" w:rsidRPr="00C6657D" w:rsidRDefault="00685113" w:rsidP="006378CD">
      <w:pPr>
        <w:spacing w:after="0" w:line="360" w:lineRule="auto"/>
        <w:ind w:firstLine="708"/>
        <w:jc w:val="both"/>
        <w:rPr>
          <w:rFonts w:ascii="Times New Roman" w:hAnsi="Times New Roman" w:cs="Times New Roman"/>
          <w:bCs/>
          <w:sz w:val="28"/>
          <w:szCs w:val="28"/>
        </w:rPr>
      </w:pPr>
      <w:r w:rsidRPr="00C6657D">
        <w:rPr>
          <w:rFonts w:ascii="Times New Roman" w:hAnsi="Times New Roman" w:cs="Times New Roman"/>
          <w:bCs/>
          <w:i/>
          <w:sz w:val="28"/>
          <w:szCs w:val="28"/>
        </w:rPr>
        <w:t>Свободный конспект</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может быть написан правильно в том случае,</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если</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 xml:space="preserve">автор умеет самостоятельно, четко и кратко выполнять запись основных положений. 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C6657D">
        <w:rPr>
          <w:rFonts w:ascii="Times New Roman" w:hAnsi="Times New Roman" w:cs="Times New Roman"/>
          <w:bCs/>
          <w:sz w:val="28"/>
          <w:szCs w:val="28"/>
        </w:rPr>
        <w:t xml:space="preserve">все необходимое. </w:t>
      </w:r>
    </w:p>
    <w:p w:rsidR="00685113" w:rsidRPr="00C6657D" w:rsidRDefault="00685113" w:rsidP="006378CD">
      <w:pPr>
        <w:spacing w:after="0" w:line="360" w:lineRule="auto"/>
        <w:ind w:firstLine="708"/>
        <w:jc w:val="both"/>
        <w:rPr>
          <w:rFonts w:ascii="Times New Roman" w:hAnsi="Times New Roman" w:cs="Times New Roman"/>
          <w:bCs/>
          <w:sz w:val="28"/>
          <w:szCs w:val="28"/>
        </w:rPr>
      </w:pPr>
      <w:r w:rsidRPr="00C6657D">
        <w:rPr>
          <w:rFonts w:ascii="Times New Roman" w:hAnsi="Times New Roman" w:cs="Times New Roman"/>
          <w:bCs/>
          <w:sz w:val="28"/>
          <w:szCs w:val="28"/>
        </w:rPr>
        <w:t xml:space="preserve">С помощью </w:t>
      </w:r>
      <w:r w:rsidRPr="00C6657D">
        <w:rPr>
          <w:rFonts w:ascii="Times New Roman" w:hAnsi="Times New Roman" w:cs="Times New Roman"/>
          <w:bCs/>
          <w:i/>
          <w:sz w:val="28"/>
          <w:szCs w:val="28"/>
        </w:rPr>
        <w:t>тематического конспекта</w:t>
      </w:r>
      <w:r w:rsidRPr="00C6657D">
        <w:rPr>
          <w:rFonts w:ascii="Times New Roman"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C6657D">
        <w:rPr>
          <w:rFonts w:ascii="Times New Roman" w:hAnsi="Times New Roman" w:cs="Times New Roman"/>
          <w:bCs/>
          <w:sz w:val="28"/>
          <w:szCs w:val="28"/>
        </w:rPr>
        <w:t>работы(</w:t>
      </w:r>
      <w:proofErr w:type="gramEnd"/>
      <w:r w:rsidRPr="00C6657D">
        <w:rPr>
          <w:rFonts w:ascii="Times New Roman"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C6657D">
        <w:rPr>
          <w:rFonts w:ascii="Times New Roman" w:hAnsi="Times New Roman" w:cs="Times New Roman"/>
          <w:bCs/>
          <w:sz w:val="28"/>
          <w:szCs w:val="28"/>
        </w:rPr>
        <w:t>содержание</w:t>
      </w:r>
      <w:proofErr w:type="gramEnd"/>
      <w:r w:rsidRPr="00C6657D">
        <w:rPr>
          <w:rFonts w:ascii="Times New Roman" w:hAnsi="Times New Roman" w:cs="Times New Roman"/>
          <w:bCs/>
          <w:sz w:val="28"/>
          <w:szCs w:val="28"/>
        </w:rPr>
        <w:t xml:space="preserve"> и источники для конспектирования будут различные. </w:t>
      </w:r>
    </w:p>
    <w:p w:rsidR="00685113" w:rsidRPr="00C6657D" w:rsidRDefault="00685113" w:rsidP="006378CD">
      <w:pPr>
        <w:spacing w:after="0" w:line="360" w:lineRule="auto"/>
        <w:ind w:firstLine="708"/>
        <w:jc w:val="both"/>
        <w:rPr>
          <w:rFonts w:ascii="Times New Roman" w:hAnsi="Times New Roman" w:cs="Times New Roman"/>
          <w:bCs/>
          <w:sz w:val="28"/>
          <w:szCs w:val="28"/>
        </w:rPr>
      </w:pPr>
      <w:r w:rsidRPr="00C6657D">
        <w:rPr>
          <w:rFonts w:ascii="Times New Roman" w:hAnsi="Times New Roman" w:cs="Times New Roman"/>
          <w:bCs/>
          <w:sz w:val="28"/>
          <w:szCs w:val="28"/>
        </w:rPr>
        <w:t xml:space="preserve">В </w:t>
      </w:r>
      <w:r w:rsidRPr="00C6657D">
        <w:rPr>
          <w:rFonts w:ascii="Times New Roman" w:hAnsi="Times New Roman" w:cs="Times New Roman"/>
          <w:sz w:val="28"/>
          <w:szCs w:val="28"/>
        </w:rPr>
        <w:t>первом случае – это макроэкономика, т</w:t>
      </w:r>
      <w:r w:rsidR="007D23E2" w:rsidRPr="00C6657D">
        <w:rPr>
          <w:rFonts w:ascii="Times New Roman" w:hAnsi="Times New Roman" w:cs="Times New Roman"/>
          <w:sz w:val="28"/>
          <w:szCs w:val="28"/>
        </w:rPr>
        <w:t xml:space="preserve">о </w:t>
      </w:r>
      <w:r w:rsidRPr="00C6657D">
        <w:rPr>
          <w:rFonts w:ascii="Times New Roman" w:hAnsi="Times New Roman" w:cs="Times New Roman"/>
          <w:sz w:val="28"/>
          <w:szCs w:val="28"/>
        </w:rPr>
        <w:t>е</w:t>
      </w:r>
      <w:r w:rsidR="007D23E2" w:rsidRPr="00C6657D">
        <w:rPr>
          <w:rFonts w:ascii="Times New Roman" w:hAnsi="Times New Roman" w:cs="Times New Roman"/>
          <w:sz w:val="28"/>
          <w:szCs w:val="28"/>
        </w:rPr>
        <w:t xml:space="preserve">сть </w:t>
      </w:r>
      <w:r w:rsidRPr="00C6657D">
        <w:rPr>
          <w:rFonts w:ascii="Times New Roman" w:hAnsi="Times New Roman" w:cs="Times New Roman"/>
          <w:sz w:val="28"/>
          <w:szCs w:val="28"/>
        </w:rPr>
        <w:t xml:space="preserve">связь с валовым внутренним продуктом и другими макроэкономическими индикаторами, во втором – неоклассическая проблема, ее микроуровень, </w:t>
      </w:r>
      <w:r w:rsidR="007D23E2" w:rsidRPr="00C6657D">
        <w:rPr>
          <w:rFonts w:ascii="Times New Roman" w:hAnsi="Times New Roman" w:cs="Times New Roman"/>
          <w:sz w:val="28"/>
          <w:szCs w:val="28"/>
        </w:rPr>
        <w:t>иначе</w:t>
      </w:r>
      <w:r w:rsidRPr="00C6657D">
        <w:rPr>
          <w:rFonts w:ascii="Times New Roman" w:hAnsi="Times New Roman" w:cs="Times New Roman"/>
          <w:sz w:val="28"/>
          <w:szCs w:val="28"/>
        </w:rPr>
        <w:t xml:space="preserve"> отражение поведения фирм и домохозяйств на рынке труда, в третьем – это политэкономическая проблема.</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bCs/>
          <w:i/>
          <w:sz w:val="28"/>
          <w:szCs w:val="28"/>
        </w:rPr>
        <w:t>Текстуальное конспектирование</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базируется в основном на цитатах и</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lastRenderedPageBreak/>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685113" w:rsidRPr="00C6657D" w:rsidRDefault="00685113" w:rsidP="006378CD">
      <w:pPr>
        <w:spacing w:after="0" w:line="360" w:lineRule="auto"/>
        <w:rPr>
          <w:rFonts w:ascii="Times New Roman" w:hAnsi="Times New Roman" w:cs="Times New Roman"/>
          <w:sz w:val="28"/>
          <w:szCs w:val="28"/>
        </w:rPr>
      </w:pPr>
    </w:p>
    <w:p w:rsidR="007D23E2" w:rsidRDefault="00B26243" w:rsidP="007D23E2">
      <w:pPr>
        <w:pStyle w:val="1"/>
        <w:keepLines w:val="0"/>
        <w:spacing w:before="0"/>
        <w:ind w:firstLine="709"/>
        <w:jc w:val="both"/>
        <w:rPr>
          <w:rFonts w:ascii="Times New Roman" w:hAnsi="Times New Roman" w:cs="Times New Roman"/>
          <w:b/>
          <w:bCs/>
          <w:color w:val="auto"/>
          <w:kern w:val="32"/>
          <w:sz w:val="28"/>
          <w:szCs w:val="28"/>
        </w:rPr>
      </w:pPr>
      <w:bookmarkStart w:id="14" w:name="_Toc16"/>
      <w:bookmarkStart w:id="15" w:name="_Hlk21957530"/>
      <w:r w:rsidRPr="00C6657D">
        <w:rPr>
          <w:rFonts w:ascii="Times New Roman" w:hAnsi="Times New Roman" w:cs="Times New Roman"/>
          <w:color w:val="auto"/>
          <w:sz w:val="28"/>
          <w:szCs w:val="28"/>
        </w:rPr>
        <w:t>4</w:t>
      </w:r>
      <w:r w:rsidR="007D23E2" w:rsidRPr="007D23E2">
        <w:rPr>
          <w:rFonts w:ascii="Times New Roman" w:hAnsi="Times New Roman" w:cs="Times New Roman"/>
          <w:b/>
          <w:bCs/>
          <w:color w:val="auto"/>
          <w:kern w:val="32"/>
          <w:sz w:val="28"/>
          <w:szCs w:val="28"/>
        </w:rPr>
        <w:t xml:space="preserve"> Оценивание по дисциплине</w:t>
      </w:r>
      <w:bookmarkEnd w:id="14"/>
    </w:p>
    <w:p w:rsidR="00412E04" w:rsidRPr="007D23E2" w:rsidRDefault="00412E04" w:rsidP="00412E04"/>
    <w:bookmarkEnd w:id="15"/>
    <w:p w:rsidR="007D23E2" w:rsidRPr="007D23E2" w:rsidRDefault="007D23E2" w:rsidP="00C6657D">
      <w:pPr>
        <w:spacing w:after="0" w:line="360" w:lineRule="auto"/>
        <w:ind w:firstLine="720"/>
        <w:jc w:val="both"/>
        <w:rPr>
          <w:rFonts w:ascii="Times New Roman" w:hAnsi="Times New Roman" w:cs="Times New Roman"/>
          <w:sz w:val="28"/>
          <w:szCs w:val="28"/>
        </w:rPr>
      </w:pPr>
      <w:r w:rsidRPr="007D23E2">
        <w:rPr>
          <w:rFonts w:ascii="Times New Roman" w:hAnsi="Times New Roman" w:cs="Times New Roman"/>
          <w:sz w:val="28"/>
          <w:szCs w:val="28"/>
        </w:rPr>
        <w:t xml:space="preserve">Оценки ставятся по </w:t>
      </w:r>
      <w:r w:rsidRPr="00C6657D">
        <w:rPr>
          <w:rFonts w:ascii="Times New Roman" w:hAnsi="Times New Roman" w:cs="Times New Roman"/>
          <w:sz w:val="28"/>
          <w:szCs w:val="28"/>
        </w:rPr>
        <w:t>5</w:t>
      </w:r>
      <w:r w:rsidRPr="007D23E2">
        <w:rPr>
          <w:rFonts w:ascii="Times New Roman" w:hAnsi="Times New Roman" w:cs="Times New Roman"/>
          <w:sz w:val="28"/>
          <w:szCs w:val="28"/>
        </w:rPr>
        <w:t xml:space="preserve">-балльной шкале. </w:t>
      </w:r>
      <w:r w:rsidR="00B26243" w:rsidRPr="00C6657D">
        <w:rPr>
          <w:rFonts w:ascii="Times New Roman" w:hAnsi="Times New Roman" w:cs="Times New Roman"/>
          <w:sz w:val="28"/>
          <w:szCs w:val="28"/>
        </w:rPr>
        <w:t>Основой для определения оценки служит уровень освоения студентами материала, предусмотренного рабочей программой дисциплины.</w:t>
      </w:r>
      <w:r w:rsidR="00B26243" w:rsidRPr="00C6657D">
        <w:rPr>
          <w:rFonts w:ascii="Times New Roman" w:hAnsi="Times New Roman" w:cs="Times New Roman"/>
          <w:color w:val="000000"/>
          <w:sz w:val="28"/>
          <w:szCs w:val="28"/>
          <w:shd w:val="clear" w:color="auto" w:fill="FFFFFF"/>
        </w:rPr>
        <w:t xml:space="preserve"> </w:t>
      </w:r>
      <w:r w:rsidR="00B26243" w:rsidRPr="00C6657D">
        <w:rPr>
          <w:rFonts w:ascii="Times New Roman"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7D23E2" w:rsidRPr="007D23E2" w:rsidRDefault="007D23E2" w:rsidP="007D23E2">
      <w:pPr>
        <w:spacing w:after="0" w:line="240" w:lineRule="auto"/>
        <w:ind w:firstLine="720"/>
        <w:jc w:val="both"/>
        <w:rPr>
          <w:rFonts w:ascii="Times New Roman" w:hAnsi="Times New Roman" w:cs="Times New Roman"/>
          <w:sz w:val="28"/>
          <w:szCs w:val="28"/>
        </w:rPr>
      </w:pPr>
      <w:r w:rsidRPr="007D23E2">
        <w:rPr>
          <w:rFonts w:ascii="Times New Roman"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7D23E2" w:rsidRPr="00C6657D" w:rsidTr="00B26243">
        <w:tc>
          <w:tcPr>
            <w:tcW w:w="4607" w:type="dxa"/>
          </w:tcPr>
          <w:p w:rsidR="007D23E2" w:rsidRPr="007D23E2" w:rsidRDefault="007D23E2" w:rsidP="007D23E2">
            <w:pPr>
              <w:spacing w:after="0" w:line="240" w:lineRule="auto"/>
              <w:rPr>
                <w:sz w:val="28"/>
                <w:szCs w:val="28"/>
              </w:rPr>
            </w:pPr>
            <w:proofErr w:type="spellStart"/>
            <w:r w:rsidRPr="007D23E2">
              <w:rPr>
                <w:sz w:val="28"/>
                <w:szCs w:val="28"/>
              </w:rPr>
              <w:t>Критерии</w:t>
            </w:r>
            <w:proofErr w:type="spellEnd"/>
            <w:r w:rsidRPr="007D23E2">
              <w:rPr>
                <w:sz w:val="28"/>
                <w:szCs w:val="28"/>
              </w:rPr>
              <w:t xml:space="preserve"> </w:t>
            </w:r>
            <w:proofErr w:type="spellStart"/>
            <w:r w:rsidRPr="007D23E2">
              <w:rPr>
                <w:sz w:val="28"/>
                <w:szCs w:val="28"/>
              </w:rPr>
              <w:t>оценивания</w:t>
            </w:r>
            <w:proofErr w:type="spellEnd"/>
            <w:r w:rsidRPr="007D23E2">
              <w:rPr>
                <w:sz w:val="28"/>
                <w:szCs w:val="28"/>
              </w:rPr>
              <w:t xml:space="preserve"> </w:t>
            </w:r>
            <w:proofErr w:type="spellStart"/>
            <w:r w:rsidRPr="007D23E2">
              <w:rPr>
                <w:sz w:val="28"/>
                <w:szCs w:val="28"/>
              </w:rPr>
              <w:t>компетенции</w:t>
            </w:r>
            <w:proofErr w:type="spellEnd"/>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t>Уровень</w:t>
            </w:r>
            <w:proofErr w:type="spellEnd"/>
            <w:r w:rsidRPr="007D23E2">
              <w:rPr>
                <w:sz w:val="28"/>
                <w:szCs w:val="28"/>
              </w:rPr>
              <w:t xml:space="preserve"> </w:t>
            </w:r>
            <w:proofErr w:type="spellStart"/>
            <w:r w:rsidRPr="007D23E2">
              <w:rPr>
                <w:sz w:val="28"/>
                <w:szCs w:val="28"/>
              </w:rPr>
              <w:t>сформиро</w:t>
            </w:r>
            <w:proofErr w:type="spellEnd"/>
            <w:r w:rsidRPr="007D23E2">
              <w:rPr>
                <w:sz w:val="28"/>
                <w:szCs w:val="28"/>
              </w:rPr>
              <w:t>-</w:t>
            </w:r>
          </w:p>
          <w:p w:rsidR="007D23E2" w:rsidRPr="007D23E2" w:rsidRDefault="007D23E2" w:rsidP="007D23E2">
            <w:pPr>
              <w:spacing w:after="0" w:line="240" w:lineRule="auto"/>
              <w:rPr>
                <w:sz w:val="28"/>
                <w:szCs w:val="28"/>
              </w:rPr>
            </w:pPr>
            <w:proofErr w:type="spellStart"/>
            <w:r w:rsidRPr="007D23E2">
              <w:rPr>
                <w:sz w:val="28"/>
                <w:szCs w:val="28"/>
              </w:rPr>
              <w:t>ванности</w:t>
            </w:r>
            <w:proofErr w:type="spellEnd"/>
            <w:r w:rsidRPr="007D23E2">
              <w:rPr>
                <w:sz w:val="28"/>
                <w:szCs w:val="28"/>
              </w:rPr>
              <w:t xml:space="preserve"> </w:t>
            </w:r>
            <w:proofErr w:type="spellStart"/>
            <w:r w:rsidRPr="007D23E2">
              <w:rPr>
                <w:sz w:val="28"/>
                <w:szCs w:val="28"/>
              </w:rPr>
              <w:t>компетенции</w:t>
            </w:r>
            <w:proofErr w:type="spellEnd"/>
          </w:p>
        </w:tc>
        <w:tc>
          <w:tcPr>
            <w:tcW w:w="2506" w:type="dxa"/>
          </w:tcPr>
          <w:p w:rsidR="007D23E2" w:rsidRPr="007D23E2" w:rsidRDefault="007D23E2" w:rsidP="007D23E2">
            <w:pPr>
              <w:spacing w:after="0" w:line="240" w:lineRule="auto"/>
              <w:ind w:right="598"/>
              <w:rPr>
                <w:sz w:val="28"/>
                <w:szCs w:val="28"/>
              </w:rPr>
            </w:pPr>
            <w:proofErr w:type="spellStart"/>
            <w:r w:rsidRPr="007D23E2">
              <w:rPr>
                <w:sz w:val="28"/>
                <w:szCs w:val="28"/>
              </w:rPr>
              <w:t>Итоговая</w:t>
            </w:r>
            <w:proofErr w:type="spellEnd"/>
            <w:r w:rsidRPr="007D23E2">
              <w:rPr>
                <w:sz w:val="28"/>
                <w:szCs w:val="28"/>
              </w:rPr>
              <w:t xml:space="preserve"> </w:t>
            </w:r>
            <w:proofErr w:type="spellStart"/>
            <w:r w:rsidRPr="007D23E2">
              <w:rPr>
                <w:sz w:val="28"/>
                <w:szCs w:val="28"/>
              </w:rPr>
              <w:t>оценка</w:t>
            </w:r>
            <w:proofErr w:type="spellEnd"/>
          </w:p>
        </w:tc>
      </w:tr>
      <w:tr w:rsidR="007D23E2" w:rsidRPr="00C6657D" w:rsidTr="00B26243">
        <w:tc>
          <w:tcPr>
            <w:tcW w:w="4607" w:type="dxa"/>
          </w:tcPr>
          <w:p w:rsidR="007D23E2" w:rsidRPr="007D23E2" w:rsidRDefault="007D23E2" w:rsidP="007D23E2">
            <w:pPr>
              <w:spacing w:after="0" w:line="240" w:lineRule="auto"/>
              <w:rPr>
                <w:sz w:val="28"/>
                <w:szCs w:val="28"/>
                <w:lang w:val="ru-RU"/>
              </w:rPr>
            </w:pPr>
            <w:r w:rsidRPr="007D23E2">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t>недопустимый</w:t>
            </w:r>
            <w:proofErr w:type="spellEnd"/>
          </w:p>
        </w:tc>
        <w:tc>
          <w:tcPr>
            <w:tcW w:w="2506" w:type="dxa"/>
          </w:tcPr>
          <w:p w:rsidR="007D23E2" w:rsidRPr="007D23E2" w:rsidRDefault="007D23E2" w:rsidP="007D23E2">
            <w:pPr>
              <w:spacing w:after="0" w:line="240" w:lineRule="auto"/>
              <w:rPr>
                <w:sz w:val="28"/>
                <w:szCs w:val="28"/>
              </w:rPr>
            </w:pPr>
            <w:proofErr w:type="spellStart"/>
            <w:r w:rsidRPr="007D23E2">
              <w:rPr>
                <w:sz w:val="28"/>
                <w:szCs w:val="28"/>
              </w:rPr>
              <w:t>неудовлетворительно</w:t>
            </w:r>
            <w:proofErr w:type="spellEnd"/>
          </w:p>
        </w:tc>
      </w:tr>
      <w:tr w:rsidR="007D23E2" w:rsidRPr="00C6657D" w:rsidTr="00B26243">
        <w:tc>
          <w:tcPr>
            <w:tcW w:w="4607" w:type="dxa"/>
          </w:tcPr>
          <w:p w:rsidR="007D23E2" w:rsidRPr="007D23E2" w:rsidRDefault="007D23E2" w:rsidP="007D23E2">
            <w:pPr>
              <w:spacing w:after="0" w:line="240" w:lineRule="auto"/>
              <w:rPr>
                <w:sz w:val="28"/>
                <w:szCs w:val="28"/>
                <w:lang w:val="ru-RU"/>
              </w:rPr>
            </w:pPr>
            <w:r w:rsidRPr="007D23E2">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t>пороговый</w:t>
            </w:r>
            <w:proofErr w:type="spellEnd"/>
          </w:p>
        </w:tc>
        <w:tc>
          <w:tcPr>
            <w:tcW w:w="2506" w:type="dxa"/>
          </w:tcPr>
          <w:p w:rsidR="007D23E2" w:rsidRPr="007D23E2" w:rsidRDefault="007D23E2" w:rsidP="007D23E2">
            <w:pPr>
              <w:spacing w:after="0" w:line="240" w:lineRule="auto"/>
              <w:rPr>
                <w:sz w:val="28"/>
                <w:szCs w:val="28"/>
              </w:rPr>
            </w:pPr>
            <w:proofErr w:type="spellStart"/>
            <w:r w:rsidRPr="007D23E2">
              <w:rPr>
                <w:sz w:val="28"/>
                <w:szCs w:val="28"/>
              </w:rPr>
              <w:t>удовлетворительно</w:t>
            </w:r>
            <w:proofErr w:type="spellEnd"/>
          </w:p>
        </w:tc>
      </w:tr>
      <w:tr w:rsidR="007D23E2" w:rsidRPr="00C6657D" w:rsidTr="00B26243">
        <w:tc>
          <w:tcPr>
            <w:tcW w:w="4607" w:type="dxa"/>
          </w:tcPr>
          <w:p w:rsidR="007D23E2" w:rsidRPr="007D23E2" w:rsidRDefault="007D23E2" w:rsidP="007D23E2">
            <w:pPr>
              <w:spacing w:after="0" w:line="240" w:lineRule="auto"/>
              <w:rPr>
                <w:sz w:val="28"/>
                <w:szCs w:val="28"/>
                <w:lang w:val="ru-RU"/>
              </w:rPr>
            </w:pPr>
            <w:r w:rsidRPr="007D23E2">
              <w:rPr>
                <w:sz w:val="28"/>
                <w:szCs w:val="28"/>
                <w:lang w:val="ru-RU"/>
              </w:rPr>
              <w:t xml:space="preserve">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w:t>
            </w:r>
            <w:r w:rsidRPr="007D23E2">
              <w:rPr>
                <w:sz w:val="28"/>
                <w:szCs w:val="28"/>
                <w:lang w:val="ru-RU"/>
              </w:rPr>
              <w:lastRenderedPageBreak/>
              <w:t>теоретические знания для решения практических задач, но допускает отдельные несущественные ошибки.</w:t>
            </w:r>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lastRenderedPageBreak/>
              <w:t>базовый</w:t>
            </w:r>
            <w:proofErr w:type="spellEnd"/>
          </w:p>
        </w:tc>
        <w:tc>
          <w:tcPr>
            <w:tcW w:w="2506" w:type="dxa"/>
          </w:tcPr>
          <w:p w:rsidR="007D23E2" w:rsidRPr="007D23E2" w:rsidRDefault="007D23E2" w:rsidP="007D23E2">
            <w:pPr>
              <w:spacing w:after="0" w:line="240" w:lineRule="auto"/>
              <w:rPr>
                <w:sz w:val="28"/>
                <w:szCs w:val="28"/>
              </w:rPr>
            </w:pPr>
            <w:proofErr w:type="spellStart"/>
            <w:r w:rsidRPr="007D23E2">
              <w:rPr>
                <w:sz w:val="28"/>
                <w:szCs w:val="28"/>
              </w:rPr>
              <w:t>хорошо</w:t>
            </w:r>
            <w:proofErr w:type="spellEnd"/>
          </w:p>
        </w:tc>
      </w:tr>
      <w:tr w:rsidR="007D23E2" w:rsidRPr="00C6657D" w:rsidTr="00B26243">
        <w:tc>
          <w:tcPr>
            <w:tcW w:w="4607" w:type="dxa"/>
          </w:tcPr>
          <w:p w:rsidR="007D23E2" w:rsidRPr="007D23E2" w:rsidRDefault="007D23E2" w:rsidP="007D23E2">
            <w:pPr>
              <w:spacing w:after="0" w:line="240" w:lineRule="auto"/>
              <w:rPr>
                <w:sz w:val="28"/>
                <w:szCs w:val="28"/>
                <w:lang w:val="ru-RU"/>
              </w:rPr>
            </w:pPr>
            <w:r w:rsidRPr="007D23E2">
              <w:rPr>
                <w:sz w:val="28"/>
                <w:szCs w:val="28"/>
                <w:lang w:val="ru-RU"/>
              </w:rPr>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t>повышенный</w:t>
            </w:r>
            <w:proofErr w:type="spellEnd"/>
          </w:p>
        </w:tc>
        <w:tc>
          <w:tcPr>
            <w:tcW w:w="2506" w:type="dxa"/>
          </w:tcPr>
          <w:p w:rsidR="007D23E2" w:rsidRPr="007D23E2" w:rsidRDefault="007D23E2" w:rsidP="007D23E2">
            <w:pPr>
              <w:spacing w:after="0" w:line="240" w:lineRule="auto"/>
              <w:rPr>
                <w:sz w:val="28"/>
                <w:szCs w:val="28"/>
              </w:rPr>
            </w:pPr>
            <w:proofErr w:type="spellStart"/>
            <w:r w:rsidRPr="007D23E2">
              <w:rPr>
                <w:sz w:val="28"/>
                <w:szCs w:val="28"/>
              </w:rPr>
              <w:t>отлично</w:t>
            </w:r>
            <w:proofErr w:type="spellEnd"/>
          </w:p>
        </w:tc>
      </w:tr>
    </w:tbl>
    <w:p w:rsidR="007D23E2" w:rsidRPr="00C6657D" w:rsidRDefault="007D23E2" w:rsidP="007D23E2">
      <w:pPr>
        <w:rPr>
          <w:rFonts w:ascii="Times New Roman" w:hAnsi="Times New Roman" w:cs="Times New Roman"/>
          <w:sz w:val="28"/>
          <w:szCs w:val="28"/>
        </w:rPr>
      </w:pPr>
    </w:p>
    <w:p w:rsidR="00B26243" w:rsidRPr="00C6657D" w:rsidRDefault="00B26243" w:rsidP="00B26243">
      <w:pPr>
        <w:pStyle w:val="ad"/>
        <w:spacing w:before="0" w:beforeAutospacing="0" w:after="0" w:afterAutospacing="0" w:line="360" w:lineRule="auto"/>
        <w:ind w:firstLine="709"/>
        <w:jc w:val="both"/>
        <w:rPr>
          <w:rFonts w:cs="Times New Roman"/>
          <w:color w:val="000000"/>
          <w:sz w:val="28"/>
          <w:szCs w:val="28"/>
        </w:rPr>
      </w:pPr>
      <w:r w:rsidRPr="00C6657D">
        <w:rPr>
          <w:rFonts w:cs="Times New Roman"/>
          <w:bCs/>
          <w:color w:val="000000"/>
          <w:sz w:val="28"/>
          <w:szCs w:val="28"/>
        </w:rPr>
        <w:t>Экзамены проводятся по билетам</w:t>
      </w:r>
      <w:r w:rsidRPr="00C6657D">
        <w:rPr>
          <w:rFonts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B26243" w:rsidRPr="00C6657D" w:rsidRDefault="00B26243" w:rsidP="00412E04">
      <w:pPr>
        <w:pStyle w:val="ad"/>
        <w:spacing w:before="0" w:beforeAutospacing="0" w:after="0" w:afterAutospacing="0" w:line="360" w:lineRule="auto"/>
        <w:ind w:firstLine="709"/>
        <w:jc w:val="both"/>
        <w:rPr>
          <w:rFonts w:cs="Times New Roman"/>
          <w:color w:val="000000"/>
          <w:sz w:val="28"/>
          <w:szCs w:val="28"/>
        </w:rPr>
      </w:pPr>
      <w:r w:rsidRPr="00C6657D">
        <w:rPr>
          <w:rFonts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412E04" w:rsidRPr="00C6657D" w:rsidRDefault="00412E04" w:rsidP="00412E04">
      <w:pPr>
        <w:pStyle w:val="1"/>
        <w:spacing w:before="0" w:line="360" w:lineRule="auto"/>
        <w:ind w:firstLine="709"/>
        <w:rPr>
          <w:rFonts w:ascii="Times New Roman" w:hAnsi="Times New Roman" w:cs="Times New Roman"/>
          <w:color w:val="auto"/>
          <w:sz w:val="28"/>
          <w:szCs w:val="28"/>
        </w:rPr>
      </w:pPr>
      <w:r w:rsidRPr="007D23E2">
        <w:rPr>
          <w:rFonts w:ascii="Times New Roman" w:hAnsi="Times New Roman" w:cs="Times New Roman"/>
          <w:bCs/>
          <w:color w:val="auto"/>
          <w:kern w:val="32"/>
          <w:sz w:val="28"/>
          <w:szCs w:val="28"/>
        </w:rPr>
        <w:t xml:space="preserve">Электронная информационно-образовательная среда организации может формировать электронное портфолио обучающегося </w:t>
      </w:r>
      <w:r>
        <w:rPr>
          <w:rFonts w:ascii="Times New Roman" w:hAnsi="Times New Roman" w:cs="Times New Roman"/>
          <w:bCs/>
          <w:color w:val="auto"/>
          <w:kern w:val="32"/>
          <w:sz w:val="28"/>
          <w:szCs w:val="28"/>
        </w:rPr>
        <w:t>для</w:t>
      </w:r>
      <w:r w:rsidRPr="007D23E2">
        <w:rPr>
          <w:rFonts w:ascii="Times New Roman" w:hAnsi="Times New Roman" w:cs="Times New Roman"/>
          <w:bCs/>
          <w:color w:val="auto"/>
          <w:kern w:val="32"/>
          <w:sz w:val="28"/>
          <w:szCs w:val="28"/>
        </w:rPr>
        <w:t xml:space="preserve"> сохранения его работ и оценок.</w:t>
      </w:r>
    </w:p>
    <w:p w:rsidR="007D23E2" w:rsidRPr="007D23E2" w:rsidRDefault="007D23E2" w:rsidP="00B26243">
      <w:pPr>
        <w:ind w:firstLine="709"/>
        <w:jc w:val="both"/>
        <w:rPr>
          <w:rFonts w:ascii="Times New Roman" w:hAnsi="Times New Roman" w:cs="Times New Roman"/>
          <w:sz w:val="28"/>
          <w:szCs w:val="28"/>
        </w:rPr>
      </w:pPr>
    </w:p>
    <w:p w:rsidR="00685113" w:rsidRPr="00C6657D" w:rsidRDefault="00685113" w:rsidP="007D23E2">
      <w:pPr>
        <w:pStyle w:val="1"/>
        <w:spacing w:before="0" w:line="360" w:lineRule="auto"/>
        <w:jc w:val="both"/>
        <w:rPr>
          <w:rFonts w:ascii="Times New Roman" w:hAnsi="Times New Roman" w:cs="Times New Roman"/>
          <w:sz w:val="28"/>
          <w:szCs w:val="28"/>
        </w:rPr>
      </w:pPr>
    </w:p>
    <w:sectPr w:rsidR="00685113" w:rsidRPr="00C6657D" w:rsidSect="00B26243">
      <w:pgSz w:w="11900" w:h="16838"/>
      <w:pgMar w:top="1138" w:right="985" w:bottom="472"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62" w:rsidRDefault="00924462" w:rsidP="006378CD">
      <w:pPr>
        <w:spacing w:after="0" w:line="240" w:lineRule="auto"/>
      </w:pPr>
      <w:r>
        <w:separator/>
      </w:r>
    </w:p>
  </w:endnote>
  <w:endnote w:type="continuationSeparator" w:id="0">
    <w:p w:rsidR="00924462" w:rsidRDefault="00924462" w:rsidP="0063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EE2F26">
        <w:pPr>
          <w:pStyle w:val="ab"/>
          <w:jc w:val="center"/>
        </w:pPr>
        <w:r>
          <w:fldChar w:fldCharType="begin"/>
        </w:r>
        <w:r>
          <w:instrText>PAGE   \* MERGEFORMAT</w:instrText>
        </w:r>
        <w:r>
          <w:fldChar w:fldCharType="separate"/>
        </w:r>
        <w:r>
          <w:t>2</w:t>
        </w:r>
        <w:r>
          <w:fldChar w:fldCharType="end"/>
        </w:r>
      </w:p>
    </w:sdtContent>
  </w:sdt>
  <w:p w:rsidR="00EE2F26" w:rsidRDefault="00EE2F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62" w:rsidRDefault="00924462" w:rsidP="006378CD">
      <w:pPr>
        <w:spacing w:after="0" w:line="240" w:lineRule="auto"/>
      </w:pPr>
      <w:r>
        <w:separator/>
      </w:r>
    </w:p>
  </w:footnote>
  <w:footnote w:type="continuationSeparator" w:id="0">
    <w:p w:rsidR="00924462" w:rsidRDefault="00924462" w:rsidP="0063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CA"/>
    <w:multiLevelType w:val="hybridMultilevel"/>
    <w:tmpl w:val="5872A9FE"/>
    <w:lvl w:ilvl="0" w:tplc="2008413E">
      <w:start w:val="1"/>
      <w:numFmt w:val="bullet"/>
      <w:lvlText w:val="-"/>
      <w:lvlJc w:val="left"/>
    </w:lvl>
    <w:lvl w:ilvl="1" w:tplc="46BA9E70">
      <w:numFmt w:val="decimal"/>
      <w:lvlText w:val=""/>
      <w:lvlJc w:val="left"/>
    </w:lvl>
    <w:lvl w:ilvl="2" w:tplc="B5484126">
      <w:numFmt w:val="decimal"/>
      <w:lvlText w:val=""/>
      <w:lvlJc w:val="left"/>
    </w:lvl>
    <w:lvl w:ilvl="3" w:tplc="D5EC4AE8">
      <w:numFmt w:val="decimal"/>
      <w:lvlText w:val=""/>
      <w:lvlJc w:val="left"/>
    </w:lvl>
    <w:lvl w:ilvl="4" w:tplc="312A9E34">
      <w:numFmt w:val="decimal"/>
      <w:lvlText w:val=""/>
      <w:lvlJc w:val="left"/>
    </w:lvl>
    <w:lvl w:ilvl="5" w:tplc="A58EA130">
      <w:numFmt w:val="decimal"/>
      <w:lvlText w:val=""/>
      <w:lvlJc w:val="left"/>
    </w:lvl>
    <w:lvl w:ilvl="6" w:tplc="2DE653AA">
      <w:numFmt w:val="decimal"/>
      <w:lvlText w:val=""/>
      <w:lvlJc w:val="left"/>
    </w:lvl>
    <w:lvl w:ilvl="7" w:tplc="130AD620">
      <w:numFmt w:val="decimal"/>
      <w:lvlText w:val=""/>
      <w:lvlJc w:val="left"/>
    </w:lvl>
    <w:lvl w:ilvl="8" w:tplc="446EA694">
      <w:numFmt w:val="decimal"/>
      <w:lvlText w:val=""/>
      <w:lvlJc w:val="left"/>
    </w:lvl>
  </w:abstractNum>
  <w:abstractNum w:abstractNumId="1" w15:restartNumberingAfterBreak="0">
    <w:nsid w:val="00003699"/>
    <w:multiLevelType w:val="hybridMultilevel"/>
    <w:tmpl w:val="F75076D0"/>
    <w:lvl w:ilvl="0" w:tplc="7C6220BE">
      <w:start w:val="1"/>
      <w:numFmt w:val="bullet"/>
      <w:lvlText w:val="-"/>
      <w:lvlJc w:val="left"/>
    </w:lvl>
    <w:lvl w:ilvl="1" w:tplc="6B700E5C">
      <w:numFmt w:val="decimal"/>
      <w:lvlText w:val=""/>
      <w:lvlJc w:val="left"/>
    </w:lvl>
    <w:lvl w:ilvl="2" w:tplc="3CE46D52">
      <w:numFmt w:val="decimal"/>
      <w:lvlText w:val=""/>
      <w:lvlJc w:val="left"/>
    </w:lvl>
    <w:lvl w:ilvl="3" w:tplc="48C08456">
      <w:numFmt w:val="decimal"/>
      <w:lvlText w:val=""/>
      <w:lvlJc w:val="left"/>
    </w:lvl>
    <w:lvl w:ilvl="4" w:tplc="80083E9A">
      <w:numFmt w:val="decimal"/>
      <w:lvlText w:val=""/>
      <w:lvlJc w:val="left"/>
    </w:lvl>
    <w:lvl w:ilvl="5" w:tplc="E9108784">
      <w:numFmt w:val="decimal"/>
      <w:lvlText w:val=""/>
      <w:lvlJc w:val="left"/>
    </w:lvl>
    <w:lvl w:ilvl="6" w:tplc="73807A2C">
      <w:numFmt w:val="decimal"/>
      <w:lvlText w:val=""/>
      <w:lvlJc w:val="left"/>
    </w:lvl>
    <w:lvl w:ilvl="7" w:tplc="52A6417C">
      <w:numFmt w:val="decimal"/>
      <w:lvlText w:val=""/>
      <w:lvlJc w:val="left"/>
    </w:lvl>
    <w:lvl w:ilvl="8" w:tplc="B7B8B57C">
      <w:numFmt w:val="decimal"/>
      <w:lvlText w:val=""/>
      <w:lvlJc w:val="left"/>
    </w:lvl>
  </w:abstractNum>
  <w:abstractNum w:abstractNumId="2" w15:restartNumberingAfterBreak="0">
    <w:nsid w:val="000058B0"/>
    <w:multiLevelType w:val="hybridMultilevel"/>
    <w:tmpl w:val="4502B31A"/>
    <w:lvl w:ilvl="0" w:tplc="9D404EAA">
      <w:start w:val="1"/>
      <w:numFmt w:val="bullet"/>
      <w:lvlText w:val="-"/>
      <w:lvlJc w:val="left"/>
    </w:lvl>
    <w:lvl w:ilvl="1" w:tplc="2662C160">
      <w:numFmt w:val="decimal"/>
      <w:lvlText w:val=""/>
      <w:lvlJc w:val="left"/>
    </w:lvl>
    <w:lvl w:ilvl="2" w:tplc="3B36E2FC">
      <w:numFmt w:val="decimal"/>
      <w:lvlText w:val=""/>
      <w:lvlJc w:val="left"/>
    </w:lvl>
    <w:lvl w:ilvl="3" w:tplc="6A2C928C">
      <w:numFmt w:val="decimal"/>
      <w:lvlText w:val=""/>
      <w:lvlJc w:val="left"/>
    </w:lvl>
    <w:lvl w:ilvl="4" w:tplc="855ECEDE">
      <w:numFmt w:val="decimal"/>
      <w:lvlText w:val=""/>
      <w:lvlJc w:val="left"/>
    </w:lvl>
    <w:lvl w:ilvl="5" w:tplc="C338F70A">
      <w:numFmt w:val="decimal"/>
      <w:lvlText w:val=""/>
      <w:lvlJc w:val="left"/>
    </w:lvl>
    <w:lvl w:ilvl="6" w:tplc="DFE63DFA">
      <w:numFmt w:val="decimal"/>
      <w:lvlText w:val=""/>
      <w:lvlJc w:val="left"/>
    </w:lvl>
    <w:lvl w:ilvl="7" w:tplc="2BF27122">
      <w:numFmt w:val="decimal"/>
      <w:lvlText w:val=""/>
      <w:lvlJc w:val="left"/>
    </w:lvl>
    <w:lvl w:ilvl="8" w:tplc="B73622AA">
      <w:numFmt w:val="decimal"/>
      <w:lvlText w:val=""/>
      <w:lvlJc w:val="left"/>
    </w:lvl>
  </w:abstractNum>
  <w:abstractNum w:abstractNumId="3" w15:restartNumberingAfterBreak="0">
    <w:nsid w:val="000073DA"/>
    <w:multiLevelType w:val="hybridMultilevel"/>
    <w:tmpl w:val="D7125E6C"/>
    <w:lvl w:ilvl="0" w:tplc="C308BD5E">
      <w:start w:val="1"/>
      <w:numFmt w:val="bullet"/>
      <w:lvlText w:val="-"/>
      <w:lvlJc w:val="left"/>
    </w:lvl>
    <w:lvl w:ilvl="1" w:tplc="75884142">
      <w:numFmt w:val="decimal"/>
      <w:lvlText w:val=""/>
      <w:lvlJc w:val="left"/>
    </w:lvl>
    <w:lvl w:ilvl="2" w:tplc="0BB21E94">
      <w:numFmt w:val="decimal"/>
      <w:lvlText w:val=""/>
      <w:lvlJc w:val="left"/>
    </w:lvl>
    <w:lvl w:ilvl="3" w:tplc="95C66D1A">
      <w:numFmt w:val="decimal"/>
      <w:lvlText w:val=""/>
      <w:lvlJc w:val="left"/>
    </w:lvl>
    <w:lvl w:ilvl="4" w:tplc="1116B448">
      <w:numFmt w:val="decimal"/>
      <w:lvlText w:val=""/>
      <w:lvlJc w:val="left"/>
    </w:lvl>
    <w:lvl w:ilvl="5" w:tplc="DD96424A">
      <w:numFmt w:val="decimal"/>
      <w:lvlText w:val=""/>
      <w:lvlJc w:val="left"/>
    </w:lvl>
    <w:lvl w:ilvl="6" w:tplc="6EE4B344">
      <w:numFmt w:val="decimal"/>
      <w:lvlText w:val=""/>
      <w:lvlJc w:val="left"/>
    </w:lvl>
    <w:lvl w:ilvl="7" w:tplc="C6240C84">
      <w:numFmt w:val="decimal"/>
      <w:lvlText w:val=""/>
      <w:lvlJc w:val="left"/>
    </w:lvl>
    <w:lvl w:ilvl="8" w:tplc="867E2824">
      <w:numFmt w:val="decimal"/>
      <w:lvlText w:val=""/>
      <w:lvlJc w:val="left"/>
    </w:lvl>
  </w:abstractNum>
  <w:abstractNum w:abstractNumId="4"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8"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1"/>
  </w:num>
  <w:num w:numId="5">
    <w:abstractNumId w:val="8"/>
  </w:num>
  <w:num w:numId="6">
    <w:abstractNumId w:val="4"/>
  </w:num>
  <w:num w:numId="7">
    <w:abstractNumId w:val="5"/>
  </w:num>
  <w:num w:numId="8">
    <w:abstractNumId w:val="6"/>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13"/>
    <w:rsid w:val="000578BD"/>
    <w:rsid w:val="000F1CEF"/>
    <w:rsid w:val="00146C4B"/>
    <w:rsid w:val="003A3D6C"/>
    <w:rsid w:val="00412E04"/>
    <w:rsid w:val="006144C5"/>
    <w:rsid w:val="00621B63"/>
    <w:rsid w:val="006378CD"/>
    <w:rsid w:val="00685113"/>
    <w:rsid w:val="00776183"/>
    <w:rsid w:val="007D23E2"/>
    <w:rsid w:val="00845AB8"/>
    <w:rsid w:val="008A618D"/>
    <w:rsid w:val="008B3B77"/>
    <w:rsid w:val="00924462"/>
    <w:rsid w:val="00976E35"/>
    <w:rsid w:val="009C1892"/>
    <w:rsid w:val="00B26243"/>
    <w:rsid w:val="00BE180F"/>
    <w:rsid w:val="00BF1EA5"/>
    <w:rsid w:val="00C6657D"/>
    <w:rsid w:val="00C84FD8"/>
    <w:rsid w:val="00C97B67"/>
    <w:rsid w:val="00D26833"/>
    <w:rsid w:val="00E11928"/>
    <w:rsid w:val="00E35EB2"/>
    <w:rsid w:val="00E7531A"/>
    <w:rsid w:val="00EC48BF"/>
    <w:rsid w:val="00EE2F26"/>
    <w:rsid w:val="00F50282"/>
    <w:rsid w:val="00F6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E79D"/>
  <w15:chartTrackingRefBased/>
  <w15:docId w15:val="{BAB37EE5-370F-4DA7-B02E-DBB726EC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57D"/>
  </w:style>
  <w:style w:type="paragraph" w:styleId="1">
    <w:name w:val="heading 1"/>
    <w:basedOn w:val="a"/>
    <w:next w:val="a"/>
    <w:link w:val="10"/>
    <w:uiPriority w:val="9"/>
    <w:qFormat/>
    <w:rsid w:val="00C6657D"/>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unhideWhenUsed/>
    <w:qFormat/>
    <w:rsid w:val="00C6657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C6657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C6657D"/>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C6657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C6657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C6657D"/>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C6657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C6657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57D"/>
    <w:rPr>
      <w:rFonts w:asciiTheme="majorHAnsi" w:eastAsiaTheme="majorEastAsia" w:hAnsiTheme="majorHAnsi" w:cstheme="majorBidi"/>
      <w:color w:val="2F5496" w:themeColor="accent1" w:themeShade="BF"/>
      <w:sz w:val="30"/>
      <w:szCs w:val="30"/>
    </w:rPr>
  </w:style>
  <w:style w:type="character" w:customStyle="1" w:styleId="20">
    <w:name w:val="Заголовок 2 Знак"/>
    <w:basedOn w:val="a0"/>
    <w:link w:val="2"/>
    <w:uiPriority w:val="9"/>
    <w:rsid w:val="00C6657D"/>
    <w:rPr>
      <w:rFonts w:asciiTheme="majorHAnsi" w:eastAsiaTheme="majorEastAsia" w:hAnsiTheme="majorHAnsi" w:cstheme="majorBidi"/>
      <w:color w:val="C45911" w:themeColor="accent2" w:themeShade="BF"/>
      <w:sz w:val="28"/>
      <w:szCs w:val="28"/>
    </w:rPr>
  </w:style>
  <w:style w:type="character" w:styleId="a3">
    <w:name w:val="Hyperlink"/>
    <w:basedOn w:val="a0"/>
    <w:uiPriority w:val="99"/>
    <w:unhideWhenUsed/>
    <w:rsid w:val="00685113"/>
    <w:rPr>
      <w:color w:val="0000FF"/>
      <w:u w:val="single"/>
    </w:rPr>
  </w:style>
  <w:style w:type="paragraph" w:styleId="11">
    <w:name w:val="toc 1"/>
    <w:basedOn w:val="a"/>
    <w:next w:val="a"/>
    <w:autoRedefine/>
    <w:uiPriority w:val="39"/>
    <w:unhideWhenUsed/>
    <w:rsid w:val="00685113"/>
  </w:style>
  <w:style w:type="paragraph" w:styleId="21">
    <w:name w:val="Body Text Indent 2"/>
    <w:basedOn w:val="a"/>
    <w:link w:val="22"/>
    <w:uiPriority w:val="99"/>
    <w:rsid w:val="00685113"/>
    <w:pPr>
      <w:spacing w:after="0" w:line="240" w:lineRule="auto"/>
      <w:ind w:left="709" w:firstLine="709"/>
      <w:jc w:val="both"/>
    </w:pPr>
    <w:rPr>
      <w:rFonts w:ascii="Times New Roman" w:hAnsi="Times New Roman"/>
      <w:sz w:val="28"/>
      <w:szCs w:val="28"/>
    </w:rPr>
  </w:style>
  <w:style w:type="character" w:customStyle="1" w:styleId="22">
    <w:name w:val="Основной текст с отступом 2 Знак"/>
    <w:basedOn w:val="a0"/>
    <w:link w:val="21"/>
    <w:uiPriority w:val="99"/>
    <w:rsid w:val="00685113"/>
    <w:rPr>
      <w:rFonts w:ascii="Times New Roman" w:eastAsia="Times New Roman" w:hAnsi="Times New Roman" w:cs="Times New Roman"/>
      <w:sz w:val="28"/>
      <w:szCs w:val="28"/>
      <w:lang w:eastAsia="ru-RU"/>
    </w:rPr>
  </w:style>
  <w:style w:type="character" w:customStyle="1" w:styleId="a4">
    <w:name w:val="Текст Знак"/>
    <w:aliases w:val="Знак Знак"/>
    <w:basedOn w:val="a0"/>
    <w:link w:val="a5"/>
    <w:locked/>
    <w:rsid w:val="00685113"/>
    <w:rPr>
      <w:rFonts w:ascii="Courier New" w:hAnsi="Courier New" w:cs="Courier New"/>
    </w:rPr>
  </w:style>
  <w:style w:type="paragraph" w:styleId="a5">
    <w:name w:val="Plain Text"/>
    <w:aliases w:val="Знак"/>
    <w:basedOn w:val="a"/>
    <w:link w:val="a4"/>
    <w:unhideWhenUsed/>
    <w:rsid w:val="00685113"/>
    <w:pPr>
      <w:spacing w:after="0" w:line="240" w:lineRule="auto"/>
    </w:pPr>
    <w:rPr>
      <w:rFonts w:ascii="Courier New" w:eastAsiaTheme="minorHAnsi" w:hAnsi="Courier New" w:cs="Courier New"/>
    </w:rPr>
  </w:style>
  <w:style w:type="character" w:customStyle="1" w:styleId="12">
    <w:name w:val="Текст Знак1"/>
    <w:basedOn w:val="a0"/>
    <w:uiPriority w:val="99"/>
    <w:semiHidden/>
    <w:rsid w:val="00685113"/>
    <w:rPr>
      <w:rFonts w:ascii="Consolas" w:eastAsia="Times New Roman" w:hAnsi="Consolas" w:cs="Times New Roman"/>
      <w:sz w:val="21"/>
      <w:szCs w:val="21"/>
      <w:lang w:eastAsia="ru-RU"/>
    </w:rPr>
  </w:style>
  <w:style w:type="character" w:customStyle="1" w:styleId="ReportHead">
    <w:name w:val="Report_Head Знак"/>
    <w:link w:val="ReportHead0"/>
    <w:locked/>
    <w:rsid w:val="00685113"/>
    <w:rPr>
      <w:rFonts w:ascii="Times New Roman" w:eastAsia="Arial Unicode MS" w:hAnsi="Times New Roman"/>
      <w:sz w:val="28"/>
      <w:szCs w:val="24"/>
    </w:rPr>
  </w:style>
  <w:style w:type="paragraph" w:customStyle="1" w:styleId="ReportHead0">
    <w:name w:val="Report_Head"/>
    <w:basedOn w:val="a"/>
    <w:link w:val="ReportHead"/>
    <w:rsid w:val="00685113"/>
    <w:pPr>
      <w:spacing w:after="0" w:line="240" w:lineRule="auto"/>
      <w:jc w:val="center"/>
    </w:pPr>
    <w:rPr>
      <w:rFonts w:ascii="Times New Roman" w:eastAsia="Arial Unicode MS" w:hAnsi="Times New Roman"/>
      <w:sz w:val="28"/>
      <w:szCs w:val="24"/>
    </w:rPr>
  </w:style>
  <w:style w:type="paragraph" w:styleId="a6">
    <w:name w:val="List Paragraph"/>
    <w:basedOn w:val="a"/>
    <w:uiPriority w:val="34"/>
    <w:qFormat/>
    <w:rsid w:val="00685113"/>
    <w:pPr>
      <w:ind w:left="720"/>
      <w:contextualSpacing/>
    </w:pPr>
  </w:style>
  <w:style w:type="paragraph" w:styleId="a7">
    <w:name w:val="Body Text Indent"/>
    <w:basedOn w:val="a"/>
    <w:link w:val="a8"/>
    <w:uiPriority w:val="99"/>
    <w:semiHidden/>
    <w:unhideWhenUsed/>
    <w:rsid w:val="00685113"/>
    <w:pPr>
      <w:spacing w:after="120"/>
      <w:ind w:left="283"/>
    </w:pPr>
  </w:style>
  <w:style w:type="character" w:customStyle="1" w:styleId="a8">
    <w:name w:val="Основной текст с отступом Знак"/>
    <w:basedOn w:val="a0"/>
    <w:link w:val="a7"/>
    <w:uiPriority w:val="99"/>
    <w:semiHidden/>
    <w:rsid w:val="00685113"/>
    <w:rPr>
      <w:rFonts w:ascii="Calibri" w:eastAsia="Times New Roman" w:hAnsi="Calibri" w:cs="Times New Roman"/>
      <w:lang w:eastAsia="ru-RU"/>
    </w:rPr>
  </w:style>
  <w:style w:type="paragraph" w:customStyle="1" w:styleId="htmlparagraph">
    <w:name w:val="html_paragraph"/>
    <w:basedOn w:val="a"/>
    <w:rsid w:val="00776183"/>
    <w:pPr>
      <w:spacing w:after="0" w:line="240" w:lineRule="auto"/>
      <w:ind w:firstLine="720"/>
      <w:jc w:val="both"/>
    </w:pPr>
    <w:rPr>
      <w:rFonts w:ascii="Times New Roman" w:hAnsi="Times New Roman"/>
      <w:sz w:val="24"/>
      <w:szCs w:val="24"/>
      <w:lang w:val="en-US"/>
    </w:rPr>
  </w:style>
  <w:style w:type="paragraph" w:customStyle="1" w:styleId="htmllist">
    <w:name w:val="html_list"/>
    <w:basedOn w:val="a"/>
    <w:rsid w:val="00776183"/>
    <w:pPr>
      <w:spacing w:after="0" w:line="240" w:lineRule="auto"/>
      <w:ind w:left="360" w:hanging="360"/>
      <w:jc w:val="both"/>
    </w:pPr>
    <w:rPr>
      <w:rFonts w:ascii="Times New Roman" w:hAnsi="Times New Roman"/>
      <w:sz w:val="24"/>
      <w:szCs w:val="24"/>
      <w:lang w:val="en-US"/>
    </w:rPr>
  </w:style>
  <w:style w:type="paragraph" w:styleId="a9">
    <w:name w:val="header"/>
    <w:basedOn w:val="a"/>
    <w:link w:val="aa"/>
    <w:uiPriority w:val="99"/>
    <w:unhideWhenUsed/>
    <w:rsid w:val="006378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78CD"/>
    <w:rPr>
      <w:rFonts w:ascii="Calibri" w:eastAsia="Times New Roman" w:hAnsi="Calibri" w:cs="Times New Roman"/>
      <w:lang w:eastAsia="ru-RU"/>
    </w:rPr>
  </w:style>
  <w:style w:type="paragraph" w:styleId="ab">
    <w:name w:val="footer"/>
    <w:basedOn w:val="a"/>
    <w:link w:val="ac"/>
    <w:uiPriority w:val="99"/>
    <w:unhideWhenUsed/>
    <w:rsid w:val="006378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78CD"/>
    <w:rPr>
      <w:rFonts w:ascii="Calibri" w:eastAsia="Times New Roman" w:hAnsi="Calibri" w:cs="Times New Roman"/>
      <w:lang w:eastAsia="ru-RU"/>
    </w:rPr>
  </w:style>
  <w:style w:type="table" w:customStyle="1" w:styleId="table">
    <w:name w:val="table"/>
    <w:uiPriority w:val="99"/>
    <w:rsid w:val="007D23E2"/>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paragraph" w:styleId="ad">
    <w:name w:val="Normal (Web)"/>
    <w:basedOn w:val="a"/>
    <w:uiPriority w:val="99"/>
    <w:semiHidden/>
    <w:unhideWhenUsed/>
    <w:rsid w:val="00B26243"/>
    <w:pPr>
      <w:spacing w:before="100" w:beforeAutospacing="1" w:after="100" w:afterAutospacing="1" w:line="240" w:lineRule="auto"/>
    </w:pPr>
    <w:rPr>
      <w:rFonts w:ascii="Times New Roman" w:hAnsi="Times New Roman"/>
      <w:sz w:val="24"/>
      <w:szCs w:val="24"/>
    </w:rPr>
  </w:style>
  <w:style w:type="character" w:styleId="ae">
    <w:name w:val="Unresolved Mention"/>
    <w:basedOn w:val="a0"/>
    <w:uiPriority w:val="99"/>
    <w:semiHidden/>
    <w:unhideWhenUsed/>
    <w:rsid w:val="00C6657D"/>
    <w:rPr>
      <w:color w:val="605E5C"/>
      <w:shd w:val="clear" w:color="auto" w:fill="E1DFDD"/>
    </w:rPr>
  </w:style>
  <w:style w:type="character" w:customStyle="1" w:styleId="30">
    <w:name w:val="Заголовок 3 Знак"/>
    <w:basedOn w:val="a0"/>
    <w:link w:val="3"/>
    <w:uiPriority w:val="9"/>
    <w:semiHidden/>
    <w:rsid w:val="00C6657D"/>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semiHidden/>
    <w:rsid w:val="00C6657D"/>
    <w:rPr>
      <w:rFonts w:asciiTheme="majorHAnsi" w:eastAsiaTheme="majorEastAsia" w:hAnsiTheme="majorHAnsi" w:cstheme="majorBidi"/>
      <w:i/>
      <w:iCs/>
      <w:color w:val="2E74B5" w:themeColor="accent5" w:themeShade="BF"/>
      <w:sz w:val="25"/>
      <w:szCs w:val="25"/>
    </w:rPr>
  </w:style>
  <w:style w:type="character" w:customStyle="1" w:styleId="50">
    <w:name w:val="Заголовок 5 Знак"/>
    <w:basedOn w:val="a0"/>
    <w:link w:val="5"/>
    <w:uiPriority w:val="9"/>
    <w:semiHidden/>
    <w:rsid w:val="00C6657D"/>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C6657D"/>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C6657D"/>
    <w:rPr>
      <w:rFonts w:asciiTheme="majorHAnsi" w:eastAsiaTheme="majorEastAsia" w:hAnsiTheme="majorHAnsi" w:cstheme="majorBidi"/>
      <w:color w:val="1F3864" w:themeColor="accent1" w:themeShade="80"/>
    </w:rPr>
  </w:style>
  <w:style w:type="character" w:customStyle="1" w:styleId="80">
    <w:name w:val="Заголовок 8 Знак"/>
    <w:basedOn w:val="a0"/>
    <w:link w:val="8"/>
    <w:uiPriority w:val="9"/>
    <w:semiHidden/>
    <w:rsid w:val="00C6657D"/>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C6657D"/>
    <w:rPr>
      <w:rFonts w:asciiTheme="majorHAnsi" w:eastAsiaTheme="majorEastAsia" w:hAnsiTheme="majorHAnsi" w:cstheme="majorBidi"/>
      <w:color w:val="385623" w:themeColor="accent6" w:themeShade="80"/>
    </w:rPr>
  </w:style>
  <w:style w:type="paragraph" w:styleId="af">
    <w:name w:val="caption"/>
    <w:basedOn w:val="a"/>
    <w:next w:val="a"/>
    <w:uiPriority w:val="35"/>
    <w:semiHidden/>
    <w:unhideWhenUsed/>
    <w:qFormat/>
    <w:rsid w:val="00C6657D"/>
    <w:pPr>
      <w:spacing w:line="240" w:lineRule="auto"/>
    </w:pPr>
    <w:rPr>
      <w:b/>
      <w:bCs/>
      <w:smallCaps/>
      <w:color w:val="4472C4" w:themeColor="accent1"/>
      <w:spacing w:val="6"/>
    </w:rPr>
  </w:style>
  <w:style w:type="paragraph" w:styleId="af0">
    <w:name w:val="Title"/>
    <w:basedOn w:val="a"/>
    <w:next w:val="a"/>
    <w:link w:val="af1"/>
    <w:uiPriority w:val="10"/>
    <w:qFormat/>
    <w:rsid w:val="00C6657D"/>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f1">
    <w:name w:val="Заголовок Знак"/>
    <w:basedOn w:val="a0"/>
    <w:link w:val="af0"/>
    <w:uiPriority w:val="10"/>
    <w:rsid w:val="00C6657D"/>
    <w:rPr>
      <w:rFonts w:asciiTheme="majorHAnsi" w:eastAsiaTheme="majorEastAsia" w:hAnsiTheme="majorHAnsi" w:cstheme="majorBidi"/>
      <w:color w:val="2F5496" w:themeColor="accent1" w:themeShade="BF"/>
      <w:spacing w:val="-10"/>
      <w:sz w:val="52"/>
      <w:szCs w:val="52"/>
    </w:rPr>
  </w:style>
  <w:style w:type="paragraph" w:styleId="af2">
    <w:name w:val="Subtitle"/>
    <w:basedOn w:val="a"/>
    <w:next w:val="a"/>
    <w:link w:val="af3"/>
    <w:uiPriority w:val="11"/>
    <w:qFormat/>
    <w:rsid w:val="00C6657D"/>
    <w:pPr>
      <w:numPr>
        <w:ilvl w:val="1"/>
      </w:numPr>
      <w:spacing w:line="240" w:lineRule="auto"/>
    </w:pPr>
    <w:rPr>
      <w:rFonts w:asciiTheme="majorHAnsi" w:eastAsiaTheme="majorEastAsia" w:hAnsiTheme="majorHAnsi" w:cstheme="majorBidi"/>
    </w:rPr>
  </w:style>
  <w:style w:type="character" w:customStyle="1" w:styleId="af3">
    <w:name w:val="Подзаголовок Знак"/>
    <w:basedOn w:val="a0"/>
    <w:link w:val="af2"/>
    <w:uiPriority w:val="11"/>
    <w:rsid w:val="00C6657D"/>
    <w:rPr>
      <w:rFonts w:asciiTheme="majorHAnsi" w:eastAsiaTheme="majorEastAsia" w:hAnsiTheme="majorHAnsi" w:cstheme="majorBidi"/>
    </w:rPr>
  </w:style>
  <w:style w:type="character" w:styleId="af4">
    <w:name w:val="Strong"/>
    <w:basedOn w:val="a0"/>
    <w:uiPriority w:val="22"/>
    <w:qFormat/>
    <w:rsid w:val="00C6657D"/>
    <w:rPr>
      <w:b/>
      <w:bCs/>
    </w:rPr>
  </w:style>
  <w:style w:type="character" w:styleId="af5">
    <w:name w:val="Emphasis"/>
    <w:basedOn w:val="a0"/>
    <w:uiPriority w:val="20"/>
    <w:qFormat/>
    <w:rsid w:val="00C6657D"/>
    <w:rPr>
      <w:i/>
      <w:iCs/>
    </w:rPr>
  </w:style>
  <w:style w:type="paragraph" w:styleId="af6">
    <w:name w:val="No Spacing"/>
    <w:uiPriority w:val="1"/>
    <w:qFormat/>
    <w:rsid w:val="00C6657D"/>
    <w:pPr>
      <w:spacing w:after="0" w:line="240" w:lineRule="auto"/>
    </w:pPr>
  </w:style>
  <w:style w:type="paragraph" w:styleId="23">
    <w:name w:val="Quote"/>
    <w:basedOn w:val="a"/>
    <w:next w:val="a"/>
    <w:link w:val="24"/>
    <w:uiPriority w:val="29"/>
    <w:qFormat/>
    <w:rsid w:val="00C6657D"/>
    <w:pPr>
      <w:spacing w:before="120"/>
      <w:ind w:left="720" w:right="720"/>
      <w:jc w:val="center"/>
    </w:pPr>
    <w:rPr>
      <w:i/>
      <w:iCs/>
    </w:rPr>
  </w:style>
  <w:style w:type="character" w:customStyle="1" w:styleId="24">
    <w:name w:val="Цитата 2 Знак"/>
    <w:basedOn w:val="a0"/>
    <w:link w:val="23"/>
    <w:uiPriority w:val="29"/>
    <w:rsid w:val="00C6657D"/>
    <w:rPr>
      <w:i/>
      <w:iCs/>
    </w:rPr>
  </w:style>
  <w:style w:type="paragraph" w:styleId="af7">
    <w:name w:val="Intense Quote"/>
    <w:basedOn w:val="a"/>
    <w:next w:val="a"/>
    <w:link w:val="af8"/>
    <w:uiPriority w:val="30"/>
    <w:qFormat/>
    <w:rsid w:val="00C6657D"/>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f8">
    <w:name w:val="Выделенная цитата Знак"/>
    <w:basedOn w:val="a0"/>
    <w:link w:val="af7"/>
    <w:uiPriority w:val="30"/>
    <w:rsid w:val="00C6657D"/>
    <w:rPr>
      <w:rFonts w:asciiTheme="majorHAnsi" w:eastAsiaTheme="majorEastAsia" w:hAnsiTheme="majorHAnsi" w:cstheme="majorBidi"/>
      <w:color w:val="4472C4" w:themeColor="accent1"/>
      <w:sz w:val="24"/>
      <w:szCs w:val="24"/>
    </w:rPr>
  </w:style>
  <w:style w:type="character" w:styleId="af9">
    <w:name w:val="Subtle Emphasis"/>
    <w:basedOn w:val="a0"/>
    <w:uiPriority w:val="19"/>
    <w:qFormat/>
    <w:rsid w:val="00C6657D"/>
    <w:rPr>
      <w:i/>
      <w:iCs/>
      <w:color w:val="404040" w:themeColor="text1" w:themeTint="BF"/>
    </w:rPr>
  </w:style>
  <w:style w:type="character" w:styleId="afa">
    <w:name w:val="Intense Emphasis"/>
    <w:basedOn w:val="a0"/>
    <w:uiPriority w:val="21"/>
    <w:qFormat/>
    <w:rsid w:val="00C6657D"/>
    <w:rPr>
      <w:b w:val="0"/>
      <w:bCs w:val="0"/>
      <w:i/>
      <w:iCs/>
      <w:color w:val="4472C4" w:themeColor="accent1"/>
    </w:rPr>
  </w:style>
  <w:style w:type="character" w:styleId="afb">
    <w:name w:val="Subtle Reference"/>
    <w:basedOn w:val="a0"/>
    <w:uiPriority w:val="31"/>
    <w:qFormat/>
    <w:rsid w:val="00C6657D"/>
    <w:rPr>
      <w:smallCaps/>
      <w:color w:val="404040" w:themeColor="text1" w:themeTint="BF"/>
      <w:u w:val="single" w:color="7F7F7F" w:themeColor="text1" w:themeTint="80"/>
    </w:rPr>
  </w:style>
  <w:style w:type="character" w:styleId="afc">
    <w:name w:val="Intense Reference"/>
    <w:basedOn w:val="a0"/>
    <w:uiPriority w:val="32"/>
    <w:qFormat/>
    <w:rsid w:val="00C6657D"/>
    <w:rPr>
      <w:b/>
      <w:bCs/>
      <w:smallCaps/>
      <w:color w:val="4472C4" w:themeColor="accent1"/>
      <w:spacing w:val="5"/>
      <w:u w:val="single"/>
    </w:rPr>
  </w:style>
  <w:style w:type="character" w:styleId="afd">
    <w:name w:val="Book Title"/>
    <w:basedOn w:val="a0"/>
    <w:uiPriority w:val="33"/>
    <w:qFormat/>
    <w:rsid w:val="00C6657D"/>
    <w:rPr>
      <w:b/>
      <w:bCs/>
      <w:smallCaps/>
    </w:rPr>
  </w:style>
  <w:style w:type="paragraph" w:styleId="afe">
    <w:name w:val="TOC Heading"/>
    <w:basedOn w:val="1"/>
    <w:next w:val="a"/>
    <w:uiPriority w:val="39"/>
    <w:semiHidden/>
    <w:unhideWhenUsed/>
    <w:qFormat/>
    <w:rsid w:val="00C665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0F6C-38A7-41E3-9206-CD9CF196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4</cp:revision>
  <dcterms:created xsi:type="dcterms:W3CDTF">2019-10-14T10:13:00Z</dcterms:created>
  <dcterms:modified xsi:type="dcterms:W3CDTF">2019-10-14T10:26:00Z</dcterms:modified>
</cp:coreProperties>
</file>