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 xml:space="preserve">Бузулукский гуманитарно-технологический институт (филиал) </w:t>
      </w: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8D4D99" w:rsidRDefault="008D4D99" w:rsidP="008D4D99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AD4FBD" w:rsidP="008D4D99">
      <w:pPr>
        <w:pStyle w:val="ReportHead"/>
        <w:suppressAutoHyphens/>
        <w:rPr>
          <w:sz w:val="24"/>
        </w:rPr>
      </w:pPr>
      <w:r>
        <w:rPr>
          <w:sz w:val="24"/>
        </w:rPr>
        <w:t>Кафедра общей инженерии</w:t>
      </w:r>
      <w:r w:rsidR="008D4D99">
        <w:rPr>
          <w:sz w:val="24"/>
        </w:rPr>
        <w:t xml:space="preserve"> </w:t>
      </w: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4D99"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Методические указания для </w:t>
      </w:r>
      <w:proofErr w:type="gramStart"/>
      <w:r w:rsidRPr="008D4D99">
        <w:rPr>
          <w:rFonts w:ascii="Times New Roman" w:eastAsia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8D4D99">
        <w:rPr>
          <w:rFonts w:ascii="Times New Roman" w:eastAsia="Times New Roman" w:hAnsi="Times New Roman" w:cs="Times New Roman"/>
          <w:b/>
          <w:sz w:val="28"/>
          <w:szCs w:val="28"/>
        </w:rPr>
        <w:t xml:space="preserve"> по освоению дисциплины</w:t>
      </w:r>
    </w:p>
    <w:p w:rsidR="008D4D99" w:rsidRPr="008D4D99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18C3" w:rsidRPr="006073A3" w:rsidRDefault="004F7F5A" w:rsidP="00FC18C3">
      <w:pPr>
        <w:pStyle w:val="ReportHead"/>
        <w:suppressAutoHyphens/>
        <w:spacing w:before="120"/>
        <w:rPr>
          <w:i/>
          <w:sz w:val="24"/>
          <w:szCs w:val="24"/>
        </w:rPr>
      </w:pPr>
      <w:r>
        <w:rPr>
          <w:i/>
          <w:sz w:val="24"/>
          <w:szCs w:val="24"/>
        </w:rPr>
        <w:t>«</w:t>
      </w:r>
      <w:r w:rsidR="00FC18C3" w:rsidRPr="006073A3">
        <w:rPr>
          <w:i/>
          <w:sz w:val="24"/>
          <w:szCs w:val="24"/>
        </w:rPr>
        <w:t>Электрические измерения»</w:t>
      </w:r>
    </w:p>
    <w:p w:rsidR="00FC18C3" w:rsidRPr="006073A3" w:rsidRDefault="00FC18C3" w:rsidP="00FC18C3">
      <w:pPr>
        <w:pStyle w:val="ReportHead"/>
        <w:suppressAutoHyphens/>
        <w:rPr>
          <w:sz w:val="24"/>
          <w:szCs w:val="24"/>
        </w:rPr>
      </w:pPr>
    </w:p>
    <w:p w:rsidR="00FC18C3" w:rsidRPr="006073A3" w:rsidRDefault="00FC18C3" w:rsidP="00FC18C3">
      <w:pPr>
        <w:pStyle w:val="ReportHead"/>
        <w:suppressAutoHyphens/>
        <w:spacing w:line="360" w:lineRule="auto"/>
        <w:rPr>
          <w:sz w:val="24"/>
          <w:szCs w:val="24"/>
        </w:rPr>
      </w:pPr>
      <w:r w:rsidRPr="006073A3">
        <w:rPr>
          <w:sz w:val="24"/>
          <w:szCs w:val="24"/>
        </w:rPr>
        <w:t>Уровень высшего образования</w:t>
      </w:r>
    </w:p>
    <w:p w:rsidR="00FC18C3" w:rsidRPr="006073A3" w:rsidRDefault="00FC18C3" w:rsidP="00FC18C3">
      <w:pPr>
        <w:pStyle w:val="ReportHead"/>
        <w:suppressAutoHyphens/>
        <w:spacing w:line="360" w:lineRule="auto"/>
        <w:rPr>
          <w:sz w:val="24"/>
          <w:szCs w:val="24"/>
        </w:rPr>
      </w:pPr>
      <w:r w:rsidRPr="006073A3">
        <w:rPr>
          <w:sz w:val="24"/>
          <w:szCs w:val="24"/>
        </w:rPr>
        <w:t>БАКАЛАВРИАТ</w:t>
      </w:r>
    </w:p>
    <w:p w:rsidR="00FC18C3" w:rsidRPr="006073A3" w:rsidRDefault="00FC18C3" w:rsidP="00FC18C3">
      <w:pPr>
        <w:pStyle w:val="ReportHead"/>
        <w:suppressAutoHyphens/>
        <w:rPr>
          <w:sz w:val="24"/>
          <w:szCs w:val="24"/>
        </w:rPr>
      </w:pPr>
      <w:r w:rsidRPr="006073A3">
        <w:rPr>
          <w:sz w:val="24"/>
          <w:szCs w:val="24"/>
        </w:rPr>
        <w:t>Направление подготовки</w:t>
      </w:r>
    </w:p>
    <w:p w:rsidR="00FC18C3" w:rsidRPr="006073A3" w:rsidRDefault="00FC18C3" w:rsidP="00FC18C3">
      <w:pPr>
        <w:pStyle w:val="ReportHead"/>
        <w:suppressAutoHyphens/>
        <w:rPr>
          <w:i/>
          <w:sz w:val="24"/>
          <w:szCs w:val="24"/>
          <w:u w:val="single"/>
        </w:rPr>
      </w:pPr>
      <w:r w:rsidRPr="006073A3">
        <w:rPr>
          <w:i/>
          <w:sz w:val="24"/>
          <w:szCs w:val="24"/>
          <w:u w:val="single"/>
        </w:rPr>
        <w:t>44.03.04 Профессиональное обучение (по отраслям)</w:t>
      </w:r>
    </w:p>
    <w:p w:rsidR="00FC18C3" w:rsidRPr="006073A3" w:rsidRDefault="00FC18C3" w:rsidP="00FC18C3">
      <w:pPr>
        <w:pStyle w:val="ReportHead"/>
        <w:suppressAutoHyphens/>
        <w:rPr>
          <w:sz w:val="24"/>
          <w:szCs w:val="24"/>
          <w:vertAlign w:val="superscript"/>
        </w:rPr>
      </w:pPr>
      <w:r w:rsidRPr="006073A3">
        <w:rPr>
          <w:sz w:val="24"/>
          <w:szCs w:val="24"/>
          <w:vertAlign w:val="superscript"/>
        </w:rPr>
        <w:t>(код и наименование направления подготовки)</w:t>
      </w:r>
    </w:p>
    <w:p w:rsidR="00FC18C3" w:rsidRPr="006073A3" w:rsidRDefault="00FC18C3" w:rsidP="00FC18C3">
      <w:pPr>
        <w:pStyle w:val="ReportHead"/>
        <w:suppressAutoHyphens/>
        <w:rPr>
          <w:i/>
          <w:sz w:val="24"/>
          <w:szCs w:val="24"/>
          <w:u w:val="single"/>
        </w:rPr>
      </w:pPr>
      <w:r w:rsidRPr="006073A3">
        <w:rPr>
          <w:i/>
          <w:sz w:val="24"/>
          <w:szCs w:val="24"/>
          <w:u w:val="single"/>
        </w:rPr>
        <w:t>Энергетика</w:t>
      </w:r>
    </w:p>
    <w:p w:rsidR="00FC18C3" w:rsidRPr="006073A3" w:rsidRDefault="00FC18C3" w:rsidP="00FC18C3">
      <w:pPr>
        <w:pStyle w:val="ReportHead"/>
        <w:suppressAutoHyphens/>
        <w:rPr>
          <w:sz w:val="24"/>
          <w:szCs w:val="24"/>
          <w:vertAlign w:val="superscript"/>
        </w:rPr>
      </w:pPr>
      <w:r w:rsidRPr="006073A3">
        <w:rPr>
          <w:sz w:val="24"/>
          <w:szCs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FC18C3" w:rsidRPr="006073A3" w:rsidRDefault="00FC18C3" w:rsidP="00FC18C3">
      <w:pPr>
        <w:pStyle w:val="ReportHead"/>
        <w:suppressAutoHyphens/>
        <w:spacing w:before="120"/>
        <w:rPr>
          <w:sz w:val="24"/>
          <w:szCs w:val="24"/>
        </w:rPr>
      </w:pPr>
      <w:r w:rsidRPr="006073A3">
        <w:rPr>
          <w:sz w:val="24"/>
          <w:szCs w:val="24"/>
        </w:rPr>
        <w:t>Тип образовательной программы</w:t>
      </w:r>
    </w:p>
    <w:p w:rsidR="00FC18C3" w:rsidRPr="006073A3" w:rsidRDefault="00FC18C3" w:rsidP="00FC18C3">
      <w:pPr>
        <w:pStyle w:val="ReportHead"/>
        <w:suppressAutoHyphens/>
        <w:rPr>
          <w:i/>
          <w:sz w:val="24"/>
          <w:szCs w:val="24"/>
          <w:u w:val="single"/>
        </w:rPr>
      </w:pPr>
      <w:r w:rsidRPr="006073A3">
        <w:rPr>
          <w:i/>
          <w:sz w:val="24"/>
          <w:szCs w:val="24"/>
          <w:u w:val="single"/>
        </w:rPr>
        <w:t xml:space="preserve">Программа </w:t>
      </w:r>
      <w:proofErr w:type="gramStart"/>
      <w:r w:rsidRPr="006073A3">
        <w:rPr>
          <w:i/>
          <w:sz w:val="24"/>
          <w:szCs w:val="24"/>
          <w:u w:val="single"/>
        </w:rPr>
        <w:t>академического</w:t>
      </w:r>
      <w:proofErr w:type="gramEnd"/>
      <w:r w:rsidRPr="006073A3">
        <w:rPr>
          <w:i/>
          <w:sz w:val="24"/>
          <w:szCs w:val="24"/>
          <w:u w:val="single"/>
        </w:rPr>
        <w:t xml:space="preserve"> </w:t>
      </w:r>
      <w:proofErr w:type="spellStart"/>
      <w:r w:rsidRPr="006073A3">
        <w:rPr>
          <w:i/>
          <w:sz w:val="24"/>
          <w:szCs w:val="24"/>
          <w:u w:val="single"/>
        </w:rPr>
        <w:t>бакалавриата</w:t>
      </w:r>
      <w:proofErr w:type="spellEnd"/>
    </w:p>
    <w:p w:rsidR="00FC18C3" w:rsidRPr="006073A3" w:rsidRDefault="00FC18C3" w:rsidP="00FC18C3">
      <w:pPr>
        <w:pStyle w:val="ReportHead"/>
        <w:suppressAutoHyphens/>
        <w:rPr>
          <w:sz w:val="24"/>
          <w:szCs w:val="24"/>
        </w:rPr>
      </w:pPr>
    </w:p>
    <w:p w:rsidR="00FC18C3" w:rsidRPr="006073A3" w:rsidRDefault="00FC18C3" w:rsidP="00FC18C3">
      <w:pPr>
        <w:pStyle w:val="ReportHead"/>
        <w:suppressAutoHyphens/>
        <w:rPr>
          <w:sz w:val="24"/>
          <w:szCs w:val="24"/>
        </w:rPr>
      </w:pPr>
      <w:r w:rsidRPr="006073A3">
        <w:rPr>
          <w:sz w:val="24"/>
          <w:szCs w:val="24"/>
        </w:rPr>
        <w:t>Квалификация</w:t>
      </w:r>
    </w:p>
    <w:p w:rsidR="00FC18C3" w:rsidRPr="006073A3" w:rsidRDefault="00FC18C3" w:rsidP="00FC18C3">
      <w:pPr>
        <w:pStyle w:val="ReportHead"/>
        <w:suppressAutoHyphens/>
        <w:rPr>
          <w:i/>
          <w:sz w:val="24"/>
          <w:szCs w:val="24"/>
          <w:u w:val="single"/>
        </w:rPr>
      </w:pPr>
      <w:r w:rsidRPr="006073A3">
        <w:rPr>
          <w:i/>
          <w:sz w:val="24"/>
          <w:szCs w:val="24"/>
          <w:u w:val="single"/>
        </w:rPr>
        <w:t>Бакалавр</w:t>
      </w:r>
    </w:p>
    <w:p w:rsidR="00FC18C3" w:rsidRPr="006073A3" w:rsidRDefault="00FC18C3" w:rsidP="00FC18C3">
      <w:pPr>
        <w:pStyle w:val="ReportHead"/>
        <w:suppressAutoHyphens/>
        <w:spacing w:before="120"/>
        <w:rPr>
          <w:sz w:val="24"/>
          <w:szCs w:val="24"/>
        </w:rPr>
      </w:pPr>
      <w:r w:rsidRPr="006073A3">
        <w:rPr>
          <w:sz w:val="24"/>
          <w:szCs w:val="24"/>
        </w:rPr>
        <w:t>Форма обучения</w:t>
      </w:r>
    </w:p>
    <w:p w:rsidR="00FC18C3" w:rsidRPr="006073A3" w:rsidRDefault="00B669F9" w:rsidP="00FC18C3">
      <w:pPr>
        <w:pStyle w:val="ReportHead"/>
        <w:suppressAutoHyphens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Зао</w:t>
      </w:r>
      <w:r w:rsidR="00FC18C3" w:rsidRPr="006073A3">
        <w:rPr>
          <w:i/>
          <w:sz w:val="24"/>
          <w:szCs w:val="24"/>
          <w:u w:val="single"/>
        </w:rPr>
        <w:t>чная</w:t>
      </w:r>
    </w:p>
    <w:p w:rsidR="008D4D99" w:rsidRDefault="008D4D99" w:rsidP="00AD4FBD">
      <w:pPr>
        <w:pStyle w:val="ReportHead"/>
        <w:suppressAutoHyphens/>
        <w:spacing w:before="120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jc w:val="left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Pr="00BD5B60" w:rsidRDefault="00B669F9" w:rsidP="008D4D99">
      <w:pPr>
        <w:pStyle w:val="ReportHead"/>
        <w:suppressAutoHyphens/>
        <w:rPr>
          <w:szCs w:val="28"/>
        </w:rPr>
      </w:pPr>
      <w:r>
        <w:rPr>
          <w:szCs w:val="28"/>
        </w:rPr>
        <w:t>Бузулук 2019</w:t>
      </w:r>
    </w:p>
    <w:p w:rsidR="008D4D99" w:rsidRDefault="00FC18C3" w:rsidP="004A5996">
      <w:pPr>
        <w:pStyle w:val="ReportMain"/>
        <w:suppressAutoHyphens/>
        <w:jc w:val="both"/>
        <w:rPr>
          <w:sz w:val="28"/>
          <w:szCs w:val="20"/>
        </w:rPr>
      </w:pPr>
      <w:r>
        <w:rPr>
          <w:sz w:val="28"/>
          <w:szCs w:val="28"/>
        </w:rPr>
        <w:lastRenderedPageBreak/>
        <w:t>Электрические измерения</w:t>
      </w:r>
      <w:r w:rsidR="008D4D99" w:rsidRPr="008D4D99">
        <w:rPr>
          <w:sz w:val="28"/>
          <w:szCs w:val="28"/>
        </w:rPr>
        <w:t>:</w:t>
      </w:r>
      <w:r w:rsidR="008D4D99">
        <w:rPr>
          <w:sz w:val="28"/>
          <w:szCs w:val="28"/>
        </w:rPr>
        <w:t xml:space="preserve"> </w:t>
      </w:r>
      <w:r w:rsidR="008D4D99" w:rsidRPr="008D4D99">
        <w:rPr>
          <w:b/>
          <w:sz w:val="28"/>
          <w:szCs w:val="28"/>
        </w:rPr>
        <w:t xml:space="preserve"> </w:t>
      </w:r>
      <w:r w:rsidR="008D4D99">
        <w:rPr>
          <w:sz w:val="28"/>
          <w:szCs w:val="20"/>
        </w:rPr>
        <w:t xml:space="preserve">методические указания для </w:t>
      </w:r>
      <w:proofErr w:type="gramStart"/>
      <w:r w:rsidR="008D4D99">
        <w:rPr>
          <w:sz w:val="28"/>
          <w:szCs w:val="20"/>
        </w:rPr>
        <w:t>обучающихся</w:t>
      </w:r>
      <w:proofErr w:type="gramEnd"/>
      <w:r w:rsidR="008D4D99">
        <w:rPr>
          <w:sz w:val="28"/>
          <w:szCs w:val="20"/>
        </w:rPr>
        <w:t xml:space="preserve"> по освоению дисциплины</w:t>
      </w:r>
      <w:r w:rsidR="00AD4FBD">
        <w:rPr>
          <w:sz w:val="28"/>
          <w:szCs w:val="28"/>
        </w:rPr>
        <w:t xml:space="preserve"> / О.С.</w:t>
      </w:r>
      <w:r w:rsidR="00BD5B60">
        <w:rPr>
          <w:sz w:val="28"/>
          <w:szCs w:val="28"/>
        </w:rPr>
        <w:t xml:space="preserve"> </w:t>
      </w:r>
      <w:r w:rsidR="00AD4FBD">
        <w:rPr>
          <w:sz w:val="28"/>
          <w:szCs w:val="28"/>
        </w:rPr>
        <w:t>Манакова</w:t>
      </w:r>
      <w:r w:rsidR="008D4D99" w:rsidRPr="008D4D99">
        <w:rPr>
          <w:sz w:val="28"/>
          <w:szCs w:val="28"/>
        </w:rPr>
        <w:t xml:space="preserve"> - </w:t>
      </w:r>
      <w:r w:rsidR="008D4D99">
        <w:rPr>
          <w:sz w:val="28"/>
          <w:szCs w:val="20"/>
        </w:rPr>
        <w:t>; Бузулукский гуманитарно-технолог. ин-т (филиал) ОГУ. – Б</w:t>
      </w:r>
      <w:r w:rsidR="00B669F9">
        <w:rPr>
          <w:sz w:val="28"/>
          <w:szCs w:val="20"/>
        </w:rPr>
        <w:t>узулук</w:t>
      </w:r>
      <w:proofErr w:type="gramStart"/>
      <w:r w:rsidR="00B669F9">
        <w:rPr>
          <w:sz w:val="28"/>
          <w:szCs w:val="20"/>
        </w:rPr>
        <w:t xml:space="preserve"> :</w:t>
      </w:r>
      <w:proofErr w:type="gramEnd"/>
      <w:r w:rsidR="00B669F9">
        <w:rPr>
          <w:sz w:val="28"/>
          <w:szCs w:val="20"/>
        </w:rPr>
        <w:t xml:space="preserve"> БГТИ (филиал) ОГУ, 2019</w:t>
      </w:r>
      <w:r w:rsidR="008D4D99">
        <w:rPr>
          <w:sz w:val="28"/>
          <w:szCs w:val="20"/>
        </w:rPr>
        <w:t>.</w:t>
      </w:r>
    </w:p>
    <w:p w:rsidR="008D4D99" w:rsidRDefault="008D4D99" w:rsidP="008D4D99">
      <w:pPr>
        <w:pStyle w:val="ReportMain"/>
        <w:suppressAutoHyphens/>
        <w:ind w:firstLine="850"/>
        <w:rPr>
          <w:sz w:val="28"/>
          <w:szCs w:val="20"/>
        </w:rPr>
      </w:pP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Pr="00FF0076" w:rsidRDefault="008D4D99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Составитель </w:t>
      </w:r>
      <w:r w:rsidR="00AD4FBD">
        <w:rPr>
          <w:rFonts w:ascii="Times New Roman" w:hAnsi="Times New Roman" w:cs="Times New Roman"/>
          <w:sz w:val="28"/>
          <w:szCs w:val="28"/>
        </w:rPr>
        <w:t>____________________ О.С.</w:t>
      </w:r>
      <w:r w:rsidR="00BD5B60">
        <w:rPr>
          <w:rFonts w:ascii="Times New Roman" w:hAnsi="Times New Roman" w:cs="Times New Roman"/>
          <w:sz w:val="28"/>
          <w:szCs w:val="28"/>
        </w:rPr>
        <w:t xml:space="preserve"> </w:t>
      </w:r>
      <w:r w:rsidR="00AD4FBD">
        <w:rPr>
          <w:rFonts w:ascii="Times New Roman" w:hAnsi="Times New Roman" w:cs="Times New Roman"/>
          <w:sz w:val="28"/>
          <w:szCs w:val="28"/>
        </w:rPr>
        <w:t>Манакова</w:t>
      </w:r>
    </w:p>
    <w:p w:rsidR="008D4D99" w:rsidRPr="00FF0076" w:rsidRDefault="00B669F9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«___»______________2019</w:t>
      </w:r>
      <w:r w:rsidR="008D4D99" w:rsidRPr="00FF007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ascii="Calibri" w:eastAsia="Times New Roman" w:hAnsi="Calibri"/>
          <w:sz w:val="28"/>
          <w:szCs w:val="28"/>
        </w:rPr>
      </w:pPr>
    </w:p>
    <w:p w:rsidR="008D4D99" w:rsidRDefault="008D4D99" w:rsidP="00390D5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Методические указания по  освоению дисциплины включают перечень функций, целей, видов самостоятельной работы студентов, указания по организации внеаудиторной самостоятельной работы, разъяснения относительно контроля и управления самостоятельной работой, список источников. </w:t>
      </w:r>
    </w:p>
    <w:p w:rsidR="008D4D99" w:rsidRPr="008D4D99" w:rsidRDefault="008D4D99" w:rsidP="00390D5F">
      <w:pPr>
        <w:pStyle w:val="ReportMain"/>
        <w:suppressAutoHyphens/>
        <w:ind w:firstLine="850"/>
        <w:jc w:val="both"/>
        <w:rPr>
          <w:rFonts w:cstheme="minorBidi"/>
          <w:sz w:val="28"/>
          <w:szCs w:val="28"/>
        </w:rPr>
      </w:pPr>
      <w:r w:rsidRPr="008D4D99">
        <w:rPr>
          <w:rFonts w:cstheme="minorBidi"/>
          <w:sz w:val="28"/>
          <w:szCs w:val="28"/>
        </w:rPr>
        <w:t>Методические указания пре</w:t>
      </w:r>
      <w:r w:rsidR="00675321">
        <w:rPr>
          <w:rFonts w:cstheme="minorBidi"/>
          <w:sz w:val="28"/>
          <w:szCs w:val="28"/>
        </w:rPr>
        <w:t>д</w:t>
      </w:r>
      <w:r w:rsidR="00EF3161">
        <w:rPr>
          <w:rFonts w:cstheme="minorBidi"/>
          <w:sz w:val="28"/>
          <w:szCs w:val="28"/>
        </w:rPr>
        <w:t>назначены для студентов</w:t>
      </w:r>
      <w:r w:rsidR="00CA440C">
        <w:rPr>
          <w:rFonts w:cstheme="minorBidi"/>
          <w:sz w:val="28"/>
          <w:szCs w:val="28"/>
        </w:rPr>
        <w:t xml:space="preserve"> направления подготовки 44.03.04 Профессиональное обучение (по отраслям) </w:t>
      </w:r>
    </w:p>
    <w:p w:rsidR="008D4D99" w:rsidRDefault="008D4D99" w:rsidP="008D4D99">
      <w:pPr>
        <w:pStyle w:val="ReportMain"/>
        <w:suppressAutoHyphens/>
        <w:ind w:firstLine="850"/>
      </w:pPr>
    </w:p>
    <w:p w:rsidR="008D4D99" w:rsidRDefault="008D4D99" w:rsidP="008D4D99">
      <w:pPr>
        <w:pStyle w:val="ReportMain"/>
        <w:suppressAutoHyphens/>
        <w:ind w:firstLine="850"/>
      </w:pPr>
    </w:p>
    <w:p w:rsidR="00733C5E" w:rsidRPr="00733C5E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733C5E" w:rsidRPr="00733C5E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5D6702" w:rsidRDefault="005D6702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5D6702" w:rsidRDefault="005D6702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5D6702" w:rsidRDefault="005D6702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5D6702" w:rsidRDefault="005D6702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5D6702" w:rsidRDefault="005D6702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8D4D99" w:rsidRDefault="008533FE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33FE" w:rsidRDefault="008D4D99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 xml:space="preserve">для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204933"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8D4D99">
        <w:rPr>
          <w:rFonts w:ascii="Times New Roman" w:hAnsi="Times New Roman"/>
          <w:sz w:val="28"/>
          <w:szCs w:val="28"/>
        </w:rPr>
        <w:t xml:space="preserve"> являются приложением к рабочей программе по дисциплине </w:t>
      </w:r>
      <w:r>
        <w:rPr>
          <w:rFonts w:ascii="Times New Roman" w:hAnsi="Times New Roman"/>
          <w:sz w:val="28"/>
          <w:szCs w:val="28"/>
        </w:rPr>
        <w:t>«</w:t>
      </w:r>
      <w:r w:rsidR="00FC18C3">
        <w:rPr>
          <w:rFonts w:ascii="Times New Roman" w:hAnsi="Times New Roman"/>
          <w:sz w:val="28"/>
          <w:szCs w:val="28"/>
        </w:rPr>
        <w:t>Электрические измерения</w:t>
      </w:r>
      <w:r>
        <w:rPr>
          <w:rFonts w:ascii="Times New Roman" w:hAnsi="Times New Roman"/>
          <w:sz w:val="28"/>
          <w:szCs w:val="28"/>
        </w:rPr>
        <w:t>»</w:t>
      </w:r>
    </w:p>
    <w:p w:rsidR="008D4D99" w:rsidRDefault="008D4D99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3FA4" w:rsidRDefault="00693FA4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C4302" w:rsidRPr="008D4D99" w:rsidRDefault="003C4302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4D99" w:rsidRDefault="008D4D99" w:rsidP="005D6702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D4D99" w:rsidRDefault="008D4D99" w:rsidP="008533FE">
      <w:pPr>
        <w:spacing w:after="0" w:line="360" w:lineRule="auto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B669F9" w:rsidRDefault="00B669F9" w:rsidP="008533FE">
      <w:pPr>
        <w:spacing w:after="0" w:line="360" w:lineRule="auto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8533FE" w:rsidRDefault="008533FE" w:rsidP="008533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8533FE" w:rsidRPr="008533FE" w:rsidRDefault="008533FE" w:rsidP="008533F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7938"/>
        <w:gridCol w:w="674"/>
      </w:tblGrid>
      <w:tr w:rsidR="004A5996" w:rsidRPr="009336D7" w:rsidTr="00086A61">
        <w:tc>
          <w:tcPr>
            <w:tcW w:w="959" w:type="dxa"/>
          </w:tcPr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38" w:type="dxa"/>
          </w:tcPr>
          <w:p w:rsidR="004A5996" w:rsidRPr="009336D7" w:rsidRDefault="004A5996" w:rsidP="00693F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Самостоятельная работа как </w:t>
            </w:r>
            <w:r w:rsidRPr="009336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важнейшая форма учебного процесса</w:t>
            </w:r>
            <w:r w:rsidR="00693FA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………………………………………………………….…</w:t>
            </w:r>
          </w:p>
        </w:tc>
        <w:tc>
          <w:tcPr>
            <w:tcW w:w="674" w:type="dxa"/>
          </w:tcPr>
          <w:p w:rsidR="00693FA4" w:rsidRDefault="00693FA4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A5996" w:rsidRPr="009336D7" w:rsidTr="00086A61">
        <w:tc>
          <w:tcPr>
            <w:tcW w:w="959" w:type="dxa"/>
          </w:tcPr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38" w:type="dxa"/>
          </w:tcPr>
          <w:p w:rsidR="004A5996" w:rsidRPr="009336D7" w:rsidRDefault="004A5996" w:rsidP="00B263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ar-SA"/>
              </w:rPr>
              <w:t>Цели и основные задачи СРС</w:t>
            </w:r>
            <w:r w:rsidR="00693FA4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ar-SA"/>
              </w:rPr>
              <w:t>………………………………….…...</w:t>
            </w:r>
          </w:p>
        </w:tc>
        <w:tc>
          <w:tcPr>
            <w:tcW w:w="674" w:type="dxa"/>
          </w:tcPr>
          <w:p w:rsidR="004A5996" w:rsidRPr="009336D7" w:rsidRDefault="00BD5B60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A5996" w:rsidRPr="009336D7" w:rsidTr="00086A61">
        <w:tc>
          <w:tcPr>
            <w:tcW w:w="959" w:type="dxa"/>
          </w:tcPr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38" w:type="dxa"/>
          </w:tcPr>
          <w:p w:rsidR="004A5996" w:rsidRPr="009336D7" w:rsidRDefault="004A5996" w:rsidP="00B263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самостоятельной работы</w:t>
            </w:r>
            <w:r w:rsidR="00693F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………………………………..…..</w:t>
            </w:r>
          </w:p>
        </w:tc>
        <w:tc>
          <w:tcPr>
            <w:tcW w:w="674" w:type="dxa"/>
          </w:tcPr>
          <w:p w:rsidR="004A5996" w:rsidRPr="009336D7" w:rsidRDefault="00BD5B60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4A5996" w:rsidRPr="009336D7" w:rsidTr="00086A61">
        <w:tc>
          <w:tcPr>
            <w:tcW w:w="959" w:type="dxa"/>
          </w:tcPr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38" w:type="dxa"/>
          </w:tcPr>
          <w:p w:rsidR="004A5996" w:rsidRPr="009336D7" w:rsidRDefault="004A5996" w:rsidP="00B263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Деятельность студентов по формированию и развитию навыков учебной  самостоятельной работы</w:t>
            </w:r>
            <w:r w:rsidR="00693FA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………………………………...</w:t>
            </w:r>
          </w:p>
        </w:tc>
        <w:tc>
          <w:tcPr>
            <w:tcW w:w="674" w:type="dxa"/>
          </w:tcPr>
          <w:p w:rsidR="004A5996" w:rsidRPr="009336D7" w:rsidRDefault="00BD5B60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4A5996" w:rsidRPr="009336D7" w:rsidTr="00086A61">
        <w:tc>
          <w:tcPr>
            <w:tcW w:w="959" w:type="dxa"/>
          </w:tcPr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38" w:type="dxa"/>
          </w:tcPr>
          <w:p w:rsidR="004A5996" w:rsidRPr="009336D7" w:rsidRDefault="004A5996" w:rsidP="00EF31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Контроль и управление самостоятельной работой студентов</w:t>
            </w:r>
            <w:r w:rsidR="00693F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…...</w:t>
            </w:r>
          </w:p>
        </w:tc>
        <w:tc>
          <w:tcPr>
            <w:tcW w:w="674" w:type="dxa"/>
          </w:tcPr>
          <w:p w:rsidR="004A5996" w:rsidRPr="009336D7" w:rsidRDefault="00BD5B60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</w:tbl>
    <w:p w:rsidR="008533FE" w:rsidRPr="00FF0076" w:rsidRDefault="008533FE" w:rsidP="00B263F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  <w:br w:type="column"/>
      </w:r>
      <w:r w:rsid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 </w:t>
      </w:r>
      <w:r w:rsidRP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Самостоятельная работа как </w:t>
      </w:r>
      <w:r w:rsidRPr="00FF00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важнейшая форма учебного процесса.</w:t>
      </w:r>
    </w:p>
    <w:p w:rsidR="008533FE" w:rsidRPr="008533FE" w:rsidRDefault="008533FE" w:rsidP="00B263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33FE" w:rsidRPr="008533FE" w:rsidRDefault="008533FE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  - планируемая учебная, учебно-исследовательская, научно-исследовательская работа студентов, выполняемая во внеаудиторное (аудиторное) время по заданию и при методическом руководстве преподавателя, но без его непосредственного участия (при частичном непосредственном участии преподавателя, оставляющем ведущую роль за  работой студентов).</w:t>
      </w:r>
    </w:p>
    <w:p w:rsidR="008533FE" w:rsidRPr="008533FE" w:rsidRDefault="008533FE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Самостоятельная работа студентов в ВУЗе является важным видом учебной и научной деятельности студента. Самостоятельная работа студентов играет значительную роль в рейтинговой технологии обучения</w:t>
      </w:r>
      <w:proofErr w:type="gramStart"/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.. </w:t>
      </w:r>
      <w:proofErr w:type="gramEnd"/>
    </w:p>
    <w:p w:rsidR="008533FE" w:rsidRPr="008533FE" w:rsidRDefault="008533FE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высшего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 - "подготовка квалифицированного работника соответствующего уровня и профиля, конкурентоспособного на рынке труда, компетентного, ответственного, свободно владеющего своей профессией и ориентированного в смежных областях деятельности, способного к эффективной работе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направлению подготовки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уровне мировых стандартов, готового к постоянному профессиональному росту, социальной и профессиональной мобильности". </w:t>
      </w:r>
    </w:p>
    <w:p w:rsidR="008533FE" w:rsidRPr="008533FE" w:rsidRDefault="008533FE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этих задач невозможно без повышения роли самостоятельной работы студентов над учебным материалом, усиления ответственности преподавателей за развитие навыков самостоятельной работы, за стимулирование профессионального роста студентов, воспитание творческой активности и инициативы. </w:t>
      </w:r>
    </w:p>
    <w:p w:rsidR="008533FE" w:rsidRDefault="008533FE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современному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бакалавру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умения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студентов в практических занятиях, выполнение контрольных заданий и тестов, написание курсовых и выпускных квалификационных работ. При этом самостоятельная работа студентов играет решающую роль в ходе всего учебного процесса. </w:t>
      </w:r>
    </w:p>
    <w:p w:rsidR="00355893" w:rsidRDefault="00355893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5893" w:rsidRDefault="00355893" w:rsidP="00B263F4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  <w:r w:rsidRPr="0035589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 xml:space="preserve">2 </w:t>
      </w:r>
      <w:r w:rsidRPr="0035589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ab/>
        <w:t>Цели и основные задачи СРС</w:t>
      </w:r>
    </w:p>
    <w:p w:rsidR="00355893" w:rsidRPr="00355893" w:rsidRDefault="00355893" w:rsidP="00B263F4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</w:p>
    <w:p w:rsidR="00037786" w:rsidRPr="00037786" w:rsidRDefault="00037786" w:rsidP="00693FA4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037786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Целью методических указаний</w:t>
      </w:r>
      <w:r w:rsidRPr="00037786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является обеспечение эффективности самостоятельной работы обучающихся.</w:t>
      </w:r>
    </w:p>
    <w:p w:rsidR="00037786" w:rsidRPr="00037786" w:rsidRDefault="00037786" w:rsidP="00693FA4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самостоятельной работы:</w:t>
      </w:r>
    </w:p>
    <w:p w:rsidR="00037786" w:rsidRPr="00037786" w:rsidRDefault="00037786" w:rsidP="00693FA4">
      <w:pPr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систематизаци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закреплени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полученных теоретических знани</w:t>
      </w:r>
      <w:r w:rsidR="00355893"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практических умений;</w:t>
      </w:r>
    </w:p>
    <w:p w:rsidR="00037786" w:rsidRPr="00037786" w:rsidRDefault="00037786" w:rsidP="00693FA4">
      <w:pPr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углублени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расширени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теоретических знаний;</w:t>
      </w:r>
    </w:p>
    <w:p w:rsidR="00037786" w:rsidRPr="00037786" w:rsidRDefault="00037786" w:rsidP="00693FA4">
      <w:pPr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познавательных способностей и активности обучающихся: творческой инициативы, самостоятельности, ответственности и организованности;</w:t>
      </w:r>
    </w:p>
    <w:p w:rsidR="00037786" w:rsidRPr="00037786" w:rsidRDefault="00037786" w:rsidP="00693FA4">
      <w:pPr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формировани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самостоятельности мышления, способностей к саморазвитию, самосовершенствованию и самореализации;</w:t>
      </w:r>
    </w:p>
    <w:p w:rsidR="00037786" w:rsidRDefault="00037786" w:rsidP="00693FA4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исследовательских умений;</w:t>
      </w:r>
    </w:p>
    <w:p w:rsidR="00355893" w:rsidRPr="00355893" w:rsidRDefault="00355893" w:rsidP="00693FA4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материала, собранного и полученного в ходе самостоятельных занятий на семинарах, на практических и лабораторных занятиях, при написании курсовых и выпускной квалификационной работ, для эффективной подготовки к</w:t>
      </w:r>
      <w:r w:rsidR="00834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итоговым зачетам и экзаменам. </w:t>
      </w:r>
    </w:p>
    <w:p w:rsidR="00355893" w:rsidRPr="00355893" w:rsidRDefault="00355893" w:rsidP="00693FA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выполнения самостоятельной работы необходимо пользоваться учебной литературой, которая предложена в списке рекомендуемой литературы, Интернет-ресурсами или другими источниками по усмотрению студента.</w:t>
      </w:r>
    </w:p>
    <w:p w:rsidR="00037786" w:rsidRDefault="00355893" w:rsidP="00693FA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Самостоятельная работа рассчитана на разные уровни мыслительной деятельности.  Выполненная работа позволит приобрести не только знания, но и умения, навыки, а также выработать свою методику подготовки, что очень важно в дальнейшем процессе обучения.</w:t>
      </w:r>
    </w:p>
    <w:p w:rsidR="00355893" w:rsidRDefault="00355893" w:rsidP="00BD5B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355893" w:rsidRDefault="00FF0076" w:rsidP="00BD5B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355893" w:rsidRPr="003558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Виды самостоятельной работы</w:t>
      </w:r>
    </w:p>
    <w:p w:rsidR="00FF0076" w:rsidRPr="00355893" w:rsidRDefault="00FF0076" w:rsidP="00BD5B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55893" w:rsidRPr="00355893" w:rsidRDefault="00355893" w:rsidP="00693FA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образовательном процессе высшего  профессионального образовательного учреждения выделяется два вида самостоятельной работы – </w:t>
      </w:r>
      <w:proofErr w:type="gramStart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аудиторная</w:t>
      </w:r>
      <w:proofErr w:type="gramEnd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 руководством преподавателя, и внеаудиторная. Тесная взаимосвязь этих видов работ предусматривает дифференциацию и эффективность результатов ее выполнения и зависит от организации, содержания, логики учебного процесса (</w:t>
      </w:r>
      <w:proofErr w:type="spellStart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межпредметных</w:t>
      </w:r>
      <w:proofErr w:type="spellEnd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связей, перспективных знаний и др.):</w:t>
      </w:r>
    </w:p>
    <w:p w:rsidR="00355893" w:rsidRPr="00355893" w:rsidRDefault="00355893" w:rsidP="00693FA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355893" w:rsidRPr="00355893" w:rsidRDefault="00355893" w:rsidP="00693FA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Внеаудиторная  самостоятельная работа выполняется студентом по заданию преподавателя, но без его непосредственного участия.</w:t>
      </w:r>
    </w:p>
    <w:p w:rsidR="00355893" w:rsidRPr="00355893" w:rsidRDefault="00355893" w:rsidP="00693FA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без участия преподавателей являются: </w:t>
      </w:r>
    </w:p>
    <w:p w:rsidR="00355893" w:rsidRPr="00355893" w:rsidRDefault="00355893" w:rsidP="00693FA4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и усвоение содержания конспекта лекций на базе рекомендованной лектором учебной литературы, включая информационные образовательные ресурсы (электронные учебники, электронные библиотеки и др.); </w:t>
      </w:r>
    </w:p>
    <w:p w:rsidR="00355893" w:rsidRPr="00355893" w:rsidRDefault="00355893" w:rsidP="00693FA4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написание рефератов; </w:t>
      </w:r>
    </w:p>
    <w:p w:rsidR="00355893" w:rsidRPr="00355893" w:rsidRDefault="00355893" w:rsidP="00693FA4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к семинарам и лабораторным работам, их оформление; </w:t>
      </w:r>
    </w:p>
    <w:p w:rsidR="00355893" w:rsidRPr="00355893" w:rsidRDefault="00355893" w:rsidP="00693FA4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аннотированного списка статей из соответствующих журналов по</w:t>
      </w:r>
      <w:r w:rsidR="00AD4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отраслям знаний (технических, естественнонаучных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методических и др.); </w:t>
      </w:r>
    </w:p>
    <w:p w:rsidR="00355893" w:rsidRPr="00355893" w:rsidRDefault="00355893" w:rsidP="00693FA4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рецензий на статью, пособие; </w:t>
      </w:r>
    </w:p>
    <w:p w:rsidR="00355893" w:rsidRPr="00355893" w:rsidRDefault="00AD4FBD" w:rsidP="00693FA4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научных и</w:t>
      </w:r>
      <w:r w:rsidR="00355893"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сследований; </w:t>
      </w:r>
    </w:p>
    <w:p w:rsidR="00355893" w:rsidRPr="00355893" w:rsidRDefault="00355893" w:rsidP="00693FA4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практических разработок; </w:t>
      </w:r>
    </w:p>
    <w:p w:rsidR="00355893" w:rsidRPr="00355893" w:rsidRDefault="00355893" w:rsidP="00693FA4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выполнение домашних заданий в виде решения отдельных задач, проведения типовых расчетов, расчетно-компьютерных и индивидуальных работ по отдельным разделам содержания дисциплин и т.д.; </w:t>
      </w:r>
    </w:p>
    <w:p w:rsidR="00355893" w:rsidRPr="00355893" w:rsidRDefault="00355893" w:rsidP="00693FA4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компьютерный текущий самоконтроль и контроль успеваемости на базе электронных обучающих и аттестующих тестов. </w:t>
      </w:r>
    </w:p>
    <w:p w:rsidR="00355893" w:rsidRPr="00355893" w:rsidRDefault="00355893" w:rsidP="00693FA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зависимости от особенностей факультета перечисленные виды работ могут быть расширены, заменены </w:t>
      </w:r>
      <w:proofErr w:type="gramStart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специфические). </w:t>
      </w:r>
    </w:p>
    <w:p w:rsidR="00355893" w:rsidRPr="00355893" w:rsidRDefault="00355893" w:rsidP="00693FA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с участием преподавателей являются: </w:t>
      </w:r>
    </w:p>
    <w:p w:rsidR="00355893" w:rsidRPr="00355893" w:rsidRDefault="00355893" w:rsidP="00693FA4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текущие консультации; </w:t>
      </w:r>
    </w:p>
    <w:p w:rsidR="00355893" w:rsidRPr="00355893" w:rsidRDefault="00355893" w:rsidP="00693FA4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коллоквиум как форма контроля освоения теоретического содержания дисциплин: (в часы консультаций, предусмотренных учебным планом); </w:t>
      </w:r>
    </w:p>
    <w:p w:rsidR="00355893" w:rsidRPr="00355893" w:rsidRDefault="00355893" w:rsidP="00693FA4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и разбор домашних заданий (в часы практических занятий); </w:t>
      </w:r>
    </w:p>
    <w:p w:rsidR="00355893" w:rsidRPr="00355893" w:rsidRDefault="00355893" w:rsidP="00693FA4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и защита лабораторных работ (во время проведения </w:t>
      </w:r>
      <w:proofErr w:type="gramStart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gramEnd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/р); </w:t>
      </w:r>
    </w:p>
    <w:p w:rsidR="00355893" w:rsidRPr="00355893" w:rsidRDefault="00355893" w:rsidP="00693FA4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курсовых работ (проектов) в рамках дисциплин (руководство, консультирование и защита курсовых работ (в часы, предусмотренные учебным планом); </w:t>
      </w:r>
    </w:p>
    <w:p w:rsidR="00355893" w:rsidRPr="00355893" w:rsidRDefault="00355893" w:rsidP="00693FA4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учебно-исследовательской работы (руководство, консультирование и защита УИРС); </w:t>
      </w:r>
    </w:p>
    <w:p w:rsidR="00355893" w:rsidRPr="00355893" w:rsidRDefault="00355893" w:rsidP="00693FA4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прохождение и оформление результатов практик (руководство и оценка уровня </w:t>
      </w:r>
      <w:proofErr w:type="spellStart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профессиональных умений и навыков); </w:t>
      </w:r>
    </w:p>
    <w:p w:rsidR="00355893" w:rsidRPr="00355893" w:rsidRDefault="00355893" w:rsidP="00693FA4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выпускной квалификационной работы (руководство, консультирование и защита выпускных квалификационных работ) и др.</w:t>
      </w:r>
    </w:p>
    <w:p w:rsidR="0014634D" w:rsidRDefault="00355893" w:rsidP="00693FA4">
      <w:pPr>
        <w:pStyle w:val="ReportMain"/>
        <w:tabs>
          <w:tab w:val="left" w:pos="993"/>
        </w:tabs>
        <w:suppressAutoHyphens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Виды</w:t>
      </w:r>
      <w:r w:rsidR="008533FE" w:rsidRPr="008533FE">
        <w:rPr>
          <w:rFonts w:eastAsia="Times New Roman"/>
          <w:color w:val="000000"/>
          <w:sz w:val="28"/>
          <w:szCs w:val="28"/>
          <w:lang w:eastAsia="ru-RU"/>
        </w:rPr>
        <w:t xml:space="preserve"> самостоятельной работы студентов </w:t>
      </w:r>
      <w:r>
        <w:rPr>
          <w:rFonts w:eastAsia="Times New Roman"/>
          <w:color w:val="000000"/>
          <w:sz w:val="28"/>
          <w:szCs w:val="28"/>
          <w:lang w:eastAsia="ru-RU"/>
        </w:rPr>
        <w:t>по дисциплине</w:t>
      </w:r>
      <w:r w:rsidR="00390D5F">
        <w:rPr>
          <w:rFonts w:eastAsia="Times New Roman"/>
          <w:color w:val="000000"/>
          <w:sz w:val="28"/>
          <w:szCs w:val="28"/>
          <w:lang w:eastAsia="ru-RU"/>
        </w:rPr>
        <w:t xml:space="preserve"> «Э</w:t>
      </w:r>
      <w:r w:rsidR="00FC18C3">
        <w:rPr>
          <w:rFonts w:eastAsia="Times New Roman"/>
          <w:color w:val="000000"/>
          <w:sz w:val="28"/>
          <w:szCs w:val="28"/>
          <w:lang w:eastAsia="ru-RU"/>
        </w:rPr>
        <w:t>лектрические измерения</w:t>
      </w:r>
      <w:r>
        <w:rPr>
          <w:rFonts w:eastAsia="Times New Roman"/>
          <w:color w:val="000000"/>
          <w:sz w:val="28"/>
          <w:szCs w:val="28"/>
          <w:lang w:eastAsia="ru-RU"/>
        </w:rPr>
        <w:t>»</w:t>
      </w:r>
      <w:r w:rsidR="008533FE" w:rsidRPr="008533FE">
        <w:rPr>
          <w:rFonts w:eastAsia="Times New Roman"/>
          <w:color w:val="000000"/>
          <w:sz w:val="28"/>
          <w:szCs w:val="28"/>
          <w:lang w:eastAsia="ru-RU"/>
        </w:rPr>
        <w:t xml:space="preserve"> включают в себя: </w:t>
      </w:r>
    </w:p>
    <w:p w:rsidR="0014634D" w:rsidRDefault="0014634D" w:rsidP="00693FA4">
      <w:pPr>
        <w:pStyle w:val="ReportMain"/>
        <w:tabs>
          <w:tab w:val="left" w:pos="993"/>
        </w:tabs>
        <w:suppressAutoHyphens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693FA4">
        <w:rPr>
          <w:sz w:val="28"/>
        </w:rPr>
        <w:t>-</w:t>
      </w:r>
      <w:r w:rsidRPr="00B63848">
        <w:rPr>
          <w:i/>
        </w:rPr>
        <w:t xml:space="preserve"> 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>самоподготовк</w:t>
      </w:r>
      <w:r w:rsidR="00355893">
        <w:rPr>
          <w:rFonts w:eastAsia="Times New Roman"/>
          <w:color w:val="000000"/>
          <w:sz w:val="28"/>
          <w:szCs w:val="28"/>
          <w:lang w:eastAsia="ru-RU"/>
        </w:rPr>
        <w:t>у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 xml:space="preserve"> (проработка и повторение лекционного материала и материала учебников и учебных пособий</w:t>
      </w:r>
      <w:r w:rsidR="00355893">
        <w:rPr>
          <w:rFonts w:eastAsia="Times New Roman"/>
          <w:color w:val="000000"/>
          <w:sz w:val="28"/>
          <w:szCs w:val="28"/>
          <w:lang w:eastAsia="ru-RU"/>
        </w:rPr>
        <w:t>)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>;</w:t>
      </w:r>
    </w:p>
    <w:p w:rsidR="00B669F9" w:rsidRDefault="00B669F9" w:rsidP="00693FA4">
      <w:pPr>
        <w:pStyle w:val="ReportMain"/>
        <w:tabs>
          <w:tab w:val="left" w:pos="993"/>
        </w:tabs>
        <w:suppressAutoHyphens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- выполнение контрольной работы;</w:t>
      </w:r>
    </w:p>
    <w:p w:rsidR="00B669F9" w:rsidRPr="00B669F9" w:rsidRDefault="00B669F9" w:rsidP="00B669F9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669F9">
        <w:rPr>
          <w:rFonts w:ascii="Times New Roman" w:eastAsia="Calibri" w:hAnsi="Times New Roman" w:cs="Times New Roman"/>
          <w:sz w:val="28"/>
          <w:szCs w:val="28"/>
        </w:rPr>
        <w:t>- выполнение индивидуального творческого задания (ИТЗ);</w:t>
      </w:r>
    </w:p>
    <w:p w:rsidR="0014634D" w:rsidRPr="00B669F9" w:rsidRDefault="0014634D" w:rsidP="00B669F9">
      <w:pPr>
        <w:pStyle w:val="ReportMain"/>
        <w:tabs>
          <w:tab w:val="left" w:pos="993"/>
        </w:tabs>
        <w:suppressAutoHyphens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B669F9">
        <w:rPr>
          <w:rFonts w:eastAsia="Times New Roman"/>
          <w:color w:val="000000"/>
          <w:sz w:val="28"/>
          <w:szCs w:val="28"/>
          <w:lang w:eastAsia="ru-RU"/>
        </w:rPr>
        <w:t>- подготовк</w:t>
      </w:r>
      <w:r w:rsidR="00355893" w:rsidRPr="00B669F9">
        <w:rPr>
          <w:rFonts w:eastAsia="Times New Roman"/>
          <w:color w:val="000000"/>
          <w:sz w:val="28"/>
          <w:szCs w:val="28"/>
          <w:lang w:eastAsia="ru-RU"/>
        </w:rPr>
        <w:t>у</w:t>
      </w:r>
      <w:r w:rsidR="00B17789" w:rsidRPr="00B669F9">
        <w:rPr>
          <w:rFonts w:eastAsia="Times New Roman"/>
          <w:color w:val="000000"/>
          <w:sz w:val="28"/>
          <w:szCs w:val="28"/>
          <w:lang w:eastAsia="ru-RU"/>
        </w:rPr>
        <w:t xml:space="preserve"> к практическим занятиям</w:t>
      </w:r>
      <w:r w:rsidRPr="00B669F9">
        <w:rPr>
          <w:rFonts w:eastAsia="Times New Roman"/>
          <w:color w:val="000000"/>
          <w:sz w:val="28"/>
          <w:szCs w:val="28"/>
          <w:lang w:eastAsia="ru-RU"/>
        </w:rPr>
        <w:t>;</w:t>
      </w:r>
    </w:p>
    <w:p w:rsidR="008533FE" w:rsidRPr="00B669F9" w:rsidRDefault="00FC18C3" w:rsidP="00B669F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4634D" w:rsidRPr="00B66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</w:t>
      </w:r>
      <w:r w:rsidR="00390D5F" w:rsidRPr="00B66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овку к лабораторным занятиям</w:t>
      </w:r>
      <w:r w:rsidR="00355893" w:rsidRPr="00B66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343B8" w:rsidRDefault="008343B8" w:rsidP="00B263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69F9" w:rsidRPr="00B669F9" w:rsidRDefault="00B669F9" w:rsidP="00B669F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69F9">
        <w:rPr>
          <w:rFonts w:ascii="Times New Roman" w:eastAsia="Calibri" w:hAnsi="Times New Roman" w:cs="Times New Roman"/>
          <w:sz w:val="28"/>
          <w:szCs w:val="28"/>
        </w:rPr>
        <w:t>Общая трудоемкость дисциплины составляет 3 зачетные единицы (108 академических часов).</w:t>
      </w:r>
    </w:p>
    <w:p w:rsidR="00B669F9" w:rsidRPr="00B669F9" w:rsidRDefault="00B669F9" w:rsidP="00B669F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</w:p>
    <w:tbl>
      <w:tblPr>
        <w:tblW w:w="10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7597"/>
        <w:gridCol w:w="1417"/>
        <w:gridCol w:w="1417"/>
      </w:tblGrid>
      <w:tr w:rsidR="00B669F9" w:rsidRPr="00B669F9" w:rsidTr="00854892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597" w:type="dxa"/>
            <w:vMerge w:val="restart"/>
            <w:shd w:val="clear" w:color="auto" w:fill="auto"/>
            <w:vAlign w:val="center"/>
          </w:tcPr>
          <w:p w:rsidR="00B669F9" w:rsidRPr="00B669F9" w:rsidRDefault="00B669F9" w:rsidP="00B669F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669F9">
              <w:rPr>
                <w:rFonts w:ascii="Times New Roman" w:eastAsia="Calibri" w:hAnsi="Times New Roman" w:cs="Times New Roman"/>
                <w:sz w:val="24"/>
              </w:rPr>
              <w:t>Вид работы</w:t>
            </w:r>
          </w:p>
        </w:tc>
        <w:tc>
          <w:tcPr>
            <w:tcW w:w="2834" w:type="dxa"/>
            <w:gridSpan w:val="2"/>
            <w:shd w:val="clear" w:color="auto" w:fill="auto"/>
            <w:vAlign w:val="center"/>
          </w:tcPr>
          <w:p w:rsidR="00B669F9" w:rsidRPr="00B669F9" w:rsidRDefault="00B669F9" w:rsidP="00B669F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669F9">
              <w:rPr>
                <w:rFonts w:ascii="Times New Roman" w:eastAsia="Calibri" w:hAnsi="Times New Roman" w:cs="Times New Roman"/>
                <w:sz w:val="24"/>
              </w:rPr>
              <w:t xml:space="preserve"> Трудоемкость,</w:t>
            </w:r>
          </w:p>
          <w:p w:rsidR="00B669F9" w:rsidRPr="00B669F9" w:rsidRDefault="00B669F9" w:rsidP="00B669F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669F9">
              <w:rPr>
                <w:rFonts w:ascii="Times New Roman" w:eastAsia="Calibri" w:hAnsi="Times New Roman" w:cs="Times New Roman"/>
                <w:sz w:val="24"/>
              </w:rPr>
              <w:t>академических часов</w:t>
            </w:r>
          </w:p>
        </w:tc>
      </w:tr>
      <w:tr w:rsidR="00B669F9" w:rsidRPr="00B669F9" w:rsidTr="00854892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597" w:type="dxa"/>
            <w:vMerge/>
            <w:shd w:val="clear" w:color="auto" w:fill="auto"/>
            <w:vAlign w:val="center"/>
          </w:tcPr>
          <w:p w:rsidR="00B669F9" w:rsidRPr="00B669F9" w:rsidRDefault="00B669F9" w:rsidP="00B669F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669F9" w:rsidRPr="00B669F9" w:rsidRDefault="00B669F9" w:rsidP="00B669F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669F9">
              <w:rPr>
                <w:rFonts w:ascii="Times New Roman" w:eastAsia="Calibri" w:hAnsi="Times New Roman" w:cs="Times New Roman"/>
                <w:sz w:val="24"/>
              </w:rPr>
              <w:t>4 семестр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669F9" w:rsidRPr="00B669F9" w:rsidRDefault="00B669F9" w:rsidP="00B669F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669F9">
              <w:rPr>
                <w:rFonts w:ascii="Times New Roman" w:eastAsia="Calibri" w:hAnsi="Times New Roman" w:cs="Times New Roman"/>
                <w:sz w:val="24"/>
              </w:rPr>
              <w:t>всего</w:t>
            </w:r>
          </w:p>
        </w:tc>
      </w:tr>
      <w:tr w:rsidR="00B669F9" w:rsidRPr="00B669F9" w:rsidTr="00854892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B669F9" w:rsidRPr="00B669F9" w:rsidRDefault="00B669F9" w:rsidP="00B669F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669F9">
              <w:rPr>
                <w:rFonts w:ascii="Times New Roman" w:eastAsia="Calibri" w:hAnsi="Times New Roman" w:cs="Times New Roman"/>
                <w:b/>
                <w:sz w:val="24"/>
              </w:rPr>
              <w:t>Общая трудоёмкость</w:t>
            </w:r>
          </w:p>
        </w:tc>
        <w:tc>
          <w:tcPr>
            <w:tcW w:w="1417" w:type="dxa"/>
            <w:shd w:val="clear" w:color="auto" w:fill="auto"/>
          </w:tcPr>
          <w:p w:rsidR="00B669F9" w:rsidRPr="00B669F9" w:rsidRDefault="00B669F9" w:rsidP="00B669F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669F9">
              <w:rPr>
                <w:rFonts w:ascii="Times New Roman" w:eastAsia="Calibri" w:hAnsi="Times New Roman" w:cs="Times New Roman"/>
                <w:b/>
                <w:sz w:val="24"/>
              </w:rPr>
              <w:t>108</w:t>
            </w:r>
          </w:p>
        </w:tc>
        <w:tc>
          <w:tcPr>
            <w:tcW w:w="1417" w:type="dxa"/>
            <w:shd w:val="clear" w:color="auto" w:fill="auto"/>
          </w:tcPr>
          <w:p w:rsidR="00B669F9" w:rsidRPr="00B669F9" w:rsidRDefault="00B669F9" w:rsidP="00B669F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669F9">
              <w:rPr>
                <w:rFonts w:ascii="Times New Roman" w:eastAsia="Calibri" w:hAnsi="Times New Roman" w:cs="Times New Roman"/>
                <w:b/>
                <w:sz w:val="24"/>
              </w:rPr>
              <w:t>108</w:t>
            </w:r>
          </w:p>
        </w:tc>
      </w:tr>
      <w:tr w:rsidR="00B669F9" w:rsidRPr="00B669F9" w:rsidTr="00854892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B669F9" w:rsidRPr="00B669F9" w:rsidRDefault="00B669F9" w:rsidP="00B669F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669F9">
              <w:rPr>
                <w:rFonts w:ascii="Times New Roman" w:eastAsia="Calibri" w:hAnsi="Times New Roman" w:cs="Times New Roman"/>
                <w:b/>
                <w:sz w:val="24"/>
              </w:rPr>
              <w:t>Контактная работа:</w:t>
            </w:r>
          </w:p>
        </w:tc>
        <w:tc>
          <w:tcPr>
            <w:tcW w:w="1417" w:type="dxa"/>
            <w:shd w:val="clear" w:color="auto" w:fill="auto"/>
          </w:tcPr>
          <w:p w:rsidR="00B669F9" w:rsidRPr="00B669F9" w:rsidRDefault="00B669F9" w:rsidP="00B669F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669F9">
              <w:rPr>
                <w:rFonts w:ascii="Times New Roman" w:eastAsia="Calibri" w:hAnsi="Times New Roman" w:cs="Times New Roman"/>
                <w:b/>
                <w:sz w:val="24"/>
              </w:rPr>
              <w:t>31,5</w:t>
            </w:r>
          </w:p>
        </w:tc>
        <w:tc>
          <w:tcPr>
            <w:tcW w:w="1417" w:type="dxa"/>
            <w:shd w:val="clear" w:color="auto" w:fill="auto"/>
          </w:tcPr>
          <w:p w:rsidR="00B669F9" w:rsidRPr="00B669F9" w:rsidRDefault="00B669F9" w:rsidP="00B669F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669F9">
              <w:rPr>
                <w:rFonts w:ascii="Times New Roman" w:eastAsia="Calibri" w:hAnsi="Times New Roman" w:cs="Times New Roman"/>
                <w:b/>
                <w:sz w:val="24"/>
              </w:rPr>
              <w:t>31,5</w:t>
            </w:r>
          </w:p>
        </w:tc>
      </w:tr>
      <w:tr w:rsidR="00B669F9" w:rsidRPr="00B669F9" w:rsidTr="00854892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B669F9" w:rsidRPr="00B669F9" w:rsidRDefault="00B669F9" w:rsidP="00B669F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669F9">
              <w:rPr>
                <w:rFonts w:ascii="Times New Roman" w:eastAsia="Calibri" w:hAnsi="Times New Roman" w:cs="Times New Roman"/>
                <w:sz w:val="24"/>
              </w:rPr>
              <w:t>Лекции (Л)</w:t>
            </w:r>
          </w:p>
        </w:tc>
        <w:tc>
          <w:tcPr>
            <w:tcW w:w="1417" w:type="dxa"/>
            <w:shd w:val="clear" w:color="auto" w:fill="auto"/>
          </w:tcPr>
          <w:p w:rsidR="00B669F9" w:rsidRPr="00B669F9" w:rsidRDefault="00B669F9" w:rsidP="00B669F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669F9">
              <w:rPr>
                <w:rFonts w:ascii="Times New Roman" w:eastAsia="Calibri" w:hAnsi="Times New Roman" w:cs="Times New Roman"/>
                <w:sz w:val="24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B669F9" w:rsidRPr="00B669F9" w:rsidRDefault="00B669F9" w:rsidP="00B669F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669F9">
              <w:rPr>
                <w:rFonts w:ascii="Times New Roman" w:eastAsia="Calibri" w:hAnsi="Times New Roman" w:cs="Times New Roman"/>
                <w:sz w:val="24"/>
              </w:rPr>
              <w:t>10</w:t>
            </w:r>
          </w:p>
        </w:tc>
      </w:tr>
      <w:tr w:rsidR="00B669F9" w:rsidRPr="00B669F9" w:rsidTr="00854892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B669F9" w:rsidRPr="00B669F9" w:rsidRDefault="00B669F9" w:rsidP="00B669F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669F9">
              <w:rPr>
                <w:rFonts w:ascii="Times New Roman" w:eastAsia="Calibri" w:hAnsi="Times New Roman" w:cs="Times New Roman"/>
                <w:sz w:val="24"/>
              </w:rPr>
              <w:t>Практические занятия (ПЗ)</w:t>
            </w:r>
          </w:p>
        </w:tc>
        <w:tc>
          <w:tcPr>
            <w:tcW w:w="1417" w:type="dxa"/>
            <w:shd w:val="clear" w:color="auto" w:fill="auto"/>
          </w:tcPr>
          <w:p w:rsidR="00B669F9" w:rsidRPr="00B669F9" w:rsidRDefault="00B669F9" w:rsidP="00B669F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669F9">
              <w:rPr>
                <w:rFonts w:ascii="Times New Roman" w:eastAsia="Calibri" w:hAnsi="Times New Roman" w:cs="Times New Roman"/>
                <w:sz w:val="24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B669F9" w:rsidRPr="00B669F9" w:rsidRDefault="00B669F9" w:rsidP="00B669F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669F9">
              <w:rPr>
                <w:rFonts w:ascii="Times New Roman" w:eastAsia="Calibri" w:hAnsi="Times New Roman" w:cs="Times New Roman"/>
                <w:sz w:val="24"/>
              </w:rPr>
              <w:t>10</w:t>
            </w:r>
          </w:p>
        </w:tc>
      </w:tr>
      <w:tr w:rsidR="00B669F9" w:rsidRPr="00B669F9" w:rsidTr="00854892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B669F9" w:rsidRPr="00B669F9" w:rsidRDefault="00B669F9" w:rsidP="00B669F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669F9">
              <w:rPr>
                <w:rFonts w:ascii="Times New Roman" w:eastAsia="Calibri" w:hAnsi="Times New Roman" w:cs="Times New Roman"/>
                <w:sz w:val="24"/>
              </w:rPr>
              <w:t>Лабораторные работы (ЛР)</w:t>
            </w:r>
          </w:p>
        </w:tc>
        <w:tc>
          <w:tcPr>
            <w:tcW w:w="1417" w:type="dxa"/>
            <w:shd w:val="clear" w:color="auto" w:fill="auto"/>
          </w:tcPr>
          <w:p w:rsidR="00B669F9" w:rsidRPr="00B669F9" w:rsidRDefault="00B669F9" w:rsidP="00B669F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669F9">
              <w:rPr>
                <w:rFonts w:ascii="Times New Roman" w:eastAsia="Calibri" w:hAnsi="Times New Roman" w:cs="Times New Roman"/>
                <w:sz w:val="24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B669F9" w:rsidRPr="00B669F9" w:rsidRDefault="00B669F9" w:rsidP="00B669F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669F9">
              <w:rPr>
                <w:rFonts w:ascii="Times New Roman" w:eastAsia="Calibri" w:hAnsi="Times New Roman" w:cs="Times New Roman"/>
                <w:sz w:val="24"/>
              </w:rPr>
              <w:t>10</w:t>
            </w:r>
          </w:p>
        </w:tc>
      </w:tr>
      <w:tr w:rsidR="00B669F9" w:rsidRPr="00B669F9" w:rsidTr="00854892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B669F9" w:rsidRPr="00B669F9" w:rsidRDefault="00B669F9" w:rsidP="00B669F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669F9">
              <w:rPr>
                <w:rFonts w:ascii="Times New Roman" w:eastAsia="Calibri" w:hAnsi="Times New Roman" w:cs="Times New Roman"/>
                <w:sz w:val="24"/>
              </w:rPr>
              <w:t>Консультации</w:t>
            </w:r>
          </w:p>
        </w:tc>
        <w:tc>
          <w:tcPr>
            <w:tcW w:w="1417" w:type="dxa"/>
            <w:shd w:val="clear" w:color="auto" w:fill="auto"/>
          </w:tcPr>
          <w:p w:rsidR="00B669F9" w:rsidRPr="00B669F9" w:rsidRDefault="00B669F9" w:rsidP="00B669F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669F9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B669F9" w:rsidRPr="00B669F9" w:rsidRDefault="00B669F9" w:rsidP="00B669F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669F9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</w:tr>
      <w:tr w:rsidR="00B669F9" w:rsidRPr="00B669F9" w:rsidTr="00854892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bottom w:val="single" w:sz="4" w:space="0" w:color="auto"/>
            </w:tcBorders>
            <w:shd w:val="clear" w:color="auto" w:fill="auto"/>
          </w:tcPr>
          <w:p w:rsidR="00B669F9" w:rsidRPr="00B669F9" w:rsidRDefault="00B669F9" w:rsidP="00B669F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669F9">
              <w:rPr>
                <w:rFonts w:ascii="Times New Roman" w:eastAsia="Calibri" w:hAnsi="Times New Roman" w:cs="Times New Roman"/>
                <w:sz w:val="24"/>
              </w:rPr>
              <w:t>Промежуточная аттестация (зачет, экзамен)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B669F9" w:rsidRPr="00B669F9" w:rsidRDefault="00B669F9" w:rsidP="00B669F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669F9">
              <w:rPr>
                <w:rFonts w:ascii="Times New Roman" w:eastAsia="Calibri" w:hAnsi="Times New Roman" w:cs="Times New Roman"/>
                <w:sz w:val="24"/>
              </w:rPr>
              <w:t>0,5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B669F9" w:rsidRPr="00B669F9" w:rsidRDefault="00B669F9" w:rsidP="00B669F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669F9">
              <w:rPr>
                <w:rFonts w:ascii="Times New Roman" w:eastAsia="Calibri" w:hAnsi="Times New Roman" w:cs="Times New Roman"/>
                <w:sz w:val="24"/>
              </w:rPr>
              <w:t>0,5</w:t>
            </w:r>
          </w:p>
        </w:tc>
      </w:tr>
      <w:tr w:rsidR="00B669F9" w:rsidRPr="00B669F9" w:rsidTr="00854892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bottom w:val="nil"/>
            </w:tcBorders>
            <w:shd w:val="clear" w:color="auto" w:fill="auto"/>
          </w:tcPr>
          <w:p w:rsidR="00B669F9" w:rsidRPr="00B669F9" w:rsidRDefault="00B669F9" w:rsidP="00B669F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669F9">
              <w:rPr>
                <w:rFonts w:ascii="Times New Roman" w:eastAsia="Calibri" w:hAnsi="Times New Roman" w:cs="Times New Roman"/>
                <w:b/>
                <w:sz w:val="24"/>
              </w:rPr>
              <w:t>Самостоятельная работа: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B669F9" w:rsidRPr="00B669F9" w:rsidRDefault="00B669F9" w:rsidP="00B669F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669F9">
              <w:rPr>
                <w:rFonts w:ascii="Times New Roman" w:eastAsia="Calibri" w:hAnsi="Times New Roman" w:cs="Times New Roman"/>
                <w:b/>
                <w:sz w:val="24"/>
              </w:rPr>
              <w:t>76,5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B669F9" w:rsidRPr="00B669F9" w:rsidRDefault="00B669F9" w:rsidP="00B669F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669F9">
              <w:rPr>
                <w:rFonts w:ascii="Times New Roman" w:eastAsia="Calibri" w:hAnsi="Times New Roman" w:cs="Times New Roman"/>
                <w:b/>
                <w:sz w:val="24"/>
              </w:rPr>
              <w:t>76,5</w:t>
            </w:r>
          </w:p>
        </w:tc>
      </w:tr>
      <w:tr w:rsidR="00B669F9" w:rsidRPr="00B669F9" w:rsidTr="00854892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top w:val="nil"/>
              <w:bottom w:val="nil"/>
            </w:tcBorders>
            <w:shd w:val="clear" w:color="auto" w:fill="auto"/>
          </w:tcPr>
          <w:p w:rsidR="00B669F9" w:rsidRPr="00B669F9" w:rsidRDefault="00B669F9" w:rsidP="00B669F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669F9">
              <w:rPr>
                <w:rFonts w:ascii="Times New Roman" w:eastAsia="Calibri" w:hAnsi="Times New Roman" w:cs="Times New Roman"/>
                <w:sz w:val="24"/>
              </w:rPr>
              <w:lastRenderedPageBreak/>
              <w:t xml:space="preserve"> - выполнение контрольной работы (</w:t>
            </w:r>
            <w:proofErr w:type="spellStart"/>
            <w:r w:rsidRPr="00B669F9">
              <w:rPr>
                <w:rFonts w:ascii="Times New Roman" w:eastAsia="Calibri" w:hAnsi="Times New Roman" w:cs="Times New Roman"/>
                <w:sz w:val="24"/>
              </w:rPr>
              <w:t>КонтрР</w:t>
            </w:r>
            <w:proofErr w:type="spellEnd"/>
            <w:r w:rsidRPr="00B669F9">
              <w:rPr>
                <w:rFonts w:ascii="Times New Roman" w:eastAsia="Calibri" w:hAnsi="Times New Roman" w:cs="Times New Roman"/>
                <w:sz w:val="24"/>
              </w:rPr>
              <w:t>);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B669F9" w:rsidRPr="00B669F9" w:rsidRDefault="00B669F9" w:rsidP="00B669F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B669F9">
              <w:rPr>
                <w:rFonts w:ascii="Times New Roman" w:eastAsia="Calibri" w:hAnsi="Times New Roman" w:cs="Times New Roman"/>
                <w:i/>
                <w:sz w:val="24"/>
              </w:rPr>
              <w:t>+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B669F9" w:rsidRPr="00B669F9" w:rsidRDefault="00B669F9" w:rsidP="00B669F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</w:tr>
      <w:tr w:rsidR="00B669F9" w:rsidRPr="00B669F9" w:rsidTr="00854892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top w:val="nil"/>
            </w:tcBorders>
            <w:shd w:val="clear" w:color="auto" w:fill="auto"/>
          </w:tcPr>
          <w:p w:rsidR="00B669F9" w:rsidRPr="00B669F9" w:rsidRDefault="00B669F9" w:rsidP="00B669F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669F9">
              <w:rPr>
                <w:rFonts w:ascii="Times New Roman" w:eastAsia="Calibri" w:hAnsi="Times New Roman" w:cs="Times New Roman"/>
                <w:sz w:val="24"/>
              </w:rPr>
              <w:t xml:space="preserve"> - выполнение индивидуального творческого задания (ИТЗ);</w:t>
            </w:r>
          </w:p>
          <w:p w:rsidR="00B669F9" w:rsidRPr="00B669F9" w:rsidRDefault="00B669F9" w:rsidP="00B669F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669F9">
              <w:rPr>
                <w:rFonts w:ascii="Times New Roman" w:eastAsia="Calibri" w:hAnsi="Times New Roman" w:cs="Times New Roman"/>
                <w:sz w:val="24"/>
              </w:rPr>
              <w:t>- самоподготовка (проработка и повторение лекционного материала и материала учебников и учебных пособий;</w:t>
            </w:r>
          </w:p>
          <w:p w:rsidR="00B669F9" w:rsidRPr="00B669F9" w:rsidRDefault="00B669F9" w:rsidP="00B669F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669F9">
              <w:rPr>
                <w:rFonts w:ascii="Times New Roman" w:eastAsia="Calibri" w:hAnsi="Times New Roman" w:cs="Times New Roman"/>
                <w:sz w:val="24"/>
              </w:rPr>
              <w:t xml:space="preserve"> - подготовка к лабораторным занятиям;</w:t>
            </w:r>
          </w:p>
          <w:p w:rsidR="00B669F9" w:rsidRPr="00B669F9" w:rsidRDefault="00B669F9" w:rsidP="00B669F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669F9">
              <w:rPr>
                <w:rFonts w:ascii="Times New Roman" w:eastAsia="Calibri" w:hAnsi="Times New Roman" w:cs="Times New Roman"/>
                <w:sz w:val="24"/>
              </w:rPr>
              <w:t xml:space="preserve"> - подготовка к практическим занятиям)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B669F9" w:rsidRPr="00B669F9" w:rsidRDefault="00B669F9" w:rsidP="00B669F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B669F9" w:rsidRPr="00B669F9" w:rsidRDefault="00B669F9" w:rsidP="00B669F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</w:tr>
      <w:tr w:rsidR="00B669F9" w:rsidRPr="00B669F9" w:rsidTr="00854892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B669F9" w:rsidRPr="00B669F9" w:rsidRDefault="00B669F9" w:rsidP="00B669F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669F9">
              <w:rPr>
                <w:rFonts w:ascii="Times New Roman" w:eastAsia="Calibri" w:hAnsi="Times New Roman" w:cs="Times New Roman"/>
                <w:b/>
                <w:sz w:val="24"/>
              </w:rPr>
              <w:t>Вид итогового контроля (зачет, экзамен, дифференцированный зачет)</w:t>
            </w:r>
          </w:p>
        </w:tc>
        <w:tc>
          <w:tcPr>
            <w:tcW w:w="1417" w:type="dxa"/>
            <w:shd w:val="clear" w:color="auto" w:fill="auto"/>
          </w:tcPr>
          <w:p w:rsidR="00B669F9" w:rsidRPr="00B669F9" w:rsidRDefault="00B669F9" w:rsidP="00B669F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669F9">
              <w:rPr>
                <w:rFonts w:ascii="Times New Roman" w:eastAsia="Calibri" w:hAnsi="Times New Roman" w:cs="Times New Roman"/>
                <w:b/>
                <w:sz w:val="24"/>
              </w:rPr>
              <w:t>экзамен</w:t>
            </w:r>
          </w:p>
        </w:tc>
        <w:tc>
          <w:tcPr>
            <w:tcW w:w="1417" w:type="dxa"/>
            <w:shd w:val="clear" w:color="auto" w:fill="auto"/>
          </w:tcPr>
          <w:p w:rsidR="00B669F9" w:rsidRPr="00B669F9" w:rsidRDefault="00B669F9" w:rsidP="00B669F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</w:tr>
    </w:tbl>
    <w:p w:rsidR="00B669F9" w:rsidRDefault="00B669F9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838CD" w:rsidRPr="009838CD" w:rsidRDefault="009838CD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 </w:t>
      </w:r>
      <w:r w:rsidRPr="00983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Деятельность студентов по формированию и развитию навыков учебной  самостоятельной работы.</w:t>
      </w:r>
    </w:p>
    <w:p w:rsidR="008533FE" w:rsidRPr="008533FE" w:rsidRDefault="008533FE" w:rsidP="00B263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838CD" w:rsidRPr="009838CD" w:rsidRDefault="009838CD" w:rsidP="00693F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 самостоятельной работы студент приобретает навыки самоорганизации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самоконтроля, самоуправления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становится активным самостоятельным субъектом учебной деятельности.</w:t>
      </w:r>
    </w:p>
    <w:p w:rsidR="009838CD" w:rsidRPr="00FF0076" w:rsidRDefault="009838CD" w:rsidP="00693FA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Выполняя самостоятельную  работу под контролем преподавателя </w:t>
      </w:r>
    </w:p>
    <w:p w:rsidR="009838CD" w:rsidRPr="00FF0076" w:rsidRDefault="009838CD" w:rsidP="00693FA4">
      <w:pPr>
        <w:tabs>
          <w:tab w:val="left" w:pos="0"/>
          <w:tab w:val="left" w:pos="900"/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 должен:</w:t>
      </w:r>
    </w:p>
    <w:p w:rsidR="009838CD" w:rsidRPr="009838CD" w:rsidRDefault="009838CD" w:rsidP="00693FA4">
      <w:pPr>
        <w:numPr>
          <w:ilvl w:val="0"/>
          <w:numId w:val="5"/>
        </w:numPr>
        <w:tabs>
          <w:tab w:val="left" w:pos="900"/>
          <w:tab w:val="num" w:pos="12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освоить минимум содержания, выносимый на самостоятельную работу студентов и предложенный преподавателем 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г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образовательным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стандарт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м высшего образования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ФГОС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данной дисциплине;</w:t>
      </w:r>
    </w:p>
    <w:p w:rsidR="009838CD" w:rsidRPr="009838CD" w:rsidRDefault="009838CD" w:rsidP="00693FA4">
      <w:pPr>
        <w:numPr>
          <w:ilvl w:val="0"/>
          <w:numId w:val="5"/>
        </w:numPr>
        <w:tabs>
          <w:tab w:val="left" w:pos="900"/>
          <w:tab w:val="num" w:pos="12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планировать самостоятельную работу в соответствии с графиком самостоятельной рабо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ты, предложенным преподавателем;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838CD" w:rsidRPr="009838CD" w:rsidRDefault="009838CD" w:rsidP="00693FA4">
      <w:pPr>
        <w:numPr>
          <w:ilvl w:val="0"/>
          <w:numId w:val="5"/>
        </w:numPr>
        <w:tabs>
          <w:tab w:val="left" w:pos="900"/>
          <w:tab w:val="num" w:pos="12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самостоятельную работу студент должен осуществлять в организационных формах, предусмотренных учебным планом и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абочей программой преподавателя;</w:t>
      </w:r>
    </w:p>
    <w:p w:rsidR="009838CD" w:rsidRPr="009838CD" w:rsidRDefault="009838CD" w:rsidP="00693FA4">
      <w:pPr>
        <w:numPr>
          <w:ilvl w:val="0"/>
          <w:numId w:val="5"/>
        </w:numPr>
        <w:tabs>
          <w:tab w:val="left" w:pos="900"/>
          <w:tab w:val="num" w:pos="12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самостоятельную работу и отчитываться по ее результатам в соответствии с графиком представления результатов,  видами и сроками отчетности по самостоятельной работе студентов.</w:t>
      </w:r>
    </w:p>
    <w:p w:rsidR="009838CD" w:rsidRPr="009838CD" w:rsidRDefault="009838CD" w:rsidP="00693F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студентов должна оказывать важное влияние на формирование личности будущего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бакалавра</w:t>
      </w:r>
      <w:r w:rsidRPr="0098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она планируется студентом самостоятельно. Каждый студент самостоятельно определяет режим своей работы и меру труда, затрачиваемого на овладение учебным содержанием по дисциплине. Он выполняет внеаудиторную работу по личному индивидуальному плану, в зависимости от его подготовки, времени и других условий. </w:t>
      </w:r>
    </w:p>
    <w:p w:rsidR="002B7629" w:rsidRDefault="009838CD" w:rsidP="00693FA4">
      <w:pPr>
        <w:pStyle w:val="Default"/>
        <w:ind w:firstLine="709"/>
        <w:jc w:val="both"/>
      </w:pPr>
      <w:r w:rsidRPr="00A17897">
        <w:rPr>
          <w:b/>
          <w:bCs/>
          <w:sz w:val="28"/>
          <w:szCs w:val="28"/>
        </w:rPr>
        <w:t>Лекции.</w:t>
      </w:r>
      <w:r w:rsidR="00A17897">
        <w:rPr>
          <w:b/>
          <w:bCs/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Работа на лекции является очень важным </w:t>
      </w:r>
      <w:r w:rsidR="00A17897">
        <w:rPr>
          <w:sz w:val="28"/>
          <w:szCs w:val="28"/>
        </w:rPr>
        <w:t xml:space="preserve">видом студенческой деятельности для </w:t>
      </w:r>
      <w:r w:rsidRPr="00A17897">
        <w:rPr>
          <w:sz w:val="28"/>
          <w:szCs w:val="28"/>
        </w:rPr>
        <w:t>из</w:t>
      </w:r>
      <w:r w:rsidR="00A17897">
        <w:rPr>
          <w:sz w:val="28"/>
          <w:szCs w:val="28"/>
        </w:rPr>
        <w:t xml:space="preserve">учения </w:t>
      </w:r>
      <w:r w:rsidRPr="00A17897">
        <w:rPr>
          <w:sz w:val="28"/>
          <w:szCs w:val="28"/>
        </w:rPr>
        <w:t xml:space="preserve">материалов учебной дисциплины, где раскрываются основные методологические позиции курса, устанавливаются </w:t>
      </w:r>
      <w:proofErr w:type="spellStart"/>
      <w:r w:rsidRPr="00A17897">
        <w:rPr>
          <w:sz w:val="28"/>
          <w:szCs w:val="28"/>
        </w:rPr>
        <w:t>межпрежметные</w:t>
      </w:r>
      <w:proofErr w:type="spellEnd"/>
      <w:r w:rsidRPr="00A17897">
        <w:rPr>
          <w:sz w:val="28"/>
          <w:szCs w:val="28"/>
        </w:rPr>
        <w:t xml:space="preserve"> связи, выделяются наиболее актуальные </w:t>
      </w:r>
      <w:r w:rsidR="00A17897">
        <w:rPr>
          <w:sz w:val="28"/>
          <w:szCs w:val="28"/>
        </w:rPr>
        <w:t xml:space="preserve">проблемы и показываются способы их разрешения. Краткие записи лекций  (конспектирование) </w:t>
      </w:r>
      <w:r w:rsidRPr="00A17897">
        <w:rPr>
          <w:sz w:val="28"/>
          <w:szCs w:val="28"/>
        </w:rPr>
        <w:t>помогает</w:t>
      </w:r>
      <w:r w:rsidR="00A17897">
        <w:rPr>
          <w:sz w:val="28"/>
          <w:szCs w:val="28"/>
        </w:rPr>
        <w:t xml:space="preserve"> усвоить материал. </w:t>
      </w:r>
      <w:proofErr w:type="gramStart"/>
      <w:r w:rsidR="00A17897">
        <w:rPr>
          <w:sz w:val="28"/>
          <w:szCs w:val="28"/>
        </w:rPr>
        <w:t>Написание конспекта   лекций: кратко, схематично, последовательно фиксировать основные   положения, выводы, формулировки, обобщения; помечать важные мысли,  выделять ключевые слова, термины.</w:t>
      </w:r>
      <w:proofErr w:type="gramEnd"/>
      <w:r w:rsidR="00A17897">
        <w:rPr>
          <w:sz w:val="28"/>
          <w:szCs w:val="28"/>
        </w:rPr>
        <w:t xml:space="preserve"> Конспект лучше </w:t>
      </w:r>
      <w:r w:rsidRPr="00A17897">
        <w:rPr>
          <w:sz w:val="28"/>
          <w:szCs w:val="28"/>
        </w:rPr>
        <w:lastRenderedPageBreak/>
        <w:t>подразделять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н</w:t>
      </w:r>
      <w:r w:rsidR="00A17897">
        <w:rPr>
          <w:sz w:val="28"/>
          <w:szCs w:val="28"/>
        </w:rPr>
        <w:t xml:space="preserve">а пункты, параграфы, соблюдая красную строку. </w:t>
      </w:r>
      <w:proofErr w:type="gramStart"/>
      <w:r w:rsidR="00A17897">
        <w:rPr>
          <w:sz w:val="28"/>
          <w:szCs w:val="28"/>
        </w:rPr>
        <w:t xml:space="preserve">Принципиальные </w:t>
      </w:r>
      <w:r w:rsidRPr="00A17897">
        <w:rPr>
          <w:sz w:val="28"/>
          <w:szCs w:val="28"/>
        </w:rPr>
        <w:t xml:space="preserve">места, </w:t>
      </w:r>
      <w:r w:rsidR="00A17897">
        <w:rPr>
          <w:sz w:val="28"/>
          <w:szCs w:val="28"/>
        </w:rPr>
        <w:t xml:space="preserve">определения, формулы следует сопровождать замечаниями: «важно», </w:t>
      </w:r>
      <w:r w:rsidRPr="00A17897">
        <w:rPr>
          <w:sz w:val="28"/>
          <w:szCs w:val="28"/>
        </w:rPr>
        <w:t xml:space="preserve">«особо   </w:t>
      </w:r>
      <w:r w:rsidR="00A17897">
        <w:rPr>
          <w:sz w:val="28"/>
          <w:szCs w:val="28"/>
        </w:rPr>
        <w:t>важно», «хорошо запомнить» и т.п. или подчеркивать красной ручкой.</w:t>
      </w:r>
      <w:proofErr w:type="gramEnd"/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Целесо</w:t>
      </w:r>
      <w:r w:rsidR="00A17897">
        <w:rPr>
          <w:sz w:val="28"/>
          <w:szCs w:val="28"/>
        </w:rPr>
        <w:t xml:space="preserve">образно  разработать собственную символику, сокращения </w:t>
      </w:r>
      <w:r w:rsidRPr="00A17897">
        <w:rPr>
          <w:sz w:val="28"/>
          <w:szCs w:val="28"/>
        </w:rPr>
        <w:t>слов,    что    позволит сконцентр</w:t>
      </w:r>
      <w:r w:rsidR="00A17897">
        <w:rPr>
          <w:sz w:val="28"/>
          <w:szCs w:val="28"/>
        </w:rPr>
        <w:t xml:space="preserve">ировать внимание студента на важных </w:t>
      </w:r>
      <w:r w:rsidRPr="00A17897">
        <w:rPr>
          <w:sz w:val="28"/>
          <w:szCs w:val="28"/>
        </w:rPr>
        <w:t>сведения</w:t>
      </w:r>
      <w:r w:rsidR="00A17897">
        <w:rPr>
          <w:sz w:val="28"/>
          <w:szCs w:val="28"/>
        </w:rPr>
        <w:t>х</w:t>
      </w:r>
      <w:r w:rsidRPr="00A17897">
        <w:rPr>
          <w:sz w:val="28"/>
          <w:szCs w:val="28"/>
        </w:rPr>
        <w:t>.</w:t>
      </w:r>
      <w:r w:rsidR="00A17897">
        <w:rPr>
          <w:sz w:val="28"/>
          <w:szCs w:val="28"/>
        </w:rPr>
        <w:t xml:space="preserve"> Прослушивание </w:t>
      </w:r>
      <w:r w:rsidRPr="00A17897">
        <w:rPr>
          <w:sz w:val="28"/>
          <w:szCs w:val="28"/>
        </w:rPr>
        <w:t>и запись лекции можно производить при помощи современных устройств (диктофон, ноутбук,</w:t>
      </w:r>
      <w:r w:rsidR="00A17897">
        <w:rPr>
          <w:sz w:val="28"/>
          <w:szCs w:val="28"/>
        </w:rPr>
        <w:t xml:space="preserve"> </w:t>
      </w:r>
      <w:proofErr w:type="spellStart"/>
      <w:r w:rsidR="00A17897">
        <w:rPr>
          <w:sz w:val="28"/>
          <w:szCs w:val="28"/>
        </w:rPr>
        <w:t>нетбук</w:t>
      </w:r>
      <w:proofErr w:type="spellEnd"/>
      <w:r w:rsidR="00A17897">
        <w:rPr>
          <w:sz w:val="28"/>
          <w:szCs w:val="28"/>
        </w:rPr>
        <w:t xml:space="preserve"> и т.п.). Работая над конспектом лекций, всегда следует </w:t>
      </w:r>
      <w:r w:rsidRPr="00A17897">
        <w:rPr>
          <w:sz w:val="28"/>
          <w:szCs w:val="28"/>
        </w:rPr>
        <w:t>и</w:t>
      </w:r>
      <w:r w:rsidR="00A17897">
        <w:rPr>
          <w:sz w:val="28"/>
          <w:szCs w:val="28"/>
        </w:rPr>
        <w:t xml:space="preserve">спользовать не только учебник, но и ту  литературу, которую дополнительно рекомендовал лектор, в том числе  нормативно-правовые </w:t>
      </w:r>
      <w:r w:rsidRPr="00A17897">
        <w:rPr>
          <w:sz w:val="28"/>
          <w:szCs w:val="28"/>
        </w:rPr>
        <w:t>акты соо</w:t>
      </w:r>
      <w:r w:rsidR="00A17897">
        <w:rPr>
          <w:sz w:val="28"/>
          <w:szCs w:val="28"/>
        </w:rPr>
        <w:t xml:space="preserve">тветствующей направленности. </w:t>
      </w:r>
      <w:r w:rsidRPr="00A17897">
        <w:rPr>
          <w:sz w:val="28"/>
          <w:szCs w:val="28"/>
        </w:rPr>
        <w:t>По   результ</w:t>
      </w:r>
      <w:r w:rsidR="00A17897">
        <w:rPr>
          <w:sz w:val="28"/>
          <w:szCs w:val="28"/>
        </w:rPr>
        <w:t xml:space="preserve">атам работы </w:t>
      </w:r>
      <w:r w:rsidRPr="00A17897">
        <w:rPr>
          <w:sz w:val="28"/>
          <w:szCs w:val="28"/>
        </w:rPr>
        <w:t>с конспектом лекции следует обозначить вопросы, термины, которые нуждают</w:t>
      </w:r>
      <w:r w:rsidR="00A17897">
        <w:rPr>
          <w:sz w:val="28"/>
          <w:szCs w:val="28"/>
        </w:rPr>
        <w:t xml:space="preserve">ся в более детальной проработке </w:t>
      </w:r>
      <w:r w:rsidRPr="00A17897">
        <w:rPr>
          <w:sz w:val="28"/>
          <w:szCs w:val="28"/>
        </w:rPr>
        <w:t xml:space="preserve">на основе работы с литературными источниками. </w:t>
      </w:r>
      <w:r w:rsidR="00A17897">
        <w:rPr>
          <w:sz w:val="28"/>
          <w:szCs w:val="28"/>
        </w:rPr>
        <w:t xml:space="preserve">Лекционный материал является    базовым, с </w:t>
      </w:r>
      <w:r w:rsidRPr="00A17897">
        <w:rPr>
          <w:sz w:val="28"/>
          <w:szCs w:val="28"/>
        </w:rPr>
        <w:t>которого необходимо начать освоен</w:t>
      </w:r>
      <w:r w:rsidR="00A17897">
        <w:rPr>
          <w:sz w:val="28"/>
          <w:szCs w:val="28"/>
        </w:rPr>
        <w:t xml:space="preserve">ие соответствующего раздела или </w:t>
      </w:r>
      <w:r w:rsidRPr="00A17897">
        <w:rPr>
          <w:sz w:val="28"/>
          <w:szCs w:val="28"/>
        </w:rPr>
        <w:t>темы.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В ходе лекций раскрываются основные вопросы в рамках рассматриваемых тем, делаются акценты на наиболее сложные и интересные </w:t>
      </w:r>
      <w:r w:rsidR="00A17897">
        <w:rPr>
          <w:sz w:val="28"/>
          <w:szCs w:val="28"/>
        </w:rPr>
        <w:t xml:space="preserve">положения изучаемого материала, </w:t>
      </w:r>
      <w:r w:rsidRPr="00A17897">
        <w:rPr>
          <w:sz w:val="28"/>
          <w:szCs w:val="28"/>
        </w:rPr>
        <w:t>которые должны быть приняты студентами во внимание. Материалы лекций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являются основой для подготовки студентов к семинарским и практическим занятиям.</w:t>
      </w:r>
      <w:r w:rsidR="002B7629" w:rsidRPr="002B7629">
        <w:t xml:space="preserve"> </w:t>
      </w:r>
    </w:p>
    <w:p w:rsidR="002B7629" w:rsidRPr="002B7629" w:rsidRDefault="002B7629" w:rsidP="00693FA4">
      <w:pPr>
        <w:pStyle w:val="Default"/>
        <w:ind w:firstLine="709"/>
        <w:jc w:val="both"/>
        <w:rPr>
          <w:sz w:val="28"/>
          <w:szCs w:val="28"/>
        </w:rPr>
      </w:pPr>
      <w:r w:rsidRPr="002B7629">
        <w:rPr>
          <w:sz w:val="28"/>
          <w:szCs w:val="28"/>
        </w:rPr>
        <w:t>Просмотрите конспект сразу после занятий. Отметьте материал конспекта лекций, который вызывает затруднения для понимания. Попытайтесь найти ответы самостоятельно, используя предлагаемую литературу. Если самостоятельно не удалось разобраться в материале, сформулируйте вопросы и обратитесь за помощью к преподавателю.</w:t>
      </w:r>
    </w:p>
    <w:p w:rsidR="00D25B75" w:rsidRPr="00BD5B60" w:rsidRDefault="002B7629" w:rsidP="00693FA4">
      <w:pPr>
        <w:pStyle w:val="Default"/>
        <w:ind w:firstLine="709"/>
        <w:jc w:val="both"/>
        <w:rPr>
          <w:sz w:val="28"/>
          <w:szCs w:val="28"/>
        </w:rPr>
      </w:pPr>
      <w:r w:rsidRPr="002B7629">
        <w:rPr>
          <w:sz w:val="28"/>
          <w:szCs w:val="28"/>
        </w:rPr>
        <w:t>Каждую неделю отводите время для повторения пройденного материала, проверяя свои знания и умения используя контрольные вопросы</w:t>
      </w:r>
      <w:r w:rsidR="00BD5B60">
        <w:rPr>
          <w:sz w:val="28"/>
          <w:szCs w:val="28"/>
        </w:rPr>
        <w:t>.</w:t>
      </w:r>
    </w:p>
    <w:p w:rsidR="00A17897" w:rsidRPr="008343B8" w:rsidRDefault="00A17897" w:rsidP="00693FA4">
      <w:pPr>
        <w:pStyle w:val="Default"/>
        <w:ind w:firstLine="709"/>
        <w:jc w:val="both"/>
        <w:rPr>
          <w:sz w:val="28"/>
          <w:szCs w:val="28"/>
        </w:rPr>
      </w:pPr>
      <w:r w:rsidRPr="00F668F9">
        <w:rPr>
          <w:b/>
          <w:bCs/>
          <w:iCs/>
          <w:sz w:val="28"/>
          <w:szCs w:val="28"/>
        </w:rPr>
        <w:t>Работа с литературными источниками</w:t>
      </w:r>
      <w:r w:rsidR="00F668F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процессе </w:t>
      </w:r>
      <w:r w:rsidR="00F668F9">
        <w:rPr>
          <w:sz w:val="28"/>
          <w:szCs w:val="28"/>
        </w:rPr>
        <w:t>повторения и переработки лекционного материала</w:t>
      </w:r>
      <w:r>
        <w:rPr>
          <w:sz w:val="28"/>
          <w:szCs w:val="28"/>
        </w:rPr>
        <w:t xml:space="preserve">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Самостоятельная работа с учебниками, 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F668F9" w:rsidRPr="00F668F9" w:rsidRDefault="00F668F9" w:rsidP="00693F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четыре основные установки в чтении научного текста:</w:t>
      </w:r>
    </w:p>
    <w:p w:rsidR="00F668F9" w:rsidRPr="00F668F9" w:rsidRDefault="00F668F9" w:rsidP="00693FA4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информационно-поисковый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(задача – найти, выделить искомую информацию)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693FA4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усваивающая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(усилия читателя направлены на то, чтобы как можно полнее осознать и запомнить как сами сведения излагаемые автором, так и всю логику его рассуждений)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693FA4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аналитико-критическая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(читатель стремится критически осмыслить материал, проанализировав его, определив свое отношение к нему)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693FA4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творческая (создает у читателя готовность в том или ином виде – как отправной пункт для своих рассуждений, как образ для действия по аналогии и т.п. – использовать суждения автора, ход его мыслей, результат наблюдения, разработанную методику, дополнить их, подвергнуть новой проверке).</w:t>
      </w:r>
    </w:p>
    <w:p w:rsidR="00F668F9" w:rsidRDefault="00F668F9" w:rsidP="00693F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видов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изированной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записи </w:t>
      </w: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прочитанного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F668F9" w:rsidRPr="00FF0076" w:rsidRDefault="00F668F9" w:rsidP="00693F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 по составлению конспекта:</w:t>
      </w:r>
    </w:p>
    <w:p w:rsidR="00B263F4" w:rsidRPr="00B263F4" w:rsidRDefault="00B263F4" w:rsidP="00693F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Конспект (лат. </w:t>
      </w:r>
      <w:proofErr w:type="spellStart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conspectus</w:t>
      </w:r>
      <w:proofErr w:type="spellEnd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обзор) – краткое письменное изложение содержания чего-либо </w:t>
      </w:r>
      <w:r w:rsidR="00B66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(лекции, речи, работы и т.п.). </w:t>
      </w: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B263F4" w:rsidRPr="00B263F4" w:rsidRDefault="00B263F4" w:rsidP="00693F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обучения    основывается на записи материала. Необходимость усваивать большие объемы информации  заставляет учащихся вырабатывать навык  записывать  эти сведения  максимально точно и кратко. Но сделать  это нужно  так, чтобы потом по этим записям можно было легко воссоздать всю лекцию.</w:t>
      </w:r>
    </w:p>
    <w:p w:rsidR="00B263F4" w:rsidRPr="00B263F4" w:rsidRDefault="00B263F4" w:rsidP="00693F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Существует много  разных  видов  конспектов:  </w:t>
      </w:r>
      <w:proofErr w:type="gramStart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плановый</w:t>
      </w:r>
      <w:proofErr w:type="gramEnd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, схематически-плановый, текстуальный,  тематический,  свободный,  ...</w:t>
      </w:r>
    </w:p>
    <w:p w:rsidR="00B263F4" w:rsidRPr="00B263F4" w:rsidRDefault="00B263F4" w:rsidP="00693F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 простого механического конспекта — адекватно отобразить информацию, зафиксировать суть в доступном для использования и повторения виде.  Хороший  конспект  может прочитать практически любой человек, приложив минимум усилий. </w:t>
      </w:r>
    </w:p>
    <w:p w:rsidR="00B263F4" w:rsidRPr="00B263F4" w:rsidRDefault="00B263F4" w:rsidP="00693F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правильно составить конспект на лекции, уроке</w:t>
      </w:r>
    </w:p>
    <w:p w:rsidR="00B263F4" w:rsidRPr="00B263F4" w:rsidRDefault="00B263F4" w:rsidP="00693FA4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должны понимать свой почерк. </w:t>
      </w:r>
    </w:p>
    <w:p w:rsidR="00B263F4" w:rsidRPr="00B263F4" w:rsidRDefault="00B263F4" w:rsidP="00693FA4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Выбирайте тетради с полями, на которых  можно делать пометки;</w:t>
      </w:r>
    </w:p>
    <w:p w:rsidR="00B263F4" w:rsidRPr="00B263F4" w:rsidRDefault="00B263F4" w:rsidP="00693FA4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Каждая лекция должна начинается с даты, темы лекции, плана. </w:t>
      </w:r>
    </w:p>
    <w:p w:rsidR="00B263F4" w:rsidRPr="00B263F4" w:rsidRDefault="00B263F4" w:rsidP="00693FA4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Начинайте запись, когда преподаватель закончил изложение мысли и начал ее комментировать. </w:t>
      </w:r>
    </w:p>
    <w:p w:rsidR="00B263F4" w:rsidRPr="00B263F4" w:rsidRDefault="00B263F4" w:rsidP="00693FA4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Есть вопросы – задавайте! Не успели записать мысль - поставьте на полях любой знак для  напоминания. </w:t>
      </w:r>
    </w:p>
    <w:p w:rsidR="00B263F4" w:rsidRPr="00B263F4" w:rsidRDefault="00B263F4" w:rsidP="00693FA4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Разделяйте мысли друг от друга пробелом в одну строку для  добавления дополнительной  информации; </w:t>
      </w:r>
    </w:p>
    <w:p w:rsidR="00B263F4" w:rsidRPr="00B263F4" w:rsidRDefault="00B263F4" w:rsidP="00693FA4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Используйте свои условные обозначения: стрелка вверх может заменить слово «повышение», «увеличение», «взлет», а стрелка вниз заменит «спад», «падение», «сокращение», «уменьшение». </w:t>
      </w:r>
      <w:proofErr w:type="gramEnd"/>
    </w:p>
    <w:p w:rsidR="00B263F4" w:rsidRPr="00B263F4" w:rsidRDefault="00B263F4" w:rsidP="00693FA4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Сокращайте  слова,  как в </w:t>
      </w:r>
      <w:proofErr w:type="spellStart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sms</w:t>
      </w:r>
      <w:proofErr w:type="spellEnd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-сообщениях:</w:t>
      </w:r>
    </w:p>
    <w:p w:rsidR="00B263F4" w:rsidRPr="00B263F4" w:rsidRDefault="00B263F4" w:rsidP="00693F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 из 3-7 букв  сокращать не стоит.</w:t>
      </w:r>
    </w:p>
    <w:p w:rsidR="00B263F4" w:rsidRPr="00B263F4" w:rsidRDefault="008343B8" w:rsidP="00693F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63F4"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длинных словах лучше оставлять корень.</w:t>
      </w:r>
    </w:p>
    <w:p w:rsidR="00B263F4" w:rsidRPr="00B263F4" w:rsidRDefault="00B263F4" w:rsidP="00693F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удалите некоторые гласные из слов: </w:t>
      </w:r>
      <w:proofErr w:type="spellStart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клавтура</w:t>
      </w:r>
      <w:proofErr w:type="spellEnd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двигтль</w:t>
      </w:r>
      <w:proofErr w:type="spellEnd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транзстр</w:t>
      </w:r>
      <w:proofErr w:type="spellEnd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 </w:t>
      </w:r>
    </w:p>
    <w:p w:rsidR="00B263F4" w:rsidRPr="00B263F4" w:rsidRDefault="00B263F4" w:rsidP="00693F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применяйте подчеркивание, выделение цветом диаграммы, символы, стрелочки, таблицы.</w:t>
      </w:r>
    </w:p>
    <w:p w:rsidR="00B263F4" w:rsidRPr="00B263F4" w:rsidRDefault="00B263F4" w:rsidP="00693F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Используйте конспекты, написанные собственноручно. Если забыли тетрадь,   законспектируйте лекцию  на двухстороннем листке; пропустили занятие -  перепишите конспект </w:t>
      </w:r>
      <w:proofErr w:type="spellStart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одногруппника</w:t>
      </w:r>
      <w:proofErr w:type="spellEnd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руки. Непонятно – поставьте  на  полях  вопросительный  знак.</w:t>
      </w:r>
    </w:p>
    <w:p w:rsidR="00B263F4" w:rsidRPr="00B263F4" w:rsidRDefault="00B263F4" w:rsidP="00693F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Неправильно написанный текст лучше  аккуратно зачеркивать. </w:t>
      </w:r>
    </w:p>
    <w:p w:rsidR="00B263F4" w:rsidRPr="00B263F4" w:rsidRDefault="00B263F4" w:rsidP="00693F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 работе  с  конспектом:</w:t>
      </w:r>
    </w:p>
    <w:p w:rsidR="00B263F4" w:rsidRPr="00B263F4" w:rsidRDefault="00B263F4" w:rsidP="00693F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Просмотрите имеющийся материал, проанализируйте текст, поймите, сложен ли он.  </w:t>
      </w:r>
    </w:p>
    <w:p w:rsidR="00B263F4" w:rsidRPr="00B263F4" w:rsidRDefault="00B263F4" w:rsidP="00693F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Поставьте  на  полях пометки, цветом  или  подчёркиванием  отмечайте непонятные или важные места </w:t>
      </w:r>
    </w:p>
    <w:p w:rsidR="00B263F4" w:rsidRPr="00B263F4" w:rsidRDefault="00B263F4" w:rsidP="00693F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 текст  содержит незнакомые термины – выпишите  и  найдите  их значение. </w:t>
      </w:r>
    </w:p>
    <w:p w:rsidR="00B263F4" w:rsidRPr="00B263F4" w:rsidRDefault="00B263F4" w:rsidP="00693F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Выучите  правила,  выделенные   преподавателем  на  уроке.</w:t>
      </w:r>
    </w:p>
    <w:p w:rsidR="00B263F4" w:rsidRPr="00B263F4" w:rsidRDefault="00B263F4" w:rsidP="00693F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Запишите  вопросы, которые  возникли  при  изучении  материала, чтобы  задать  их  преподавателю  перед  занятием.</w:t>
      </w:r>
    </w:p>
    <w:p w:rsidR="00B263F4" w:rsidRPr="00B263F4" w:rsidRDefault="00B263F4" w:rsidP="00693F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 нужно  работать  над  конспектом?</w:t>
      </w:r>
    </w:p>
    <w:p w:rsidR="00B263F4" w:rsidRPr="00B263F4" w:rsidRDefault="00B263F4" w:rsidP="00693FA4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конспекта – минимум, который студент обязан знать в обязательном порядке в соответствии с учебным планом. Большинство вопросов при итоговой оценке знаний будет задано с учетом того, что в лекциях предлагались ответы на них.</w:t>
      </w:r>
    </w:p>
    <w:p w:rsidR="00B263F4" w:rsidRPr="00B263F4" w:rsidRDefault="00B263F4" w:rsidP="00693FA4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конспекте содержится уже проработанная информация, не требующая детального подхода к изучению. </w:t>
      </w:r>
    </w:p>
    <w:p w:rsidR="00B263F4" w:rsidRPr="00B263F4" w:rsidRDefault="00B263F4" w:rsidP="00693FA4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преподаватель  в процессе оценки знаний студента обычно ориентируется именно на прочитанные им лекции. </w:t>
      </w:r>
    </w:p>
    <w:p w:rsidR="00B263F4" w:rsidRPr="00B263F4" w:rsidRDefault="00B263F4" w:rsidP="00693FA4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тему целесообразно учить в соответствии с порядком  её  изложения преподавателем. </w:t>
      </w:r>
    </w:p>
    <w:p w:rsidR="00BD5B60" w:rsidRDefault="00B263F4" w:rsidP="00693F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Совет: не выбрасывайте и не отдавайте свои конспекты после сдачи итогового экзамена или зачета по соответствующему курсу. Зачастую отдельные темы в родственных предметах схожи, а найти необходимую информацию вам будет проще всего в собственноручно подготовленном конспекте. </w:t>
      </w:r>
    </w:p>
    <w:p w:rsidR="004F7F5A" w:rsidRDefault="004F7F5A" w:rsidP="004F7F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 xml:space="preserve">Выполнение лабораторной работы. </w:t>
      </w:r>
      <w:r>
        <w:rPr>
          <w:rFonts w:ascii="Times New Roman" w:hAnsi="Times New Roman"/>
          <w:sz w:val="28"/>
          <w:szCs w:val="20"/>
        </w:rPr>
        <w:tab/>
        <w:t>Получите у преподавателя график выполнения лабораторных работ, обзаведитесь методическим обеспечением.</w:t>
      </w:r>
    </w:p>
    <w:p w:rsidR="004F7F5A" w:rsidRPr="00B263F4" w:rsidRDefault="004F7F5A" w:rsidP="004F7F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3F4">
        <w:rPr>
          <w:rFonts w:ascii="Times New Roman" w:hAnsi="Times New Roman" w:cs="Times New Roman"/>
          <w:sz w:val="28"/>
          <w:szCs w:val="28"/>
        </w:rPr>
        <w:t>Цель лабораторной работы заключается в том, чтобы студент получил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 xml:space="preserve">навыки определения </w:t>
      </w:r>
      <w:r>
        <w:rPr>
          <w:rFonts w:ascii="Times New Roman" w:hAnsi="Times New Roman" w:cs="Times New Roman"/>
          <w:sz w:val="28"/>
          <w:szCs w:val="28"/>
        </w:rPr>
        <w:t xml:space="preserve">и измерения основных электрических величин </w:t>
      </w:r>
      <w:r w:rsidRPr="00B263F4">
        <w:rPr>
          <w:rFonts w:ascii="Times New Roman" w:hAnsi="Times New Roman" w:cs="Times New Roman"/>
          <w:sz w:val="28"/>
          <w:szCs w:val="28"/>
        </w:rPr>
        <w:t>(экспер</w:t>
      </w:r>
      <w:r>
        <w:rPr>
          <w:rFonts w:ascii="Times New Roman" w:hAnsi="Times New Roman" w:cs="Times New Roman"/>
          <w:sz w:val="28"/>
          <w:szCs w:val="28"/>
        </w:rPr>
        <w:t xml:space="preserve">иментально проверить основные законы электрических цепей постоянного, переменного тока, исследовать основные характеристики работы электрических машин и трансформаторов </w:t>
      </w:r>
      <w:r w:rsidRPr="00B263F4">
        <w:rPr>
          <w:rFonts w:ascii="Times New Roman" w:hAnsi="Times New Roman" w:cs="Times New Roman"/>
          <w:sz w:val="28"/>
          <w:szCs w:val="28"/>
        </w:rPr>
        <w:t>и т.д.).</w:t>
      </w:r>
    </w:p>
    <w:p w:rsidR="004F7F5A" w:rsidRPr="00B263F4" w:rsidRDefault="004F7F5A" w:rsidP="004F7F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3F4">
        <w:rPr>
          <w:rFonts w:ascii="Times New Roman" w:hAnsi="Times New Roman" w:cs="Times New Roman"/>
          <w:sz w:val="28"/>
          <w:szCs w:val="28"/>
        </w:rPr>
        <w:t>В процессе лабораторного практику</w:t>
      </w:r>
      <w:r>
        <w:rPr>
          <w:rFonts w:ascii="Times New Roman" w:hAnsi="Times New Roman" w:cs="Times New Roman"/>
          <w:sz w:val="28"/>
          <w:szCs w:val="28"/>
        </w:rPr>
        <w:t xml:space="preserve">ма студент знакомится с правилами составления электрических схем </w:t>
      </w:r>
      <w:r w:rsidRPr="00B263F4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 испытательными приборами</w:t>
      </w:r>
      <w:r w:rsidRPr="00B263F4">
        <w:rPr>
          <w:rFonts w:ascii="Times New Roman" w:hAnsi="Times New Roman" w:cs="Times New Roman"/>
          <w:sz w:val="28"/>
          <w:szCs w:val="28"/>
        </w:rPr>
        <w:t>, учится использовать их при выполнении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>конкретных задач. По результатам проведенного эксперимента необходимо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>обработать полученные дан</w:t>
      </w:r>
      <w:r>
        <w:rPr>
          <w:rFonts w:ascii="Times New Roman" w:hAnsi="Times New Roman" w:cs="Times New Roman"/>
          <w:sz w:val="28"/>
          <w:szCs w:val="28"/>
        </w:rPr>
        <w:t>ные, построить соответствующие вольт-амперные характеристики</w:t>
      </w:r>
      <w:r w:rsidRPr="00B263F4">
        <w:rPr>
          <w:rFonts w:ascii="Times New Roman" w:hAnsi="Times New Roman" w:cs="Times New Roman"/>
          <w:sz w:val="28"/>
          <w:szCs w:val="28"/>
        </w:rPr>
        <w:t xml:space="preserve"> и дать оценку полученным результатам.</w:t>
      </w:r>
    </w:p>
    <w:p w:rsidR="004F7F5A" w:rsidRPr="00B263F4" w:rsidRDefault="004F7F5A" w:rsidP="004F7F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3F4">
        <w:rPr>
          <w:rFonts w:ascii="Times New Roman" w:hAnsi="Times New Roman" w:cs="Times New Roman"/>
          <w:sz w:val="28"/>
          <w:szCs w:val="28"/>
        </w:rPr>
        <w:lastRenderedPageBreak/>
        <w:t>Проведению лабораторной работы дол</w:t>
      </w:r>
      <w:r>
        <w:rPr>
          <w:rFonts w:ascii="Times New Roman" w:hAnsi="Times New Roman" w:cs="Times New Roman"/>
          <w:sz w:val="28"/>
          <w:szCs w:val="28"/>
        </w:rPr>
        <w:t>жна предшествовать работа с ме</w:t>
      </w:r>
      <w:r w:rsidRPr="00B263F4">
        <w:rPr>
          <w:rFonts w:ascii="Times New Roman" w:hAnsi="Times New Roman" w:cs="Times New Roman"/>
          <w:sz w:val="28"/>
          <w:szCs w:val="28"/>
        </w:rPr>
        <w:t>тодическими указаниями и учебниками.</w:t>
      </w:r>
      <w:r>
        <w:rPr>
          <w:rFonts w:ascii="Times New Roman" w:hAnsi="Times New Roman" w:cs="Times New Roman"/>
          <w:sz w:val="28"/>
          <w:szCs w:val="28"/>
        </w:rPr>
        <w:t xml:space="preserve"> Необходимо предварительно озна</w:t>
      </w:r>
      <w:r w:rsidRPr="00B263F4">
        <w:rPr>
          <w:rFonts w:ascii="Times New Roman" w:hAnsi="Times New Roman" w:cs="Times New Roman"/>
          <w:sz w:val="28"/>
          <w:szCs w:val="28"/>
        </w:rPr>
        <w:t>комиться с методикой проведения эксперимента, порядком его проведения,</w:t>
      </w:r>
      <w:r>
        <w:rPr>
          <w:rFonts w:ascii="Times New Roman" w:hAnsi="Times New Roman" w:cs="Times New Roman"/>
          <w:sz w:val="28"/>
          <w:szCs w:val="28"/>
        </w:rPr>
        <w:t xml:space="preserve"> используемыми при этом стендами</w:t>
      </w:r>
      <w:r w:rsidRPr="00B263F4">
        <w:rPr>
          <w:rFonts w:ascii="Times New Roman" w:hAnsi="Times New Roman" w:cs="Times New Roman"/>
          <w:sz w:val="28"/>
          <w:szCs w:val="28"/>
        </w:rPr>
        <w:t>, оборудованием и приборами.</w:t>
      </w:r>
    </w:p>
    <w:p w:rsidR="004F7F5A" w:rsidRPr="00B263F4" w:rsidRDefault="004F7F5A" w:rsidP="004F7F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3F4">
        <w:rPr>
          <w:rFonts w:ascii="Times New Roman" w:hAnsi="Times New Roman" w:cs="Times New Roman"/>
          <w:sz w:val="28"/>
          <w:szCs w:val="28"/>
        </w:rPr>
        <w:t>Обратите внимание на основные теоретические положения, на которых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>основывае</w:t>
      </w:r>
      <w:r>
        <w:rPr>
          <w:rFonts w:ascii="Times New Roman" w:hAnsi="Times New Roman" w:cs="Times New Roman"/>
          <w:sz w:val="28"/>
          <w:szCs w:val="28"/>
        </w:rPr>
        <w:t xml:space="preserve">тся данная лабораторная работа. </w:t>
      </w:r>
      <w:r w:rsidRPr="00B263F4">
        <w:rPr>
          <w:rFonts w:ascii="Times New Roman" w:hAnsi="Times New Roman" w:cs="Times New Roman"/>
          <w:sz w:val="28"/>
          <w:szCs w:val="28"/>
        </w:rPr>
        <w:t>Проведению лабораторной работы на з</w:t>
      </w:r>
      <w:r>
        <w:rPr>
          <w:rFonts w:ascii="Times New Roman" w:hAnsi="Times New Roman" w:cs="Times New Roman"/>
          <w:sz w:val="28"/>
          <w:szCs w:val="28"/>
        </w:rPr>
        <w:t xml:space="preserve">анятии предшествует тестовый контроль, связанный с </w:t>
      </w:r>
      <w:r w:rsidRPr="00B263F4">
        <w:rPr>
          <w:rFonts w:ascii="Times New Roman" w:hAnsi="Times New Roman" w:cs="Times New Roman"/>
          <w:sz w:val="28"/>
          <w:szCs w:val="28"/>
        </w:rPr>
        <w:t>теоретической час</w:t>
      </w:r>
      <w:r>
        <w:rPr>
          <w:rFonts w:ascii="Times New Roman" w:hAnsi="Times New Roman" w:cs="Times New Roman"/>
          <w:sz w:val="28"/>
          <w:szCs w:val="28"/>
        </w:rPr>
        <w:t>тью и методикой проведения лабо</w:t>
      </w:r>
      <w:r w:rsidRPr="00B263F4">
        <w:rPr>
          <w:rFonts w:ascii="Times New Roman" w:hAnsi="Times New Roman" w:cs="Times New Roman"/>
          <w:sz w:val="28"/>
          <w:szCs w:val="28"/>
        </w:rPr>
        <w:t>раторной работы. Для этого в «Методических указаниях по подготовке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>проведению лабораторных работ» даны краткие теоретические сведения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>приведен перечень вопросов, правильные ответы на которые позволят Вам</w:t>
      </w:r>
      <w:r>
        <w:rPr>
          <w:rFonts w:ascii="Times New Roman" w:hAnsi="Times New Roman" w:cs="Times New Roman"/>
          <w:sz w:val="28"/>
          <w:szCs w:val="28"/>
        </w:rPr>
        <w:t xml:space="preserve"> успешно выполнить </w:t>
      </w:r>
      <w:r w:rsidRPr="00B263F4">
        <w:rPr>
          <w:rFonts w:ascii="Times New Roman" w:hAnsi="Times New Roman" w:cs="Times New Roman"/>
          <w:sz w:val="28"/>
          <w:szCs w:val="28"/>
        </w:rPr>
        <w:t>лабораторную работ</w:t>
      </w:r>
      <w:r>
        <w:rPr>
          <w:rFonts w:ascii="Times New Roman" w:hAnsi="Times New Roman" w:cs="Times New Roman"/>
          <w:sz w:val="28"/>
          <w:szCs w:val="28"/>
        </w:rPr>
        <w:t>у и получить положительную оцен</w:t>
      </w:r>
      <w:r w:rsidRPr="00B263F4">
        <w:rPr>
          <w:rFonts w:ascii="Times New Roman" w:hAnsi="Times New Roman" w:cs="Times New Roman"/>
          <w:sz w:val="28"/>
          <w:szCs w:val="28"/>
        </w:rPr>
        <w:t>ку.</w:t>
      </w:r>
    </w:p>
    <w:p w:rsidR="004F7F5A" w:rsidRPr="00B263F4" w:rsidRDefault="004F7F5A" w:rsidP="004F7F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3F4">
        <w:rPr>
          <w:rFonts w:ascii="Times New Roman" w:hAnsi="Times New Roman" w:cs="Times New Roman"/>
          <w:sz w:val="28"/>
          <w:szCs w:val="28"/>
        </w:rPr>
        <w:t>При проведении лабораторной работы</w:t>
      </w:r>
      <w:r>
        <w:rPr>
          <w:rFonts w:ascii="Times New Roman" w:hAnsi="Times New Roman" w:cs="Times New Roman"/>
          <w:sz w:val="28"/>
          <w:szCs w:val="28"/>
        </w:rPr>
        <w:t xml:space="preserve"> внимательно снимайте показания </w:t>
      </w:r>
      <w:r w:rsidRPr="00B263F4">
        <w:rPr>
          <w:rFonts w:ascii="Times New Roman" w:hAnsi="Times New Roman" w:cs="Times New Roman"/>
          <w:sz w:val="28"/>
          <w:szCs w:val="28"/>
        </w:rPr>
        <w:t>приборов и записывайте их (показания) в соответствующие графы выданных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>бланков. При обработке результатов лабораторной работы все величины,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>входящие в формулы, должны быть записаны с использованием системы СИ.</w:t>
      </w:r>
    </w:p>
    <w:p w:rsidR="004F7F5A" w:rsidRPr="00B263F4" w:rsidRDefault="004F7F5A" w:rsidP="004F7F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3F4">
        <w:rPr>
          <w:rFonts w:ascii="Times New Roman" w:hAnsi="Times New Roman" w:cs="Times New Roman"/>
          <w:sz w:val="28"/>
          <w:szCs w:val="28"/>
        </w:rPr>
        <w:t>Выполните сначала расчеты на отдельном л</w:t>
      </w:r>
      <w:r>
        <w:rPr>
          <w:rFonts w:ascii="Times New Roman" w:hAnsi="Times New Roman" w:cs="Times New Roman"/>
          <w:sz w:val="28"/>
          <w:szCs w:val="28"/>
        </w:rPr>
        <w:t xml:space="preserve">истке бумаги, а затем аккуратно </w:t>
      </w:r>
      <w:r w:rsidRPr="00B263F4">
        <w:rPr>
          <w:rFonts w:ascii="Times New Roman" w:hAnsi="Times New Roman" w:cs="Times New Roman"/>
          <w:sz w:val="28"/>
          <w:szCs w:val="28"/>
        </w:rPr>
        <w:t>перенесите их в окончательный бланк отчетности.</w:t>
      </w:r>
    </w:p>
    <w:p w:rsidR="004F7F5A" w:rsidRPr="00B263F4" w:rsidRDefault="004F7F5A" w:rsidP="004F7F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3F4">
        <w:rPr>
          <w:rFonts w:ascii="Times New Roman" w:hAnsi="Times New Roman" w:cs="Times New Roman"/>
          <w:sz w:val="28"/>
          <w:szCs w:val="28"/>
        </w:rPr>
        <w:t>Полученные в результате лабораторной работы искомые величины</w:t>
      </w:r>
    </w:p>
    <w:p w:rsidR="004F7F5A" w:rsidRPr="008343B8" w:rsidRDefault="004F7F5A" w:rsidP="004F7F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3F4">
        <w:rPr>
          <w:rFonts w:ascii="Times New Roman" w:hAnsi="Times New Roman" w:cs="Times New Roman"/>
          <w:sz w:val="28"/>
          <w:szCs w:val="28"/>
        </w:rPr>
        <w:t>необходимо сравнить с табличными (спра</w:t>
      </w:r>
      <w:r>
        <w:rPr>
          <w:rFonts w:ascii="Times New Roman" w:hAnsi="Times New Roman" w:cs="Times New Roman"/>
          <w:sz w:val="28"/>
          <w:szCs w:val="28"/>
        </w:rPr>
        <w:t xml:space="preserve">вочными) значениями, определить </w:t>
      </w:r>
      <w:r w:rsidRPr="00B263F4">
        <w:rPr>
          <w:rFonts w:ascii="Times New Roman" w:hAnsi="Times New Roman" w:cs="Times New Roman"/>
          <w:sz w:val="28"/>
          <w:szCs w:val="28"/>
        </w:rPr>
        <w:t>величину расхождения и сделать выводы. Бланк отчетности по лабораторной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>работе аккурат</w:t>
      </w:r>
      <w:r>
        <w:rPr>
          <w:rFonts w:ascii="Times New Roman" w:hAnsi="Times New Roman" w:cs="Times New Roman"/>
          <w:sz w:val="28"/>
          <w:szCs w:val="28"/>
        </w:rPr>
        <w:t>но оформляется, рисунки и схемы</w:t>
      </w:r>
      <w:r w:rsidRPr="00B263F4">
        <w:rPr>
          <w:rFonts w:ascii="Times New Roman" w:hAnsi="Times New Roman" w:cs="Times New Roman"/>
          <w:sz w:val="28"/>
          <w:szCs w:val="28"/>
        </w:rPr>
        <w:t xml:space="preserve"> выполняются при помощи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>карандаша и линейки, текстовая часть выпо</w:t>
      </w:r>
      <w:r>
        <w:rPr>
          <w:rFonts w:ascii="Times New Roman" w:hAnsi="Times New Roman" w:cs="Times New Roman"/>
          <w:sz w:val="28"/>
          <w:szCs w:val="28"/>
        </w:rPr>
        <w:t>лняется пастой и сдается на про</w:t>
      </w:r>
      <w:r w:rsidRPr="00B263F4">
        <w:rPr>
          <w:rFonts w:ascii="Times New Roman" w:hAnsi="Times New Roman" w:cs="Times New Roman"/>
          <w:sz w:val="28"/>
          <w:szCs w:val="28"/>
        </w:rPr>
        <w:t>верку преподавателю.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0"/>
        </w:rPr>
        <w:t>Для подготовки к защите отчета следуе</w:t>
      </w:r>
      <w:r>
        <w:rPr>
          <w:rFonts w:ascii="Times New Roman" w:hAnsi="Times New Roman"/>
          <w:sz w:val="28"/>
          <w:szCs w:val="20"/>
        </w:rPr>
        <w:t>т проанализировать экспериментальные результаты, сопоставить их с теоретическими данными, обобщить результаты исследований в виде лаконических выводов, подготовить задания к работе, приводимые в методических указаниях к лабораторной работе:</w:t>
      </w:r>
    </w:p>
    <w:p w:rsidR="002B7629" w:rsidRDefault="002B7629" w:rsidP="00693F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подготовки к</w:t>
      </w:r>
      <w:r w:rsidR="00B669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экзамену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2B7629" w:rsidRPr="002B7629" w:rsidRDefault="002B7629" w:rsidP="00693F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занятиях</w:t>
      </w: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), эта работа может занять много времени, но все остальное – это уже технические детали (главное – это ориентировка в материале!).</w:t>
      </w:r>
    </w:p>
    <w:p w:rsidR="002B7629" w:rsidRPr="002B7629" w:rsidRDefault="002B7629" w:rsidP="00693F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2B7629" w:rsidRPr="002B7629" w:rsidRDefault="002B7629" w:rsidP="00693F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Готовить «шпаргалки» полезно, но пользоваться ими рискованно. Главный смысл подготовки «шпаргалок» – это систематизация и оптимизация знаний по данному предмету, что само по себе прекрасно – это очень сложная и важная для студента работа, более сложная и важная, чем простое поглощение массы учебной информации. Если студент самостоятельно подготовил такие «шпаргалки», то, скорее всего, он и экзамены сдавать будет более уверенно, так как у него уже сформирована общая ориентировка в сложном материале. </w:t>
      </w:r>
    </w:p>
    <w:p w:rsidR="002B7629" w:rsidRPr="002B7629" w:rsidRDefault="002B7629" w:rsidP="00693F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Как это ни парадоксально, но использование «шпаргалок» часто позволяет отвечающему студенту лучше демонстрировать свои познания (точнее – ориентировку в знаниях, что намного важнее знания «запомненного» и «тут же забытого» после сдачи экзамена).</w:t>
      </w:r>
    </w:p>
    <w:p w:rsidR="002B7629" w:rsidRPr="006C2100" w:rsidRDefault="002B7629" w:rsidP="00693F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студент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CF37D9" w:rsidRDefault="00B81E60" w:rsidP="00693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1E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Pr="00B81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етодические рекоме</w:t>
      </w:r>
      <w:r w:rsidR="00CF3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ндации по подготовке к практическим  занятиям</w:t>
      </w:r>
      <w:r w:rsidRPr="00B81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F3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</w:p>
    <w:p w:rsidR="00CF37D9" w:rsidRDefault="00CF37D9" w:rsidP="00693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Практические занятия по дисциплине предназначены для решения задач,</w:t>
      </w:r>
      <w:r w:rsidR="00693FA4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закрепления теоретического материала лекции, выяснения неясных вопросов</w:t>
      </w:r>
      <w:r w:rsidR="00693FA4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дисциплины у преподавателя, и, самое главное, для получения навыков и</w:t>
      </w:r>
      <w:r w:rsidR="00693FA4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освоения методик расчета эл</w:t>
      </w:r>
      <w:r w:rsidR="004E0FDC">
        <w:rPr>
          <w:rFonts w:ascii="TimesNewRoman" w:hAnsi="TimesNewRoman" w:cs="TimesNewRoman"/>
          <w:sz w:val="28"/>
          <w:szCs w:val="28"/>
        </w:rPr>
        <w:t>ементов электрических схем</w:t>
      </w:r>
      <w:r>
        <w:rPr>
          <w:rFonts w:ascii="TimesNewRoman" w:hAnsi="TimesNewRoman" w:cs="TimesNewRoman"/>
          <w:sz w:val="28"/>
          <w:szCs w:val="28"/>
        </w:rPr>
        <w:t>.</w:t>
      </w:r>
    </w:p>
    <w:p w:rsidR="00CF37D9" w:rsidRDefault="00CF37D9" w:rsidP="00693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Для практических и лабораторных занятий должна быть отведена отдельная тетрадь, к</w:t>
      </w:r>
      <w:r w:rsidR="006C2100">
        <w:rPr>
          <w:rFonts w:ascii="TimesNewRoman" w:hAnsi="TimesNewRoman" w:cs="TimesNewRoman"/>
          <w:sz w:val="28"/>
          <w:szCs w:val="28"/>
        </w:rPr>
        <w:t>о</w:t>
      </w:r>
      <w:r w:rsidR="001D06C0">
        <w:rPr>
          <w:rFonts w:ascii="TimesNewRoman" w:hAnsi="TimesNewRoman" w:cs="TimesNewRoman"/>
          <w:sz w:val="28"/>
          <w:szCs w:val="28"/>
        </w:rPr>
        <w:t>торой Вам должно хватить на два</w:t>
      </w:r>
      <w:r w:rsidR="006C2100">
        <w:rPr>
          <w:rFonts w:ascii="TimesNewRoman" w:hAnsi="TimesNewRoman" w:cs="TimesNewRoman"/>
          <w:sz w:val="28"/>
          <w:szCs w:val="28"/>
        </w:rPr>
        <w:t xml:space="preserve"> семестр</w:t>
      </w:r>
      <w:r w:rsidR="001D06C0">
        <w:rPr>
          <w:rFonts w:ascii="TimesNewRoman" w:hAnsi="TimesNewRoman" w:cs="TimesNewRoman"/>
          <w:sz w:val="28"/>
          <w:szCs w:val="28"/>
        </w:rPr>
        <w:t>а</w:t>
      </w:r>
      <w:r>
        <w:rPr>
          <w:rFonts w:ascii="TimesNewRoman" w:hAnsi="TimesNewRoman" w:cs="TimesNewRoman"/>
          <w:sz w:val="28"/>
          <w:szCs w:val="28"/>
        </w:rPr>
        <w:t xml:space="preserve"> обучения.</w:t>
      </w:r>
    </w:p>
    <w:p w:rsidR="00CF37D9" w:rsidRDefault="00CF37D9" w:rsidP="00693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Каждое занятие должно начинаться в тетради с его номера и даты проведения. Во время практического занятия перед Вами должны лежать открытыми</w:t>
      </w:r>
      <w:r w:rsidR="00086A61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конспект лекций и методические пособия. На каждое занятие носите инженерный калькулятор и методические пособия или учебники со справочными</w:t>
      </w:r>
      <w:r w:rsidR="00086A61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данными по дисциплине.</w:t>
      </w:r>
    </w:p>
    <w:p w:rsidR="00CF37D9" w:rsidRDefault="00CF37D9" w:rsidP="00693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В конце занятия преподаватель обычно сообщает тему следующего</w:t>
      </w:r>
      <w:r w:rsidR="001D06C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практического занятия. Это делается для того, чтобы дать Вам возможность</w:t>
      </w:r>
      <w:r w:rsidR="00693FA4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дома с помощью конспекта подготовиться (или хотя бы просмотреть) необходимый теоретический материал.</w:t>
      </w:r>
    </w:p>
    <w:p w:rsidR="00CF37D9" w:rsidRDefault="00CF37D9" w:rsidP="00693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Преподаватель в начале занятия обычно напоминает соответствующие</w:t>
      </w:r>
      <w:r w:rsidR="00693FA4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сведения из теории и приводит необходимые формулы. Как правило, первые</w:t>
      </w:r>
      <w:r w:rsidR="00693FA4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 xml:space="preserve">задачи преподаватель решает у доски сам, </w:t>
      </w:r>
      <w:r w:rsidR="001D06C0">
        <w:rPr>
          <w:rFonts w:ascii="TimesNewRoman" w:hAnsi="TimesNewRoman" w:cs="TimesNewRoman"/>
          <w:sz w:val="28"/>
          <w:szCs w:val="28"/>
        </w:rPr>
        <w:t>делая подробные разъяснения. За</w:t>
      </w:r>
      <w:r>
        <w:rPr>
          <w:rFonts w:ascii="TimesNewRoman" w:hAnsi="TimesNewRoman" w:cs="TimesNewRoman"/>
          <w:sz w:val="28"/>
          <w:szCs w:val="28"/>
        </w:rPr>
        <w:t>тем Вам предлагается самостоятельно решить аналогичные задачи. В случае</w:t>
      </w:r>
      <w:r w:rsidR="001D06C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 xml:space="preserve">необходимости обращайтесь к преподавателю по любому вопросу. </w:t>
      </w:r>
      <w:r w:rsidR="00086A61">
        <w:rPr>
          <w:rFonts w:ascii="TimesNewRoman" w:hAnsi="TimesNewRoman" w:cs="TimesNewRoman"/>
          <w:sz w:val="28"/>
          <w:szCs w:val="28"/>
        </w:rPr>
        <w:t xml:space="preserve">          </w:t>
      </w:r>
      <w:r w:rsidR="002721E7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Преподаватель ответит на все вопросы студентов, даже если они относятся и к другим дисциплинам.</w:t>
      </w:r>
    </w:p>
    <w:p w:rsidR="00CF37D9" w:rsidRDefault="00CF37D9" w:rsidP="00693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Помните: студент имеет право на ошибку (он учится)!</w:t>
      </w:r>
    </w:p>
    <w:p w:rsidR="00CF37D9" w:rsidRDefault="00CF37D9" w:rsidP="00693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Несколько слов о культуре ведения записей и вычислений.</w:t>
      </w:r>
    </w:p>
    <w:p w:rsidR="00CF37D9" w:rsidRDefault="00CF37D9" w:rsidP="00693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Решение любой задачи начинается с записи ее условия (текст), затем в</w:t>
      </w:r>
      <w:r w:rsidR="00693FA4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отдельный столбец выносятся в компактном виде исходные данные всех величин, от которых зависит ее численное решение.</w:t>
      </w:r>
      <w:r w:rsidR="001D06C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Далее необходимо четко (в виде эскиза) изобразить расчетную схему задачи, на которой должны быть указаны все размеры и исходные данные.</w:t>
      </w:r>
      <w:r w:rsidR="001D06C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Всем записываемым уравнениям дол</w:t>
      </w:r>
      <w:r w:rsidR="002721E7">
        <w:rPr>
          <w:rFonts w:ascii="TimesNewRoman" w:hAnsi="TimesNewRoman" w:cs="TimesNewRoman"/>
          <w:sz w:val="28"/>
          <w:szCs w:val="28"/>
        </w:rPr>
        <w:t>жны предшествовать краткая тек</w:t>
      </w:r>
      <w:r>
        <w:rPr>
          <w:rFonts w:ascii="TimesNewRoman" w:hAnsi="TimesNewRoman" w:cs="TimesNewRoman"/>
          <w:sz w:val="28"/>
          <w:szCs w:val="28"/>
        </w:rPr>
        <w:t>стовая часть (для чего записывается урав</w:t>
      </w:r>
      <w:r w:rsidR="002721E7">
        <w:rPr>
          <w:rFonts w:ascii="TimesNewRoman" w:hAnsi="TimesNewRoman" w:cs="TimesNewRoman"/>
          <w:sz w:val="28"/>
          <w:szCs w:val="28"/>
        </w:rPr>
        <w:t xml:space="preserve">нение) запись уравнения в общем </w:t>
      </w:r>
      <w:r w:rsidR="006C2100">
        <w:rPr>
          <w:rFonts w:ascii="TimesNewRoman" w:hAnsi="TimesNewRoman" w:cs="TimesNewRoman"/>
          <w:sz w:val="28"/>
          <w:szCs w:val="28"/>
        </w:rPr>
        <w:t xml:space="preserve">виде, </w:t>
      </w:r>
      <w:proofErr w:type="spellStart"/>
      <w:r w:rsidR="006C2100">
        <w:rPr>
          <w:rFonts w:ascii="TimesNewRoman" w:hAnsi="TimesNewRoman" w:cs="TimesNewRoman"/>
          <w:sz w:val="28"/>
          <w:szCs w:val="28"/>
        </w:rPr>
        <w:t>символьно</w:t>
      </w:r>
      <w:proofErr w:type="spellEnd"/>
      <w:r w:rsidR="006C2100">
        <w:rPr>
          <w:rFonts w:ascii="TimesNewRoman" w:hAnsi="TimesNewRoman" w:cs="TimesNewRoman"/>
          <w:sz w:val="28"/>
          <w:szCs w:val="28"/>
        </w:rPr>
        <w:t xml:space="preserve"> (</w:t>
      </w:r>
      <w:r w:rsidR="006C2100">
        <w:rPr>
          <w:rFonts w:ascii="Times New Roman" w:hAnsi="Times New Roman" w:cs="Times New Roman"/>
          <w:sz w:val="28"/>
          <w:szCs w:val="28"/>
        </w:rPr>
        <w:t>∑</w:t>
      </w:r>
      <w:r w:rsidR="006C2100">
        <w:rPr>
          <w:rFonts w:ascii="TimesNewRoman" w:hAnsi="TimesNewRoman" w:cs="TimesNewRoman"/>
          <w:sz w:val="28"/>
          <w:szCs w:val="28"/>
          <w:lang w:val="en-US"/>
        </w:rPr>
        <w:t>I</w:t>
      </w:r>
      <w:r w:rsidR="006C2100">
        <w:rPr>
          <w:rFonts w:ascii="TimesNewRoman" w:hAnsi="TimesNewRoman" w:cs="TimesNewRoman"/>
          <w:sz w:val="28"/>
          <w:szCs w:val="28"/>
        </w:rPr>
        <w:t xml:space="preserve">=0, </w:t>
      </w:r>
      <w:r w:rsidR="006C2100">
        <w:rPr>
          <w:rFonts w:ascii="Times New Roman" w:hAnsi="Times New Roman" w:cs="Times New Roman"/>
          <w:sz w:val="28"/>
          <w:szCs w:val="28"/>
        </w:rPr>
        <w:t>∑</w:t>
      </w:r>
      <w:r w:rsidR="006C2100">
        <w:rPr>
          <w:rFonts w:ascii="TimesNewRoman" w:hAnsi="TimesNewRoman" w:cs="TimesNewRoman"/>
          <w:sz w:val="28"/>
          <w:szCs w:val="28"/>
          <w:lang w:val="en-US"/>
        </w:rPr>
        <w:t>U</w:t>
      </w:r>
      <w:r w:rsidR="006C2100">
        <w:rPr>
          <w:rFonts w:ascii="TimesNewRoman" w:hAnsi="TimesNewRoman" w:cs="TimesNewRoman"/>
          <w:sz w:val="28"/>
          <w:szCs w:val="28"/>
        </w:rPr>
        <w:t>=</w:t>
      </w:r>
      <w:r w:rsidR="006C2100">
        <w:rPr>
          <w:rFonts w:ascii="TimesNewRoman" w:hAnsi="TimesNewRoman" w:cs="TimesNewRoman"/>
          <w:sz w:val="28"/>
          <w:szCs w:val="28"/>
          <w:lang w:val="en-US"/>
        </w:rPr>
        <w:t>E</w:t>
      </w:r>
      <w:r>
        <w:rPr>
          <w:rFonts w:ascii="TimesNewRoman" w:hAnsi="TimesNewRoman" w:cs="TimesNewRoman"/>
          <w:sz w:val="28"/>
          <w:szCs w:val="28"/>
        </w:rPr>
        <w:t>), чтобы б</w:t>
      </w:r>
      <w:r w:rsidR="002721E7">
        <w:rPr>
          <w:rFonts w:ascii="TimesNewRoman" w:hAnsi="TimesNewRoman" w:cs="TimesNewRoman"/>
          <w:sz w:val="28"/>
          <w:szCs w:val="28"/>
        </w:rPr>
        <w:t>ыло понятно происхождение урав</w:t>
      </w:r>
      <w:r>
        <w:rPr>
          <w:rFonts w:ascii="TimesNewRoman" w:hAnsi="TimesNewRoman" w:cs="TimesNewRoman"/>
          <w:sz w:val="28"/>
          <w:szCs w:val="28"/>
        </w:rPr>
        <w:t xml:space="preserve">нения. </w:t>
      </w:r>
      <w:r w:rsidR="002721E7">
        <w:rPr>
          <w:rFonts w:ascii="TimesNewRoman" w:hAnsi="TimesNewRoman" w:cs="TimesNewRoman"/>
          <w:sz w:val="28"/>
          <w:szCs w:val="28"/>
        </w:rPr>
        <w:t xml:space="preserve">     </w:t>
      </w:r>
      <w:r>
        <w:rPr>
          <w:rFonts w:ascii="TimesNewRoman" w:hAnsi="TimesNewRoman" w:cs="TimesNewRoman"/>
          <w:sz w:val="28"/>
          <w:szCs w:val="28"/>
        </w:rPr>
        <w:t>Записанное уравнение в общем виде необходимо упростить и записать</w:t>
      </w:r>
      <w:r w:rsidR="001D06C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в форме, удобной для вычислений. Так н</w:t>
      </w:r>
      <w:r w:rsidR="002721E7">
        <w:rPr>
          <w:rFonts w:ascii="TimesNewRoman" w:hAnsi="TimesNewRoman" w:cs="TimesNewRoman"/>
          <w:sz w:val="28"/>
          <w:szCs w:val="28"/>
        </w:rPr>
        <w:t xml:space="preserve">еобходимо поступать с любой формулой. </w:t>
      </w:r>
      <w:r>
        <w:rPr>
          <w:rFonts w:ascii="TimesNewRoman" w:hAnsi="TimesNewRoman" w:cs="TimesNewRoman"/>
          <w:sz w:val="28"/>
          <w:szCs w:val="28"/>
        </w:rPr>
        <w:t>После формулы, записанной в алгебр</w:t>
      </w:r>
      <w:r w:rsidR="002721E7">
        <w:rPr>
          <w:rFonts w:ascii="TimesNewRoman" w:hAnsi="TimesNewRoman" w:cs="TimesNewRoman"/>
          <w:sz w:val="28"/>
          <w:szCs w:val="28"/>
        </w:rPr>
        <w:t>аическом виде, должны идти под</w:t>
      </w:r>
      <w:r>
        <w:rPr>
          <w:rFonts w:ascii="TimesNewRoman" w:hAnsi="TimesNewRoman" w:cs="TimesNewRoman"/>
          <w:sz w:val="28"/>
          <w:szCs w:val="28"/>
        </w:rPr>
        <w:t>становки величин и вычисления. Обязательн</w:t>
      </w:r>
      <w:r w:rsidR="002721E7">
        <w:rPr>
          <w:rFonts w:ascii="TimesNewRoman" w:hAnsi="TimesNewRoman" w:cs="TimesNewRoman"/>
          <w:sz w:val="28"/>
          <w:szCs w:val="28"/>
        </w:rPr>
        <w:t xml:space="preserve">о </w:t>
      </w:r>
      <w:r w:rsidR="002721E7">
        <w:rPr>
          <w:rFonts w:ascii="TimesNewRoman" w:hAnsi="TimesNewRoman" w:cs="TimesNewRoman"/>
          <w:sz w:val="28"/>
          <w:szCs w:val="28"/>
        </w:rPr>
        <w:lastRenderedPageBreak/>
        <w:t>подставляйте все значения ал</w:t>
      </w:r>
      <w:r>
        <w:rPr>
          <w:rFonts w:ascii="TimesNewRoman" w:hAnsi="TimesNewRoman" w:cs="TimesNewRoman"/>
          <w:sz w:val="28"/>
          <w:szCs w:val="28"/>
        </w:rPr>
        <w:t>гебраических величин для арифметических вычислений в том порядке, как</w:t>
      </w:r>
      <w:r w:rsidR="001D06C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 xml:space="preserve">они записаны в формуле. При этом после </w:t>
      </w:r>
      <w:r w:rsidR="002721E7">
        <w:rPr>
          <w:rFonts w:ascii="TimesNewRoman" w:hAnsi="TimesNewRoman" w:cs="TimesNewRoman"/>
          <w:sz w:val="28"/>
          <w:szCs w:val="28"/>
        </w:rPr>
        <w:t>каждой величины должен идти пе</w:t>
      </w:r>
      <w:r>
        <w:rPr>
          <w:rFonts w:ascii="TimesNewRoman" w:hAnsi="TimesNewRoman" w:cs="TimesNewRoman"/>
          <w:sz w:val="28"/>
          <w:szCs w:val="28"/>
        </w:rPr>
        <w:t>реводной коэффициент для расчета в систем</w:t>
      </w:r>
      <w:r w:rsidR="006C2100">
        <w:rPr>
          <w:rFonts w:ascii="TimesNewRoman" w:hAnsi="TimesNewRoman" w:cs="TimesNewRoman"/>
          <w:sz w:val="28"/>
          <w:szCs w:val="28"/>
        </w:rPr>
        <w:t>у СИ (Вт, А, Ом</w:t>
      </w:r>
      <w:r w:rsidR="002721E7">
        <w:rPr>
          <w:rFonts w:ascii="TimesNewRoman" w:hAnsi="TimesNewRoman" w:cs="TimesNewRoman"/>
          <w:sz w:val="28"/>
          <w:szCs w:val="28"/>
        </w:rPr>
        <w:t>). Используя раз</w:t>
      </w:r>
      <w:r>
        <w:rPr>
          <w:rFonts w:ascii="TimesNewRoman" w:hAnsi="TimesNewRoman" w:cs="TimesNewRoman"/>
          <w:sz w:val="28"/>
          <w:szCs w:val="28"/>
        </w:rPr>
        <w:t>мерности величин, Вы сможете быстрее найти допущенные ошибки.</w:t>
      </w:r>
    </w:p>
    <w:p w:rsidR="00CF37D9" w:rsidRDefault="00CF37D9" w:rsidP="00693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Выполните необходимые преобразования арифметического выражения,</w:t>
      </w:r>
      <w:r w:rsidR="00693FA4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а затем с помощью калькулятора найдите окончательное значение искомой</w:t>
      </w:r>
      <w:r w:rsidR="00693FA4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величины. Только теперь найденное значение можно перевести в принятые</w:t>
      </w:r>
      <w:r w:rsidR="00693FA4">
        <w:rPr>
          <w:rFonts w:ascii="TimesNewRoman" w:hAnsi="TimesNewRoman" w:cs="TimesNewRoman"/>
          <w:sz w:val="28"/>
          <w:szCs w:val="28"/>
        </w:rPr>
        <w:t xml:space="preserve"> </w:t>
      </w:r>
      <w:r w:rsidR="006C2100">
        <w:rPr>
          <w:rFonts w:ascii="TimesNewRoman" w:hAnsi="TimesNewRoman" w:cs="TimesNewRoman"/>
          <w:sz w:val="28"/>
          <w:szCs w:val="28"/>
        </w:rPr>
        <w:t xml:space="preserve">единицы измерения (кОм, мкФ, </w:t>
      </w:r>
      <w:proofErr w:type="spellStart"/>
      <w:r w:rsidR="006C2100">
        <w:rPr>
          <w:rFonts w:ascii="TimesNewRoman" w:hAnsi="TimesNewRoman" w:cs="TimesNewRoman"/>
          <w:sz w:val="28"/>
          <w:szCs w:val="28"/>
        </w:rPr>
        <w:t>мГн</w:t>
      </w:r>
      <w:proofErr w:type="spellEnd"/>
      <w:r w:rsidR="006C2100">
        <w:rPr>
          <w:rFonts w:ascii="TimesNewRoman" w:hAnsi="TimesNewRoman" w:cs="TimesNewRoman"/>
          <w:sz w:val="28"/>
          <w:szCs w:val="28"/>
        </w:rPr>
        <w:t>, кВт</w:t>
      </w:r>
      <w:r>
        <w:rPr>
          <w:rFonts w:ascii="TimesNewRoman" w:hAnsi="TimesNewRoman" w:cs="TimesNewRoman"/>
          <w:sz w:val="28"/>
          <w:szCs w:val="28"/>
        </w:rPr>
        <w:t>).</w:t>
      </w:r>
      <w:r w:rsidR="002721E7">
        <w:rPr>
          <w:rFonts w:ascii="TimesNewRoman" w:hAnsi="TimesNewRoman" w:cs="TimesNewRoman"/>
          <w:sz w:val="28"/>
          <w:szCs w:val="28"/>
        </w:rPr>
        <w:t xml:space="preserve"> Будьте последовательны в ваших </w:t>
      </w:r>
      <w:r>
        <w:rPr>
          <w:rFonts w:ascii="TimesNewRoman" w:hAnsi="TimesNewRoman" w:cs="TimesNewRoman"/>
          <w:sz w:val="28"/>
          <w:szCs w:val="28"/>
        </w:rPr>
        <w:t>действиях.</w:t>
      </w:r>
    </w:p>
    <w:p w:rsidR="00CF37D9" w:rsidRDefault="00CF37D9" w:rsidP="00693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На практическом занятии старайтесь все делать самостоятельно, не</w:t>
      </w:r>
      <w:r w:rsidR="006C210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надеясь на помощь товарищей. Не стесняйтесь обращаться к преподавателю</w:t>
      </w:r>
      <w:r w:rsidR="00693FA4">
        <w:rPr>
          <w:rFonts w:ascii="TimesNewRoman" w:hAnsi="TimesNewRoman" w:cs="TimesNewRoman"/>
          <w:sz w:val="28"/>
          <w:szCs w:val="28"/>
        </w:rPr>
        <w:t xml:space="preserve"> </w:t>
      </w:r>
      <w:r w:rsidR="002721E7">
        <w:rPr>
          <w:rFonts w:ascii="TimesNewRoman" w:hAnsi="TimesNewRoman" w:cs="TimesNewRoman"/>
          <w:sz w:val="28"/>
          <w:szCs w:val="28"/>
        </w:rPr>
        <w:t xml:space="preserve">за помощью по любому вопросу. </w:t>
      </w:r>
      <w:r>
        <w:rPr>
          <w:rFonts w:ascii="TimesNewRoman" w:hAnsi="TimesNewRoman" w:cs="TimesNewRoman"/>
          <w:sz w:val="28"/>
          <w:szCs w:val="28"/>
        </w:rPr>
        <w:t>В конце занятия преподаватель выдае</w:t>
      </w:r>
      <w:r w:rsidR="002721E7">
        <w:rPr>
          <w:rFonts w:ascii="TimesNewRoman" w:hAnsi="TimesNewRoman" w:cs="TimesNewRoman"/>
          <w:sz w:val="28"/>
          <w:szCs w:val="28"/>
        </w:rPr>
        <w:t>т домашнее задание, которое ре</w:t>
      </w:r>
      <w:r>
        <w:rPr>
          <w:rFonts w:ascii="TimesNewRoman" w:hAnsi="TimesNewRoman" w:cs="TimesNewRoman"/>
          <w:sz w:val="28"/>
          <w:szCs w:val="28"/>
        </w:rPr>
        <w:t>комендуется выполнить.</w:t>
      </w:r>
    </w:p>
    <w:p w:rsidR="00D25B75" w:rsidRDefault="00CF37D9" w:rsidP="00693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Выполняя эти рекомендации, Вы сможете успешно выполнить рас</w:t>
      </w:r>
      <w:r w:rsidR="002721E7">
        <w:rPr>
          <w:rFonts w:ascii="TimesNewRoman" w:hAnsi="TimesNewRoman" w:cs="TimesNewRoman"/>
          <w:sz w:val="28"/>
          <w:szCs w:val="28"/>
        </w:rPr>
        <w:t>чет</w:t>
      </w:r>
      <w:r>
        <w:rPr>
          <w:rFonts w:ascii="TimesNewRoman" w:hAnsi="TimesNewRoman" w:cs="TimesNewRoman"/>
          <w:sz w:val="28"/>
          <w:szCs w:val="28"/>
        </w:rPr>
        <w:t>ные работы, написать контрольные работы, а в последующем сдать</w:t>
      </w:r>
      <w:r w:rsidR="00117B7F">
        <w:rPr>
          <w:rFonts w:ascii="TimesNewRoman" w:hAnsi="TimesNewRoman" w:cs="TimesNewRoman"/>
          <w:sz w:val="28"/>
          <w:szCs w:val="28"/>
        </w:rPr>
        <w:t xml:space="preserve">  зачёт</w:t>
      </w:r>
      <w:r>
        <w:rPr>
          <w:rFonts w:ascii="TimesNewRoman" w:hAnsi="TimesNewRoman" w:cs="TimesNewRoman"/>
          <w:sz w:val="28"/>
          <w:szCs w:val="28"/>
        </w:rPr>
        <w:t>.</w:t>
      </w:r>
    </w:p>
    <w:p w:rsidR="002721E7" w:rsidRPr="002721E7" w:rsidRDefault="002721E7" w:rsidP="002721E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</w:p>
    <w:p w:rsidR="008D4D99" w:rsidRPr="008D4D99" w:rsidRDefault="00FF0076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Toc461017379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8D4D99" w:rsidRPr="008D4D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Контроль и управление самостоятельной работой студентов</w:t>
      </w:r>
      <w:bookmarkEnd w:id="0"/>
    </w:p>
    <w:p w:rsidR="00D25B75" w:rsidRDefault="00D25B75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Toc461017380"/>
    </w:p>
    <w:p w:rsidR="008D4D99" w:rsidRPr="008D4D99" w:rsidRDefault="008D4D9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результатов внеаудиторной самостоятельной работы студентов осуществляется в пределах времени, отведенного на обязательные учебные занятия по дисциплине</w:t>
      </w:r>
      <w:r w:rsidR="00272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4F7F5A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Электрические измерения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– лекции, и </w:t>
      </w:r>
      <w:proofErr w:type="spellStart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вненеаудиторную</w:t>
      </w:r>
      <w:proofErr w:type="spellEnd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самостоятельную работу студентов по данной учебной дисциплине.</w:t>
      </w:r>
      <w:bookmarkEnd w:id="1"/>
    </w:p>
    <w:p w:rsidR="008D4D99" w:rsidRPr="008D4D99" w:rsidRDefault="008D4D9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Toc461017381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самостоятельной работы студента по дисциплине</w:t>
      </w:r>
      <w:r w:rsidR="004F7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0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7F5A">
        <w:rPr>
          <w:rFonts w:ascii="Times New Roman" w:eastAsia="Times New Roman" w:hAnsi="Times New Roman" w:cs="Times New Roman"/>
          <w:sz w:val="28"/>
          <w:szCs w:val="28"/>
          <w:lang w:eastAsia="ru-RU"/>
        </w:rPr>
        <w:t>«Электрические измерения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» устанавливается в следующих формах:</w:t>
      </w:r>
      <w:bookmarkEnd w:id="2"/>
    </w:p>
    <w:p w:rsidR="008D4D99" w:rsidRPr="008D4D99" w:rsidRDefault="008D4D9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Toc461017382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включение вопросов выносимых на самостоятельное изучение в перечень контрольных вопросов для самопроверки;</w:t>
      </w:r>
      <w:bookmarkEnd w:id="3"/>
    </w:p>
    <w:p w:rsidR="008D4D99" w:rsidRPr="008D4D99" w:rsidRDefault="008D4D9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Toc461017383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тестовый контроль.</w:t>
      </w:r>
      <w:bookmarkEnd w:id="4"/>
    </w:p>
    <w:p w:rsidR="008D4D99" w:rsidRPr="008D4D99" w:rsidRDefault="008D4D9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Toc461017384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Критериями оценок результатов внеаудиторной самостоятельной работы студентов являются:</w:t>
      </w:r>
      <w:bookmarkEnd w:id="5"/>
    </w:p>
    <w:p w:rsidR="008D4D99" w:rsidRPr="008D4D99" w:rsidRDefault="008D4D99" w:rsidP="00693FA4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_Toc461017385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освоения студентами учебного материала;</w:t>
      </w:r>
      <w:bookmarkEnd w:id="6"/>
    </w:p>
    <w:p w:rsidR="008D4D99" w:rsidRPr="008D4D99" w:rsidRDefault="008D4D99" w:rsidP="00693FA4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_Toc461017386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умения студента использовать теоретические знания при выполнении</w:t>
      </w:r>
      <w:r w:rsidR="00272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практических, лабораторных 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тестовых заданий;</w:t>
      </w:r>
      <w:bookmarkEnd w:id="7"/>
    </w:p>
    <w:p w:rsidR="008D4D99" w:rsidRPr="008D4D99" w:rsidRDefault="008D4D99" w:rsidP="00693FA4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_Toc461017387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обоснованность и четкость изложения письменного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отчета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выполненной лабораторной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8"/>
    </w:p>
    <w:p w:rsidR="00B669F9" w:rsidRPr="008D4D99" w:rsidRDefault="00B669F9" w:rsidP="00B669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формой контроля знаний, умений и навыко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 дисциплине является экзамен. Экзамен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билетам, которые включают два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теоретических вопроса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одну задачу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69F9" w:rsidRPr="007716C5" w:rsidRDefault="00B669F9" w:rsidP="00B669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_Toc461017388"/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знаний студентов проводится по следующим критериям:</w:t>
      </w:r>
    </w:p>
    <w:p w:rsidR="00B669F9" w:rsidRPr="007716C5" w:rsidRDefault="00B669F9" w:rsidP="00B669F9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«отлично» выставляется студенту, если он глубоко и хорошо усвоил программный материал, исчерпывающе, последовательно, четко и логически стройно его излагает, умеет тесно связывать теорию с практикой, свободно справляется с написанием формул, не затрудняется с ответом на вопросы с видоизмененными заданиями, правильно обосновывает принятые </w:t>
      </w: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решения, владеет разносторонними навыками и приемами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 практических заданий;</w:t>
      </w:r>
      <w:proofErr w:type="gramEnd"/>
    </w:p>
    <w:p w:rsidR="00B669F9" w:rsidRPr="007716C5" w:rsidRDefault="00B669F9" w:rsidP="00B669F9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«хорошо» выставляется студенту, если он твердо знает материал курса, грамотно и по существу излагает его, не допуская существенных неточностей в ответе на вопрос, правильно принимает теоретические положения при решении практических заданий, владеет приемами и навыками их выполнения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669F9" w:rsidRDefault="00B669F9" w:rsidP="00B669F9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«удовлетворительно» выставляется студенту, если он имеет знания только основного материала, но не усвоил его деталей, допуская неточности, недостаточно правильные формулировки, нарушения логической последовательности в изложении программного материала, испытывает затруднения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выполнении практических задач;</w:t>
      </w:r>
    </w:p>
    <w:p w:rsidR="00B669F9" w:rsidRDefault="00B669F9" w:rsidP="00B669F9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AEF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«неудовлетворительно» выставляется студенту, который не знает значительной части программного материала, допускает ошибки, неуверенно с большими затруднениями решает практические задачи или не справляется с ними самостоятельно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69F9" w:rsidRPr="00C31AEF" w:rsidRDefault="00B669F9" w:rsidP="00B669F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AE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самостоятельной работы студентов осуществляется через следующие формы контроля и обучения:</w:t>
      </w:r>
      <w:bookmarkEnd w:id="9"/>
    </w:p>
    <w:p w:rsidR="00B669F9" w:rsidRPr="008D4D99" w:rsidRDefault="00B669F9" w:rsidP="00B669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_Toc461017389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  <w:bookmarkEnd w:id="10"/>
    </w:p>
    <w:p w:rsidR="00B669F9" w:rsidRPr="008D4D99" w:rsidRDefault="00B669F9" w:rsidP="00B669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_Toc461017390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текущий контроль осуществляется в ходе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практических и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лабораторных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занятий;</w:t>
      </w:r>
      <w:bookmarkEnd w:id="11"/>
    </w:p>
    <w:p w:rsidR="00B669F9" w:rsidRPr="008D4D99" w:rsidRDefault="00B669F9" w:rsidP="00B669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_Toc461017391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итоговый контроль осуществляется через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предусмотренный учебным планом.</w:t>
      </w:r>
      <w:bookmarkEnd w:id="12"/>
    </w:p>
    <w:p w:rsidR="00B669F9" w:rsidRPr="008D4D99" w:rsidRDefault="00B669F9" w:rsidP="00B669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9F9" w:rsidRPr="00F668F9" w:rsidRDefault="00B669F9" w:rsidP="00B669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CE8" w:rsidRDefault="000B1CE8" w:rsidP="00B669F9">
      <w:pPr>
        <w:spacing w:after="0" w:line="240" w:lineRule="auto"/>
        <w:ind w:firstLine="708"/>
        <w:jc w:val="both"/>
      </w:pPr>
      <w:bookmarkStart w:id="13" w:name="_GoBack"/>
      <w:bookmarkEnd w:id="13"/>
    </w:p>
    <w:sectPr w:rsidR="000B1CE8" w:rsidSect="00B669F9">
      <w:footerReference w:type="default" r:id="rId9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DB4" w:rsidRDefault="008A1DB4" w:rsidP="00FF0076">
      <w:pPr>
        <w:spacing w:after="0" w:line="240" w:lineRule="auto"/>
      </w:pPr>
      <w:r>
        <w:separator/>
      </w:r>
    </w:p>
  </w:endnote>
  <w:endnote w:type="continuationSeparator" w:id="0">
    <w:p w:rsidR="008A1DB4" w:rsidRDefault="008A1DB4" w:rsidP="00FF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№Е">
    <w:altName w:val="Times New Roman"/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01711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086A61" w:rsidRPr="00693FA4" w:rsidRDefault="00BF3843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693FA4">
          <w:rPr>
            <w:rFonts w:ascii="Times New Roman" w:hAnsi="Times New Roman" w:cs="Times New Roman"/>
            <w:sz w:val="24"/>
          </w:rPr>
          <w:fldChar w:fldCharType="begin"/>
        </w:r>
        <w:r w:rsidR="00086A61" w:rsidRPr="00693FA4">
          <w:rPr>
            <w:rFonts w:ascii="Times New Roman" w:hAnsi="Times New Roman" w:cs="Times New Roman"/>
            <w:sz w:val="24"/>
          </w:rPr>
          <w:instrText>PAGE   \* MERGEFORMAT</w:instrText>
        </w:r>
        <w:r w:rsidRPr="00693FA4">
          <w:rPr>
            <w:rFonts w:ascii="Times New Roman" w:hAnsi="Times New Roman" w:cs="Times New Roman"/>
            <w:sz w:val="24"/>
          </w:rPr>
          <w:fldChar w:fldCharType="separate"/>
        </w:r>
        <w:r w:rsidR="00B669F9">
          <w:rPr>
            <w:rFonts w:ascii="Times New Roman" w:hAnsi="Times New Roman" w:cs="Times New Roman"/>
            <w:noProof/>
            <w:sz w:val="24"/>
          </w:rPr>
          <w:t>12</w:t>
        </w:r>
        <w:r w:rsidRPr="00693FA4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086A61" w:rsidRPr="00693FA4" w:rsidRDefault="00086A61">
    <w:pPr>
      <w:pStyle w:val="a4"/>
      <w:rPr>
        <w:rFonts w:ascii="Times New Roman" w:hAnsi="Times New Roman" w:cs="Times New Roman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DB4" w:rsidRDefault="008A1DB4" w:rsidP="00FF0076">
      <w:pPr>
        <w:spacing w:after="0" w:line="240" w:lineRule="auto"/>
      </w:pPr>
      <w:r>
        <w:separator/>
      </w:r>
    </w:p>
  </w:footnote>
  <w:footnote w:type="continuationSeparator" w:id="0">
    <w:p w:rsidR="008A1DB4" w:rsidRDefault="008A1DB4" w:rsidP="00FF0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1A8A6B4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pacing w:val="-2"/>
        <w:sz w:val="28"/>
        <w:szCs w:val="28"/>
      </w:rPr>
    </w:lvl>
  </w:abstractNum>
  <w:abstractNum w:abstractNumId="1">
    <w:nsid w:val="04E43F3A"/>
    <w:multiLevelType w:val="hybridMultilevel"/>
    <w:tmpl w:val="0158CE1C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8B14C6"/>
    <w:multiLevelType w:val="hybridMultilevel"/>
    <w:tmpl w:val="5180FA3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3840721"/>
    <w:multiLevelType w:val="hybridMultilevel"/>
    <w:tmpl w:val="2E0A7C48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F82250C"/>
    <w:multiLevelType w:val="hybridMultilevel"/>
    <w:tmpl w:val="E132FCE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44B3B07"/>
    <w:multiLevelType w:val="hybridMultilevel"/>
    <w:tmpl w:val="246A8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B553E74"/>
    <w:multiLevelType w:val="hybridMultilevel"/>
    <w:tmpl w:val="364420B8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3"/>
  </w:num>
  <w:num w:numId="4">
    <w:abstractNumId w:val="10"/>
  </w:num>
  <w:num w:numId="5">
    <w:abstractNumId w:val="5"/>
  </w:num>
  <w:num w:numId="6">
    <w:abstractNumId w:val="9"/>
  </w:num>
  <w:num w:numId="7">
    <w:abstractNumId w:val="1"/>
  </w:num>
  <w:num w:numId="8">
    <w:abstractNumId w:val="4"/>
  </w:num>
  <w:num w:numId="9">
    <w:abstractNumId w:val="6"/>
  </w:num>
  <w:num w:numId="10">
    <w:abstractNumId w:val="13"/>
  </w:num>
  <w:num w:numId="11">
    <w:abstractNumId w:val="2"/>
  </w:num>
  <w:num w:numId="12">
    <w:abstractNumId w:val="7"/>
  </w:num>
  <w:num w:numId="13">
    <w:abstractNumId w:val="1"/>
  </w:num>
  <w:num w:numId="14">
    <w:abstractNumId w:val="8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7D03"/>
    <w:rsid w:val="00037786"/>
    <w:rsid w:val="00086A61"/>
    <w:rsid w:val="000B1CE8"/>
    <w:rsid w:val="00117B7F"/>
    <w:rsid w:val="0014634D"/>
    <w:rsid w:val="001D06C0"/>
    <w:rsid w:val="002721E7"/>
    <w:rsid w:val="002B7629"/>
    <w:rsid w:val="002D6C9C"/>
    <w:rsid w:val="002E7D03"/>
    <w:rsid w:val="003260D6"/>
    <w:rsid w:val="00355893"/>
    <w:rsid w:val="00390D5F"/>
    <w:rsid w:val="003C4302"/>
    <w:rsid w:val="00402C3E"/>
    <w:rsid w:val="00403C0A"/>
    <w:rsid w:val="004A5996"/>
    <w:rsid w:val="004E0FDC"/>
    <w:rsid w:val="004F7F5A"/>
    <w:rsid w:val="005750AC"/>
    <w:rsid w:val="005D6702"/>
    <w:rsid w:val="00604D48"/>
    <w:rsid w:val="0060513B"/>
    <w:rsid w:val="00622091"/>
    <w:rsid w:val="00675321"/>
    <w:rsid w:val="00693FA4"/>
    <w:rsid w:val="006A734F"/>
    <w:rsid w:val="006C2100"/>
    <w:rsid w:val="00733C5E"/>
    <w:rsid w:val="007716C5"/>
    <w:rsid w:val="007D6611"/>
    <w:rsid w:val="008343B8"/>
    <w:rsid w:val="008377F2"/>
    <w:rsid w:val="008533FE"/>
    <w:rsid w:val="00877BE6"/>
    <w:rsid w:val="008A1DB4"/>
    <w:rsid w:val="008D4D99"/>
    <w:rsid w:val="008D72B9"/>
    <w:rsid w:val="009838CD"/>
    <w:rsid w:val="009B25D1"/>
    <w:rsid w:val="00A17897"/>
    <w:rsid w:val="00AD4FBD"/>
    <w:rsid w:val="00B17789"/>
    <w:rsid w:val="00B263F4"/>
    <w:rsid w:val="00B669F9"/>
    <w:rsid w:val="00B81E60"/>
    <w:rsid w:val="00BD5B60"/>
    <w:rsid w:val="00BF3843"/>
    <w:rsid w:val="00CA440C"/>
    <w:rsid w:val="00CF37D9"/>
    <w:rsid w:val="00D17AA9"/>
    <w:rsid w:val="00D25B75"/>
    <w:rsid w:val="00E959F8"/>
    <w:rsid w:val="00EB36D5"/>
    <w:rsid w:val="00EE683F"/>
    <w:rsid w:val="00EF3161"/>
    <w:rsid w:val="00F668F9"/>
    <w:rsid w:val="00FC18C3"/>
    <w:rsid w:val="00FE21BD"/>
    <w:rsid w:val="00FF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1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4A5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rsid w:val="004A5996"/>
    <w:pPr>
      <w:widowControl w:val="0"/>
      <w:autoSpaceDE w:val="0"/>
      <w:autoSpaceDN w:val="0"/>
      <w:spacing w:after="0" w:line="319" w:lineRule="auto"/>
      <w:ind w:left="80"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5750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4A5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rsid w:val="004A5996"/>
    <w:pPr>
      <w:widowControl w:val="0"/>
      <w:autoSpaceDE w:val="0"/>
      <w:autoSpaceDN w:val="0"/>
      <w:spacing w:after="0" w:line="319" w:lineRule="auto"/>
      <w:ind w:left="80"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5750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C3541-7D6A-4F1B-BB84-246565418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14</Pages>
  <Words>4202</Words>
  <Characters>23953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Био</dc:creator>
  <cp:lastModifiedBy>XXX</cp:lastModifiedBy>
  <cp:revision>7</cp:revision>
  <dcterms:created xsi:type="dcterms:W3CDTF">2016-10-31T08:47:00Z</dcterms:created>
  <dcterms:modified xsi:type="dcterms:W3CDTF">2019-11-11T17:16:00Z</dcterms:modified>
</cp:coreProperties>
</file>