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3" w:rsidRPr="00FF1E83" w:rsidRDefault="00FF1E83" w:rsidP="0073530E">
      <w:pPr>
        <w:rPr>
          <w:rFonts w:ascii="Times New Roman" w:hAnsi="Times New Roman" w:cs="Times New Roman"/>
          <w:sz w:val="28"/>
          <w:szCs w:val="28"/>
        </w:rPr>
      </w:pPr>
    </w:p>
    <w:p w:rsid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1E83" w:rsidRPr="00FF1E83" w:rsidRDefault="00EB31D9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proofErr w:type="spellStart"/>
      <w:r w:rsidR="00FF1E83" w:rsidRPr="00FF1E83">
        <w:rPr>
          <w:rFonts w:ascii="Times New Roman" w:hAnsi="Times New Roman" w:cs="Times New Roman"/>
          <w:sz w:val="24"/>
        </w:rPr>
        <w:t>Минобрнауки</w:t>
      </w:r>
      <w:proofErr w:type="spellEnd"/>
      <w:r w:rsidR="00FF1E83" w:rsidRPr="00FF1E83">
        <w:rPr>
          <w:rFonts w:ascii="Times New Roman" w:hAnsi="Times New Roman" w:cs="Times New Roman"/>
          <w:sz w:val="24"/>
        </w:rPr>
        <w:t xml:space="preserve"> России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F1E83">
        <w:rPr>
          <w:rFonts w:ascii="Times New Roman" w:hAnsi="Times New Roman" w:cs="Times New Roman"/>
          <w:sz w:val="24"/>
        </w:rPr>
        <w:t>Бузулукский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профессионального образования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гуманитарных дисциплин 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Вид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производственная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учебная, производственная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Тип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преддипломная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7E3BC6" w:rsidRDefault="007E3BC6" w:rsidP="007E3BC6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</w:p>
    <w:p w:rsidR="007E3BC6" w:rsidRPr="001E546B" w:rsidRDefault="007E3BC6" w:rsidP="007E3BC6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3D6629">
        <w:rPr>
          <w:sz w:val="40"/>
          <w:szCs w:val="40"/>
          <w:vertAlign w:val="superscript"/>
        </w:rPr>
        <w:t xml:space="preserve"> язык</w:t>
      </w:r>
    </w:p>
    <w:p w:rsidR="00FF1E83" w:rsidRPr="00FF1E83" w:rsidRDefault="007E3BC6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FF1E83"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F1E83" w:rsidRPr="00FF1E83" w:rsidSect="00FF1E83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F1E83">
        <w:rPr>
          <w:rFonts w:ascii="Times New Roman" w:hAnsi="Times New Roman" w:cs="Times New Roman"/>
          <w:sz w:val="28"/>
        </w:rPr>
        <w:t>Год набора 2015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F1E83">
        <w:rPr>
          <w:rFonts w:ascii="Times New Roman" w:hAnsi="Times New Roman" w:cs="Times New Roman"/>
          <w:sz w:val="24"/>
        </w:rPr>
        <w:t>дств пр</w:t>
      </w:r>
      <w:proofErr w:type="gramEnd"/>
      <w:r w:rsidRPr="00FF1E83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:rsidR="00FF1E83" w:rsidRPr="00FF1E83" w:rsidRDefault="00FF1E83" w:rsidP="00FF1E83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Доцент</w:t>
      </w:r>
      <w:proofErr w:type="gramStart"/>
      <w:r w:rsidRPr="00FF1E83">
        <w:rPr>
          <w:rFonts w:ascii="Times New Roman" w:hAnsi="Times New Roman" w:cs="Times New Roman"/>
          <w:sz w:val="24"/>
          <w:u w:val="single"/>
        </w:rPr>
        <w:t>,к</w:t>
      </w:r>
      <w:proofErr w:type="gramEnd"/>
      <w:r w:rsidRPr="00FF1E83">
        <w:rPr>
          <w:rFonts w:ascii="Times New Roman" w:hAnsi="Times New Roman" w:cs="Times New Roman"/>
          <w:sz w:val="24"/>
          <w:u w:val="single"/>
        </w:rPr>
        <w:t>.п.н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 xml:space="preserve">.Н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Чернышова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B65F9" w:rsidRPr="007B65F9" w:rsidRDefault="007B65F9" w:rsidP="007B65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54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7B65F9" w:rsidRPr="007B65F9" w:rsidTr="007B65F9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обучения по практике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особенности использования образовательных стандартов в формировании определенных образовательных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 определенные требования образовательных стандартов к особенностям реализации соответствующих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особенности продуктивных методов обучения, виды современных педагогических технологий; виды контроля и оценки образовательной работы с детьми раннего и дошкольного возраста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методы физического, познавательного 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дичностного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равитяи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и дошкольного возраста в соответствии с образовательной программой организации, современные психолого-педагогические технологии, основанные на знании законов развития личности; использовать методы и средства анализа психолого-педагогического мониторинга результатов освоения детьми образовательных программ.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дошкольного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ПК-2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принципы, особенности организации совместной деятельности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участниковобразовательного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процесса, их сотрудничества на уровне дошкольного образования; психолого-педагогические условия развития субъекта образовательного процесса, его инициативности, самостоятельности, творческих способностей.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проектировать образовательный процесс на основе федерального государственного образовательного стандарта дошкольного образования с учетом особенностей организации совместной деятельности, сотрудничества воспитанников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развития их творческих способностей, самостоятельности и инициативности.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содержанием категориально-терминологического аппарата обучения сотрудничеству, самостоятельности, инициативности воспитанников как субъектов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закономерности, принципы, содержание и структуру образовательного процесса; цели, задачи, содержание, формы, методы и средства развития, воспитания и обучения; методы психологической диагностики уровня и качества обучения и воспитания.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систематическую работу по самообразованию, пополнению психолого-педагогических знаний, совершенствованию профессионально значимых умений и навыков; определять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конкретные учебно-воспитательные задачи с учетом возрастных и индивидуальных особенностей воспитанников и социальн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особенностей коллектива; планировать и осуществлять образовательный процесс в психологических, методических аспектах с учетом современных требований.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накопления профессионального педагогического опыта.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ПК-8 способность проектировать образовательные программы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методику организации и руководства различными видами познавательной развивающей деятельности воспитанников.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управляемый образовательный процесс.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прогнозирования и проектирования педагогических ситуаций; постановки и решения педагогических задач.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методы, технологии, специфику организации научно- исследовательской деятельности.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исследовательскими методами при решении научно- исследовательских задач в области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образовательные и методические возможности в организации творческой и познавательной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воспитанников.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практическими навыками выстраивания исследовательской и познавательной деятельности детей дошкольного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правила ударений, интонации изучаемого иностранного языка; правила нормативного литературного произношения современного изучаемого иностранного языка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>выразительно читать вслух оригинальный текст;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писать орфографически и пунктуационно правильно в пределах лексического минимума, </w:t>
            </w:r>
            <w:r w:rsidRPr="007B65F9">
              <w:rPr>
                <w:rFonts w:ascii="Times New Roman" w:eastAsia="HiddenHorzOCR" w:hAnsi="Times New Roman" w:cs="Calibri"/>
                <w:bCs/>
                <w:sz w:val="24"/>
                <w:szCs w:val="24"/>
              </w:rPr>
              <w:t xml:space="preserve">передавать содержание различных текстов;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анализировать фонетические явления изучаемого иностранного языка;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прогнозировать возможное поле фонетической, грамматической и лексико-семантической интерференции 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способами использования общих понятий лингвистики для осмысления конкретных форм и конструкций языка; правилами орфографии изучаемого иностранного языка; </w:t>
            </w:r>
            <w:r w:rsidRPr="007B65F9">
              <w:rPr>
                <w:rFonts w:ascii="Times New Roman" w:eastAsia="HiddenHorzOCR" w:hAnsi="Times New Roman" w:cs="Calibri"/>
                <w:sz w:val="24"/>
                <w:szCs w:val="24"/>
              </w:rPr>
              <w:t>навыками различать ошибки, связанные с интерференцией, от ошибок других типов</w:t>
            </w:r>
            <w:r w:rsidRPr="007B65F9">
              <w:rPr>
                <w:rFonts w:ascii="Times New Roman" w:eastAsia="HiddenHorzOCR" w:hAnsi="Times New Roman" w:cs="Calibri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ПК*-1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национально-культурную специфику речевого поведения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различных культур и социумов;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этические и нравственные нормы поведения в различных ситуациях взаимодействия.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возможные ситуации взаимодействия  между представителями различных культур и социумов.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необходимыми знаниями </w:t>
            </w:r>
            <w:r w:rsidRPr="007B65F9">
              <w:rPr>
                <w:rFonts w:ascii="Times New Roman" w:eastAsia="Calibri" w:hAnsi="Times New Roman" w:cs="Times New Roman"/>
              </w:rPr>
              <w:t>об этических и нравственных нормах поведения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интерпретации коммуникативного поведения представителей разных этносов.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ПК*-2 имеет представление об этических и нравственных 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нормах поведения, принятых в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инокультурном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социуме, о моделях социальных ситуаций, типичных сценариях взаимодействия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способы переработки и адаптации национально-культурных особенностей речевого и неречевого поведения в своей стране и странах изучаемого языка; правила речевого и неречевого поведения  в различных ситуациях формального и неформального межличностного и межкультурного общения;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модели социальных ситуаций;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особенности и типичные сценарии взаимодействия в различных ситуациях формального и неформального межличностного и межкультурного общения;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механизмы межличностного восприятия (идентификация, обособление, рефлексия); особенности социально-психологических механизмов влияния (внушение, заражение, подражание, убеждение) в различных ситуациях формального и неформального межличностного и межкультурного общения;  основы речевой профессиональной культуры;  вербальные и невербальные коммуникативные стратегии в условиях межличностного и межкультурного общения.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общаться в рамках профессионально ориентированных тем научно-методической направленности; бесконфликтно общаться с различными субъектами педагогического процесса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5F9" w:rsidRPr="007B65F9" w:rsidRDefault="007B65F9" w:rsidP="007B65F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способами        логически верно, аргументировано и ясно </w:t>
            </w:r>
            <w:proofErr w:type="gramStart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устную речь средствами иностранного языка для осуществления диалога культур на основе принципов толерантности и сотрудничества; </w:t>
            </w:r>
            <w:r w:rsidRPr="007B65F9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>основами речевой профессиональной культуры;   навыками рефлексии, самооценки, самоконтроля;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</w:rPr>
            </w:pP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нормативного произношения,</w:t>
            </w:r>
            <w:r w:rsidRPr="007B65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восприятия, понимания устной и письменной речи на изучаемом иностранном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ПК*-3 владеет основными особенностями официального, нейтрального и неофициального регистров общения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тенденции развития языков в современном обществе; особенности исторического развития и современное состояние изучаемого языка</w:t>
            </w:r>
          </w:p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демонстрировать понимание общей структуры дисциплины и связей между дисциплинам; использовать оптимально эффективные методы исследования конкретного языкового материала; наблюдать и анализировать звучащую и письменную речь; выделять общее и культурно-специфическое в моделях развития стран и цивилизаций, различных исторических этапов своей страны и стран изучаемого языка, социальных слоев общества; диагностировать интерферирующие влияния и их корректировать.</w:t>
            </w:r>
            <w:proofErr w:type="gramEnd"/>
          </w:p>
          <w:p w:rsidR="007B65F9" w:rsidRPr="007B65F9" w:rsidRDefault="007B65F9" w:rsidP="007B65F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способами использования общих понятий лингвистики для осмысления конкретных форм и конструкций языка; навыками и приемами лингвистического анализа; терминологическим аппаратом для описания интерференционных процессов в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ПК*-4 способен демонстрировать знания основных положений и концепций в области теории и истории основного изучаемого языка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FF1E83">
        <w:rPr>
          <w:rFonts w:ascii="Times New Roman" w:hAnsi="Times New Roman" w:cs="Times New Roman"/>
          <w:b/>
          <w:sz w:val="28"/>
        </w:rPr>
        <w:t>обучения по практике</w:t>
      </w:r>
      <w:proofErr w:type="gramEnd"/>
    </w:p>
    <w:p w:rsidR="00EB31D9" w:rsidRPr="005931B6" w:rsidRDefault="00EB31D9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Примерные индивидуальные задания</w:t>
      </w:r>
    </w:p>
    <w:p w:rsidR="00FF1E83" w:rsidRPr="00D24D80" w:rsidRDefault="00FF1E83" w:rsidP="00143D02">
      <w:pPr>
        <w:pStyle w:val="ReportMain0"/>
        <w:suppressAutoHyphens/>
        <w:rPr>
          <w:sz w:val="28"/>
          <w:szCs w:val="28"/>
        </w:rPr>
      </w:pPr>
    </w:p>
    <w:p w:rsidR="002A1912" w:rsidRDefault="00EB31D9" w:rsidP="007B65F9">
      <w:pPr>
        <w:pStyle w:val="ReportMain0"/>
        <w:numPr>
          <w:ilvl w:val="0"/>
          <w:numId w:val="3"/>
        </w:numPr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1A6663" w:rsidRPr="00D24D80">
        <w:rPr>
          <w:sz w:val="28"/>
          <w:szCs w:val="28"/>
        </w:rPr>
        <w:t xml:space="preserve"> план работы н</w:t>
      </w:r>
      <w:r w:rsidR="00DE72D3">
        <w:rPr>
          <w:sz w:val="28"/>
          <w:szCs w:val="28"/>
        </w:rPr>
        <w:t xml:space="preserve">а период преддипломной практики и </w:t>
      </w:r>
      <w:r w:rsidR="001A6663" w:rsidRPr="00D24D80">
        <w:rPr>
          <w:sz w:val="28"/>
          <w:szCs w:val="28"/>
        </w:rPr>
        <w:t>с</w:t>
      </w:r>
      <w:r w:rsidR="00143D02">
        <w:rPr>
          <w:sz w:val="28"/>
          <w:szCs w:val="28"/>
        </w:rPr>
        <w:t>формулируйте</w:t>
      </w:r>
      <w:r w:rsidR="001A6663" w:rsidRPr="00D24D80">
        <w:rPr>
          <w:sz w:val="28"/>
          <w:szCs w:val="28"/>
        </w:rPr>
        <w:t xml:space="preserve"> конкретные зад</w:t>
      </w:r>
      <w:r w:rsidR="001A6663">
        <w:rPr>
          <w:sz w:val="28"/>
          <w:szCs w:val="28"/>
        </w:rPr>
        <w:t xml:space="preserve">ачи работы на практике в рамках </w:t>
      </w:r>
      <w:r w:rsidR="002A1912">
        <w:rPr>
          <w:sz w:val="28"/>
          <w:szCs w:val="28"/>
        </w:rPr>
        <w:t>выполнения ВКР;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2.</w:t>
      </w:r>
      <w:r w:rsidRPr="00DE72D3">
        <w:rPr>
          <w:sz w:val="28"/>
          <w:szCs w:val="28"/>
        </w:rPr>
        <w:t>Проведите научное исследование практической части (дипломного) проекта.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3.</w:t>
      </w:r>
      <w:r w:rsidRPr="00DE72D3">
        <w:rPr>
          <w:sz w:val="28"/>
          <w:szCs w:val="28"/>
        </w:rPr>
        <w:t>Подготовьте план  в практической части работы, учитывая современные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 w:rsidRPr="00DE72D3">
        <w:rPr>
          <w:sz w:val="28"/>
          <w:szCs w:val="28"/>
        </w:rPr>
        <w:t>методы и диагностики в соответствии с требованиями нового образовательного стандарта.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72D3">
        <w:rPr>
          <w:rFonts w:ascii="Times New Roman" w:hAnsi="Times New Roman" w:cs="Times New Roman"/>
          <w:sz w:val="28"/>
          <w:szCs w:val="28"/>
        </w:rPr>
        <w:t>Разработайте диагностической материал ( анкеты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опросные листы, тесты  и </w:t>
      </w:r>
      <w:proofErr w:type="spellStart"/>
      <w:r w:rsidRPr="00DE72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E72D3">
        <w:rPr>
          <w:rFonts w:ascii="Times New Roman" w:hAnsi="Times New Roman" w:cs="Times New Roman"/>
          <w:sz w:val="28"/>
          <w:szCs w:val="28"/>
        </w:rPr>
        <w:t>)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>для участников опытн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 практического исследования 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 xml:space="preserve"> 5. Интерпретируйте  результаты ОПР., используя статистические критерии и/или математические модели, в том числе полученные с  привлечением специализированных программ и комплексов. </w:t>
      </w:r>
      <w:r w:rsidR="004F462B" w:rsidRPr="00DE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2B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6</w:t>
      </w:r>
      <w:r w:rsidR="004F462B">
        <w:rPr>
          <w:sz w:val="28"/>
          <w:szCs w:val="28"/>
        </w:rPr>
        <w:t>.</w:t>
      </w:r>
      <w:r w:rsidR="004F462B" w:rsidRPr="007A2AF2">
        <w:rPr>
          <w:sz w:val="28"/>
          <w:szCs w:val="28"/>
        </w:rPr>
        <w:t>Подготовьте серию заданий в практической части для ра</w:t>
      </w:r>
      <w:r w:rsidR="004F462B">
        <w:rPr>
          <w:sz w:val="28"/>
          <w:szCs w:val="28"/>
        </w:rPr>
        <w:t xml:space="preserve">боты с учащимися в </w:t>
      </w:r>
      <w:r w:rsidR="004F462B" w:rsidRPr="007A2AF2">
        <w:rPr>
          <w:sz w:val="28"/>
          <w:szCs w:val="28"/>
        </w:rPr>
        <w:t xml:space="preserve">рамках нового образовательного стандарта с использованием </w:t>
      </w:r>
      <w:proofErr w:type="spellStart"/>
      <w:r w:rsidR="004F462B" w:rsidRPr="007A2AF2">
        <w:rPr>
          <w:sz w:val="28"/>
          <w:szCs w:val="28"/>
        </w:rPr>
        <w:t>современныхметодов</w:t>
      </w:r>
      <w:proofErr w:type="spellEnd"/>
      <w:r w:rsidR="004F462B" w:rsidRPr="007A2AF2">
        <w:rPr>
          <w:sz w:val="28"/>
          <w:szCs w:val="28"/>
        </w:rPr>
        <w:t xml:space="preserve"> и диагностики.</w:t>
      </w:r>
    </w:p>
    <w:p w:rsidR="00DE72D3" w:rsidRP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912">
        <w:rPr>
          <w:rFonts w:ascii="Times New Roman" w:hAnsi="Times New Roman" w:cs="Times New Roman"/>
          <w:sz w:val="28"/>
          <w:szCs w:val="28"/>
        </w:rPr>
        <w:t>. Опишите проделанную при выполнении ВКР практическую работу.</w:t>
      </w:r>
    </w:p>
    <w:p w:rsidR="00DE72D3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4D80">
        <w:rPr>
          <w:sz w:val="28"/>
          <w:szCs w:val="28"/>
        </w:rPr>
        <w:t xml:space="preserve"> случае привлечения для р</w:t>
      </w:r>
      <w:r>
        <w:rPr>
          <w:sz w:val="28"/>
          <w:szCs w:val="28"/>
        </w:rPr>
        <w:t>ешения исследовательской задачи</w:t>
      </w:r>
    </w:p>
    <w:p w:rsidR="00DE72D3" w:rsidRPr="00D24D80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статистических данных дает характеристику источников и полученных данных.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- опишите </w:t>
      </w:r>
      <w:r w:rsidRPr="00D24D80">
        <w:rPr>
          <w:sz w:val="28"/>
          <w:szCs w:val="28"/>
        </w:rPr>
        <w:t xml:space="preserve"> проведенную опытно практическую  п</w:t>
      </w:r>
      <w:r>
        <w:rPr>
          <w:sz w:val="28"/>
          <w:szCs w:val="28"/>
        </w:rPr>
        <w:t>роверку методических разработок (гипотезы</w:t>
      </w:r>
      <w:proofErr w:type="gramStart"/>
      <w:r>
        <w:rPr>
          <w:sz w:val="28"/>
          <w:szCs w:val="28"/>
        </w:rPr>
        <w:t>)</w:t>
      </w:r>
      <w:r w:rsidRPr="00D24D80">
        <w:rPr>
          <w:sz w:val="28"/>
          <w:szCs w:val="28"/>
        </w:rPr>
        <w:t>в</w:t>
      </w:r>
      <w:proofErr w:type="gramEnd"/>
      <w:r w:rsidRPr="00D24D80">
        <w:rPr>
          <w:sz w:val="28"/>
          <w:szCs w:val="28"/>
        </w:rPr>
        <w:t xml:space="preserve"> условиях конкретной образовательной организации.</w:t>
      </w:r>
    </w:p>
    <w:p w:rsidR="00DE72D3" w:rsidRDefault="00DE72D3" w:rsidP="007B65F9">
      <w:pPr>
        <w:pStyle w:val="ReportMain0"/>
        <w:suppressAutoHyphens/>
        <w:ind w:left="-709" w:hanging="76"/>
        <w:rPr>
          <w:b/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-охарактеризуйте </w:t>
      </w:r>
      <w:r w:rsidRPr="00D24D80">
        <w:rPr>
          <w:sz w:val="28"/>
          <w:szCs w:val="28"/>
        </w:rPr>
        <w:t xml:space="preserve"> результаты опытной пров</w:t>
      </w:r>
      <w:r>
        <w:rPr>
          <w:sz w:val="28"/>
          <w:szCs w:val="28"/>
        </w:rPr>
        <w:t>ерки.</w:t>
      </w:r>
      <w:r w:rsidRPr="00DE72D3">
        <w:rPr>
          <w:b/>
          <w:sz w:val="28"/>
          <w:szCs w:val="28"/>
        </w:rPr>
        <w:t xml:space="preserve"> 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DE72D3">
        <w:rPr>
          <w:sz w:val="28"/>
          <w:szCs w:val="28"/>
        </w:rPr>
        <w:t>роанализируйте  полученные данные с помощью методик статистического исследования.</w:t>
      </w:r>
    </w:p>
    <w:p w:rsidR="00DE72D3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 проанализируйте  факторы, </w:t>
      </w:r>
      <w:r w:rsidRPr="00D24D80">
        <w:rPr>
          <w:sz w:val="28"/>
          <w:szCs w:val="28"/>
        </w:rPr>
        <w:t>влияющие на успешность решения образовательной задачи.</w:t>
      </w:r>
    </w:p>
    <w:p w:rsidR="004F462B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  -охарактеризуйте  полученные данные с </w:t>
      </w:r>
      <w:r w:rsidRPr="00D24D80">
        <w:rPr>
          <w:sz w:val="28"/>
          <w:szCs w:val="28"/>
        </w:rPr>
        <w:t xml:space="preserve">качественной и количественной точки зрения. </w:t>
      </w:r>
      <w:r>
        <w:rPr>
          <w:sz w:val="28"/>
          <w:szCs w:val="28"/>
        </w:rPr>
        <w:t xml:space="preserve">Представьте  </w:t>
      </w:r>
      <w:r w:rsidRPr="00D24D80">
        <w:rPr>
          <w:sz w:val="28"/>
          <w:szCs w:val="28"/>
        </w:rPr>
        <w:t>в графической форме</w:t>
      </w:r>
    </w:p>
    <w:p w:rsid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Продемонстрируйте логичность и </w:t>
      </w:r>
      <w:proofErr w:type="spellStart"/>
      <w:proofErr w:type="gramStart"/>
      <w:r w:rsidR="002A1912">
        <w:rPr>
          <w:rFonts w:ascii="Times New Roman" w:hAnsi="Times New Roman" w:cs="Times New Roman"/>
          <w:sz w:val="28"/>
          <w:szCs w:val="28"/>
        </w:rPr>
        <w:t>последоват</w:t>
      </w:r>
      <w:proofErr w:type="spellEnd"/>
      <w:r w:rsidR="0058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12">
        <w:rPr>
          <w:rFonts w:ascii="Times New Roman" w:hAnsi="Times New Roman" w:cs="Times New Roman"/>
          <w:sz w:val="28"/>
          <w:szCs w:val="28"/>
        </w:rPr>
        <w:t>ельность</w:t>
      </w:r>
      <w:proofErr w:type="spellEnd"/>
      <w:proofErr w:type="gramEnd"/>
      <w:r w:rsidR="002A1912">
        <w:rPr>
          <w:rFonts w:ascii="Times New Roman" w:hAnsi="Times New Roman" w:cs="Times New Roman"/>
          <w:sz w:val="28"/>
          <w:szCs w:val="28"/>
        </w:rPr>
        <w:t xml:space="preserve"> выстраивания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заданий, направленных на поэтапн</w:t>
      </w:r>
      <w:r w:rsidR="002A1912">
        <w:rPr>
          <w:rFonts w:ascii="Times New Roman" w:hAnsi="Times New Roman" w:cs="Times New Roman"/>
          <w:sz w:val="28"/>
          <w:szCs w:val="28"/>
        </w:rPr>
        <w:t xml:space="preserve">ое достижение поставленной цели </w:t>
      </w:r>
      <w:r w:rsidR="001A6663" w:rsidRPr="006D2035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Основываясь на теоретическом материале, </w:t>
      </w:r>
      <w:r w:rsidR="001A6663">
        <w:rPr>
          <w:rFonts w:ascii="Times New Roman" w:hAnsi="Times New Roman" w:cs="Times New Roman"/>
          <w:sz w:val="28"/>
          <w:szCs w:val="28"/>
        </w:rPr>
        <w:t>полученном в процессе обучения,</w:t>
      </w:r>
      <w:r w:rsidR="002A1912">
        <w:rPr>
          <w:rFonts w:ascii="Times New Roman" w:hAnsi="Times New Roman" w:cs="Times New Roman"/>
          <w:sz w:val="28"/>
          <w:szCs w:val="28"/>
        </w:rPr>
        <w:t xml:space="preserve">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завершите практическую часть работы</w:t>
      </w:r>
      <w:proofErr w:type="gramStart"/>
      <w:r w:rsidR="001A6663" w:rsidRPr="006D2035">
        <w:rPr>
          <w:rFonts w:ascii="Times New Roman" w:hAnsi="Times New Roman" w:cs="Times New Roman"/>
          <w:sz w:val="28"/>
          <w:szCs w:val="28"/>
        </w:rPr>
        <w:t xml:space="preserve"> </w:t>
      </w:r>
      <w:r w:rsidR="007B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10.Составьте</w:t>
      </w:r>
      <w:r w:rsidRPr="007B75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(методические разработки)</w:t>
      </w:r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lastRenderedPageBreak/>
        <w:t>по теме ВКР, моделируя образовательный процесс на основе системн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о</w:t>
      </w:r>
      <w:r w:rsidR="002110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подхода и учитывая различные аспекты образовательной</w:t>
      </w:r>
    </w:p>
    <w:p w:rsid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работы.</w:t>
      </w:r>
    </w:p>
    <w:p w:rsidR="00714F10" w:rsidRPr="00DE72D3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2D3">
        <w:rPr>
          <w:rFonts w:ascii="Times New Roman" w:hAnsi="Times New Roman" w:cs="Times New Roman"/>
          <w:sz w:val="28"/>
          <w:szCs w:val="28"/>
        </w:rPr>
        <w:t>.</w:t>
      </w:r>
      <w:r w:rsidR="00BD3C0F" w:rsidRPr="00DE72D3">
        <w:rPr>
          <w:rFonts w:ascii="Times New Roman" w:hAnsi="Times New Roman" w:cs="Times New Roman"/>
          <w:sz w:val="28"/>
          <w:szCs w:val="28"/>
        </w:rPr>
        <w:t>Оформите</w:t>
      </w:r>
      <w:r w:rsidR="00FF1E83" w:rsidRPr="00DE72D3">
        <w:rPr>
          <w:rFonts w:ascii="Times New Roman" w:hAnsi="Times New Roman" w:cs="Times New Roman"/>
          <w:sz w:val="28"/>
          <w:szCs w:val="28"/>
        </w:rPr>
        <w:t xml:space="preserve"> справочно-вспомогательный аппарат ВКР: </w:t>
      </w:r>
    </w:p>
    <w:p w:rsidR="00FF1E83" w:rsidRPr="00D24D80" w:rsidRDefault="00714F10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-оглавление </w:t>
      </w:r>
      <w:r w:rsidR="00FF1E83" w:rsidRPr="00D24D80">
        <w:rPr>
          <w:sz w:val="28"/>
          <w:szCs w:val="28"/>
        </w:rPr>
        <w:t>(содержание); ссылки и комментирующие сноски; список литературы;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указатели (терминов, иллюстраций и т.п.):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</w:t>
      </w:r>
      <w:r w:rsidR="00BD3C0F">
        <w:rPr>
          <w:sz w:val="28"/>
          <w:szCs w:val="28"/>
        </w:rPr>
        <w:t>тредактируйте</w:t>
      </w:r>
      <w:r w:rsidRPr="00D24D80">
        <w:rPr>
          <w:sz w:val="28"/>
          <w:szCs w:val="28"/>
        </w:rPr>
        <w:t xml:space="preserve"> текст работы, включив в него ссылки на источники</w:t>
      </w:r>
    </w:p>
    <w:p w:rsidR="00714F10" w:rsidRDefault="006C2F7E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E83" w:rsidRPr="00D24D80">
        <w:rPr>
          <w:sz w:val="28"/>
          <w:szCs w:val="28"/>
        </w:rPr>
        <w:t xml:space="preserve">информации во всех случаях, где есть: </w:t>
      </w:r>
    </w:p>
    <w:p w:rsidR="00BD3C0F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а) </w:t>
      </w:r>
      <w:r w:rsidR="00714F10">
        <w:rPr>
          <w:sz w:val="28"/>
          <w:szCs w:val="28"/>
        </w:rPr>
        <w:t xml:space="preserve">научные дефиниции, б) типологии </w:t>
      </w:r>
      <w:r w:rsidRPr="00D24D80">
        <w:rPr>
          <w:sz w:val="28"/>
          <w:szCs w:val="28"/>
        </w:rPr>
        <w:t>(классификации), в) описание закономерностей, установленных в науке путем теоретического или  опытно - практического исследования, г) описание методик, технологий, алгоритмов деятельности, разработанных специалистами в соответствующей области науки, д) изложение фактов, которые нельзя считать общеизвест</w:t>
      </w:r>
      <w:r w:rsidR="00BD3C0F">
        <w:rPr>
          <w:sz w:val="28"/>
          <w:szCs w:val="28"/>
        </w:rPr>
        <w:t>ными для данной области знания;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откажитесь </w:t>
      </w:r>
      <w:r w:rsidR="00FF1E83" w:rsidRPr="00D24D80">
        <w:rPr>
          <w:sz w:val="28"/>
          <w:szCs w:val="28"/>
        </w:rPr>
        <w:t xml:space="preserve"> от ссылок на второстепенны</w:t>
      </w:r>
      <w:r>
        <w:rPr>
          <w:sz w:val="28"/>
          <w:szCs w:val="28"/>
        </w:rPr>
        <w:t xml:space="preserve">е источники и источники, не </w:t>
      </w:r>
      <w:r w:rsidR="00FF1E83" w:rsidRPr="00D24D80">
        <w:rPr>
          <w:sz w:val="28"/>
          <w:szCs w:val="28"/>
        </w:rPr>
        <w:t>отвечающие тре</w:t>
      </w:r>
      <w:r>
        <w:rPr>
          <w:sz w:val="28"/>
          <w:szCs w:val="28"/>
        </w:rPr>
        <w:t>бованиям научной достоверности;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оформите</w:t>
      </w:r>
      <w:r w:rsidR="00FF1E83" w:rsidRPr="00D24D80">
        <w:rPr>
          <w:sz w:val="28"/>
          <w:szCs w:val="28"/>
        </w:rPr>
        <w:t xml:space="preserve"> ссылки с соблюдение</w:t>
      </w:r>
      <w:r>
        <w:rPr>
          <w:sz w:val="28"/>
          <w:szCs w:val="28"/>
        </w:rPr>
        <w:t xml:space="preserve">м единообразия формы и различая </w:t>
      </w:r>
      <w:r w:rsidR="00FF1E83" w:rsidRPr="00D24D80">
        <w:rPr>
          <w:sz w:val="28"/>
          <w:szCs w:val="28"/>
        </w:rPr>
        <w:t>ссылки разного типа (ссылки на цитату и на документ, первичные и повторные ссылки, цитаты по первоисточникам и по текста</w:t>
      </w:r>
      <w:r>
        <w:rPr>
          <w:sz w:val="28"/>
          <w:szCs w:val="28"/>
        </w:rPr>
        <w:t>м - «посредникам»);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поставьте </w:t>
      </w:r>
      <w:r w:rsidR="00FF1E83" w:rsidRPr="00D24D80">
        <w:rPr>
          <w:sz w:val="28"/>
          <w:szCs w:val="28"/>
        </w:rPr>
        <w:t xml:space="preserve"> список использованной литературы.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F10">
        <w:rPr>
          <w:sz w:val="28"/>
          <w:szCs w:val="28"/>
        </w:rPr>
        <w:t xml:space="preserve"> Оформите </w:t>
      </w:r>
      <w:r w:rsidR="00FF1E83" w:rsidRPr="00D24D80">
        <w:rPr>
          <w:sz w:val="28"/>
          <w:szCs w:val="28"/>
        </w:rPr>
        <w:t>библиографические записи в соответствии с требованиями</w:t>
      </w:r>
      <w:proofErr w:type="gramStart"/>
      <w:r w:rsidR="00FF1E83" w:rsidRPr="00D24D80">
        <w:rPr>
          <w:sz w:val="28"/>
          <w:szCs w:val="28"/>
        </w:rPr>
        <w:t xml:space="preserve"> </w:t>
      </w:r>
      <w:r w:rsidR="00714F10">
        <w:rPr>
          <w:sz w:val="28"/>
          <w:szCs w:val="28"/>
        </w:rPr>
        <w:t>:</w:t>
      </w:r>
      <w:proofErr w:type="gramEnd"/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придайте</w:t>
      </w:r>
      <w:r w:rsidR="00FF1E83" w:rsidRPr="00D24D80">
        <w:rPr>
          <w:sz w:val="28"/>
          <w:szCs w:val="28"/>
        </w:rPr>
        <w:t xml:space="preserve"> работе четкую структуру. 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-оцените объем содержательных частей и придайте</w:t>
      </w:r>
      <w:r w:rsidR="00FF1E83" w:rsidRPr="00D24D80">
        <w:rPr>
          <w:sz w:val="28"/>
          <w:szCs w:val="28"/>
        </w:rPr>
        <w:t xml:space="preserve"> работе четкую композицию, позаботившись о соразмерности и </w:t>
      </w:r>
      <w:proofErr w:type="spellStart"/>
      <w:r w:rsidR="00FF1E83" w:rsidRPr="00D24D80">
        <w:rPr>
          <w:sz w:val="28"/>
          <w:szCs w:val="28"/>
        </w:rPr>
        <w:t>и</w:t>
      </w:r>
      <w:r>
        <w:rPr>
          <w:sz w:val="28"/>
          <w:szCs w:val="28"/>
        </w:rPr>
        <w:t>зоморфности</w:t>
      </w:r>
      <w:proofErr w:type="spellEnd"/>
      <w:r>
        <w:rPr>
          <w:sz w:val="28"/>
          <w:szCs w:val="28"/>
        </w:rPr>
        <w:t xml:space="preserve"> структурных частей.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4F10">
        <w:rPr>
          <w:sz w:val="28"/>
          <w:szCs w:val="28"/>
        </w:rPr>
        <w:t>. Оформите</w:t>
      </w:r>
      <w:r w:rsidR="00FF1E83" w:rsidRPr="00D24D80">
        <w:rPr>
          <w:sz w:val="28"/>
          <w:szCs w:val="28"/>
        </w:rPr>
        <w:t xml:space="preserve"> (при необходимости) приложения к основному тексту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работы: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определить, какой материал целесообразно представить в виде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приложения, чтобы не нарушить соразмерность частей, облегчить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использование этого материала;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продумать форму представления материала в приложении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соблюдением правил оформления и форматирования текста.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1E83" w:rsidRPr="00D24D80">
        <w:rPr>
          <w:sz w:val="28"/>
          <w:szCs w:val="28"/>
        </w:rPr>
        <w:t>. Отредактировать текст работы, соблюдая языковые и жанровые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нормы письменной научной и научно-педагогической речи и обращаясь </w:t>
      </w:r>
      <w:proofErr w:type="gramStart"/>
      <w:r w:rsidRPr="00D24D80">
        <w:rPr>
          <w:sz w:val="28"/>
          <w:szCs w:val="28"/>
        </w:rPr>
        <w:t>при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необходимости к справочным источникам.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6A2B">
        <w:rPr>
          <w:sz w:val="28"/>
          <w:szCs w:val="28"/>
        </w:rPr>
        <w:t>. Отредактируйте</w:t>
      </w:r>
      <w:r w:rsidR="00FF1E83" w:rsidRPr="00D24D80">
        <w:rPr>
          <w:sz w:val="28"/>
          <w:szCs w:val="28"/>
        </w:rPr>
        <w:t xml:space="preserve"> текст работы, ориентируясь на соблюдение норм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информационной безопасности и соблюдение прав на </w:t>
      </w:r>
      <w:proofErr w:type="gramStart"/>
      <w:r w:rsidRPr="00D24D80">
        <w:rPr>
          <w:sz w:val="28"/>
          <w:szCs w:val="28"/>
        </w:rPr>
        <w:t>интеллектуальную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собственность: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изучить правовые акты, определяющие нормы информационной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безопасности;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критически оценить информацию, полученную при выполнении ВКР.</w:t>
      </w:r>
    </w:p>
    <w:p w:rsidR="00FF1E83" w:rsidRPr="00D24D80" w:rsidRDefault="00EB31D9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F1E83" w:rsidRPr="00D24D80">
        <w:rPr>
          <w:sz w:val="28"/>
          <w:szCs w:val="28"/>
        </w:rPr>
        <w:t>е допускать использования недостоверной информации, информации,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proofErr w:type="gramStart"/>
      <w:r w:rsidRPr="00D24D80">
        <w:rPr>
          <w:sz w:val="28"/>
          <w:szCs w:val="28"/>
        </w:rPr>
        <w:t>распространяемой</w:t>
      </w:r>
      <w:proofErr w:type="gramEnd"/>
      <w:r w:rsidRPr="00D24D80">
        <w:rPr>
          <w:sz w:val="28"/>
          <w:szCs w:val="28"/>
        </w:rPr>
        <w:t xml:space="preserve"> с заведомо антигуманными, экстремистскими целями;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исключить ссылки на «пиратские» ресурсы;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проверить текст работы на заимствования. Отредактировать работу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CB6A2B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целью устранения неоправданных заимствований.</w:t>
      </w:r>
    </w:p>
    <w:p w:rsidR="00CB6A2B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="007B75B6">
        <w:rPr>
          <w:sz w:val="28"/>
          <w:szCs w:val="28"/>
        </w:rPr>
        <w:t>6</w:t>
      </w:r>
      <w:r w:rsidR="00A97A81" w:rsidRPr="007A2AF2">
        <w:rPr>
          <w:sz w:val="28"/>
          <w:szCs w:val="28"/>
        </w:rPr>
        <w:t>. Обратите внимание на правильное языков</w:t>
      </w:r>
      <w:r>
        <w:rPr>
          <w:sz w:val="28"/>
          <w:szCs w:val="28"/>
        </w:rPr>
        <w:t xml:space="preserve">ое оформление текста защиты </w:t>
      </w:r>
      <w:r w:rsidR="001A6663">
        <w:rPr>
          <w:sz w:val="28"/>
          <w:szCs w:val="28"/>
        </w:rPr>
        <w:t xml:space="preserve">ВКР </w:t>
      </w:r>
      <w:r w:rsidR="00A97A81" w:rsidRPr="007A2AF2">
        <w:rPr>
          <w:sz w:val="28"/>
          <w:szCs w:val="28"/>
        </w:rPr>
        <w:t>с соблюдением всех грамматических и сти</w:t>
      </w:r>
      <w:r w:rsidR="00FD21D6">
        <w:rPr>
          <w:sz w:val="28"/>
          <w:szCs w:val="28"/>
        </w:rPr>
        <w:t>листических норм.</w:t>
      </w:r>
    </w:p>
    <w:p w:rsidR="00FD21D6" w:rsidRPr="00FD21D6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1D6" w:rsidRPr="00FD21D6">
        <w:rPr>
          <w:sz w:val="28"/>
          <w:szCs w:val="28"/>
        </w:rPr>
        <w:t>1</w:t>
      </w:r>
      <w:r w:rsidR="007B75B6">
        <w:rPr>
          <w:sz w:val="28"/>
          <w:szCs w:val="28"/>
        </w:rPr>
        <w:t>7</w:t>
      </w:r>
      <w:r w:rsidR="00FD21D6" w:rsidRPr="00FD21D6">
        <w:rPr>
          <w:sz w:val="28"/>
          <w:szCs w:val="28"/>
        </w:rPr>
        <w:t xml:space="preserve">. Логически верно и аргументированно изложите результаты </w:t>
      </w:r>
      <w:proofErr w:type="gramStart"/>
      <w:r w:rsidR="00FD21D6" w:rsidRPr="00FD21D6">
        <w:rPr>
          <w:sz w:val="28"/>
          <w:szCs w:val="28"/>
        </w:rPr>
        <w:t>проведенного</w:t>
      </w:r>
      <w:proofErr w:type="gramEnd"/>
    </w:p>
    <w:p w:rsidR="00FD21D6" w:rsidRPr="00FD21D6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исследования с учетом основ грамматики и синтаксиса.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21D6" w:rsidRPr="00FD21D6">
        <w:rPr>
          <w:sz w:val="28"/>
          <w:szCs w:val="28"/>
        </w:rPr>
        <w:t>. Правильно используйте профессиональную терминологию.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21D6" w:rsidRPr="00FD21D6">
        <w:rPr>
          <w:sz w:val="28"/>
          <w:szCs w:val="28"/>
        </w:rPr>
        <w:t>. Представьте в тексте защиты ВКР все пункты схемы анализа.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1D6" w:rsidRPr="00FD21D6">
        <w:rPr>
          <w:sz w:val="28"/>
          <w:szCs w:val="28"/>
        </w:rPr>
        <w:t>. Представьте в процессе защиты все необходимые речевые клише и термины.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1D6" w:rsidRPr="00FD21D6">
        <w:rPr>
          <w:sz w:val="28"/>
          <w:szCs w:val="28"/>
        </w:rPr>
        <w:t>. Обратите внимание на правильное языковое оформление текста защиты ВКР</w:t>
      </w:r>
    </w:p>
    <w:p w:rsidR="000D1088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с соблюдением всех грамматических и стилистических норм.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</w:t>
      </w:r>
      <w:r w:rsidRPr="00DE72D3">
        <w:rPr>
          <w:rFonts w:eastAsia="Calibri"/>
          <w:sz w:val="28"/>
          <w:szCs w:val="28"/>
        </w:rPr>
        <w:t>Подготовьте реферативное сообщение по проблематике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DE72D3">
        <w:rPr>
          <w:rFonts w:eastAsia="Calibri"/>
          <w:sz w:val="28"/>
          <w:szCs w:val="28"/>
        </w:rPr>
        <w:t>. Составьте библиографический список по теме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E72D3">
        <w:rPr>
          <w:rFonts w:eastAsia="Calibri"/>
          <w:sz w:val="28"/>
          <w:szCs w:val="28"/>
        </w:rPr>
        <w:t>. Составьте картотеку примеров по теме исследования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DE72D3">
        <w:rPr>
          <w:rFonts w:eastAsia="Calibri"/>
          <w:sz w:val="28"/>
          <w:szCs w:val="28"/>
        </w:rPr>
        <w:t>. Подготовьте обзорные сообщения по материалам статей из журналов «Иностранные</w:t>
      </w:r>
      <w:r>
        <w:rPr>
          <w:rFonts w:eastAsia="Calibri"/>
          <w:sz w:val="28"/>
          <w:szCs w:val="28"/>
        </w:rPr>
        <w:t xml:space="preserve"> </w:t>
      </w:r>
      <w:r w:rsidRPr="00DE72D3">
        <w:rPr>
          <w:rFonts w:eastAsia="Calibri"/>
          <w:sz w:val="28"/>
          <w:szCs w:val="28"/>
        </w:rPr>
        <w:t>языки в школе», «Филологические науки», «Вопросы языкознания», «Вестник педагогического опыта» (серия Иностранные языки).</w:t>
      </w:r>
    </w:p>
    <w:p w:rsidR="000D1088" w:rsidRPr="000D1088" w:rsidRDefault="000D1088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DE72D3">
        <w:rPr>
          <w:rFonts w:eastAsia="Calibri"/>
          <w:sz w:val="28"/>
          <w:szCs w:val="28"/>
        </w:rPr>
        <w:t>. Напишите</w:t>
      </w:r>
      <w:r>
        <w:rPr>
          <w:rFonts w:eastAsia="Calibri"/>
          <w:sz w:val="28"/>
          <w:szCs w:val="28"/>
        </w:rPr>
        <w:t xml:space="preserve"> научную </w:t>
      </w:r>
      <w:r w:rsidRPr="00DE7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статью</w:t>
      </w:r>
      <w:r w:rsidRPr="00DE72D3">
        <w:rPr>
          <w:rFonts w:eastAsia="Calibri"/>
          <w:sz w:val="28"/>
          <w:szCs w:val="28"/>
        </w:rPr>
        <w:t xml:space="preserve"> по теме своего исследования.</w:t>
      </w:r>
    </w:p>
    <w:p w:rsidR="000D1088" w:rsidRDefault="000D1088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</w:p>
    <w:p w:rsidR="00FF1E83" w:rsidRPr="00CB6A2B" w:rsidRDefault="00CB6A2B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E83" w:rsidRPr="00D24D80">
        <w:rPr>
          <w:b/>
          <w:sz w:val="28"/>
          <w:szCs w:val="28"/>
        </w:rPr>
        <w:t>4.Общее задание. Педагогическая деятельность.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1.Разработайте</w:t>
      </w:r>
      <w:r w:rsidR="00FF1E83" w:rsidRPr="00D24D80">
        <w:rPr>
          <w:sz w:val="28"/>
          <w:szCs w:val="28"/>
        </w:rPr>
        <w:t xml:space="preserve"> планы-конспекты (технологические карты) обязательных еженедельных учебных занятий по профилю подготовки (количество занятий определяется утвержденным календарно тематическим планом дл</w:t>
      </w:r>
      <w:r w:rsidR="00EB31D9">
        <w:rPr>
          <w:sz w:val="28"/>
          <w:szCs w:val="28"/>
        </w:rPr>
        <w:t xml:space="preserve">я конкретного класса) и проведите </w:t>
      </w:r>
      <w:r w:rsidR="00FF1E83" w:rsidRPr="00D24D80">
        <w:rPr>
          <w:sz w:val="28"/>
          <w:szCs w:val="28"/>
        </w:rPr>
        <w:t xml:space="preserve"> </w:t>
      </w:r>
      <w:r w:rsidR="00EB31D9">
        <w:rPr>
          <w:sz w:val="28"/>
          <w:szCs w:val="28"/>
        </w:rPr>
        <w:t>10 учебных занятий</w:t>
      </w:r>
      <w:r w:rsidR="00FF1E83" w:rsidRPr="00D24D80">
        <w:rPr>
          <w:sz w:val="28"/>
          <w:szCs w:val="28"/>
        </w:rPr>
        <w:t xml:space="preserve"> с использованием инновационных образовательных технологий в соответствии с требованиями ФГОС общего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E83" w:rsidRPr="00D24D80">
        <w:rPr>
          <w:sz w:val="28"/>
          <w:szCs w:val="28"/>
        </w:rPr>
        <w:t>Задание 2. Пр</w:t>
      </w:r>
      <w:r w:rsidR="00EB31D9">
        <w:rPr>
          <w:sz w:val="28"/>
          <w:szCs w:val="28"/>
        </w:rPr>
        <w:t>оанализируйте</w:t>
      </w:r>
      <w:r w:rsidR="00FF1E83" w:rsidRPr="00D24D80">
        <w:rPr>
          <w:sz w:val="28"/>
          <w:szCs w:val="28"/>
        </w:rPr>
        <w:t xml:space="preserve"> образовательные программы профильной направленности на предмет их соответствия действующим нормативным актам в сфере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>Задание 3. Проведите самоанализ учебных занятий по предмету</w:t>
      </w:r>
      <w:r w:rsidR="00FF1E83" w:rsidRPr="00D24D80">
        <w:rPr>
          <w:sz w:val="28"/>
          <w:szCs w:val="28"/>
        </w:rPr>
        <w:t xml:space="preserve"> профильной подготовки.</w:t>
      </w:r>
    </w:p>
    <w:p w:rsidR="00471B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5. Опишите</w:t>
      </w:r>
      <w:r w:rsidR="00FF1E83" w:rsidRPr="00D24D80">
        <w:rPr>
          <w:sz w:val="28"/>
          <w:szCs w:val="28"/>
        </w:rPr>
        <w:t xml:space="preserve"> используемые в учебном процессе способы и приемы, обеспечивающие создание ко</w:t>
      </w:r>
      <w:r w:rsidR="00471B80">
        <w:rPr>
          <w:sz w:val="28"/>
          <w:szCs w:val="28"/>
        </w:rPr>
        <w:t>мфортной образовательной среды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 xml:space="preserve">Задание 6. Разработайте и проведите </w:t>
      </w:r>
      <w:r w:rsidR="00FF1E83" w:rsidRPr="00D24D80">
        <w:rPr>
          <w:sz w:val="28"/>
          <w:szCs w:val="28"/>
        </w:rPr>
        <w:t xml:space="preserve"> </w:t>
      </w:r>
      <w:proofErr w:type="spellStart"/>
      <w:r w:rsidR="00FF1E83" w:rsidRPr="00D24D80">
        <w:rPr>
          <w:sz w:val="28"/>
          <w:szCs w:val="28"/>
        </w:rPr>
        <w:t>внеуче</w:t>
      </w:r>
      <w:r w:rsidR="00EB31D9">
        <w:rPr>
          <w:sz w:val="28"/>
          <w:szCs w:val="28"/>
        </w:rPr>
        <w:t>бное</w:t>
      </w:r>
      <w:proofErr w:type="spellEnd"/>
      <w:r w:rsidR="00EB31D9">
        <w:rPr>
          <w:sz w:val="28"/>
          <w:szCs w:val="28"/>
        </w:rPr>
        <w:t xml:space="preserve"> мероприятие по профилю </w:t>
      </w:r>
      <w:r w:rsidR="00FF1E83" w:rsidRPr="00D24D80">
        <w:rPr>
          <w:sz w:val="28"/>
          <w:szCs w:val="28"/>
        </w:rPr>
        <w:t xml:space="preserve"> образовательной программы.</w:t>
      </w:r>
      <w:r w:rsidRPr="00471B80">
        <w:rPr>
          <w:sz w:val="28"/>
          <w:szCs w:val="28"/>
        </w:rPr>
        <w:t xml:space="preserve"> 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7.</w:t>
      </w:r>
      <w:r w:rsidRPr="007A2AF2">
        <w:rPr>
          <w:sz w:val="28"/>
          <w:szCs w:val="28"/>
        </w:rPr>
        <w:t xml:space="preserve"> Исходя из знаний существующих структур управления и </w:t>
      </w:r>
      <w:r>
        <w:rPr>
          <w:sz w:val="28"/>
          <w:szCs w:val="28"/>
        </w:rPr>
        <w:t>-</w:t>
      </w:r>
      <w:r w:rsidRPr="007A2AF2">
        <w:rPr>
          <w:sz w:val="28"/>
          <w:szCs w:val="28"/>
        </w:rPr>
        <w:t xml:space="preserve"> актов сферы образования, разработайте оптимальную</w:t>
      </w:r>
      <w:r>
        <w:rPr>
          <w:sz w:val="28"/>
          <w:szCs w:val="28"/>
        </w:rPr>
        <w:t xml:space="preserve"> </w:t>
      </w:r>
      <w:r w:rsidRPr="007A2AF2">
        <w:rPr>
          <w:sz w:val="28"/>
          <w:szCs w:val="28"/>
        </w:rPr>
        <w:t>управленческую систему для управления классом.</w:t>
      </w:r>
    </w:p>
    <w:p w:rsidR="00471B80" w:rsidRPr="007A2AF2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8</w:t>
      </w:r>
      <w:r w:rsidRPr="007A2AF2">
        <w:rPr>
          <w:sz w:val="28"/>
          <w:szCs w:val="28"/>
        </w:rPr>
        <w:t xml:space="preserve">. Опираясь на полученный опыт и знания, раскройте схему </w:t>
      </w:r>
      <w:proofErr w:type="gramStart"/>
      <w:r w:rsidRPr="007A2AF2">
        <w:rPr>
          <w:sz w:val="28"/>
          <w:szCs w:val="28"/>
        </w:rPr>
        <w:t>типовых</w:t>
      </w:r>
      <w:proofErr w:type="gramEnd"/>
    </w:p>
    <w:p w:rsidR="00471B80" w:rsidRDefault="007B65F9" w:rsidP="007B65F9">
      <w:pPr>
        <w:ind w:left="-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B80" w:rsidRPr="007A2AF2">
        <w:rPr>
          <w:rFonts w:ascii="Times New Roman" w:hAnsi="Times New Roman" w:cs="Times New Roman"/>
          <w:sz w:val="28"/>
          <w:szCs w:val="28"/>
        </w:rPr>
        <w:t>о</w:t>
      </w:r>
      <w:r w:rsidR="00471B80">
        <w:rPr>
          <w:rFonts w:ascii="Times New Roman" w:hAnsi="Times New Roman" w:cs="Times New Roman"/>
          <w:sz w:val="28"/>
          <w:szCs w:val="28"/>
        </w:rPr>
        <w:t>тношений в классном коллективе.</w:t>
      </w:r>
    </w:p>
    <w:p w:rsidR="007B75B6" w:rsidRPr="007B75B6" w:rsidRDefault="00471B80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Задание 9.. Используя теоретические знания, разработайте систему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6" w:rsidRPr="007B75B6" w:rsidRDefault="007B75B6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Каждому студенту предлагается подготовить публ</w:t>
      </w:r>
      <w:r>
        <w:rPr>
          <w:rFonts w:ascii="Times New Roman" w:hAnsi="Times New Roman" w:cs="Times New Roman"/>
          <w:sz w:val="28"/>
          <w:szCs w:val="28"/>
        </w:rPr>
        <w:t xml:space="preserve">ичный доклад для выступления на </w:t>
      </w:r>
      <w:r w:rsidRPr="007B75B6">
        <w:rPr>
          <w:rFonts w:ascii="Times New Roman" w:hAnsi="Times New Roman" w:cs="Times New Roman"/>
          <w:sz w:val="28"/>
          <w:szCs w:val="28"/>
        </w:rPr>
        <w:t>методическом объединении «Методика пр</w:t>
      </w:r>
      <w:r>
        <w:rPr>
          <w:rFonts w:ascii="Times New Roman" w:hAnsi="Times New Roman" w:cs="Times New Roman"/>
          <w:sz w:val="28"/>
          <w:szCs w:val="28"/>
        </w:rPr>
        <w:t xml:space="preserve">еподавания трудных тем обучению </w:t>
      </w:r>
      <w:r w:rsidRPr="007B75B6">
        <w:rPr>
          <w:rFonts w:ascii="Times New Roman" w:hAnsi="Times New Roman" w:cs="Times New Roman"/>
          <w:sz w:val="28"/>
          <w:szCs w:val="28"/>
        </w:rPr>
        <w:t>иностранным языкам» (по версии Государственного стандарта).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75B6" w:rsidRPr="007B75B6">
        <w:rPr>
          <w:rFonts w:ascii="Times New Roman" w:hAnsi="Times New Roman" w:cs="Times New Roman"/>
          <w:sz w:val="28"/>
          <w:szCs w:val="28"/>
        </w:rPr>
        <w:t>.План подготовки выступления: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5B6" w:rsidRPr="007B75B6">
        <w:rPr>
          <w:rFonts w:ascii="Times New Roman" w:hAnsi="Times New Roman" w:cs="Times New Roman"/>
          <w:sz w:val="28"/>
          <w:szCs w:val="28"/>
        </w:rPr>
        <w:t>.Основные дискуссии отечественных методистов по поводу выбранной темы.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5B6" w:rsidRPr="007B75B6">
        <w:rPr>
          <w:rFonts w:ascii="Times New Roman" w:hAnsi="Times New Roman" w:cs="Times New Roman"/>
          <w:sz w:val="28"/>
          <w:szCs w:val="28"/>
        </w:rPr>
        <w:t>.Анализ опыта отечественных педагогов в преподавании выбранной темы,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>, проблемы и способы их преодоления.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5B6" w:rsidRPr="007B75B6">
        <w:rPr>
          <w:rFonts w:ascii="Times New Roman" w:hAnsi="Times New Roman" w:cs="Times New Roman"/>
          <w:sz w:val="28"/>
          <w:szCs w:val="28"/>
        </w:rPr>
        <w:t>.Предложения студента по поводу методики преподавания темы, обоснование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использования конкретных педагогических технологий.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«трудных тем» стандарта</w:t>
      </w:r>
      <w:r w:rsidR="00E4595A">
        <w:rPr>
          <w:rFonts w:ascii="Times New Roman" w:hAnsi="Times New Roman" w:cs="Times New Roman"/>
          <w:sz w:val="28"/>
          <w:szCs w:val="28"/>
        </w:rPr>
        <w:t>: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составляющая современного урока иностранного языка.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2. Формы контроля знаний, умений и навыков учащихся по иностранному языку и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речевому развитию.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3. Формы совершенствования индивидуального речевого опыта школьника.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4. Продуктивные методы и технологии овладения языковой системой иностранного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5. Методы и формы обучения разным видам чтения.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6. Технологии переработки и поиска нужной информации.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7. Обучение пониманию учебно-научных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8.Обучение пониманию публицистических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9. Интерактивное обучение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10. Коммуникативный и когнитивный аспекты чтения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11. Соотношение целей обучения иностранному языку и форм итоговой аттестации.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12. Основные принципы методической рефлексии и её роль 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словесника.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13. Пути актуализации базовых знаний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14. Виды деятельности, мотивирующей познавательную активность школьников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15. Методы и формы приобщения школьников к чтению.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16. Преимущества и риски использования креативных технологий на уроках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7B75B6" w:rsidRPr="00FA668E" w:rsidRDefault="00E4595A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75B6" w:rsidRPr="007B75B6">
        <w:rPr>
          <w:rFonts w:ascii="Times New Roman" w:hAnsi="Times New Roman" w:cs="Times New Roman"/>
          <w:sz w:val="28"/>
          <w:szCs w:val="28"/>
        </w:rPr>
        <w:t>.Исследовательская деятельность школьников на уроках иностранного языка.</w:t>
      </w:r>
    </w:p>
    <w:p w:rsidR="00FF1E83" w:rsidRPr="00FF1E83" w:rsidRDefault="00FF1E83" w:rsidP="007B65F9">
      <w:p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1. Что такое метод?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2. В чем специфика лингвистических методов?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3. Назовите лингвистические методы. Дайте краткую характеристику каждому.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4. Назовите методы исследования в педагогике. Охарактеризуйте их.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D1088">
        <w:rPr>
          <w:rFonts w:ascii="Times New Roman" w:hAnsi="Times New Roman" w:cs="Times New Roman"/>
          <w:sz w:val="28"/>
          <w:szCs w:val="28"/>
        </w:rPr>
        <w:t>) Назовите цель, задачи, объект и предмет исследования.</w:t>
      </w:r>
      <w:proofErr w:type="gramEnd"/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2) В чем заключается актуальность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3) Какова практическая значимость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>4) В чем заключается научная новизна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5) Что такое системный анализ?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6) Чем обусловлены территориальные и хронологические рамки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7) Историография какого периода проанализирована в исследовании?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8) Методология исследования.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На каких научных и научно-практических конференциях докладывались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результаты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Имеются ли публикации по результатам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10) Как результаты исследования могут быть применены в процессе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реализации педагогической деятельности?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11) При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каких учебных дисциплин могут быть использованы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выводы и результаты работы?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 Формы отчетной документации по итогам практики</w:t>
      </w:r>
    </w:p>
    <w:p w:rsidR="005931B6" w:rsidRPr="005931B6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Для организации текущего и итогового контроля по практике предполагается использование таких форм как дневник практики и отчет по практике. Форма указанных документов разрабатывается кафедрой, ответственной за организацию и проведение практики.</w:t>
      </w:r>
      <w:r w:rsid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D07">
        <w:rPr>
          <w:rFonts w:ascii="Times New Roman" w:eastAsia="Calibri" w:hAnsi="Times New Roman" w:cs="Times New Roman"/>
          <w:sz w:val="28"/>
          <w:szCs w:val="28"/>
        </w:rPr>
        <w:t>По завершении педагогической преддипломной практики студентами должна быть предоставлена следующая документация: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FF1E83">
        <w:rPr>
          <w:rFonts w:ascii="Times New Roman" w:eastAsia="Calibri" w:hAnsi="Times New Roman" w:cs="Times New Roman"/>
          <w:color w:val="000000"/>
          <w:sz w:val="28"/>
        </w:rPr>
        <w:t>составленная</w:t>
      </w:r>
      <w:proofErr w:type="gramEnd"/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тчет о прохождении практики, составленный по утвержденной форме 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инструктажа </w:t>
      </w:r>
      <w:r w:rsidRPr="00FF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t>Текст отчета по практике оформляется в соответствии с требованиями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 xml:space="preserve">то 02069024.101–2015 работы студенческие. Общие требования и правила оформления. Отчет должен включать следующие основные структурные элементы: 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lastRenderedPageBreak/>
        <w:t xml:space="preserve">титульный лист, </w:t>
      </w:r>
    </w:p>
    <w:p w:rsidR="005931B6" w:rsidRPr="00FF1E83" w:rsidRDefault="005931B6" w:rsidP="0059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Calibri" w:hAnsi="Times New Roman" w:cs="Times New Roman"/>
          <w:sz w:val="28"/>
        </w:rPr>
        <w:t>лист индивидуального задания (</w:t>
      </w:r>
      <w:r w:rsidRPr="00FF1E83">
        <w:rPr>
          <w:rFonts w:ascii="Times New Roman" w:eastAsia="Calibri" w:hAnsi="Times New Roman" w:cs="Times New Roman"/>
          <w:sz w:val="28"/>
          <w:szCs w:val="28"/>
        </w:rPr>
        <w:t>и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5931B6" w:rsidRPr="00371EEE" w:rsidRDefault="005931B6" w:rsidP="005931B6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педагогической практики, в котором фиксируется планы-конспекты всех проведенн</w:t>
      </w:r>
      <w:r>
        <w:rPr>
          <w:rFonts w:ascii="Times New Roman" w:hAnsi="Times New Roman" w:cs="Times New Roman"/>
          <w:sz w:val="28"/>
          <w:szCs w:val="28"/>
        </w:rPr>
        <w:t>ых уроков иностранного языка  (10 уроков</w:t>
      </w:r>
      <w:r w:rsidRPr="00371EEE">
        <w:rPr>
          <w:rFonts w:ascii="Times New Roman" w:hAnsi="Times New Roman" w:cs="Times New Roman"/>
          <w:sz w:val="28"/>
          <w:szCs w:val="28"/>
        </w:rPr>
        <w:t>) с датой проведения и подписью учителя иностранного языка, в конце директор и печать.</w:t>
      </w: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1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моа</w:t>
      </w:r>
      <w:r w:rsidRPr="00371EEE">
        <w:rPr>
          <w:rFonts w:ascii="Times New Roman" w:hAnsi="Times New Roman" w:cs="Times New Roman"/>
          <w:sz w:val="28"/>
          <w:szCs w:val="28"/>
        </w:rPr>
        <w:t>нализом учителя проведенных студентом уроков. В конце оценка, роспись учителя, директора и печать.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3. Подробный план-конспект одного зачетного урока с формулировкой задач, отражением всех этапов урока по времени, деятельности учителя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71E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>го анализ и самоанализ)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4. Характеристика учебной работы с оценкой школьного учителя иностранного   языка,  заверенная подписью директора учебного заведения и печатью.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EE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>опытно-практического</w:t>
      </w:r>
      <w:r w:rsidRPr="00371EEE">
        <w:rPr>
          <w:rFonts w:ascii="Times New Roman" w:hAnsi="Times New Roman" w:cs="Times New Roman"/>
          <w:sz w:val="28"/>
          <w:szCs w:val="28"/>
        </w:rPr>
        <w:t xml:space="preserve"> исследования со статистическим обоснованием результатов практической работы;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6. тезисы для написания статьи по итогам ОП исследования;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7.  Самоотчет на 2-4 листах</w:t>
      </w:r>
    </w:p>
    <w:p w:rsidR="005931B6" w:rsidRPr="00371EEE" w:rsidRDefault="005931B6" w:rsidP="005931B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71EEE">
        <w:rPr>
          <w:rFonts w:ascii="Times New Roman" w:hAnsi="Times New Roman" w:cs="Times New Roman"/>
          <w:sz w:val="28"/>
          <w:szCs w:val="28"/>
        </w:rPr>
        <w:t>Отчет о практике, к которому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опытно-практического исследования по 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преддипломной практики.</w:t>
      </w:r>
      <w:proofErr w:type="gramEnd"/>
    </w:p>
    <w:p w:rsidR="005931B6" w:rsidRPr="00371EEE" w:rsidRDefault="005931B6" w:rsidP="005931B6">
      <w:pPr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 Индивидуальный план на период практики составляется лично студентом при согласовании с научным руководителем и заверяется подписью научного руководителя. По итогам практики в индивидуальном плане научный руководитель ставит отметки о выполнении/невыполнении намеченных задач. В отчете должны быть отражены результаты текущей работы и выполненные задания в соответствии с индивидуальным планом практики.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.Формы промежуточной аттестации по итогам практики</w:t>
      </w:r>
    </w:p>
    <w:p w:rsidR="00CB6A2B" w:rsidRDefault="009A6D07" w:rsidP="009A6D07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 Основным итогом преддипломной практики является подготовленный текст ВКР. Научный руководитель проверяет текст ВКР и оценивает его соответствие планируемым результатам обучения (показателям </w:t>
      </w:r>
      <w:proofErr w:type="spellStart"/>
      <w:r w:rsidRPr="009A6D0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компетенций). По итогам практики студент готовит краткий отчет, в котором сообщает о реализации плана практики, о полученных результатах и о необходимости проведения дополнительной работы по подготовке ВКР к защите. Студент выступает на итоговой конференции по практике с защитой </w:t>
      </w:r>
      <w:r w:rsidRPr="009A6D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своего отчета. Итоговая конференция (в зависимости от сроков проведения) может </w:t>
      </w:r>
      <w:proofErr w:type="gramStart"/>
      <w:r w:rsidRPr="009A6D07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защиты ВКР и служить основанием для допуска ВКР к защите. </w:t>
      </w:r>
    </w:p>
    <w:p w:rsidR="005931B6" w:rsidRPr="00DE72D3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>Итоговая конференция проводится в сроки, установленные приказом по институту, но не позднее, чем через неделю после окончания практики. Научный руководитель оценивает итоги практики, выставляя зачет с оценкой. Научный руководитель осуществляет учет успеваемости студента. Факультетский руководитель практики после проверки качества оформленной документации выставляет оценку за преддипломную практику в зачетную ведомость и в зачетную книжку студента. Итоговой формой аттестации педагогической практики является – дифференцированная оценка.</w:t>
      </w:r>
    </w:p>
    <w:p w:rsidR="00FF1E83" w:rsidRPr="007B65F9" w:rsidRDefault="00FF1E83" w:rsidP="007B65F9">
      <w:pPr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eastAsia="Calibri" w:hAnsi="Times New Roman" w:cs="Times New Roman"/>
          <w:sz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>невник практики,</w:t>
      </w:r>
      <w:r w:rsidR="00371EEE">
        <w:rPr>
          <w:rFonts w:ascii="Times New Roman" w:eastAsia="Calibri" w:hAnsi="Times New Roman" w:cs="Times New Roman"/>
          <w:sz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  <w:r w:rsidR="005931B6" w:rsidRP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приложения (по необходимости; не засчитываются в объем отчета по практике).</w:t>
      </w:r>
      <w:bookmarkStart w:id="2" w:name="_Toc510098807"/>
    </w:p>
    <w:p w:rsidR="00FF1E83" w:rsidRPr="00FF1E83" w:rsidRDefault="005931B6" w:rsidP="00FF1E83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7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З</w:t>
      </w:r>
      <w:r w:rsidR="00C82DEE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2"/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F1E8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По итогам аттестации в </w:t>
      </w:r>
      <w:proofErr w:type="spellStart"/>
      <w:r w:rsidRPr="00FF1E83">
        <w:rPr>
          <w:rFonts w:ascii="Times New Roman" w:eastAsia="Times New Roman" w:hAnsi="Times New Roman" w:cs="Times New Roman"/>
          <w:sz w:val="28"/>
          <w:szCs w:val="28"/>
        </w:rPr>
        <w:t>зачетно</w:t>
      </w:r>
      <w:proofErr w:type="spellEnd"/>
      <w:r w:rsidRPr="00FF1E83">
        <w:rPr>
          <w:rFonts w:ascii="Times New Roman" w:eastAsia="Times New Roman" w:hAnsi="Times New Roman" w:cs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FF1E83" w:rsidRPr="00FF1E83" w:rsidRDefault="00FF1E83" w:rsidP="00FF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E83" w:rsidRPr="00FF1E83" w:rsidRDefault="005931B6" w:rsidP="00FF1E8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" w:name="_Toc51009880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8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</w:t>
      </w:r>
      <w:r w:rsidR="009A6D07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ритерии оценки</w:t>
      </w:r>
      <w:bookmarkEnd w:id="3"/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F9373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частей) </w:t>
            </w:r>
            <w:proofErr w:type="gramEnd"/>
            <w:r w:rsidRPr="00FF1E83">
              <w:rPr>
                <w:rFonts w:ascii="Times New Roman" w:hAnsi="Times New Roman" w:cs="Times New Roman"/>
                <w:i/>
                <w:sz w:val="24"/>
              </w:rPr>
              <w:t>задания, имеются замечания по оформлению собранного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211000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Структурированность и полнота собранного материала;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FF1E83" w:rsidRPr="00FF1E83" w:rsidRDefault="00FF1E83" w:rsidP="00FF1E8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F1E83" w:rsidRPr="00FF1E83" w:rsidRDefault="005931B6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Pr="00143D02">
        <w:rPr>
          <w:rFonts w:ascii="Times New Roman" w:hAnsi="Times New Roman" w:cs="Times New Roman"/>
          <w:b/>
          <w:sz w:val="28"/>
        </w:rPr>
        <w:t>9</w:t>
      </w:r>
      <w:r w:rsidR="00FF1E8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FF1E83" w:rsidRPr="00FF1E83" w:rsidRDefault="00FF1E83" w:rsidP="00FF1E83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4886"/>
      </w:tblGrid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ответил полностью на все заданные вопросы, корректно и в полном объёме подготовлен комплекс </w:t>
            </w: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 xml:space="preserve">отчетной документации по практике; 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не 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00">
        <w:rPr>
          <w:rFonts w:ascii="Times New Roman" w:hAnsi="Times New Roman" w:cs="Times New Roman"/>
          <w:b/>
          <w:sz w:val="28"/>
          <w:szCs w:val="28"/>
        </w:rPr>
        <w:t>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Артеменко, О.Н. Педагогика : учебное пособие / О.Н. Артеменко, Л.И.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Министер-ство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Федеральное государственное автономное обр</w:t>
      </w:r>
      <w:r w:rsidR="00EE084B">
        <w:rPr>
          <w:rFonts w:ascii="Times New Roman" w:hAnsi="Times New Roman" w:cs="Times New Roman"/>
          <w:sz w:val="28"/>
          <w:szCs w:val="28"/>
        </w:rPr>
        <w:t>азо</w:t>
      </w:r>
      <w:bookmarkStart w:id="4" w:name="_GoBack"/>
      <w:bookmarkEnd w:id="4"/>
      <w:r w:rsidRPr="000D1088">
        <w:rPr>
          <w:rFonts w:ascii="Times New Roman" w:hAnsi="Times New Roman" w:cs="Times New Roman"/>
          <w:sz w:val="28"/>
          <w:szCs w:val="28"/>
        </w:rPr>
        <w:t>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http://biblioclub.ru/index.php?page=book&amp;id=457136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http://biblioclub.ru/index.php?page=book&amp;id=441033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Гуревич, П.С.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П.С. Гуревич.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http://biblioclub.ru/index.php?page=book&amp;id=117117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Р.В.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Р.В.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http://biblioclub.ru/index.php?page=book&amp;id=214209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-тельные технологии [Текст] 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особие / Н.Ф.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. - М.: Академия, 2010. - 190 с. - (Высшее профессиональное образование).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185-187. - ISBN 978-5-7495-5949-5.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учителя иностранного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монография / Е.А. Костина.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- 143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110-118. - ISBN 978-5-4475-4494-4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http://biblioclub.ru/index.php?page=book&amp;id=278042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НГТУ, 2010. - 43 с. - ISBN 978-5-7782-1550-4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http://biblioclub.ru/index.php?page=book&amp;id=229037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метод. пособие / О.Н. Мусина.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– 88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– ISBN 978-5-4475-2569-9. – DOI 10.23681/274057.Режим доступа: http://biblioclub.ru/index.php?page=book&amp;id=274057.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Новиков, В.К. Методология и методы научного исследования [Электронный ресурс]: курс лекций / В.К. Новиков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Альтаир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МГАВТ, 2015. – 211 с. : ил.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– Режим доступа: http://biblioclub.ru/index.php?page=book&amp;id=430107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 –.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2010. – 181 с. – Режим доступа: http://biblioclub.ru/index.php?page=book_view_red&amp;book_id=227895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Общая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А.М. Столяренко.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http://biblioclub.ru/index.php?page=book&amp;id=436823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Психология и педагогика: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-Дана, 2015. - 543 с. : ил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схем. - (Золотой фонд российских учебников). - ISBN 978-5-238-01679-5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http://biblioclub.ru/index.php?page=book&amp;id=446437</w:t>
      </w:r>
    </w:p>
    <w:p w:rsidR="00211000" w:rsidRDefault="000D1088" w:rsidP="000D1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КНИТУ: подготовка к TOEFL IBT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Р.Р.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науч. ред. Г.Г.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</w:t>
      </w:r>
      <w:r w:rsidR="00F9373F">
        <w:rPr>
          <w:rFonts w:ascii="Times New Roman" w:hAnsi="Times New Roman" w:cs="Times New Roman"/>
          <w:sz w:val="28"/>
          <w:szCs w:val="28"/>
        </w:rPr>
        <w:t>ственное бюджетное образователь</w:t>
      </w:r>
      <w:r w:rsidRPr="000D1088">
        <w:rPr>
          <w:rFonts w:ascii="Times New Roman" w:hAnsi="Times New Roman" w:cs="Times New Roman"/>
          <w:sz w:val="28"/>
          <w:szCs w:val="28"/>
        </w:rPr>
        <w:t>ное учреждение высшего профессионального образования «Казанс</w:t>
      </w:r>
      <w:r w:rsidR="00F9373F">
        <w:rPr>
          <w:rFonts w:ascii="Times New Roman" w:hAnsi="Times New Roman" w:cs="Times New Roman"/>
          <w:sz w:val="28"/>
          <w:szCs w:val="28"/>
        </w:rPr>
        <w:t>кий национальный исследователь</w:t>
      </w:r>
      <w:r w:rsidRPr="000D1088">
        <w:rPr>
          <w:rFonts w:ascii="Times New Roman" w:hAnsi="Times New Roman" w:cs="Times New Roman"/>
          <w:sz w:val="28"/>
          <w:szCs w:val="28"/>
        </w:rPr>
        <w:t>ский технологический университет». - Казань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КНИТУ, 2014. - 80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978-5-7882-1494-4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</w:t>
      </w:r>
      <w:r w:rsidR="00F9373F">
        <w:rPr>
          <w:rFonts w:ascii="Times New Roman" w:hAnsi="Times New Roman" w:cs="Times New Roman"/>
          <w:sz w:val="28"/>
          <w:szCs w:val="28"/>
        </w:rPr>
        <w:t xml:space="preserve">же [Электронный ресурс]. - URL: </w:t>
      </w:r>
      <w:hyperlink r:id="rId6" w:history="1">
        <w:r w:rsidR="00211000" w:rsidRPr="00152D4F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http://biblioclub.ru/index.php?page=book&amp;id=42871</w:t>
        </w:r>
      </w:hyperlink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000">
        <w:rPr>
          <w:rFonts w:ascii="Times New Roman" w:hAnsi="Times New Roman" w:cs="Times New Roman"/>
          <w:sz w:val="28"/>
          <w:szCs w:val="28"/>
        </w:rPr>
        <w:lastRenderedPageBreak/>
        <w:t>Easy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Образовательный сайт Елены Сотниковой.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http://fcior.edu.ru/ - «Федеральный центр информационно-образовательных ресурсов».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http://usefulenglish.ru/ – Интернет-портал с параллельной подачей информации на русском и английском языках, подробным описанием фонетики и большим количеством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практиче-ских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http://www.bbc.co.uk/worldservice/learningenglish/ – известный аутентичный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-нет-портал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совер-шенствования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знаний в области фонетики;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http://www.bilingual.ru - Проект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EnglishforBusiness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: деловой английский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http://www.minobr.orb.ru/ - Министерство образования Оренбургской области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к ним скриптами.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https://www.uchportal.ru/ - Учительский портал.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Английские словари. Режим доступа: www.dictionary.cambridge.org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Английский как второй язык. Планы уроков и идеи для учителя. Режим доступа: www.eslflow.com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Занятый учитель. Режим доступа: www.busyteacher.org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www.longman.ru</w:t>
      </w:r>
    </w:p>
    <w:p w:rsid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Лаборатория для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www.esl-lab.com</w:t>
      </w: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t>11.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Пакет офисных программ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D1088" w:rsidRPr="000D1088" w:rsidRDefault="00F9373F" w:rsidP="000D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 браузер </w:t>
      </w:r>
      <w:r w:rsidR="000D1088" w:rsidRPr="000D1088">
        <w:rPr>
          <w:rFonts w:ascii="Times New Roman" w:hAnsi="Times New Roman" w:cs="Times New Roman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</w:t>
      </w:r>
    </w:p>
    <w:p w:rsidR="00C01FB9" w:rsidRPr="00C01FB9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БД «Консультант Плюс» http://www.consultant.ru/.</w:t>
      </w:r>
    </w:p>
    <w:sectPr w:rsidR="00C01FB9" w:rsidRPr="00C01FB9" w:rsidSect="007B6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9BC"/>
    <w:multiLevelType w:val="hybridMultilevel"/>
    <w:tmpl w:val="579C6B7E"/>
    <w:lvl w:ilvl="0" w:tplc="F1F61A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4"/>
    <w:rsid w:val="000539CA"/>
    <w:rsid w:val="000D1088"/>
    <w:rsid w:val="00123283"/>
    <w:rsid w:val="00143D02"/>
    <w:rsid w:val="001A6663"/>
    <w:rsid w:val="00211000"/>
    <w:rsid w:val="002A1912"/>
    <w:rsid w:val="002F5F2D"/>
    <w:rsid w:val="00371EEE"/>
    <w:rsid w:val="003D6629"/>
    <w:rsid w:val="00471B80"/>
    <w:rsid w:val="004F462B"/>
    <w:rsid w:val="005454CC"/>
    <w:rsid w:val="0058663E"/>
    <w:rsid w:val="005931B6"/>
    <w:rsid w:val="005B07A4"/>
    <w:rsid w:val="006C2F7E"/>
    <w:rsid w:val="006D2035"/>
    <w:rsid w:val="00714F10"/>
    <w:rsid w:val="0073530E"/>
    <w:rsid w:val="007A2AF2"/>
    <w:rsid w:val="007A5DAB"/>
    <w:rsid w:val="007B65F9"/>
    <w:rsid w:val="007B75B6"/>
    <w:rsid w:val="007E3BC6"/>
    <w:rsid w:val="009A6D07"/>
    <w:rsid w:val="00A97A81"/>
    <w:rsid w:val="00BD20DF"/>
    <w:rsid w:val="00BD3C0F"/>
    <w:rsid w:val="00C01FB9"/>
    <w:rsid w:val="00C82DEE"/>
    <w:rsid w:val="00CB1B1F"/>
    <w:rsid w:val="00CB6A2B"/>
    <w:rsid w:val="00DE72D3"/>
    <w:rsid w:val="00E4595A"/>
    <w:rsid w:val="00E71F4A"/>
    <w:rsid w:val="00EB31D9"/>
    <w:rsid w:val="00EE084B"/>
    <w:rsid w:val="00F9373F"/>
    <w:rsid w:val="00FA668E"/>
    <w:rsid w:val="00FD21D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7E3BC6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E3BC6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7E3BC6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E3BC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19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20</cp:revision>
  <dcterms:created xsi:type="dcterms:W3CDTF">2019-10-03T10:33:00Z</dcterms:created>
  <dcterms:modified xsi:type="dcterms:W3CDTF">2020-02-14T10:54:00Z</dcterms:modified>
</cp:coreProperties>
</file>